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drawings/drawing1.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291D4C" w14:textId="77777777" w:rsidR="002D3834" w:rsidRPr="00455535" w:rsidRDefault="002D3834" w:rsidP="002D3834">
      <w:pPr>
        <w:rPr>
          <w:sz w:val="26"/>
          <w:szCs w:val="26"/>
          <w:vertAlign w:val="subscript"/>
          <w:lang w:val="en-US"/>
        </w:rPr>
      </w:pPr>
    </w:p>
    <w:p w14:paraId="3955EA6A" w14:textId="78359D9E" w:rsidR="002D3834" w:rsidRPr="00A13AAD" w:rsidRDefault="002D3834" w:rsidP="002D3834">
      <w:pPr>
        <w:jc w:val="center"/>
        <w:rPr>
          <w:sz w:val="26"/>
          <w:szCs w:val="26"/>
          <w:lang w:val="en-US"/>
        </w:rPr>
      </w:pPr>
    </w:p>
    <w:p w14:paraId="300EBD73" w14:textId="77777777" w:rsidR="002D3834" w:rsidRPr="00A13AAD" w:rsidRDefault="002D3834" w:rsidP="002D3834">
      <w:pPr>
        <w:rPr>
          <w:sz w:val="26"/>
          <w:szCs w:val="26"/>
          <w:lang w:val="en-US"/>
        </w:rPr>
      </w:pPr>
    </w:p>
    <w:p w14:paraId="4086AF8E" w14:textId="77777777" w:rsidR="002D3834" w:rsidRPr="00A13AAD" w:rsidRDefault="002D3834" w:rsidP="002D3834">
      <w:pPr>
        <w:rPr>
          <w:sz w:val="26"/>
          <w:szCs w:val="26"/>
          <w:lang w:val="en-US"/>
        </w:rPr>
      </w:pPr>
    </w:p>
    <w:p w14:paraId="0A09BF12" w14:textId="77777777" w:rsidR="002D3834" w:rsidRPr="00A13AAD" w:rsidRDefault="002D3834" w:rsidP="002D3834">
      <w:pPr>
        <w:rPr>
          <w:sz w:val="26"/>
          <w:szCs w:val="26"/>
          <w:lang w:val="en-US"/>
        </w:rPr>
      </w:pPr>
    </w:p>
    <w:p w14:paraId="32F3B8E8" w14:textId="77777777" w:rsidR="002D3834" w:rsidRPr="00A13AAD" w:rsidRDefault="002D3834" w:rsidP="002D3834">
      <w:pPr>
        <w:rPr>
          <w:sz w:val="26"/>
          <w:szCs w:val="26"/>
          <w:lang w:val="en-US"/>
        </w:rPr>
      </w:pPr>
      <w:bookmarkStart w:id="0" w:name="_GoBack"/>
      <w:bookmarkEnd w:id="0"/>
    </w:p>
    <w:p w14:paraId="4B096BEE" w14:textId="77777777" w:rsidR="002D3834" w:rsidRPr="00A13AAD" w:rsidRDefault="002D3834" w:rsidP="002D3834">
      <w:pPr>
        <w:rPr>
          <w:sz w:val="26"/>
          <w:szCs w:val="26"/>
          <w:lang w:val="en-US"/>
        </w:rPr>
      </w:pPr>
    </w:p>
    <w:p w14:paraId="437E6686" w14:textId="77777777" w:rsidR="002D3834" w:rsidRPr="00A13AAD" w:rsidRDefault="002D3834" w:rsidP="002D3834">
      <w:pPr>
        <w:rPr>
          <w:sz w:val="26"/>
          <w:szCs w:val="26"/>
          <w:lang w:val="en-US"/>
        </w:rPr>
      </w:pPr>
    </w:p>
    <w:p w14:paraId="632FED15" w14:textId="77777777" w:rsidR="002D3834" w:rsidRPr="00A13AAD" w:rsidRDefault="002D3834" w:rsidP="002D3834">
      <w:pPr>
        <w:rPr>
          <w:sz w:val="26"/>
          <w:szCs w:val="26"/>
          <w:lang w:val="en-US"/>
        </w:rPr>
      </w:pPr>
    </w:p>
    <w:p w14:paraId="40A726A1" w14:textId="77777777" w:rsidR="002D3834" w:rsidRPr="00A13AAD" w:rsidRDefault="002D3834" w:rsidP="002D3834">
      <w:pPr>
        <w:rPr>
          <w:sz w:val="26"/>
          <w:szCs w:val="26"/>
          <w:lang w:val="en-US"/>
        </w:rPr>
      </w:pPr>
    </w:p>
    <w:p w14:paraId="6781CCD2" w14:textId="77777777" w:rsidR="002D3834" w:rsidRPr="00A13AAD" w:rsidRDefault="002D3834" w:rsidP="002D3834">
      <w:pPr>
        <w:rPr>
          <w:sz w:val="26"/>
          <w:szCs w:val="26"/>
          <w:lang w:val="en-US"/>
        </w:rPr>
      </w:pPr>
    </w:p>
    <w:p w14:paraId="799B886D" w14:textId="77777777" w:rsidR="002D3834" w:rsidRPr="00A13AAD" w:rsidRDefault="002D3834" w:rsidP="002D3834">
      <w:pPr>
        <w:rPr>
          <w:sz w:val="26"/>
          <w:szCs w:val="26"/>
          <w:lang w:val="en-US"/>
        </w:rPr>
      </w:pPr>
    </w:p>
    <w:p w14:paraId="5ECDAC44" w14:textId="77777777" w:rsidR="002D3834" w:rsidRPr="00A13AAD" w:rsidRDefault="002D3834" w:rsidP="002D3834">
      <w:pPr>
        <w:rPr>
          <w:sz w:val="26"/>
          <w:szCs w:val="26"/>
          <w:lang w:val="en-US"/>
        </w:rPr>
      </w:pPr>
    </w:p>
    <w:p w14:paraId="1356917C" w14:textId="77777777" w:rsidR="002D3834" w:rsidRPr="00A13AAD" w:rsidRDefault="002D3834" w:rsidP="002D3834">
      <w:pPr>
        <w:rPr>
          <w:sz w:val="26"/>
          <w:szCs w:val="26"/>
          <w:lang w:val="en-US"/>
        </w:rPr>
      </w:pPr>
    </w:p>
    <w:p w14:paraId="7B180148" w14:textId="77777777" w:rsidR="002D3834" w:rsidRPr="00A13AAD" w:rsidRDefault="002D3834" w:rsidP="002D3834">
      <w:pPr>
        <w:rPr>
          <w:sz w:val="26"/>
          <w:szCs w:val="26"/>
          <w:lang w:val="en-US"/>
        </w:rPr>
      </w:pPr>
    </w:p>
    <w:p w14:paraId="62F6330C" w14:textId="77777777" w:rsidR="002D3834" w:rsidRPr="00A13AAD" w:rsidRDefault="002D3834" w:rsidP="002D3834">
      <w:pPr>
        <w:rPr>
          <w:sz w:val="26"/>
          <w:szCs w:val="26"/>
          <w:lang w:val="en-US"/>
        </w:rPr>
      </w:pPr>
    </w:p>
    <w:p w14:paraId="1A1131FF" w14:textId="77777777" w:rsidR="002D3834" w:rsidRPr="00A13AAD" w:rsidRDefault="002D3834" w:rsidP="002D3834">
      <w:pPr>
        <w:rPr>
          <w:sz w:val="26"/>
          <w:szCs w:val="26"/>
          <w:lang w:val="en-US"/>
        </w:rPr>
      </w:pPr>
    </w:p>
    <w:p w14:paraId="20B7C6ED" w14:textId="77777777" w:rsidR="002D3834" w:rsidRPr="00A13AAD" w:rsidRDefault="002D3834" w:rsidP="002D3834">
      <w:pPr>
        <w:rPr>
          <w:sz w:val="26"/>
          <w:szCs w:val="26"/>
          <w:lang w:val="en-US"/>
        </w:rPr>
      </w:pPr>
    </w:p>
    <w:p w14:paraId="455729EB" w14:textId="77777777" w:rsidR="002D3834" w:rsidRPr="00A13AAD" w:rsidRDefault="002D3834" w:rsidP="002D3834">
      <w:pPr>
        <w:rPr>
          <w:sz w:val="26"/>
          <w:szCs w:val="26"/>
          <w:lang w:val="en-US"/>
        </w:rPr>
      </w:pPr>
    </w:p>
    <w:p w14:paraId="3BF00293" w14:textId="42AC541A" w:rsidR="002D3834" w:rsidRPr="007D7F72" w:rsidRDefault="002D3834" w:rsidP="002D3834">
      <w:pPr>
        <w:jc w:val="center"/>
        <w:rPr>
          <w:b/>
          <w:sz w:val="48"/>
          <w:szCs w:val="48"/>
        </w:rPr>
      </w:pPr>
      <w:bookmarkStart w:id="1" w:name="_Toc449605233"/>
      <w:bookmarkStart w:id="2" w:name="_Toc449612796"/>
      <w:bookmarkStart w:id="3" w:name="_Toc449616533"/>
      <w:r w:rsidRPr="007D7F72">
        <w:rPr>
          <w:b/>
          <w:sz w:val="48"/>
          <w:szCs w:val="48"/>
        </w:rPr>
        <w:t>ПОЯСНИТЕЛЬНАЯ ЗАПИСКА</w:t>
      </w:r>
      <w:bookmarkEnd w:id="1"/>
      <w:bookmarkEnd w:id="2"/>
      <w:bookmarkEnd w:id="3"/>
    </w:p>
    <w:p w14:paraId="019F91F4" w14:textId="77777777" w:rsidR="002D3834" w:rsidRPr="00A13AAD" w:rsidRDefault="002D3834" w:rsidP="002D3834">
      <w:pPr>
        <w:jc w:val="center"/>
        <w:rPr>
          <w:b/>
          <w:sz w:val="26"/>
          <w:szCs w:val="26"/>
        </w:rPr>
      </w:pPr>
    </w:p>
    <w:p w14:paraId="61AEFB3B" w14:textId="77777777" w:rsidR="002D3834" w:rsidRPr="007D7F72" w:rsidRDefault="002D3834" w:rsidP="002D3834">
      <w:pPr>
        <w:jc w:val="center"/>
        <w:rPr>
          <w:b/>
          <w:sz w:val="44"/>
          <w:szCs w:val="44"/>
        </w:rPr>
      </w:pPr>
      <w:r w:rsidRPr="007D7F72">
        <w:rPr>
          <w:b/>
          <w:sz w:val="44"/>
          <w:szCs w:val="44"/>
        </w:rPr>
        <w:t xml:space="preserve"> </w:t>
      </w:r>
      <w:bookmarkStart w:id="4" w:name="_Toc449605234"/>
      <w:bookmarkStart w:id="5" w:name="_Toc449612797"/>
      <w:bookmarkStart w:id="6" w:name="_Toc449616534"/>
      <w:r w:rsidRPr="007D7F72">
        <w:rPr>
          <w:b/>
          <w:sz w:val="44"/>
          <w:szCs w:val="44"/>
        </w:rPr>
        <w:t>к отчету об исполнении бюджета муниципального образования город Норильск</w:t>
      </w:r>
      <w:bookmarkEnd w:id="4"/>
      <w:bookmarkEnd w:id="5"/>
      <w:bookmarkEnd w:id="6"/>
    </w:p>
    <w:p w14:paraId="10E8EC1E" w14:textId="2A3A2D24" w:rsidR="002D3834" w:rsidRPr="007D7F72" w:rsidRDefault="002D3834" w:rsidP="002D3834">
      <w:pPr>
        <w:jc w:val="center"/>
        <w:rPr>
          <w:b/>
          <w:sz w:val="44"/>
          <w:szCs w:val="44"/>
        </w:rPr>
      </w:pPr>
      <w:r w:rsidRPr="007D7F72">
        <w:rPr>
          <w:b/>
          <w:sz w:val="44"/>
          <w:szCs w:val="44"/>
        </w:rPr>
        <w:t xml:space="preserve"> </w:t>
      </w:r>
      <w:bookmarkStart w:id="7" w:name="_Toc449605235"/>
      <w:bookmarkStart w:id="8" w:name="_Toc449612798"/>
      <w:bookmarkStart w:id="9" w:name="_Toc449616535"/>
      <w:r w:rsidRPr="007D7F72">
        <w:rPr>
          <w:b/>
          <w:sz w:val="44"/>
          <w:szCs w:val="44"/>
        </w:rPr>
        <w:t>за 20</w:t>
      </w:r>
      <w:r w:rsidR="00953F50" w:rsidRPr="007D7F72">
        <w:rPr>
          <w:b/>
          <w:sz w:val="44"/>
          <w:szCs w:val="44"/>
        </w:rPr>
        <w:t>2</w:t>
      </w:r>
      <w:r w:rsidR="00AB3B5B">
        <w:rPr>
          <w:b/>
          <w:sz w:val="44"/>
          <w:szCs w:val="44"/>
        </w:rPr>
        <w:t>4</w:t>
      </w:r>
      <w:r w:rsidRPr="007D7F72">
        <w:rPr>
          <w:b/>
          <w:sz w:val="44"/>
          <w:szCs w:val="44"/>
        </w:rPr>
        <w:t xml:space="preserve"> год</w:t>
      </w:r>
      <w:bookmarkEnd w:id="7"/>
      <w:bookmarkEnd w:id="8"/>
      <w:bookmarkEnd w:id="9"/>
      <w:r w:rsidRPr="007D7F72">
        <w:rPr>
          <w:b/>
          <w:sz w:val="44"/>
          <w:szCs w:val="44"/>
        </w:rPr>
        <w:t xml:space="preserve"> </w:t>
      </w:r>
    </w:p>
    <w:p w14:paraId="52B6E622" w14:textId="77777777" w:rsidR="002D3834" w:rsidRPr="00A13AAD" w:rsidRDefault="002D3834" w:rsidP="002D3834">
      <w:pPr>
        <w:jc w:val="center"/>
        <w:rPr>
          <w:b/>
          <w:sz w:val="26"/>
          <w:szCs w:val="26"/>
        </w:rPr>
      </w:pPr>
    </w:p>
    <w:p w14:paraId="4DA778C6" w14:textId="77777777" w:rsidR="002D3834" w:rsidRPr="00A13AAD" w:rsidRDefault="002D3834" w:rsidP="002D3834">
      <w:pPr>
        <w:ind w:firstLine="709"/>
        <w:jc w:val="center"/>
        <w:rPr>
          <w:b/>
          <w:sz w:val="26"/>
          <w:szCs w:val="26"/>
        </w:rPr>
      </w:pPr>
    </w:p>
    <w:p w14:paraId="2CD11647" w14:textId="77777777" w:rsidR="002D3834" w:rsidRPr="00A13AAD" w:rsidRDefault="002D3834" w:rsidP="002D3834">
      <w:pPr>
        <w:ind w:firstLine="709"/>
        <w:jc w:val="center"/>
        <w:rPr>
          <w:b/>
          <w:sz w:val="26"/>
          <w:szCs w:val="26"/>
        </w:rPr>
      </w:pPr>
    </w:p>
    <w:p w14:paraId="6C506D2B" w14:textId="77777777" w:rsidR="002D3834" w:rsidRPr="00A13AAD" w:rsidRDefault="002D3834" w:rsidP="002D3834">
      <w:pPr>
        <w:ind w:firstLine="709"/>
        <w:jc w:val="center"/>
        <w:rPr>
          <w:b/>
          <w:sz w:val="26"/>
          <w:szCs w:val="26"/>
        </w:rPr>
      </w:pPr>
    </w:p>
    <w:p w14:paraId="6479007B" w14:textId="77777777" w:rsidR="002D3834" w:rsidRPr="00A13AAD" w:rsidRDefault="002D3834" w:rsidP="002D3834">
      <w:pPr>
        <w:ind w:firstLine="709"/>
        <w:jc w:val="center"/>
        <w:rPr>
          <w:b/>
          <w:sz w:val="26"/>
          <w:szCs w:val="26"/>
        </w:rPr>
      </w:pPr>
    </w:p>
    <w:p w14:paraId="11146440" w14:textId="77777777" w:rsidR="006D0EE8" w:rsidRPr="00A13AAD" w:rsidRDefault="006D0EE8" w:rsidP="002D3834">
      <w:pPr>
        <w:ind w:firstLine="709"/>
        <w:jc w:val="center"/>
        <w:rPr>
          <w:b/>
          <w:sz w:val="26"/>
          <w:szCs w:val="26"/>
        </w:rPr>
      </w:pPr>
    </w:p>
    <w:p w14:paraId="56569E80" w14:textId="77777777" w:rsidR="006D0EE8" w:rsidRPr="00A13AAD" w:rsidRDefault="006D0EE8" w:rsidP="002D3834">
      <w:pPr>
        <w:ind w:firstLine="709"/>
        <w:jc w:val="center"/>
        <w:rPr>
          <w:b/>
          <w:sz w:val="26"/>
          <w:szCs w:val="26"/>
        </w:rPr>
      </w:pPr>
    </w:p>
    <w:p w14:paraId="56F9413D" w14:textId="77777777" w:rsidR="006D0EE8" w:rsidRPr="00A13AAD" w:rsidRDefault="006D0EE8" w:rsidP="002D3834">
      <w:pPr>
        <w:ind w:firstLine="709"/>
        <w:jc w:val="center"/>
        <w:rPr>
          <w:b/>
          <w:sz w:val="26"/>
          <w:szCs w:val="26"/>
        </w:rPr>
      </w:pPr>
    </w:p>
    <w:p w14:paraId="3348B4A0" w14:textId="77777777" w:rsidR="006D0EE8" w:rsidRPr="00A13AAD" w:rsidRDefault="006D0EE8" w:rsidP="002D3834">
      <w:pPr>
        <w:ind w:firstLine="709"/>
        <w:jc w:val="center"/>
        <w:rPr>
          <w:b/>
          <w:sz w:val="26"/>
          <w:szCs w:val="26"/>
        </w:rPr>
      </w:pPr>
    </w:p>
    <w:p w14:paraId="07463472" w14:textId="77777777" w:rsidR="006D0EE8" w:rsidRPr="00A13AAD" w:rsidRDefault="006D0EE8" w:rsidP="002D3834">
      <w:pPr>
        <w:ind w:firstLine="709"/>
        <w:jc w:val="center"/>
        <w:rPr>
          <w:b/>
          <w:sz w:val="26"/>
          <w:szCs w:val="26"/>
        </w:rPr>
      </w:pPr>
    </w:p>
    <w:p w14:paraId="2B56B67B" w14:textId="77777777" w:rsidR="006D0EE8" w:rsidRPr="00A13AAD" w:rsidRDefault="006D0EE8" w:rsidP="002D3834">
      <w:pPr>
        <w:ind w:firstLine="709"/>
        <w:jc w:val="center"/>
        <w:rPr>
          <w:b/>
          <w:sz w:val="26"/>
          <w:szCs w:val="26"/>
        </w:rPr>
      </w:pPr>
    </w:p>
    <w:p w14:paraId="38A367F2" w14:textId="77777777" w:rsidR="006D0EE8" w:rsidRPr="00A13AAD" w:rsidRDefault="006D0EE8" w:rsidP="002D3834">
      <w:pPr>
        <w:ind w:firstLine="709"/>
        <w:jc w:val="center"/>
        <w:rPr>
          <w:b/>
          <w:sz w:val="26"/>
          <w:szCs w:val="26"/>
        </w:rPr>
      </w:pPr>
    </w:p>
    <w:p w14:paraId="01AE7DDF" w14:textId="56A6FFC9" w:rsidR="007D7F72" w:rsidRDefault="007D7F72" w:rsidP="002D3834">
      <w:pPr>
        <w:ind w:firstLine="709"/>
        <w:jc w:val="center"/>
        <w:rPr>
          <w:b/>
          <w:sz w:val="26"/>
          <w:szCs w:val="26"/>
        </w:rPr>
      </w:pPr>
    </w:p>
    <w:p w14:paraId="417AE2E4" w14:textId="77777777" w:rsidR="00437295" w:rsidRDefault="00437295" w:rsidP="002D3834">
      <w:pPr>
        <w:ind w:firstLine="709"/>
        <w:jc w:val="center"/>
        <w:rPr>
          <w:b/>
          <w:sz w:val="26"/>
          <w:szCs w:val="26"/>
        </w:rPr>
      </w:pPr>
    </w:p>
    <w:p w14:paraId="2092E012" w14:textId="77777777" w:rsidR="006D0EE8" w:rsidRPr="00A13AAD" w:rsidRDefault="006D0EE8" w:rsidP="002D3834">
      <w:pPr>
        <w:ind w:firstLine="709"/>
        <w:jc w:val="center"/>
        <w:rPr>
          <w:b/>
          <w:sz w:val="26"/>
          <w:szCs w:val="26"/>
        </w:rPr>
      </w:pPr>
    </w:p>
    <w:p w14:paraId="6E7B3520" w14:textId="225F17A1" w:rsidR="000768A4" w:rsidRDefault="006D0EE8" w:rsidP="00437295">
      <w:pPr>
        <w:jc w:val="center"/>
        <w:rPr>
          <w:sz w:val="26"/>
          <w:szCs w:val="26"/>
        </w:rPr>
      </w:pPr>
      <w:r w:rsidRPr="00A13AAD">
        <w:rPr>
          <w:sz w:val="26"/>
          <w:szCs w:val="26"/>
        </w:rPr>
        <w:t>20</w:t>
      </w:r>
      <w:r w:rsidR="007462ED" w:rsidRPr="00A13AAD">
        <w:rPr>
          <w:sz w:val="26"/>
          <w:szCs w:val="26"/>
        </w:rPr>
        <w:t>2</w:t>
      </w:r>
      <w:r w:rsidR="00AB3B5B">
        <w:rPr>
          <w:sz w:val="26"/>
          <w:szCs w:val="26"/>
        </w:rPr>
        <w:t>5</w:t>
      </w:r>
      <w:r w:rsidRPr="00A13AAD">
        <w:rPr>
          <w:sz w:val="26"/>
          <w:szCs w:val="26"/>
        </w:rPr>
        <w:t xml:space="preserve"> год</w:t>
      </w:r>
    </w:p>
    <w:bookmarkStart w:id="10" w:name="_Toc196735079" w:displacedByCustomXml="next"/>
    <w:sdt>
      <w:sdtPr>
        <w:rPr>
          <w:rFonts w:ascii="Times New Roman" w:eastAsia="Times New Roman" w:hAnsi="Times New Roman" w:cs="Times New Roman"/>
          <w:b/>
          <w:bCs/>
          <w:i/>
          <w:iCs/>
          <w:noProof/>
          <w:color w:val="auto"/>
          <w:sz w:val="26"/>
          <w:szCs w:val="26"/>
        </w:rPr>
        <w:id w:val="-1028331661"/>
        <w:docPartObj>
          <w:docPartGallery w:val="Table of Contents"/>
          <w:docPartUnique/>
        </w:docPartObj>
      </w:sdtPr>
      <w:sdtEndPr/>
      <w:sdtContent>
        <w:p w14:paraId="6D4D0402" w14:textId="3D883C90" w:rsidR="000768A4" w:rsidRPr="00737E08" w:rsidRDefault="000768A4" w:rsidP="000768A4">
          <w:pPr>
            <w:pStyle w:val="a8"/>
            <w:jc w:val="center"/>
            <w:outlineLvl w:val="0"/>
            <w:rPr>
              <w:rFonts w:ascii="Times New Roman" w:hAnsi="Times New Roman" w:cs="Times New Roman"/>
              <w:b/>
              <w:color w:val="auto"/>
              <w:sz w:val="26"/>
              <w:szCs w:val="26"/>
            </w:rPr>
          </w:pPr>
          <w:r w:rsidRPr="00737E08">
            <w:rPr>
              <w:rFonts w:ascii="Times New Roman" w:hAnsi="Times New Roman" w:cs="Times New Roman"/>
              <w:b/>
              <w:color w:val="auto"/>
              <w:sz w:val="26"/>
              <w:szCs w:val="26"/>
            </w:rPr>
            <w:t>Содержание</w:t>
          </w:r>
          <w:bookmarkEnd w:id="10"/>
        </w:p>
        <w:p w14:paraId="253761D1" w14:textId="156825AB" w:rsidR="00737E08" w:rsidRPr="00A418F3" w:rsidRDefault="000768A4" w:rsidP="00A418F3">
          <w:pPr>
            <w:pStyle w:val="12"/>
            <w:rPr>
              <w:rFonts w:eastAsiaTheme="minorEastAsia"/>
              <w:b/>
              <w:sz w:val="22"/>
              <w:szCs w:val="22"/>
            </w:rPr>
          </w:pPr>
          <w:r w:rsidRPr="00737E08">
            <w:fldChar w:fldCharType="begin"/>
          </w:r>
          <w:r w:rsidRPr="00737E08">
            <w:instrText xml:space="preserve"> TOC \o "1-3" \h \z \u </w:instrText>
          </w:r>
          <w:r w:rsidRPr="00737E08">
            <w:fldChar w:fldCharType="separate"/>
          </w:r>
          <w:hyperlink w:anchor="_Toc196735079" w:history="1">
            <w:r w:rsidR="00737E08" w:rsidRPr="00A418F3">
              <w:rPr>
                <w:rStyle w:val="aa"/>
                <w:b/>
              </w:rPr>
              <w:t>Содержание</w:t>
            </w:r>
            <w:r w:rsidR="00737E08" w:rsidRPr="00AC39C0">
              <w:rPr>
                <w:webHidden/>
              </w:rPr>
              <w:tab/>
            </w:r>
            <w:r w:rsidR="00737E08" w:rsidRPr="00AC39C0">
              <w:rPr>
                <w:webHidden/>
              </w:rPr>
              <w:fldChar w:fldCharType="begin"/>
            </w:r>
            <w:r w:rsidR="00737E08" w:rsidRPr="00AC39C0">
              <w:rPr>
                <w:webHidden/>
              </w:rPr>
              <w:instrText xml:space="preserve"> PAGEREF _Toc196735079 \h </w:instrText>
            </w:r>
            <w:r w:rsidR="00737E08" w:rsidRPr="00AC39C0">
              <w:rPr>
                <w:webHidden/>
              </w:rPr>
            </w:r>
            <w:r w:rsidR="00737E08" w:rsidRPr="00AC39C0">
              <w:rPr>
                <w:webHidden/>
              </w:rPr>
              <w:fldChar w:fldCharType="separate"/>
            </w:r>
            <w:r w:rsidR="00D13AAD">
              <w:rPr>
                <w:webHidden/>
              </w:rPr>
              <w:t>2</w:t>
            </w:r>
            <w:r w:rsidR="00737E08" w:rsidRPr="00AC39C0">
              <w:rPr>
                <w:webHidden/>
              </w:rPr>
              <w:fldChar w:fldCharType="end"/>
            </w:r>
          </w:hyperlink>
        </w:p>
        <w:p w14:paraId="58B05369" w14:textId="28B7AABD" w:rsidR="00737E08" w:rsidRPr="00A418F3" w:rsidRDefault="006267CB" w:rsidP="00A418F3">
          <w:pPr>
            <w:pStyle w:val="12"/>
            <w:rPr>
              <w:rFonts w:eastAsiaTheme="minorEastAsia"/>
              <w:sz w:val="22"/>
              <w:szCs w:val="22"/>
            </w:rPr>
          </w:pPr>
          <w:hyperlink w:anchor="_Toc196735080" w:history="1">
            <w:r w:rsidR="00737E08" w:rsidRPr="00A418F3">
              <w:rPr>
                <w:rStyle w:val="aa"/>
                <w:b/>
              </w:rPr>
              <w:t>Вводная часть</w:t>
            </w:r>
            <w:r w:rsidR="00737E08" w:rsidRPr="00AC39C0">
              <w:rPr>
                <w:webHidden/>
              </w:rPr>
              <w:tab/>
            </w:r>
            <w:r w:rsidR="00737E08" w:rsidRPr="00AC39C0">
              <w:rPr>
                <w:webHidden/>
              </w:rPr>
              <w:fldChar w:fldCharType="begin"/>
            </w:r>
            <w:r w:rsidR="00737E08" w:rsidRPr="00AC39C0">
              <w:rPr>
                <w:webHidden/>
              </w:rPr>
              <w:instrText xml:space="preserve"> PAGEREF _Toc196735080 \h </w:instrText>
            </w:r>
            <w:r w:rsidR="00737E08" w:rsidRPr="00AC39C0">
              <w:rPr>
                <w:webHidden/>
              </w:rPr>
            </w:r>
            <w:r w:rsidR="00737E08" w:rsidRPr="00AC39C0">
              <w:rPr>
                <w:webHidden/>
              </w:rPr>
              <w:fldChar w:fldCharType="separate"/>
            </w:r>
            <w:r w:rsidR="00D13AAD">
              <w:rPr>
                <w:webHidden/>
              </w:rPr>
              <w:t>5</w:t>
            </w:r>
            <w:r w:rsidR="00737E08" w:rsidRPr="00AC39C0">
              <w:rPr>
                <w:webHidden/>
              </w:rPr>
              <w:fldChar w:fldCharType="end"/>
            </w:r>
          </w:hyperlink>
        </w:p>
        <w:p w14:paraId="02840567" w14:textId="79009C73" w:rsidR="00737E08" w:rsidRPr="00A418F3" w:rsidRDefault="006267CB" w:rsidP="00A418F3">
          <w:pPr>
            <w:pStyle w:val="12"/>
            <w:rPr>
              <w:rFonts w:eastAsiaTheme="minorEastAsia"/>
              <w:i/>
              <w:sz w:val="22"/>
              <w:szCs w:val="22"/>
            </w:rPr>
          </w:pPr>
          <w:hyperlink w:anchor="_Toc196735096" w:history="1">
            <w:r w:rsidR="00737E08" w:rsidRPr="00A418F3">
              <w:rPr>
                <w:rStyle w:val="aa"/>
                <w:b/>
              </w:rPr>
              <w:t>Доходы бюджета муниципального образования город Норильск</w:t>
            </w:r>
            <w:r w:rsidR="00737E08" w:rsidRPr="00A418F3">
              <w:rPr>
                <w:webHidden/>
              </w:rPr>
              <w:tab/>
            </w:r>
            <w:r w:rsidR="00737E08" w:rsidRPr="00A418F3">
              <w:rPr>
                <w:webHidden/>
              </w:rPr>
              <w:fldChar w:fldCharType="begin"/>
            </w:r>
            <w:r w:rsidR="00737E08" w:rsidRPr="00A418F3">
              <w:rPr>
                <w:webHidden/>
              </w:rPr>
              <w:instrText xml:space="preserve"> PAGEREF _Toc196735096 \h </w:instrText>
            </w:r>
            <w:r w:rsidR="00737E08" w:rsidRPr="00A418F3">
              <w:rPr>
                <w:webHidden/>
              </w:rPr>
            </w:r>
            <w:r w:rsidR="00737E08" w:rsidRPr="00A418F3">
              <w:rPr>
                <w:webHidden/>
              </w:rPr>
              <w:fldChar w:fldCharType="separate"/>
            </w:r>
            <w:r w:rsidR="00D13AAD">
              <w:rPr>
                <w:webHidden/>
              </w:rPr>
              <w:t>14</w:t>
            </w:r>
            <w:r w:rsidR="00737E08" w:rsidRPr="00A418F3">
              <w:rPr>
                <w:webHidden/>
              </w:rPr>
              <w:fldChar w:fldCharType="end"/>
            </w:r>
          </w:hyperlink>
        </w:p>
        <w:p w14:paraId="1DCFE3F0" w14:textId="495A2828" w:rsidR="00737E08" w:rsidRPr="00AC39C0" w:rsidRDefault="006267CB" w:rsidP="00A418F3">
          <w:pPr>
            <w:pStyle w:val="32"/>
            <w:rPr>
              <w:rFonts w:eastAsiaTheme="minorEastAsia"/>
              <w:b w:val="0"/>
              <w:sz w:val="22"/>
              <w:szCs w:val="22"/>
            </w:rPr>
          </w:pPr>
          <w:hyperlink w:anchor="_Toc196735097" w:history="1">
            <w:r w:rsidR="00737E08" w:rsidRPr="00AC39C0">
              <w:rPr>
                <w:rStyle w:val="aa"/>
                <w:b w:val="0"/>
                <w:i w:val="0"/>
                <w:kern w:val="32"/>
              </w:rPr>
              <w:t>Налоговые доходы</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_Toc196735097 \h </w:instrText>
            </w:r>
            <w:r w:rsidR="00737E08" w:rsidRPr="00AC39C0">
              <w:rPr>
                <w:b w:val="0"/>
                <w:webHidden/>
              </w:rPr>
            </w:r>
            <w:r w:rsidR="00737E08" w:rsidRPr="00AC39C0">
              <w:rPr>
                <w:b w:val="0"/>
                <w:webHidden/>
              </w:rPr>
              <w:fldChar w:fldCharType="separate"/>
            </w:r>
            <w:r w:rsidR="00D13AAD">
              <w:rPr>
                <w:b w:val="0"/>
                <w:webHidden/>
              </w:rPr>
              <w:t>19</w:t>
            </w:r>
            <w:r w:rsidR="00737E08" w:rsidRPr="00AC39C0">
              <w:rPr>
                <w:b w:val="0"/>
                <w:webHidden/>
              </w:rPr>
              <w:fldChar w:fldCharType="end"/>
            </w:r>
          </w:hyperlink>
        </w:p>
        <w:p w14:paraId="4B682569" w14:textId="3C40CF17" w:rsidR="00737E08" w:rsidRPr="00AC39C0" w:rsidRDefault="006267CB" w:rsidP="00A418F3">
          <w:pPr>
            <w:pStyle w:val="32"/>
            <w:rPr>
              <w:rFonts w:eastAsiaTheme="minorEastAsia"/>
              <w:b w:val="0"/>
              <w:sz w:val="22"/>
              <w:szCs w:val="22"/>
            </w:rPr>
          </w:pPr>
          <w:hyperlink w:anchor="_Toc196735098" w:history="1">
            <w:r w:rsidR="00737E08" w:rsidRPr="00AC39C0">
              <w:rPr>
                <w:rStyle w:val="aa"/>
                <w:b w:val="0"/>
              </w:rPr>
              <w:t>Налог на прибыль организаций</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_Toc196735098 \h </w:instrText>
            </w:r>
            <w:r w:rsidR="00737E08" w:rsidRPr="00AC39C0">
              <w:rPr>
                <w:b w:val="0"/>
                <w:webHidden/>
              </w:rPr>
            </w:r>
            <w:r w:rsidR="00737E08" w:rsidRPr="00AC39C0">
              <w:rPr>
                <w:b w:val="0"/>
                <w:webHidden/>
              </w:rPr>
              <w:fldChar w:fldCharType="separate"/>
            </w:r>
            <w:r w:rsidR="00D13AAD">
              <w:rPr>
                <w:b w:val="0"/>
                <w:webHidden/>
              </w:rPr>
              <w:t>20</w:t>
            </w:r>
            <w:r w:rsidR="00737E08" w:rsidRPr="00AC39C0">
              <w:rPr>
                <w:b w:val="0"/>
                <w:webHidden/>
              </w:rPr>
              <w:fldChar w:fldCharType="end"/>
            </w:r>
          </w:hyperlink>
        </w:p>
        <w:p w14:paraId="757018F7" w14:textId="727F2409" w:rsidR="00737E08" w:rsidRPr="00AC39C0" w:rsidRDefault="006267CB" w:rsidP="00A418F3">
          <w:pPr>
            <w:pStyle w:val="32"/>
            <w:rPr>
              <w:rFonts w:eastAsiaTheme="minorEastAsia"/>
              <w:b w:val="0"/>
              <w:sz w:val="22"/>
              <w:szCs w:val="22"/>
            </w:rPr>
          </w:pPr>
          <w:hyperlink w:anchor="_Toc196735099" w:history="1">
            <w:r w:rsidR="00737E08" w:rsidRPr="00AC39C0">
              <w:rPr>
                <w:rStyle w:val="aa"/>
                <w:b w:val="0"/>
              </w:rPr>
              <w:t>Налог на доходы физических лиц</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_Toc196735099 \h </w:instrText>
            </w:r>
            <w:r w:rsidR="00737E08" w:rsidRPr="00AC39C0">
              <w:rPr>
                <w:b w:val="0"/>
                <w:webHidden/>
              </w:rPr>
            </w:r>
            <w:r w:rsidR="00737E08" w:rsidRPr="00AC39C0">
              <w:rPr>
                <w:b w:val="0"/>
                <w:webHidden/>
              </w:rPr>
              <w:fldChar w:fldCharType="separate"/>
            </w:r>
            <w:r w:rsidR="00D13AAD">
              <w:rPr>
                <w:b w:val="0"/>
                <w:webHidden/>
              </w:rPr>
              <w:t>21</w:t>
            </w:r>
            <w:r w:rsidR="00737E08" w:rsidRPr="00AC39C0">
              <w:rPr>
                <w:b w:val="0"/>
                <w:webHidden/>
              </w:rPr>
              <w:fldChar w:fldCharType="end"/>
            </w:r>
          </w:hyperlink>
        </w:p>
        <w:p w14:paraId="687AA42E" w14:textId="2BC81C9C" w:rsidR="00737E08" w:rsidRPr="00AC39C0" w:rsidRDefault="006267CB" w:rsidP="00A418F3">
          <w:pPr>
            <w:pStyle w:val="32"/>
            <w:rPr>
              <w:rFonts w:eastAsiaTheme="minorEastAsia"/>
              <w:b w:val="0"/>
              <w:sz w:val="22"/>
              <w:szCs w:val="22"/>
            </w:rPr>
          </w:pPr>
          <w:hyperlink w:anchor="_Toc196735100" w:history="1">
            <w:r w:rsidR="00737E08" w:rsidRPr="00AC39C0">
              <w:rPr>
                <w:rStyle w:val="aa"/>
                <w:b w:val="0"/>
              </w:rPr>
              <w:t>Акцизы по подакцизным товарам (продукции), производимым на территории Российской Федерации</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_Toc196735100 \h </w:instrText>
            </w:r>
            <w:r w:rsidR="00737E08" w:rsidRPr="00AC39C0">
              <w:rPr>
                <w:b w:val="0"/>
                <w:webHidden/>
              </w:rPr>
            </w:r>
            <w:r w:rsidR="00737E08" w:rsidRPr="00AC39C0">
              <w:rPr>
                <w:b w:val="0"/>
                <w:webHidden/>
              </w:rPr>
              <w:fldChar w:fldCharType="separate"/>
            </w:r>
            <w:r w:rsidR="00D13AAD">
              <w:rPr>
                <w:b w:val="0"/>
                <w:webHidden/>
              </w:rPr>
              <w:t>25</w:t>
            </w:r>
            <w:r w:rsidR="00737E08" w:rsidRPr="00AC39C0">
              <w:rPr>
                <w:b w:val="0"/>
                <w:webHidden/>
              </w:rPr>
              <w:fldChar w:fldCharType="end"/>
            </w:r>
          </w:hyperlink>
        </w:p>
        <w:p w14:paraId="43F95AA4" w14:textId="57C6ABBC" w:rsidR="00737E08" w:rsidRPr="00AC39C0" w:rsidRDefault="006267CB" w:rsidP="00A418F3">
          <w:pPr>
            <w:pStyle w:val="32"/>
            <w:rPr>
              <w:rFonts w:eastAsiaTheme="minorEastAsia"/>
              <w:b w:val="0"/>
              <w:sz w:val="22"/>
              <w:szCs w:val="22"/>
            </w:rPr>
          </w:pPr>
          <w:hyperlink w:anchor="_Toc196735101" w:history="1">
            <w:r w:rsidR="00737E08" w:rsidRPr="00AC39C0">
              <w:rPr>
                <w:rStyle w:val="aa"/>
                <w:b w:val="0"/>
              </w:rPr>
              <w:t>Налог, взимаемый в связи с применением упрощенной системы налогообложения</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_Toc196735101 \h </w:instrText>
            </w:r>
            <w:r w:rsidR="00737E08" w:rsidRPr="00AC39C0">
              <w:rPr>
                <w:b w:val="0"/>
                <w:webHidden/>
              </w:rPr>
            </w:r>
            <w:r w:rsidR="00737E08" w:rsidRPr="00AC39C0">
              <w:rPr>
                <w:b w:val="0"/>
                <w:webHidden/>
              </w:rPr>
              <w:fldChar w:fldCharType="separate"/>
            </w:r>
            <w:r w:rsidR="00D13AAD">
              <w:rPr>
                <w:b w:val="0"/>
                <w:webHidden/>
              </w:rPr>
              <w:t>26</w:t>
            </w:r>
            <w:r w:rsidR="00737E08" w:rsidRPr="00AC39C0">
              <w:rPr>
                <w:b w:val="0"/>
                <w:webHidden/>
              </w:rPr>
              <w:fldChar w:fldCharType="end"/>
            </w:r>
          </w:hyperlink>
        </w:p>
        <w:p w14:paraId="50172EED" w14:textId="400F33BC" w:rsidR="00737E08" w:rsidRPr="00AC39C0" w:rsidRDefault="006267CB" w:rsidP="00A418F3">
          <w:pPr>
            <w:pStyle w:val="32"/>
            <w:rPr>
              <w:rFonts w:eastAsiaTheme="minorEastAsia"/>
              <w:b w:val="0"/>
              <w:sz w:val="22"/>
              <w:szCs w:val="22"/>
            </w:rPr>
          </w:pPr>
          <w:hyperlink w:anchor="_Toc196735102" w:history="1">
            <w:r w:rsidR="00737E08" w:rsidRPr="00AC39C0">
              <w:rPr>
                <w:rStyle w:val="aa"/>
                <w:b w:val="0"/>
              </w:rPr>
              <w:t>Единый налог на вмененный доход для отдельных видов деятельности</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_Toc196735102 \h </w:instrText>
            </w:r>
            <w:r w:rsidR="00737E08" w:rsidRPr="00AC39C0">
              <w:rPr>
                <w:b w:val="0"/>
                <w:webHidden/>
              </w:rPr>
            </w:r>
            <w:r w:rsidR="00737E08" w:rsidRPr="00AC39C0">
              <w:rPr>
                <w:b w:val="0"/>
                <w:webHidden/>
              </w:rPr>
              <w:fldChar w:fldCharType="separate"/>
            </w:r>
            <w:r w:rsidR="00D13AAD">
              <w:rPr>
                <w:b w:val="0"/>
                <w:webHidden/>
              </w:rPr>
              <w:t>26</w:t>
            </w:r>
            <w:r w:rsidR="00737E08" w:rsidRPr="00AC39C0">
              <w:rPr>
                <w:b w:val="0"/>
                <w:webHidden/>
              </w:rPr>
              <w:fldChar w:fldCharType="end"/>
            </w:r>
          </w:hyperlink>
        </w:p>
        <w:p w14:paraId="247022C6" w14:textId="21DAC4BC" w:rsidR="00737E08" w:rsidRPr="00AC39C0" w:rsidRDefault="006267CB" w:rsidP="00A418F3">
          <w:pPr>
            <w:pStyle w:val="32"/>
            <w:rPr>
              <w:rFonts w:eastAsiaTheme="minorEastAsia"/>
              <w:b w:val="0"/>
              <w:sz w:val="22"/>
              <w:szCs w:val="22"/>
            </w:rPr>
          </w:pPr>
          <w:hyperlink w:anchor="_Toc196735103" w:history="1">
            <w:r w:rsidR="00737E08" w:rsidRPr="00AC39C0">
              <w:rPr>
                <w:rStyle w:val="aa"/>
                <w:b w:val="0"/>
              </w:rPr>
              <w:t>Единый сельскохозяйственный налог</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_Toc196735103 \h </w:instrText>
            </w:r>
            <w:r w:rsidR="00737E08" w:rsidRPr="00AC39C0">
              <w:rPr>
                <w:b w:val="0"/>
                <w:webHidden/>
              </w:rPr>
            </w:r>
            <w:r w:rsidR="00737E08" w:rsidRPr="00AC39C0">
              <w:rPr>
                <w:b w:val="0"/>
                <w:webHidden/>
              </w:rPr>
              <w:fldChar w:fldCharType="separate"/>
            </w:r>
            <w:r w:rsidR="00D13AAD">
              <w:rPr>
                <w:b w:val="0"/>
                <w:webHidden/>
              </w:rPr>
              <w:t>27</w:t>
            </w:r>
            <w:r w:rsidR="00737E08" w:rsidRPr="00AC39C0">
              <w:rPr>
                <w:b w:val="0"/>
                <w:webHidden/>
              </w:rPr>
              <w:fldChar w:fldCharType="end"/>
            </w:r>
          </w:hyperlink>
        </w:p>
        <w:p w14:paraId="7CF2D640" w14:textId="5E479C95" w:rsidR="00737E08" w:rsidRPr="00AC39C0" w:rsidRDefault="006267CB" w:rsidP="00A418F3">
          <w:pPr>
            <w:pStyle w:val="32"/>
            <w:rPr>
              <w:rFonts w:eastAsiaTheme="minorEastAsia"/>
              <w:b w:val="0"/>
              <w:sz w:val="22"/>
              <w:szCs w:val="22"/>
            </w:rPr>
          </w:pPr>
          <w:hyperlink w:anchor="_Toc196735104" w:history="1">
            <w:r w:rsidR="00737E08" w:rsidRPr="00AC39C0">
              <w:rPr>
                <w:rStyle w:val="aa"/>
                <w:b w:val="0"/>
              </w:rPr>
              <w:t>Налог, взимаемый в связи с применением патентной системы налогообложения</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_Toc196735104 \h </w:instrText>
            </w:r>
            <w:r w:rsidR="00737E08" w:rsidRPr="00AC39C0">
              <w:rPr>
                <w:b w:val="0"/>
                <w:webHidden/>
              </w:rPr>
            </w:r>
            <w:r w:rsidR="00737E08" w:rsidRPr="00AC39C0">
              <w:rPr>
                <w:b w:val="0"/>
                <w:webHidden/>
              </w:rPr>
              <w:fldChar w:fldCharType="separate"/>
            </w:r>
            <w:r w:rsidR="00D13AAD">
              <w:rPr>
                <w:b w:val="0"/>
                <w:webHidden/>
              </w:rPr>
              <w:t>27</w:t>
            </w:r>
            <w:r w:rsidR="00737E08" w:rsidRPr="00AC39C0">
              <w:rPr>
                <w:b w:val="0"/>
                <w:webHidden/>
              </w:rPr>
              <w:fldChar w:fldCharType="end"/>
            </w:r>
          </w:hyperlink>
        </w:p>
        <w:p w14:paraId="0B124AAB" w14:textId="79EFBB09" w:rsidR="00737E08" w:rsidRPr="00AC39C0" w:rsidRDefault="006267CB" w:rsidP="00A418F3">
          <w:pPr>
            <w:pStyle w:val="32"/>
            <w:rPr>
              <w:rFonts w:eastAsiaTheme="minorEastAsia"/>
              <w:b w:val="0"/>
              <w:sz w:val="22"/>
              <w:szCs w:val="22"/>
            </w:rPr>
          </w:pPr>
          <w:hyperlink w:anchor="_Toc196735105" w:history="1">
            <w:r w:rsidR="00737E08" w:rsidRPr="00AC39C0">
              <w:rPr>
                <w:rStyle w:val="aa"/>
                <w:b w:val="0"/>
              </w:rPr>
              <w:t>Налог на имущество физических лиц</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_Toc196735105 \h </w:instrText>
            </w:r>
            <w:r w:rsidR="00737E08" w:rsidRPr="00AC39C0">
              <w:rPr>
                <w:b w:val="0"/>
                <w:webHidden/>
              </w:rPr>
            </w:r>
            <w:r w:rsidR="00737E08" w:rsidRPr="00AC39C0">
              <w:rPr>
                <w:b w:val="0"/>
                <w:webHidden/>
              </w:rPr>
              <w:fldChar w:fldCharType="separate"/>
            </w:r>
            <w:r w:rsidR="00D13AAD">
              <w:rPr>
                <w:b w:val="0"/>
                <w:webHidden/>
              </w:rPr>
              <w:t>28</w:t>
            </w:r>
            <w:r w:rsidR="00737E08" w:rsidRPr="00AC39C0">
              <w:rPr>
                <w:b w:val="0"/>
                <w:webHidden/>
              </w:rPr>
              <w:fldChar w:fldCharType="end"/>
            </w:r>
          </w:hyperlink>
        </w:p>
        <w:p w14:paraId="57C72782" w14:textId="4F839F53" w:rsidR="00737E08" w:rsidRPr="00AC39C0" w:rsidRDefault="006267CB" w:rsidP="00A418F3">
          <w:pPr>
            <w:pStyle w:val="32"/>
            <w:rPr>
              <w:rFonts w:eastAsiaTheme="minorEastAsia"/>
              <w:b w:val="0"/>
              <w:sz w:val="22"/>
              <w:szCs w:val="22"/>
            </w:rPr>
          </w:pPr>
          <w:hyperlink w:anchor="_Toc196735106" w:history="1">
            <w:r w:rsidR="00737E08" w:rsidRPr="00AC39C0">
              <w:rPr>
                <w:rStyle w:val="aa"/>
                <w:b w:val="0"/>
              </w:rPr>
              <w:t>Земельный налог</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_Toc196735106 \h </w:instrText>
            </w:r>
            <w:r w:rsidR="00737E08" w:rsidRPr="00AC39C0">
              <w:rPr>
                <w:b w:val="0"/>
                <w:webHidden/>
              </w:rPr>
            </w:r>
            <w:r w:rsidR="00737E08" w:rsidRPr="00AC39C0">
              <w:rPr>
                <w:b w:val="0"/>
                <w:webHidden/>
              </w:rPr>
              <w:fldChar w:fldCharType="separate"/>
            </w:r>
            <w:r w:rsidR="00D13AAD">
              <w:rPr>
                <w:b w:val="0"/>
                <w:webHidden/>
              </w:rPr>
              <w:t>28</w:t>
            </w:r>
            <w:r w:rsidR="00737E08" w:rsidRPr="00AC39C0">
              <w:rPr>
                <w:b w:val="0"/>
                <w:webHidden/>
              </w:rPr>
              <w:fldChar w:fldCharType="end"/>
            </w:r>
          </w:hyperlink>
        </w:p>
        <w:p w14:paraId="0E439892" w14:textId="70FBB20B" w:rsidR="00737E08" w:rsidRPr="00AC39C0" w:rsidRDefault="006267CB" w:rsidP="00A418F3">
          <w:pPr>
            <w:pStyle w:val="32"/>
            <w:rPr>
              <w:rFonts w:eastAsiaTheme="minorEastAsia"/>
              <w:b w:val="0"/>
              <w:sz w:val="22"/>
              <w:szCs w:val="22"/>
            </w:rPr>
          </w:pPr>
          <w:hyperlink w:anchor="_Toc196735107" w:history="1">
            <w:r w:rsidR="00737E08" w:rsidRPr="00AC39C0">
              <w:rPr>
                <w:rStyle w:val="aa"/>
                <w:b w:val="0"/>
              </w:rPr>
              <w:t>Государственная пошлина</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_Toc196735107 \h </w:instrText>
            </w:r>
            <w:r w:rsidR="00737E08" w:rsidRPr="00AC39C0">
              <w:rPr>
                <w:b w:val="0"/>
                <w:webHidden/>
              </w:rPr>
            </w:r>
            <w:r w:rsidR="00737E08" w:rsidRPr="00AC39C0">
              <w:rPr>
                <w:b w:val="0"/>
                <w:webHidden/>
              </w:rPr>
              <w:fldChar w:fldCharType="separate"/>
            </w:r>
            <w:r w:rsidR="00D13AAD">
              <w:rPr>
                <w:b w:val="0"/>
                <w:webHidden/>
              </w:rPr>
              <w:t>29</w:t>
            </w:r>
            <w:r w:rsidR="00737E08" w:rsidRPr="00AC39C0">
              <w:rPr>
                <w:b w:val="0"/>
                <w:webHidden/>
              </w:rPr>
              <w:fldChar w:fldCharType="end"/>
            </w:r>
          </w:hyperlink>
        </w:p>
        <w:p w14:paraId="5240D38F" w14:textId="72AEBF4A" w:rsidR="00737E08" w:rsidRPr="00AC39C0" w:rsidRDefault="006267CB" w:rsidP="00A418F3">
          <w:pPr>
            <w:pStyle w:val="32"/>
            <w:rPr>
              <w:rFonts w:eastAsiaTheme="minorEastAsia"/>
              <w:b w:val="0"/>
              <w:sz w:val="22"/>
              <w:szCs w:val="22"/>
            </w:rPr>
          </w:pPr>
          <w:hyperlink w:anchor="_Toc196735108" w:history="1">
            <w:r w:rsidR="00737E08" w:rsidRPr="00AC39C0">
              <w:rPr>
                <w:rStyle w:val="aa"/>
                <w:b w:val="0"/>
                <w:i w:val="0"/>
                <w:kern w:val="32"/>
              </w:rPr>
              <w:t>Неналоговые доходы</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_Toc196735108 \h </w:instrText>
            </w:r>
            <w:r w:rsidR="00737E08" w:rsidRPr="00AC39C0">
              <w:rPr>
                <w:b w:val="0"/>
                <w:webHidden/>
              </w:rPr>
            </w:r>
            <w:r w:rsidR="00737E08" w:rsidRPr="00AC39C0">
              <w:rPr>
                <w:b w:val="0"/>
                <w:webHidden/>
              </w:rPr>
              <w:fldChar w:fldCharType="separate"/>
            </w:r>
            <w:r w:rsidR="00D13AAD">
              <w:rPr>
                <w:b w:val="0"/>
                <w:webHidden/>
              </w:rPr>
              <w:t>30</w:t>
            </w:r>
            <w:r w:rsidR="00737E08" w:rsidRPr="00AC39C0">
              <w:rPr>
                <w:b w:val="0"/>
                <w:webHidden/>
              </w:rPr>
              <w:fldChar w:fldCharType="end"/>
            </w:r>
          </w:hyperlink>
        </w:p>
        <w:p w14:paraId="1C00E979" w14:textId="11D11084" w:rsidR="00737E08" w:rsidRPr="00AC39C0" w:rsidRDefault="006267CB" w:rsidP="00A418F3">
          <w:pPr>
            <w:pStyle w:val="32"/>
            <w:rPr>
              <w:rFonts w:eastAsiaTheme="minorEastAsia"/>
              <w:b w:val="0"/>
              <w:sz w:val="22"/>
              <w:szCs w:val="22"/>
            </w:rPr>
          </w:pPr>
          <w:hyperlink w:anchor="_Toc196735109" w:history="1">
            <w:r w:rsidR="00737E08" w:rsidRPr="00AC39C0">
              <w:rPr>
                <w:rStyle w:val="aa"/>
                <w:rFonts w:eastAsiaTheme="minorHAnsi"/>
                <w:b w:val="0"/>
                <w:lang w:eastAsia="en-US"/>
              </w:rPr>
              <w:t>Доходы от использования имущества, находящегося в государственной и муниципальной собственности</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_Toc196735109 \h </w:instrText>
            </w:r>
            <w:r w:rsidR="00737E08" w:rsidRPr="00AC39C0">
              <w:rPr>
                <w:b w:val="0"/>
                <w:webHidden/>
              </w:rPr>
            </w:r>
            <w:r w:rsidR="00737E08" w:rsidRPr="00AC39C0">
              <w:rPr>
                <w:b w:val="0"/>
                <w:webHidden/>
              </w:rPr>
              <w:fldChar w:fldCharType="separate"/>
            </w:r>
            <w:r w:rsidR="00D13AAD">
              <w:rPr>
                <w:b w:val="0"/>
                <w:webHidden/>
              </w:rPr>
              <w:t>32</w:t>
            </w:r>
            <w:r w:rsidR="00737E08" w:rsidRPr="00AC39C0">
              <w:rPr>
                <w:b w:val="0"/>
                <w:webHidden/>
              </w:rPr>
              <w:fldChar w:fldCharType="end"/>
            </w:r>
          </w:hyperlink>
        </w:p>
        <w:p w14:paraId="6A09763C" w14:textId="11C202DD" w:rsidR="00737E08" w:rsidRPr="00AC39C0" w:rsidRDefault="006267CB" w:rsidP="00A418F3">
          <w:pPr>
            <w:pStyle w:val="32"/>
            <w:rPr>
              <w:rFonts w:eastAsiaTheme="minorEastAsia"/>
              <w:b w:val="0"/>
              <w:sz w:val="22"/>
              <w:szCs w:val="22"/>
            </w:rPr>
          </w:pPr>
          <w:hyperlink w:anchor="_Toc196735110" w:history="1">
            <w:r w:rsidR="00737E08" w:rsidRPr="00AC39C0">
              <w:rPr>
                <w:rStyle w:val="aa"/>
                <w:rFonts w:eastAsiaTheme="minorHAnsi"/>
                <w:b w:val="0"/>
                <w:lang w:eastAsia="en-US"/>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_Toc196735110 \h </w:instrText>
            </w:r>
            <w:r w:rsidR="00737E08" w:rsidRPr="00AC39C0">
              <w:rPr>
                <w:b w:val="0"/>
                <w:webHidden/>
              </w:rPr>
            </w:r>
            <w:r w:rsidR="00737E08" w:rsidRPr="00AC39C0">
              <w:rPr>
                <w:b w:val="0"/>
                <w:webHidden/>
              </w:rPr>
              <w:fldChar w:fldCharType="separate"/>
            </w:r>
            <w:r w:rsidR="00D13AAD">
              <w:rPr>
                <w:b w:val="0"/>
                <w:webHidden/>
              </w:rPr>
              <w:t>33</w:t>
            </w:r>
            <w:r w:rsidR="00737E08" w:rsidRPr="00AC39C0">
              <w:rPr>
                <w:b w:val="0"/>
                <w:webHidden/>
              </w:rPr>
              <w:fldChar w:fldCharType="end"/>
            </w:r>
          </w:hyperlink>
        </w:p>
        <w:p w14:paraId="0809CD3E" w14:textId="744ED63D" w:rsidR="00737E08" w:rsidRPr="00AC39C0" w:rsidRDefault="006267CB" w:rsidP="00A418F3">
          <w:pPr>
            <w:pStyle w:val="32"/>
            <w:rPr>
              <w:rFonts w:eastAsiaTheme="minorEastAsia"/>
              <w:b w:val="0"/>
              <w:sz w:val="22"/>
              <w:szCs w:val="22"/>
            </w:rPr>
          </w:pPr>
          <w:hyperlink w:anchor="_Toc196735111" w:history="1">
            <w:r w:rsidR="00737E08" w:rsidRPr="00AC39C0">
              <w:rPr>
                <w:rStyle w:val="aa"/>
                <w:rFonts w:eastAsiaTheme="minorHAnsi"/>
                <w:b w:val="0"/>
                <w:lang w:eastAsia="en-US"/>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_Toc196735111 \h </w:instrText>
            </w:r>
            <w:r w:rsidR="00737E08" w:rsidRPr="00AC39C0">
              <w:rPr>
                <w:b w:val="0"/>
                <w:webHidden/>
              </w:rPr>
            </w:r>
            <w:r w:rsidR="00737E08" w:rsidRPr="00AC39C0">
              <w:rPr>
                <w:b w:val="0"/>
                <w:webHidden/>
              </w:rPr>
              <w:fldChar w:fldCharType="separate"/>
            </w:r>
            <w:r w:rsidR="00D13AAD">
              <w:rPr>
                <w:b w:val="0"/>
                <w:webHidden/>
              </w:rPr>
              <w:t>33</w:t>
            </w:r>
            <w:r w:rsidR="00737E08" w:rsidRPr="00AC39C0">
              <w:rPr>
                <w:b w:val="0"/>
                <w:webHidden/>
              </w:rPr>
              <w:fldChar w:fldCharType="end"/>
            </w:r>
          </w:hyperlink>
        </w:p>
        <w:p w14:paraId="7B137725" w14:textId="6B47FCC5" w:rsidR="00737E08" w:rsidRPr="00AC39C0" w:rsidRDefault="006267CB" w:rsidP="00A418F3">
          <w:pPr>
            <w:pStyle w:val="32"/>
            <w:rPr>
              <w:rFonts w:eastAsiaTheme="minorEastAsia"/>
              <w:b w:val="0"/>
              <w:sz w:val="22"/>
              <w:szCs w:val="22"/>
            </w:rPr>
          </w:pPr>
          <w:hyperlink w:anchor="_Toc196735112" w:history="1">
            <w:r w:rsidR="00737E08" w:rsidRPr="00AC39C0">
              <w:rPr>
                <w:rStyle w:val="aa"/>
                <w:rFonts w:eastAsiaTheme="minorHAnsi"/>
                <w:b w:val="0"/>
                <w:lang w:eastAsia="en-US"/>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_Toc196735112 \h </w:instrText>
            </w:r>
            <w:r w:rsidR="00737E08" w:rsidRPr="00AC39C0">
              <w:rPr>
                <w:b w:val="0"/>
                <w:webHidden/>
              </w:rPr>
            </w:r>
            <w:r w:rsidR="00737E08" w:rsidRPr="00AC39C0">
              <w:rPr>
                <w:b w:val="0"/>
                <w:webHidden/>
              </w:rPr>
              <w:fldChar w:fldCharType="separate"/>
            </w:r>
            <w:r w:rsidR="00D13AAD">
              <w:rPr>
                <w:b w:val="0"/>
                <w:webHidden/>
              </w:rPr>
              <w:t>33</w:t>
            </w:r>
            <w:r w:rsidR="00737E08" w:rsidRPr="00AC39C0">
              <w:rPr>
                <w:b w:val="0"/>
                <w:webHidden/>
              </w:rPr>
              <w:fldChar w:fldCharType="end"/>
            </w:r>
          </w:hyperlink>
        </w:p>
        <w:p w14:paraId="34CECC6A" w14:textId="2A005186" w:rsidR="00737E08" w:rsidRPr="00AC39C0" w:rsidRDefault="006267CB" w:rsidP="00A418F3">
          <w:pPr>
            <w:pStyle w:val="32"/>
            <w:rPr>
              <w:rFonts w:eastAsiaTheme="minorEastAsia"/>
              <w:b w:val="0"/>
              <w:sz w:val="22"/>
              <w:szCs w:val="22"/>
            </w:rPr>
          </w:pPr>
          <w:hyperlink w:anchor="_Toc196735113" w:history="1">
            <w:r w:rsidR="00737E08" w:rsidRPr="00AC39C0">
              <w:rPr>
                <w:rStyle w:val="aa"/>
                <w:rFonts w:eastAsiaTheme="minorHAnsi"/>
                <w:b w:val="0"/>
                <w:lang w:eastAsia="en-US"/>
              </w:rPr>
              <w:t>Доходы от сдачи в аренду имущества, составляющего казну городских округов (за исключением земельных участков)</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_Toc196735113 \h </w:instrText>
            </w:r>
            <w:r w:rsidR="00737E08" w:rsidRPr="00AC39C0">
              <w:rPr>
                <w:b w:val="0"/>
                <w:webHidden/>
              </w:rPr>
            </w:r>
            <w:r w:rsidR="00737E08" w:rsidRPr="00AC39C0">
              <w:rPr>
                <w:b w:val="0"/>
                <w:webHidden/>
              </w:rPr>
              <w:fldChar w:fldCharType="separate"/>
            </w:r>
            <w:r w:rsidR="00D13AAD">
              <w:rPr>
                <w:b w:val="0"/>
                <w:webHidden/>
              </w:rPr>
              <w:t>34</w:t>
            </w:r>
            <w:r w:rsidR="00737E08" w:rsidRPr="00AC39C0">
              <w:rPr>
                <w:b w:val="0"/>
                <w:webHidden/>
              </w:rPr>
              <w:fldChar w:fldCharType="end"/>
            </w:r>
          </w:hyperlink>
        </w:p>
        <w:p w14:paraId="7C84CFA7" w14:textId="7D8EF976" w:rsidR="00737E08" w:rsidRPr="00AC39C0" w:rsidRDefault="006267CB" w:rsidP="00A418F3">
          <w:pPr>
            <w:pStyle w:val="32"/>
            <w:rPr>
              <w:rFonts w:eastAsiaTheme="minorEastAsia"/>
              <w:b w:val="0"/>
              <w:sz w:val="22"/>
              <w:szCs w:val="22"/>
            </w:rPr>
          </w:pPr>
          <w:hyperlink w:anchor="_Toc196735114" w:history="1">
            <w:r w:rsidR="00737E08" w:rsidRPr="00AC39C0">
              <w:rPr>
                <w:rStyle w:val="aa"/>
                <w:b w:val="0"/>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_Toc196735114 \h </w:instrText>
            </w:r>
            <w:r w:rsidR="00737E08" w:rsidRPr="00AC39C0">
              <w:rPr>
                <w:b w:val="0"/>
                <w:webHidden/>
              </w:rPr>
            </w:r>
            <w:r w:rsidR="00737E08" w:rsidRPr="00AC39C0">
              <w:rPr>
                <w:b w:val="0"/>
                <w:webHidden/>
              </w:rPr>
              <w:fldChar w:fldCharType="separate"/>
            </w:r>
            <w:r w:rsidR="00D13AAD">
              <w:rPr>
                <w:b w:val="0"/>
                <w:webHidden/>
              </w:rPr>
              <w:t>34</w:t>
            </w:r>
            <w:r w:rsidR="00737E08" w:rsidRPr="00AC39C0">
              <w:rPr>
                <w:b w:val="0"/>
                <w:webHidden/>
              </w:rPr>
              <w:fldChar w:fldCharType="end"/>
            </w:r>
          </w:hyperlink>
        </w:p>
        <w:p w14:paraId="0E1F2F02" w14:textId="6B7C8CC5" w:rsidR="00737E08" w:rsidRPr="00AC39C0" w:rsidRDefault="006267CB" w:rsidP="00A418F3">
          <w:pPr>
            <w:pStyle w:val="32"/>
            <w:rPr>
              <w:rFonts w:eastAsiaTheme="minorEastAsia"/>
              <w:b w:val="0"/>
              <w:sz w:val="22"/>
              <w:szCs w:val="22"/>
            </w:rPr>
          </w:pPr>
          <w:hyperlink w:anchor="_Toc196735115" w:history="1">
            <w:r w:rsidR="00737E08" w:rsidRPr="00AC39C0">
              <w:rPr>
                <w:rStyle w:val="aa"/>
                <w:b w:val="0"/>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округов</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_Toc196735115 \h </w:instrText>
            </w:r>
            <w:r w:rsidR="00737E08" w:rsidRPr="00AC39C0">
              <w:rPr>
                <w:b w:val="0"/>
                <w:webHidden/>
              </w:rPr>
            </w:r>
            <w:r w:rsidR="00737E08" w:rsidRPr="00AC39C0">
              <w:rPr>
                <w:b w:val="0"/>
                <w:webHidden/>
              </w:rPr>
              <w:fldChar w:fldCharType="separate"/>
            </w:r>
            <w:r w:rsidR="00D13AAD">
              <w:rPr>
                <w:b w:val="0"/>
                <w:webHidden/>
              </w:rPr>
              <w:t>34</w:t>
            </w:r>
            <w:r w:rsidR="00737E08" w:rsidRPr="00AC39C0">
              <w:rPr>
                <w:b w:val="0"/>
                <w:webHidden/>
              </w:rPr>
              <w:fldChar w:fldCharType="end"/>
            </w:r>
          </w:hyperlink>
        </w:p>
        <w:p w14:paraId="5D5B2496" w14:textId="15E80FA9" w:rsidR="00737E08" w:rsidRPr="00AC39C0" w:rsidRDefault="006267CB" w:rsidP="00A418F3">
          <w:pPr>
            <w:pStyle w:val="32"/>
            <w:rPr>
              <w:rFonts w:eastAsiaTheme="minorEastAsia"/>
              <w:b w:val="0"/>
              <w:sz w:val="22"/>
              <w:szCs w:val="22"/>
            </w:rPr>
          </w:pPr>
          <w:hyperlink w:anchor="_Toc196735116" w:history="1">
            <w:r w:rsidR="00737E08" w:rsidRPr="00AC39C0">
              <w:rPr>
                <w:rStyle w:val="aa"/>
                <w:rFonts w:eastAsiaTheme="minorHAnsi"/>
                <w:b w:val="0"/>
                <w:lang w:eastAsia="en-US"/>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_Toc196735116 \h </w:instrText>
            </w:r>
            <w:r w:rsidR="00737E08" w:rsidRPr="00AC39C0">
              <w:rPr>
                <w:b w:val="0"/>
                <w:webHidden/>
              </w:rPr>
            </w:r>
            <w:r w:rsidR="00737E08" w:rsidRPr="00AC39C0">
              <w:rPr>
                <w:b w:val="0"/>
                <w:webHidden/>
              </w:rPr>
              <w:fldChar w:fldCharType="separate"/>
            </w:r>
            <w:r w:rsidR="00D13AAD">
              <w:rPr>
                <w:b w:val="0"/>
                <w:webHidden/>
              </w:rPr>
              <w:t>35</w:t>
            </w:r>
            <w:r w:rsidR="00737E08" w:rsidRPr="00AC39C0">
              <w:rPr>
                <w:b w:val="0"/>
                <w:webHidden/>
              </w:rPr>
              <w:fldChar w:fldCharType="end"/>
            </w:r>
          </w:hyperlink>
        </w:p>
        <w:p w14:paraId="0C976590" w14:textId="55E6BDA3" w:rsidR="00737E08" w:rsidRPr="00AC39C0" w:rsidRDefault="006267CB" w:rsidP="00A418F3">
          <w:pPr>
            <w:pStyle w:val="32"/>
            <w:rPr>
              <w:rFonts w:eastAsiaTheme="minorEastAsia"/>
              <w:b w:val="0"/>
              <w:sz w:val="22"/>
              <w:szCs w:val="22"/>
            </w:rPr>
          </w:pPr>
          <w:hyperlink w:anchor="_Toc196735117" w:history="1">
            <w:r w:rsidR="00737E08" w:rsidRPr="00AC39C0">
              <w:rPr>
                <w:rStyle w:val="aa"/>
                <w:b w:val="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_Toc196735117 \h </w:instrText>
            </w:r>
            <w:r w:rsidR="00737E08" w:rsidRPr="00AC39C0">
              <w:rPr>
                <w:b w:val="0"/>
                <w:webHidden/>
              </w:rPr>
            </w:r>
            <w:r w:rsidR="00737E08" w:rsidRPr="00AC39C0">
              <w:rPr>
                <w:b w:val="0"/>
                <w:webHidden/>
              </w:rPr>
              <w:fldChar w:fldCharType="separate"/>
            </w:r>
            <w:r w:rsidR="00D13AAD">
              <w:rPr>
                <w:b w:val="0"/>
                <w:webHidden/>
              </w:rPr>
              <w:t>35</w:t>
            </w:r>
            <w:r w:rsidR="00737E08" w:rsidRPr="00AC39C0">
              <w:rPr>
                <w:b w:val="0"/>
                <w:webHidden/>
              </w:rPr>
              <w:fldChar w:fldCharType="end"/>
            </w:r>
          </w:hyperlink>
        </w:p>
        <w:p w14:paraId="271FFB56" w14:textId="50C87B63" w:rsidR="00737E08" w:rsidRPr="00AC39C0" w:rsidRDefault="006267CB" w:rsidP="00A418F3">
          <w:pPr>
            <w:pStyle w:val="32"/>
            <w:rPr>
              <w:rFonts w:eastAsiaTheme="minorEastAsia"/>
              <w:b w:val="0"/>
              <w:sz w:val="22"/>
              <w:szCs w:val="22"/>
            </w:rPr>
          </w:pPr>
          <w:hyperlink w:anchor="_Toc196735118" w:history="1">
            <w:r w:rsidR="00737E08" w:rsidRPr="00AC39C0">
              <w:rPr>
                <w:rStyle w:val="aa"/>
                <w:rFonts w:eastAsiaTheme="minorHAnsi"/>
                <w:b w:val="0"/>
                <w:lang w:eastAsia="en-US"/>
              </w:rPr>
              <w:t>Плата за негативное воздействие на окружающую среду</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_Toc196735118 \h </w:instrText>
            </w:r>
            <w:r w:rsidR="00737E08" w:rsidRPr="00AC39C0">
              <w:rPr>
                <w:b w:val="0"/>
                <w:webHidden/>
              </w:rPr>
            </w:r>
            <w:r w:rsidR="00737E08" w:rsidRPr="00AC39C0">
              <w:rPr>
                <w:b w:val="0"/>
                <w:webHidden/>
              </w:rPr>
              <w:fldChar w:fldCharType="separate"/>
            </w:r>
            <w:r w:rsidR="00D13AAD">
              <w:rPr>
                <w:b w:val="0"/>
                <w:webHidden/>
              </w:rPr>
              <w:t>37</w:t>
            </w:r>
            <w:r w:rsidR="00737E08" w:rsidRPr="00AC39C0">
              <w:rPr>
                <w:b w:val="0"/>
                <w:webHidden/>
              </w:rPr>
              <w:fldChar w:fldCharType="end"/>
            </w:r>
          </w:hyperlink>
        </w:p>
        <w:p w14:paraId="10F9EAA9" w14:textId="46630B63" w:rsidR="00737E08" w:rsidRPr="00AC39C0" w:rsidRDefault="006267CB" w:rsidP="00A418F3">
          <w:pPr>
            <w:pStyle w:val="32"/>
            <w:rPr>
              <w:rFonts w:eastAsiaTheme="minorEastAsia"/>
              <w:b w:val="0"/>
              <w:sz w:val="22"/>
              <w:szCs w:val="22"/>
            </w:rPr>
          </w:pPr>
          <w:hyperlink w:anchor="_Toc196735119" w:history="1">
            <w:r w:rsidR="00737E08" w:rsidRPr="00AC39C0">
              <w:rPr>
                <w:rStyle w:val="aa"/>
                <w:rFonts w:eastAsiaTheme="minorHAnsi"/>
                <w:b w:val="0"/>
                <w:lang w:eastAsia="en-US"/>
              </w:rPr>
              <w:t>Доходы от оказания платных услуг и компенсации затрат государства</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_Toc196735119 \h </w:instrText>
            </w:r>
            <w:r w:rsidR="00737E08" w:rsidRPr="00AC39C0">
              <w:rPr>
                <w:b w:val="0"/>
                <w:webHidden/>
              </w:rPr>
            </w:r>
            <w:r w:rsidR="00737E08" w:rsidRPr="00AC39C0">
              <w:rPr>
                <w:b w:val="0"/>
                <w:webHidden/>
              </w:rPr>
              <w:fldChar w:fldCharType="separate"/>
            </w:r>
            <w:r w:rsidR="00D13AAD">
              <w:rPr>
                <w:b w:val="0"/>
                <w:webHidden/>
              </w:rPr>
              <w:t>37</w:t>
            </w:r>
            <w:r w:rsidR="00737E08" w:rsidRPr="00AC39C0">
              <w:rPr>
                <w:b w:val="0"/>
                <w:webHidden/>
              </w:rPr>
              <w:fldChar w:fldCharType="end"/>
            </w:r>
          </w:hyperlink>
        </w:p>
        <w:p w14:paraId="5EAC15C2" w14:textId="26A6F710" w:rsidR="00737E08" w:rsidRPr="00AC39C0" w:rsidRDefault="006267CB" w:rsidP="00A418F3">
          <w:pPr>
            <w:pStyle w:val="32"/>
            <w:rPr>
              <w:rFonts w:eastAsiaTheme="minorEastAsia"/>
              <w:b w:val="0"/>
              <w:sz w:val="22"/>
              <w:szCs w:val="22"/>
            </w:rPr>
          </w:pPr>
          <w:hyperlink w:anchor="_Toc196735120" w:history="1">
            <w:r w:rsidR="00737E08" w:rsidRPr="00AC39C0">
              <w:rPr>
                <w:rStyle w:val="aa"/>
                <w:rFonts w:eastAsiaTheme="minorHAnsi"/>
                <w:b w:val="0"/>
                <w:lang w:eastAsia="en-US"/>
              </w:rPr>
              <w:t>Доходы от продажи материальных и нематериальных активов</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_Toc196735120 \h </w:instrText>
            </w:r>
            <w:r w:rsidR="00737E08" w:rsidRPr="00AC39C0">
              <w:rPr>
                <w:b w:val="0"/>
                <w:webHidden/>
              </w:rPr>
            </w:r>
            <w:r w:rsidR="00737E08" w:rsidRPr="00AC39C0">
              <w:rPr>
                <w:b w:val="0"/>
                <w:webHidden/>
              </w:rPr>
              <w:fldChar w:fldCharType="separate"/>
            </w:r>
            <w:r w:rsidR="00D13AAD">
              <w:rPr>
                <w:b w:val="0"/>
                <w:webHidden/>
              </w:rPr>
              <w:t>38</w:t>
            </w:r>
            <w:r w:rsidR="00737E08" w:rsidRPr="00AC39C0">
              <w:rPr>
                <w:b w:val="0"/>
                <w:webHidden/>
              </w:rPr>
              <w:fldChar w:fldCharType="end"/>
            </w:r>
          </w:hyperlink>
        </w:p>
        <w:p w14:paraId="0ACB8E71" w14:textId="17FB7BAC" w:rsidR="00737E08" w:rsidRPr="00AC39C0" w:rsidRDefault="006267CB" w:rsidP="00A418F3">
          <w:pPr>
            <w:pStyle w:val="32"/>
            <w:rPr>
              <w:rFonts w:eastAsiaTheme="minorEastAsia"/>
              <w:b w:val="0"/>
              <w:sz w:val="22"/>
              <w:szCs w:val="22"/>
            </w:rPr>
          </w:pPr>
          <w:hyperlink w:anchor="_Toc196735121" w:history="1">
            <w:r w:rsidR="00737E08" w:rsidRPr="00AC39C0">
              <w:rPr>
                <w:rStyle w:val="aa"/>
                <w:rFonts w:eastAsiaTheme="minorHAnsi"/>
                <w:b w:val="0"/>
                <w:lang w:eastAsia="en-US"/>
              </w:rPr>
              <w:t>Штрафы, санкции, возмещение ущерба</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_Toc196735121 \h </w:instrText>
            </w:r>
            <w:r w:rsidR="00737E08" w:rsidRPr="00AC39C0">
              <w:rPr>
                <w:b w:val="0"/>
                <w:webHidden/>
              </w:rPr>
            </w:r>
            <w:r w:rsidR="00737E08" w:rsidRPr="00AC39C0">
              <w:rPr>
                <w:b w:val="0"/>
                <w:webHidden/>
              </w:rPr>
              <w:fldChar w:fldCharType="separate"/>
            </w:r>
            <w:r w:rsidR="00D13AAD">
              <w:rPr>
                <w:b w:val="0"/>
                <w:webHidden/>
              </w:rPr>
              <w:t>39</w:t>
            </w:r>
            <w:r w:rsidR="00737E08" w:rsidRPr="00AC39C0">
              <w:rPr>
                <w:b w:val="0"/>
                <w:webHidden/>
              </w:rPr>
              <w:fldChar w:fldCharType="end"/>
            </w:r>
          </w:hyperlink>
        </w:p>
        <w:p w14:paraId="3E244C28" w14:textId="73979DB0" w:rsidR="00737E08" w:rsidRPr="00AC39C0" w:rsidRDefault="006267CB" w:rsidP="00A418F3">
          <w:pPr>
            <w:pStyle w:val="32"/>
            <w:rPr>
              <w:rFonts w:eastAsiaTheme="minorEastAsia"/>
              <w:b w:val="0"/>
              <w:sz w:val="22"/>
              <w:szCs w:val="22"/>
            </w:rPr>
          </w:pPr>
          <w:hyperlink w:anchor="_Toc196735122" w:history="1">
            <w:r w:rsidR="00737E08" w:rsidRPr="00AC39C0">
              <w:rPr>
                <w:rStyle w:val="aa"/>
                <w:rFonts w:eastAsiaTheme="minorHAnsi"/>
                <w:b w:val="0"/>
                <w:lang w:eastAsia="en-US"/>
              </w:rPr>
              <w:t>Прочие неналоговые доходы</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_Toc196735122 \h </w:instrText>
            </w:r>
            <w:r w:rsidR="00737E08" w:rsidRPr="00AC39C0">
              <w:rPr>
                <w:b w:val="0"/>
                <w:webHidden/>
              </w:rPr>
            </w:r>
            <w:r w:rsidR="00737E08" w:rsidRPr="00AC39C0">
              <w:rPr>
                <w:b w:val="0"/>
                <w:webHidden/>
              </w:rPr>
              <w:fldChar w:fldCharType="separate"/>
            </w:r>
            <w:r w:rsidR="00D13AAD">
              <w:rPr>
                <w:b w:val="0"/>
                <w:webHidden/>
              </w:rPr>
              <w:t>41</w:t>
            </w:r>
            <w:r w:rsidR="00737E08" w:rsidRPr="00AC39C0">
              <w:rPr>
                <w:b w:val="0"/>
                <w:webHidden/>
              </w:rPr>
              <w:fldChar w:fldCharType="end"/>
            </w:r>
          </w:hyperlink>
        </w:p>
        <w:p w14:paraId="118A82D6" w14:textId="2431A039" w:rsidR="00737E08" w:rsidRPr="00AC39C0" w:rsidRDefault="006267CB" w:rsidP="00A418F3">
          <w:pPr>
            <w:pStyle w:val="32"/>
            <w:rPr>
              <w:rFonts w:eastAsiaTheme="minorEastAsia"/>
              <w:b w:val="0"/>
              <w:sz w:val="22"/>
              <w:szCs w:val="22"/>
            </w:rPr>
          </w:pPr>
          <w:hyperlink w:anchor="_Toc196735123" w:history="1">
            <w:r w:rsidR="00737E08" w:rsidRPr="00AC39C0">
              <w:rPr>
                <w:rStyle w:val="aa"/>
                <w:b w:val="0"/>
                <w:i w:val="0"/>
                <w:caps/>
                <w:kern w:val="32"/>
              </w:rPr>
              <w:t>Безвозмездные поступления</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_Toc196735123 \h </w:instrText>
            </w:r>
            <w:r w:rsidR="00737E08" w:rsidRPr="00AC39C0">
              <w:rPr>
                <w:b w:val="0"/>
                <w:webHidden/>
              </w:rPr>
            </w:r>
            <w:r w:rsidR="00737E08" w:rsidRPr="00AC39C0">
              <w:rPr>
                <w:b w:val="0"/>
                <w:webHidden/>
              </w:rPr>
              <w:fldChar w:fldCharType="separate"/>
            </w:r>
            <w:r w:rsidR="00D13AAD">
              <w:rPr>
                <w:b w:val="0"/>
                <w:webHidden/>
              </w:rPr>
              <w:t>41</w:t>
            </w:r>
            <w:r w:rsidR="00737E08" w:rsidRPr="00AC39C0">
              <w:rPr>
                <w:b w:val="0"/>
                <w:webHidden/>
              </w:rPr>
              <w:fldChar w:fldCharType="end"/>
            </w:r>
          </w:hyperlink>
        </w:p>
        <w:p w14:paraId="09C9F93A" w14:textId="0BD02C4E" w:rsidR="00737E08" w:rsidRPr="00AC39C0" w:rsidRDefault="006267CB" w:rsidP="00A418F3">
          <w:pPr>
            <w:pStyle w:val="32"/>
            <w:rPr>
              <w:rFonts w:eastAsiaTheme="minorEastAsia"/>
              <w:b w:val="0"/>
              <w:sz w:val="22"/>
              <w:szCs w:val="22"/>
            </w:rPr>
          </w:pPr>
          <w:hyperlink w:anchor="_Toc196735124" w:history="1">
            <w:r w:rsidR="00737E08" w:rsidRPr="00AC39C0">
              <w:rPr>
                <w:rStyle w:val="aa"/>
                <w:b w:val="0"/>
              </w:rPr>
              <w:t>Безвозмездные поступления от других бюджетов бюджетной системы Российской Федерации</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_Toc196735124 \h </w:instrText>
            </w:r>
            <w:r w:rsidR="00737E08" w:rsidRPr="00AC39C0">
              <w:rPr>
                <w:b w:val="0"/>
                <w:webHidden/>
              </w:rPr>
            </w:r>
            <w:r w:rsidR="00737E08" w:rsidRPr="00AC39C0">
              <w:rPr>
                <w:b w:val="0"/>
                <w:webHidden/>
              </w:rPr>
              <w:fldChar w:fldCharType="separate"/>
            </w:r>
            <w:r w:rsidR="00D13AAD">
              <w:rPr>
                <w:b w:val="0"/>
                <w:webHidden/>
              </w:rPr>
              <w:t>41</w:t>
            </w:r>
            <w:r w:rsidR="00737E08" w:rsidRPr="00AC39C0">
              <w:rPr>
                <w:b w:val="0"/>
                <w:webHidden/>
              </w:rPr>
              <w:fldChar w:fldCharType="end"/>
            </w:r>
          </w:hyperlink>
        </w:p>
        <w:p w14:paraId="246AE35D" w14:textId="5B4CAFE2" w:rsidR="00737E08" w:rsidRPr="00AC39C0" w:rsidRDefault="006267CB" w:rsidP="00A418F3">
          <w:pPr>
            <w:pStyle w:val="32"/>
            <w:rPr>
              <w:rFonts w:eastAsiaTheme="minorEastAsia"/>
              <w:b w:val="0"/>
              <w:sz w:val="22"/>
              <w:szCs w:val="22"/>
            </w:rPr>
          </w:pPr>
          <w:hyperlink w:anchor="_Toc196735125" w:history="1">
            <w:r w:rsidR="00737E08" w:rsidRPr="00AC39C0">
              <w:rPr>
                <w:rStyle w:val="aa"/>
                <w:rFonts w:eastAsiaTheme="minorHAnsi"/>
                <w:b w:val="0"/>
                <w:lang w:eastAsia="en-US"/>
              </w:rPr>
              <w:t>Безвозмездные поступления от негосударственных организаций</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_Toc196735125 \h </w:instrText>
            </w:r>
            <w:r w:rsidR="00737E08" w:rsidRPr="00AC39C0">
              <w:rPr>
                <w:b w:val="0"/>
                <w:webHidden/>
              </w:rPr>
            </w:r>
            <w:r w:rsidR="00737E08" w:rsidRPr="00AC39C0">
              <w:rPr>
                <w:b w:val="0"/>
                <w:webHidden/>
              </w:rPr>
              <w:fldChar w:fldCharType="separate"/>
            </w:r>
            <w:r w:rsidR="00D13AAD">
              <w:rPr>
                <w:b w:val="0"/>
                <w:webHidden/>
              </w:rPr>
              <w:t>46</w:t>
            </w:r>
            <w:r w:rsidR="00737E08" w:rsidRPr="00AC39C0">
              <w:rPr>
                <w:b w:val="0"/>
                <w:webHidden/>
              </w:rPr>
              <w:fldChar w:fldCharType="end"/>
            </w:r>
          </w:hyperlink>
        </w:p>
        <w:p w14:paraId="33A13097" w14:textId="47A7B221" w:rsidR="00737E08" w:rsidRPr="00AC39C0" w:rsidRDefault="006267CB" w:rsidP="00A418F3">
          <w:pPr>
            <w:pStyle w:val="32"/>
            <w:rPr>
              <w:rFonts w:eastAsiaTheme="minorEastAsia"/>
              <w:b w:val="0"/>
              <w:sz w:val="22"/>
              <w:szCs w:val="22"/>
            </w:rPr>
          </w:pPr>
          <w:hyperlink w:anchor="_Toc196735126" w:history="1">
            <w:r w:rsidR="00737E08" w:rsidRPr="00AC39C0">
              <w:rPr>
                <w:rStyle w:val="aa"/>
                <w:b w:val="0"/>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_Toc196735126 \h </w:instrText>
            </w:r>
            <w:r w:rsidR="00737E08" w:rsidRPr="00AC39C0">
              <w:rPr>
                <w:b w:val="0"/>
                <w:webHidden/>
              </w:rPr>
            </w:r>
            <w:r w:rsidR="00737E08" w:rsidRPr="00AC39C0">
              <w:rPr>
                <w:b w:val="0"/>
                <w:webHidden/>
              </w:rPr>
              <w:fldChar w:fldCharType="separate"/>
            </w:r>
            <w:r w:rsidR="00D13AAD">
              <w:rPr>
                <w:b w:val="0"/>
                <w:webHidden/>
              </w:rPr>
              <w:t>46</w:t>
            </w:r>
            <w:r w:rsidR="00737E08" w:rsidRPr="00AC39C0">
              <w:rPr>
                <w:b w:val="0"/>
                <w:webHidden/>
              </w:rPr>
              <w:fldChar w:fldCharType="end"/>
            </w:r>
          </w:hyperlink>
        </w:p>
        <w:p w14:paraId="49D1E779" w14:textId="725BC8E3" w:rsidR="00737E08" w:rsidRPr="00AC39C0" w:rsidRDefault="006267CB" w:rsidP="00A418F3">
          <w:pPr>
            <w:pStyle w:val="32"/>
            <w:rPr>
              <w:rFonts w:eastAsiaTheme="minorEastAsia"/>
              <w:b w:val="0"/>
              <w:sz w:val="22"/>
              <w:szCs w:val="22"/>
            </w:rPr>
          </w:pPr>
          <w:hyperlink w:anchor="_Toc196735127" w:history="1">
            <w:r w:rsidR="00737E08" w:rsidRPr="00AC39C0">
              <w:rPr>
                <w:rStyle w:val="aa"/>
                <w:b w:val="0"/>
              </w:rPr>
              <w:t>Возврат остатков субсидий, субвенций и иных межбюджетных трансфертов, имеющих целевое назначение, прошлых лет</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_Toc196735127 \h </w:instrText>
            </w:r>
            <w:r w:rsidR="00737E08" w:rsidRPr="00AC39C0">
              <w:rPr>
                <w:b w:val="0"/>
                <w:webHidden/>
              </w:rPr>
            </w:r>
            <w:r w:rsidR="00737E08" w:rsidRPr="00AC39C0">
              <w:rPr>
                <w:b w:val="0"/>
                <w:webHidden/>
              </w:rPr>
              <w:fldChar w:fldCharType="separate"/>
            </w:r>
            <w:r w:rsidR="00D13AAD">
              <w:rPr>
                <w:b w:val="0"/>
                <w:webHidden/>
              </w:rPr>
              <w:t>47</w:t>
            </w:r>
            <w:r w:rsidR="00737E08" w:rsidRPr="00AC39C0">
              <w:rPr>
                <w:b w:val="0"/>
                <w:webHidden/>
              </w:rPr>
              <w:fldChar w:fldCharType="end"/>
            </w:r>
          </w:hyperlink>
        </w:p>
        <w:p w14:paraId="14A9E5E6" w14:textId="36607DC6" w:rsidR="00737E08" w:rsidRPr="00AC39C0" w:rsidRDefault="006267CB" w:rsidP="00A418F3">
          <w:pPr>
            <w:pStyle w:val="32"/>
            <w:rPr>
              <w:rFonts w:eastAsiaTheme="minorEastAsia"/>
              <w:b w:val="0"/>
              <w:sz w:val="22"/>
              <w:szCs w:val="22"/>
            </w:rPr>
          </w:pPr>
          <w:hyperlink w:anchor="_Toc196735128" w:history="1">
            <w:r w:rsidR="00737E08" w:rsidRPr="00AC39C0">
              <w:rPr>
                <w:rStyle w:val="aa"/>
                <w:b w:val="0"/>
                <w:i w:val="0"/>
                <w:caps/>
                <w:kern w:val="32"/>
              </w:rPr>
              <w:t>задолженность по платежам в бюджет муниципального образования город Норильск</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_Toc196735128 \h </w:instrText>
            </w:r>
            <w:r w:rsidR="00737E08" w:rsidRPr="00AC39C0">
              <w:rPr>
                <w:b w:val="0"/>
                <w:webHidden/>
              </w:rPr>
            </w:r>
            <w:r w:rsidR="00737E08" w:rsidRPr="00AC39C0">
              <w:rPr>
                <w:b w:val="0"/>
                <w:webHidden/>
              </w:rPr>
              <w:fldChar w:fldCharType="separate"/>
            </w:r>
            <w:r w:rsidR="00D13AAD">
              <w:rPr>
                <w:b w:val="0"/>
                <w:webHidden/>
              </w:rPr>
              <w:t>49</w:t>
            </w:r>
            <w:r w:rsidR="00737E08" w:rsidRPr="00AC39C0">
              <w:rPr>
                <w:b w:val="0"/>
                <w:webHidden/>
              </w:rPr>
              <w:fldChar w:fldCharType="end"/>
            </w:r>
          </w:hyperlink>
        </w:p>
        <w:p w14:paraId="54E57355" w14:textId="797CF7B6" w:rsidR="00737E08" w:rsidRPr="00AC39C0" w:rsidRDefault="006267CB" w:rsidP="00A418F3">
          <w:pPr>
            <w:pStyle w:val="12"/>
            <w:rPr>
              <w:rFonts w:eastAsiaTheme="minorEastAsia"/>
              <w:sz w:val="22"/>
              <w:szCs w:val="22"/>
            </w:rPr>
          </w:pPr>
          <w:hyperlink w:anchor="_Toc196735129" w:history="1">
            <w:r w:rsidR="00737E08" w:rsidRPr="00AC39C0">
              <w:rPr>
                <w:rStyle w:val="aa"/>
              </w:rPr>
              <w:t>Расходы бюджета муниципального образования город Норильск</w:t>
            </w:r>
            <w:r w:rsidR="00737E08" w:rsidRPr="00AC39C0">
              <w:rPr>
                <w:webHidden/>
              </w:rPr>
              <w:tab/>
            </w:r>
            <w:r w:rsidR="00737E08" w:rsidRPr="00AC39C0">
              <w:rPr>
                <w:webHidden/>
              </w:rPr>
              <w:fldChar w:fldCharType="begin"/>
            </w:r>
            <w:r w:rsidR="00737E08" w:rsidRPr="00AC39C0">
              <w:rPr>
                <w:webHidden/>
              </w:rPr>
              <w:instrText xml:space="preserve"> PAGEREF _Toc196735129 \h </w:instrText>
            </w:r>
            <w:r w:rsidR="00737E08" w:rsidRPr="00AC39C0">
              <w:rPr>
                <w:webHidden/>
              </w:rPr>
            </w:r>
            <w:r w:rsidR="00737E08" w:rsidRPr="00AC39C0">
              <w:rPr>
                <w:webHidden/>
              </w:rPr>
              <w:fldChar w:fldCharType="separate"/>
            </w:r>
            <w:r w:rsidR="00D13AAD">
              <w:rPr>
                <w:webHidden/>
              </w:rPr>
              <w:t>52</w:t>
            </w:r>
            <w:r w:rsidR="00737E08" w:rsidRPr="00AC39C0">
              <w:rPr>
                <w:webHidden/>
              </w:rPr>
              <w:fldChar w:fldCharType="end"/>
            </w:r>
          </w:hyperlink>
        </w:p>
        <w:p w14:paraId="0186685D" w14:textId="5FCE6D06" w:rsidR="00737E08" w:rsidRPr="00AC39C0" w:rsidRDefault="006267CB" w:rsidP="007D3E57">
          <w:pPr>
            <w:pStyle w:val="21"/>
            <w:spacing w:after="120"/>
            <w:rPr>
              <w:rFonts w:eastAsiaTheme="minorEastAsia"/>
            </w:rPr>
          </w:pPr>
          <w:hyperlink w:anchor="_Toc196735130" w:history="1">
            <w:r w:rsidR="00737E08" w:rsidRPr="00AC39C0">
              <w:rPr>
                <w:rStyle w:val="aa"/>
              </w:rPr>
              <w:t>Расходование средств по муниципальным программам</w:t>
            </w:r>
            <w:r w:rsidR="00737E08" w:rsidRPr="00AC39C0">
              <w:rPr>
                <w:webHidden/>
              </w:rPr>
              <w:tab/>
            </w:r>
            <w:r w:rsidR="00737E08" w:rsidRPr="00AC39C0">
              <w:rPr>
                <w:webHidden/>
              </w:rPr>
              <w:fldChar w:fldCharType="begin"/>
            </w:r>
            <w:r w:rsidR="00737E08" w:rsidRPr="00AC39C0">
              <w:rPr>
                <w:webHidden/>
              </w:rPr>
              <w:instrText xml:space="preserve"> PAGEREF _Toc196735130 \h </w:instrText>
            </w:r>
            <w:r w:rsidR="00737E08" w:rsidRPr="00AC39C0">
              <w:rPr>
                <w:webHidden/>
              </w:rPr>
            </w:r>
            <w:r w:rsidR="00737E08" w:rsidRPr="00AC39C0">
              <w:rPr>
                <w:webHidden/>
              </w:rPr>
              <w:fldChar w:fldCharType="separate"/>
            </w:r>
            <w:r w:rsidR="00D13AAD">
              <w:rPr>
                <w:webHidden/>
              </w:rPr>
              <w:t>54</w:t>
            </w:r>
            <w:r w:rsidR="00737E08" w:rsidRPr="00AC39C0">
              <w:rPr>
                <w:webHidden/>
              </w:rPr>
              <w:fldChar w:fldCharType="end"/>
            </w:r>
          </w:hyperlink>
        </w:p>
        <w:p w14:paraId="1C5E5B27" w14:textId="6C7D81F6" w:rsidR="00737E08" w:rsidRPr="00AC39C0" w:rsidRDefault="006267CB" w:rsidP="007D3E57">
          <w:pPr>
            <w:pStyle w:val="32"/>
            <w:spacing w:after="80"/>
            <w:ind w:left="482"/>
            <w:rPr>
              <w:rFonts w:eastAsiaTheme="minorEastAsia"/>
              <w:b w:val="0"/>
              <w:sz w:val="22"/>
              <w:szCs w:val="22"/>
            </w:rPr>
          </w:pPr>
          <w:hyperlink w:anchor="_Toc196735131" w:history="1">
            <w:r w:rsidR="00737E08" w:rsidRPr="00AC39C0">
              <w:rPr>
                <w:rStyle w:val="aa"/>
                <w:b w:val="0"/>
                <w:kern w:val="32"/>
              </w:rPr>
              <w:t>МП «Управление муниципальным имуществом»</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_Toc196735131 \h </w:instrText>
            </w:r>
            <w:r w:rsidR="00737E08" w:rsidRPr="00AC39C0">
              <w:rPr>
                <w:b w:val="0"/>
                <w:webHidden/>
              </w:rPr>
            </w:r>
            <w:r w:rsidR="00737E08" w:rsidRPr="00AC39C0">
              <w:rPr>
                <w:b w:val="0"/>
                <w:webHidden/>
              </w:rPr>
              <w:fldChar w:fldCharType="separate"/>
            </w:r>
            <w:r w:rsidR="00D13AAD">
              <w:rPr>
                <w:b w:val="0"/>
                <w:webHidden/>
              </w:rPr>
              <w:t>56</w:t>
            </w:r>
            <w:r w:rsidR="00737E08" w:rsidRPr="00AC39C0">
              <w:rPr>
                <w:b w:val="0"/>
                <w:webHidden/>
              </w:rPr>
              <w:fldChar w:fldCharType="end"/>
            </w:r>
          </w:hyperlink>
        </w:p>
        <w:p w14:paraId="6ADBB6D1" w14:textId="7465D7CB" w:rsidR="00737E08" w:rsidRPr="00AC39C0" w:rsidRDefault="006267CB" w:rsidP="007D3E57">
          <w:pPr>
            <w:pStyle w:val="32"/>
            <w:spacing w:after="80"/>
            <w:ind w:left="482"/>
            <w:rPr>
              <w:rFonts w:eastAsiaTheme="minorEastAsia"/>
              <w:b w:val="0"/>
              <w:sz w:val="22"/>
              <w:szCs w:val="22"/>
            </w:rPr>
          </w:pPr>
          <w:hyperlink w:anchor="_Toc196735132" w:history="1">
            <w:r w:rsidR="00737E08" w:rsidRPr="00AC39C0">
              <w:rPr>
                <w:rStyle w:val="aa"/>
                <w:b w:val="0"/>
                <w:kern w:val="32"/>
              </w:rPr>
              <w:t>МП «Развитие образования»</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_Toc196735132 \h </w:instrText>
            </w:r>
            <w:r w:rsidR="00737E08" w:rsidRPr="00AC39C0">
              <w:rPr>
                <w:b w:val="0"/>
                <w:webHidden/>
              </w:rPr>
            </w:r>
            <w:r w:rsidR="00737E08" w:rsidRPr="00AC39C0">
              <w:rPr>
                <w:b w:val="0"/>
                <w:webHidden/>
              </w:rPr>
              <w:fldChar w:fldCharType="separate"/>
            </w:r>
            <w:r w:rsidR="00D13AAD">
              <w:rPr>
                <w:b w:val="0"/>
                <w:webHidden/>
              </w:rPr>
              <w:t>62</w:t>
            </w:r>
            <w:r w:rsidR="00737E08" w:rsidRPr="00AC39C0">
              <w:rPr>
                <w:b w:val="0"/>
                <w:webHidden/>
              </w:rPr>
              <w:fldChar w:fldCharType="end"/>
            </w:r>
          </w:hyperlink>
        </w:p>
        <w:p w14:paraId="70AC8C7F" w14:textId="65343082" w:rsidR="00737E08" w:rsidRPr="00AC39C0" w:rsidRDefault="006267CB" w:rsidP="00A418F3">
          <w:pPr>
            <w:pStyle w:val="32"/>
            <w:rPr>
              <w:rFonts w:eastAsiaTheme="minorEastAsia"/>
              <w:b w:val="0"/>
              <w:sz w:val="22"/>
              <w:szCs w:val="22"/>
            </w:rPr>
          </w:pPr>
          <w:hyperlink w:anchor="_Toc196735134" w:history="1">
            <w:r w:rsidR="00737E08" w:rsidRPr="00AC39C0">
              <w:rPr>
                <w:rStyle w:val="aa"/>
                <w:b w:val="0"/>
                <w:kern w:val="32"/>
              </w:rPr>
              <w:t>МП «Социальная поддержка жителей города Норильска»</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_Toc196735134 \h </w:instrText>
            </w:r>
            <w:r w:rsidR="00737E08" w:rsidRPr="00AC39C0">
              <w:rPr>
                <w:b w:val="0"/>
                <w:webHidden/>
              </w:rPr>
            </w:r>
            <w:r w:rsidR="00737E08" w:rsidRPr="00AC39C0">
              <w:rPr>
                <w:b w:val="0"/>
                <w:webHidden/>
              </w:rPr>
              <w:fldChar w:fldCharType="separate"/>
            </w:r>
            <w:r w:rsidR="00D13AAD">
              <w:rPr>
                <w:b w:val="0"/>
                <w:webHidden/>
              </w:rPr>
              <w:t>78</w:t>
            </w:r>
            <w:r w:rsidR="00737E08" w:rsidRPr="00AC39C0">
              <w:rPr>
                <w:b w:val="0"/>
                <w:webHidden/>
              </w:rPr>
              <w:fldChar w:fldCharType="end"/>
            </w:r>
          </w:hyperlink>
        </w:p>
        <w:p w14:paraId="2696E338" w14:textId="114E94E9" w:rsidR="00737E08" w:rsidRPr="00AC39C0" w:rsidRDefault="006267CB" w:rsidP="00A418F3">
          <w:pPr>
            <w:pStyle w:val="32"/>
            <w:rPr>
              <w:rFonts w:eastAsiaTheme="minorEastAsia"/>
              <w:b w:val="0"/>
              <w:sz w:val="22"/>
              <w:szCs w:val="22"/>
            </w:rPr>
          </w:pPr>
          <w:hyperlink w:anchor="_Toc196735135" w:history="1">
            <w:r w:rsidR="00737E08" w:rsidRPr="00AC39C0">
              <w:rPr>
                <w:rStyle w:val="aa"/>
                <w:b w:val="0"/>
                <w:kern w:val="32"/>
              </w:rPr>
              <w:t>МП «Реформирование и модернизация жилищно-коммунального хозяйства и повышение энергетической эффективности»</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_Toc196735135 \h </w:instrText>
            </w:r>
            <w:r w:rsidR="00737E08" w:rsidRPr="00AC39C0">
              <w:rPr>
                <w:b w:val="0"/>
                <w:webHidden/>
              </w:rPr>
            </w:r>
            <w:r w:rsidR="00737E08" w:rsidRPr="00AC39C0">
              <w:rPr>
                <w:b w:val="0"/>
                <w:webHidden/>
              </w:rPr>
              <w:fldChar w:fldCharType="separate"/>
            </w:r>
            <w:r w:rsidR="00D13AAD">
              <w:rPr>
                <w:b w:val="0"/>
                <w:webHidden/>
              </w:rPr>
              <w:t>83</w:t>
            </w:r>
            <w:r w:rsidR="00737E08" w:rsidRPr="00AC39C0">
              <w:rPr>
                <w:b w:val="0"/>
                <w:webHidden/>
              </w:rPr>
              <w:fldChar w:fldCharType="end"/>
            </w:r>
          </w:hyperlink>
        </w:p>
        <w:p w14:paraId="05979139" w14:textId="16B063EE" w:rsidR="00737E08" w:rsidRPr="00AC39C0" w:rsidRDefault="006267CB" w:rsidP="00A418F3">
          <w:pPr>
            <w:pStyle w:val="32"/>
            <w:rPr>
              <w:rFonts w:eastAsiaTheme="minorEastAsia"/>
              <w:b w:val="0"/>
              <w:sz w:val="22"/>
              <w:szCs w:val="22"/>
            </w:rPr>
          </w:pPr>
          <w:hyperlink w:anchor="_Toc196735136" w:history="1">
            <w:r w:rsidR="00737E08" w:rsidRPr="00AC39C0">
              <w:rPr>
                <w:rStyle w:val="aa"/>
                <w:b w:val="0"/>
                <w:kern w:val="32"/>
              </w:rPr>
              <w:t>МП «Защита населения и территории от чрезвычайных ситуаций»</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_Toc196735136 \h </w:instrText>
            </w:r>
            <w:r w:rsidR="00737E08" w:rsidRPr="00AC39C0">
              <w:rPr>
                <w:b w:val="0"/>
                <w:webHidden/>
              </w:rPr>
            </w:r>
            <w:r w:rsidR="00737E08" w:rsidRPr="00AC39C0">
              <w:rPr>
                <w:b w:val="0"/>
                <w:webHidden/>
              </w:rPr>
              <w:fldChar w:fldCharType="separate"/>
            </w:r>
            <w:r w:rsidR="00D13AAD">
              <w:rPr>
                <w:b w:val="0"/>
                <w:webHidden/>
              </w:rPr>
              <w:t>94</w:t>
            </w:r>
            <w:r w:rsidR="00737E08" w:rsidRPr="00AC39C0">
              <w:rPr>
                <w:b w:val="0"/>
                <w:webHidden/>
              </w:rPr>
              <w:fldChar w:fldCharType="end"/>
            </w:r>
          </w:hyperlink>
        </w:p>
        <w:p w14:paraId="22AADBD3" w14:textId="13A064C5" w:rsidR="00737E08" w:rsidRPr="00AC39C0" w:rsidRDefault="006267CB" w:rsidP="00A418F3">
          <w:pPr>
            <w:pStyle w:val="32"/>
            <w:rPr>
              <w:rFonts w:eastAsiaTheme="minorEastAsia"/>
              <w:b w:val="0"/>
              <w:sz w:val="22"/>
              <w:szCs w:val="22"/>
            </w:rPr>
          </w:pPr>
          <w:hyperlink w:anchor="_Toc196735137" w:history="1">
            <w:r w:rsidR="00737E08" w:rsidRPr="00AC39C0">
              <w:rPr>
                <w:rStyle w:val="aa"/>
                <w:b w:val="0"/>
                <w:kern w:val="32"/>
              </w:rPr>
              <w:t>МП «Приглашение специалистов, обладающих специальностями, являющимися дефицитными для муниципальных учреждений»</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_Toc196735137 \h </w:instrText>
            </w:r>
            <w:r w:rsidR="00737E08" w:rsidRPr="00AC39C0">
              <w:rPr>
                <w:b w:val="0"/>
                <w:webHidden/>
              </w:rPr>
            </w:r>
            <w:r w:rsidR="00737E08" w:rsidRPr="00AC39C0">
              <w:rPr>
                <w:b w:val="0"/>
                <w:webHidden/>
              </w:rPr>
              <w:fldChar w:fldCharType="separate"/>
            </w:r>
            <w:r w:rsidR="00D13AAD">
              <w:rPr>
                <w:b w:val="0"/>
                <w:webHidden/>
              </w:rPr>
              <w:t>96</w:t>
            </w:r>
            <w:r w:rsidR="00737E08" w:rsidRPr="00AC39C0">
              <w:rPr>
                <w:b w:val="0"/>
                <w:webHidden/>
              </w:rPr>
              <w:fldChar w:fldCharType="end"/>
            </w:r>
          </w:hyperlink>
        </w:p>
        <w:p w14:paraId="0FBFF643" w14:textId="30918326" w:rsidR="00737E08" w:rsidRPr="00AC39C0" w:rsidRDefault="006267CB" w:rsidP="00A418F3">
          <w:pPr>
            <w:pStyle w:val="32"/>
            <w:rPr>
              <w:rFonts w:eastAsiaTheme="minorEastAsia"/>
              <w:b w:val="0"/>
              <w:sz w:val="22"/>
              <w:szCs w:val="22"/>
            </w:rPr>
          </w:pPr>
          <w:hyperlink w:anchor="_Toc196735138" w:history="1">
            <w:r w:rsidR="00737E08" w:rsidRPr="00AC39C0">
              <w:rPr>
                <w:rStyle w:val="aa"/>
                <w:b w:val="0"/>
                <w:kern w:val="32"/>
              </w:rPr>
              <w:t>МП «Благоустройство территории»</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_Toc196735138 \h </w:instrText>
            </w:r>
            <w:r w:rsidR="00737E08" w:rsidRPr="00AC39C0">
              <w:rPr>
                <w:b w:val="0"/>
                <w:webHidden/>
              </w:rPr>
            </w:r>
            <w:r w:rsidR="00737E08" w:rsidRPr="00AC39C0">
              <w:rPr>
                <w:b w:val="0"/>
                <w:webHidden/>
              </w:rPr>
              <w:fldChar w:fldCharType="separate"/>
            </w:r>
            <w:r w:rsidR="00D13AAD">
              <w:rPr>
                <w:b w:val="0"/>
                <w:webHidden/>
              </w:rPr>
              <w:t>97</w:t>
            </w:r>
            <w:r w:rsidR="00737E08" w:rsidRPr="00AC39C0">
              <w:rPr>
                <w:b w:val="0"/>
                <w:webHidden/>
              </w:rPr>
              <w:fldChar w:fldCharType="end"/>
            </w:r>
          </w:hyperlink>
        </w:p>
        <w:p w14:paraId="52571C30" w14:textId="79BDDC30" w:rsidR="00737E08" w:rsidRPr="00AC39C0" w:rsidRDefault="006267CB" w:rsidP="00A418F3">
          <w:pPr>
            <w:pStyle w:val="32"/>
            <w:rPr>
              <w:rFonts w:eastAsiaTheme="minorEastAsia"/>
              <w:b w:val="0"/>
              <w:sz w:val="22"/>
              <w:szCs w:val="22"/>
            </w:rPr>
          </w:pPr>
          <w:hyperlink w:anchor="_Toc196735139" w:history="1">
            <w:r w:rsidR="00737E08" w:rsidRPr="00AC39C0">
              <w:rPr>
                <w:rStyle w:val="aa"/>
                <w:b w:val="0"/>
                <w:kern w:val="32"/>
              </w:rPr>
              <w:t>МП «Развитие культуры»</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_Toc196735139 \h </w:instrText>
            </w:r>
            <w:r w:rsidR="00737E08" w:rsidRPr="00AC39C0">
              <w:rPr>
                <w:b w:val="0"/>
                <w:webHidden/>
              </w:rPr>
            </w:r>
            <w:r w:rsidR="00737E08" w:rsidRPr="00AC39C0">
              <w:rPr>
                <w:b w:val="0"/>
                <w:webHidden/>
              </w:rPr>
              <w:fldChar w:fldCharType="separate"/>
            </w:r>
            <w:r w:rsidR="00D13AAD">
              <w:rPr>
                <w:b w:val="0"/>
                <w:webHidden/>
              </w:rPr>
              <w:t>107</w:t>
            </w:r>
            <w:r w:rsidR="00737E08" w:rsidRPr="00AC39C0">
              <w:rPr>
                <w:b w:val="0"/>
                <w:webHidden/>
              </w:rPr>
              <w:fldChar w:fldCharType="end"/>
            </w:r>
          </w:hyperlink>
        </w:p>
        <w:p w14:paraId="72E151F3" w14:textId="52569B54" w:rsidR="00737E08" w:rsidRPr="00AC39C0" w:rsidRDefault="006267CB" w:rsidP="00A418F3">
          <w:pPr>
            <w:pStyle w:val="32"/>
            <w:rPr>
              <w:rFonts w:eastAsiaTheme="minorEastAsia"/>
              <w:b w:val="0"/>
              <w:sz w:val="22"/>
              <w:szCs w:val="22"/>
            </w:rPr>
          </w:pPr>
          <w:hyperlink w:anchor="_Toc196735140" w:history="1">
            <w:r w:rsidR="00737E08" w:rsidRPr="00AC39C0">
              <w:rPr>
                <w:rStyle w:val="aa"/>
                <w:b w:val="0"/>
                <w:kern w:val="32"/>
              </w:rPr>
              <w:t>МП «Развитие физической культуры и спорта»</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_Toc196735140 \h </w:instrText>
            </w:r>
            <w:r w:rsidR="00737E08" w:rsidRPr="00AC39C0">
              <w:rPr>
                <w:b w:val="0"/>
                <w:webHidden/>
              </w:rPr>
            </w:r>
            <w:r w:rsidR="00737E08" w:rsidRPr="00AC39C0">
              <w:rPr>
                <w:b w:val="0"/>
                <w:webHidden/>
              </w:rPr>
              <w:fldChar w:fldCharType="separate"/>
            </w:r>
            <w:r w:rsidR="00D13AAD">
              <w:rPr>
                <w:b w:val="0"/>
                <w:webHidden/>
              </w:rPr>
              <w:t>115</w:t>
            </w:r>
            <w:r w:rsidR="00737E08" w:rsidRPr="00AC39C0">
              <w:rPr>
                <w:b w:val="0"/>
                <w:webHidden/>
              </w:rPr>
              <w:fldChar w:fldCharType="end"/>
            </w:r>
          </w:hyperlink>
        </w:p>
        <w:p w14:paraId="4911C26D" w14:textId="78945321" w:rsidR="00737E08" w:rsidRPr="00AC39C0" w:rsidRDefault="006267CB" w:rsidP="00A418F3">
          <w:pPr>
            <w:pStyle w:val="32"/>
            <w:rPr>
              <w:rFonts w:eastAsiaTheme="minorEastAsia"/>
              <w:b w:val="0"/>
              <w:sz w:val="22"/>
              <w:szCs w:val="22"/>
            </w:rPr>
          </w:pPr>
          <w:hyperlink w:anchor="_Toc196735141" w:history="1">
            <w:r w:rsidR="00737E08" w:rsidRPr="00AC39C0">
              <w:rPr>
                <w:rStyle w:val="aa"/>
                <w:rFonts w:eastAsiaTheme="minorHAnsi"/>
                <w:b w:val="0"/>
                <w:kern w:val="32"/>
                <w:lang w:eastAsia="en-US"/>
              </w:rPr>
              <w:t>МП «Молодежь муниципального образования город Норильск в XXI веке»</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_Toc196735141 \h </w:instrText>
            </w:r>
            <w:r w:rsidR="00737E08" w:rsidRPr="00AC39C0">
              <w:rPr>
                <w:b w:val="0"/>
                <w:webHidden/>
              </w:rPr>
            </w:r>
            <w:r w:rsidR="00737E08" w:rsidRPr="00AC39C0">
              <w:rPr>
                <w:b w:val="0"/>
                <w:webHidden/>
              </w:rPr>
              <w:fldChar w:fldCharType="separate"/>
            </w:r>
            <w:r w:rsidR="00D13AAD">
              <w:rPr>
                <w:b w:val="0"/>
                <w:webHidden/>
              </w:rPr>
              <w:t>120</w:t>
            </w:r>
            <w:r w:rsidR="00737E08" w:rsidRPr="00AC39C0">
              <w:rPr>
                <w:b w:val="0"/>
                <w:webHidden/>
              </w:rPr>
              <w:fldChar w:fldCharType="end"/>
            </w:r>
          </w:hyperlink>
        </w:p>
        <w:p w14:paraId="495C9FD8" w14:textId="32E2B9C3" w:rsidR="00737E08" w:rsidRPr="00AC39C0" w:rsidRDefault="006267CB" w:rsidP="00A418F3">
          <w:pPr>
            <w:pStyle w:val="32"/>
            <w:rPr>
              <w:rFonts w:eastAsiaTheme="minorEastAsia"/>
              <w:b w:val="0"/>
              <w:sz w:val="22"/>
              <w:szCs w:val="22"/>
            </w:rPr>
          </w:pPr>
          <w:hyperlink w:anchor="_Toc196735142" w:history="1">
            <w:r w:rsidR="00737E08" w:rsidRPr="00AC39C0">
              <w:rPr>
                <w:rStyle w:val="aa"/>
                <w:b w:val="0"/>
                <w:kern w:val="32"/>
              </w:rPr>
              <w:t>МП «Развитие потребительского рынка, поддержка малого и среднего предпринимательства»</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_Toc196735142 \h </w:instrText>
            </w:r>
            <w:r w:rsidR="00737E08" w:rsidRPr="00AC39C0">
              <w:rPr>
                <w:b w:val="0"/>
                <w:webHidden/>
              </w:rPr>
            </w:r>
            <w:r w:rsidR="00737E08" w:rsidRPr="00AC39C0">
              <w:rPr>
                <w:b w:val="0"/>
                <w:webHidden/>
              </w:rPr>
              <w:fldChar w:fldCharType="separate"/>
            </w:r>
            <w:r w:rsidR="00D13AAD">
              <w:rPr>
                <w:b w:val="0"/>
                <w:webHidden/>
              </w:rPr>
              <w:t>126</w:t>
            </w:r>
            <w:r w:rsidR="00737E08" w:rsidRPr="00AC39C0">
              <w:rPr>
                <w:b w:val="0"/>
                <w:webHidden/>
              </w:rPr>
              <w:fldChar w:fldCharType="end"/>
            </w:r>
          </w:hyperlink>
        </w:p>
        <w:p w14:paraId="016D0FEB" w14:textId="13B9C6A6" w:rsidR="00737E08" w:rsidRPr="00AC39C0" w:rsidRDefault="006267CB" w:rsidP="00A418F3">
          <w:pPr>
            <w:pStyle w:val="32"/>
            <w:rPr>
              <w:rFonts w:eastAsiaTheme="minorEastAsia"/>
              <w:b w:val="0"/>
              <w:sz w:val="22"/>
              <w:szCs w:val="22"/>
            </w:rPr>
          </w:pPr>
          <w:hyperlink w:anchor="_Toc196735143" w:history="1">
            <w:r w:rsidR="00737E08" w:rsidRPr="00AC39C0">
              <w:rPr>
                <w:rStyle w:val="aa"/>
                <w:b w:val="0"/>
                <w:kern w:val="32"/>
              </w:rPr>
              <w:t>МП «Развитие транспортной системы»</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_Toc196735143 \h </w:instrText>
            </w:r>
            <w:r w:rsidR="00737E08" w:rsidRPr="00AC39C0">
              <w:rPr>
                <w:b w:val="0"/>
                <w:webHidden/>
              </w:rPr>
            </w:r>
            <w:r w:rsidR="00737E08" w:rsidRPr="00AC39C0">
              <w:rPr>
                <w:b w:val="0"/>
                <w:webHidden/>
              </w:rPr>
              <w:fldChar w:fldCharType="separate"/>
            </w:r>
            <w:r w:rsidR="00D13AAD">
              <w:rPr>
                <w:b w:val="0"/>
                <w:webHidden/>
              </w:rPr>
              <w:t>131</w:t>
            </w:r>
            <w:r w:rsidR="00737E08" w:rsidRPr="00AC39C0">
              <w:rPr>
                <w:b w:val="0"/>
                <w:webHidden/>
              </w:rPr>
              <w:fldChar w:fldCharType="end"/>
            </w:r>
          </w:hyperlink>
        </w:p>
        <w:p w14:paraId="6A83F0D5" w14:textId="4E71198E" w:rsidR="00737E08" w:rsidRPr="00AC39C0" w:rsidRDefault="006267CB" w:rsidP="00A418F3">
          <w:pPr>
            <w:pStyle w:val="32"/>
            <w:rPr>
              <w:rFonts w:eastAsiaTheme="minorEastAsia"/>
              <w:b w:val="0"/>
              <w:sz w:val="22"/>
              <w:szCs w:val="22"/>
            </w:rPr>
          </w:pPr>
          <w:hyperlink w:anchor="_Toc196735145" w:history="1">
            <w:r w:rsidR="00737E08" w:rsidRPr="00AC39C0">
              <w:rPr>
                <w:rStyle w:val="aa"/>
                <w:b w:val="0"/>
                <w:kern w:val="32"/>
              </w:rPr>
              <w:t>МП «Формирование современной городской среды»</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_Toc196735145 \h </w:instrText>
            </w:r>
            <w:r w:rsidR="00737E08" w:rsidRPr="00AC39C0">
              <w:rPr>
                <w:b w:val="0"/>
                <w:webHidden/>
              </w:rPr>
            </w:r>
            <w:r w:rsidR="00737E08" w:rsidRPr="00AC39C0">
              <w:rPr>
                <w:b w:val="0"/>
                <w:webHidden/>
              </w:rPr>
              <w:fldChar w:fldCharType="separate"/>
            </w:r>
            <w:r w:rsidR="00D13AAD">
              <w:rPr>
                <w:b w:val="0"/>
                <w:webHidden/>
              </w:rPr>
              <w:t>141</w:t>
            </w:r>
            <w:r w:rsidR="00737E08" w:rsidRPr="00AC39C0">
              <w:rPr>
                <w:b w:val="0"/>
                <w:webHidden/>
              </w:rPr>
              <w:fldChar w:fldCharType="end"/>
            </w:r>
          </w:hyperlink>
        </w:p>
        <w:p w14:paraId="62BB0F5E" w14:textId="480EF537" w:rsidR="00737E08" w:rsidRPr="00AC39C0" w:rsidRDefault="006267CB" w:rsidP="00A418F3">
          <w:pPr>
            <w:pStyle w:val="32"/>
            <w:rPr>
              <w:rFonts w:eastAsiaTheme="minorEastAsia"/>
              <w:b w:val="0"/>
              <w:sz w:val="22"/>
              <w:szCs w:val="22"/>
            </w:rPr>
          </w:pPr>
          <w:hyperlink w:anchor="_Toc196735146" w:history="1">
            <w:r w:rsidR="00737E08" w:rsidRPr="00AC39C0">
              <w:rPr>
                <w:rStyle w:val="aa"/>
                <w:b w:val="0"/>
                <w:kern w:val="32"/>
              </w:rPr>
              <w:t>МП «Развитие туризма»</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_Toc196735146 \h </w:instrText>
            </w:r>
            <w:r w:rsidR="00737E08" w:rsidRPr="00AC39C0">
              <w:rPr>
                <w:b w:val="0"/>
                <w:webHidden/>
              </w:rPr>
            </w:r>
            <w:r w:rsidR="00737E08" w:rsidRPr="00AC39C0">
              <w:rPr>
                <w:b w:val="0"/>
                <w:webHidden/>
              </w:rPr>
              <w:fldChar w:fldCharType="separate"/>
            </w:r>
            <w:r w:rsidR="00D13AAD">
              <w:rPr>
                <w:b w:val="0"/>
                <w:webHidden/>
              </w:rPr>
              <w:t>145</w:t>
            </w:r>
            <w:r w:rsidR="00737E08" w:rsidRPr="00AC39C0">
              <w:rPr>
                <w:b w:val="0"/>
                <w:webHidden/>
              </w:rPr>
              <w:fldChar w:fldCharType="end"/>
            </w:r>
          </w:hyperlink>
        </w:p>
        <w:p w14:paraId="3D4969E2" w14:textId="7EA80D65" w:rsidR="00737E08" w:rsidRPr="00AC39C0" w:rsidRDefault="006267CB" w:rsidP="00A418F3">
          <w:pPr>
            <w:pStyle w:val="32"/>
            <w:rPr>
              <w:rFonts w:eastAsiaTheme="minorEastAsia"/>
              <w:b w:val="0"/>
              <w:sz w:val="22"/>
              <w:szCs w:val="22"/>
            </w:rPr>
          </w:pPr>
          <w:hyperlink w:anchor="_Toc196735147" w:history="1">
            <w:r w:rsidR="00737E08" w:rsidRPr="00AC39C0">
              <w:rPr>
                <w:rStyle w:val="aa"/>
                <w:b w:val="0"/>
              </w:rPr>
              <w:t>МП «Поддержание сохранности действующих и строительство новых объектов социальной инфраструктуры»</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_Toc196735147 \h </w:instrText>
            </w:r>
            <w:r w:rsidR="00737E08" w:rsidRPr="00AC39C0">
              <w:rPr>
                <w:b w:val="0"/>
                <w:webHidden/>
              </w:rPr>
            </w:r>
            <w:r w:rsidR="00737E08" w:rsidRPr="00AC39C0">
              <w:rPr>
                <w:b w:val="0"/>
                <w:webHidden/>
              </w:rPr>
              <w:fldChar w:fldCharType="separate"/>
            </w:r>
            <w:r w:rsidR="00D13AAD">
              <w:rPr>
                <w:b w:val="0"/>
                <w:webHidden/>
              </w:rPr>
              <w:t>150</w:t>
            </w:r>
            <w:r w:rsidR="00737E08" w:rsidRPr="00AC39C0">
              <w:rPr>
                <w:b w:val="0"/>
                <w:webHidden/>
              </w:rPr>
              <w:fldChar w:fldCharType="end"/>
            </w:r>
          </w:hyperlink>
        </w:p>
        <w:p w14:paraId="446FC9AF" w14:textId="5777A37B" w:rsidR="00737E08" w:rsidRPr="00AC39C0" w:rsidRDefault="006267CB" w:rsidP="00A418F3">
          <w:pPr>
            <w:pStyle w:val="32"/>
            <w:rPr>
              <w:rFonts w:eastAsiaTheme="minorEastAsia"/>
              <w:b w:val="0"/>
              <w:sz w:val="22"/>
              <w:szCs w:val="22"/>
            </w:rPr>
          </w:pPr>
          <w:hyperlink w:anchor="_Toc196735148" w:history="1">
            <w:r w:rsidR="00737E08" w:rsidRPr="00AC39C0">
              <w:rPr>
                <w:rStyle w:val="aa"/>
                <w:b w:val="0"/>
                <w:kern w:val="32"/>
              </w:rPr>
              <w:t>МП «Обеспечение доступным и комфортным жильем жителей муниципального образования город Норильск»</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_Toc196735148 \h </w:instrText>
            </w:r>
            <w:r w:rsidR="00737E08" w:rsidRPr="00AC39C0">
              <w:rPr>
                <w:b w:val="0"/>
                <w:webHidden/>
              </w:rPr>
            </w:r>
            <w:r w:rsidR="00737E08" w:rsidRPr="00AC39C0">
              <w:rPr>
                <w:b w:val="0"/>
                <w:webHidden/>
              </w:rPr>
              <w:fldChar w:fldCharType="separate"/>
            </w:r>
            <w:r w:rsidR="00D13AAD">
              <w:rPr>
                <w:b w:val="0"/>
                <w:webHidden/>
              </w:rPr>
              <w:t>150</w:t>
            </w:r>
            <w:r w:rsidR="00737E08" w:rsidRPr="00AC39C0">
              <w:rPr>
                <w:b w:val="0"/>
                <w:webHidden/>
              </w:rPr>
              <w:fldChar w:fldCharType="end"/>
            </w:r>
          </w:hyperlink>
        </w:p>
        <w:p w14:paraId="0F991C76" w14:textId="378268B5" w:rsidR="00737E08" w:rsidRPr="00AC39C0" w:rsidRDefault="006267CB" w:rsidP="00A418F3">
          <w:pPr>
            <w:pStyle w:val="32"/>
            <w:rPr>
              <w:rFonts w:eastAsiaTheme="minorEastAsia"/>
              <w:b w:val="0"/>
              <w:sz w:val="22"/>
              <w:szCs w:val="22"/>
            </w:rPr>
          </w:pPr>
          <w:hyperlink w:anchor="_Toc196735149" w:history="1">
            <w:r w:rsidR="00737E08" w:rsidRPr="00AC39C0">
              <w:rPr>
                <w:rStyle w:val="aa"/>
                <w:b w:val="0"/>
                <w:kern w:val="32"/>
              </w:rPr>
              <w:t>МП «Содействие занятости населения»</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_Toc196735149 \h </w:instrText>
            </w:r>
            <w:r w:rsidR="00737E08" w:rsidRPr="00AC39C0">
              <w:rPr>
                <w:b w:val="0"/>
                <w:webHidden/>
              </w:rPr>
            </w:r>
            <w:r w:rsidR="00737E08" w:rsidRPr="00AC39C0">
              <w:rPr>
                <w:b w:val="0"/>
                <w:webHidden/>
              </w:rPr>
              <w:fldChar w:fldCharType="separate"/>
            </w:r>
            <w:r w:rsidR="00D13AAD">
              <w:rPr>
                <w:b w:val="0"/>
                <w:webHidden/>
              </w:rPr>
              <w:t>171</w:t>
            </w:r>
            <w:r w:rsidR="00737E08" w:rsidRPr="00AC39C0">
              <w:rPr>
                <w:b w:val="0"/>
                <w:webHidden/>
              </w:rPr>
              <w:fldChar w:fldCharType="end"/>
            </w:r>
          </w:hyperlink>
        </w:p>
        <w:p w14:paraId="7FE5A531" w14:textId="58A2FA3B" w:rsidR="00737E08" w:rsidRPr="00AC39C0" w:rsidRDefault="006267CB" w:rsidP="00A418F3">
          <w:pPr>
            <w:pStyle w:val="32"/>
            <w:rPr>
              <w:rFonts w:eastAsiaTheme="minorEastAsia"/>
              <w:b w:val="0"/>
              <w:sz w:val="22"/>
              <w:szCs w:val="22"/>
            </w:rPr>
          </w:pPr>
          <w:hyperlink w:anchor="_Toc196735150" w:history="1">
            <w:r w:rsidR="00737E08" w:rsidRPr="00AC39C0">
              <w:rPr>
                <w:rStyle w:val="aa"/>
                <w:b w:val="0"/>
                <w:kern w:val="32"/>
              </w:rPr>
              <w:t>МП «Управление муниципальными финансами»</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_Toc196735150 \h </w:instrText>
            </w:r>
            <w:r w:rsidR="00737E08" w:rsidRPr="00AC39C0">
              <w:rPr>
                <w:b w:val="0"/>
                <w:webHidden/>
              </w:rPr>
            </w:r>
            <w:r w:rsidR="00737E08" w:rsidRPr="00AC39C0">
              <w:rPr>
                <w:b w:val="0"/>
                <w:webHidden/>
              </w:rPr>
              <w:fldChar w:fldCharType="separate"/>
            </w:r>
            <w:r w:rsidR="00D13AAD">
              <w:rPr>
                <w:b w:val="0"/>
                <w:webHidden/>
              </w:rPr>
              <w:t>174</w:t>
            </w:r>
            <w:r w:rsidR="00737E08" w:rsidRPr="00AC39C0">
              <w:rPr>
                <w:b w:val="0"/>
                <w:webHidden/>
              </w:rPr>
              <w:fldChar w:fldCharType="end"/>
            </w:r>
          </w:hyperlink>
        </w:p>
        <w:p w14:paraId="27FF5033" w14:textId="1BC6BA98" w:rsidR="00737E08" w:rsidRPr="00AC39C0" w:rsidRDefault="006267CB" w:rsidP="00CD05C9">
          <w:pPr>
            <w:pStyle w:val="32"/>
            <w:ind w:left="482"/>
            <w:rPr>
              <w:rFonts w:eastAsiaTheme="minorEastAsia"/>
              <w:b w:val="0"/>
              <w:sz w:val="22"/>
              <w:szCs w:val="22"/>
            </w:rPr>
          </w:pPr>
          <w:hyperlink w:anchor="_Toc196735151" w:history="1">
            <w:r w:rsidR="00737E08" w:rsidRPr="00AC39C0">
              <w:rPr>
                <w:rStyle w:val="aa"/>
                <w:b w:val="0"/>
                <w:kern w:val="32"/>
              </w:rPr>
              <w:t>МП «Экология и охрана окружающей среды»</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_Toc196735151 \h </w:instrText>
            </w:r>
            <w:r w:rsidR="00737E08" w:rsidRPr="00AC39C0">
              <w:rPr>
                <w:b w:val="0"/>
                <w:webHidden/>
              </w:rPr>
            </w:r>
            <w:r w:rsidR="00737E08" w:rsidRPr="00AC39C0">
              <w:rPr>
                <w:b w:val="0"/>
                <w:webHidden/>
              </w:rPr>
              <w:fldChar w:fldCharType="separate"/>
            </w:r>
            <w:r w:rsidR="00D13AAD">
              <w:rPr>
                <w:b w:val="0"/>
                <w:webHidden/>
              </w:rPr>
              <w:t>177</w:t>
            </w:r>
            <w:r w:rsidR="00737E08" w:rsidRPr="00AC39C0">
              <w:rPr>
                <w:b w:val="0"/>
                <w:webHidden/>
              </w:rPr>
              <w:fldChar w:fldCharType="end"/>
            </w:r>
          </w:hyperlink>
        </w:p>
        <w:p w14:paraId="08B470B3" w14:textId="09F93DE3" w:rsidR="00737E08" w:rsidRPr="00AC39C0" w:rsidRDefault="006267CB" w:rsidP="00CD05C9">
          <w:pPr>
            <w:pStyle w:val="32"/>
            <w:ind w:left="482"/>
            <w:rPr>
              <w:rFonts w:eastAsiaTheme="minorEastAsia"/>
              <w:b w:val="0"/>
              <w:sz w:val="22"/>
              <w:szCs w:val="22"/>
            </w:rPr>
          </w:pPr>
          <w:hyperlink w:anchor="_Toc196735152" w:history="1">
            <w:r w:rsidR="00737E08" w:rsidRPr="00AC39C0">
              <w:rPr>
                <w:rStyle w:val="aa"/>
                <w:b w:val="0"/>
                <w:kern w:val="32"/>
              </w:rPr>
              <w:t>МП «</w:t>
            </w:r>
            <w:r w:rsidR="00737E08" w:rsidRPr="00AC39C0">
              <w:rPr>
                <w:rStyle w:val="aa"/>
                <w:b w:val="0"/>
              </w:rPr>
              <w:t>Профилактика правонарушений, обеспечение общественного порядка и противодействие преступности</w:t>
            </w:r>
            <w:r w:rsidR="00737E08" w:rsidRPr="00AC39C0">
              <w:rPr>
                <w:rStyle w:val="aa"/>
                <w:b w:val="0"/>
                <w:kern w:val="32"/>
              </w:rPr>
              <w:t>»</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_Toc196735152 \h </w:instrText>
            </w:r>
            <w:r w:rsidR="00737E08" w:rsidRPr="00AC39C0">
              <w:rPr>
                <w:b w:val="0"/>
                <w:webHidden/>
              </w:rPr>
            </w:r>
            <w:r w:rsidR="00737E08" w:rsidRPr="00AC39C0">
              <w:rPr>
                <w:b w:val="0"/>
                <w:webHidden/>
              </w:rPr>
              <w:fldChar w:fldCharType="separate"/>
            </w:r>
            <w:r w:rsidR="00D13AAD">
              <w:rPr>
                <w:b w:val="0"/>
                <w:webHidden/>
              </w:rPr>
              <w:t>182</w:t>
            </w:r>
            <w:r w:rsidR="00737E08" w:rsidRPr="00AC39C0">
              <w:rPr>
                <w:b w:val="0"/>
                <w:webHidden/>
              </w:rPr>
              <w:fldChar w:fldCharType="end"/>
            </w:r>
          </w:hyperlink>
        </w:p>
        <w:p w14:paraId="0D543109" w14:textId="461877AF" w:rsidR="00737E08" w:rsidRPr="00AC39C0" w:rsidRDefault="006267CB" w:rsidP="00A418F3">
          <w:pPr>
            <w:pStyle w:val="32"/>
            <w:rPr>
              <w:rFonts w:eastAsiaTheme="minorEastAsia"/>
              <w:b w:val="0"/>
              <w:sz w:val="22"/>
              <w:szCs w:val="22"/>
            </w:rPr>
          </w:pPr>
          <w:hyperlink w:anchor="_Toc196735153" w:history="1">
            <w:r w:rsidR="00737E08" w:rsidRPr="00AC39C0">
              <w:rPr>
                <w:rStyle w:val="aa"/>
                <w:b w:val="0"/>
                <w:kern w:val="32"/>
              </w:rPr>
              <w:t>МП «</w:t>
            </w:r>
            <w:r w:rsidR="00737E08" w:rsidRPr="00AC39C0">
              <w:rPr>
                <w:rStyle w:val="aa"/>
                <w:b w:val="0"/>
              </w:rPr>
              <w:t>Комплексное социально-экономическое развитие города Норильска</w:t>
            </w:r>
            <w:r w:rsidR="00737E08" w:rsidRPr="00AC39C0">
              <w:rPr>
                <w:rStyle w:val="aa"/>
                <w:b w:val="0"/>
                <w:kern w:val="32"/>
              </w:rPr>
              <w:t>»</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_Toc196735153 \h </w:instrText>
            </w:r>
            <w:r w:rsidR="00737E08" w:rsidRPr="00AC39C0">
              <w:rPr>
                <w:b w:val="0"/>
                <w:webHidden/>
              </w:rPr>
            </w:r>
            <w:r w:rsidR="00737E08" w:rsidRPr="00AC39C0">
              <w:rPr>
                <w:b w:val="0"/>
                <w:webHidden/>
              </w:rPr>
              <w:fldChar w:fldCharType="separate"/>
            </w:r>
            <w:r w:rsidR="00D13AAD">
              <w:rPr>
                <w:b w:val="0"/>
                <w:webHidden/>
              </w:rPr>
              <w:t>186</w:t>
            </w:r>
            <w:r w:rsidR="00737E08" w:rsidRPr="00AC39C0">
              <w:rPr>
                <w:b w:val="0"/>
                <w:webHidden/>
              </w:rPr>
              <w:fldChar w:fldCharType="end"/>
            </w:r>
          </w:hyperlink>
        </w:p>
        <w:p w14:paraId="7578E9B2" w14:textId="6E69E765" w:rsidR="00737E08" w:rsidRPr="00AC39C0" w:rsidRDefault="006267CB" w:rsidP="00BA2895">
          <w:pPr>
            <w:pStyle w:val="21"/>
            <w:spacing w:after="100"/>
            <w:rPr>
              <w:rFonts w:eastAsiaTheme="minorEastAsia"/>
              <w:b/>
              <w:sz w:val="22"/>
              <w:szCs w:val="22"/>
            </w:rPr>
          </w:pPr>
          <w:hyperlink w:anchor="_Toc196735159" w:history="1">
            <w:r w:rsidR="00737E08" w:rsidRPr="00AC39C0">
              <w:rPr>
                <w:rStyle w:val="aa"/>
              </w:rPr>
              <w:t>Расходование средств непрограммных расходов</w:t>
            </w:r>
          </w:hyperlink>
        </w:p>
        <w:p w14:paraId="3AAA3D1D" w14:textId="190E4D7C" w:rsidR="00737E08" w:rsidRPr="00AC39C0" w:rsidRDefault="006267CB" w:rsidP="00CD05C9">
          <w:pPr>
            <w:pStyle w:val="32"/>
            <w:ind w:left="482"/>
            <w:rPr>
              <w:rFonts w:eastAsiaTheme="minorEastAsia"/>
              <w:b w:val="0"/>
              <w:sz w:val="22"/>
              <w:szCs w:val="22"/>
            </w:rPr>
          </w:pPr>
          <w:hyperlink w:anchor="_Toc196735163" w:history="1">
            <w:r w:rsidR="00737E08" w:rsidRPr="00AC39C0">
              <w:rPr>
                <w:rStyle w:val="aa"/>
                <w:b w:val="0"/>
              </w:rPr>
              <w:t>Программа муниципальных внутренних заимствований</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_Toc196735163 \h </w:instrText>
            </w:r>
            <w:r w:rsidR="00737E08" w:rsidRPr="00AC39C0">
              <w:rPr>
                <w:b w:val="0"/>
                <w:webHidden/>
              </w:rPr>
            </w:r>
            <w:r w:rsidR="00737E08" w:rsidRPr="00AC39C0">
              <w:rPr>
                <w:b w:val="0"/>
                <w:webHidden/>
              </w:rPr>
              <w:fldChar w:fldCharType="separate"/>
            </w:r>
            <w:r w:rsidR="00D13AAD">
              <w:rPr>
                <w:b w:val="0"/>
                <w:webHidden/>
              </w:rPr>
              <w:t>216</w:t>
            </w:r>
            <w:r w:rsidR="00737E08" w:rsidRPr="00AC39C0">
              <w:rPr>
                <w:b w:val="0"/>
                <w:webHidden/>
              </w:rPr>
              <w:fldChar w:fldCharType="end"/>
            </w:r>
          </w:hyperlink>
        </w:p>
        <w:p w14:paraId="2FF7474B" w14:textId="483BC39C" w:rsidR="00737E08" w:rsidRPr="00AC39C0" w:rsidRDefault="006267CB" w:rsidP="00A418F3">
          <w:pPr>
            <w:pStyle w:val="32"/>
            <w:rPr>
              <w:rFonts w:eastAsiaTheme="minorEastAsia"/>
              <w:b w:val="0"/>
              <w:sz w:val="22"/>
              <w:szCs w:val="22"/>
            </w:rPr>
          </w:pPr>
          <w:hyperlink w:anchor="_Toc196735164" w:history="1">
            <w:r w:rsidR="00737E08" w:rsidRPr="00AC39C0">
              <w:rPr>
                <w:rStyle w:val="aa"/>
                <w:b w:val="0"/>
              </w:rPr>
              <w:t>Программа муниципальных гарантий</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_Toc196735164 \h </w:instrText>
            </w:r>
            <w:r w:rsidR="00737E08" w:rsidRPr="00AC39C0">
              <w:rPr>
                <w:b w:val="0"/>
                <w:webHidden/>
              </w:rPr>
            </w:r>
            <w:r w:rsidR="00737E08" w:rsidRPr="00AC39C0">
              <w:rPr>
                <w:b w:val="0"/>
                <w:webHidden/>
              </w:rPr>
              <w:fldChar w:fldCharType="separate"/>
            </w:r>
            <w:r w:rsidR="00D13AAD">
              <w:rPr>
                <w:b w:val="0"/>
                <w:webHidden/>
              </w:rPr>
              <w:t>216</w:t>
            </w:r>
            <w:r w:rsidR="00737E08" w:rsidRPr="00AC39C0">
              <w:rPr>
                <w:b w:val="0"/>
                <w:webHidden/>
              </w:rPr>
              <w:fldChar w:fldCharType="end"/>
            </w:r>
          </w:hyperlink>
        </w:p>
        <w:p w14:paraId="3C76E635" w14:textId="2BF392D0" w:rsidR="00737E08" w:rsidRPr="00AC39C0" w:rsidRDefault="006267CB" w:rsidP="00CD05C9">
          <w:pPr>
            <w:pStyle w:val="21"/>
            <w:spacing w:afterLines="100" w:after="240"/>
            <w:rPr>
              <w:rFonts w:eastAsiaTheme="minorEastAsia"/>
              <w:sz w:val="22"/>
              <w:szCs w:val="22"/>
            </w:rPr>
          </w:pPr>
          <w:hyperlink w:anchor="_Toc196735165" w:history="1">
            <w:r w:rsidR="00737E08" w:rsidRPr="00AC39C0">
              <w:rPr>
                <w:rStyle w:val="aa"/>
              </w:rPr>
              <w:t>Пояснения по исполнению отдельных статей решения о бюджете</w:t>
            </w:r>
            <w:r w:rsidR="00737E08" w:rsidRPr="00AC39C0">
              <w:rPr>
                <w:webHidden/>
              </w:rPr>
              <w:tab/>
            </w:r>
            <w:r w:rsidR="00737E08" w:rsidRPr="00AC39C0">
              <w:rPr>
                <w:webHidden/>
              </w:rPr>
              <w:fldChar w:fldCharType="begin"/>
            </w:r>
            <w:r w:rsidR="00737E08" w:rsidRPr="00AC39C0">
              <w:rPr>
                <w:webHidden/>
              </w:rPr>
              <w:instrText xml:space="preserve"> PAGEREF _Toc196735165 \h </w:instrText>
            </w:r>
            <w:r w:rsidR="00737E08" w:rsidRPr="00AC39C0">
              <w:rPr>
                <w:webHidden/>
              </w:rPr>
            </w:r>
            <w:r w:rsidR="00737E08" w:rsidRPr="00AC39C0">
              <w:rPr>
                <w:webHidden/>
              </w:rPr>
              <w:fldChar w:fldCharType="separate"/>
            </w:r>
            <w:r w:rsidR="00D13AAD">
              <w:rPr>
                <w:webHidden/>
              </w:rPr>
              <w:t>217</w:t>
            </w:r>
            <w:r w:rsidR="00737E08" w:rsidRPr="00AC39C0">
              <w:rPr>
                <w:webHidden/>
              </w:rPr>
              <w:fldChar w:fldCharType="end"/>
            </w:r>
          </w:hyperlink>
        </w:p>
        <w:p w14:paraId="386A508D" w14:textId="44D1803F" w:rsidR="00737E08" w:rsidRPr="00AC39C0" w:rsidRDefault="006267CB" w:rsidP="00CD05C9">
          <w:pPr>
            <w:pStyle w:val="32"/>
            <w:spacing w:afterLines="100" w:after="240"/>
            <w:rPr>
              <w:rFonts w:eastAsiaTheme="minorEastAsia"/>
              <w:b w:val="0"/>
              <w:sz w:val="22"/>
              <w:szCs w:val="22"/>
            </w:rPr>
          </w:pPr>
          <w:hyperlink w:anchor="_Toc196735166" w:history="1">
            <w:r w:rsidR="00737E08" w:rsidRPr="00AC39C0">
              <w:rPr>
                <w:rStyle w:val="aa"/>
                <w:b w:val="0"/>
                <w:kern w:val="32"/>
              </w:rPr>
              <w:t>Статья 3 «Муниципальный долг муниципального образования город Норильск»</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_Toc196735166 \h </w:instrText>
            </w:r>
            <w:r w:rsidR="00737E08" w:rsidRPr="00AC39C0">
              <w:rPr>
                <w:b w:val="0"/>
                <w:webHidden/>
              </w:rPr>
            </w:r>
            <w:r w:rsidR="00737E08" w:rsidRPr="00AC39C0">
              <w:rPr>
                <w:b w:val="0"/>
                <w:webHidden/>
              </w:rPr>
              <w:fldChar w:fldCharType="separate"/>
            </w:r>
            <w:r w:rsidR="00D13AAD">
              <w:rPr>
                <w:b w:val="0"/>
                <w:webHidden/>
              </w:rPr>
              <w:t>217</w:t>
            </w:r>
            <w:r w:rsidR="00737E08" w:rsidRPr="00AC39C0">
              <w:rPr>
                <w:b w:val="0"/>
                <w:webHidden/>
              </w:rPr>
              <w:fldChar w:fldCharType="end"/>
            </w:r>
          </w:hyperlink>
        </w:p>
        <w:p w14:paraId="61A10E22" w14:textId="75B98D8D" w:rsidR="00737E08" w:rsidRPr="00AC39C0" w:rsidRDefault="006267CB" w:rsidP="00A418F3">
          <w:pPr>
            <w:pStyle w:val="32"/>
            <w:rPr>
              <w:rFonts w:eastAsiaTheme="minorEastAsia"/>
              <w:b w:val="0"/>
              <w:sz w:val="22"/>
              <w:szCs w:val="22"/>
            </w:rPr>
          </w:pPr>
          <w:hyperlink w:anchor="_Toc196735167" w:history="1">
            <w:r w:rsidR="00737E08" w:rsidRPr="00AC39C0">
              <w:rPr>
                <w:rStyle w:val="aa"/>
                <w:b w:val="0"/>
                <w:kern w:val="32"/>
              </w:rPr>
              <w:t>Статья 7 «Субсидии муниципальным бюджетным учреждениям»</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_Toc196735167 \h </w:instrText>
            </w:r>
            <w:r w:rsidR="00737E08" w:rsidRPr="00AC39C0">
              <w:rPr>
                <w:b w:val="0"/>
                <w:webHidden/>
              </w:rPr>
            </w:r>
            <w:r w:rsidR="00737E08" w:rsidRPr="00AC39C0">
              <w:rPr>
                <w:b w:val="0"/>
                <w:webHidden/>
              </w:rPr>
              <w:fldChar w:fldCharType="separate"/>
            </w:r>
            <w:r w:rsidR="00D13AAD">
              <w:rPr>
                <w:b w:val="0"/>
                <w:webHidden/>
              </w:rPr>
              <w:t>217</w:t>
            </w:r>
            <w:r w:rsidR="00737E08" w:rsidRPr="00AC39C0">
              <w:rPr>
                <w:b w:val="0"/>
                <w:webHidden/>
              </w:rPr>
              <w:fldChar w:fldCharType="end"/>
            </w:r>
          </w:hyperlink>
        </w:p>
        <w:p w14:paraId="7AA8112E" w14:textId="21F34A3B" w:rsidR="00737E08" w:rsidRPr="00AC39C0" w:rsidRDefault="006267CB" w:rsidP="00A418F3">
          <w:pPr>
            <w:pStyle w:val="32"/>
            <w:rPr>
              <w:rFonts w:eastAsiaTheme="minorEastAsia"/>
              <w:b w:val="0"/>
              <w:sz w:val="22"/>
              <w:szCs w:val="22"/>
            </w:rPr>
          </w:pPr>
          <w:hyperlink w:anchor="_Toc196735168" w:history="1">
            <w:r w:rsidR="00737E08" w:rsidRPr="00AC39C0">
              <w:rPr>
                <w:rStyle w:val="aa"/>
                <w:b w:val="0"/>
                <w:kern w:val="32"/>
              </w:rPr>
              <w:t>Статья 8 «Субсидии муниципальным автономным учреждениям»</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_Toc196735168 \h </w:instrText>
            </w:r>
            <w:r w:rsidR="00737E08" w:rsidRPr="00AC39C0">
              <w:rPr>
                <w:b w:val="0"/>
                <w:webHidden/>
              </w:rPr>
            </w:r>
            <w:r w:rsidR="00737E08" w:rsidRPr="00AC39C0">
              <w:rPr>
                <w:b w:val="0"/>
                <w:webHidden/>
              </w:rPr>
              <w:fldChar w:fldCharType="separate"/>
            </w:r>
            <w:r w:rsidR="00D13AAD">
              <w:rPr>
                <w:b w:val="0"/>
                <w:webHidden/>
              </w:rPr>
              <w:t>217</w:t>
            </w:r>
            <w:r w:rsidR="00737E08" w:rsidRPr="00AC39C0">
              <w:rPr>
                <w:b w:val="0"/>
                <w:webHidden/>
              </w:rPr>
              <w:fldChar w:fldCharType="end"/>
            </w:r>
          </w:hyperlink>
        </w:p>
        <w:p w14:paraId="1CA801F5" w14:textId="249B24FA" w:rsidR="00737E08" w:rsidRPr="00AC39C0" w:rsidRDefault="006267CB" w:rsidP="00A418F3">
          <w:pPr>
            <w:pStyle w:val="32"/>
            <w:rPr>
              <w:rFonts w:eastAsiaTheme="minorEastAsia"/>
              <w:b w:val="0"/>
              <w:sz w:val="22"/>
              <w:szCs w:val="22"/>
            </w:rPr>
          </w:pPr>
          <w:hyperlink w:anchor="_Toc196735169" w:history="1">
            <w:r w:rsidR="00737E08" w:rsidRPr="00AC39C0">
              <w:rPr>
                <w:rStyle w:val="aa"/>
                <w:b w:val="0"/>
                <w:kern w:val="32"/>
              </w:rPr>
              <w:t>Статья 29 «Дорожный фонд муниципального образования город Норильск»</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_Toc196735169 \h </w:instrText>
            </w:r>
            <w:r w:rsidR="00737E08" w:rsidRPr="00AC39C0">
              <w:rPr>
                <w:b w:val="0"/>
                <w:webHidden/>
              </w:rPr>
            </w:r>
            <w:r w:rsidR="00737E08" w:rsidRPr="00AC39C0">
              <w:rPr>
                <w:b w:val="0"/>
                <w:webHidden/>
              </w:rPr>
              <w:fldChar w:fldCharType="separate"/>
            </w:r>
            <w:r w:rsidR="00D13AAD">
              <w:rPr>
                <w:b w:val="0"/>
                <w:webHidden/>
              </w:rPr>
              <w:t>218</w:t>
            </w:r>
            <w:r w:rsidR="00737E08" w:rsidRPr="00AC39C0">
              <w:rPr>
                <w:b w:val="0"/>
                <w:webHidden/>
              </w:rPr>
              <w:fldChar w:fldCharType="end"/>
            </w:r>
          </w:hyperlink>
        </w:p>
        <w:p w14:paraId="745FCB60" w14:textId="13E7C4A7" w:rsidR="00737E08" w:rsidRPr="00AC39C0" w:rsidRDefault="006267CB" w:rsidP="00A418F3">
          <w:pPr>
            <w:pStyle w:val="32"/>
            <w:rPr>
              <w:rFonts w:eastAsiaTheme="minorEastAsia"/>
              <w:b w:val="0"/>
              <w:i w:val="0"/>
              <w:sz w:val="22"/>
              <w:szCs w:val="22"/>
            </w:rPr>
          </w:pPr>
          <w:hyperlink w:anchor="_Toc196735170" w:history="1">
            <w:r w:rsidR="00737E08" w:rsidRPr="00AC39C0">
              <w:rPr>
                <w:rStyle w:val="aa"/>
                <w:b w:val="0"/>
                <w:i w:val="0"/>
                <w:smallCaps/>
                <w:kern w:val="32"/>
              </w:rPr>
              <w:t>Дебиторская и кредиторская задолженность</w:t>
            </w:r>
            <w:r w:rsidR="00737E08" w:rsidRPr="00AC39C0">
              <w:rPr>
                <w:b w:val="0"/>
                <w:i w:val="0"/>
                <w:webHidden/>
              </w:rPr>
              <w:tab/>
            </w:r>
            <w:r w:rsidR="00737E08" w:rsidRPr="00AC39C0">
              <w:rPr>
                <w:b w:val="0"/>
                <w:i w:val="0"/>
                <w:webHidden/>
              </w:rPr>
              <w:fldChar w:fldCharType="begin"/>
            </w:r>
            <w:r w:rsidR="00737E08" w:rsidRPr="00AC39C0">
              <w:rPr>
                <w:b w:val="0"/>
                <w:i w:val="0"/>
                <w:webHidden/>
              </w:rPr>
              <w:instrText xml:space="preserve"> PAGEREF _Toc196735170 \h </w:instrText>
            </w:r>
            <w:r w:rsidR="00737E08" w:rsidRPr="00AC39C0">
              <w:rPr>
                <w:b w:val="0"/>
                <w:i w:val="0"/>
                <w:webHidden/>
              </w:rPr>
            </w:r>
            <w:r w:rsidR="00737E08" w:rsidRPr="00AC39C0">
              <w:rPr>
                <w:b w:val="0"/>
                <w:i w:val="0"/>
                <w:webHidden/>
              </w:rPr>
              <w:fldChar w:fldCharType="separate"/>
            </w:r>
            <w:r w:rsidR="00D13AAD">
              <w:rPr>
                <w:b w:val="0"/>
                <w:i w:val="0"/>
                <w:webHidden/>
              </w:rPr>
              <w:t>218</w:t>
            </w:r>
            <w:r w:rsidR="00737E08" w:rsidRPr="00AC39C0">
              <w:rPr>
                <w:b w:val="0"/>
                <w:i w:val="0"/>
                <w:webHidden/>
              </w:rPr>
              <w:fldChar w:fldCharType="end"/>
            </w:r>
          </w:hyperlink>
        </w:p>
        <w:p w14:paraId="3E9FA907" w14:textId="2C9687DC" w:rsidR="000768A4" w:rsidRPr="00C24A89" w:rsidRDefault="006267CB" w:rsidP="00A418F3">
          <w:pPr>
            <w:pStyle w:val="32"/>
          </w:pPr>
          <w:hyperlink w:anchor="_Toc196735171" w:history="1">
            <w:r w:rsidR="00737E08" w:rsidRPr="00AC39C0">
              <w:rPr>
                <w:rStyle w:val="aa"/>
                <w:b w:val="0"/>
                <w:i w:val="0"/>
                <w:smallCaps/>
                <w:kern w:val="32"/>
              </w:rPr>
              <w:t>Аналитическая записка о заработной плате, среднемесячном доходе и численности работников муниципального образования город Норильск за 2024 год</w:t>
            </w:r>
            <w:r w:rsidR="00737E08" w:rsidRPr="00AC39C0">
              <w:rPr>
                <w:b w:val="0"/>
                <w:i w:val="0"/>
                <w:webHidden/>
              </w:rPr>
              <w:tab/>
            </w:r>
            <w:r w:rsidR="00737E08" w:rsidRPr="00AC39C0">
              <w:rPr>
                <w:b w:val="0"/>
                <w:i w:val="0"/>
                <w:webHidden/>
              </w:rPr>
              <w:fldChar w:fldCharType="begin"/>
            </w:r>
            <w:r w:rsidR="00737E08" w:rsidRPr="00AC39C0">
              <w:rPr>
                <w:b w:val="0"/>
                <w:i w:val="0"/>
                <w:webHidden/>
              </w:rPr>
              <w:instrText xml:space="preserve"> PAGEREF _Toc196735171 \h </w:instrText>
            </w:r>
            <w:r w:rsidR="00737E08" w:rsidRPr="00AC39C0">
              <w:rPr>
                <w:b w:val="0"/>
                <w:i w:val="0"/>
                <w:webHidden/>
              </w:rPr>
            </w:r>
            <w:r w:rsidR="00737E08" w:rsidRPr="00AC39C0">
              <w:rPr>
                <w:b w:val="0"/>
                <w:i w:val="0"/>
                <w:webHidden/>
              </w:rPr>
              <w:fldChar w:fldCharType="separate"/>
            </w:r>
            <w:r w:rsidR="00D13AAD">
              <w:rPr>
                <w:b w:val="0"/>
                <w:i w:val="0"/>
                <w:webHidden/>
              </w:rPr>
              <w:t>222</w:t>
            </w:r>
            <w:r w:rsidR="00737E08" w:rsidRPr="00AC39C0">
              <w:rPr>
                <w:b w:val="0"/>
                <w:i w:val="0"/>
                <w:webHidden/>
              </w:rPr>
              <w:fldChar w:fldCharType="end"/>
            </w:r>
          </w:hyperlink>
          <w:r w:rsidR="000768A4" w:rsidRPr="00737E08">
            <w:fldChar w:fldCharType="end"/>
          </w:r>
        </w:p>
      </w:sdtContent>
    </w:sdt>
    <w:p w14:paraId="7921DD55" w14:textId="77777777" w:rsidR="00BA2895" w:rsidRDefault="00BA2895" w:rsidP="00791FF3">
      <w:pPr>
        <w:pStyle w:val="1"/>
        <w:jc w:val="center"/>
        <w:rPr>
          <w:rFonts w:cs="Arial"/>
          <w:bCs w:val="0"/>
          <w:color w:val="000000" w:themeColor="text1"/>
          <w:sz w:val="26"/>
          <w:szCs w:val="26"/>
        </w:rPr>
      </w:pPr>
      <w:bookmarkStart w:id="11" w:name="_Toc512852047"/>
      <w:bookmarkStart w:id="12" w:name="_Toc196735080"/>
    </w:p>
    <w:p w14:paraId="2334FEF7" w14:textId="77777777" w:rsidR="00BA2895" w:rsidRDefault="00BA2895" w:rsidP="00BA2895">
      <w:pPr>
        <w:rPr>
          <w:lang w:val="x-none" w:eastAsia="x-none"/>
        </w:rPr>
      </w:pPr>
    </w:p>
    <w:p w14:paraId="43261196" w14:textId="77777777" w:rsidR="00BA2895" w:rsidRDefault="00BA2895" w:rsidP="00BA2895">
      <w:pPr>
        <w:rPr>
          <w:lang w:val="x-none" w:eastAsia="x-none"/>
        </w:rPr>
      </w:pPr>
    </w:p>
    <w:p w14:paraId="267D88C0" w14:textId="77777777" w:rsidR="00BA2895" w:rsidRPr="00BA2895" w:rsidRDefault="00BA2895" w:rsidP="00BA2895">
      <w:pPr>
        <w:rPr>
          <w:lang w:val="x-none" w:eastAsia="x-none"/>
        </w:rPr>
      </w:pPr>
    </w:p>
    <w:p w14:paraId="39A3F682" w14:textId="18D9BE7E" w:rsidR="002D3834" w:rsidRPr="003B3CF5" w:rsidRDefault="002D3834" w:rsidP="00791FF3">
      <w:pPr>
        <w:pStyle w:val="1"/>
        <w:jc w:val="center"/>
        <w:rPr>
          <w:rFonts w:cs="Arial"/>
          <w:bCs w:val="0"/>
          <w:color w:val="000000" w:themeColor="text1"/>
          <w:sz w:val="26"/>
          <w:szCs w:val="26"/>
        </w:rPr>
      </w:pPr>
      <w:r w:rsidRPr="003B3CF5">
        <w:rPr>
          <w:rFonts w:cs="Arial"/>
          <w:bCs w:val="0"/>
          <w:color w:val="000000" w:themeColor="text1"/>
          <w:sz w:val="26"/>
          <w:szCs w:val="26"/>
        </w:rPr>
        <w:t>Вводная часть</w:t>
      </w:r>
      <w:bookmarkEnd w:id="11"/>
      <w:bookmarkEnd w:id="12"/>
    </w:p>
    <w:p w14:paraId="40255D26" w14:textId="60F08AD6" w:rsidR="00074971" w:rsidRPr="003B3CF5" w:rsidRDefault="00074971" w:rsidP="00791FF3">
      <w:pPr>
        <w:rPr>
          <w:color w:val="000000" w:themeColor="text1"/>
          <w:sz w:val="26"/>
          <w:szCs w:val="26"/>
        </w:rPr>
      </w:pPr>
    </w:p>
    <w:p w14:paraId="412FC1BB" w14:textId="124C47E6" w:rsidR="004839B6" w:rsidRDefault="004839B6" w:rsidP="004839B6">
      <w:pPr>
        <w:widowControl w:val="0"/>
        <w:autoSpaceDE w:val="0"/>
        <w:autoSpaceDN w:val="0"/>
        <w:adjustRightInd w:val="0"/>
        <w:ind w:firstLine="709"/>
        <w:jc w:val="both"/>
        <w:rPr>
          <w:rFonts w:eastAsia="Calibri"/>
          <w:sz w:val="26"/>
          <w:szCs w:val="26"/>
          <w:lang w:eastAsia="en-US"/>
        </w:rPr>
      </w:pPr>
      <w:r w:rsidRPr="004839B6">
        <w:rPr>
          <w:rFonts w:eastAsia="Calibri"/>
          <w:sz w:val="26"/>
          <w:szCs w:val="26"/>
          <w:lang w:eastAsia="en-US"/>
        </w:rPr>
        <w:t>В 2024 году реализация бюджетной политики и исполнение бюджетов всех уровней бюджетной системы осуществлялись в условиях продолжающихся геополических противоречий и санкционного давления со стороны крупнейших мировых государств.</w:t>
      </w:r>
      <w:r>
        <w:rPr>
          <w:rFonts w:eastAsia="Calibri"/>
          <w:sz w:val="26"/>
          <w:szCs w:val="26"/>
          <w:lang w:eastAsia="en-US"/>
        </w:rPr>
        <w:t xml:space="preserve"> </w:t>
      </w:r>
    </w:p>
    <w:p w14:paraId="33A73E02" w14:textId="057F0AC6" w:rsidR="004839B6" w:rsidRPr="004839B6" w:rsidRDefault="003E2439" w:rsidP="004839B6">
      <w:pPr>
        <w:tabs>
          <w:tab w:val="left" w:pos="993"/>
        </w:tabs>
        <w:ind w:firstLine="709"/>
        <w:contextualSpacing/>
        <w:jc w:val="both"/>
        <w:rPr>
          <w:rFonts w:eastAsia="Calibri"/>
          <w:color w:val="000000" w:themeColor="text1"/>
          <w:sz w:val="26"/>
          <w:szCs w:val="26"/>
        </w:rPr>
      </w:pPr>
      <w:r>
        <w:rPr>
          <w:rFonts w:eastAsia="Calibri"/>
          <w:color w:val="000000" w:themeColor="text1"/>
          <w:sz w:val="26"/>
          <w:szCs w:val="26"/>
        </w:rPr>
        <w:t>З</w:t>
      </w:r>
      <w:r w:rsidR="004839B6" w:rsidRPr="004839B6">
        <w:rPr>
          <w:rFonts w:eastAsia="Calibri"/>
          <w:color w:val="000000" w:themeColor="text1"/>
          <w:sz w:val="26"/>
          <w:szCs w:val="26"/>
        </w:rPr>
        <w:t xml:space="preserve">ависимость экономики территории от деятельности предприятий - экспортеров, и, соответственно, влияния внешнеэкономических факторов, </w:t>
      </w:r>
      <w:r>
        <w:rPr>
          <w:rFonts w:eastAsia="Calibri"/>
          <w:color w:val="000000" w:themeColor="text1"/>
          <w:sz w:val="26"/>
          <w:szCs w:val="26"/>
        </w:rPr>
        <w:t>в</w:t>
      </w:r>
      <w:r w:rsidRPr="004839B6">
        <w:rPr>
          <w:rFonts w:eastAsia="Calibri"/>
          <w:color w:val="000000" w:themeColor="text1"/>
          <w:sz w:val="26"/>
          <w:szCs w:val="26"/>
        </w:rPr>
        <w:t xml:space="preserve"> отчетном году </w:t>
      </w:r>
      <w:r w:rsidR="004839B6" w:rsidRPr="004839B6">
        <w:rPr>
          <w:rFonts w:eastAsia="Calibri"/>
          <w:color w:val="000000" w:themeColor="text1"/>
          <w:sz w:val="26"/>
          <w:szCs w:val="26"/>
        </w:rPr>
        <w:t xml:space="preserve">стала сдерживающим фактором для бюджета города. Ухудшение конъюнктуры мировых сырьевых рынков, нарушение логистических цепочек поставки продукции, затруднение международных платежей повлекли снижение платежей по налогу на прибыль организаций в местный бюджет, как основного налогоплательщика территории, так и бывших участников консолидированных групп на территории Российской Федерации в целом. </w:t>
      </w:r>
    </w:p>
    <w:p w14:paraId="47169EEB" w14:textId="3BDDA872" w:rsidR="003E2439" w:rsidRPr="003E2439" w:rsidRDefault="004839B6" w:rsidP="003E2439">
      <w:pPr>
        <w:tabs>
          <w:tab w:val="left" w:pos="993"/>
        </w:tabs>
        <w:ind w:firstLine="709"/>
        <w:contextualSpacing/>
        <w:jc w:val="both"/>
        <w:rPr>
          <w:rFonts w:eastAsia="Calibri"/>
          <w:sz w:val="26"/>
          <w:szCs w:val="26"/>
          <w:lang w:eastAsia="en-US"/>
        </w:rPr>
      </w:pPr>
      <w:r w:rsidRPr="004839B6">
        <w:rPr>
          <w:rFonts w:eastAsia="Calibri"/>
          <w:color w:val="000000" w:themeColor="text1"/>
          <w:sz w:val="26"/>
          <w:szCs w:val="26"/>
        </w:rPr>
        <w:t xml:space="preserve">Помимо этого, на снижение </w:t>
      </w:r>
      <w:r w:rsidR="003E2439">
        <w:rPr>
          <w:rFonts w:eastAsia="Calibri"/>
          <w:color w:val="000000" w:themeColor="text1"/>
          <w:sz w:val="26"/>
          <w:szCs w:val="26"/>
        </w:rPr>
        <w:t>доходов бюджета города</w:t>
      </w:r>
      <w:r w:rsidRPr="004839B6">
        <w:rPr>
          <w:rFonts w:eastAsia="Calibri"/>
          <w:color w:val="000000" w:themeColor="text1"/>
          <w:sz w:val="26"/>
          <w:szCs w:val="26"/>
        </w:rPr>
        <w:t xml:space="preserve"> повлияло уменьшение норматива отчислений </w:t>
      </w:r>
      <w:r w:rsidR="003E2439">
        <w:rPr>
          <w:rFonts w:eastAsia="Calibri"/>
          <w:color w:val="000000" w:themeColor="text1"/>
          <w:sz w:val="26"/>
          <w:szCs w:val="26"/>
        </w:rPr>
        <w:t xml:space="preserve">по налогу на прибыль организаций </w:t>
      </w:r>
      <w:r w:rsidRPr="004839B6">
        <w:rPr>
          <w:rFonts w:eastAsia="Calibri"/>
          <w:color w:val="000000" w:themeColor="text1"/>
          <w:sz w:val="26"/>
          <w:szCs w:val="26"/>
        </w:rPr>
        <w:t xml:space="preserve">в региональные бюджеты (с 80 </w:t>
      </w:r>
      <w:r w:rsidR="009C02FA">
        <w:rPr>
          <w:rFonts w:eastAsia="Calibri"/>
          <w:color w:val="000000" w:themeColor="text1"/>
          <w:sz w:val="26"/>
          <w:szCs w:val="26"/>
        </w:rPr>
        <w:t>процентов</w:t>
      </w:r>
      <w:r w:rsidRPr="004839B6">
        <w:rPr>
          <w:rFonts w:eastAsia="Calibri"/>
          <w:color w:val="000000" w:themeColor="text1"/>
          <w:sz w:val="26"/>
          <w:szCs w:val="26"/>
        </w:rPr>
        <w:t xml:space="preserve"> в 2023 году до 60 </w:t>
      </w:r>
      <w:r w:rsidR="009C02FA">
        <w:rPr>
          <w:rFonts w:eastAsia="Calibri"/>
          <w:color w:val="000000" w:themeColor="text1"/>
          <w:sz w:val="26"/>
          <w:szCs w:val="26"/>
        </w:rPr>
        <w:t>процентов</w:t>
      </w:r>
      <w:r w:rsidRPr="004839B6">
        <w:rPr>
          <w:rFonts w:eastAsia="Calibri"/>
          <w:color w:val="000000" w:themeColor="text1"/>
          <w:sz w:val="26"/>
          <w:szCs w:val="26"/>
        </w:rPr>
        <w:t xml:space="preserve"> в 2024 году) в рамках введенного на федеральном уровне временного механизма </w:t>
      </w:r>
      <w:r w:rsidR="003E2439" w:rsidRPr="003E2439">
        <w:rPr>
          <w:rFonts w:eastAsia="Calibri"/>
          <w:color w:val="000000" w:themeColor="text1"/>
          <w:sz w:val="26"/>
          <w:szCs w:val="26"/>
        </w:rPr>
        <w:t>распределения налога</w:t>
      </w:r>
      <w:r w:rsidR="003E2439">
        <w:rPr>
          <w:rFonts w:eastAsia="Calibri"/>
          <w:color w:val="000000" w:themeColor="text1"/>
          <w:sz w:val="26"/>
          <w:szCs w:val="26"/>
        </w:rPr>
        <w:t xml:space="preserve">, </w:t>
      </w:r>
      <w:r w:rsidR="003E2439" w:rsidRPr="003E2439">
        <w:rPr>
          <w:rFonts w:eastAsia="Calibri"/>
          <w:color w:val="000000" w:themeColor="text1"/>
          <w:sz w:val="26"/>
          <w:szCs w:val="26"/>
        </w:rPr>
        <w:t xml:space="preserve">направленного на </w:t>
      </w:r>
      <w:r w:rsidR="003E2439" w:rsidRPr="003E2439">
        <w:rPr>
          <w:rFonts w:eastAsia="Calibri"/>
          <w:sz w:val="26"/>
          <w:szCs w:val="26"/>
          <w:lang w:eastAsia="en-US"/>
        </w:rPr>
        <w:t>компенсацию потерь бюджетов бюджетной системы от прекращения действия консолидированных групп налогоплательщиков (КГН).</w:t>
      </w:r>
    </w:p>
    <w:p w14:paraId="5D5DC8E4" w14:textId="127ED47C" w:rsidR="004839B6" w:rsidRPr="003E2439" w:rsidRDefault="004839B6" w:rsidP="004839B6">
      <w:pPr>
        <w:tabs>
          <w:tab w:val="left" w:pos="993"/>
        </w:tabs>
        <w:ind w:firstLine="709"/>
        <w:contextualSpacing/>
        <w:jc w:val="both"/>
        <w:rPr>
          <w:rFonts w:eastAsia="Calibri"/>
          <w:color w:val="000000" w:themeColor="text1"/>
          <w:sz w:val="26"/>
          <w:szCs w:val="26"/>
        </w:rPr>
      </w:pPr>
      <w:r w:rsidRPr="004839B6">
        <w:rPr>
          <w:rFonts w:eastAsia="Calibri"/>
          <w:color w:val="000000" w:themeColor="text1"/>
          <w:sz w:val="26"/>
          <w:szCs w:val="26"/>
        </w:rPr>
        <w:t>Дополнительные поступления по другим доходным источникам, таким как налог на доходы физических лиц, налоги на имущество, доходы от использования и реализации муниципального имущества, плата за негативное воздействие на окружающую среду и другие, лишь частично компенсировали выпадающие доходы по налогу на прибыль организаций.</w:t>
      </w:r>
    </w:p>
    <w:p w14:paraId="26AA4901" w14:textId="4A6A0A7C" w:rsidR="003E2439" w:rsidRPr="004839B6" w:rsidRDefault="003E2439" w:rsidP="004839B6">
      <w:pPr>
        <w:tabs>
          <w:tab w:val="left" w:pos="993"/>
        </w:tabs>
        <w:ind w:firstLine="709"/>
        <w:contextualSpacing/>
        <w:jc w:val="both"/>
        <w:rPr>
          <w:rFonts w:eastAsia="Calibri"/>
          <w:color w:val="000000" w:themeColor="text1"/>
          <w:sz w:val="26"/>
          <w:szCs w:val="26"/>
        </w:rPr>
      </w:pPr>
      <w:r w:rsidRPr="003E2439">
        <w:rPr>
          <w:rFonts w:eastAsia="Calibri"/>
          <w:color w:val="000000" w:themeColor="text1"/>
          <w:sz w:val="26"/>
          <w:szCs w:val="26"/>
        </w:rPr>
        <w:t>Всего объем доходов в отчетном году снизился относительно 2023 года на 1,6 млрд руб</w:t>
      </w:r>
      <w:r>
        <w:rPr>
          <w:rFonts w:eastAsia="Calibri"/>
          <w:color w:val="000000" w:themeColor="text1"/>
          <w:sz w:val="26"/>
          <w:szCs w:val="26"/>
        </w:rPr>
        <w:t>лей</w:t>
      </w:r>
      <w:r w:rsidRPr="003E2439">
        <w:rPr>
          <w:rFonts w:eastAsia="Calibri"/>
          <w:color w:val="000000" w:themeColor="text1"/>
          <w:sz w:val="26"/>
          <w:szCs w:val="26"/>
        </w:rPr>
        <w:t xml:space="preserve">, </w:t>
      </w:r>
      <w:r w:rsidR="00F61194">
        <w:rPr>
          <w:rFonts w:eastAsia="Calibri"/>
          <w:color w:val="000000" w:themeColor="text1"/>
          <w:sz w:val="26"/>
          <w:szCs w:val="26"/>
        </w:rPr>
        <w:t>поступления</w:t>
      </w:r>
      <w:r w:rsidRPr="003E2439">
        <w:rPr>
          <w:rFonts w:eastAsia="Calibri"/>
          <w:color w:val="000000" w:themeColor="text1"/>
          <w:sz w:val="26"/>
          <w:szCs w:val="26"/>
        </w:rPr>
        <w:t xml:space="preserve"> налоговы</w:t>
      </w:r>
      <w:r w:rsidR="00F61194">
        <w:rPr>
          <w:rFonts w:eastAsia="Calibri"/>
          <w:color w:val="000000" w:themeColor="text1"/>
          <w:sz w:val="26"/>
          <w:szCs w:val="26"/>
        </w:rPr>
        <w:t>х</w:t>
      </w:r>
      <w:r w:rsidRPr="003E2439">
        <w:rPr>
          <w:rFonts w:eastAsia="Calibri"/>
          <w:color w:val="000000" w:themeColor="text1"/>
          <w:sz w:val="26"/>
          <w:szCs w:val="26"/>
        </w:rPr>
        <w:t xml:space="preserve"> и неналоговы</w:t>
      </w:r>
      <w:r w:rsidR="00F61194">
        <w:rPr>
          <w:rFonts w:eastAsia="Calibri"/>
          <w:color w:val="000000" w:themeColor="text1"/>
          <w:sz w:val="26"/>
          <w:szCs w:val="26"/>
        </w:rPr>
        <w:t>х</w:t>
      </w:r>
      <w:r w:rsidRPr="003E2439">
        <w:rPr>
          <w:rFonts w:eastAsia="Calibri"/>
          <w:color w:val="000000" w:themeColor="text1"/>
          <w:sz w:val="26"/>
          <w:szCs w:val="26"/>
        </w:rPr>
        <w:t xml:space="preserve"> доход</w:t>
      </w:r>
      <w:r w:rsidR="00F61194">
        <w:rPr>
          <w:rFonts w:eastAsia="Calibri"/>
          <w:color w:val="000000" w:themeColor="text1"/>
          <w:sz w:val="26"/>
          <w:szCs w:val="26"/>
        </w:rPr>
        <w:t>ов уменьшились н</w:t>
      </w:r>
      <w:r w:rsidRPr="003E2439">
        <w:rPr>
          <w:rFonts w:eastAsia="Calibri"/>
          <w:color w:val="000000" w:themeColor="text1"/>
          <w:sz w:val="26"/>
          <w:szCs w:val="26"/>
        </w:rPr>
        <w:t>а 3,0 млрд руб</w:t>
      </w:r>
      <w:r>
        <w:rPr>
          <w:rFonts w:eastAsia="Calibri"/>
          <w:color w:val="000000" w:themeColor="text1"/>
          <w:sz w:val="26"/>
          <w:szCs w:val="26"/>
        </w:rPr>
        <w:t>лей</w:t>
      </w:r>
      <w:r w:rsidRPr="003E2439">
        <w:rPr>
          <w:rFonts w:eastAsia="Calibri"/>
          <w:color w:val="000000" w:themeColor="text1"/>
          <w:sz w:val="26"/>
          <w:szCs w:val="26"/>
        </w:rPr>
        <w:t>.</w:t>
      </w:r>
    </w:p>
    <w:p w14:paraId="71F0BECC" w14:textId="56B7B770" w:rsidR="004839B6" w:rsidRDefault="004839B6" w:rsidP="004839B6">
      <w:pPr>
        <w:tabs>
          <w:tab w:val="left" w:pos="993"/>
        </w:tabs>
        <w:ind w:firstLine="709"/>
        <w:contextualSpacing/>
        <w:jc w:val="both"/>
        <w:rPr>
          <w:rFonts w:eastAsia="Calibri"/>
          <w:color w:val="000000" w:themeColor="text1"/>
          <w:sz w:val="26"/>
          <w:szCs w:val="26"/>
        </w:rPr>
      </w:pPr>
      <w:r w:rsidRPr="004839B6">
        <w:rPr>
          <w:rFonts w:eastAsia="Calibri"/>
          <w:color w:val="000000" w:themeColor="text1"/>
          <w:sz w:val="26"/>
          <w:szCs w:val="26"/>
        </w:rPr>
        <w:t>В условиях снижения собственных доходов бюджета Администрацией города Норильска в прошедшем году проводилась работа по мобилизации имеющихся ресурсов, оптимизации расходов бюджета, привлечению кредитных средств для обеспечения выполнения всех соц</w:t>
      </w:r>
      <w:r w:rsidR="00F61194">
        <w:rPr>
          <w:rFonts w:eastAsia="Calibri"/>
          <w:color w:val="000000" w:themeColor="text1"/>
          <w:sz w:val="26"/>
          <w:szCs w:val="26"/>
        </w:rPr>
        <w:t>иально – значимых обязательств.</w:t>
      </w:r>
    </w:p>
    <w:p w14:paraId="610530B5" w14:textId="7E2F85F0" w:rsidR="00F61194" w:rsidRDefault="00F61194" w:rsidP="004839B6">
      <w:pPr>
        <w:tabs>
          <w:tab w:val="left" w:pos="993"/>
        </w:tabs>
        <w:ind w:firstLine="709"/>
        <w:contextualSpacing/>
        <w:jc w:val="both"/>
        <w:rPr>
          <w:rFonts w:eastAsia="Calibri"/>
          <w:color w:val="000000" w:themeColor="text1"/>
          <w:sz w:val="26"/>
          <w:szCs w:val="26"/>
        </w:rPr>
      </w:pPr>
      <w:r>
        <w:rPr>
          <w:rFonts w:eastAsia="Calibri"/>
          <w:color w:val="000000" w:themeColor="text1"/>
          <w:sz w:val="26"/>
          <w:szCs w:val="26"/>
        </w:rPr>
        <w:t>В результате проводимой работы по привлечению дополнительных средств из федерального, краевого бюджетов и иных источников в целях решения важных для территории вопросов, предоставлен</w:t>
      </w:r>
      <w:r w:rsidR="008B4BBF">
        <w:rPr>
          <w:rFonts w:eastAsia="Calibri"/>
          <w:color w:val="000000" w:themeColor="text1"/>
          <w:sz w:val="26"/>
          <w:szCs w:val="26"/>
        </w:rPr>
        <w:t>ы</w:t>
      </w:r>
      <w:r>
        <w:rPr>
          <w:rFonts w:eastAsia="Calibri"/>
          <w:color w:val="000000" w:themeColor="text1"/>
          <w:sz w:val="26"/>
          <w:szCs w:val="26"/>
        </w:rPr>
        <w:t xml:space="preserve"> средства вышестоящих бюджетов на реализацию </w:t>
      </w:r>
      <w:r w:rsidRPr="00F61194">
        <w:rPr>
          <w:rFonts w:eastAsia="Calibri"/>
          <w:color w:val="000000" w:themeColor="text1"/>
          <w:sz w:val="26"/>
          <w:szCs w:val="26"/>
        </w:rPr>
        <w:t>мероприятий Комплексного плана социально-экономического развития муниципального образования город Норильск</w:t>
      </w:r>
      <w:r w:rsidR="008B4BBF" w:rsidRPr="003508BE">
        <w:rPr>
          <w:rFonts w:eastAsia="Calibri"/>
          <w:color w:val="000000" w:themeColor="text1"/>
          <w:sz w:val="26"/>
          <w:szCs w:val="26"/>
        </w:rPr>
        <w:t xml:space="preserve">, а также </w:t>
      </w:r>
      <w:r w:rsidR="003508BE" w:rsidRPr="003508BE">
        <w:rPr>
          <w:rFonts w:eastAsia="Calibri"/>
          <w:color w:val="000000" w:themeColor="text1"/>
          <w:sz w:val="26"/>
          <w:szCs w:val="26"/>
        </w:rPr>
        <w:t xml:space="preserve">займ </w:t>
      </w:r>
      <w:r w:rsidR="003508BE" w:rsidRPr="00F61194">
        <w:rPr>
          <w:rFonts w:eastAsia="Calibri"/>
          <w:color w:val="000000" w:themeColor="text1"/>
          <w:sz w:val="26"/>
          <w:szCs w:val="26"/>
        </w:rPr>
        <w:t>публично-правовой компани</w:t>
      </w:r>
      <w:r w:rsidR="003508BE" w:rsidRPr="003508BE">
        <w:rPr>
          <w:rFonts w:eastAsia="Calibri"/>
          <w:color w:val="000000" w:themeColor="text1"/>
          <w:sz w:val="26"/>
          <w:szCs w:val="26"/>
        </w:rPr>
        <w:t>и</w:t>
      </w:r>
      <w:r w:rsidR="003508BE" w:rsidRPr="00F61194">
        <w:rPr>
          <w:rFonts w:eastAsia="Calibri"/>
          <w:color w:val="000000" w:themeColor="text1"/>
          <w:sz w:val="26"/>
          <w:szCs w:val="26"/>
        </w:rPr>
        <w:t xml:space="preserve"> «Фонд развития территорий» за счет привлеченных средств Фонда национального благосостояния муниципальному унитарному предприятию муниципального образования город Норильск «Коммунальные объединенные системы» на реализацию проекта по строительству очистных сооружений поселка Снежногорск</w:t>
      </w:r>
      <w:r w:rsidR="003508BE" w:rsidRPr="003508BE">
        <w:rPr>
          <w:rFonts w:eastAsia="Calibri"/>
          <w:color w:val="000000" w:themeColor="text1"/>
          <w:sz w:val="26"/>
          <w:szCs w:val="26"/>
        </w:rPr>
        <w:t>.</w:t>
      </w:r>
      <w:r w:rsidR="003508BE">
        <w:rPr>
          <w:rFonts w:eastAsia="Calibri"/>
          <w:color w:val="000000" w:themeColor="text1"/>
          <w:sz w:val="26"/>
          <w:szCs w:val="26"/>
        </w:rPr>
        <w:t xml:space="preserve"> </w:t>
      </w:r>
    </w:p>
    <w:p w14:paraId="3BD48E7F" w14:textId="04E14326" w:rsidR="004839B6" w:rsidRPr="004839B6" w:rsidRDefault="004839B6" w:rsidP="004839B6">
      <w:pPr>
        <w:tabs>
          <w:tab w:val="left" w:pos="993"/>
        </w:tabs>
        <w:ind w:firstLine="709"/>
        <w:contextualSpacing/>
        <w:jc w:val="both"/>
        <w:rPr>
          <w:rFonts w:eastAsia="Calibri"/>
          <w:color w:val="000000" w:themeColor="text1"/>
          <w:sz w:val="26"/>
          <w:szCs w:val="26"/>
        </w:rPr>
      </w:pPr>
      <w:r w:rsidRPr="004839B6">
        <w:rPr>
          <w:rFonts w:eastAsia="Calibri"/>
          <w:color w:val="000000" w:themeColor="text1"/>
          <w:sz w:val="26"/>
          <w:szCs w:val="26"/>
        </w:rPr>
        <w:t xml:space="preserve">В целях снижения нагрузки на бюджет города проведена масштабная работа на уровне Правительства Красноярского края по </w:t>
      </w:r>
      <w:r w:rsidR="003E2439" w:rsidRPr="003E2439">
        <w:rPr>
          <w:rFonts w:eastAsia="Calibri"/>
          <w:color w:val="000000" w:themeColor="text1"/>
          <w:sz w:val="26"/>
          <w:szCs w:val="26"/>
        </w:rPr>
        <w:t xml:space="preserve">частичному </w:t>
      </w:r>
      <w:r w:rsidRPr="004839B6">
        <w:rPr>
          <w:rFonts w:eastAsia="Calibri"/>
          <w:color w:val="000000" w:themeColor="text1"/>
          <w:sz w:val="26"/>
          <w:szCs w:val="26"/>
        </w:rPr>
        <w:t>замещению дорогостоящих банковских кредитов на бюджетный кредит.</w:t>
      </w:r>
    </w:p>
    <w:p w14:paraId="646B77AD" w14:textId="6AA1C0C8" w:rsidR="004839B6" w:rsidRPr="004839B6" w:rsidRDefault="004839B6" w:rsidP="004839B6">
      <w:pPr>
        <w:tabs>
          <w:tab w:val="left" w:pos="993"/>
        </w:tabs>
        <w:ind w:firstLine="709"/>
        <w:contextualSpacing/>
        <w:jc w:val="both"/>
        <w:rPr>
          <w:rFonts w:eastAsia="Calibri"/>
          <w:color w:val="000000" w:themeColor="text1"/>
          <w:sz w:val="26"/>
          <w:szCs w:val="26"/>
        </w:rPr>
      </w:pPr>
      <w:r w:rsidRPr="004839B6">
        <w:rPr>
          <w:rFonts w:eastAsia="Calibri"/>
          <w:color w:val="000000" w:themeColor="text1"/>
          <w:sz w:val="26"/>
          <w:szCs w:val="26"/>
        </w:rPr>
        <w:t xml:space="preserve">В части оптимизации и повышения эффективности расходов бюджета </w:t>
      </w:r>
      <w:r w:rsidR="003E2439" w:rsidRPr="004839B6">
        <w:rPr>
          <w:rFonts w:eastAsia="Calibri"/>
          <w:color w:val="000000" w:themeColor="text1"/>
          <w:sz w:val="26"/>
          <w:szCs w:val="26"/>
        </w:rPr>
        <w:t>пров</w:t>
      </w:r>
      <w:r w:rsidR="003E2439" w:rsidRPr="003E2439">
        <w:rPr>
          <w:rFonts w:eastAsia="Calibri"/>
          <w:color w:val="000000" w:themeColor="text1"/>
          <w:sz w:val="26"/>
          <w:szCs w:val="26"/>
        </w:rPr>
        <w:t>одился</w:t>
      </w:r>
      <w:r w:rsidR="003E2439" w:rsidRPr="004839B6">
        <w:rPr>
          <w:rFonts w:eastAsia="Calibri"/>
          <w:color w:val="000000" w:themeColor="text1"/>
          <w:sz w:val="26"/>
          <w:szCs w:val="26"/>
        </w:rPr>
        <w:t xml:space="preserve"> анализ и приоритизация расходных обязательств учреждений</w:t>
      </w:r>
      <w:r w:rsidR="003E2439" w:rsidRPr="003E2439">
        <w:rPr>
          <w:rFonts w:eastAsia="Calibri"/>
          <w:color w:val="000000" w:themeColor="text1"/>
          <w:sz w:val="26"/>
          <w:szCs w:val="26"/>
        </w:rPr>
        <w:t xml:space="preserve">, </w:t>
      </w:r>
      <w:r w:rsidRPr="004839B6">
        <w:rPr>
          <w:rFonts w:eastAsia="Calibri"/>
          <w:color w:val="000000" w:themeColor="text1"/>
          <w:sz w:val="26"/>
          <w:szCs w:val="26"/>
        </w:rPr>
        <w:t>реализованы мероприятия по совершенствованию муниципальных закупок (проведение совместных торгов с учетом потребности учреждений), контролю за потреблением энергоресурсов учреждениями, снижению остатков на счетах бю</w:t>
      </w:r>
      <w:r w:rsidR="003E2439" w:rsidRPr="003E2439">
        <w:rPr>
          <w:rFonts w:eastAsia="Calibri"/>
          <w:color w:val="000000" w:themeColor="text1"/>
          <w:sz w:val="26"/>
          <w:szCs w:val="26"/>
        </w:rPr>
        <w:t>джетных и автономных учреждений.</w:t>
      </w:r>
    </w:p>
    <w:p w14:paraId="45D21AEB" w14:textId="77777777" w:rsidR="00F61194" w:rsidRPr="00F61194" w:rsidRDefault="00F61194" w:rsidP="00F61194">
      <w:pPr>
        <w:tabs>
          <w:tab w:val="left" w:pos="993"/>
        </w:tabs>
        <w:ind w:firstLine="709"/>
        <w:contextualSpacing/>
        <w:jc w:val="both"/>
        <w:rPr>
          <w:rFonts w:eastAsia="Calibri"/>
          <w:color w:val="000000" w:themeColor="text1"/>
          <w:sz w:val="26"/>
          <w:szCs w:val="26"/>
        </w:rPr>
      </w:pPr>
      <w:r w:rsidRPr="00F61194">
        <w:rPr>
          <w:rFonts w:eastAsia="Calibri"/>
          <w:color w:val="000000" w:themeColor="text1"/>
          <w:sz w:val="26"/>
          <w:szCs w:val="26"/>
        </w:rPr>
        <w:t>Реализация бюджетной политики муниципального образования город Норильск в отношении расходов бюджета в отчетном году осуществлялась с учетом подходов и направлений бюджетной политики на федеральном и краевом уровнях. Принятые решения направлены, в первую очередь, на поддержку населения (с учетом повышения адресности предоставляемых мер поддержки) и выполнение социальных обязательств.</w:t>
      </w:r>
    </w:p>
    <w:p w14:paraId="72002E62" w14:textId="1D79A988" w:rsidR="00F61194" w:rsidRPr="00F61194" w:rsidRDefault="00F61194" w:rsidP="003508BE">
      <w:pPr>
        <w:widowControl w:val="0"/>
        <w:autoSpaceDE w:val="0"/>
        <w:autoSpaceDN w:val="0"/>
        <w:adjustRightInd w:val="0"/>
        <w:ind w:firstLine="709"/>
        <w:jc w:val="both"/>
        <w:rPr>
          <w:rFonts w:eastAsiaTheme="minorHAnsi"/>
          <w:color w:val="000000" w:themeColor="text1"/>
          <w:sz w:val="26"/>
          <w:szCs w:val="26"/>
          <w:lang w:eastAsia="en-US"/>
        </w:rPr>
      </w:pPr>
      <w:r w:rsidRPr="00F61194">
        <w:rPr>
          <w:rFonts w:eastAsiaTheme="minorHAnsi"/>
          <w:color w:val="000000" w:themeColor="text1"/>
          <w:sz w:val="26"/>
          <w:szCs w:val="26"/>
          <w:lang w:eastAsia="en-US"/>
        </w:rPr>
        <w:t>В 2024 году существенно увеличены размеры материальной помощи, выплачиваемой в рамках дополнительных мер социальной поддержки граждан, введена новая дополнительная мера поддержки для граждан, заключивших контракт о прохождении военной службы в период проведения специальной военной операции, - предоставление единовременной материальной</w:t>
      </w:r>
      <w:r w:rsidR="00CD05C9">
        <w:rPr>
          <w:rFonts w:eastAsiaTheme="minorHAnsi"/>
          <w:color w:val="000000" w:themeColor="text1"/>
          <w:sz w:val="26"/>
          <w:szCs w:val="26"/>
          <w:lang w:eastAsia="en-US"/>
        </w:rPr>
        <w:t xml:space="preserve"> выплаты в размере 505 тыс. рублей</w:t>
      </w:r>
      <w:r w:rsidRPr="00F61194">
        <w:rPr>
          <w:rFonts w:eastAsiaTheme="minorHAnsi"/>
          <w:color w:val="000000" w:themeColor="text1"/>
          <w:sz w:val="26"/>
          <w:szCs w:val="26"/>
          <w:lang w:eastAsia="en-US"/>
        </w:rPr>
        <w:t>, с 01.08.2024 размер выплаты увеличен до 700 тыс. руб</w:t>
      </w:r>
      <w:r w:rsidR="00CD05C9">
        <w:rPr>
          <w:rFonts w:eastAsiaTheme="minorHAnsi"/>
          <w:color w:val="000000" w:themeColor="text1"/>
          <w:sz w:val="26"/>
          <w:szCs w:val="26"/>
          <w:lang w:eastAsia="en-US"/>
        </w:rPr>
        <w:t>лей.</w:t>
      </w:r>
    </w:p>
    <w:p w14:paraId="0C005A32" w14:textId="6F21C5FE" w:rsidR="00F61194" w:rsidRPr="00F61194" w:rsidRDefault="00F61194" w:rsidP="00F61194">
      <w:pPr>
        <w:ind w:firstLine="709"/>
        <w:jc w:val="both"/>
        <w:rPr>
          <w:rFonts w:eastAsiaTheme="minorHAnsi"/>
          <w:color w:val="000000" w:themeColor="text1"/>
          <w:sz w:val="26"/>
          <w:szCs w:val="26"/>
          <w:lang w:eastAsia="en-US"/>
        </w:rPr>
      </w:pPr>
      <w:r w:rsidRPr="00F61194">
        <w:rPr>
          <w:rFonts w:eastAsiaTheme="minorHAnsi"/>
          <w:color w:val="000000" w:themeColor="text1"/>
          <w:sz w:val="26"/>
          <w:szCs w:val="26"/>
          <w:lang w:eastAsia="en-US"/>
        </w:rPr>
        <w:t>Всего за прошлый год на поддержку семей с детьми, граждан, находящихся в трудной жизненной ситуации, иных социально-незащищенных категорий граждан и другие меры поддержки в различных направлениях направлено более 800 млн руб</w:t>
      </w:r>
      <w:r w:rsidR="00CD05C9">
        <w:rPr>
          <w:rFonts w:eastAsiaTheme="minorHAnsi"/>
          <w:color w:val="000000" w:themeColor="text1"/>
          <w:sz w:val="26"/>
          <w:szCs w:val="26"/>
          <w:lang w:eastAsia="en-US"/>
        </w:rPr>
        <w:t>лей</w:t>
      </w:r>
      <w:r w:rsidRPr="00F61194">
        <w:rPr>
          <w:rFonts w:eastAsiaTheme="minorHAnsi"/>
          <w:color w:val="000000" w:themeColor="text1"/>
          <w:sz w:val="26"/>
          <w:szCs w:val="26"/>
          <w:lang w:eastAsia="en-US"/>
        </w:rPr>
        <w:t>, что почти в два раза превышает уровень предыдущего года.</w:t>
      </w:r>
    </w:p>
    <w:p w14:paraId="02FAE7B0" w14:textId="1DB3AF5C" w:rsidR="00F61194" w:rsidRPr="00F61194" w:rsidRDefault="003508BE" w:rsidP="00F61194">
      <w:pPr>
        <w:autoSpaceDE w:val="0"/>
        <w:autoSpaceDN w:val="0"/>
        <w:adjustRightInd w:val="0"/>
        <w:ind w:firstLine="709"/>
        <w:jc w:val="both"/>
        <w:rPr>
          <w:rFonts w:eastAsiaTheme="minorHAnsi"/>
          <w:color w:val="000000" w:themeColor="text1"/>
          <w:sz w:val="26"/>
          <w:szCs w:val="26"/>
          <w:lang w:eastAsia="en-US"/>
        </w:rPr>
      </w:pPr>
      <w:r w:rsidRPr="003508BE">
        <w:rPr>
          <w:rFonts w:eastAsiaTheme="minorHAnsi"/>
          <w:color w:val="000000" w:themeColor="text1"/>
          <w:sz w:val="26"/>
          <w:szCs w:val="26"/>
          <w:lang w:eastAsia="en-US"/>
        </w:rPr>
        <w:t>Тажке п</w:t>
      </w:r>
      <w:r w:rsidR="00F61194" w:rsidRPr="00F61194">
        <w:rPr>
          <w:rFonts w:eastAsiaTheme="minorHAnsi"/>
          <w:color w:val="000000" w:themeColor="text1"/>
          <w:sz w:val="26"/>
          <w:szCs w:val="26"/>
          <w:lang w:eastAsia="en-US"/>
        </w:rPr>
        <w:t xml:space="preserve">родолжалась реализация крупных проектов по модернизации инфраструктуры города. </w:t>
      </w:r>
    </w:p>
    <w:p w14:paraId="6E96FA37" w14:textId="202E7AF3" w:rsidR="00F61194" w:rsidRPr="00F61194" w:rsidRDefault="00F61194" w:rsidP="00F61194">
      <w:pPr>
        <w:autoSpaceDE w:val="0"/>
        <w:autoSpaceDN w:val="0"/>
        <w:adjustRightInd w:val="0"/>
        <w:ind w:firstLine="709"/>
        <w:jc w:val="both"/>
        <w:rPr>
          <w:rFonts w:eastAsiaTheme="minorHAnsi"/>
          <w:color w:val="000000" w:themeColor="text1"/>
          <w:sz w:val="26"/>
          <w:szCs w:val="26"/>
          <w:lang w:eastAsia="en-US"/>
        </w:rPr>
      </w:pPr>
      <w:r w:rsidRPr="00F61194">
        <w:rPr>
          <w:rFonts w:eastAsiaTheme="minorHAnsi"/>
          <w:color w:val="000000" w:themeColor="text1"/>
          <w:sz w:val="26"/>
          <w:szCs w:val="26"/>
          <w:lang w:eastAsia="en-US"/>
        </w:rPr>
        <w:t xml:space="preserve">Особое внимание уделено реализации Комплексного плана социально – экономического развития города: за счет бюджетных средств в 2024 году завершено строительство и осуществлен ввод в эксплуатацию трех многоквартирных домов, </w:t>
      </w:r>
      <w:r w:rsidR="003508BE" w:rsidRPr="002748F8">
        <w:rPr>
          <w:rFonts w:eastAsiaTheme="minorHAnsi"/>
          <w:color w:val="000000" w:themeColor="text1"/>
          <w:sz w:val="26"/>
          <w:szCs w:val="26"/>
          <w:lang w:eastAsia="en-US"/>
        </w:rPr>
        <w:t>в текущем году завершено</w:t>
      </w:r>
      <w:r w:rsidRPr="00F61194">
        <w:rPr>
          <w:rFonts w:eastAsiaTheme="minorHAnsi"/>
          <w:color w:val="000000" w:themeColor="text1"/>
          <w:sz w:val="26"/>
          <w:szCs w:val="26"/>
          <w:lang w:eastAsia="en-US"/>
        </w:rPr>
        <w:t xml:space="preserve"> строительство еще одного дома, разработана проектная документация </w:t>
      </w:r>
      <w:r w:rsidR="002748F8" w:rsidRPr="002748F8">
        <w:rPr>
          <w:rFonts w:eastAsiaTheme="minorHAnsi"/>
          <w:color w:val="000000" w:themeColor="text1"/>
          <w:sz w:val="26"/>
          <w:szCs w:val="26"/>
          <w:lang w:eastAsia="en-US"/>
        </w:rPr>
        <w:t xml:space="preserve">и заключены контракты </w:t>
      </w:r>
      <w:r w:rsidRPr="00F61194">
        <w:rPr>
          <w:rFonts w:eastAsiaTheme="minorHAnsi"/>
          <w:color w:val="000000" w:themeColor="text1"/>
          <w:sz w:val="26"/>
          <w:szCs w:val="26"/>
          <w:lang w:eastAsia="en-US"/>
        </w:rPr>
        <w:t>на строительство 3-х новых жилых домов, продолжаются работы по термостабилизации грунтов под многоквартирными домами и ремонт объектов коллекторного хозяйства.</w:t>
      </w:r>
    </w:p>
    <w:p w14:paraId="310A016D" w14:textId="77777777" w:rsidR="00F61194" w:rsidRPr="00F61194" w:rsidRDefault="00F61194" w:rsidP="00F61194">
      <w:pPr>
        <w:autoSpaceDE w:val="0"/>
        <w:autoSpaceDN w:val="0"/>
        <w:adjustRightInd w:val="0"/>
        <w:ind w:firstLine="709"/>
        <w:jc w:val="both"/>
        <w:rPr>
          <w:rFonts w:eastAsiaTheme="minorHAnsi"/>
          <w:color w:val="000000" w:themeColor="text1"/>
          <w:sz w:val="26"/>
          <w:szCs w:val="26"/>
          <w:lang w:eastAsia="en-US"/>
        </w:rPr>
      </w:pPr>
      <w:r w:rsidRPr="00F61194">
        <w:rPr>
          <w:rFonts w:eastAsiaTheme="minorHAnsi"/>
          <w:color w:val="000000" w:themeColor="text1"/>
          <w:sz w:val="26"/>
          <w:szCs w:val="26"/>
          <w:lang w:eastAsia="en-US"/>
        </w:rPr>
        <w:t>На территории города проведены масштабные ремонтные работы улично-дорожной сети, завершен ремонт моста через реку Наледная, выполнялись ремонтные работы на объектах жилищно-коммунального хозяйства и в целом благоустройство города. В том числе установлен знаковый для города объект – Стела «Норильск – город трудовой доблести».</w:t>
      </w:r>
    </w:p>
    <w:p w14:paraId="67E57D4D" w14:textId="7DB58B4B" w:rsidR="00F61194" w:rsidRPr="00F61194" w:rsidRDefault="00F61194" w:rsidP="00F61194">
      <w:pPr>
        <w:autoSpaceDE w:val="0"/>
        <w:autoSpaceDN w:val="0"/>
        <w:adjustRightInd w:val="0"/>
        <w:ind w:firstLine="709"/>
        <w:jc w:val="both"/>
        <w:rPr>
          <w:rFonts w:eastAsiaTheme="minorHAnsi"/>
          <w:color w:val="000000" w:themeColor="text1"/>
          <w:sz w:val="26"/>
          <w:szCs w:val="26"/>
          <w:lang w:eastAsia="en-US"/>
        </w:rPr>
      </w:pPr>
      <w:r w:rsidRPr="00F61194">
        <w:rPr>
          <w:rFonts w:eastAsiaTheme="minorHAnsi"/>
          <w:color w:val="000000" w:themeColor="text1"/>
          <w:sz w:val="26"/>
          <w:szCs w:val="26"/>
          <w:lang w:eastAsia="en-US"/>
        </w:rPr>
        <w:t xml:space="preserve">Всего из бюджета </w:t>
      </w:r>
      <w:r w:rsidR="005B42AC">
        <w:rPr>
          <w:rFonts w:eastAsiaTheme="minorHAnsi"/>
          <w:color w:val="000000" w:themeColor="text1"/>
          <w:sz w:val="26"/>
          <w:szCs w:val="26"/>
          <w:lang w:eastAsia="en-US"/>
        </w:rPr>
        <w:t xml:space="preserve">города </w:t>
      </w:r>
      <w:r w:rsidRPr="00F61194">
        <w:rPr>
          <w:rFonts w:eastAsiaTheme="minorHAnsi"/>
          <w:color w:val="000000" w:themeColor="text1"/>
          <w:sz w:val="26"/>
          <w:szCs w:val="26"/>
          <w:lang w:eastAsia="en-US"/>
        </w:rPr>
        <w:t xml:space="preserve">на развитие инфраструктуры города было направлено </w:t>
      </w:r>
      <w:r w:rsidR="005B42AC">
        <w:rPr>
          <w:rFonts w:eastAsiaTheme="minorHAnsi"/>
          <w:color w:val="000000" w:themeColor="text1"/>
          <w:sz w:val="26"/>
          <w:szCs w:val="26"/>
          <w:lang w:eastAsia="en-US"/>
        </w:rPr>
        <w:t>8</w:t>
      </w:r>
      <w:r w:rsidRPr="00F61194">
        <w:rPr>
          <w:rFonts w:eastAsiaTheme="minorHAnsi"/>
          <w:color w:val="000000" w:themeColor="text1"/>
          <w:sz w:val="26"/>
          <w:szCs w:val="26"/>
          <w:lang w:eastAsia="en-US"/>
        </w:rPr>
        <w:t>,</w:t>
      </w:r>
      <w:r w:rsidR="005B42AC">
        <w:rPr>
          <w:rFonts w:eastAsiaTheme="minorHAnsi"/>
          <w:color w:val="000000" w:themeColor="text1"/>
          <w:sz w:val="26"/>
          <w:szCs w:val="26"/>
          <w:lang w:eastAsia="en-US"/>
        </w:rPr>
        <w:t>5</w:t>
      </w:r>
      <w:r w:rsidRPr="00F61194">
        <w:rPr>
          <w:rFonts w:eastAsiaTheme="minorHAnsi"/>
          <w:color w:val="000000" w:themeColor="text1"/>
          <w:sz w:val="26"/>
          <w:szCs w:val="26"/>
          <w:lang w:eastAsia="en-US"/>
        </w:rPr>
        <w:t xml:space="preserve"> млрд руб</w:t>
      </w:r>
      <w:r w:rsidR="00CD05C9">
        <w:rPr>
          <w:rFonts w:eastAsiaTheme="minorHAnsi"/>
          <w:color w:val="000000" w:themeColor="text1"/>
          <w:sz w:val="26"/>
          <w:szCs w:val="26"/>
          <w:lang w:eastAsia="en-US"/>
        </w:rPr>
        <w:t>лей</w:t>
      </w:r>
      <w:r w:rsidRPr="00F61194">
        <w:rPr>
          <w:rFonts w:eastAsiaTheme="minorHAnsi"/>
          <w:color w:val="000000" w:themeColor="text1"/>
          <w:sz w:val="26"/>
          <w:szCs w:val="26"/>
          <w:lang w:eastAsia="en-US"/>
        </w:rPr>
        <w:t>.</w:t>
      </w:r>
    </w:p>
    <w:p w14:paraId="25DAB3CA" w14:textId="32B59D9B" w:rsidR="00003B48" w:rsidRPr="00495857" w:rsidRDefault="00003B48" w:rsidP="003B3CF5">
      <w:pPr>
        <w:spacing w:before="120"/>
        <w:ind w:firstLine="709"/>
        <w:jc w:val="both"/>
        <w:rPr>
          <w:rFonts w:eastAsiaTheme="minorHAnsi"/>
          <w:sz w:val="26"/>
          <w:szCs w:val="26"/>
          <w:lang w:eastAsia="en-US"/>
        </w:rPr>
      </w:pPr>
      <w:r w:rsidRPr="00495857">
        <w:rPr>
          <w:rFonts w:eastAsiaTheme="minorHAnsi"/>
          <w:sz w:val="26"/>
          <w:szCs w:val="26"/>
          <w:lang w:eastAsia="en-US"/>
        </w:rPr>
        <w:t>В течение 202</w:t>
      </w:r>
      <w:r w:rsidR="00AB3B5B" w:rsidRPr="00495857">
        <w:rPr>
          <w:rFonts w:eastAsiaTheme="minorHAnsi"/>
          <w:sz w:val="26"/>
          <w:szCs w:val="26"/>
          <w:lang w:eastAsia="en-US"/>
        </w:rPr>
        <w:t>4</w:t>
      </w:r>
      <w:r w:rsidRPr="00495857">
        <w:rPr>
          <w:rFonts w:eastAsiaTheme="minorHAnsi"/>
          <w:sz w:val="26"/>
          <w:szCs w:val="26"/>
          <w:lang w:eastAsia="en-US"/>
        </w:rPr>
        <w:t xml:space="preserve"> года бюджет муниципального образования город Норильск (Решение Норильского </w:t>
      </w:r>
      <w:r w:rsidR="009C3598" w:rsidRPr="00495857">
        <w:rPr>
          <w:rFonts w:eastAsiaTheme="minorHAnsi"/>
          <w:sz w:val="26"/>
          <w:szCs w:val="26"/>
          <w:lang w:eastAsia="en-US"/>
        </w:rPr>
        <w:t>г</w:t>
      </w:r>
      <w:r w:rsidRPr="00495857">
        <w:rPr>
          <w:rFonts w:eastAsiaTheme="minorHAnsi"/>
          <w:sz w:val="26"/>
          <w:szCs w:val="26"/>
          <w:lang w:eastAsia="en-US"/>
        </w:rPr>
        <w:t xml:space="preserve">ородского Совета депутатов № </w:t>
      </w:r>
      <w:r w:rsidR="00495857" w:rsidRPr="00495857">
        <w:rPr>
          <w:rFonts w:eastAsiaTheme="minorHAnsi"/>
          <w:sz w:val="26"/>
          <w:szCs w:val="26"/>
          <w:lang w:eastAsia="en-US"/>
        </w:rPr>
        <w:t>11</w:t>
      </w:r>
      <w:r w:rsidRPr="00495857">
        <w:rPr>
          <w:rFonts w:eastAsiaTheme="minorHAnsi"/>
          <w:sz w:val="26"/>
          <w:szCs w:val="26"/>
          <w:lang w:eastAsia="en-US"/>
        </w:rPr>
        <w:t>/</w:t>
      </w:r>
      <w:r w:rsidR="003B3CF5" w:rsidRPr="00495857">
        <w:rPr>
          <w:rFonts w:eastAsiaTheme="minorHAnsi"/>
          <w:sz w:val="26"/>
          <w:szCs w:val="26"/>
          <w:lang w:eastAsia="en-US"/>
        </w:rPr>
        <w:t>6</w:t>
      </w:r>
      <w:r w:rsidRPr="00495857">
        <w:rPr>
          <w:rFonts w:eastAsiaTheme="minorHAnsi"/>
          <w:sz w:val="26"/>
          <w:szCs w:val="26"/>
          <w:lang w:eastAsia="en-US"/>
        </w:rPr>
        <w:t xml:space="preserve"> - </w:t>
      </w:r>
      <w:r w:rsidR="00495857" w:rsidRPr="00495857">
        <w:rPr>
          <w:rFonts w:eastAsiaTheme="minorHAnsi"/>
          <w:sz w:val="26"/>
          <w:szCs w:val="26"/>
          <w:lang w:eastAsia="en-US"/>
        </w:rPr>
        <w:t>302</w:t>
      </w:r>
      <w:r w:rsidRPr="00495857">
        <w:rPr>
          <w:rFonts w:eastAsiaTheme="minorHAnsi"/>
          <w:sz w:val="26"/>
          <w:szCs w:val="26"/>
          <w:lang w:eastAsia="en-US"/>
        </w:rPr>
        <w:t xml:space="preserve"> от </w:t>
      </w:r>
      <w:r w:rsidR="00495857" w:rsidRPr="00495857">
        <w:rPr>
          <w:rFonts w:eastAsiaTheme="minorHAnsi"/>
          <w:sz w:val="26"/>
          <w:szCs w:val="26"/>
          <w:lang w:eastAsia="en-US"/>
        </w:rPr>
        <w:t>12</w:t>
      </w:r>
      <w:r w:rsidRPr="00495857">
        <w:rPr>
          <w:rFonts w:eastAsiaTheme="minorHAnsi"/>
          <w:sz w:val="26"/>
          <w:szCs w:val="26"/>
          <w:lang w:eastAsia="en-US"/>
        </w:rPr>
        <w:t>.12.202</w:t>
      </w:r>
      <w:r w:rsidR="00667321">
        <w:rPr>
          <w:rFonts w:eastAsiaTheme="minorHAnsi"/>
          <w:sz w:val="26"/>
          <w:szCs w:val="26"/>
          <w:lang w:eastAsia="en-US"/>
        </w:rPr>
        <w:t>3</w:t>
      </w:r>
      <w:r w:rsidR="008002BE" w:rsidRPr="00495857">
        <w:rPr>
          <w:rFonts w:eastAsiaTheme="minorHAnsi"/>
          <w:sz w:val="26"/>
          <w:szCs w:val="26"/>
          <w:lang w:eastAsia="en-US"/>
        </w:rPr>
        <w:t xml:space="preserve"> </w:t>
      </w:r>
      <w:r w:rsidRPr="00495857">
        <w:rPr>
          <w:rFonts w:eastAsiaTheme="minorHAnsi"/>
          <w:sz w:val="26"/>
          <w:szCs w:val="26"/>
          <w:lang w:eastAsia="en-US"/>
        </w:rPr>
        <w:t>«О бюджете муниципального образования город Норильск на 202</w:t>
      </w:r>
      <w:r w:rsidR="00495857" w:rsidRPr="00495857">
        <w:rPr>
          <w:rFonts w:eastAsiaTheme="minorHAnsi"/>
          <w:sz w:val="26"/>
          <w:szCs w:val="26"/>
          <w:lang w:eastAsia="en-US"/>
        </w:rPr>
        <w:t>4</w:t>
      </w:r>
      <w:r w:rsidRPr="00495857">
        <w:rPr>
          <w:rFonts w:eastAsiaTheme="minorHAnsi"/>
          <w:sz w:val="26"/>
          <w:szCs w:val="26"/>
          <w:lang w:eastAsia="en-US"/>
        </w:rPr>
        <w:t xml:space="preserve"> год и на плановый период 202</w:t>
      </w:r>
      <w:r w:rsidR="00495857" w:rsidRPr="00495857">
        <w:rPr>
          <w:rFonts w:eastAsiaTheme="minorHAnsi"/>
          <w:sz w:val="26"/>
          <w:szCs w:val="26"/>
          <w:lang w:eastAsia="en-US"/>
        </w:rPr>
        <w:t>5</w:t>
      </w:r>
      <w:r w:rsidRPr="00495857">
        <w:rPr>
          <w:rFonts w:eastAsiaTheme="minorHAnsi"/>
          <w:sz w:val="26"/>
          <w:szCs w:val="26"/>
          <w:lang w:eastAsia="en-US"/>
        </w:rPr>
        <w:t xml:space="preserve"> и 202</w:t>
      </w:r>
      <w:r w:rsidR="00495857" w:rsidRPr="00495857">
        <w:rPr>
          <w:rFonts w:eastAsiaTheme="minorHAnsi"/>
          <w:sz w:val="26"/>
          <w:szCs w:val="26"/>
          <w:lang w:eastAsia="en-US"/>
        </w:rPr>
        <w:t>6</w:t>
      </w:r>
      <w:r w:rsidRPr="00495857">
        <w:rPr>
          <w:rFonts w:eastAsiaTheme="minorHAnsi"/>
          <w:sz w:val="26"/>
          <w:szCs w:val="26"/>
          <w:lang w:eastAsia="en-US"/>
        </w:rPr>
        <w:t xml:space="preserve"> годов») корректировался </w:t>
      </w:r>
      <w:r w:rsidR="00495857" w:rsidRPr="00495857">
        <w:rPr>
          <w:rFonts w:eastAsiaTheme="minorHAnsi"/>
          <w:sz w:val="26"/>
          <w:szCs w:val="26"/>
          <w:lang w:eastAsia="en-US"/>
        </w:rPr>
        <w:t>шесть</w:t>
      </w:r>
      <w:r w:rsidR="003B3CF5" w:rsidRPr="00495857">
        <w:rPr>
          <w:rFonts w:eastAsiaTheme="minorHAnsi"/>
          <w:sz w:val="26"/>
          <w:szCs w:val="26"/>
          <w:lang w:eastAsia="en-US"/>
        </w:rPr>
        <w:t xml:space="preserve"> раз</w:t>
      </w:r>
      <w:r w:rsidRPr="00495857">
        <w:rPr>
          <w:rFonts w:eastAsiaTheme="minorHAnsi"/>
          <w:sz w:val="26"/>
          <w:szCs w:val="26"/>
          <w:lang w:eastAsia="en-US"/>
        </w:rPr>
        <w:t>:</w:t>
      </w:r>
    </w:p>
    <w:p w14:paraId="2D78E3C2" w14:textId="47AC2152" w:rsidR="00DB502F" w:rsidRDefault="003B3CF5" w:rsidP="007D4DA4">
      <w:pPr>
        <w:autoSpaceDE w:val="0"/>
        <w:autoSpaceDN w:val="0"/>
        <w:adjustRightInd w:val="0"/>
        <w:spacing w:before="120"/>
        <w:ind w:firstLine="709"/>
        <w:jc w:val="both"/>
        <w:rPr>
          <w:rFonts w:eastAsiaTheme="minorHAnsi"/>
          <w:sz w:val="26"/>
          <w:szCs w:val="26"/>
          <w:lang w:eastAsia="en-US"/>
        </w:rPr>
      </w:pPr>
      <w:r w:rsidRPr="00DB502F">
        <w:rPr>
          <w:rFonts w:eastAsiaTheme="minorHAnsi"/>
          <w:sz w:val="26"/>
          <w:szCs w:val="26"/>
          <w:lang w:eastAsia="en-US"/>
        </w:rPr>
        <w:t xml:space="preserve">Решение Норильского городского Совета депутатов </w:t>
      </w:r>
      <w:r w:rsidR="00DB502F" w:rsidRPr="00DB502F">
        <w:rPr>
          <w:rFonts w:eastAsiaTheme="minorHAnsi"/>
          <w:sz w:val="26"/>
          <w:szCs w:val="26"/>
          <w:lang w:eastAsia="en-US"/>
        </w:rPr>
        <w:t>от 27.02.2024 № 12/6-329 «О внесении изменений в Решение Норильского городского Совета депутатов от 12.12.2023 № 11/6-302 «О бюджете муниципального образования город Норильск на 2024 год и на плановый период 2025 и 2026 годов»</w:t>
      </w:r>
    </w:p>
    <w:p w14:paraId="356851CF" w14:textId="0ECED81E" w:rsidR="00DB502F" w:rsidRDefault="003B3CF5" w:rsidP="00DB502F">
      <w:pPr>
        <w:ind w:firstLine="709"/>
        <w:jc w:val="both"/>
        <w:rPr>
          <w:iCs/>
          <w:sz w:val="26"/>
          <w:szCs w:val="26"/>
        </w:rPr>
      </w:pPr>
      <w:r w:rsidRPr="00DB502F">
        <w:rPr>
          <w:color w:val="000000" w:themeColor="text1"/>
          <w:sz w:val="26"/>
          <w:szCs w:val="26"/>
        </w:rPr>
        <w:t xml:space="preserve">Корректировка </w:t>
      </w:r>
      <w:r w:rsidR="00003B48" w:rsidRPr="00DB502F">
        <w:rPr>
          <w:color w:val="000000" w:themeColor="text1"/>
          <w:sz w:val="26"/>
          <w:szCs w:val="26"/>
        </w:rPr>
        <w:t xml:space="preserve">бюджета </w:t>
      </w:r>
      <w:r w:rsidRPr="00DB502F">
        <w:rPr>
          <w:color w:val="000000" w:themeColor="text1"/>
          <w:sz w:val="26"/>
          <w:szCs w:val="26"/>
        </w:rPr>
        <w:t>произведена</w:t>
      </w:r>
      <w:r w:rsidR="00DB502F">
        <w:rPr>
          <w:color w:val="000000" w:themeColor="text1"/>
          <w:sz w:val="26"/>
          <w:szCs w:val="26"/>
        </w:rPr>
        <w:t xml:space="preserve"> </w:t>
      </w:r>
      <w:r w:rsidR="00DB502F">
        <w:rPr>
          <w:iCs/>
          <w:sz w:val="26"/>
          <w:szCs w:val="26"/>
        </w:rPr>
        <w:t>по следующим направлениям:</w:t>
      </w:r>
    </w:p>
    <w:p w14:paraId="7E17303D" w14:textId="77777777" w:rsidR="00DB502F" w:rsidRDefault="00DB502F" w:rsidP="007A4B23">
      <w:pPr>
        <w:keepNext/>
        <w:numPr>
          <w:ilvl w:val="3"/>
          <w:numId w:val="19"/>
        </w:numPr>
        <w:tabs>
          <w:tab w:val="left" w:pos="851"/>
          <w:tab w:val="left" w:pos="993"/>
        </w:tabs>
        <w:ind w:left="0" w:firstLine="709"/>
        <w:jc w:val="both"/>
        <w:outlineLvl w:val="1"/>
        <w:rPr>
          <w:iCs/>
          <w:sz w:val="26"/>
          <w:szCs w:val="26"/>
        </w:rPr>
      </w:pPr>
      <w:bookmarkStart w:id="13" w:name="_Toc196735081"/>
      <w:r w:rsidRPr="0093550F">
        <w:rPr>
          <w:iCs/>
          <w:sz w:val="26"/>
          <w:szCs w:val="26"/>
        </w:rPr>
        <w:t xml:space="preserve">изменение доходов бюджета муниципального образования город Норильск в связи с отражением </w:t>
      </w:r>
      <w:r>
        <w:rPr>
          <w:iCs/>
          <w:sz w:val="26"/>
          <w:szCs w:val="26"/>
        </w:rPr>
        <w:t xml:space="preserve">доходов от возврата организациями субсидий прошлых лет, а также </w:t>
      </w:r>
      <w:r w:rsidRPr="0093550F">
        <w:rPr>
          <w:iCs/>
          <w:sz w:val="26"/>
          <w:szCs w:val="26"/>
        </w:rPr>
        <w:t>возвратов остатков межбю</w:t>
      </w:r>
      <w:r>
        <w:rPr>
          <w:iCs/>
          <w:sz w:val="26"/>
          <w:szCs w:val="26"/>
        </w:rPr>
        <w:t>джетных трансфертов прошлых лет;</w:t>
      </w:r>
      <w:bookmarkEnd w:id="13"/>
    </w:p>
    <w:p w14:paraId="5AA27D49" w14:textId="77777777" w:rsidR="00DB502F" w:rsidRDefault="00DB502F" w:rsidP="007A4B23">
      <w:pPr>
        <w:keepNext/>
        <w:numPr>
          <w:ilvl w:val="3"/>
          <w:numId w:val="19"/>
        </w:numPr>
        <w:tabs>
          <w:tab w:val="left" w:pos="851"/>
          <w:tab w:val="left" w:pos="993"/>
        </w:tabs>
        <w:ind w:left="0" w:firstLine="709"/>
        <w:jc w:val="both"/>
        <w:outlineLvl w:val="1"/>
        <w:rPr>
          <w:iCs/>
          <w:sz w:val="26"/>
          <w:szCs w:val="26"/>
        </w:rPr>
      </w:pPr>
      <w:bookmarkStart w:id="14" w:name="_Toc196735082"/>
      <w:r>
        <w:rPr>
          <w:iCs/>
          <w:sz w:val="26"/>
          <w:szCs w:val="26"/>
        </w:rPr>
        <w:t>изменение доходов и расходов в связи с уточнением поступлений отдельных межбюджетных трансфертов из краевого бюджета;</w:t>
      </w:r>
      <w:bookmarkEnd w:id="14"/>
    </w:p>
    <w:p w14:paraId="26AD2D5E" w14:textId="77777777" w:rsidR="00DB502F" w:rsidRDefault="00DB502F" w:rsidP="007A4B23">
      <w:pPr>
        <w:keepNext/>
        <w:numPr>
          <w:ilvl w:val="3"/>
          <w:numId w:val="19"/>
        </w:numPr>
        <w:tabs>
          <w:tab w:val="left" w:pos="851"/>
          <w:tab w:val="left" w:pos="993"/>
        </w:tabs>
        <w:ind w:left="0" w:firstLine="709"/>
        <w:jc w:val="both"/>
        <w:outlineLvl w:val="1"/>
        <w:rPr>
          <w:iCs/>
          <w:sz w:val="26"/>
          <w:szCs w:val="26"/>
        </w:rPr>
      </w:pPr>
      <w:bookmarkStart w:id="15" w:name="_Toc196735083"/>
      <w:r w:rsidRPr="00A4429C">
        <w:rPr>
          <w:iCs/>
          <w:sz w:val="26"/>
          <w:szCs w:val="26"/>
        </w:rPr>
        <w:t>распределение остатков средств на начало текущего финансового года</w:t>
      </w:r>
      <w:r>
        <w:rPr>
          <w:iCs/>
          <w:sz w:val="26"/>
          <w:szCs w:val="26"/>
        </w:rPr>
        <w:t>;</w:t>
      </w:r>
      <w:bookmarkEnd w:id="15"/>
    </w:p>
    <w:p w14:paraId="5CB22C70" w14:textId="77777777" w:rsidR="00DB502F" w:rsidRPr="00A4429C" w:rsidRDefault="00DB502F" w:rsidP="007A4B23">
      <w:pPr>
        <w:keepNext/>
        <w:numPr>
          <w:ilvl w:val="3"/>
          <w:numId w:val="19"/>
        </w:numPr>
        <w:tabs>
          <w:tab w:val="left" w:pos="851"/>
          <w:tab w:val="left" w:pos="993"/>
        </w:tabs>
        <w:ind w:left="0" w:firstLine="709"/>
        <w:jc w:val="both"/>
        <w:outlineLvl w:val="1"/>
        <w:rPr>
          <w:iCs/>
          <w:sz w:val="26"/>
          <w:szCs w:val="26"/>
        </w:rPr>
      </w:pPr>
      <w:bookmarkStart w:id="16" w:name="_Toc196735084"/>
      <w:r w:rsidRPr="00A4429C">
        <w:rPr>
          <w:iCs/>
          <w:sz w:val="26"/>
          <w:szCs w:val="26"/>
        </w:rPr>
        <w:t>перераспредел</w:t>
      </w:r>
      <w:r>
        <w:rPr>
          <w:iCs/>
          <w:sz w:val="26"/>
          <w:szCs w:val="26"/>
        </w:rPr>
        <w:t>ение</w:t>
      </w:r>
      <w:r w:rsidRPr="00A4429C">
        <w:rPr>
          <w:iCs/>
          <w:sz w:val="26"/>
          <w:szCs w:val="26"/>
        </w:rPr>
        <w:t xml:space="preserve"> бюджетны</w:t>
      </w:r>
      <w:r>
        <w:rPr>
          <w:iCs/>
          <w:sz w:val="26"/>
          <w:szCs w:val="26"/>
        </w:rPr>
        <w:t>х</w:t>
      </w:r>
      <w:r w:rsidRPr="00A4429C">
        <w:rPr>
          <w:iCs/>
          <w:sz w:val="26"/>
          <w:szCs w:val="26"/>
        </w:rPr>
        <w:t xml:space="preserve"> ассигновани</w:t>
      </w:r>
      <w:r>
        <w:rPr>
          <w:iCs/>
          <w:sz w:val="26"/>
          <w:szCs w:val="26"/>
        </w:rPr>
        <w:t>й</w:t>
      </w:r>
      <w:r w:rsidRPr="00A4429C">
        <w:rPr>
          <w:iCs/>
          <w:sz w:val="26"/>
          <w:szCs w:val="26"/>
        </w:rPr>
        <w:t xml:space="preserve"> между подпрограммами и мероприятиями муниципальных программ, а также главными распорядителями бюджетных средств исходя из фактической потребности и рационального </w:t>
      </w:r>
      <w:r>
        <w:rPr>
          <w:iCs/>
          <w:sz w:val="26"/>
          <w:szCs w:val="26"/>
        </w:rPr>
        <w:t>использования бюджетных средств.</w:t>
      </w:r>
      <w:bookmarkEnd w:id="16"/>
    </w:p>
    <w:p w14:paraId="45818683" w14:textId="4F60FB46" w:rsidR="00920C52" w:rsidRPr="00920C52" w:rsidRDefault="00715690" w:rsidP="007D4DA4">
      <w:pPr>
        <w:autoSpaceDE w:val="0"/>
        <w:autoSpaceDN w:val="0"/>
        <w:adjustRightInd w:val="0"/>
        <w:spacing w:before="120"/>
        <w:ind w:firstLine="709"/>
        <w:jc w:val="both"/>
        <w:rPr>
          <w:rFonts w:eastAsiaTheme="minorHAnsi"/>
          <w:sz w:val="26"/>
          <w:szCs w:val="26"/>
          <w:lang w:eastAsia="en-US"/>
        </w:rPr>
      </w:pPr>
      <w:r w:rsidRPr="00920C52">
        <w:rPr>
          <w:rFonts w:eastAsiaTheme="minorHAnsi"/>
          <w:sz w:val="26"/>
          <w:szCs w:val="26"/>
          <w:lang w:eastAsia="en-US"/>
        </w:rPr>
        <w:t xml:space="preserve">Решение Норильского городского Совета депутатов </w:t>
      </w:r>
      <w:r w:rsidR="00920C52" w:rsidRPr="00920C52">
        <w:rPr>
          <w:rFonts w:eastAsiaTheme="minorHAnsi"/>
          <w:sz w:val="26"/>
          <w:szCs w:val="26"/>
          <w:lang w:eastAsia="en-US"/>
        </w:rPr>
        <w:t>от 25.04.2024 № 14/6-349</w:t>
      </w:r>
    </w:p>
    <w:p w14:paraId="7CCD51E9" w14:textId="69F7DF60" w:rsidR="00715690" w:rsidRPr="00920C52" w:rsidRDefault="00920C52" w:rsidP="00920C52">
      <w:pPr>
        <w:autoSpaceDE w:val="0"/>
        <w:autoSpaceDN w:val="0"/>
        <w:adjustRightInd w:val="0"/>
        <w:jc w:val="both"/>
        <w:rPr>
          <w:rFonts w:eastAsiaTheme="minorHAnsi"/>
          <w:sz w:val="26"/>
          <w:szCs w:val="26"/>
          <w:lang w:eastAsia="en-US"/>
        </w:rPr>
      </w:pPr>
      <w:r w:rsidRPr="00920C52">
        <w:rPr>
          <w:rFonts w:eastAsiaTheme="minorHAnsi"/>
          <w:sz w:val="26"/>
          <w:szCs w:val="26"/>
          <w:lang w:eastAsia="en-US"/>
        </w:rPr>
        <w:t>«О внесении изменений в Решение Норильского городского Совета депутатов от 12.12.2023 № 11/6-302 «О бюджете муниципального образования город Норильск на 2024 год и на плановый период 2025 и 2026 годов»</w:t>
      </w:r>
    </w:p>
    <w:p w14:paraId="123C07AB" w14:textId="2B5ACD51" w:rsidR="00003B48" w:rsidRPr="00920C52" w:rsidRDefault="00003B48" w:rsidP="003B3CF5">
      <w:pPr>
        <w:ind w:firstLine="709"/>
        <w:jc w:val="both"/>
        <w:rPr>
          <w:iCs/>
          <w:color w:val="000000" w:themeColor="text1"/>
          <w:sz w:val="26"/>
          <w:szCs w:val="26"/>
        </w:rPr>
      </w:pPr>
      <w:bookmarkStart w:id="17" w:name="_Toc101947237"/>
      <w:r w:rsidRPr="00920C52">
        <w:rPr>
          <w:iCs/>
          <w:color w:val="000000" w:themeColor="text1"/>
          <w:sz w:val="26"/>
          <w:szCs w:val="26"/>
        </w:rPr>
        <w:t>Необходимость внесения изменений в бюджет муниципального образования город Норильск обусловлена следующим:</w:t>
      </w:r>
      <w:bookmarkEnd w:id="17"/>
    </w:p>
    <w:p w14:paraId="150BF12D" w14:textId="3587A208" w:rsidR="00920C52" w:rsidRPr="00920C52" w:rsidRDefault="00920C52" w:rsidP="007A4B23">
      <w:pPr>
        <w:pStyle w:val="afb"/>
        <w:keepNext/>
        <w:numPr>
          <w:ilvl w:val="0"/>
          <w:numId w:val="20"/>
        </w:numPr>
        <w:tabs>
          <w:tab w:val="left" w:pos="993"/>
        </w:tabs>
        <w:ind w:left="0" w:firstLine="709"/>
        <w:jc w:val="both"/>
        <w:outlineLvl w:val="1"/>
        <w:rPr>
          <w:iCs/>
          <w:sz w:val="26"/>
          <w:szCs w:val="26"/>
        </w:rPr>
      </w:pPr>
      <w:bookmarkStart w:id="18" w:name="_Toc196735085"/>
      <w:bookmarkStart w:id="19" w:name="_Toc101947245"/>
      <w:r w:rsidRPr="00920C52">
        <w:rPr>
          <w:iCs/>
          <w:sz w:val="26"/>
          <w:szCs w:val="26"/>
        </w:rPr>
        <w:t>изменением доходов бюджета муниципального образования город Норильск в связи с поступлением платежей, уплачиваемых в целях возмещения вреда;</w:t>
      </w:r>
      <w:bookmarkEnd w:id="18"/>
    </w:p>
    <w:p w14:paraId="0630056C" w14:textId="5D95A588" w:rsidR="00920C52" w:rsidRPr="00920C52" w:rsidRDefault="00920C52" w:rsidP="007A4B23">
      <w:pPr>
        <w:keepNext/>
        <w:numPr>
          <w:ilvl w:val="0"/>
          <w:numId w:val="20"/>
        </w:numPr>
        <w:tabs>
          <w:tab w:val="left" w:pos="993"/>
        </w:tabs>
        <w:ind w:left="0" w:firstLine="709"/>
        <w:jc w:val="both"/>
        <w:outlineLvl w:val="1"/>
        <w:rPr>
          <w:iCs/>
          <w:sz w:val="26"/>
          <w:szCs w:val="26"/>
        </w:rPr>
      </w:pPr>
      <w:bookmarkStart w:id="20" w:name="_Toc196735086"/>
      <w:r w:rsidRPr="00920C52">
        <w:rPr>
          <w:iCs/>
          <w:sz w:val="26"/>
        </w:rPr>
        <w:t>безвозмездными поступлениями от негосударственных организаций;</w:t>
      </w:r>
      <w:bookmarkEnd w:id="20"/>
    </w:p>
    <w:p w14:paraId="7B4CAAF1" w14:textId="0D0609AD" w:rsidR="00920C52" w:rsidRPr="00920C52" w:rsidRDefault="00920C52" w:rsidP="007A4B23">
      <w:pPr>
        <w:pStyle w:val="afb"/>
        <w:keepNext/>
        <w:numPr>
          <w:ilvl w:val="0"/>
          <w:numId w:val="20"/>
        </w:numPr>
        <w:tabs>
          <w:tab w:val="left" w:pos="993"/>
        </w:tabs>
        <w:ind w:left="0" w:firstLine="709"/>
        <w:jc w:val="both"/>
        <w:outlineLvl w:val="1"/>
        <w:rPr>
          <w:iCs/>
          <w:sz w:val="26"/>
          <w:szCs w:val="26"/>
        </w:rPr>
      </w:pPr>
      <w:bookmarkStart w:id="21" w:name="_Toc196735087"/>
      <w:r w:rsidRPr="00920C52">
        <w:rPr>
          <w:iCs/>
          <w:sz w:val="26"/>
          <w:szCs w:val="26"/>
        </w:rPr>
        <w:t>перераспределением бюджетных ассигнований между подпрограммами и мероприятиями муниципальных программ, а также главными распорядителями бюджетных средств исходя из фактической потребности и рационального использования бюджетных средств.</w:t>
      </w:r>
      <w:bookmarkEnd w:id="21"/>
    </w:p>
    <w:p w14:paraId="5F1A14BC" w14:textId="3FD661FE" w:rsidR="007D4DA4" w:rsidRDefault="008002BE" w:rsidP="007D4DA4">
      <w:pPr>
        <w:autoSpaceDE w:val="0"/>
        <w:autoSpaceDN w:val="0"/>
        <w:adjustRightInd w:val="0"/>
        <w:spacing w:before="120"/>
        <w:ind w:firstLine="709"/>
        <w:jc w:val="both"/>
        <w:rPr>
          <w:rFonts w:eastAsiaTheme="minorHAnsi"/>
          <w:sz w:val="26"/>
          <w:szCs w:val="26"/>
          <w:lang w:eastAsia="en-US"/>
        </w:rPr>
      </w:pPr>
      <w:r w:rsidRPr="007D4DA4">
        <w:rPr>
          <w:rFonts w:eastAsiaTheme="minorHAnsi"/>
          <w:sz w:val="26"/>
          <w:szCs w:val="26"/>
          <w:lang w:eastAsia="en-US"/>
        </w:rPr>
        <w:t xml:space="preserve">Решение Норильского городского Совета депутатов </w:t>
      </w:r>
      <w:r w:rsidR="007D4DA4" w:rsidRPr="007D4DA4">
        <w:rPr>
          <w:rFonts w:eastAsiaTheme="minorHAnsi"/>
          <w:sz w:val="26"/>
          <w:szCs w:val="26"/>
          <w:lang w:eastAsia="en-US"/>
        </w:rPr>
        <w:t>от 18.06.2024 № 16/6-396 «О внесении изменений в Решение Норильского городского Совета депутатов от 12.12.2023 № 11/6-302 «О бюджете муниципального образования</w:t>
      </w:r>
      <w:r w:rsidR="007D4DA4">
        <w:rPr>
          <w:rFonts w:eastAsiaTheme="minorHAnsi"/>
          <w:sz w:val="26"/>
          <w:szCs w:val="26"/>
          <w:lang w:eastAsia="en-US"/>
        </w:rPr>
        <w:t xml:space="preserve"> город Норильск на 2024 год и на плановый период 2025 и 2026 годов»</w:t>
      </w:r>
    </w:p>
    <w:p w14:paraId="1DC0DB09" w14:textId="77777777" w:rsidR="00003B48" w:rsidRPr="00111891" w:rsidRDefault="00003B48" w:rsidP="003B3CF5">
      <w:pPr>
        <w:ind w:firstLine="709"/>
        <w:jc w:val="both"/>
        <w:rPr>
          <w:iCs/>
          <w:color w:val="000000" w:themeColor="text1"/>
          <w:sz w:val="26"/>
          <w:szCs w:val="26"/>
        </w:rPr>
      </w:pPr>
      <w:bookmarkStart w:id="22" w:name="_Toc101947246"/>
      <w:bookmarkEnd w:id="19"/>
      <w:r w:rsidRPr="00111891">
        <w:rPr>
          <w:iCs/>
          <w:color w:val="000000" w:themeColor="text1"/>
          <w:sz w:val="26"/>
          <w:szCs w:val="26"/>
        </w:rPr>
        <w:t>Внесение изменений осуществлялось по следующим направлениям:</w:t>
      </w:r>
      <w:bookmarkEnd w:id="22"/>
      <w:r w:rsidRPr="00111891">
        <w:rPr>
          <w:iCs/>
          <w:color w:val="000000" w:themeColor="text1"/>
          <w:sz w:val="26"/>
          <w:szCs w:val="26"/>
        </w:rPr>
        <w:t xml:space="preserve"> </w:t>
      </w:r>
    </w:p>
    <w:p w14:paraId="1AB85116" w14:textId="77777777" w:rsidR="00111891" w:rsidRPr="00133435" w:rsidRDefault="00111891" w:rsidP="007A4B23">
      <w:pPr>
        <w:keepNext/>
        <w:numPr>
          <w:ilvl w:val="3"/>
          <w:numId w:val="21"/>
        </w:numPr>
        <w:tabs>
          <w:tab w:val="left" w:pos="993"/>
        </w:tabs>
        <w:ind w:left="0" w:firstLine="709"/>
        <w:jc w:val="both"/>
        <w:outlineLvl w:val="1"/>
        <w:rPr>
          <w:iCs/>
          <w:sz w:val="26"/>
          <w:szCs w:val="26"/>
        </w:rPr>
      </w:pPr>
      <w:bookmarkStart w:id="23" w:name="_Toc196735088"/>
      <w:r w:rsidRPr="00390F38">
        <w:rPr>
          <w:iCs/>
          <w:sz w:val="26"/>
          <w:szCs w:val="26"/>
        </w:rPr>
        <w:t xml:space="preserve">изменение доходной части бюджета муниципального образования город Норильск в связи с уточнением поступлений отдельных налоговых и </w:t>
      </w:r>
      <w:r w:rsidRPr="00390F38">
        <w:rPr>
          <w:iCs/>
          <w:sz w:val="26"/>
        </w:rPr>
        <w:t xml:space="preserve">неналоговых </w:t>
      </w:r>
      <w:r w:rsidRPr="00133435">
        <w:rPr>
          <w:iCs/>
          <w:sz w:val="26"/>
        </w:rPr>
        <w:t>доходов бюджета</w:t>
      </w:r>
      <w:r w:rsidRPr="00133435">
        <w:rPr>
          <w:iCs/>
          <w:sz w:val="26"/>
          <w:szCs w:val="26"/>
        </w:rPr>
        <w:t>;</w:t>
      </w:r>
      <w:bookmarkEnd w:id="23"/>
    </w:p>
    <w:p w14:paraId="2C0B6AAC" w14:textId="77777777" w:rsidR="00111891" w:rsidRPr="00133435" w:rsidRDefault="00111891" w:rsidP="007A4B23">
      <w:pPr>
        <w:keepNext/>
        <w:numPr>
          <w:ilvl w:val="3"/>
          <w:numId w:val="21"/>
        </w:numPr>
        <w:tabs>
          <w:tab w:val="left" w:pos="993"/>
        </w:tabs>
        <w:ind w:left="0" w:firstLine="709"/>
        <w:jc w:val="both"/>
        <w:outlineLvl w:val="1"/>
        <w:rPr>
          <w:iCs/>
          <w:sz w:val="26"/>
          <w:szCs w:val="26"/>
        </w:rPr>
      </w:pPr>
      <w:bookmarkStart w:id="24" w:name="_Toc196735089"/>
      <w:r w:rsidRPr="00133435">
        <w:rPr>
          <w:iCs/>
          <w:sz w:val="26"/>
          <w:szCs w:val="26"/>
        </w:rPr>
        <w:t>изменение доходов бюджета муниципального образования город Норильск в связи с отражением доходов от возврата организациями субсидий прошлых лет, а также возвратов остатков межбюджетных трансфертов прошлых лет;</w:t>
      </w:r>
      <w:bookmarkEnd w:id="24"/>
    </w:p>
    <w:p w14:paraId="4D080C5E" w14:textId="77777777" w:rsidR="00111891" w:rsidRPr="00A641CC" w:rsidRDefault="00111891" w:rsidP="007A4B23">
      <w:pPr>
        <w:keepNext/>
        <w:numPr>
          <w:ilvl w:val="3"/>
          <w:numId w:val="21"/>
        </w:numPr>
        <w:tabs>
          <w:tab w:val="left" w:pos="993"/>
        </w:tabs>
        <w:ind w:left="0" w:firstLine="709"/>
        <w:jc w:val="both"/>
        <w:outlineLvl w:val="1"/>
        <w:rPr>
          <w:iCs/>
          <w:sz w:val="26"/>
          <w:szCs w:val="26"/>
        </w:rPr>
      </w:pPr>
      <w:bookmarkStart w:id="25" w:name="_Toc196735090"/>
      <w:r w:rsidRPr="00A641CC">
        <w:rPr>
          <w:iCs/>
          <w:sz w:val="26"/>
          <w:szCs w:val="26"/>
        </w:rPr>
        <w:t xml:space="preserve">изменение доходов и расходов в связи </w:t>
      </w:r>
      <w:r w:rsidRPr="00DF4F45">
        <w:rPr>
          <w:iCs/>
          <w:sz w:val="26"/>
          <w:szCs w:val="26"/>
        </w:rPr>
        <w:t xml:space="preserve">с уточнением </w:t>
      </w:r>
      <w:r>
        <w:rPr>
          <w:iCs/>
          <w:sz w:val="26"/>
          <w:szCs w:val="26"/>
        </w:rPr>
        <w:t xml:space="preserve">безвозмездных поступлений от других бюджетов бюджетной системы Российской Федерации, </w:t>
      </w:r>
      <w:r w:rsidRPr="00821E70">
        <w:rPr>
          <w:iCs/>
          <w:sz w:val="26"/>
          <w:szCs w:val="26"/>
        </w:rPr>
        <w:t xml:space="preserve">а также </w:t>
      </w:r>
      <w:r>
        <w:rPr>
          <w:iCs/>
          <w:sz w:val="26"/>
          <w:szCs w:val="26"/>
        </w:rPr>
        <w:t>безвозмездных поступлений от негосударственных организаций</w:t>
      </w:r>
      <w:r w:rsidRPr="00A641CC">
        <w:rPr>
          <w:iCs/>
          <w:sz w:val="26"/>
          <w:szCs w:val="26"/>
        </w:rPr>
        <w:t>;</w:t>
      </w:r>
      <w:bookmarkEnd w:id="25"/>
    </w:p>
    <w:p w14:paraId="48CF61B7" w14:textId="77777777" w:rsidR="00111891" w:rsidRPr="00A641CC" w:rsidRDefault="00111891" w:rsidP="007A4B23">
      <w:pPr>
        <w:keepNext/>
        <w:numPr>
          <w:ilvl w:val="3"/>
          <w:numId w:val="21"/>
        </w:numPr>
        <w:tabs>
          <w:tab w:val="left" w:pos="993"/>
        </w:tabs>
        <w:ind w:left="0" w:firstLine="709"/>
        <w:jc w:val="both"/>
        <w:outlineLvl w:val="1"/>
        <w:rPr>
          <w:iCs/>
          <w:sz w:val="26"/>
          <w:szCs w:val="26"/>
        </w:rPr>
      </w:pPr>
      <w:bookmarkStart w:id="26" w:name="_Toc196735091"/>
      <w:r w:rsidRPr="00A641CC">
        <w:rPr>
          <w:iCs/>
          <w:sz w:val="26"/>
          <w:szCs w:val="26"/>
        </w:rPr>
        <w:t>перераспределение бюджетных ассигнований между подпрограммами и мероприятиями муниципальных программ, а также главными распорядителями бюджетных средств исходя из фактической потребности и рационального использования бюджетных средств.</w:t>
      </w:r>
      <w:bookmarkEnd w:id="26"/>
    </w:p>
    <w:p w14:paraId="7DD098D5" w14:textId="10937D2F" w:rsidR="00A66442" w:rsidRPr="00A66442" w:rsidRDefault="004B56B4" w:rsidP="00A66442">
      <w:pPr>
        <w:autoSpaceDE w:val="0"/>
        <w:autoSpaceDN w:val="0"/>
        <w:adjustRightInd w:val="0"/>
        <w:ind w:firstLine="709"/>
        <w:jc w:val="both"/>
        <w:rPr>
          <w:rFonts w:eastAsiaTheme="minorHAnsi"/>
          <w:sz w:val="26"/>
          <w:szCs w:val="26"/>
          <w:lang w:eastAsia="en-US"/>
        </w:rPr>
      </w:pPr>
      <w:r w:rsidRPr="00A66442">
        <w:rPr>
          <w:rFonts w:eastAsiaTheme="minorHAnsi"/>
          <w:sz w:val="26"/>
          <w:szCs w:val="26"/>
          <w:lang w:eastAsia="en-US"/>
        </w:rPr>
        <w:t xml:space="preserve">Решение Норильского городского Совета депутатов </w:t>
      </w:r>
      <w:r w:rsidR="00A66442" w:rsidRPr="00A66442">
        <w:rPr>
          <w:rFonts w:eastAsiaTheme="minorHAnsi"/>
          <w:sz w:val="26"/>
          <w:szCs w:val="26"/>
          <w:lang w:eastAsia="en-US"/>
        </w:rPr>
        <w:t xml:space="preserve">от 24.09.2024 </w:t>
      </w:r>
      <w:r w:rsidR="00A66442">
        <w:rPr>
          <w:rFonts w:eastAsiaTheme="minorHAnsi"/>
          <w:sz w:val="26"/>
          <w:szCs w:val="26"/>
          <w:lang w:eastAsia="en-US"/>
        </w:rPr>
        <w:t>№</w:t>
      </w:r>
      <w:r w:rsidR="00A66442" w:rsidRPr="00A66442">
        <w:rPr>
          <w:rFonts w:eastAsiaTheme="minorHAnsi"/>
          <w:sz w:val="26"/>
          <w:szCs w:val="26"/>
          <w:lang w:eastAsia="en-US"/>
        </w:rPr>
        <w:t xml:space="preserve"> 18/6-432</w:t>
      </w:r>
    </w:p>
    <w:p w14:paraId="46842C6C" w14:textId="767A6A5B" w:rsidR="00A66442" w:rsidRPr="00A66442" w:rsidRDefault="00A66442" w:rsidP="00A66442">
      <w:pPr>
        <w:autoSpaceDE w:val="0"/>
        <w:autoSpaceDN w:val="0"/>
        <w:adjustRightInd w:val="0"/>
        <w:jc w:val="both"/>
        <w:rPr>
          <w:rFonts w:eastAsiaTheme="minorHAnsi"/>
          <w:sz w:val="26"/>
          <w:szCs w:val="26"/>
          <w:lang w:eastAsia="en-US"/>
        </w:rPr>
      </w:pPr>
      <w:r>
        <w:rPr>
          <w:rFonts w:eastAsiaTheme="minorHAnsi"/>
          <w:sz w:val="26"/>
          <w:szCs w:val="26"/>
          <w:lang w:eastAsia="en-US"/>
        </w:rPr>
        <w:t>«</w:t>
      </w:r>
      <w:r w:rsidRPr="00A66442">
        <w:rPr>
          <w:rFonts w:eastAsiaTheme="minorHAnsi"/>
          <w:sz w:val="26"/>
          <w:szCs w:val="26"/>
          <w:lang w:eastAsia="en-US"/>
        </w:rPr>
        <w:t>О внесении изменений в Решение Норильского городского Совета депутатов от 12.12.2023 № 11/6-302 «О бюджете муниципального образования город Норильск на 2024 год и на плановый период 2025 и 2026 годов»</w:t>
      </w:r>
    </w:p>
    <w:p w14:paraId="7D36A2B2" w14:textId="0DB1B1EB" w:rsidR="00A66442" w:rsidRPr="00A66442" w:rsidRDefault="00A66442" w:rsidP="00A66442">
      <w:pPr>
        <w:keepNext/>
        <w:ind w:firstLine="720"/>
        <w:jc w:val="both"/>
        <w:outlineLvl w:val="1"/>
        <w:rPr>
          <w:iCs/>
          <w:sz w:val="26"/>
          <w:szCs w:val="26"/>
          <w:highlight w:val="yellow"/>
        </w:rPr>
      </w:pPr>
      <w:bookmarkStart w:id="27" w:name="_Toc196735092"/>
      <w:r w:rsidRPr="00A66442">
        <w:rPr>
          <w:iCs/>
          <w:sz w:val="26"/>
          <w:szCs w:val="26"/>
        </w:rPr>
        <w:t>Внесение изменений осуществлено в связи с необходимостью перераспределения бюджетных ассигнований исходя из фактической потребности и рационального использования бюджетных средств, в том числе обеспечения софинансирования строительства очистных сооружений городского поселка Снежногорск муниципального образования город Норильск в рамках привлечения средств из Фонда национального благосостояния.</w:t>
      </w:r>
      <w:bookmarkEnd w:id="27"/>
    </w:p>
    <w:p w14:paraId="6C1806AA" w14:textId="48F00BD5" w:rsidR="00A66442" w:rsidRDefault="00A66442" w:rsidP="004F58B8">
      <w:pPr>
        <w:autoSpaceDE w:val="0"/>
        <w:autoSpaceDN w:val="0"/>
        <w:adjustRightInd w:val="0"/>
        <w:spacing w:before="120"/>
        <w:ind w:firstLine="709"/>
        <w:jc w:val="both"/>
        <w:rPr>
          <w:rFonts w:eastAsiaTheme="minorHAnsi"/>
          <w:sz w:val="26"/>
          <w:szCs w:val="26"/>
          <w:lang w:eastAsia="en-US"/>
        </w:rPr>
      </w:pPr>
      <w:r w:rsidRPr="00A66442">
        <w:rPr>
          <w:rFonts w:eastAsiaTheme="minorHAnsi"/>
          <w:sz w:val="26"/>
          <w:szCs w:val="26"/>
          <w:lang w:eastAsia="en-US"/>
        </w:rPr>
        <w:t xml:space="preserve">Решение Норильского городского Совета депутатов </w:t>
      </w:r>
      <w:r>
        <w:rPr>
          <w:rFonts w:eastAsiaTheme="minorHAnsi"/>
          <w:sz w:val="26"/>
          <w:szCs w:val="26"/>
          <w:lang w:eastAsia="en-US"/>
        </w:rPr>
        <w:t>от 22.10.2024 № 19/6-442 «О внесении изменений в Решение Норильского городского Совета депутатов от 12.12.2023 № 11/6-302 «О бюджете муниципального образования город Норильск на 2024 год и на плановый период 2025 и 2026 годов»</w:t>
      </w:r>
    </w:p>
    <w:p w14:paraId="3633A2B7" w14:textId="77777777" w:rsidR="00003B48" w:rsidRPr="00A66442" w:rsidRDefault="00003B48" w:rsidP="003B3CF5">
      <w:pPr>
        <w:ind w:firstLine="709"/>
        <w:jc w:val="both"/>
        <w:rPr>
          <w:iCs/>
          <w:color w:val="000000" w:themeColor="text1"/>
          <w:sz w:val="26"/>
          <w:szCs w:val="26"/>
        </w:rPr>
      </w:pPr>
      <w:r w:rsidRPr="00A66442">
        <w:rPr>
          <w:iCs/>
          <w:color w:val="000000" w:themeColor="text1"/>
          <w:sz w:val="26"/>
          <w:szCs w:val="26"/>
        </w:rPr>
        <w:t xml:space="preserve">Корректировка бюджета произведена по следующим направлениям: </w:t>
      </w:r>
    </w:p>
    <w:p w14:paraId="2033B81F" w14:textId="28EA6263" w:rsidR="00A66442" w:rsidRPr="00D42912" w:rsidRDefault="00A66442" w:rsidP="007A4B23">
      <w:pPr>
        <w:keepNext/>
        <w:numPr>
          <w:ilvl w:val="3"/>
          <w:numId w:val="22"/>
        </w:numPr>
        <w:tabs>
          <w:tab w:val="left" w:pos="993"/>
        </w:tabs>
        <w:ind w:left="0" w:firstLine="709"/>
        <w:jc w:val="both"/>
        <w:outlineLvl w:val="1"/>
        <w:rPr>
          <w:iCs/>
          <w:sz w:val="26"/>
          <w:szCs w:val="26"/>
        </w:rPr>
      </w:pPr>
      <w:bookmarkStart w:id="28" w:name="_Toc196735093"/>
      <w:r w:rsidRPr="00D42912">
        <w:rPr>
          <w:iCs/>
          <w:sz w:val="26"/>
          <w:szCs w:val="26"/>
        </w:rPr>
        <w:t>уточнение безвозмездных поступлений от негосударственных организаций;</w:t>
      </w:r>
      <w:bookmarkEnd w:id="28"/>
      <w:r w:rsidRPr="00D42912">
        <w:rPr>
          <w:iCs/>
          <w:sz w:val="26"/>
          <w:szCs w:val="26"/>
        </w:rPr>
        <w:t xml:space="preserve"> </w:t>
      </w:r>
    </w:p>
    <w:p w14:paraId="7B2B3F1F" w14:textId="77777777" w:rsidR="00A66442" w:rsidRDefault="00A66442" w:rsidP="007A4B23">
      <w:pPr>
        <w:numPr>
          <w:ilvl w:val="3"/>
          <w:numId w:val="22"/>
        </w:numPr>
        <w:tabs>
          <w:tab w:val="left" w:pos="993"/>
        </w:tabs>
        <w:ind w:left="0" w:firstLine="709"/>
        <w:jc w:val="both"/>
        <w:rPr>
          <w:iCs/>
          <w:sz w:val="26"/>
          <w:szCs w:val="26"/>
        </w:rPr>
      </w:pPr>
      <w:r w:rsidRPr="00D42912">
        <w:rPr>
          <w:iCs/>
          <w:sz w:val="26"/>
          <w:szCs w:val="26"/>
        </w:rPr>
        <w:t>уточнение источников финансирования дефицита бюджета муниципального образования город Норильск;</w:t>
      </w:r>
    </w:p>
    <w:p w14:paraId="45217B80" w14:textId="5C145014" w:rsidR="00A66442" w:rsidRPr="00D42912" w:rsidRDefault="00A66442" w:rsidP="007A4B23">
      <w:pPr>
        <w:numPr>
          <w:ilvl w:val="3"/>
          <w:numId w:val="22"/>
        </w:numPr>
        <w:tabs>
          <w:tab w:val="left" w:pos="993"/>
        </w:tabs>
        <w:ind w:left="0" w:firstLine="709"/>
        <w:jc w:val="both"/>
        <w:rPr>
          <w:iCs/>
          <w:sz w:val="26"/>
          <w:szCs w:val="26"/>
        </w:rPr>
      </w:pPr>
      <w:r w:rsidRPr="00D42912">
        <w:rPr>
          <w:iCs/>
          <w:sz w:val="26"/>
          <w:szCs w:val="26"/>
        </w:rPr>
        <w:t xml:space="preserve">перераспределение бюджетных ассигнований расходной части исходя из фактической потребности и рационального использования бюджетных средств, в том числе </w:t>
      </w:r>
      <w:r>
        <w:rPr>
          <w:iCs/>
          <w:sz w:val="26"/>
          <w:szCs w:val="26"/>
        </w:rPr>
        <w:t xml:space="preserve">в связи с </w:t>
      </w:r>
      <w:r w:rsidRPr="00D42912">
        <w:rPr>
          <w:iCs/>
          <w:sz w:val="26"/>
          <w:szCs w:val="26"/>
        </w:rPr>
        <w:t>необходимость</w:t>
      </w:r>
      <w:r>
        <w:rPr>
          <w:iCs/>
          <w:sz w:val="26"/>
          <w:szCs w:val="26"/>
        </w:rPr>
        <w:t>ю</w:t>
      </w:r>
      <w:r w:rsidRPr="00D42912">
        <w:rPr>
          <w:iCs/>
          <w:sz w:val="26"/>
          <w:szCs w:val="26"/>
        </w:rPr>
        <w:t xml:space="preserve"> финансового обеспечения до конца 2024 года организации пассажирских перевозок автомобильным транспортом по муниципальным маршрутам на территории муниципального образования город Норильск по муниципальным маршрутам с небольшой интенсивностью пассажирских потоков, обеспечение осуществления материальных выплат военнослужащим и членам их семей </w:t>
      </w:r>
      <w:r>
        <w:rPr>
          <w:iCs/>
          <w:sz w:val="26"/>
          <w:szCs w:val="26"/>
        </w:rPr>
        <w:t xml:space="preserve">и уточнение </w:t>
      </w:r>
      <w:r w:rsidRPr="00D42912">
        <w:rPr>
          <w:iCs/>
          <w:sz w:val="26"/>
          <w:szCs w:val="26"/>
        </w:rPr>
        <w:t>объема финансирования на обслуживание муниципального долга.</w:t>
      </w:r>
    </w:p>
    <w:p w14:paraId="37D9D02A" w14:textId="5ADD03D0" w:rsidR="004F58B8" w:rsidRDefault="00A66442" w:rsidP="00151F0C">
      <w:pPr>
        <w:autoSpaceDE w:val="0"/>
        <w:autoSpaceDN w:val="0"/>
        <w:adjustRightInd w:val="0"/>
        <w:spacing w:before="120"/>
        <w:ind w:firstLine="709"/>
        <w:jc w:val="both"/>
        <w:rPr>
          <w:rFonts w:eastAsiaTheme="minorHAnsi"/>
          <w:sz w:val="26"/>
          <w:szCs w:val="26"/>
          <w:lang w:eastAsia="en-US"/>
        </w:rPr>
      </w:pPr>
      <w:r w:rsidRPr="00A66442">
        <w:rPr>
          <w:rFonts w:eastAsiaTheme="minorHAnsi"/>
          <w:sz w:val="26"/>
          <w:szCs w:val="26"/>
          <w:lang w:eastAsia="en-US"/>
        </w:rPr>
        <w:t xml:space="preserve">Решение Норильского городского Совета депутатов </w:t>
      </w:r>
      <w:r w:rsidR="004F58B8">
        <w:rPr>
          <w:rFonts w:eastAsiaTheme="minorHAnsi"/>
          <w:sz w:val="26"/>
          <w:szCs w:val="26"/>
          <w:lang w:eastAsia="en-US"/>
        </w:rPr>
        <w:t>от 17.12.2024 № 20/6-477 «О внесении изменений в Решение Норильского городского Совета депутатов от 12.12.2023 № 11/6-302 «О бюджете муниципального образования город Норильск на 2024 год и на плановый период 2025 и 2026 годов»</w:t>
      </w:r>
    </w:p>
    <w:p w14:paraId="03843EA9" w14:textId="432BF991" w:rsidR="00D25E14" w:rsidRDefault="00D25E14" w:rsidP="00D25E14">
      <w:pPr>
        <w:keepNext/>
        <w:ind w:firstLine="720"/>
        <w:jc w:val="both"/>
        <w:outlineLvl w:val="1"/>
        <w:rPr>
          <w:iCs/>
          <w:sz w:val="26"/>
          <w:szCs w:val="26"/>
        </w:rPr>
      </w:pPr>
      <w:bookmarkStart w:id="29" w:name="_Toc196735094"/>
      <w:r>
        <w:rPr>
          <w:iCs/>
          <w:sz w:val="26"/>
          <w:szCs w:val="26"/>
        </w:rPr>
        <w:t>Внесение изменений осуществляется по следующим направлениям:</w:t>
      </w:r>
      <w:bookmarkEnd w:id="29"/>
    </w:p>
    <w:p w14:paraId="036486F4" w14:textId="3163080E" w:rsidR="00D25E14" w:rsidRDefault="00D25E14" w:rsidP="007A4B23">
      <w:pPr>
        <w:numPr>
          <w:ilvl w:val="0"/>
          <w:numId w:val="23"/>
        </w:numPr>
        <w:tabs>
          <w:tab w:val="left" w:pos="993"/>
        </w:tabs>
        <w:autoSpaceDE w:val="0"/>
        <w:autoSpaceDN w:val="0"/>
        <w:adjustRightInd w:val="0"/>
        <w:ind w:left="0" w:firstLine="709"/>
        <w:jc w:val="both"/>
        <w:rPr>
          <w:iCs/>
          <w:sz w:val="26"/>
        </w:rPr>
      </w:pPr>
      <w:r>
        <w:rPr>
          <w:iCs/>
          <w:sz w:val="26"/>
          <w:szCs w:val="26"/>
        </w:rPr>
        <w:t xml:space="preserve">изменение доходной части бюджета муниципального образования город Норильск в связи с уточнением поступлений налоговых и неналоговых </w:t>
      </w:r>
      <w:r>
        <w:rPr>
          <w:iCs/>
          <w:sz w:val="26"/>
        </w:rPr>
        <w:t>доходов бюджета, доходов от возврата муниципальными учреждениями и иными организациями остатков субсидий прошлых лет, по итогам исполнения бюджета за 10 месяцев;</w:t>
      </w:r>
    </w:p>
    <w:p w14:paraId="429A02E7" w14:textId="77777777" w:rsidR="00D25E14" w:rsidRDefault="00D25E14" w:rsidP="007A4B23">
      <w:pPr>
        <w:numPr>
          <w:ilvl w:val="0"/>
          <w:numId w:val="23"/>
        </w:numPr>
        <w:tabs>
          <w:tab w:val="left" w:pos="993"/>
        </w:tabs>
        <w:autoSpaceDE w:val="0"/>
        <w:autoSpaceDN w:val="0"/>
        <w:adjustRightInd w:val="0"/>
        <w:ind w:left="0" w:firstLine="709"/>
        <w:jc w:val="both"/>
        <w:rPr>
          <w:sz w:val="26"/>
          <w:szCs w:val="26"/>
        </w:rPr>
      </w:pPr>
      <w:r>
        <w:rPr>
          <w:iCs/>
          <w:sz w:val="26"/>
        </w:rPr>
        <w:t>уточнение возвратов о</w:t>
      </w:r>
      <w:r>
        <w:rPr>
          <w:sz w:val="26"/>
          <w:szCs w:val="26"/>
        </w:rPr>
        <w:t>статков субсидий, субвенций и иных межбюджетных трансфертов, имеющих целевое назначение, прошлых лет;</w:t>
      </w:r>
    </w:p>
    <w:p w14:paraId="296E1D9A" w14:textId="77777777" w:rsidR="00D25E14" w:rsidRPr="007258BB" w:rsidRDefault="00D25E14" w:rsidP="007A4B23">
      <w:pPr>
        <w:numPr>
          <w:ilvl w:val="0"/>
          <w:numId w:val="23"/>
        </w:numPr>
        <w:tabs>
          <w:tab w:val="left" w:pos="993"/>
        </w:tabs>
        <w:ind w:left="0" w:firstLine="709"/>
        <w:jc w:val="both"/>
        <w:rPr>
          <w:iCs/>
          <w:sz w:val="26"/>
          <w:szCs w:val="26"/>
        </w:rPr>
      </w:pPr>
      <w:r w:rsidRPr="007258BB">
        <w:rPr>
          <w:iCs/>
          <w:sz w:val="26"/>
          <w:szCs w:val="26"/>
        </w:rPr>
        <w:t>выделение дополнительных средств на отдельные социально – значимые расходы;</w:t>
      </w:r>
    </w:p>
    <w:p w14:paraId="007273F1" w14:textId="77777777" w:rsidR="00D25E14" w:rsidRPr="00D25E14" w:rsidRDefault="00D25E14" w:rsidP="007A4B23">
      <w:pPr>
        <w:pStyle w:val="afb"/>
        <w:keepNext/>
        <w:numPr>
          <w:ilvl w:val="0"/>
          <w:numId w:val="23"/>
        </w:numPr>
        <w:tabs>
          <w:tab w:val="left" w:pos="993"/>
        </w:tabs>
        <w:ind w:left="0" w:firstLine="709"/>
        <w:jc w:val="both"/>
        <w:outlineLvl w:val="1"/>
        <w:rPr>
          <w:sz w:val="26"/>
          <w:szCs w:val="26"/>
        </w:rPr>
      </w:pPr>
      <w:bookmarkStart w:id="30" w:name="_Toc196735095"/>
      <w:r w:rsidRPr="00D25E14">
        <w:rPr>
          <w:iCs/>
          <w:sz w:val="26"/>
          <w:szCs w:val="26"/>
        </w:rPr>
        <w:t>уточнение и перераспределение бюджетных ассигнований между подпрограммами и мероприятиями муниципальных программ, а также главными распорядителями бюджетных средств исходя из фактической потребности и рационального использования бюджетных средств.</w:t>
      </w:r>
      <w:bookmarkEnd w:id="30"/>
    </w:p>
    <w:p w14:paraId="1439E555" w14:textId="12212E17" w:rsidR="00003B48" w:rsidRPr="00DC41F4" w:rsidRDefault="00003B48" w:rsidP="009B6982">
      <w:pPr>
        <w:spacing w:before="240"/>
        <w:ind w:firstLine="709"/>
        <w:jc w:val="both"/>
        <w:rPr>
          <w:color w:val="000000" w:themeColor="text1"/>
          <w:sz w:val="26"/>
          <w:szCs w:val="26"/>
        </w:rPr>
      </w:pPr>
      <w:r w:rsidRPr="00DC41F4">
        <w:rPr>
          <w:color w:val="000000" w:themeColor="text1"/>
          <w:sz w:val="26"/>
          <w:szCs w:val="26"/>
        </w:rPr>
        <w:t>Динамика плановых показателей основных параметров бюджета муниципального образования город Норильск, сложившаяся в ходе исполнения бюджета в 202</w:t>
      </w:r>
      <w:r w:rsidR="00DC41F4" w:rsidRPr="00DC41F4">
        <w:rPr>
          <w:color w:val="000000" w:themeColor="text1"/>
          <w:sz w:val="26"/>
          <w:szCs w:val="26"/>
        </w:rPr>
        <w:t>4</w:t>
      </w:r>
      <w:r w:rsidRPr="00DC41F4">
        <w:rPr>
          <w:color w:val="000000" w:themeColor="text1"/>
          <w:sz w:val="26"/>
          <w:szCs w:val="26"/>
        </w:rPr>
        <w:t xml:space="preserve"> году представлена в таблице.</w:t>
      </w:r>
    </w:p>
    <w:p w14:paraId="2DF3F7C5" w14:textId="77777777" w:rsidR="00484FE6" w:rsidRDefault="00484FE6" w:rsidP="0034115C">
      <w:pPr>
        <w:spacing w:before="180"/>
        <w:jc w:val="right"/>
        <w:rPr>
          <w:color w:val="000000" w:themeColor="text1"/>
        </w:rPr>
      </w:pPr>
    </w:p>
    <w:p w14:paraId="0C1F9CF0" w14:textId="51996C85" w:rsidR="00003B48" w:rsidRPr="009B6982" w:rsidRDefault="00003B48" w:rsidP="0034115C">
      <w:pPr>
        <w:spacing w:before="180"/>
        <w:jc w:val="right"/>
        <w:rPr>
          <w:color w:val="000000" w:themeColor="text1"/>
        </w:rPr>
      </w:pPr>
      <w:r w:rsidRPr="008C0A53">
        <w:rPr>
          <w:color w:val="000000" w:themeColor="text1"/>
        </w:rPr>
        <w:t>Таблица 1</w:t>
      </w:r>
    </w:p>
    <w:p w14:paraId="33D4595D" w14:textId="3E1285DD" w:rsidR="00003B48" w:rsidRPr="009B6982" w:rsidRDefault="00003B48" w:rsidP="0034115C">
      <w:pPr>
        <w:jc w:val="right"/>
        <w:rPr>
          <w:color w:val="000000" w:themeColor="text1"/>
        </w:rPr>
      </w:pPr>
      <w:r w:rsidRPr="007F6F50">
        <w:rPr>
          <w:color w:val="000000" w:themeColor="text1"/>
        </w:rPr>
        <w:t>тыс. руб</w:t>
      </w:r>
      <w:r w:rsidR="007F6F50" w:rsidRPr="007F6F50">
        <w:rPr>
          <w:color w:val="000000" w:themeColor="text1"/>
        </w:rPr>
        <w:t>.</w:t>
      </w:r>
    </w:p>
    <w:tbl>
      <w:tblPr>
        <w:tblW w:w="9356" w:type="dxa"/>
        <w:tblInd w:w="-5" w:type="dxa"/>
        <w:tblLook w:val="04A0" w:firstRow="1" w:lastRow="0" w:firstColumn="1" w:lastColumn="0" w:noHBand="0" w:noVBand="1"/>
      </w:tblPr>
      <w:tblGrid>
        <w:gridCol w:w="540"/>
        <w:gridCol w:w="3429"/>
        <w:gridCol w:w="1701"/>
        <w:gridCol w:w="1843"/>
        <w:gridCol w:w="1843"/>
      </w:tblGrid>
      <w:tr w:rsidR="000E1188" w:rsidRPr="005B42AC" w14:paraId="1282F49D" w14:textId="77777777" w:rsidTr="00F22D45">
        <w:trPr>
          <w:trHeight w:val="767"/>
          <w:tblHead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504C5" w14:textId="77777777" w:rsidR="00003B48" w:rsidRPr="009B6982" w:rsidRDefault="00003B48" w:rsidP="0034115C">
            <w:pPr>
              <w:jc w:val="center"/>
              <w:rPr>
                <w:b/>
                <w:color w:val="000000" w:themeColor="text1"/>
                <w:sz w:val="26"/>
                <w:szCs w:val="26"/>
              </w:rPr>
            </w:pPr>
            <w:r w:rsidRPr="009B6982">
              <w:rPr>
                <w:b/>
                <w:color w:val="000000" w:themeColor="text1"/>
                <w:sz w:val="26"/>
                <w:szCs w:val="26"/>
              </w:rPr>
              <w:t>п.</w:t>
            </w:r>
          </w:p>
        </w:tc>
        <w:tc>
          <w:tcPr>
            <w:tcW w:w="3429" w:type="dxa"/>
            <w:tcBorders>
              <w:top w:val="single" w:sz="4" w:space="0" w:color="auto"/>
              <w:left w:val="nil"/>
              <w:bottom w:val="single" w:sz="4" w:space="0" w:color="auto"/>
              <w:right w:val="single" w:sz="4" w:space="0" w:color="auto"/>
            </w:tcBorders>
            <w:shd w:val="clear" w:color="auto" w:fill="auto"/>
            <w:vAlign w:val="center"/>
            <w:hideMark/>
          </w:tcPr>
          <w:p w14:paraId="4844FE6A" w14:textId="77777777" w:rsidR="00003B48" w:rsidRPr="009B6982" w:rsidRDefault="00003B48" w:rsidP="0034115C">
            <w:pPr>
              <w:jc w:val="center"/>
              <w:rPr>
                <w:b/>
                <w:color w:val="000000" w:themeColor="text1"/>
                <w:sz w:val="26"/>
                <w:szCs w:val="26"/>
              </w:rPr>
            </w:pPr>
            <w:r w:rsidRPr="009B6982">
              <w:rPr>
                <w:b/>
                <w:color w:val="000000" w:themeColor="text1"/>
                <w:sz w:val="26"/>
                <w:szCs w:val="26"/>
              </w:rPr>
              <w:t>Решение НГСД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9E1044C" w14:textId="77777777" w:rsidR="00003B48" w:rsidRPr="009B6982" w:rsidRDefault="00003B48" w:rsidP="0034115C">
            <w:pPr>
              <w:jc w:val="center"/>
              <w:rPr>
                <w:b/>
                <w:color w:val="000000" w:themeColor="text1"/>
                <w:sz w:val="26"/>
                <w:szCs w:val="26"/>
              </w:rPr>
            </w:pPr>
            <w:r w:rsidRPr="009B6982">
              <w:rPr>
                <w:b/>
                <w:color w:val="000000" w:themeColor="text1"/>
                <w:sz w:val="26"/>
                <w:szCs w:val="26"/>
              </w:rPr>
              <w:t>Доходы</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86E9EA4" w14:textId="77777777" w:rsidR="00003B48" w:rsidRPr="009B6982" w:rsidRDefault="00003B48" w:rsidP="0034115C">
            <w:pPr>
              <w:jc w:val="center"/>
              <w:rPr>
                <w:b/>
                <w:color w:val="000000" w:themeColor="text1"/>
                <w:sz w:val="26"/>
                <w:szCs w:val="26"/>
              </w:rPr>
            </w:pPr>
            <w:r w:rsidRPr="009B6982">
              <w:rPr>
                <w:b/>
                <w:color w:val="000000" w:themeColor="text1"/>
                <w:sz w:val="26"/>
                <w:szCs w:val="26"/>
              </w:rPr>
              <w:t>Расходы</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6C8DAE8" w14:textId="3A3B7FD6" w:rsidR="00003B48" w:rsidRPr="009B6982" w:rsidRDefault="00817DB8" w:rsidP="00817DB8">
            <w:pPr>
              <w:jc w:val="center"/>
              <w:rPr>
                <w:b/>
                <w:color w:val="000000" w:themeColor="text1"/>
                <w:sz w:val="26"/>
                <w:szCs w:val="26"/>
              </w:rPr>
            </w:pPr>
            <w:r w:rsidRPr="009B6982">
              <w:rPr>
                <w:b/>
                <w:color w:val="000000" w:themeColor="text1"/>
                <w:sz w:val="26"/>
                <w:szCs w:val="26"/>
              </w:rPr>
              <w:t>Дефицит</w:t>
            </w:r>
          </w:p>
        </w:tc>
      </w:tr>
      <w:tr w:rsidR="000E1188" w:rsidRPr="005B42AC" w14:paraId="4D139C61" w14:textId="77777777" w:rsidTr="00C756E3">
        <w:trPr>
          <w:trHeight w:val="229"/>
          <w:tblHead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4EEE81A" w14:textId="77777777" w:rsidR="00003B48" w:rsidRPr="009B6982" w:rsidRDefault="00003B48" w:rsidP="0034115C">
            <w:pPr>
              <w:jc w:val="center"/>
              <w:rPr>
                <w:color w:val="000000" w:themeColor="text1"/>
                <w:sz w:val="26"/>
                <w:szCs w:val="26"/>
              </w:rPr>
            </w:pPr>
            <w:r w:rsidRPr="009B6982">
              <w:rPr>
                <w:color w:val="000000" w:themeColor="text1"/>
                <w:sz w:val="26"/>
                <w:szCs w:val="26"/>
              </w:rPr>
              <w:t>1</w:t>
            </w:r>
          </w:p>
        </w:tc>
        <w:tc>
          <w:tcPr>
            <w:tcW w:w="3429" w:type="dxa"/>
            <w:tcBorders>
              <w:top w:val="single" w:sz="4" w:space="0" w:color="auto"/>
              <w:left w:val="nil"/>
              <w:bottom w:val="single" w:sz="4" w:space="0" w:color="auto"/>
              <w:right w:val="single" w:sz="4" w:space="0" w:color="auto"/>
            </w:tcBorders>
            <w:shd w:val="clear" w:color="auto" w:fill="auto"/>
            <w:vAlign w:val="center"/>
          </w:tcPr>
          <w:p w14:paraId="1C4B08B6" w14:textId="77777777" w:rsidR="00003B48" w:rsidRPr="009B6982" w:rsidRDefault="00003B48" w:rsidP="0034115C">
            <w:pPr>
              <w:jc w:val="center"/>
              <w:rPr>
                <w:color w:val="000000" w:themeColor="text1"/>
                <w:sz w:val="26"/>
                <w:szCs w:val="26"/>
              </w:rPr>
            </w:pPr>
            <w:r w:rsidRPr="009B6982">
              <w:rPr>
                <w:color w:val="000000" w:themeColor="text1"/>
                <w:sz w:val="26"/>
                <w:szCs w:val="26"/>
              </w:rPr>
              <w:t>2</w:t>
            </w:r>
          </w:p>
        </w:tc>
        <w:tc>
          <w:tcPr>
            <w:tcW w:w="1701" w:type="dxa"/>
            <w:tcBorders>
              <w:top w:val="single" w:sz="4" w:space="0" w:color="auto"/>
              <w:left w:val="nil"/>
              <w:bottom w:val="single" w:sz="4" w:space="0" w:color="auto"/>
              <w:right w:val="single" w:sz="4" w:space="0" w:color="auto"/>
            </w:tcBorders>
            <w:shd w:val="clear" w:color="auto" w:fill="auto"/>
            <w:vAlign w:val="center"/>
          </w:tcPr>
          <w:p w14:paraId="0599EABD" w14:textId="77777777" w:rsidR="00003B48" w:rsidRPr="009B6982" w:rsidRDefault="00003B48" w:rsidP="0034115C">
            <w:pPr>
              <w:jc w:val="center"/>
              <w:rPr>
                <w:color w:val="000000" w:themeColor="text1"/>
                <w:sz w:val="26"/>
                <w:szCs w:val="26"/>
              </w:rPr>
            </w:pPr>
            <w:r w:rsidRPr="009B6982">
              <w:rPr>
                <w:color w:val="000000" w:themeColor="text1"/>
                <w:sz w:val="26"/>
                <w:szCs w:val="26"/>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7CCF061C" w14:textId="77777777" w:rsidR="00003B48" w:rsidRPr="009B6982" w:rsidRDefault="00003B48" w:rsidP="0034115C">
            <w:pPr>
              <w:jc w:val="center"/>
              <w:rPr>
                <w:color w:val="000000" w:themeColor="text1"/>
                <w:sz w:val="26"/>
                <w:szCs w:val="26"/>
              </w:rPr>
            </w:pPr>
            <w:r w:rsidRPr="009B6982">
              <w:rPr>
                <w:color w:val="000000" w:themeColor="text1"/>
                <w:sz w:val="26"/>
                <w:szCs w:val="26"/>
              </w:rPr>
              <w:t>4</w:t>
            </w:r>
          </w:p>
        </w:tc>
        <w:tc>
          <w:tcPr>
            <w:tcW w:w="1843" w:type="dxa"/>
            <w:tcBorders>
              <w:top w:val="single" w:sz="4" w:space="0" w:color="auto"/>
              <w:left w:val="nil"/>
              <w:bottom w:val="single" w:sz="4" w:space="0" w:color="auto"/>
              <w:right w:val="single" w:sz="4" w:space="0" w:color="auto"/>
            </w:tcBorders>
            <w:shd w:val="clear" w:color="auto" w:fill="auto"/>
            <w:vAlign w:val="center"/>
          </w:tcPr>
          <w:p w14:paraId="2D2A5BE1" w14:textId="77777777" w:rsidR="00003B48" w:rsidRPr="009B6982" w:rsidRDefault="00003B48" w:rsidP="0034115C">
            <w:pPr>
              <w:jc w:val="center"/>
              <w:rPr>
                <w:color w:val="000000" w:themeColor="text1"/>
                <w:sz w:val="26"/>
                <w:szCs w:val="26"/>
              </w:rPr>
            </w:pPr>
            <w:r w:rsidRPr="009B6982">
              <w:rPr>
                <w:color w:val="000000" w:themeColor="text1"/>
                <w:sz w:val="26"/>
                <w:szCs w:val="26"/>
              </w:rPr>
              <w:t>5</w:t>
            </w:r>
          </w:p>
        </w:tc>
      </w:tr>
      <w:tr w:rsidR="000E1188" w:rsidRPr="00C12DD2" w14:paraId="158FEE0D" w14:textId="77777777" w:rsidTr="00C756E3">
        <w:trPr>
          <w:trHeight w:val="505"/>
        </w:trPr>
        <w:tc>
          <w:tcPr>
            <w:tcW w:w="540" w:type="dxa"/>
            <w:tcBorders>
              <w:top w:val="nil"/>
              <w:left w:val="single" w:sz="4" w:space="0" w:color="auto"/>
              <w:bottom w:val="single" w:sz="4" w:space="0" w:color="auto"/>
              <w:right w:val="single" w:sz="4" w:space="0" w:color="auto"/>
            </w:tcBorders>
            <w:shd w:val="clear" w:color="auto" w:fill="FFFFFF" w:themeFill="background1"/>
            <w:vAlign w:val="center"/>
            <w:hideMark/>
          </w:tcPr>
          <w:p w14:paraId="046326AF" w14:textId="77777777" w:rsidR="00003B48" w:rsidRPr="001F7087" w:rsidRDefault="00003B48" w:rsidP="0034115C">
            <w:pPr>
              <w:jc w:val="center"/>
              <w:rPr>
                <w:color w:val="000000" w:themeColor="text1"/>
              </w:rPr>
            </w:pPr>
            <w:r w:rsidRPr="001F7087">
              <w:rPr>
                <w:color w:val="000000" w:themeColor="text1"/>
              </w:rPr>
              <w:t>1.</w:t>
            </w:r>
          </w:p>
        </w:tc>
        <w:tc>
          <w:tcPr>
            <w:tcW w:w="3429" w:type="dxa"/>
            <w:tcBorders>
              <w:top w:val="single" w:sz="4" w:space="0" w:color="auto"/>
              <w:left w:val="nil"/>
              <w:bottom w:val="single" w:sz="4" w:space="0" w:color="auto"/>
              <w:right w:val="single" w:sz="4" w:space="0" w:color="auto"/>
            </w:tcBorders>
            <w:shd w:val="clear" w:color="auto" w:fill="FFFFFF" w:themeFill="background1"/>
            <w:vAlign w:val="center"/>
            <w:hideMark/>
          </w:tcPr>
          <w:p w14:paraId="6ACFBB33" w14:textId="4F09CA4C" w:rsidR="00003B48" w:rsidRPr="00B533BB" w:rsidRDefault="009B6982" w:rsidP="00C12DD2">
            <w:pPr>
              <w:rPr>
                <w:color w:val="000000" w:themeColor="text1"/>
              </w:rPr>
            </w:pPr>
            <w:r w:rsidRPr="00B533BB">
              <w:rPr>
                <w:rFonts w:eastAsiaTheme="minorHAnsi"/>
                <w:sz w:val="26"/>
                <w:szCs w:val="26"/>
                <w:lang w:eastAsia="en-US"/>
              </w:rPr>
              <w:t>№ 11/6 - 302 от 12.12.202</w:t>
            </w:r>
            <w:r w:rsidR="00C12DD2" w:rsidRPr="00B533BB">
              <w:rPr>
                <w:rFonts w:eastAsiaTheme="minorHAnsi"/>
                <w:sz w:val="26"/>
                <w:szCs w:val="26"/>
                <w:lang w:eastAsia="en-US"/>
              </w:rPr>
              <w:t>3</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hideMark/>
          </w:tcPr>
          <w:p w14:paraId="3E4D7323" w14:textId="3B6CFCA3" w:rsidR="00003B48" w:rsidRPr="00B533BB" w:rsidRDefault="002E22EB" w:rsidP="0034115C">
            <w:pPr>
              <w:jc w:val="center"/>
              <w:rPr>
                <w:color w:val="000000" w:themeColor="text1"/>
              </w:rPr>
            </w:pPr>
            <w:r w:rsidRPr="00B533BB">
              <w:rPr>
                <w:color w:val="000000" w:themeColor="text1"/>
              </w:rPr>
              <w:t>30 484 732,8</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hideMark/>
          </w:tcPr>
          <w:p w14:paraId="3C46D6DD" w14:textId="407495E1" w:rsidR="00003B48" w:rsidRPr="00B533BB" w:rsidRDefault="002E22EB" w:rsidP="0034115C">
            <w:pPr>
              <w:jc w:val="center"/>
              <w:rPr>
                <w:color w:val="000000" w:themeColor="text1"/>
              </w:rPr>
            </w:pPr>
            <w:r w:rsidRPr="00B533BB">
              <w:rPr>
                <w:color w:val="000000" w:themeColor="text1"/>
              </w:rPr>
              <w:t>35 065 773,3</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hideMark/>
          </w:tcPr>
          <w:p w14:paraId="04ADAB43" w14:textId="6CA36E42" w:rsidR="00003B48" w:rsidRPr="00B533BB" w:rsidRDefault="002E22EB" w:rsidP="0034115C">
            <w:pPr>
              <w:jc w:val="center"/>
              <w:rPr>
                <w:color w:val="000000" w:themeColor="text1"/>
              </w:rPr>
            </w:pPr>
            <w:r w:rsidRPr="00B533BB">
              <w:rPr>
                <w:color w:val="000000" w:themeColor="text1"/>
              </w:rPr>
              <w:t>- 4 581 040,5</w:t>
            </w:r>
          </w:p>
        </w:tc>
      </w:tr>
      <w:tr w:rsidR="000E1188" w:rsidRPr="005B42AC" w14:paraId="03830C2F" w14:textId="77777777" w:rsidTr="00C756E3">
        <w:trPr>
          <w:trHeight w:val="399"/>
        </w:trPr>
        <w:tc>
          <w:tcPr>
            <w:tcW w:w="540" w:type="dxa"/>
            <w:tcBorders>
              <w:top w:val="nil"/>
              <w:left w:val="single" w:sz="4" w:space="0" w:color="auto"/>
              <w:bottom w:val="single" w:sz="4" w:space="0" w:color="auto"/>
              <w:right w:val="single" w:sz="4" w:space="0" w:color="auto"/>
            </w:tcBorders>
            <w:shd w:val="clear" w:color="auto" w:fill="FFFFFF" w:themeFill="background1"/>
            <w:vAlign w:val="center"/>
            <w:hideMark/>
          </w:tcPr>
          <w:p w14:paraId="4DAC31DA" w14:textId="77777777" w:rsidR="00003B48" w:rsidRPr="001F7087" w:rsidRDefault="00003B48" w:rsidP="00C756E3">
            <w:pPr>
              <w:jc w:val="center"/>
              <w:rPr>
                <w:color w:val="000000" w:themeColor="text1"/>
              </w:rPr>
            </w:pPr>
            <w:r w:rsidRPr="001F7087">
              <w:rPr>
                <w:color w:val="000000" w:themeColor="text1"/>
              </w:rPr>
              <w:t>2.</w:t>
            </w:r>
          </w:p>
        </w:tc>
        <w:tc>
          <w:tcPr>
            <w:tcW w:w="3429" w:type="dxa"/>
            <w:tcBorders>
              <w:top w:val="single" w:sz="4" w:space="0" w:color="auto"/>
              <w:left w:val="nil"/>
              <w:bottom w:val="single" w:sz="4" w:space="0" w:color="auto"/>
              <w:right w:val="single" w:sz="4" w:space="0" w:color="auto"/>
            </w:tcBorders>
            <w:shd w:val="clear" w:color="auto" w:fill="FFFFFF" w:themeFill="background1"/>
            <w:vAlign w:val="center"/>
            <w:hideMark/>
          </w:tcPr>
          <w:p w14:paraId="62015CD2" w14:textId="2B697A1C" w:rsidR="00003B48" w:rsidRPr="005B42AC" w:rsidRDefault="009B6982" w:rsidP="009B6982">
            <w:pPr>
              <w:rPr>
                <w:color w:val="000000" w:themeColor="text1"/>
                <w:highlight w:val="yellow"/>
              </w:rPr>
            </w:pPr>
            <w:r w:rsidRPr="00DB502F">
              <w:rPr>
                <w:rFonts w:eastAsiaTheme="minorHAnsi"/>
                <w:sz w:val="26"/>
                <w:szCs w:val="26"/>
                <w:lang w:eastAsia="en-US"/>
              </w:rPr>
              <w:t>№ 12/6-329</w:t>
            </w:r>
            <w:r>
              <w:rPr>
                <w:rFonts w:eastAsiaTheme="minorHAnsi"/>
                <w:sz w:val="26"/>
                <w:szCs w:val="26"/>
                <w:lang w:eastAsia="en-US"/>
              </w:rPr>
              <w:t xml:space="preserve"> </w:t>
            </w:r>
            <w:r w:rsidRPr="00DB502F">
              <w:rPr>
                <w:rFonts w:eastAsiaTheme="minorHAnsi"/>
                <w:sz w:val="26"/>
                <w:szCs w:val="26"/>
                <w:lang w:eastAsia="en-US"/>
              </w:rPr>
              <w:t xml:space="preserve">от 27.02.2024 </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6952E251" w14:textId="17A773F7" w:rsidR="00003B48" w:rsidRPr="002E22EB" w:rsidRDefault="002E22EB" w:rsidP="00C756E3">
            <w:pPr>
              <w:jc w:val="center"/>
              <w:rPr>
                <w:color w:val="000000" w:themeColor="text1"/>
              </w:rPr>
            </w:pPr>
            <w:r>
              <w:rPr>
                <w:color w:val="000000" w:themeColor="text1"/>
              </w:rPr>
              <w:t>31 758 372,1</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2BC12B33" w14:textId="696764F3" w:rsidR="00003B48" w:rsidRPr="002E22EB" w:rsidRDefault="002E22EB" w:rsidP="002E22EB">
            <w:pPr>
              <w:jc w:val="center"/>
              <w:rPr>
                <w:color w:val="000000" w:themeColor="text1"/>
              </w:rPr>
            </w:pPr>
            <w:r>
              <w:rPr>
                <w:color w:val="000000" w:themeColor="text1"/>
              </w:rPr>
              <w:t>37 040 400,2</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2CA2FAFA" w14:textId="3C26991E" w:rsidR="00003B48" w:rsidRPr="002E22EB" w:rsidRDefault="002E22EB" w:rsidP="00C756E3">
            <w:pPr>
              <w:jc w:val="center"/>
              <w:rPr>
                <w:color w:val="000000" w:themeColor="text1"/>
              </w:rPr>
            </w:pPr>
            <w:r>
              <w:rPr>
                <w:color w:val="000000" w:themeColor="text1"/>
              </w:rPr>
              <w:t>- 5 282 028,1</w:t>
            </w:r>
          </w:p>
        </w:tc>
      </w:tr>
      <w:tr w:rsidR="000E1188" w:rsidRPr="005B42AC" w14:paraId="01496C5D" w14:textId="77777777" w:rsidTr="00C756E3">
        <w:trPr>
          <w:trHeight w:val="419"/>
        </w:trPr>
        <w:tc>
          <w:tcPr>
            <w:tcW w:w="540" w:type="dxa"/>
            <w:tcBorders>
              <w:top w:val="nil"/>
              <w:left w:val="single" w:sz="4" w:space="0" w:color="auto"/>
              <w:bottom w:val="single" w:sz="4" w:space="0" w:color="auto"/>
              <w:right w:val="single" w:sz="4" w:space="0" w:color="auto"/>
            </w:tcBorders>
            <w:shd w:val="clear" w:color="auto" w:fill="FFFFFF" w:themeFill="background1"/>
            <w:vAlign w:val="center"/>
            <w:hideMark/>
          </w:tcPr>
          <w:p w14:paraId="557725DD" w14:textId="77777777" w:rsidR="00003B48" w:rsidRPr="001F7087" w:rsidRDefault="00003B48" w:rsidP="00C10D02">
            <w:pPr>
              <w:shd w:val="clear" w:color="auto" w:fill="FFFFFF" w:themeFill="background1"/>
              <w:jc w:val="center"/>
              <w:rPr>
                <w:color w:val="000000" w:themeColor="text1"/>
              </w:rPr>
            </w:pPr>
            <w:r w:rsidRPr="001F7087">
              <w:rPr>
                <w:color w:val="000000" w:themeColor="text1"/>
              </w:rPr>
              <w:t> </w:t>
            </w:r>
          </w:p>
        </w:tc>
        <w:tc>
          <w:tcPr>
            <w:tcW w:w="3429" w:type="dxa"/>
            <w:tcBorders>
              <w:top w:val="single" w:sz="4" w:space="0" w:color="auto"/>
              <w:left w:val="nil"/>
              <w:bottom w:val="single" w:sz="4" w:space="0" w:color="auto"/>
              <w:right w:val="single" w:sz="4" w:space="0" w:color="auto"/>
            </w:tcBorders>
            <w:shd w:val="clear" w:color="auto" w:fill="FFFFFF" w:themeFill="background1"/>
            <w:vAlign w:val="center"/>
            <w:hideMark/>
          </w:tcPr>
          <w:p w14:paraId="56F4715D" w14:textId="77777777" w:rsidR="00003B48" w:rsidRPr="002E22EB" w:rsidRDefault="00003B48" w:rsidP="00C10D02">
            <w:pPr>
              <w:shd w:val="clear" w:color="auto" w:fill="FFFFFF" w:themeFill="background1"/>
              <w:jc w:val="right"/>
              <w:rPr>
                <w:i/>
                <w:iCs/>
                <w:color w:val="000000" w:themeColor="text1"/>
              </w:rPr>
            </w:pPr>
            <w:r w:rsidRPr="002E22EB">
              <w:rPr>
                <w:i/>
                <w:iCs/>
                <w:color w:val="000000" w:themeColor="text1"/>
              </w:rPr>
              <w:t>отклонения п.2 от п.1</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7AADF411" w14:textId="5614749F" w:rsidR="00003B48" w:rsidRPr="002E22EB" w:rsidRDefault="00003B48" w:rsidP="0097077B">
            <w:pPr>
              <w:shd w:val="clear" w:color="auto" w:fill="FFFFFF" w:themeFill="background1"/>
              <w:jc w:val="center"/>
              <w:rPr>
                <w:i/>
                <w:iCs/>
                <w:color w:val="000000" w:themeColor="text1"/>
              </w:rPr>
            </w:pPr>
            <w:r w:rsidRPr="002E22EB">
              <w:rPr>
                <w:i/>
                <w:iCs/>
                <w:color w:val="000000" w:themeColor="text1"/>
              </w:rPr>
              <w:t xml:space="preserve">+ </w:t>
            </w:r>
            <w:r w:rsidR="0097077B">
              <w:rPr>
                <w:i/>
                <w:iCs/>
                <w:color w:val="000000" w:themeColor="text1"/>
              </w:rPr>
              <w:t>1 273 639,3</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7E7936F8" w14:textId="40C012CE" w:rsidR="00003B48" w:rsidRPr="002E22EB" w:rsidRDefault="00003B48" w:rsidP="0097077B">
            <w:pPr>
              <w:shd w:val="clear" w:color="auto" w:fill="FFFFFF" w:themeFill="background1"/>
              <w:jc w:val="center"/>
              <w:rPr>
                <w:i/>
                <w:iCs/>
                <w:color w:val="000000" w:themeColor="text1"/>
              </w:rPr>
            </w:pPr>
            <w:r w:rsidRPr="002E22EB">
              <w:rPr>
                <w:i/>
                <w:iCs/>
                <w:color w:val="000000" w:themeColor="text1"/>
              </w:rPr>
              <w:t xml:space="preserve">+ </w:t>
            </w:r>
            <w:r w:rsidR="0097077B">
              <w:rPr>
                <w:i/>
                <w:iCs/>
                <w:color w:val="000000" w:themeColor="text1"/>
              </w:rPr>
              <w:t>1 974 626,9</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0B3EBF9C" w14:textId="48752C2F" w:rsidR="00003B48" w:rsidRPr="002E22EB" w:rsidRDefault="00F622D4" w:rsidP="0097077B">
            <w:pPr>
              <w:shd w:val="clear" w:color="auto" w:fill="FFFFFF" w:themeFill="background1"/>
              <w:jc w:val="center"/>
              <w:rPr>
                <w:i/>
                <w:iCs/>
                <w:color w:val="000000" w:themeColor="text1"/>
              </w:rPr>
            </w:pPr>
            <w:r w:rsidRPr="002E22EB">
              <w:rPr>
                <w:i/>
                <w:iCs/>
                <w:color w:val="000000" w:themeColor="text1"/>
              </w:rPr>
              <w:t xml:space="preserve">- </w:t>
            </w:r>
            <w:r w:rsidR="0097077B">
              <w:rPr>
                <w:i/>
                <w:iCs/>
                <w:color w:val="000000" w:themeColor="text1"/>
              </w:rPr>
              <w:t>700 987,6</w:t>
            </w:r>
          </w:p>
        </w:tc>
      </w:tr>
      <w:tr w:rsidR="000E1188" w:rsidRPr="005B42AC" w14:paraId="6F150424" w14:textId="77777777" w:rsidTr="00C756E3">
        <w:trPr>
          <w:trHeight w:val="412"/>
        </w:trPr>
        <w:tc>
          <w:tcPr>
            <w:tcW w:w="540" w:type="dxa"/>
            <w:tcBorders>
              <w:top w:val="nil"/>
              <w:left w:val="single" w:sz="4" w:space="0" w:color="auto"/>
              <w:bottom w:val="single" w:sz="4" w:space="0" w:color="auto"/>
              <w:right w:val="single" w:sz="4" w:space="0" w:color="auto"/>
            </w:tcBorders>
            <w:shd w:val="clear" w:color="auto" w:fill="FFFFFF" w:themeFill="background1"/>
            <w:vAlign w:val="center"/>
            <w:hideMark/>
          </w:tcPr>
          <w:p w14:paraId="78CED119" w14:textId="77777777" w:rsidR="00003B48" w:rsidRPr="001F7087" w:rsidRDefault="00003B48" w:rsidP="00C10D02">
            <w:pPr>
              <w:shd w:val="clear" w:color="auto" w:fill="FFFFFF" w:themeFill="background1"/>
              <w:jc w:val="center"/>
              <w:rPr>
                <w:color w:val="000000" w:themeColor="text1"/>
              </w:rPr>
            </w:pPr>
            <w:r w:rsidRPr="001F7087">
              <w:rPr>
                <w:color w:val="000000" w:themeColor="text1"/>
              </w:rPr>
              <w:t>3.</w:t>
            </w:r>
          </w:p>
        </w:tc>
        <w:tc>
          <w:tcPr>
            <w:tcW w:w="3429" w:type="dxa"/>
            <w:tcBorders>
              <w:top w:val="single" w:sz="4" w:space="0" w:color="auto"/>
              <w:left w:val="nil"/>
              <w:bottom w:val="single" w:sz="4" w:space="0" w:color="auto"/>
              <w:right w:val="single" w:sz="4" w:space="0" w:color="auto"/>
            </w:tcBorders>
            <w:shd w:val="clear" w:color="auto" w:fill="FFFFFF" w:themeFill="background1"/>
            <w:vAlign w:val="center"/>
            <w:hideMark/>
          </w:tcPr>
          <w:p w14:paraId="31389775" w14:textId="7E054318" w:rsidR="00003B48" w:rsidRPr="005B42AC" w:rsidRDefault="00CC1866" w:rsidP="00CC1866">
            <w:pPr>
              <w:shd w:val="clear" w:color="auto" w:fill="FFFFFF" w:themeFill="background1"/>
              <w:rPr>
                <w:color w:val="000000" w:themeColor="text1"/>
                <w:highlight w:val="yellow"/>
              </w:rPr>
            </w:pPr>
            <w:r w:rsidRPr="00920C52">
              <w:rPr>
                <w:rFonts w:eastAsiaTheme="minorHAnsi"/>
                <w:sz w:val="26"/>
                <w:szCs w:val="26"/>
                <w:lang w:eastAsia="en-US"/>
              </w:rPr>
              <w:t>№ 14/6-349</w:t>
            </w:r>
            <w:r>
              <w:rPr>
                <w:rFonts w:eastAsiaTheme="minorHAnsi"/>
                <w:sz w:val="26"/>
                <w:szCs w:val="26"/>
                <w:lang w:eastAsia="en-US"/>
              </w:rPr>
              <w:t xml:space="preserve"> </w:t>
            </w:r>
            <w:r w:rsidRPr="00920C52">
              <w:rPr>
                <w:rFonts w:eastAsiaTheme="minorHAnsi"/>
                <w:sz w:val="26"/>
                <w:szCs w:val="26"/>
                <w:lang w:eastAsia="en-US"/>
              </w:rPr>
              <w:t xml:space="preserve">от 25.04.2024 </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63172DC2" w14:textId="5F170099" w:rsidR="00003B48" w:rsidRPr="0097077B" w:rsidRDefault="0097077B" w:rsidP="00C10D02">
            <w:pPr>
              <w:shd w:val="clear" w:color="auto" w:fill="FFFFFF" w:themeFill="background1"/>
              <w:jc w:val="center"/>
              <w:rPr>
                <w:color w:val="000000" w:themeColor="text1"/>
              </w:rPr>
            </w:pPr>
            <w:r w:rsidRPr="0097077B">
              <w:rPr>
                <w:color w:val="000000" w:themeColor="text1"/>
              </w:rPr>
              <w:t>32 449 109,9</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0B43458B" w14:textId="6499A9E6" w:rsidR="00003B48" w:rsidRPr="0097077B" w:rsidRDefault="0097077B" w:rsidP="00C10D02">
            <w:pPr>
              <w:shd w:val="clear" w:color="auto" w:fill="FFFFFF" w:themeFill="background1"/>
              <w:jc w:val="center"/>
              <w:rPr>
                <w:color w:val="000000" w:themeColor="text1"/>
              </w:rPr>
            </w:pPr>
            <w:r w:rsidRPr="0097077B">
              <w:rPr>
                <w:color w:val="000000" w:themeColor="text1"/>
              </w:rPr>
              <w:t>37 731 138,0</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2ECFA5B6" w14:textId="787FF4BC" w:rsidR="00003B48" w:rsidRPr="0097077B" w:rsidRDefault="0097077B" w:rsidP="00C10D02">
            <w:pPr>
              <w:shd w:val="clear" w:color="auto" w:fill="FFFFFF" w:themeFill="background1"/>
              <w:jc w:val="center"/>
              <w:rPr>
                <w:color w:val="000000" w:themeColor="text1"/>
              </w:rPr>
            </w:pPr>
            <w:r w:rsidRPr="0097077B">
              <w:rPr>
                <w:color w:val="000000" w:themeColor="text1"/>
              </w:rPr>
              <w:t>- 5 282 028,1</w:t>
            </w:r>
          </w:p>
        </w:tc>
      </w:tr>
      <w:tr w:rsidR="000E1188" w:rsidRPr="005B42AC" w14:paraId="7DB63D20" w14:textId="77777777" w:rsidTr="00C756E3">
        <w:trPr>
          <w:trHeight w:val="418"/>
        </w:trPr>
        <w:tc>
          <w:tcPr>
            <w:tcW w:w="540" w:type="dxa"/>
            <w:tcBorders>
              <w:top w:val="nil"/>
              <w:left w:val="single" w:sz="4" w:space="0" w:color="auto"/>
              <w:bottom w:val="single" w:sz="4" w:space="0" w:color="auto"/>
              <w:right w:val="single" w:sz="4" w:space="0" w:color="auto"/>
            </w:tcBorders>
            <w:shd w:val="clear" w:color="auto" w:fill="FFFFFF" w:themeFill="background1"/>
            <w:vAlign w:val="center"/>
            <w:hideMark/>
          </w:tcPr>
          <w:p w14:paraId="144CCECB" w14:textId="77777777" w:rsidR="00003B48" w:rsidRPr="001F7087" w:rsidRDefault="00003B48" w:rsidP="00C10D02">
            <w:pPr>
              <w:shd w:val="clear" w:color="auto" w:fill="FFFFFF" w:themeFill="background1"/>
              <w:jc w:val="center"/>
              <w:rPr>
                <w:color w:val="000000" w:themeColor="text1"/>
              </w:rPr>
            </w:pPr>
            <w:r w:rsidRPr="001F7087">
              <w:rPr>
                <w:color w:val="000000" w:themeColor="text1"/>
              </w:rPr>
              <w:t> </w:t>
            </w:r>
          </w:p>
        </w:tc>
        <w:tc>
          <w:tcPr>
            <w:tcW w:w="3429" w:type="dxa"/>
            <w:tcBorders>
              <w:top w:val="single" w:sz="4" w:space="0" w:color="auto"/>
              <w:left w:val="nil"/>
              <w:bottom w:val="single" w:sz="4" w:space="0" w:color="auto"/>
              <w:right w:val="single" w:sz="4" w:space="0" w:color="auto"/>
            </w:tcBorders>
            <w:shd w:val="clear" w:color="auto" w:fill="FFFFFF" w:themeFill="background1"/>
            <w:vAlign w:val="center"/>
            <w:hideMark/>
          </w:tcPr>
          <w:p w14:paraId="61A60302" w14:textId="77777777" w:rsidR="00003B48" w:rsidRPr="0097077B" w:rsidRDefault="00003B48" w:rsidP="00C10D02">
            <w:pPr>
              <w:shd w:val="clear" w:color="auto" w:fill="FFFFFF" w:themeFill="background1"/>
              <w:jc w:val="right"/>
              <w:rPr>
                <w:i/>
                <w:iCs/>
                <w:color w:val="000000" w:themeColor="text1"/>
              </w:rPr>
            </w:pPr>
            <w:r w:rsidRPr="0097077B">
              <w:rPr>
                <w:i/>
                <w:iCs/>
                <w:color w:val="000000" w:themeColor="text1"/>
              </w:rPr>
              <w:t>отклонения п.3 от п.2</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38CE4595" w14:textId="5B680803" w:rsidR="00003B48" w:rsidRPr="0097077B" w:rsidRDefault="00003B48" w:rsidP="0097077B">
            <w:pPr>
              <w:shd w:val="clear" w:color="auto" w:fill="FFFFFF" w:themeFill="background1"/>
              <w:jc w:val="center"/>
              <w:rPr>
                <w:i/>
                <w:iCs/>
                <w:color w:val="000000" w:themeColor="text1"/>
              </w:rPr>
            </w:pPr>
            <w:r w:rsidRPr="0097077B">
              <w:rPr>
                <w:i/>
                <w:iCs/>
                <w:color w:val="000000" w:themeColor="text1"/>
              </w:rPr>
              <w:t>+</w:t>
            </w:r>
            <w:r w:rsidR="0097077B" w:rsidRPr="0097077B">
              <w:rPr>
                <w:i/>
                <w:iCs/>
                <w:color w:val="000000" w:themeColor="text1"/>
              </w:rPr>
              <w:t xml:space="preserve"> 690 737,8</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5C504782" w14:textId="67923D45" w:rsidR="00003B48" w:rsidRPr="0097077B" w:rsidRDefault="00003B48" w:rsidP="0097077B">
            <w:pPr>
              <w:shd w:val="clear" w:color="auto" w:fill="FFFFFF" w:themeFill="background1"/>
              <w:jc w:val="center"/>
              <w:rPr>
                <w:i/>
                <w:iCs/>
                <w:color w:val="000000" w:themeColor="text1"/>
              </w:rPr>
            </w:pPr>
            <w:r w:rsidRPr="0097077B">
              <w:rPr>
                <w:i/>
                <w:iCs/>
                <w:color w:val="000000" w:themeColor="text1"/>
              </w:rPr>
              <w:t xml:space="preserve">+ </w:t>
            </w:r>
            <w:r w:rsidR="0097077B" w:rsidRPr="0097077B">
              <w:rPr>
                <w:i/>
                <w:iCs/>
                <w:color w:val="000000" w:themeColor="text1"/>
              </w:rPr>
              <w:t>690 737,8</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0ED43307" w14:textId="57D17CD6" w:rsidR="00003B48" w:rsidRPr="0097077B" w:rsidRDefault="00C756E3" w:rsidP="00C10D02">
            <w:pPr>
              <w:shd w:val="clear" w:color="auto" w:fill="FFFFFF" w:themeFill="background1"/>
              <w:jc w:val="center"/>
              <w:rPr>
                <w:i/>
                <w:iCs/>
                <w:color w:val="000000" w:themeColor="text1"/>
              </w:rPr>
            </w:pPr>
            <w:r w:rsidRPr="0097077B">
              <w:rPr>
                <w:i/>
                <w:iCs/>
                <w:color w:val="000000" w:themeColor="text1"/>
              </w:rPr>
              <w:t>-</w:t>
            </w:r>
          </w:p>
        </w:tc>
      </w:tr>
      <w:tr w:rsidR="000E1188" w:rsidRPr="005B42AC" w14:paraId="047BA216" w14:textId="77777777" w:rsidTr="00C756E3">
        <w:trPr>
          <w:trHeight w:val="423"/>
        </w:trPr>
        <w:tc>
          <w:tcPr>
            <w:tcW w:w="540" w:type="dxa"/>
            <w:tcBorders>
              <w:top w:val="nil"/>
              <w:left w:val="single" w:sz="4" w:space="0" w:color="auto"/>
              <w:bottom w:val="single" w:sz="4" w:space="0" w:color="auto"/>
              <w:right w:val="single" w:sz="4" w:space="0" w:color="auto"/>
            </w:tcBorders>
            <w:shd w:val="clear" w:color="auto" w:fill="FFFFFF" w:themeFill="background1"/>
            <w:vAlign w:val="center"/>
            <w:hideMark/>
          </w:tcPr>
          <w:p w14:paraId="5353ED8F" w14:textId="77777777" w:rsidR="00003B48" w:rsidRPr="001F7087" w:rsidRDefault="00003B48" w:rsidP="00C10D02">
            <w:pPr>
              <w:shd w:val="clear" w:color="auto" w:fill="FFFFFF" w:themeFill="background1"/>
              <w:jc w:val="center"/>
              <w:rPr>
                <w:color w:val="000000" w:themeColor="text1"/>
              </w:rPr>
            </w:pPr>
            <w:r w:rsidRPr="001F7087">
              <w:rPr>
                <w:color w:val="000000" w:themeColor="text1"/>
              </w:rPr>
              <w:t>4.</w:t>
            </w:r>
          </w:p>
        </w:tc>
        <w:tc>
          <w:tcPr>
            <w:tcW w:w="3429" w:type="dxa"/>
            <w:tcBorders>
              <w:top w:val="single" w:sz="4" w:space="0" w:color="auto"/>
              <w:left w:val="nil"/>
              <w:bottom w:val="single" w:sz="4" w:space="0" w:color="auto"/>
              <w:right w:val="single" w:sz="4" w:space="0" w:color="auto"/>
            </w:tcBorders>
            <w:shd w:val="clear" w:color="auto" w:fill="FFFFFF" w:themeFill="background1"/>
            <w:vAlign w:val="center"/>
            <w:hideMark/>
          </w:tcPr>
          <w:p w14:paraId="55CD6762" w14:textId="3963760F" w:rsidR="00003B48" w:rsidRPr="005B42AC" w:rsidRDefault="00CC1866" w:rsidP="00CC1866">
            <w:pPr>
              <w:shd w:val="clear" w:color="auto" w:fill="FFFFFF" w:themeFill="background1"/>
              <w:rPr>
                <w:color w:val="000000" w:themeColor="text1"/>
                <w:highlight w:val="yellow"/>
              </w:rPr>
            </w:pPr>
            <w:r w:rsidRPr="007D4DA4">
              <w:rPr>
                <w:rFonts w:eastAsiaTheme="minorHAnsi"/>
                <w:sz w:val="26"/>
                <w:szCs w:val="26"/>
                <w:lang w:eastAsia="en-US"/>
              </w:rPr>
              <w:t>№ 16/6-396</w:t>
            </w:r>
            <w:r>
              <w:rPr>
                <w:rFonts w:eastAsiaTheme="minorHAnsi"/>
                <w:sz w:val="26"/>
                <w:szCs w:val="26"/>
                <w:lang w:eastAsia="en-US"/>
              </w:rPr>
              <w:t xml:space="preserve"> </w:t>
            </w:r>
            <w:r w:rsidRPr="007D4DA4">
              <w:rPr>
                <w:rFonts w:eastAsiaTheme="minorHAnsi"/>
                <w:sz w:val="26"/>
                <w:szCs w:val="26"/>
                <w:lang w:eastAsia="en-US"/>
              </w:rPr>
              <w:t xml:space="preserve">от 18.06.2024 </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4403EBAD" w14:textId="13BD6DEC" w:rsidR="00003B48" w:rsidRPr="0097077B" w:rsidRDefault="0097077B" w:rsidP="00C10D02">
            <w:pPr>
              <w:shd w:val="clear" w:color="auto" w:fill="FFFFFF" w:themeFill="background1"/>
              <w:jc w:val="center"/>
              <w:rPr>
                <w:color w:val="000000" w:themeColor="text1"/>
              </w:rPr>
            </w:pPr>
            <w:r w:rsidRPr="0097077B">
              <w:rPr>
                <w:color w:val="000000" w:themeColor="text1"/>
              </w:rPr>
              <w:t>33 113 283,6</w:t>
            </w:r>
            <w:r w:rsidR="00003B48" w:rsidRPr="0097077B">
              <w:rPr>
                <w:color w:val="000000" w:themeColor="text1"/>
              </w:rPr>
              <w:t xml:space="preserve"> </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657513DA" w14:textId="0DAC4D2B" w:rsidR="00003B48" w:rsidRPr="0097077B" w:rsidRDefault="0097077B" w:rsidP="00C10D02">
            <w:pPr>
              <w:shd w:val="clear" w:color="auto" w:fill="FFFFFF" w:themeFill="background1"/>
              <w:jc w:val="center"/>
              <w:rPr>
                <w:color w:val="000000" w:themeColor="text1"/>
              </w:rPr>
            </w:pPr>
            <w:r w:rsidRPr="0097077B">
              <w:rPr>
                <w:color w:val="000000" w:themeColor="text1"/>
              </w:rPr>
              <w:t>38 395 311,7</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57878163" w14:textId="30A6FDE8" w:rsidR="00003B48" w:rsidRPr="005B42AC" w:rsidRDefault="0097077B" w:rsidP="00C10D02">
            <w:pPr>
              <w:shd w:val="clear" w:color="auto" w:fill="FFFFFF" w:themeFill="background1"/>
              <w:jc w:val="center"/>
              <w:rPr>
                <w:color w:val="000000" w:themeColor="text1"/>
                <w:highlight w:val="yellow"/>
              </w:rPr>
            </w:pPr>
            <w:r w:rsidRPr="0097077B">
              <w:rPr>
                <w:color w:val="000000" w:themeColor="text1"/>
              </w:rPr>
              <w:t>- 5 282 028,1</w:t>
            </w:r>
          </w:p>
        </w:tc>
      </w:tr>
      <w:tr w:rsidR="000E1188" w:rsidRPr="005B42AC" w14:paraId="5856543A" w14:textId="77777777" w:rsidTr="00C756E3">
        <w:trPr>
          <w:trHeight w:val="415"/>
        </w:trPr>
        <w:tc>
          <w:tcPr>
            <w:tcW w:w="540" w:type="dxa"/>
            <w:tcBorders>
              <w:top w:val="nil"/>
              <w:left w:val="single" w:sz="4" w:space="0" w:color="auto"/>
              <w:bottom w:val="single" w:sz="4" w:space="0" w:color="auto"/>
              <w:right w:val="single" w:sz="4" w:space="0" w:color="auto"/>
            </w:tcBorders>
            <w:shd w:val="clear" w:color="auto" w:fill="FFFFFF" w:themeFill="background1"/>
            <w:vAlign w:val="center"/>
            <w:hideMark/>
          </w:tcPr>
          <w:p w14:paraId="1605E7C8" w14:textId="77777777" w:rsidR="00003B48" w:rsidRPr="001F7087" w:rsidRDefault="00003B48" w:rsidP="00C10D02">
            <w:pPr>
              <w:shd w:val="clear" w:color="auto" w:fill="FFFFFF" w:themeFill="background1"/>
              <w:jc w:val="center"/>
              <w:rPr>
                <w:color w:val="000000" w:themeColor="text1"/>
              </w:rPr>
            </w:pPr>
            <w:r w:rsidRPr="001F7087">
              <w:rPr>
                <w:color w:val="000000" w:themeColor="text1"/>
              </w:rPr>
              <w:t> </w:t>
            </w:r>
          </w:p>
        </w:tc>
        <w:tc>
          <w:tcPr>
            <w:tcW w:w="3429" w:type="dxa"/>
            <w:tcBorders>
              <w:top w:val="single" w:sz="4" w:space="0" w:color="auto"/>
              <w:left w:val="nil"/>
              <w:bottom w:val="single" w:sz="4" w:space="0" w:color="auto"/>
              <w:right w:val="single" w:sz="4" w:space="0" w:color="auto"/>
            </w:tcBorders>
            <w:shd w:val="clear" w:color="auto" w:fill="FFFFFF" w:themeFill="background1"/>
            <w:vAlign w:val="center"/>
            <w:hideMark/>
          </w:tcPr>
          <w:p w14:paraId="7B99A990" w14:textId="77777777" w:rsidR="00003B48" w:rsidRPr="0097077B" w:rsidRDefault="00003B48" w:rsidP="00C10D02">
            <w:pPr>
              <w:shd w:val="clear" w:color="auto" w:fill="FFFFFF" w:themeFill="background1"/>
              <w:jc w:val="right"/>
              <w:rPr>
                <w:i/>
                <w:iCs/>
                <w:color w:val="000000" w:themeColor="text1"/>
              </w:rPr>
            </w:pPr>
            <w:r w:rsidRPr="0097077B">
              <w:rPr>
                <w:i/>
                <w:iCs/>
                <w:color w:val="000000" w:themeColor="text1"/>
              </w:rPr>
              <w:t>отклонения п.4 от п.3</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510AE535" w14:textId="4BF31E50" w:rsidR="00003B48" w:rsidRPr="0097077B" w:rsidRDefault="00003B48" w:rsidP="0097077B">
            <w:pPr>
              <w:shd w:val="clear" w:color="auto" w:fill="FFFFFF" w:themeFill="background1"/>
              <w:jc w:val="center"/>
              <w:rPr>
                <w:i/>
                <w:iCs/>
                <w:color w:val="000000" w:themeColor="text1"/>
              </w:rPr>
            </w:pPr>
            <w:r w:rsidRPr="0097077B">
              <w:rPr>
                <w:i/>
                <w:iCs/>
                <w:color w:val="000000" w:themeColor="text1"/>
              </w:rPr>
              <w:t xml:space="preserve">+ </w:t>
            </w:r>
            <w:r w:rsidR="0097077B">
              <w:rPr>
                <w:i/>
                <w:iCs/>
                <w:color w:val="000000" w:themeColor="text1"/>
              </w:rPr>
              <w:t>664 173,7</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2A0811AD" w14:textId="70808BFC" w:rsidR="00003B48" w:rsidRPr="0097077B" w:rsidRDefault="00003B48" w:rsidP="0097077B">
            <w:pPr>
              <w:shd w:val="clear" w:color="auto" w:fill="FFFFFF" w:themeFill="background1"/>
              <w:jc w:val="center"/>
              <w:rPr>
                <w:i/>
                <w:iCs/>
                <w:color w:val="000000" w:themeColor="text1"/>
              </w:rPr>
            </w:pPr>
            <w:r w:rsidRPr="0097077B">
              <w:rPr>
                <w:i/>
                <w:iCs/>
                <w:color w:val="000000" w:themeColor="text1"/>
              </w:rPr>
              <w:t xml:space="preserve">+ </w:t>
            </w:r>
            <w:r w:rsidR="0097077B">
              <w:rPr>
                <w:i/>
                <w:iCs/>
                <w:color w:val="000000" w:themeColor="text1"/>
              </w:rPr>
              <w:t>664 173,7</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129AD126" w14:textId="2E72F031" w:rsidR="00003B48" w:rsidRPr="0097077B" w:rsidRDefault="0097077B" w:rsidP="00C10D02">
            <w:pPr>
              <w:shd w:val="clear" w:color="auto" w:fill="FFFFFF" w:themeFill="background1"/>
              <w:jc w:val="center"/>
              <w:rPr>
                <w:i/>
                <w:iCs/>
                <w:color w:val="000000" w:themeColor="text1"/>
              </w:rPr>
            </w:pPr>
            <w:r>
              <w:rPr>
                <w:i/>
                <w:iCs/>
                <w:color w:val="000000" w:themeColor="text1"/>
              </w:rPr>
              <w:t>-</w:t>
            </w:r>
          </w:p>
        </w:tc>
      </w:tr>
      <w:tr w:rsidR="0097077B" w:rsidRPr="005B42AC" w14:paraId="3B567B9E" w14:textId="77777777" w:rsidTr="00C756E3">
        <w:trPr>
          <w:trHeight w:val="421"/>
        </w:trPr>
        <w:tc>
          <w:tcPr>
            <w:tcW w:w="540" w:type="dxa"/>
            <w:tcBorders>
              <w:top w:val="nil"/>
              <w:left w:val="single" w:sz="4" w:space="0" w:color="auto"/>
              <w:bottom w:val="single" w:sz="4" w:space="0" w:color="auto"/>
              <w:right w:val="single" w:sz="4" w:space="0" w:color="auto"/>
            </w:tcBorders>
            <w:shd w:val="clear" w:color="auto" w:fill="FFFFFF" w:themeFill="background1"/>
            <w:vAlign w:val="center"/>
            <w:hideMark/>
          </w:tcPr>
          <w:p w14:paraId="02EA2278" w14:textId="77777777" w:rsidR="0097077B" w:rsidRPr="001F7087" w:rsidRDefault="0097077B" w:rsidP="0097077B">
            <w:pPr>
              <w:shd w:val="clear" w:color="auto" w:fill="FFFFFF" w:themeFill="background1"/>
              <w:jc w:val="center"/>
              <w:rPr>
                <w:color w:val="000000" w:themeColor="text1"/>
              </w:rPr>
            </w:pPr>
            <w:r w:rsidRPr="001F7087">
              <w:rPr>
                <w:color w:val="000000" w:themeColor="text1"/>
              </w:rPr>
              <w:t>5.</w:t>
            </w:r>
          </w:p>
        </w:tc>
        <w:tc>
          <w:tcPr>
            <w:tcW w:w="3429" w:type="dxa"/>
            <w:tcBorders>
              <w:top w:val="single" w:sz="4" w:space="0" w:color="auto"/>
              <w:left w:val="nil"/>
              <w:bottom w:val="single" w:sz="4" w:space="0" w:color="auto"/>
              <w:right w:val="single" w:sz="4" w:space="0" w:color="auto"/>
            </w:tcBorders>
            <w:shd w:val="clear" w:color="auto" w:fill="FFFFFF" w:themeFill="background1"/>
            <w:vAlign w:val="center"/>
            <w:hideMark/>
          </w:tcPr>
          <w:p w14:paraId="6B39108F" w14:textId="27BA2EDF" w:rsidR="0097077B" w:rsidRPr="005B42AC" w:rsidRDefault="0097077B" w:rsidP="0097077B">
            <w:pPr>
              <w:shd w:val="clear" w:color="auto" w:fill="FFFFFF" w:themeFill="background1"/>
              <w:rPr>
                <w:color w:val="000000" w:themeColor="text1"/>
                <w:highlight w:val="yellow"/>
              </w:rPr>
            </w:pPr>
            <w:r>
              <w:rPr>
                <w:rFonts w:eastAsiaTheme="minorHAnsi"/>
                <w:sz w:val="26"/>
                <w:szCs w:val="26"/>
                <w:lang w:eastAsia="en-US"/>
              </w:rPr>
              <w:t>№</w:t>
            </w:r>
            <w:r w:rsidRPr="00A66442">
              <w:rPr>
                <w:rFonts w:eastAsiaTheme="minorHAnsi"/>
                <w:sz w:val="26"/>
                <w:szCs w:val="26"/>
                <w:lang w:eastAsia="en-US"/>
              </w:rPr>
              <w:t xml:space="preserve"> 18/6-432</w:t>
            </w:r>
            <w:r>
              <w:rPr>
                <w:rFonts w:eastAsiaTheme="minorHAnsi"/>
                <w:sz w:val="26"/>
                <w:szCs w:val="26"/>
                <w:lang w:eastAsia="en-US"/>
              </w:rPr>
              <w:t xml:space="preserve"> </w:t>
            </w:r>
            <w:r w:rsidRPr="00A66442">
              <w:rPr>
                <w:rFonts w:eastAsiaTheme="minorHAnsi"/>
                <w:sz w:val="26"/>
                <w:szCs w:val="26"/>
                <w:lang w:eastAsia="en-US"/>
              </w:rPr>
              <w:t xml:space="preserve">от 24.09.2024 </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073D3C49" w14:textId="589570CE" w:rsidR="0097077B" w:rsidRPr="005B42AC" w:rsidRDefault="0097077B" w:rsidP="0097077B">
            <w:pPr>
              <w:shd w:val="clear" w:color="auto" w:fill="FFFFFF" w:themeFill="background1"/>
              <w:jc w:val="center"/>
              <w:rPr>
                <w:color w:val="000000" w:themeColor="text1"/>
                <w:highlight w:val="yellow"/>
              </w:rPr>
            </w:pPr>
            <w:r w:rsidRPr="0097077B">
              <w:rPr>
                <w:color w:val="000000" w:themeColor="text1"/>
              </w:rPr>
              <w:t xml:space="preserve">33 113 283,6 </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533E6A26" w14:textId="6857C6C7" w:rsidR="0097077B" w:rsidRPr="005B42AC" w:rsidRDefault="0097077B" w:rsidP="0097077B">
            <w:pPr>
              <w:shd w:val="clear" w:color="auto" w:fill="FFFFFF" w:themeFill="background1"/>
              <w:jc w:val="center"/>
              <w:rPr>
                <w:color w:val="000000" w:themeColor="text1"/>
                <w:highlight w:val="yellow"/>
              </w:rPr>
            </w:pPr>
            <w:r w:rsidRPr="0097077B">
              <w:rPr>
                <w:color w:val="000000" w:themeColor="text1"/>
              </w:rPr>
              <w:t>38 395 311,7</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1C7B2566" w14:textId="445DCE93" w:rsidR="0097077B" w:rsidRPr="005B42AC" w:rsidRDefault="0097077B" w:rsidP="0097077B">
            <w:pPr>
              <w:shd w:val="clear" w:color="auto" w:fill="FFFFFF" w:themeFill="background1"/>
              <w:jc w:val="center"/>
              <w:rPr>
                <w:color w:val="000000" w:themeColor="text1"/>
                <w:highlight w:val="yellow"/>
              </w:rPr>
            </w:pPr>
            <w:r w:rsidRPr="0097077B">
              <w:rPr>
                <w:color w:val="000000" w:themeColor="text1"/>
              </w:rPr>
              <w:t>- 5 282 028,1</w:t>
            </w:r>
          </w:p>
        </w:tc>
      </w:tr>
      <w:tr w:rsidR="001F7087" w:rsidRPr="005B42AC" w14:paraId="4CCAA451" w14:textId="77777777" w:rsidTr="00C756E3">
        <w:trPr>
          <w:trHeight w:val="400"/>
        </w:trPr>
        <w:tc>
          <w:tcPr>
            <w:tcW w:w="540" w:type="dxa"/>
            <w:tcBorders>
              <w:top w:val="nil"/>
              <w:left w:val="single" w:sz="4" w:space="0" w:color="auto"/>
              <w:bottom w:val="single" w:sz="4" w:space="0" w:color="auto"/>
              <w:right w:val="single" w:sz="4" w:space="0" w:color="auto"/>
            </w:tcBorders>
            <w:shd w:val="clear" w:color="auto" w:fill="FFFFFF" w:themeFill="background1"/>
            <w:vAlign w:val="center"/>
          </w:tcPr>
          <w:p w14:paraId="28DFFE0E" w14:textId="77777777" w:rsidR="001F7087" w:rsidRPr="001F7087" w:rsidRDefault="001F7087" w:rsidP="001F7087">
            <w:pPr>
              <w:shd w:val="clear" w:color="auto" w:fill="FFFFFF" w:themeFill="background1"/>
              <w:jc w:val="center"/>
              <w:rPr>
                <w:color w:val="000000" w:themeColor="text1"/>
              </w:rPr>
            </w:pPr>
          </w:p>
        </w:tc>
        <w:tc>
          <w:tcPr>
            <w:tcW w:w="3429" w:type="dxa"/>
            <w:tcBorders>
              <w:top w:val="single" w:sz="4" w:space="0" w:color="auto"/>
              <w:left w:val="nil"/>
              <w:bottom w:val="single" w:sz="4" w:space="0" w:color="auto"/>
              <w:right w:val="single" w:sz="4" w:space="0" w:color="auto"/>
            </w:tcBorders>
            <w:shd w:val="clear" w:color="auto" w:fill="FFFFFF" w:themeFill="background1"/>
            <w:vAlign w:val="center"/>
          </w:tcPr>
          <w:p w14:paraId="342227B1" w14:textId="3CCE345F" w:rsidR="001F7087" w:rsidRPr="0097077B" w:rsidRDefault="001F7087" w:rsidP="002E22EB">
            <w:pPr>
              <w:shd w:val="clear" w:color="auto" w:fill="FFFFFF" w:themeFill="background1"/>
              <w:jc w:val="right"/>
              <w:rPr>
                <w:i/>
                <w:iCs/>
                <w:color w:val="000000" w:themeColor="text1"/>
              </w:rPr>
            </w:pPr>
            <w:r w:rsidRPr="0097077B">
              <w:rPr>
                <w:i/>
                <w:iCs/>
                <w:color w:val="000000" w:themeColor="text1"/>
              </w:rPr>
              <w:t>отклонения п.</w:t>
            </w:r>
            <w:r w:rsidR="002E22EB" w:rsidRPr="0097077B">
              <w:rPr>
                <w:i/>
                <w:iCs/>
                <w:color w:val="000000" w:themeColor="text1"/>
              </w:rPr>
              <w:t>5</w:t>
            </w:r>
            <w:r w:rsidRPr="0097077B">
              <w:rPr>
                <w:i/>
                <w:iCs/>
                <w:color w:val="000000" w:themeColor="text1"/>
              </w:rPr>
              <w:t xml:space="preserve"> от п.</w:t>
            </w:r>
            <w:r w:rsidR="002E22EB" w:rsidRPr="0097077B">
              <w:rPr>
                <w:i/>
                <w:iCs/>
                <w:color w:val="000000" w:themeColor="text1"/>
              </w:rPr>
              <w:t>4</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1D598B84" w14:textId="68C56EE4" w:rsidR="001F7087" w:rsidRPr="0097077B" w:rsidRDefault="0097077B" w:rsidP="001F7087">
            <w:pPr>
              <w:shd w:val="clear" w:color="auto" w:fill="FFFFFF" w:themeFill="background1"/>
              <w:jc w:val="center"/>
              <w:rPr>
                <w:i/>
                <w:iCs/>
                <w:color w:val="000000" w:themeColor="text1"/>
              </w:rPr>
            </w:pPr>
            <w:r>
              <w:rPr>
                <w:i/>
                <w:iCs/>
                <w:color w:val="000000" w:themeColor="text1"/>
              </w:rPr>
              <w:t>-</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0F4A151B" w14:textId="4162DF93" w:rsidR="001F7087" w:rsidRPr="0097077B" w:rsidRDefault="0097077B" w:rsidP="001F7087">
            <w:pPr>
              <w:shd w:val="clear" w:color="auto" w:fill="FFFFFF" w:themeFill="background1"/>
              <w:jc w:val="center"/>
              <w:rPr>
                <w:i/>
                <w:iCs/>
                <w:color w:val="000000" w:themeColor="text1"/>
              </w:rPr>
            </w:pPr>
            <w:r>
              <w:rPr>
                <w:i/>
                <w:iCs/>
                <w:color w:val="000000" w:themeColor="text1"/>
              </w:rPr>
              <w:t>-</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28187198" w14:textId="41DE0B8A" w:rsidR="001F7087" w:rsidRPr="0097077B" w:rsidRDefault="0097077B" w:rsidP="001F7087">
            <w:pPr>
              <w:shd w:val="clear" w:color="auto" w:fill="FFFFFF" w:themeFill="background1"/>
              <w:jc w:val="center"/>
              <w:rPr>
                <w:i/>
                <w:iCs/>
                <w:color w:val="000000" w:themeColor="text1"/>
              </w:rPr>
            </w:pPr>
            <w:r>
              <w:rPr>
                <w:i/>
                <w:iCs/>
                <w:color w:val="000000" w:themeColor="text1"/>
              </w:rPr>
              <w:t>-</w:t>
            </w:r>
          </w:p>
        </w:tc>
      </w:tr>
      <w:tr w:rsidR="0097077B" w:rsidRPr="005B42AC" w14:paraId="16D8776A" w14:textId="77777777" w:rsidTr="00C756E3">
        <w:trPr>
          <w:trHeight w:val="400"/>
        </w:trPr>
        <w:tc>
          <w:tcPr>
            <w:tcW w:w="540" w:type="dxa"/>
            <w:tcBorders>
              <w:top w:val="nil"/>
              <w:left w:val="single" w:sz="4" w:space="0" w:color="auto"/>
              <w:bottom w:val="single" w:sz="4" w:space="0" w:color="auto"/>
              <w:right w:val="single" w:sz="4" w:space="0" w:color="auto"/>
            </w:tcBorders>
            <w:shd w:val="clear" w:color="auto" w:fill="FFFFFF" w:themeFill="background1"/>
            <w:vAlign w:val="center"/>
          </w:tcPr>
          <w:p w14:paraId="150E97F0" w14:textId="23ED41FD" w:rsidR="0097077B" w:rsidRPr="001F7087" w:rsidRDefault="0097077B" w:rsidP="0097077B">
            <w:pPr>
              <w:shd w:val="clear" w:color="auto" w:fill="FFFFFF" w:themeFill="background1"/>
              <w:jc w:val="center"/>
              <w:rPr>
                <w:color w:val="000000" w:themeColor="text1"/>
              </w:rPr>
            </w:pPr>
            <w:r>
              <w:rPr>
                <w:color w:val="000000" w:themeColor="text1"/>
              </w:rPr>
              <w:t>6.</w:t>
            </w:r>
          </w:p>
        </w:tc>
        <w:tc>
          <w:tcPr>
            <w:tcW w:w="3429" w:type="dxa"/>
            <w:tcBorders>
              <w:top w:val="single" w:sz="4" w:space="0" w:color="auto"/>
              <w:left w:val="nil"/>
              <w:bottom w:val="single" w:sz="4" w:space="0" w:color="auto"/>
              <w:right w:val="single" w:sz="4" w:space="0" w:color="auto"/>
            </w:tcBorders>
            <w:shd w:val="clear" w:color="auto" w:fill="FFFFFF" w:themeFill="background1"/>
            <w:vAlign w:val="center"/>
          </w:tcPr>
          <w:p w14:paraId="6BE783DD" w14:textId="1114CB8E" w:rsidR="0097077B" w:rsidRPr="005B42AC" w:rsidRDefault="0097077B" w:rsidP="0097077B">
            <w:pPr>
              <w:shd w:val="clear" w:color="auto" w:fill="FFFFFF" w:themeFill="background1"/>
              <w:rPr>
                <w:i/>
                <w:iCs/>
                <w:color w:val="000000" w:themeColor="text1"/>
                <w:highlight w:val="yellow"/>
              </w:rPr>
            </w:pPr>
            <w:r>
              <w:rPr>
                <w:rFonts w:eastAsiaTheme="minorHAnsi"/>
                <w:sz w:val="26"/>
                <w:szCs w:val="26"/>
                <w:lang w:eastAsia="en-US"/>
              </w:rPr>
              <w:t xml:space="preserve">№ 19/6-442 от 22.10.2024 </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2BBA9F89" w14:textId="17983628" w:rsidR="0097077B" w:rsidRPr="005B42AC" w:rsidRDefault="0097077B" w:rsidP="0097077B">
            <w:pPr>
              <w:shd w:val="clear" w:color="auto" w:fill="FFFFFF" w:themeFill="background1"/>
              <w:jc w:val="center"/>
              <w:rPr>
                <w:i/>
                <w:iCs/>
                <w:color w:val="000000" w:themeColor="text1"/>
                <w:highlight w:val="yellow"/>
              </w:rPr>
            </w:pPr>
            <w:r w:rsidRPr="0097077B">
              <w:rPr>
                <w:color w:val="000000" w:themeColor="text1"/>
              </w:rPr>
              <w:t>33 1</w:t>
            </w:r>
            <w:r>
              <w:rPr>
                <w:color w:val="000000" w:themeColor="text1"/>
              </w:rPr>
              <w:t>7</w:t>
            </w:r>
            <w:r w:rsidRPr="0097077B">
              <w:rPr>
                <w:color w:val="000000" w:themeColor="text1"/>
              </w:rPr>
              <w:t xml:space="preserve">3 283,6 </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31871420" w14:textId="3890CB65" w:rsidR="0097077B" w:rsidRPr="005B42AC" w:rsidRDefault="0097077B" w:rsidP="0097077B">
            <w:pPr>
              <w:shd w:val="clear" w:color="auto" w:fill="FFFFFF" w:themeFill="background1"/>
              <w:jc w:val="center"/>
              <w:rPr>
                <w:i/>
                <w:iCs/>
                <w:color w:val="000000" w:themeColor="text1"/>
                <w:highlight w:val="yellow"/>
              </w:rPr>
            </w:pPr>
            <w:r>
              <w:rPr>
                <w:color w:val="000000" w:themeColor="text1"/>
              </w:rPr>
              <w:t>38 474 271,2</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261BE2CC" w14:textId="4ACA153E" w:rsidR="0097077B" w:rsidRPr="005B42AC" w:rsidRDefault="0097077B" w:rsidP="001C6518">
            <w:pPr>
              <w:shd w:val="clear" w:color="auto" w:fill="FFFFFF" w:themeFill="background1"/>
              <w:jc w:val="center"/>
              <w:rPr>
                <w:i/>
                <w:iCs/>
                <w:color w:val="000000" w:themeColor="text1"/>
                <w:highlight w:val="yellow"/>
              </w:rPr>
            </w:pPr>
            <w:r w:rsidRPr="0097077B">
              <w:rPr>
                <w:color w:val="000000" w:themeColor="text1"/>
              </w:rPr>
              <w:t xml:space="preserve">- </w:t>
            </w:r>
            <w:r w:rsidR="001C6518">
              <w:rPr>
                <w:color w:val="000000" w:themeColor="text1"/>
              </w:rPr>
              <w:t>5 300 987,6</w:t>
            </w:r>
          </w:p>
        </w:tc>
      </w:tr>
      <w:tr w:rsidR="0097077B" w:rsidRPr="005B42AC" w14:paraId="0611AC11" w14:textId="77777777" w:rsidTr="00C756E3">
        <w:trPr>
          <w:trHeight w:val="400"/>
        </w:trPr>
        <w:tc>
          <w:tcPr>
            <w:tcW w:w="540" w:type="dxa"/>
            <w:tcBorders>
              <w:top w:val="nil"/>
              <w:left w:val="single" w:sz="4" w:space="0" w:color="auto"/>
              <w:bottom w:val="single" w:sz="4" w:space="0" w:color="auto"/>
              <w:right w:val="single" w:sz="4" w:space="0" w:color="auto"/>
            </w:tcBorders>
            <w:shd w:val="clear" w:color="auto" w:fill="FFFFFF" w:themeFill="background1"/>
            <w:vAlign w:val="center"/>
          </w:tcPr>
          <w:p w14:paraId="256AA4C3" w14:textId="77777777" w:rsidR="0097077B" w:rsidRPr="001F7087" w:rsidRDefault="0097077B" w:rsidP="0097077B">
            <w:pPr>
              <w:shd w:val="clear" w:color="auto" w:fill="FFFFFF" w:themeFill="background1"/>
              <w:jc w:val="center"/>
              <w:rPr>
                <w:color w:val="000000" w:themeColor="text1"/>
              </w:rPr>
            </w:pPr>
          </w:p>
        </w:tc>
        <w:tc>
          <w:tcPr>
            <w:tcW w:w="3429" w:type="dxa"/>
            <w:tcBorders>
              <w:top w:val="single" w:sz="4" w:space="0" w:color="auto"/>
              <w:left w:val="nil"/>
              <w:bottom w:val="single" w:sz="4" w:space="0" w:color="auto"/>
              <w:right w:val="single" w:sz="4" w:space="0" w:color="auto"/>
            </w:tcBorders>
            <w:shd w:val="clear" w:color="auto" w:fill="FFFFFF" w:themeFill="background1"/>
            <w:vAlign w:val="center"/>
          </w:tcPr>
          <w:p w14:paraId="073F839E" w14:textId="49C8B549" w:rsidR="0097077B" w:rsidRPr="0097077B" w:rsidRDefault="0097077B" w:rsidP="0097077B">
            <w:pPr>
              <w:shd w:val="clear" w:color="auto" w:fill="FFFFFF" w:themeFill="background1"/>
              <w:jc w:val="right"/>
              <w:rPr>
                <w:i/>
                <w:iCs/>
                <w:color w:val="000000" w:themeColor="text1"/>
              </w:rPr>
            </w:pPr>
            <w:r w:rsidRPr="0097077B">
              <w:rPr>
                <w:i/>
                <w:iCs/>
                <w:color w:val="000000" w:themeColor="text1"/>
              </w:rPr>
              <w:t>отклонения п.6 от п.5</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2AA8EF69" w14:textId="0CA957A9" w:rsidR="0097077B" w:rsidRPr="0097077B" w:rsidRDefault="0097077B" w:rsidP="0097077B">
            <w:pPr>
              <w:shd w:val="clear" w:color="auto" w:fill="FFFFFF" w:themeFill="background1"/>
              <w:jc w:val="center"/>
              <w:rPr>
                <w:i/>
                <w:iCs/>
                <w:color w:val="000000" w:themeColor="text1"/>
              </w:rPr>
            </w:pPr>
            <w:r w:rsidRPr="0097077B">
              <w:rPr>
                <w:i/>
                <w:iCs/>
                <w:color w:val="000000" w:themeColor="text1"/>
              </w:rPr>
              <w:t>+ 60 000,0</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2DF54CA9" w14:textId="2319C941" w:rsidR="0097077B" w:rsidRPr="0097077B" w:rsidRDefault="0097077B" w:rsidP="0097077B">
            <w:pPr>
              <w:shd w:val="clear" w:color="auto" w:fill="FFFFFF" w:themeFill="background1"/>
              <w:jc w:val="center"/>
              <w:rPr>
                <w:i/>
                <w:iCs/>
                <w:color w:val="000000" w:themeColor="text1"/>
              </w:rPr>
            </w:pPr>
            <w:r>
              <w:rPr>
                <w:i/>
                <w:iCs/>
                <w:color w:val="000000" w:themeColor="text1"/>
              </w:rPr>
              <w:t>+ 78</w:t>
            </w:r>
            <w:r w:rsidR="001C6518">
              <w:rPr>
                <w:i/>
                <w:iCs/>
                <w:color w:val="000000" w:themeColor="text1"/>
              </w:rPr>
              <w:t> 959,5</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368ACE1B" w14:textId="2886BD0D" w:rsidR="0097077B" w:rsidRPr="0097077B" w:rsidRDefault="001C6518" w:rsidP="0097077B">
            <w:pPr>
              <w:shd w:val="clear" w:color="auto" w:fill="FFFFFF" w:themeFill="background1"/>
              <w:jc w:val="center"/>
              <w:rPr>
                <w:i/>
                <w:iCs/>
                <w:color w:val="000000" w:themeColor="text1"/>
              </w:rPr>
            </w:pPr>
            <w:r>
              <w:rPr>
                <w:i/>
                <w:iCs/>
                <w:color w:val="000000" w:themeColor="text1"/>
              </w:rPr>
              <w:t>- 18 959,5</w:t>
            </w:r>
          </w:p>
        </w:tc>
      </w:tr>
      <w:tr w:rsidR="0097077B" w:rsidRPr="005B42AC" w14:paraId="73B36B88" w14:textId="77777777" w:rsidTr="00C756E3">
        <w:trPr>
          <w:trHeight w:val="400"/>
        </w:trPr>
        <w:tc>
          <w:tcPr>
            <w:tcW w:w="540" w:type="dxa"/>
            <w:tcBorders>
              <w:top w:val="nil"/>
              <w:left w:val="single" w:sz="4" w:space="0" w:color="auto"/>
              <w:bottom w:val="single" w:sz="4" w:space="0" w:color="auto"/>
              <w:right w:val="single" w:sz="4" w:space="0" w:color="auto"/>
            </w:tcBorders>
            <w:shd w:val="clear" w:color="auto" w:fill="FFFFFF" w:themeFill="background1"/>
            <w:vAlign w:val="center"/>
          </w:tcPr>
          <w:p w14:paraId="6F02BBE0" w14:textId="50DB8403" w:rsidR="0097077B" w:rsidRPr="001F7087" w:rsidRDefault="0097077B" w:rsidP="0097077B">
            <w:pPr>
              <w:shd w:val="clear" w:color="auto" w:fill="FFFFFF" w:themeFill="background1"/>
              <w:jc w:val="center"/>
              <w:rPr>
                <w:color w:val="000000" w:themeColor="text1"/>
              </w:rPr>
            </w:pPr>
            <w:r>
              <w:rPr>
                <w:color w:val="000000" w:themeColor="text1"/>
              </w:rPr>
              <w:t>7.</w:t>
            </w:r>
          </w:p>
        </w:tc>
        <w:tc>
          <w:tcPr>
            <w:tcW w:w="3429" w:type="dxa"/>
            <w:tcBorders>
              <w:top w:val="single" w:sz="4" w:space="0" w:color="auto"/>
              <w:left w:val="nil"/>
              <w:bottom w:val="single" w:sz="4" w:space="0" w:color="auto"/>
              <w:right w:val="single" w:sz="4" w:space="0" w:color="auto"/>
            </w:tcBorders>
            <w:shd w:val="clear" w:color="auto" w:fill="FFFFFF" w:themeFill="background1"/>
            <w:vAlign w:val="center"/>
          </w:tcPr>
          <w:p w14:paraId="56EE66F3" w14:textId="700F2D23" w:rsidR="0097077B" w:rsidRPr="005B42AC" w:rsidRDefault="0097077B" w:rsidP="0097077B">
            <w:pPr>
              <w:shd w:val="clear" w:color="auto" w:fill="FFFFFF" w:themeFill="background1"/>
              <w:rPr>
                <w:i/>
                <w:iCs/>
                <w:color w:val="000000" w:themeColor="text1"/>
                <w:highlight w:val="yellow"/>
              </w:rPr>
            </w:pPr>
            <w:r>
              <w:rPr>
                <w:rFonts w:eastAsiaTheme="minorHAnsi"/>
                <w:sz w:val="26"/>
                <w:szCs w:val="26"/>
                <w:lang w:eastAsia="en-US"/>
              </w:rPr>
              <w:t xml:space="preserve">№ 20/6-477 от 17.12.2024 </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12F06BBF" w14:textId="25BB1935" w:rsidR="0097077B" w:rsidRPr="008D6BE9" w:rsidRDefault="008D6BE9" w:rsidP="0097077B">
            <w:pPr>
              <w:shd w:val="clear" w:color="auto" w:fill="FFFFFF" w:themeFill="background1"/>
              <w:jc w:val="center"/>
              <w:rPr>
                <w:iCs/>
                <w:color w:val="000000" w:themeColor="text1"/>
              </w:rPr>
            </w:pPr>
            <w:r w:rsidRPr="008D6BE9">
              <w:rPr>
                <w:iCs/>
                <w:color w:val="000000" w:themeColor="text1"/>
              </w:rPr>
              <w:t>32 605 555,8</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2C622E58" w14:textId="4F6D89AB" w:rsidR="0097077B" w:rsidRPr="008D6BE9" w:rsidRDefault="008D6BE9" w:rsidP="0097077B">
            <w:pPr>
              <w:shd w:val="clear" w:color="auto" w:fill="FFFFFF" w:themeFill="background1"/>
              <w:jc w:val="center"/>
              <w:rPr>
                <w:iCs/>
                <w:color w:val="000000" w:themeColor="text1"/>
              </w:rPr>
            </w:pPr>
            <w:r w:rsidRPr="008D6BE9">
              <w:rPr>
                <w:iCs/>
                <w:color w:val="000000" w:themeColor="text1"/>
              </w:rPr>
              <w:t>37 906 543,4</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4D98A309" w14:textId="3ED9B6DE" w:rsidR="0097077B" w:rsidRPr="008D6BE9" w:rsidRDefault="008D6BE9" w:rsidP="008D6BE9">
            <w:pPr>
              <w:shd w:val="clear" w:color="auto" w:fill="FFFFFF" w:themeFill="background1"/>
              <w:jc w:val="center"/>
              <w:rPr>
                <w:iCs/>
                <w:color w:val="000000" w:themeColor="text1"/>
              </w:rPr>
            </w:pPr>
            <w:r w:rsidRPr="008D6BE9">
              <w:rPr>
                <w:iCs/>
                <w:color w:val="000000" w:themeColor="text1"/>
              </w:rPr>
              <w:t>- 5 300 987,6</w:t>
            </w:r>
          </w:p>
        </w:tc>
      </w:tr>
      <w:tr w:rsidR="0097077B" w:rsidRPr="005B42AC" w14:paraId="5E73A7D7" w14:textId="77777777" w:rsidTr="00C756E3">
        <w:trPr>
          <w:trHeight w:val="400"/>
        </w:trPr>
        <w:tc>
          <w:tcPr>
            <w:tcW w:w="540" w:type="dxa"/>
            <w:tcBorders>
              <w:top w:val="nil"/>
              <w:left w:val="single" w:sz="4" w:space="0" w:color="auto"/>
              <w:bottom w:val="single" w:sz="4" w:space="0" w:color="auto"/>
              <w:right w:val="single" w:sz="4" w:space="0" w:color="auto"/>
            </w:tcBorders>
            <w:shd w:val="clear" w:color="auto" w:fill="FFFFFF" w:themeFill="background1"/>
            <w:vAlign w:val="center"/>
            <w:hideMark/>
          </w:tcPr>
          <w:p w14:paraId="7FD133C3" w14:textId="77777777" w:rsidR="0097077B" w:rsidRPr="001F7087" w:rsidRDefault="0097077B" w:rsidP="0097077B">
            <w:pPr>
              <w:shd w:val="clear" w:color="auto" w:fill="FFFFFF" w:themeFill="background1"/>
              <w:jc w:val="center"/>
              <w:rPr>
                <w:color w:val="000000" w:themeColor="text1"/>
              </w:rPr>
            </w:pPr>
            <w:r w:rsidRPr="001F7087">
              <w:rPr>
                <w:color w:val="000000" w:themeColor="text1"/>
              </w:rPr>
              <w:t> </w:t>
            </w:r>
          </w:p>
        </w:tc>
        <w:tc>
          <w:tcPr>
            <w:tcW w:w="3429" w:type="dxa"/>
            <w:tcBorders>
              <w:top w:val="single" w:sz="4" w:space="0" w:color="auto"/>
              <w:left w:val="nil"/>
              <w:bottom w:val="single" w:sz="4" w:space="0" w:color="auto"/>
              <w:right w:val="single" w:sz="4" w:space="0" w:color="auto"/>
            </w:tcBorders>
            <w:shd w:val="clear" w:color="auto" w:fill="FFFFFF" w:themeFill="background1"/>
            <w:vAlign w:val="center"/>
            <w:hideMark/>
          </w:tcPr>
          <w:p w14:paraId="17BBB81A" w14:textId="3800B464" w:rsidR="0097077B" w:rsidRPr="008D6BE9" w:rsidRDefault="0097077B" w:rsidP="008D6BE9">
            <w:pPr>
              <w:shd w:val="clear" w:color="auto" w:fill="FFFFFF" w:themeFill="background1"/>
              <w:jc w:val="right"/>
              <w:rPr>
                <w:i/>
                <w:iCs/>
                <w:color w:val="000000" w:themeColor="text1"/>
              </w:rPr>
            </w:pPr>
            <w:r w:rsidRPr="008D6BE9">
              <w:rPr>
                <w:i/>
                <w:iCs/>
                <w:color w:val="000000" w:themeColor="text1"/>
              </w:rPr>
              <w:t>отклонения п.</w:t>
            </w:r>
            <w:r w:rsidR="008D6BE9">
              <w:rPr>
                <w:i/>
                <w:iCs/>
                <w:color w:val="000000" w:themeColor="text1"/>
              </w:rPr>
              <w:t>7</w:t>
            </w:r>
            <w:r w:rsidRPr="008D6BE9">
              <w:rPr>
                <w:i/>
                <w:iCs/>
                <w:color w:val="000000" w:themeColor="text1"/>
              </w:rPr>
              <w:t xml:space="preserve"> от п.</w:t>
            </w:r>
            <w:r w:rsidR="008D6BE9">
              <w:rPr>
                <w:i/>
                <w:iCs/>
                <w:color w:val="000000" w:themeColor="text1"/>
              </w:rPr>
              <w:t>6</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17928574" w14:textId="7116493F" w:rsidR="0097077B" w:rsidRPr="008D6BE9" w:rsidRDefault="008D6BE9" w:rsidP="0097077B">
            <w:pPr>
              <w:shd w:val="clear" w:color="auto" w:fill="FFFFFF" w:themeFill="background1"/>
              <w:jc w:val="center"/>
              <w:rPr>
                <w:i/>
                <w:iCs/>
                <w:color w:val="000000" w:themeColor="text1"/>
              </w:rPr>
            </w:pPr>
            <w:r>
              <w:rPr>
                <w:i/>
                <w:iCs/>
                <w:color w:val="000000" w:themeColor="text1"/>
              </w:rPr>
              <w:t>- 567 727,8</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6B167BF8" w14:textId="5B34A6AD" w:rsidR="0097077B" w:rsidRPr="008D6BE9" w:rsidRDefault="008D6BE9" w:rsidP="008D6BE9">
            <w:pPr>
              <w:shd w:val="clear" w:color="auto" w:fill="FFFFFF" w:themeFill="background1"/>
              <w:jc w:val="center"/>
              <w:rPr>
                <w:i/>
                <w:iCs/>
                <w:color w:val="000000" w:themeColor="text1"/>
              </w:rPr>
            </w:pPr>
            <w:r>
              <w:rPr>
                <w:i/>
                <w:iCs/>
                <w:color w:val="000000" w:themeColor="text1"/>
              </w:rPr>
              <w:t>- 567 727,8</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589EC836" w14:textId="757F7B03" w:rsidR="0097077B" w:rsidRPr="008D6BE9" w:rsidRDefault="008D6BE9" w:rsidP="0097077B">
            <w:pPr>
              <w:shd w:val="clear" w:color="auto" w:fill="FFFFFF" w:themeFill="background1"/>
              <w:jc w:val="center"/>
              <w:rPr>
                <w:i/>
                <w:iCs/>
                <w:color w:val="000000" w:themeColor="text1"/>
              </w:rPr>
            </w:pPr>
            <w:r>
              <w:rPr>
                <w:i/>
                <w:iCs/>
                <w:color w:val="000000" w:themeColor="text1"/>
              </w:rPr>
              <w:t>-</w:t>
            </w:r>
          </w:p>
        </w:tc>
      </w:tr>
      <w:tr w:rsidR="0097077B" w:rsidRPr="005B42AC" w14:paraId="38004C8D" w14:textId="77777777" w:rsidTr="00C756E3">
        <w:trPr>
          <w:trHeight w:val="515"/>
        </w:trPr>
        <w:tc>
          <w:tcPr>
            <w:tcW w:w="540" w:type="dxa"/>
            <w:tcBorders>
              <w:top w:val="nil"/>
              <w:left w:val="single" w:sz="4" w:space="0" w:color="auto"/>
              <w:bottom w:val="single" w:sz="4" w:space="0" w:color="auto"/>
              <w:right w:val="single" w:sz="4" w:space="0" w:color="auto"/>
            </w:tcBorders>
            <w:shd w:val="clear" w:color="auto" w:fill="FFFFFF" w:themeFill="background1"/>
            <w:vAlign w:val="center"/>
            <w:hideMark/>
          </w:tcPr>
          <w:p w14:paraId="11A0FB48" w14:textId="77777777" w:rsidR="0097077B" w:rsidRPr="001F7087" w:rsidRDefault="0097077B" w:rsidP="0097077B">
            <w:pPr>
              <w:shd w:val="clear" w:color="auto" w:fill="FFFFFF" w:themeFill="background1"/>
              <w:jc w:val="center"/>
              <w:rPr>
                <w:color w:val="000000" w:themeColor="text1"/>
              </w:rPr>
            </w:pPr>
            <w:r w:rsidRPr="001F7087">
              <w:rPr>
                <w:color w:val="000000" w:themeColor="text1"/>
              </w:rPr>
              <w:t> </w:t>
            </w:r>
          </w:p>
        </w:tc>
        <w:tc>
          <w:tcPr>
            <w:tcW w:w="3429" w:type="dxa"/>
            <w:tcBorders>
              <w:top w:val="single" w:sz="4" w:space="0" w:color="auto"/>
              <w:left w:val="nil"/>
              <w:bottom w:val="single" w:sz="4" w:space="0" w:color="auto"/>
              <w:right w:val="single" w:sz="4" w:space="0" w:color="auto"/>
            </w:tcBorders>
            <w:shd w:val="clear" w:color="auto" w:fill="FFFFFF" w:themeFill="background1"/>
            <w:vAlign w:val="center"/>
            <w:hideMark/>
          </w:tcPr>
          <w:p w14:paraId="67D4AE94" w14:textId="77777777" w:rsidR="0097077B" w:rsidRPr="008D6BE9" w:rsidRDefault="0097077B" w:rsidP="0097077B">
            <w:pPr>
              <w:shd w:val="clear" w:color="auto" w:fill="FFFFFF" w:themeFill="background1"/>
              <w:jc w:val="center"/>
              <w:rPr>
                <w:b/>
                <w:bCs/>
                <w:i/>
                <w:iCs/>
                <w:color w:val="000000" w:themeColor="text1"/>
              </w:rPr>
            </w:pPr>
            <w:r w:rsidRPr="008D6BE9">
              <w:rPr>
                <w:b/>
                <w:bCs/>
                <w:i/>
                <w:iCs/>
                <w:color w:val="000000" w:themeColor="text1"/>
              </w:rPr>
              <w:t>ИТОГО изменения</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653A5129" w14:textId="42C79BC5" w:rsidR="0097077B" w:rsidRPr="008D6BE9" w:rsidRDefault="0097077B" w:rsidP="008D6BE9">
            <w:pPr>
              <w:shd w:val="clear" w:color="auto" w:fill="FFFFFF" w:themeFill="background1"/>
              <w:jc w:val="center"/>
              <w:rPr>
                <w:b/>
                <w:bCs/>
                <w:i/>
                <w:iCs/>
                <w:color w:val="000000" w:themeColor="text1"/>
              </w:rPr>
            </w:pPr>
            <w:r w:rsidRPr="008D6BE9">
              <w:rPr>
                <w:b/>
                <w:bCs/>
                <w:i/>
                <w:iCs/>
                <w:color w:val="000000" w:themeColor="text1"/>
              </w:rPr>
              <w:t>+ 2</w:t>
            </w:r>
            <w:r w:rsidR="008D6BE9">
              <w:rPr>
                <w:b/>
                <w:bCs/>
                <w:i/>
                <w:iCs/>
                <w:color w:val="000000" w:themeColor="text1"/>
              </w:rPr>
              <w:t> 120 823,0</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0948733B" w14:textId="000116A3" w:rsidR="0097077B" w:rsidRPr="008D6BE9" w:rsidRDefault="0097077B" w:rsidP="008D6BE9">
            <w:pPr>
              <w:shd w:val="clear" w:color="auto" w:fill="FFFFFF" w:themeFill="background1"/>
              <w:jc w:val="center"/>
              <w:rPr>
                <w:b/>
                <w:bCs/>
                <w:i/>
                <w:iCs/>
                <w:color w:val="000000" w:themeColor="text1"/>
              </w:rPr>
            </w:pPr>
            <w:r w:rsidRPr="008D6BE9">
              <w:rPr>
                <w:b/>
                <w:bCs/>
                <w:i/>
                <w:iCs/>
                <w:color w:val="000000" w:themeColor="text1"/>
              </w:rPr>
              <w:t xml:space="preserve">+ </w:t>
            </w:r>
            <w:r w:rsidR="008D6BE9">
              <w:rPr>
                <w:b/>
                <w:bCs/>
                <w:i/>
                <w:iCs/>
                <w:color w:val="000000" w:themeColor="text1"/>
              </w:rPr>
              <w:t>2 840 770,1</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3B795009" w14:textId="51E53CAB" w:rsidR="0097077B" w:rsidRPr="008D6BE9" w:rsidRDefault="0097077B" w:rsidP="008D6BE9">
            <w:pPr>
              <w:shd w:val="clear" w:color="auto" w:fill="FFFFFF" w:themeFill="background1"/>
              <w:jc w:val="center"/>
              <w:rPr>
                <w:b/>
                <w:bCs/>
                <w:i/>
                <w:iCs/>
                <w:color w:val="000000" w:themeColor="text1"/>
              </w:rPr>
            </w:pPr>
            <w:r w:rsidRPr="008D6BE9">
              <w:rPr>
                <w:b/>
                <w:bCs/>
                <w:i/>
                <w:iCs/>
                <w:color w:val="000000" w:themeColor="text1"/>
              </w:rPr>
              <w:t xml:space="preserve">- </w:t>
            </w:r>
            <w:r w:rsidR="008D6BE9">
              <w:rPr>
                <w:b/>
                <w:bCs/>
                <w:i/>
                <w:iCs/>
                <w:color w:val="000000" w:themeColor="text1"/>
              </w:rPr>
              <w:t>719 947,1</w:t>
            </w:r>
          </w:p>
        </w:tc>
      </w:tr>
    </w:tbl>
    <w:p w14:paraId="64210814" w14:textId="3C17219C" w:rsidR="00003B48" w:rsidRPr="008D6BE9" w:rsidRDefault="00003B48" w:rsidP="00C10D02">
      <w:pPr>
        <w:widowControl w:val="0"/>
        <w:shd w:val="clear" w:color="auto" w:fill="FFFFFF" w:themeFill="background1"/>
        <w:spacing w:before="120"/>
        <w:ind w:firstLine="709"/>
        <w:jc w:val="both"/>
        <w:rPr>
          <w:color w:val="000000" w:themeColor="text1"/>
          <w:sz w:val="26"/>
          <w:szCs w:val="26"/>
        </w:rPr>
      </w:pPr>
      <w:r w:rsidRPr="008D6BE9">
        <w:rPr>
          <w:color w:val="000000" w:themeColor="text1"/>
          <w:sz w:val="26"/>
          <w:szCs w:val="26"/>
        </w:rPr>
        <w:t>По итогам исполнения за 202</w:t>
      </w:r>
      <w:r w:rsidR="008D6BE9" w:rsidRPr="008D6BE9">
        <w:rPr>
          <w:color w:val="000000" w:themeColor="text1"/>
          <w:sz w:val="26"/>
          <w:szCs w:val="26"/>
        </w:rPr>
        <w:t>4</w:t>
      </w:r>
      <w:r w:rsidRPr="008D6BE9">
        <w:rPr>
          <w:color w:val="000000" w:themeColor="text1"/>
          <w:sz w:val="26"/>
          <w:szCs w:val="26"/>
        </w:rPr>
        <w:t xml:space="preserve"> год основные параметры бюджета муниципального образования город Норильск сложились следующим образом:</w:t>
      </w:r>
    </w:p>
    <w:p w14:paraId="0375140A" w14:textId="77777777" w:rsidR="00484FE6" w:rsidRDefault="00484FE6" w:rsidP="00C10D02">
      <w:pPr>
        <w:shd w:val="clear" w:color="auto" w:fill="FFFFFF" w:themeFill="background1"/>
        <w:jc w:val="right"/>
        <w:rPr>
          <w:color w:val="000000" w:themeColor="text1"/>
        </w:rPr>
      </w:pPr>
    </w:p>
    <w:p w14:paraId="623FE4C5" w14:textId="7EF077C9" w:rsidR="00003B48" w:rsidRPr="008D6BE9" w:rsidRDefault="00003B48" w:rsidP="00C10D02">
      <w:pPr>
        <w:shd w:val="clear" w:color="auto" w:fill="FFFFFF" w:themeFill="background1"/>
        <w:jc w:val="right"/>
        <w:rPr>
          <w:color w:val="000000" w:themeColor="text1"/>
        </w:rPr>
      </w:pPr>
      <w:r w:rsidRPr="008C0A53">
        <w:rPr>
          <w:color w:val="000000" w:themeColor="text1"/>
        </w:rPr>
        <w:t>Таблица 2</w:t>
      </w:r>
    </w:p>
    <w:p w14:paraId="48383CEC" w14:textId="1E9CBC55" w:rsidR="00003B48" w:rsidRPr="008D6BE9" w:rsidRDefault="00003B48" w:rsidP="00C10D02">
      <w:pPr>
        <w:shd w:val="clear" w:color="auto" w:fill="FFFFFF" w:themeFill="background1"/>
        <w:ind w:left="-284"/>
        <w:jc w:val="right"/>
        <w:rPr>
          <w:color w:val="000000" w:themeColor="text1"/>
        </w:rPr>
      </w:pPr>
      <w:r w:rsidRPr="007F6F50">
        <w:rPr>
          <w:color w:val="000000" w:themeColor="text1"/>
        </w:rPr>
        <w:t>тыс. руб</w:t>
      </w:r>
      <w:r w:rsidR="007F6F50" w:rsidRPr="007F6F50">
        <w:rPr>
          <w:color w:val="000000" w:themeColor="text1"/>
        </w:rPr>
        <w:t>.</w:t>
      </w:r>
    </w:p>
    <w:tbl>
      <w:tblPr>
        <w:tblW w:w="9349" w:type="dxa"/>
        <w:tblInd w:w="-5" w:type="dxa"/>
        <w:tblLayout w:type="fixed"/>
        <w:tblLook w:val="04A0" w:firstRow="1" w:lastRow="0" w:firstColumn="1" w:lastColumn="0" w:noHBand="0" w:noVBand="1"/>
      </w:tblPr>
      <w:tblGrid>
        <w:gridCol w:w="1560"/>
        <w:gridCol w:w="1984"/>
        <w:gridCol w:w="1985"/>
        <w:gridCol w:w="1701"/>
        <w:gridCol w:w="1134"/>
        <w:gridCol w:w="985"/>
      </w:tblGrid>
      <w:tr w:rsidR="000E1188" w:rsidRPr="005B42AC" w14:paraId="0767E106" w14:textId="77777777" w:rsidTr="009C3598">
        <w:trPr>
          <w:trHeight w:val="300"/>
          <w:tblHeader/>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85FE08" w14:textId="77777777" w:rsidR="00003B48" w:rsidRPr="00643537" w:rsidRDefault="00003B48" w:rsidP="00817DB8">
            <w:pPr>
              <w:jc w:val="center"/>
              <w:rPr>
                <w:b/>
                <w:color w:val="000000" w:themeColor="text1"/>
              </w:rPr>
            </w:pPr>
            <w:r w:rsidRPr="00643537">
              <w:rPr>
                <w:b/>
                <w:color w:val="000000" w:themeColor="text1"/>
              </w:rPr>
              <w:t>Основные параметры бюджета</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6F39A6" w14:textId="77777777" w:rsidR="00003B48" w:rsidRPr="00643537" w:rsidRDefault="00003B48" w:rsidP="00817DB8">
            <w:pPr>
              <w:ind w:left="-108" w:right="-108"/>
              <w:jc w:val="center"/>
              <w:rPr>
                <w:b/>
                <w:color w:val="000000" w:themeColor="text1"/>
              </w:rPr>
            </w:pPr>
            <w:r w:rsidRPr="00643537">
              <w:rPr>
                <w:b/>
                <w:color w:val="000000" w:themeColor="text1"/>
              </w:rPr>
              <w:t>Первоначально утвержденный план</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034663" w14:textId="77777777" w:rsidR="00003B48" w:rsidRPr="00643537" w:rsidRDefault="00003B48" w:rsidP="00817DB8">
            <w:pPr>
              <w:ind w:left="-105" w:right="-41"/>
              <w:jc w:val="center"/>
              <w:rPr>
                <w:b/>
                <w:color w:val="000000" w:themeColor="text1"/>
              </w:rPr>
            </w:pPr>
            <w:r w:rsidRPr="00643537">
              <w:rPr>
                <w:b/>
                <w:color w:val="000000" w:themeColor="text1"/>
              </w:rPr>
              <w:t>Утвержденный уточненный план</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AFF677" w14:textId="77777777" w:rsidR="00003B48" w:rsidRPr="00643537" w:rsidRDefault="00003B48" w:rsidP="00817DB8">
            <w:pPr>
              <w:ind w:left="-135" w:right="-173"/>
              <w:jc w:val="center"/>
              <w:rPr>
                <w:b/>
                <w:color w:val="000000" w:themeColor="text1"/>
              </w:rPr>
            </w:pPr>
            <w:r w:rsidRPr="00643537">
              <w:rPr>
                <w:b/>
                <w:color w:val="000000" w:themeColor="text1"/>
              </w:rPr>
              <w:t>Исполнение</w:t>
            </w:r>
          </w:p>
        </w:tc>
        <w:tc>
          <w:tcPr>
            <w:tcW w:w="2119" w:type="dxa"/>
            <w:gridSpan w:val="2"/>
            <w:tcBorders>
              <w:top w:val="single" w:sz="4" w:space="0" w:color="auto"/>
              <w:left w:val="nil"/>
              <w:bottom w:val="single" w:sz="4" w:space="0" w:color="auto"/>
              <w:right w:val="single" w:sz="4" w:space="0" w:color="auto"/>
            </w:tcBorders>
            <w:shd w:val="clear" w:color="auto" w:fill="auto"/>
            <w:vAlign w:val="center"/>
            <w:hideMark/>
          </w:tcPr>
          <w:p w14:paraId="428F1D67" w14:textId="77777777" w:rsidR="00003B48" w:rsidRPr="00643537" w:rsidRDefault="00003B48" w:rsidP="00817DB8">
            <w:pPr>
              <w:jc w:val="center"/>
              <w:rPr>
                <w:b/>
                <w:color w:val="000000" w:themeColor="text1"/>
              </w:rPr>
            </w:pPr>
            <w:r w:rsidRPr="00643537">
              <w:rPr>
                <w:b/>
                <w:bCs/>
                <w:color w:val="000000" w:themeColor="text1"/>
              </w:rPr>
              <w:t xml:space="preserve">% </w:t>
            </w:r>
            <w:r w:rsidRPr="00643537">
              <w:rPr>
                <w:b/>
                <w:color w:val="000000" w:themeColor="text1"/>
              </w:rPr>
              <w:t>исполнения</w:t>
            </w:r>
          </w:p>
        </w:tc>
      </w:tr>
      <w:tr w:rsidR="000E1188" w:rsidRPr="005B42AC" w14:paraId="7566DCAB" w14:textId="77777777" w:rsidTr="009C3598">
        <w:trPr>
          <w:trHeight w:val="601"/>
          <w:tblHeader/>
        </w:trPr>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730462C" w14:textId="77777777" w:rsidR="00003B48" w:rsidRPr="00643537" w:rsidRDefault="00003B48" w:rsidP="00817DB8">
            <w:pPr>
              <w:rPr>
                <w:b/>
                <w:color w:val="000000" w:themeColor="text1"/>
              </w:rPr>
            </w:pPr>
          </w:p>
        </w:tc>
        <w:tc>
          <w:tcPr>
            <w:tcW w:w="198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00D927" w14:textId="77777777" w:rsidR="00003B48" w:rsidRPr="00643537" w:rsidRDefault="00003B48" w:rsidP="00817DB8">
            <w:pPr>
              <w:rPr>
                <w:b/>
                <w:color w:val="000000" w:themeColor="text1"/>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05979ED7" w14:textId="77777777" w:rsidR="00003B48" w:rsidRPr="00643537" w:rsidRDefault="00003B48" w:rsidP="00817DB8">
            <w:pPr>
              <w:rPr>
                <w:b/>
                <w:color w:val="000000" w:themeColor="text1"/>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4B54046" w14:textId="77777777" w:rsidR="00003B48" w:rsidRPr="00643537" w:rsidRDefault="00003B48" w:rsidP="00817DB8">
            <w:pPr>
              <w:rPr>
                <w:b/>
                <w:color w:val="000000" w:themeColor="text1"/>
              </w:rPr>
            </w:pPr>
          </w:p>
        </w:tc>
        <w:tc>
          <w:tcPr>
            <w:tcW w:w="1134" w:type="dxa"/>
            <w:tcBorders>
              <w:top w:val="nil"/>
              <w:left w:val="nil"/>
              <w:bottom w:val="single" w:sz="4" w:space="0" w:color="auto"/>
              <w:right w:val="single" w:sz="4" w:space="0" w:color="auto"/>
            </w:tcBorders>
            <w:shd w:val="clear" w:color="auto" w:fill="auto"/>
            <w:vAlign w:val="center"/>
            <w:hideMark/>
          </w:tcPr>
          <w:p w14:paraId="586F90AD" w14:textId="77777777" w:rsidR="00003B48" w:rsidRPr="00643537" w:rsidRDefault="00003B48" w:rsidP="00817DB8">
            <w:pPr>
              <w:jc w:val="center"/>
              <w:rPr>
                <w:b/>
                <w:color w:val="000000" w:themeColor="text1"/>
              </w:rPr>
            </w:pPr>
            <w:r w:rsidRPr="00643537">
              <w:rPr>
                <w:b/>
                <w:color w:val="000000" w:themeColor="text1"/>
              </w:rPr>
              <w:t>к первон. утв.</w:t>
            </w:r>
          </w:p>
        </w:tc>
        <w:tc>
          <w:tcPr>
            <w:tcW w:w="985" w:type="dxa"/>
            <w:tcBorders>
              <w:top w:val="nil"/>
              <w:left w:val="nil"/>
              <w:bottom w:val="single" w:sz="4" w:space="0" w:color="auto"/>
              <w:right w:val="single" w:sz="4" w:space="0" w:color="auto"/>
            </w:tcBorders>
            <w:shd w:val="clear" w:color="auto" w:fill="auto"/>
            <w:vAlign w:val="center"/>
            <w:hideMark/>
          </w:tcPr>
          <w:p w14:paraId="4B0E0F1E" w14:textId="77777777" w:rsidR="00003B48" w:rsidRPr="00643537" w:rsidRDefault="00003B48" w:rsidP="00817DB8">
            <w:pPr>
              <w:jc w:val="center"/>
              <w:rPr>
                <w:b/>
                <w:color w:val="000000" w:themeColor="text1"/>
              </w:rPr>
            </w:pPr>
            <w:r w:rsidRPr="00643537">
              <w:rPr>
                <w:b/>
                <w:color w:val="000000" w:themeColor="text1"/>
              </w:rPr>
              <w:t>к уточн.</w:t>
            </w:r>
          </w:p>
        </w:tc>
      </w:tr>
      <w:tr w:rsidR="000E1188" w:rsidRPr="005B42AC" w14:paraId="222D8004" w14:textId="77777777" w:rsidTr="009C3598">
        <w:trPr>
          <w:trHeight w:val="175"/>
          <w:tblHeader/>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62C861C" w14:textId="77777777" w:rsidR="00003B48" w:rsidRPr="00643537" w:rsidRDefault="00003B48" w:rsidP="00817DB8">
            <w:pPr>
              <w:jc w:val="center"/>
              <w:rPr>
                <w:color w:val="000000" w:themeColor="text1"/>
              </w:rPr>
            </w:pPr>
            <w:r w:rsidRPr="00643537">
              <w:rPr>
                <w:color w:val="000000" w:themeColor="text1"/>
              </w:rPr>
              <w:t>1</w:t>
            </w:r>
          </w:p>
        </w:tc>
        <w:tc>
          <w:tcPr>
            <w:tcW w:w="1984" w:type="dxa"/>
            <w:tcBorders>
              <w:top w:val="nil"/>
              <w:left w:val="nil"/>
              <w:bottom w:val="single" w:sz="4" w:space="0" w:color="auto"/>
              <w:right w:val="single" w:sz="4" w:space="0" w:color="auto"/>
            </w:tcBorders>
            <w:shd w:val="clear" w:color="auto" w:fill="auto"/>
            <w:vAlign w:val="center"/>
            <w:hideMark/>
          </w:tcPr>
          <w:p w14:paraId="7521888E" w14:textId="77777777" w:rsidR="00003B48" w:rsidRPr="00643537" w:rsidRDefault="00003B48" w:rsidP="00817DB8">
            <w:pPr>
              <w:jc w:val="center"/>
              <w:rPr>
                <w:color w:val="000000" w:themeColor="text1"/>
              </w:rPr>
            </w:pPr>
            <w:r w:rsidRPr="00643537">
              <w:rPr>
                <w:color w:val="000000" w:themeColor="text1"/>
              </w:rPr>
              <w:t>2</w:t>
            </w:r>
          </w:p>
        </w:tc>
        <w:tc>
          <w:tcPr>
            <w:tcW w:w="1985" w:type="dxa"/>
            <w:tcBorders>
              <w:top w:val="nil"/>
              <w:left w:val="nil"/>
              <w:bottom w:val="single" w:sz="4" w:space="0" w:color="auto"/>
              <w:right w:val="single" w:sz="4" w:space="0" w:color="auto"/>
            </w:tcBorders>
            <w:shd w:val="clear" w:color="auto" w:fill="auto"/>
            <w:vAlign w:val="center"/>
            <w:hideMark/>
          </w:tcPr>
          <w:p w14:paraId="2280AC1E" w14:textId="77777777" w:rsidR="00003B48" w:rsidRPr="00643537" w:rsidRDefault="00003B48" w:rsidP="00817DB8">
            <w:pPr>
              <w:jc w:val="center"/>
              <w:rPr>
                <w:color w:val="000000" w:themeColor="text1"/>
              </w:rPr>
            </w:pPr>
            <w:r w:rsidRPr="00643537">
              <w:rPr>
                <w:color w:val="000000" w:themeColor="text1"/>
              </w:rPr>
              <w:t>3</w:t>
            </w:r>
          </w:p>
        </w:tc>
        <w:tc>
          <w:tcPr>
            <w:tcW w:w="1701" w:type="dxa"/>
            <w:tcBorders>
              <w:top w:val="nil"/>
              <w:left w:val="nil"/>
              <w:bottom w:val="single" w:sz="4" w:space="0" w:color="auto"/>
              <w:right w:val="single" w:sz="4" w:space="0" w:color="auto"/>
            </w:tcBorders>
            <w:shd w:val="clear" w:color="auto" w:fill="auto"/>
            <w:vAlign w:val="center"/>
            <w:hideMark/>
          </w:tcPr>
          <w:p w14:paraId="3D57D08B" w14:textId="77777777" w:rsidR="00003B48" w:rsidRPr="00643537" w:rsidRDefault="00003B48" w:rsidP="00817DB8">
            <w:pPr>
              <w:jc w:val="center"/>
              <w:rPr>
                <w:color w:val="000000" w:themeColor="text1"/>
              </w:rPr>
            </w:pPr>
            <w:r w:rsidRPr="00643537">
              <w:rPr>
                <w:color w:val="000000" w:themeColor="text1"/>
              </w:rPr>
              <w:t>4</w:t>
            </w:r>
          </w:p>
        </w:tc>
        <w:tc>
          <w:tcPr>
            <w:tcW w:w="1134" w:type="dxa"/>
            <w:tcBorders>
              <w:top w:val="nil"/>
              <w:left w:val="nil"/>
              <w:bottom w:val="single" w:sz="4" w:space="0" w:color="auto"/>
              <w:right w:val="single" w:sz="4" w:space="0" w:color="auto"/>
            </w:tcBorders>
            <w:shd w:val="clear" w:color="auto" w:fill="auto"/>
            <w:vAlign w:val="center"/>
            <w:hideMark/>
          </w:tcPr>
          <w:p w14:paraId="6CE82F92" w14:textId="77777777" w:rsidR="00003B48" w:rsidRPr="00643537" w:rsidRDefault="00003B48" w:rsidP="00817DB8">
            <w:pPr>
              <w:jc w:val="center"/>
              <w:rPr>
                <w:color w:val="000000" w:themeColor="text1"/>
              </w:rPr>
            </w:pPr>
            <w:r w:rsidRPr="00643537">
              <w:rPr>
                <w:color w:val="000000" w:themeColor="text1"/>
              </w:rPr>
              <w:t>(ст.4/ ст.2)</w:t>
            </w:r>
          </w:p>
        </w:tc>
        <w:tc>
          <w:tcPr>
            <w:tcW w:w="985" w:type="dxa"/>
            <w:tcBorders>
              <w:top w:val="nil"/>
              <w:left w:val="nil"/>
              <w:bottom w:val="single" w:sz="4" w:space="0" w:color="auto"/>
              <w:right w:val="single" w:sz="4" w:space="0" w:color="auto"/>
            </w:tcBorders>
            <w:shd w:val="clear" w:color="auto" w:fill="auto"/>
            <w:vAlign w:val="center"/>
            <w:hideMark/>
          </w:tcPr>
          <w:p w14:paraId="2275F465" w14:textId="77777777" w:rsidR="00003B48" w:rsidRPr="00643537" w:rsidRDefault="00003B48" w:rsidP="00817DB8">
            <w:pPr>
              <w:jc w:val="center"/>
              <w:rPr>
                <w:color w:val="000000" w:themeColor="text1"/>
              </w:rPr>
            </w:pPr>
            <w:r w:rsidRPr="00643537">
              <w:rPr>
                <w:color w:val="000000" w:themeColor="text1"/>
              </w:rPr>
              <w:t>(ст.4/ ст.3)</w:t>
            </w:r>
          </w:p>
        </w:tc>
      </w:tr>
      <w:tr w:rsidR="008D6BE9" w:rsidRPr="005B42AC" w14:paraId="07A527F0" w14:textId="77777777" w:rsidTr="004E1C86">
        <w:trPr>
          <w:trHeight w:val="375"/>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694CB35" w14:textId="77777777" w:rsidR="008D6BE9" w:rsidRPr="00643537" w:rsidRDefault="008D6BE9" w:rsidP="008D6BE9">
            <w:pPr>
              <w:rPr>
                <w:color w:val="000000" w:themeColor="text1"/>
              </w:rPr>
            </w:pPr>
            <w:r w:rsidRPr="00643537">
              <w:rPr>
                <w:color w:val="000000" w:themeColor="text1"/>
              </w:rPr>
              <w:t>Доходная часть</w:t>
            </w:r>
          </w:p>
        </w:tc>
        <w:tc>
          <w:tcPr>
            <w:tcW w:w="1984" w:type="dxa"/>
            <w:tcBorders>
              <w:top w:val="nil"/>
              <w:left w:val="nil"/>
              <w:bottom w:val="single" w:sz="4" w:space="0" w:color="auto"/>
              <w:right w:val="single" w:sz="4" w:space="0" w:color="auto"/>
            </w:tcBorders>
            <w:shd w:val="clear" w:color="auto" w:fill="auto"/>
            <w:vAlign w:val="center"/>
            <w:hideMark/>
          </w:tcPr>
          <w:p w14:paraId="55447B1B" w14:textId="39EB6254" w:rsidR="008D6BE9" w:rsidRPr="00643537" w:rsidRDefault="008D6BE9" w:rsidP="008D6BE9">
            <w:pPr>
              <w:jc w:val="center"/>
              <w:rPr>
                <w:color w:val="000000" w:themeColor="text1"/>
                <w:highlight w:val="yellow"/>
              </w:rPr>
            </w:pPr>
            <w:r w:rsidRPr="00643537">
              <w:rPr>
                <w:color w:val="000000" w:themeColor="text1"/>
              </w:rPr>
              <w:t>30 484 732,8</w:t>
            </w:r>
          </w:p>
        </w:tc>
        <w:tc>
          <w:tcPr>
            <w:tcW w:w="1985" w:type="dxa"/>
            <w:tcBorders>
              <w:top w:val="single" w:sz="4" w:space="0" w:color="auto"/>
              <w:left w:val="nil"/>
              <w:bottom w:val="single" w:sz="4" w:space="0" w:color="auto"/>
              <w:right w:val="single" w:sz="4" w:space="0" w:color="auto"/>
            </w:tcBorders>
            <w:shd w:val="clear" w:color="auto" w:fill="FFFFFF" w:themeFill="background1"/>
            <w:vAlign w:val="center"/>
            <w:hideMark/>
          </w:tcPr>
          <w:p w14:paraId="3F33A642" w14:textId="5FE22B6B" w:rsidR="008D6BE9" w:rsidRPr="00643537" w:rsidRDefault="008D6BE9" w:rsidP="008D6BE9">
            <w:pPr>
              <w:jc w:val="center"/>
              <w:rPr>
                <w:color w:val="000000" w:themeColor="text1"/>
                <w:highlight w:val="yellow"/>
              </w:rPr>
            </w:pPr>
            <w:r w:rsidRPr="00643537">
              <w:rPr>
                <w:color w:val="000000" w:themeColor="text1"/>
              </w:rPr>
              <w:t>32 605 555,8</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B7DF796" w14:textId="3F315368" w:rsidR="008D6BE9" w:rsidRPr="00643537" w:rsidRDefault="004E1C86" w:rsidP="008D6BE9">
            <w:pPr>
              <w:jc w:val="center"/>
              <w:rPr>
                <w:color w:val="000000" w:themeColor="text1"/>
                <w:highlight w:val="yellow"/>
              </w:rPr>
            </w:pPr>
            <w:r w:rsidRPr="00643537">
              <w:rPr>
                <w:color w:val="000000" w:themeColor="text1"/>
              </w:rPr>
              <w:t>30 288 027,9</w:t>
            </w:r>
          </w:p>
        </w:tc>
        <w:tc>
          <w:tcPr>
            <w:tcW w:w="1134" w:type="dxa"/>
            <w:tcBorders>
              <w:top w:val="nil"/>
              <w:left w:val="nil"/>
              <w:bottom w:val="single" w:sz="4" w:space="0" w:color="auto"/>
              <w:right w:val="single" w:sz="4" w:space="0" w:color="auto"/>
            </w:tcBorders>
            <w:shd w:val="clear" w:color="auto" w:fill="auto"/>
            <w:vAlign w:val="center"/>
            <w:hideMark/>
          </w:tcPr>
          <w:p w14:paraId="6A900583" w14:textId="18141B80" w:rsidR="008D6BE9" w:rsidRPr="00643537" w:rsidRDefault="00933E5B" w:rsidP="008D6BE9">
            <w:pPr>
              <w:jc w:val="center"/>
              <w:rPr>
                <w:color w:val="000000" w:themeColor="text1"/>
              </w:rPr>
            </w:pPr>
            <w:r w:rsidRPr="00643537">
              <w:rPr>
                <w:color w:val="000000" w:themeColor="text1"/>
              </w:rPr>
              <w:t>99,4</w:t>
            </w:r>
          </w:p>
        </w:tc>
        <w:tc>
          <w:tcPr>
            <w:tcW w:w="985" w:type="dxa"/>
            <w:tcBorders>
              <w:top w:val="nil"/>
              <w:left w:val="nil"/>
              <w:bottom w:val="single" w:sz="4" w:space="0" w:color="auto"/>
              <w:right w:val="single" w:sz="4" w:space="0" w:color="auto"/>
            </w:tcBorders>
            <w:shd w:val="clear" w:color="auto" w:fill="auto"/>
            <w:vAlign w:val="center"/>
            <w:hideMark/>
          </w:tcPr>
          <w:p w14:paraId="3230727E" w14:textId="51EFCC4A" w:rsidR="008D6BE9" w:rsidRPr="00643537" w:rsidRDefault="00933E5B" w:rsidP="008D6BE9">
            <w:pPr>
              <w:jc w:val="center"/>
              <w:rPr>
                <w:color w:val="000000" w:themeColor="text1"/>
              </w:rPr>
            </w:pPr>
            <w:r w:rsidRPr="00643537">
              <w:rPr>
                <w:color w:val="000000" w:themeColor="text1"/>
              </w:rPr>
              <w:t>92,9</w:t>
            </w:r>
          </w:p>
        </w:tc>
      </w:tr>
      <w:tr w:rsidR="008D6BE9" w:rsidRPr="005B42AC" w14:paraId="7B7DA6E6" w14:textId="77777777" w:rsidTr="009C3598">
        <w:trPr>
          <w:trHeight w:val="411"/>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5F9E5B2" w14:textId="77777777" w:rsidR="008D6BE9" w:rsidRPr="00643537" w:rsidRDefault="008D6BE9" w:rsidP="008D6BE9">
            <w:pPr>
              <w:rPr>
                <w:color w:val="000000" w:themeColor="text1"/>
              </w:rPr>
            </w:pPr>
            <w:r w:rsidRPr="00643537">
              <w:rPr>
                <w:color w:val="000000" w:themeColor="text1"/>
              </w:rPr>
              <w:t>Расходная часть</w:t>
            </w:r>
          </w:p>
        </w:tc>
        <w:tc>
          <w:tcPr>
            <w:tcW w:w="1984" w:type="dxa"/>
            <w:tcBorders>
              <w:top w:val="nil"/>
              <w:left w:val="nil"/>
              <w:bottom w:val="single" w:sz="4" w:space="0" w:color="auto"/>
              <w:right w:val="single" w:sz="4" w:space="0" w:color="auto"/>
            </w:tcBorders>
            <w:shd w:val="clear" w:color="auto" w:fill="auto"/>
            <w:vAlign w:val="center"/>
            <w:hideMark/>
          </w:tcPr>
          <w:p w14:paraId="3EEDD0C1" w14:textId="0510DCE7" w:rsidR="008D6BE9" w:rsidRPr="00643537" w:rsidRDefault="008D6BE9" w:rsidP="008D6BE9">
            <w:pPr>
              <w:jc w:val="center"/>
              <w:rPr>
                <w:color w:val="000000" w:themeColor="text1"/>
                <w:highlight w:val="yellow"/>
              </w:rPr>
            </w:pPr>
            <w:r w:rsidRPr="00643537">
              <w:rPr>
                <w:color w:val="000000" w:themeColor="text1"/>
              </w:rPr>
              <w:t>35 065 773,3</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E55F4" w14:textId="60DFA511" w:rsidR="008D6BE9" w:rsidRPr="00643537" w:rsidRDefault="008D6BE9" w:rsidP="008D6BE9">
            <w:pPr>
              <w:jc w:val="center"/>
              <w:rPr>
                <w:color w:val="000000" w:themeColor="text1"/>
                <w:highlight w:val="yellow"/>
              </w:rPr>
            </w:pPr>
            <w:r w:rsidRPr="00643537">
              <w:rPr>
                <w:iCs/>
                <w:color w:val="000000" w:themeColor="text1"/>
              </w:rPr>
              <w:t>37 906 543,4</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7E44350" w14:textId="0B450A09" w:rsidR="008D6BE9" w:rsidRPr="00643537" w:rsidRDefault="004E1C86" w:rsidP="008D6BE9">
            <w:pPr>
              <w:ind w:left="-109" w:right="-92"/>
              <w:jc w:val="center"/>
              <w:rPr>
                <w:color w:val="000000" w:themeColor="text1"/>
                <w:highlight w:val="yellow"/>
              </w:rPr>
            </w:pPr>
            <w:r w:rsidRPr="00643537">
              <w:rPr>
                <w:color w:val="000000" w:themeColor="text1"/>
              </w:rPr>
              <w:t>34 939 090,3</w:t>
            </w:r>
          </w:p>
        </w:tc>
        <w:tc>
          <w:tcPr>
            <w:tcW w:w="1134" w:type="dxa"/>
            <w:tcBorders>
              <w:top w:val="nil"/>
              <w:left w:val="nil"/>
              <w:bottom w:val="single" w:sz="4" w:space="0" w:color="auto"/>
              <w:right w:val="single" w:sz="4" w:space="0" w:color="auto"/>
            </w:tcBorders>
            <w:shd w:val="clear" w:color="auto" w:fill="auto"/>
            <w:vAlign w:val="center"/>
            <w:hideMark/>
          </w:tcPr>
          <w:p w14:paraId="6AF72D73" w14:textId="6F28F1AD" w:rsidR="008D6BE9" w:rsidRPr="00643537" w:rsidRDefault="00933E5B" w:rsidP="008D6BE9">
            <w:pPr>
              <w:jc w:val="center"/>
              <w:rPr>
                <w:color w:val="000000" w:themeColor="text1"/>
                <w:highlight w:val="yellow"/>
              </w:rPr>
            </w:pPr>
            <w:r w:rsidRPr="00643537">
              <w:rPr>
                <w:color w:val="000000" w:themeColor="text1"/>
              </w:rPr>
              <w:t>99,6</w:t>
            </w:r>
          </w:p>
        </w:tc>
        <w:tc>
          <w:tcPr>
            <w:tcW w:w="985" w:type="dxa"/>
            <w:tcBorders>
              <w:top w:val="nil"/>
              <w:left w:val="nil"/>
              <w:bottom w:val="single" w:sz="4" w:space="0" w:color="auto"/>
              <w:right w:val="single" w:sz="4" w:space="0" w:color="auto"/>
            </w:tcBorders>
            <w:shd w:val="clear" w:color="auto" w:fill="auto"/>
            <w:vAlign w:val="center"/>
            <w:hideMark/>
          </w:tcPr>
          <w:p w14:paraId="2797895E" w14:textId="0A7C7FB6" w:rsidR="008D6BE9" w:rsidRPr="00643537" w:rsidRDefault="008D6BE9" w:rsidP="00933E5B">
            <w:pPr>
              <w:jc w:val="center"/>
              <w:rPr>
                <w:color w:val="000000" w:themeColor="text1"/>
                <w:highlight w:val="yellow"/>
              </w:rPr>
            </w:pPr>
            <w:r w:rsidRPr="00643537">
              <w:rPr>
                <w:color w:val="000000" w:themeColor="text1"/>
              </w:rPr>
              <w:t>92,</w:t>
            </w:r>
            <w:r w:rsidR="00933E5B" w:rsidRPr="00643537">
              <w:rPr>
                <w:color w:val="000000" w:themeColor="text1"/>
              </w:rPr>
              <w:t>2</w:t>
            </w:r>
          </w:p>
        </w:tc>
      </w:tr>
      <w:tr w:rsidR="008D6BE9" w:rsidRPr="005B42AC" w14:paraId="49B4CDDB" w14:textId="77777777" w:rsidTr="00E35FB3">
        <w:trPr>
          <w:trHeight w:val="521"/>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833AD3A" w14:textId="41ADC47C" w:rsidR="008D6BE9" w:rsidRPr="00643537" w:rsidRDefault="008D6BE9" w:rsidP="008D6BE9">
            <w:pPr>
              <w:rPr>
                <w:color w:val="000000" w:themeColor="text1"/>
              </w:rPr>
            </w:pPr>
            <w:r w:rsidRPr="00643537">
              <w:rPr>
                <w:color w:val="000000" w:themeColor="text1"/>
              </w:rPr>
              <w:t xml:space="preserve">Дефицит </w:t>
            </w:r>
          </w:p>
        </w:tc>
        <w:tc>
          <w:tcPr>
            <w:tcW w:w="1984" w:type="dxa"/>
            <w:tcBorders>
              <w:top w:val="nil"/>
              <w:left w:val="nil"/>
              <w:bottom w:val="single" w:sz="4" w:space="0" w:color="auto"/>
              <w:right w:val="single" w:sz="4" w:space="0" w:color="auto"/>
            </w:tcBorders>
            <w:shd w:val="clear" w:color="auto" w:fill="auto"/>
            <w:vAlign w:val="center"/>
            <w:hideMark/>
          </w:tcPr>
          <w:p w14:paraId="1189462A" w14:textId="0CA70A97" w:rsidR="008D6BE9" w:rsidRPr="00643537" w:rsidRDefault="008D6BE9" w:rsidP="008D6BE9">
            <w:pPr>
              <w:jc w:val="center"/>
              <w:rPr>
                <w:color w:val="000000" w:themeColor="text1"/>
                <w:highlight w:val="yellow"/>
              </w:rPr>
            </w:pPr>
            <w:r w:rsidRPr="00643537">
              <w:rPr>
                <w:color w:val="000000" w:themeColor="text1"/>
              </w:rPr>
              <w:t>- 4 581 040,5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586A8" w14:textId="5441C28D" w:rsidR="008D6BE9" w:rsidRPr="00643537" w:rsidRDefault="008D6BE9" w:rsidP="008D6BE9">
            <w:pPr>
              <w:jc w:val="center"/>
              <w:rPr>
                <w:color w:val="000000" w:themeColor="text1"/>
                <w:highlight w:val="yellow"/>
              </w:rPr>
            </w:pPr>
            <w:r w:rsidRPr="00643537">
              <w:rPr>
                <w:iCs/>
                <w:color w:val="000000" w:themeColor="text1"/>
              </w:rPr>
              <w:t>- 5 300 987,6</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E1BCD39" w14:textId="1BAC6AEC" w:rsidR="008D6BE9" w:rsidRPr="00643537" w:rsidRDefault="004E1C86" w:rsidP="008D6BE9">
            <w:pPr>
              <w:ind w:left="-23" w:right="-10"/>
              <w:jc w:val="center"/>
              <w:rPr>
                <w:color w:val="000000" w:themeColor="text1"/>
                <w:highlight w:val="yellow"/>
              </w:rPr>
            </w:pPr>
            <w:r w:rsidRPr="00643537">
              <w:rPr>
                <w:color w:val="000000" w:themeColor="text1"/>
              </w:rPr>
              <w:t xml:space="preserve">- 4 651 062,4   </w:t>
            </w:r>
          </w:p>
        </w:tc>
        <w:tc>
          <w:tcPr>
            <w:tcW w:w="1134" w:type="dxa"/>
            <w:tcBorders>
              <w:top w:val="nil"/>
              <w:left w:val="nil"/>
              <w:bottom w:val="single" w:sz="4" w:space="0" w:color="auto"/>
              <w:right w:val="single" w:sz="4" w:space="0" w:color="auto"/>
            </w:tcBorders>
            <w:shd w:val="clear" w:color="auto" w:fill="auto"/>
            <w:vAlign w:val="center"/>
            <w:hideMark/>
          </w:tcPr>
          <w:p w14:paraId="2B9CD6A7" w14:textId="77777777" w:rsidR="008D6BE9" w:rsidRPr="00643537" w:rsidRDefault="008D6BE9" w:rsidP="008D6BE9">
            <w:pPr>
              <w:jc w:val="center"/>
              <w:rPr>
                <w:color w:val="000000" w:themeColor="text1"/>
              </w:rPr>
            </w:pPr>
            <w:r w:rsidRPr="00643537">
              <w:rPr>
                <w:color w:val="000000" w:themeColor="text1"/>
              </w:rPr>
              <w:t> -</w:t>
            </w:r>
          </w:p>
        </w:tc>
        <w:tc>
          <w:tcPr>
            <w:tcW w:w="985" w:type="dxa"/>
            <w:tcBorders>
              <w:top w:val="nil"/>
              <w:left w:val="nil"/>
              <w:bottom w:val="single" w:sz="4" w:space="0" w:color="auto"/>
              <w:right w:val="single" w:sz="4" w:space="0" w:color="auto"/>
            </w:tcBorders>
            <w:shd w:val="clear" w:color="auto" w:fill="auto"/>
            <w:vAlign w:val="center"/>
            <w:hideMark/>
          </w:tcPr>
          <w:p w14:paraId="3AE3A16E" w14:textId="77777777" w:rsidR="008D6BE9" w:rsidRPr="00643537" w:rsidRDefault="008D6BE9" w:rsidP="008D6BE9">
            <w:pPr>
              <w:jc w:val="center"/>
              <w:rPr>
                <w:color w:val="000000" w:themeColor="text1"/>
              </w:rPr>
            </w:pPr>
            <w:r w:rsidRPr="00643537">
              <w:rPr>
                <w:color w:val="000000" w:themeColor="text1"/>
              </w:rPr>
              <w:t>- </w:t>
            </w:r>
          </w:p>
        </w:tc>
      </w:tr>
    </w:tbl>
    <w:p w14:paraId="384A1CAE" w14:textId="2776E750" w:rsidR="00003B48" w:rsidRPr="006F5390" w:rsidRDefault="00003B48" w:rsidP="00DC41F4">
      <w:pPr>
        <w:spacing w:before="240"/>
        <w:ind w:firstLine="709"/>
        <w:jc w:val="both"/>
        <w:rPr>
          <w:color w:val="000000" w:themeColor="text1"/>
          <w:sz w:val="26"/>
          <w:szCs w:val="26"/>
        </w:rPr>
      </w:pPr>
      <w:r w:rsidRPr="006F5390">
        <w:rPr>
          <w:color w:val="000000" w:themeColor="text1"/>
          <w:sz w:val="26"/>
          <w:szCs w:val="26"/>
        </w:rPr>
        <w:t>В соответствии со статьей 11 решения Норильского городского Совета депутатов «О бюджете муниципального образования город Норильск на 202</w:t>
      </w:r>
      <w:r w:rsidR="006F5390" w:rsidRPr="006F5390">
        <w:rPr>
          <w:color w:val="000000" w:themeColor="text1"/>
          <w:sz w:val="26"/>
          <w:szCs w:val="26"/>
        </w:rPr>
        <w:t>4</w:t>
      </w:r>
      <w:r w:rsidRPr="006F5390">
        <w:rPr>
          <w:color w:val="000000" w:themeColor="text1"/>
          <w:sz w:val="26"/>
          <w:szCs w:val="26"/>
        </w:rPr>
        <w:t xml:space="preserve"> год и на плановый период 202</w:t>
      </w:r>
      <w:r w:rsidR="006F5390" w:rsidRPr="006F5390">
        <w:rPr>
          <w:color w:val="000000" w:themeColor="text1"/>
          <w:sz w:val="26"/>
          <w:szCs w:val="26"/>
        </w:rPr>
        <w:t>5</w:t>
      </w:r>
      <w:r w:rsidRPr="006F5390">
        <w:rPr>
          <w:color w:val="000000" w:themeColor="text1"/>
          <w:sz w:val="26"/>
          <w:szCs w:val="26"/>
        </w:rPr>
        <w:t xml:space="preserve"> и 202</w:t>
      </w:r>
      <w:r w:rsidR="006F5390" w:rsidRPr="006F5390">
        <w:rPr>
          <w:color w:val="000000" w:themeColor="text1"/>
          <w:sz w:val="26"/>
          <w:szCs w:val="26"/>
        </w:rPr>
        <w:t>6</w:t>
      </w:r>
      <w:r w:rsidRPr="006F5390">
        <w:rPr>
          <w:color w:val="000000" w:themeColor="text1"/>
          <w:sz w:val="26"/>
          <w:szCs w:val="26"/>
        </w:rPr>
        <w:t xml:space="preserve"> годов» в конце 202</w:t>
      </w:r>
      <w:r w:rsidR="006F5390" w:rsidRPr="006F5390">
        <w:rPr>
          <w:color w:val="000000" w:themeColor="text1"/>
          <w:sz w:val="26"/>
          <w:szCs w:val="26"/>
        </w:rPr>
        <w:t>4</w:t>
      </w:r>
      <w:r w:rsidRPr="006F5390">
        <w:rPr>
          <w:color w:val="000000" w:themeColor="text1"/>
          <w:sz w:val="26"/>
          <w:szCs w:val="26"/>
        </w:rPr>
        <w:t xml:space="preserve"> года в сводную бюджетную роспись были внесены изменения на сумму межбюджетных трансфертов из краевого бюджета.</w:t>
      </w:r>
    </w:p>
    <w:p w14:paraId="0E3B1C0D" w14:textId="7DAE1844" w:rsidR="00003B48" w:rsidRPr="006F5390" w:rsidRDefault="00003B48" w:rsidP="009C3598">
      <w:pPr>
        <w:ind w:firstLine="709"/>
        <w:jc w:val="both"/>
        <w:rPr>
          <w:color w:val="000000" w:themeColor="text1"/>
          <w:sz w:val="26"/>
          <w:szCs w:val="26"/>
        </w:rPr>
      </w:pPr>
      <w:r w:rsidRPr="006F5390">
        <w:rPr>
          <w:color w:val="000000" w:themeColor="text1"/>
          <w:sz w:val="26"/>
          <w:szCs w:val="26"/>
        </w:rPr>
        <w:t xml:space="preserve">В связи с этим, уточненный план по расходам бюджета в отчетном году составил </w:t>
      </w:r>
      <w:r w:rsidR="006F5390" w:rsidRPr="006F5390">
        <w:rPr>
          <w:color w:val="000000" w:themeColor="text1"/>
          <w:sz w:val="26"/>
          <w:szCs w:val="26"/>
        </w:rPr>
        <w:t>38 060 484,7</w:t>
      </w:r>
      <w:r w:rsidRPr="006F5390">
        <w:rPr>
          <w:color w:val="000000" w:themeColor="text1"/>
          <w:sz w:val="26"/>
          <w:szCs w:val="26"/>
        </w:rPr>
        <w:t xml:space="preserve"> тыс. рублей.</w:t>
      </w:r>
    </w:p>
    <w:p w14:paraId="0CAFD43A" w14:textId="3FF9667A" w:rsidR="00003B48" w:rsidRPr="006F5390" w:rsidRDefault="00003B48" w:rsidP="009C3598">
      <w:pPr>
        <w:pStyle w:val="afb"/>
        <w:tabs>
          <w:tab w:val="left" w:pos="993"/>
        </w:tabs>
        <w:autoSpaceDE w:val="0"/>
        <w:autoSpaceDN w:val="0"/>
        <w:adjustRightInd w:val="0"/>
        <w:spacing w:before="120"/>
        <w:ind w:left="0" w:firstLine="709"/>
        <w:jc w:val="both"/>
        <w:rPr>
          <w:color w:val="000000" w:themeColor="text1"/>
          <w:sz w:val="26"/>
          <w:szCs w:val="26"/>
        </w:rPr>
      </w:pPr>
      <w:r w:rsidRPr="006F5390">
        <w:rPr>
          <w:color w:val="000000" w:themeColor="text1"/>
          <w:sz w:val="26"/>
          <w:szCs w:val="26"/>
        </w:rPr>
        <w:t xml:space="preserve">Разница в объеме расходов бюджета между </w:t>
      </w:r>
      <w:r w:rsidRPr="006F5390">
        <w:rPr>
          <w:rFonts w:eastAsiaTheme="minorHAnsi"/>
          <w:color w:val="000000" w:themeColor="text1"/>
          <w:sz w:val="26"/>
          <w:szCs w:val="26"/>
          <w:lang w:eastAsia="en-US"/>
        </w:rPr>
        <w:t xml:space="preserve">Решением Норильского городского Совета депутатов от </w:t>
      </w:r>
      <w:r w:rsidR="009C3598" w:rsidRPr="006F5390">
        <w:rPr>
          <w:rFonts w:eastAsiaTheme="minorHAnsi"/>
          <w:color w:val="000000" w:themeColor="text1"/>
          <w:sz w:val="26"/>
          <w:szCs w:val="26"/>
          <w:lang w:eastAsia="en-US"/>
        </w:rPr>
        <w:t>1</w:t>
      </w:r>
      <w:r w:rsidR="006F5390" w:rsidRPr="006F5390">
        <w:rPr>
          <w:rFonts w:eastAsiaTheme="minorHAnsi"/>
          <w:color w:val="000000" w:themeColor="text1"/>
          <w:sz w:val="26"/>
          <w:szCs w:val="26"/>
          <w:lang w:eastAsia="en-US"/>
        </w:rPr>
        <w:t>7</w:t>
      </w:r>
      <w:r w:rsidRPr="006F5390">
        <w:rPr>
          <w:rFonts w:eastAsiaTheme="minorHAnsi"/>
          <w:color w:val="000000" w:themeColor="text1"/>
          <w:sz w:val="26"/>
          <w:szCs w:val="26"/>
          <w:lang w:eastAsia="en-US"/>
        </w:rPr>
        <w:t>.1</w:t>
      </w:r>
      <w:r w:rsidR="009C3598" w:rsidRPr="006F5390">
        <w:rPr>
          <w:rFonts w:eastAsiaTheme="minorHAnsi"/>
          <w:color w:val="000000" w:themeColor="text1"/>
          <w:sz w:val="26"/>
          <w:szCs w:val="26"/>
          <w:lang w:eastAsia="en-US"/>
        </w:rPr>
        <w:t>2</w:t>
      </w:r>
      <w:r w:rsidRPr="006F5390">
        <w:rPr>
          <w:rFonts w:eastAsiaTheme="minorHAnsi"/>
          <w:color w:val="000000" w:themeColor="text1"/>
          <w:sz w:val="26"/>
          <w:szCs w:val="26"/>
          <w:lang w:eastAsia="en-US"/>
        </w:rPr>
        <w:t>.202</w:t>
      </w:r>
      <w:r w:rsidR="006F5390" w:rsidRPr="006F5390">
        <w:rPr>
          <w:rFonts w:eastAsiaTheme="minorHAnsi"/>
          <w:color w:val="000000" w:themeColor="text1"/>
          <w:sz w:val="26"/>
          <w:szCs w:val="26"/>
          <w:lang w:eastAsia="en-US"/>
        </w:rPr>
        <w:t>4</w:t>
      </w:r>
      <w:r w:rsidRPr="006F5390">
        <w:rPr>
          <w:rFonts w:eastAsiaTheme="minorHAnsi"/>
          <w:color w:val="000000" w:themeColor="text1"/>
          <w:sz w:val="26"/>
          <w:szCs w:val="26"/>
          <w:lang w:eastAsia="en-US"/>
        </w:rPr>
        <w:t xml:space="preserve"> № </w:t>
      </w:r>
      <w:r w:rsidR="006F5390" w:rsidRPr="006F5390">
        <w:rPr>
          <w:rFonts w:eastAsiaTheme="minorHAnsi"/>
          <w:color w:val="000000" w:themeColor="text1"/>
          <w:sz w:val="26"/>
          <w:szCs w:val="26"/>
          <w:lang w:eastAsia="en-US"/>
        </w:rPr>
        <w:t>20</w:t>
      </w:r>
      <w:r w:rsidRPr="006F5390">
        <w:rPr>
          <w:rFonts w:eastAsiaTheme="minorHAnsi"/>
          <w:color w:val="000000" w:themeColor="text1"/>
          <w:sz w:val="26"/>
          <w:szCs w:val="26"/>
          <w:lang w:eastAsia="en-US"/>
        </w:rPr>
        <w:t>/6-</w:t>
      </w:r>
      <w:r w:rsidR="006F5390" w:rsidRPr="006F5390">
        <w:rPr>
          <w:rFonts w:eastAsiaTheme="minorHAnsi"/>
          <w:color w:val="000000" w:themeColor="text1"/>
          <w:sz w:val="26"/>
          <w:szCs w:val="26"/>
          <w:lang w:eastAsia="en-US"/>
        </w:rPr>
        <w:t>477</w:t>
      </w:r>
      <w:r w:rsidRPr="006F5390">
        <w:rPr>
          <w:rFonts w:eastAsiaTheme="minorHAnsi"/>
          <w:color w:val="000000" w:themeColor="text1"/>
          <w:sz w:val="26"/>
          <w:szCs w:val="26"/>
          <w:lang w:eastAsia="en-US"/>
        </w:rPr>
        <w:t xml:space="preserve"> «О внесении изменений в </w:t>
      </w:r>
      <w:r w:rsidRPr="006F5390">
        <w:rPr>
          <w:color w:val="000000" w:themeColor="text1"/>
          <w:sz w:val="26"/>
          <w:szCs w:val="26"/>
        </w:rPr>
        <w:t xml:space="preserve">Решение Норильского городского Совета № </w:t>
      </w:r>
      <w:r w:rsidR="006F5390" w:rsidRPr="006F5390">
        <w:rPr>
          <w:color w:val="000000" w:themeColor="text1"/>
          <w:sz w:val="26"/>
          <w:szCs w:val="26"/>
        </w:rPr>
        <w:t>11</w:t>
      </w:r>
      <w:r w:rsidRPr="006F5390">
        <w:rPr>
          <w:color w:val="000000" w:themeColor="text1"/>
          <w:sz w:val="26"/>
          <w:szCs w:val="26"/>
        </w:rPr>
        <w:t>/</w:t>
      </w:r>
      <w:r w:rsidR="009C3598" w:rsidRPr="006F5390">
        <w:rPr>
          <w:color w:val="000000" w:themeColor="text1"/>
          <w:sz w:val="26"/>
          <w:szCs w:val="26"/>
        </w:rPr>
        <w:t>6</w:t>
      </w:r>
      <w:r w:rsidRPr="006F5390">
        <w:rPr>
          <w:color w:val="000000" w:themeColor="text1"/>
          <w:sz w:val="26"/>
          <w:szCs w:val="26"/>
        </w:rPr>
        <w:t>-</w:t>
      </w:r>
      <w:r w:rsidR="006F5390" w:rsidRPr="006F5390">
        <w:rPr>
          <w:color w:val="000000" w:themeColor="text1"/>
          <w:sz w:val="26"/>
          <w:szCs w:val="26"/>
        </w:rPr>
        <w:t>302</w:t>
      </w:r>
      <w:r w:rsidRPr="006F5390">
        <w:rPr>
          <w:color w:val="000000" w:themeColor="text1"/>
          <w:sz w:val="26"/>
          <w:szCs w:val="26"/>
        </w:rPr>
        <w:t xml:space="preserve"> от 1</w:t>
      </w:r>
      <w:r w:rsidR="006F5390" w:rsidRPr="006F5390">
        <w:rPr>
          <w:color w:val="000000" w:themeColor="text1"/>
          <w:sz w:val="26"/>
          <w:szCs w:val="26"/>
        </w:rPr>
        <w:t>2</w:t>
      </w:r>
      <w:r w:rsidRPr="006F5390">
        <w:rPr>
          <w:color w:val="000000" w:themeColor="text1"/>
          <w:sz w:val="26"/>
          <w:szCs w:val="26"/>
        </w:rPr>
        <w:t>.12.202</w:t>
      </w:r>
      <w:r w:rsidR="006F5390" w:rsidRPr="006F5390">
        <w:rPr>
          <w:color w:val="000000" w:themeColor="text1"/>
          <w:sz w:val="26"/>
          <w:szCs w:val="26"/>
        </w:rPr>
        <w:t>3</w:t>
      </w:r>
      <w:r w:rsidRPr="006F5390">
        <w:rPr>
          <w:color w:val="000000" w:themeColor="text1"/>
          <w:sz w:val="26"/>
          <w:szCs w:val="26"/>
        </w:rPr>
        <w:t xml:space="preserve"> «О бюджете муниципального образования город Норильск на 202</w:t>
      </w:r>
      <w:r w:rsidR="006F5390" w:rsidRPr="006F5390">
        <w:rPr>
          <w:color w:val="000000" w:themeColor="text1"/>
          <w:sz w:val="26"/>
          <w:szCs w:val="26"/>
        </w:rPr>
        <w:t>4</w:t>
      </w:r>
      <w:r w:rsidRPr="006F5390">
        <w:rPr>
          <w:color w:val="000000" w:themeColor="text1"/>
          <w:sz w:val="26"/>
          <w:szCs w:val="26"/>
        </w:rPr>
        <w:t xml:space="preserve"> год и на плановый период 202</w:t>
      </w:r>
      <w:r w:rsidR="006F5390" w:rsidRPr="006F5390">
        <w:rPr>
          <w:color w:val="000000" w:themeColor="text1"/>
          <w:sz w:val="26"/>
          <w:szCs w:val="26"/>
        </w:rPr>
        <w:t>5</w:t>
      </w:r>
      <w:r w:rsidRPr="006F5390">
        <w:rPr>
          <w:color w:val="000000" w:themeColor="text1"/>
          <w:sz w:val="26"/>
          <w:szCs w:val="26"/>
        </w:rPr>
        <w:t xml:space="preserve"> и 202</w:t>
      </w:r>
      <w:r w:rsidR="006F5390" w:rsidRPr="006F5390">
        <w:rPr>
          <w:color w:val="000000" w:themeColor="text1"/>
          <w:sz w:val="26"/>
          <w:szCs w:val="26"/>
        </w:rPr>
        <w:t>6</w:t>
      </w:r>
      <w:r w:rsidRPr="006F5390">
        <w:rPr>
          <w:color w:val="000000" w:themeColor="text1"/>
          <w:sz w:val="26"/>
          <w:szCs w:val="26"/>
        </w:rPr>
        <w:t xml:space="preserve"> годов» и уточненным планом составляет </w:t>
      </w:r>
      <w:r w:rsidR="006F5390" w:rsidRPr="006F5390">
        <w:rPr>
          <w:b/>
          <w:color w:val="000000" w:themeColor="text1"/>
          <w:sz w:val="26"/>
          <w:szCs w:val="26"/>
        </w:rPr>
        <w:t>153 941,3</w:t>
      </w:r>
      <w:r w:rsidRPr="006F5390">
        <w:rPr>
          <w:color w:val="000000" w:themeColor="text1"/>
          <w:sz w:val="26"/>
          <w:szCs w:val="26"/>
        </w:rPr>
        <w:t xml:space="preserve"> тыс. рублей и обусловлена изменением следующих межбюджетных трансфертов:</w:t>
      </w:r>
    </w:p>
    <w:p w14:paraId="3D8E8472" w14:textId="77777777" w:rsidR="00484FE6" w:rsidRDefault="00484FE6" w:rsidP="009C3598">
      <w:pPr>
        <w:jc w:val="right"/>
        <w:rPr>
          <w:color w:val="000000" w:themeColor="text1"/>
        </w:rPr>
      </w:pPr>
    </w:p>
    <w:p w14:paraId="506D5CB5" w14:textId="77777777" w:rsidR="00003B48" w:rsidRPr="008C0A53" w:rsidRDefault="00003B48" w:rsidP="009C3598">
      <w:pPr>
        <w:jc w:val="right"/>
        <w:rPr>
          <w:color w:val="000000" w:themeColor="text1"/>
        </w:rPr>
      </w:pPr>
      <w:r w:rsidRPr="008C0A53">
        <w:rPr>
          <w:color w:val="000000" w:themeColor="text1"/>
        </w:rPr>
        <w:t>Таблица 3</w:t>
      </w:r>
    </w:p>
    <w:p w14:paraId="0E8A68F8" w14:textId="6112C323" w:rsidR="00003B48" w:rsidRPr="006F5390" w:rsidRDefault="00003B48" w:rsidP="00597F5F">
      <w:pPr>
        <w:pStyle w:val="ad"/>
        <w:shd w:val="clear" w:color="auto" w:fill="FFFFFF" w:themeFill="background1"/>
        <w:ind w:left="0" w:right="-1" w:firstLine="567"/>
        <w:jc w:val="right"/>
        <w:rPr>
          <w:color w:val="000000" w:themeColor="text1"/>
          <w:sz w:val="24"/>
        </w:rPr>
      </w:pPr>
      <w:r w:rsidRPr="006F5390">
        <w:rPr>
          <w:color w:val="000000" w:themeColor="text1"/>
          <w:sz w:val="24"/>
        </w:rPr>
        <w:t>тыс. руб</w:t>
      </w:r>
      <w:r w:rsidR="006F5390" w:rsidRPr="006F5390">
        <w:rPr>
          <w:color w:val="000000" w:themeColor="text1"/>
          <w:sz w:val="24"/>
        </w:rPr>
        <w:t>.</w:t>
      </w:r>
    </w:p>
    <w:tbl>
      <w:tblPr>
        <w:tblW w:w="9351" w:type="dxa"/>
        <w:tblLook w:val="04A0" w:firstRow="1" w:lastRow="0" w:firstColumn="1" w:lastColumn="0" w:noHBand="0" w:noVBand="1"/>
      </w:tblPr>
      <w:tblGrid>
        <w:gridCol w:w="860"/>
        <w:gridCol w:w="6986"/>
        <w:gridCol w:w="1505"/>
      </w:tblGrid>
      <w:tr w:rsidR="000E1188" w:rsidRPr="00912F95" w14:paraId="177D0324" w14:textId="77777777" w:rsidTr="00597F5F">
        <w:trPr>
          <w:trHeight w:val="1320"/>
          <w:tblHeader/>
        </w:trPr>
        <w:tc>
          <w:tcPr>
            <w:tcW w:w="8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E9A412" w14:textId="77777777" w:rsidR="00003B48" w:rsidRPr="00912F95" w:rsidRDefault="00003B48" w:rsidP="00597F5F">
            <w:pPr>
              <w:shd w:val="clear" w:color="auto" w:fill="FFFFFF" w:themeFill="background1"/>
              <w:jc w:val="center"/>
              <w:rPr>
                <w:b/>
                <w:bCs/>
                <w:color w:val="000000" w:themeColor="text1"/>
                <w:sz w:val="22"/>
                <w:szCs w:val="22"/>
              </w:rPr>
            </w:pPr>
            <w:r w:rsidRPr="00912F95">
              <w:rPr>
                <w:b/>
                <w:bCs/>
                <w:color w:val="000000" w:themeColor="text1"/>
                <w:sz w:val="22"/>
                <w:szCs w:val="22"/>
              </w:rPr>
              <w:t>№ п/п</w:t>
            </w:r>
          </w:p>
        </w:tc>
        <w:tc>
          <w:tcPr>
            <w:tcW w:w="6986" w:type="dxa"/>
            <w:tcBorders>
              <w:top w:val="single" w:sz="4" w:space="0" w:color="auto"/>
              <w:left w:val="nil"/>
              <w:bottom w:val="single" w:sz="4" w:space="0" w:color="auto"/>
              <w:right w:val="single" w:sz="4" w:space="0" w:color="auto"/>
            </w:tcBorders>
            <w:shd w:val="clear" w:color="auto" w:fill="FFFFFF" w:themeFill="background1"/>
            <w:vAlign w:val="center"/>
            <w:hideMark/>
          </w:tcPr>
          <w:p w14:paraId="1448264D" w14:textId="77777777" w:rsidR="00003B48" w:rsidRPr="00912F95" w:rsidRDefault="00003B48" w:rsidP="00597F5F">
            <w:pPr>
              <w:shd w:val="clear" w:color="auto" w:fill="FFFFFF" w:themeFill="background1"/>
              <w:jc w:val="center"/>
              <w:rPr>
                <w:b/>
                <w:bCs/>
                <w:color w:val="000000" w:themeColor="text1"/>
                <w:sz w:val="22"/>
                <w:szCs w:val="22"/>
              </w:rPr>
            </w:pPr>
            <w:r w:rsidRPr="00912F95">
              <w:rPr>
                <w:b/>
                <w:bCs/>
                <w:color w:val="000000" w:themeColor="text1"/>
                <w:sz w:val="22"/>
                <w:szCs w:val="22"/>
              </w:rPr>
              <w:t>Наименование расходов</w:t>
            </w:r>
          </w:p>
        </w:tc>
        <w:tc>
          <w:tcPr>
            <w:tcW w:w="1505" w:type="dxa"/>
            <w:tcBorders>
              <w:top w:val="single" w:sz="4" w:space="0" w:color="auto"/>
              <w:left w:val="nil"/>
              <w:bottom w:val="single" w:sz="4" w:space="0" w:color="auto"/>
              <w:right w:val="single" w:sz="4" w:space="0" w:color="auto"/>
            </w:tcBorders>
            <w:shd w:val="clear" w:color="auto" w:fill="FFFFFF" w:themeFill="background1"/>
            <w:vAlign w:val="center"/>
            <w:hideMark/>
          </w:tcPr>
          <w:p w14:paraId="2EF210D8" w14:textId="77777777" w:rsidR="00003B48" w:rsidRPr="00912F95" w:rsidRDefault="00003B48" w:rsidP="00597F5F">
            <w:pPr>
              <w:shd w:val="clear" w:color="auto" w:fill="FFFFFF" w:themeFill="background1"/>
              <w:jc w:val="center"/>
              <w:rPr>
                <w:b/>
                <w:bCs/>
                <w:color w:val="000000" w:themeColor="text1"/>
                <w:sz w:val="22"/>
                <w:szCs w:val="22"/>
              </w:rPr>
            </w:pPr>
            <w:r w:rsidRPr="00912F95">
              <w:rPr>
                <w:b/>
                <w:bCs/>
                <w:color w:val="000000" w:themeColor="text1"/>
                <w:sz w:val="22"/>
                <w:szCs w:val="22"/>
              </w:rPr>
              <w:t>Изменения в конце финансового года</w:t>
            </w:r>
          </w:p>
        </w:tc>
      </w:tr>
      <w:tr w:rsidR="000E1188" w:rsidRPr="00912F95" w14:paraId="6BC5D3BB" w14:textId="77777777" w:rsidTr="00597F5F">
        <w:trPr>
          <w:trHeight w:val="225"/>
          <w:tblHeader/>
        </w:trPr>
        <w:tc>
          <w:tcPr>
            <w:tcW w:w="860" w:type="dxa"/>
            <w:tcBorders>
              <w:top w:val="nil"/>
              <w:left w:val="single" w:sz="4" w:space="0" w:color="auto"/>
              <w:bottom w:val="single" w:sz="4" w:space="0" w:color="auto"/>
              <w:right w:val="single" w:sz="4" w:space="0" w:color="auto"/>
            </w:tcBorders>
            <w:shd w:val="clear" w:color="auto" w:fill="FFFFFF" w:themeFill="background1"/>
            <w:vAlign w:val="center"/>
            <w:hideMark/>
          </w:tcPr>
          <w:p w14:paraId="31EE394C" w14:textId="77777777" w:rsidR="00003B48" w:rsidRPr="00912F95" w:rsidRDefault="00003B48" w:rsidP="00597F5F">
            <w:pPr>
              <w:shd w:val="clear" w:color="auto" w:fill="FFFFFF" w:themeFill="background1"/>
              <w:jc w:val="center"/>
              <w:rPr>
                <w:color w:val="000000" w:themeColor="text1"/>
                <w:sz w:val="20"/>
                <w:szCs w:val="20"/>
              </w:rPr>
            </w:pPr>
            <w:r w:rsidRPr="00912F95">
              <w:rPr>
                <w:color w:val="000000" w:themeColor="text1"/>
                <w:sz w:val="20"/>
                <w:szCs w:val="20"/>
              </w:rPr>
              <w:t>1</w:t>
            </w:r>
          </w:p>
        </w:tc>
        <w:tc>
          <w:tcPr>
            <w:tcW w:w="6986" w:type="dxa"/>
            <w:tcBorders>
              <w:top w:val="nil"/>
              <w:left w:val="nil"/>
              <w:bottom w:val="single" w:sz="4" w:space="0" w:color="auto"/>
              <w:right w:val="single" w:sz="4" w:space="0" w:color="auto"/>
            </w:tcBorders>
            <w:shd w:val="clear" w:color="auto" w:fill="FFFFFF" w:themeFill="background1"/>
            <w:vAlign w:val="center"/>
            <w:hideMark/>
          </w:tcPr>
          <w:p w14:paraId="1B18DB73" w14:textId="77777777" w:rsidR="00003B48" w:rsidRPr="00912F95" w:rsidRDefault="00003B48" w:rsidP="00597F5F">
            <w:pPr>
              <w:shd w:val="clear" w:color="auto" w:fill="FFFFFF" w:themeFill="background1"/>
              <w:jc w:val="center"/>
              <w:rPr>
                <w:color w:val="000000" w:themeColor="text1"/>
                <w:sz w:val="20"/>
                <w:szCs w:val="20"/>
              </w:rPr>
            </w:pPr>
            <w:r w:rsidRPr="00912F95">
              <w:rPr>
                <w:color w:val="000000" w:themeColor="text1"/>
                <w:sz w:val="20"/>
                <w:szCs w:val="20"/>
              </w:rPr>
              <w:t>2</w:t>
            </w:r>
          </w:p>
        </w:tc>
        <w:tc>
          <w:tcPr>
            <w:tcW w:w="1505" w:type="dxa"/>
            <w:tcBorders>
              <w:top w:val="nil"/>
              <w:left w:val="nil"/>
              <w:bottom w:val="single" w:sz="4" w:space="0" w:color="auto"/>
              <w:right w:val="single" w:sz="4" w:space="0" w:color="auto"/>
            </w:tcBorders>
            <w:shd w:val="clear" w:color="auto" w:fill="FFFFFF" w:themeFill="background1"/>
            <w:vAlign w:val="center"/>
            <w:hideMark/>
          </w:tcPr>
          <w:p w14:paraId="23A77F27" w14:textId="77777777" w:rsidR="00003B48" w:rsidRPr="00912F95" w:rsidRDefault="00003B48" w:rsidP="00597F5F">
            <w:pPr>
              <w:shd w:val="clear" w:color="auto" w:fill="FFFFFF" w:themeFill="background1"/>
              <w:jc w:val="center"/>
              <w:rPr>
                <w:color w:val="000000" w:themeColor="text1"/>
                <w:sz w:val="20"/>
                <w:szCs w:val="20"/>
              </w:rPr>
            </w:pPr>
            <w:r w:rsidRPr="00912F95">
              <w:rPr>
                <w:color w:val="000000" w:themeColor="text1"/>
                <w:sz w:val="20"/>
                <w:szCs w:val="20"/>
              </w:rPr>
              <w:t>3</w:t>
            </w:r>
          </w:p>
        </w:tc>
      </w:tr>
      <w:tr w:rsidR="000E1188" w:rsidRPr="00B02837" w14:paraId="700B810F" w14:textId="77777777" w:rsidTr="00191A13">
        <w:trPr>
          <w:trHeight w:val="407"/>
        </w:trPr>
        <w:tc>
          <w:tcPr>
            <w:tcW w:w="784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58A199" w14:textId="77777777" w:rsidR="00003B48" w:rsidRPr="00B02837" w:rsidRDefault="00003B48" w:rsidP="00597F5F">
            <w:pPr>
              <w:shd w:val="clear" w:color="auto" w:fill="FFFFFF" w:themeFill="background1"/>
              <w:jc w:val="center"/>
              <w:rPr>
                <w:b/>
                <w:bCs/>
                <w:color w:val="000000" w:themeColor="text1"/>
                <w:sz w:val="22"/>
                <w:szCs w:val="22"/>
              </w:rPr>
            </w:pPr>
            <w:r w:rsidRPr="00B02837">
              <w:rPr>
                <w:b/>
                <w:bCs/>
                <w:color w:val="000000" w:themeColor="text1"/>
                <w:sz w:val="22"/>
                <w:szCs w:val="22"/>
              </w:rPr>
              <w:t>ВСЕГО:</w:t>
            </w:r>
          </w:p>
        </w:tc>
        <w:tc>
          <w:tcPr>
            <w:tcW w:w="1505" w:type="dxa"/>
            <w:tcBorders>
              <w:top w:val="nil"/>
              <w:left w:val="nil"/>
              <w:bottom w:val="single" w:sz="4" w:space="0" w:color="auto"/>
              <w:right w:val="single" w:sz="4" w:space="0" w:color="auto"/>
            </w:tcBorders>
            <w:shd w:val="clear" w:color="auto" w:fill="FFFFFF" w:themeFill="background1"/>
            <w:vAlign w:val="center"/>
            <w:hideMark/>
          </w:tcPr>
          <w:p w14:paraId="263C3D61" w14:textId="225CF149" w:rsidR="00003B48" w:rsidRPr="00B02837" w:rsidRDefault="00B02837" w:rsidP="00437295">
            <w:pPr>
              <w:shd w:val="clear" w:color="auto" w:fill="FFFFFF" w:themeFill="background1"/>
              <w:jc w:val="center"/>
              <w:rPr>
                <w:b/>
                <w:bCs/>
                <w:color w:val="000000" w:themeColor="text1"/>
                <w:sz w:val="22"/>
                <w:szCs w:val="22"/>
              </w:rPr>
            </w:pPr>
            <w:r>
              <w:rPr>
                <w:b/>
                <w:bCs/>
                <w:color w:val="000000" w:themeColor="text1"/>
                <w:sz w:val="22"/>
                <w:szCs w:val="22"/>
              </w:rPr>
              <w:t xml:space="preserve">+ </w:t>
            </w:r>
            <w:r w:rsidR="00912F95" w:rsidRPr="00B02837">
              <w:rPr>
                <w:b/>
                <w:bCs/>
                <w:color w:val="000000" w:themeColor="text1"/>
                <w:sz w:val="22"/>
                <w:szCs w:val="22"/>
              </w:rPr>
              <w:t>1</w:t>
            </w:r>
            <w:r w:rsidR="006F5390" w:rsidRPr="00B02837">
              <w:rPr>
                <w:b/>
                <w:bCs/>
                <w:color w:val="000000" w:themeColor="text1"/>
                <w:sz w:val="22"/>
                <w:szCs w:val="22"/>
              </w:rPr>
              <w:t>53 941,3</w:t>
            </w:r>
          </w:p>
        </w:tc>
      </w:tr>
      <w:tr w:rsidR="000E1188" w:rsidRPr="00B02837" w14:paraId="0B836A0F" w14:textId="77777777" w:rsidTr="00597F5F">
        <w:trPr>
          <w:trHeight w:val="315"/>
        </w:trPr>
        <w:tc>
          <w:tcPr>
            <w:tcW w:w="784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631FF4" w14:textId="77777777" w:rsidR="00003B48" w:rsidRPr="00B02837" w:rsidRDefault="00003B48" w:rsidP="00597F5F">
            <w:pPr>
              <w:shd w:val="clear" w:color="auto" w:fill="FFFFFF" w:themeFill="background1"/>
              <w:rPr>
                <w:color w:val="000000" w:themeColor="text1"/>
                <w:sz w:val="22"/>
                <w:szCs w:val="22"/>
              </w:rPr>
            </w:pPr>
            <w:r w:rsidRPr="00B02837">
              <w:rPr>
                <w:color w:val="000000" w:themeColor="text1"/>
                <w:sz w:val="22"/>
                <w:szCs w:val="22"/>
              </w:rPr>
              <w:t>в том числе:</w:t>
            </w:r>
          </w:p>
        </w:tc>
        <w:tc>
          <w:tcPr>
            <w:tcW w:w="1505" w:type="dxa"/>
            <w:tcBorders>
              <w:top w:val="nil"/>
              <w:left w:val="nil"/>
              <w:bottom w:val="single" w:sz="4" w:space="0" w:color="auto"/>
              <w:right w:val="single" w:sz="4" w:space="0" w:color="auto"/>
            </w:tcBorders>
            <w:shd w:val="clear" w:color="auto" w:fill="FFFFFF" w:themeFill="background1"/>
            <w:vAlign w:val="center"/>
            <w:hideMark/>
          </w:tcPr>
          <w:p w14:paraId="69CD7EB9" w14:textId="62A1399C" w:rsidR="00003B48" w:rsidRPr="00B02837" w:rsidRDefault="00003B48" w:rsidP="00437295">
            <w:pPr>
              <w:shd w:val="clear" w:color="auto" w:fill="FFFFFF" w:themeFill="background1"/>
              <w:jc w:val="center"/>
              <w:rPr>
                <w:color w:val="000000" w:themeColor="text1"/>
                <w:sz w:val="22"/>
                <w:szCs w:val="22"/>
              </w:rPr>
            </w:pPr>
          </w:p>
        </w:tc>
      </w:tr>
      <w:tr w:rsidR="000E1188" w:rsidRPr="000F1D6C" w14:paraId="0782CE43" w14:textId="77777777" w:rsidTr="00597F5F">
        <w:trPr>
          <w:trHeight w:val="376"/>
        </w:trPr>
        <w:tc>
          <w:tcPr>
            <w:tcW w:w="860" w:type="dxa"/>
            <w:tcBorders>
              <w:top w:val="nil"/>
              <w:left w:val="single" w:sz="4" w:space="0" w:color="auto"/>
              <w:bottom w:val="single" w:sz="4" w:space="0" w:color="auto"/>
              <w:right w:val="single" w:sz="4" w:space="0" w:color="auto"/>
            </w:tcBorders>
            <w:shd w:val="clear" w:color="auto" w:fill="FFFFFF" w:themeFill="background1"/>
            <w:vAlign w:val="center"/>
            <w:hideMark/>
          </w:tcPr>
          <w:p w14:paraId="4B8875AD" w14:textId="77777777" w:rsidR="00003B48" w:rsidRPr="00B02837" w:rsidRDefault="00003B48" w:rsidP="00597F5F">
            <w:pPr>
              <w:shd w:val="clear" w:color="auto" w:fill="FFFFFF" w:themeFill="background1"/>
              <w:jc w:val="center"/>
              <w:rPr>
                <w:b/>
                <w:bCs/>
                <w:color w:val="000000" w:themeColor="text1"/>
                <w:sz w:val="22"/>
                <w:szCs w:val="22"/>
              </w:rPr>
            </w:pPr>
            <w:r w:rsidRPr="00B02837">
              <w:rPr>
                <w:b/>
                <w:bCs/>
                <w:color w:val="000000" w:themeColor="text1"/>
                <w:sz w:val="22"/>
                <w:szCs w:val="22"/>
              </w:rPr>
              <w:t>1.</w:t>
            </w:r>
          </w:p>
        </w:tc>
        <w:tc>
          <w:tcPr>
            <w:tcW w:w="6986" w:type="dxa"/>
            <w:tcBorders>
              <w:top w:val="nil"/>
              <w:left w:val="nil"/>
              <w:bottom w:val="single" w:sz="4" w:space="0" w:color="auto"/>
              <w:right w:val="single" w:sz="4" w:space="0" w:color="auto"/>
            </w:tcBorders>
            <w:shd w:val="clear" w:color="auto" w:fill="FFFFFF" w:themeFill="background1"/>
            <w:vAlign w:val="center"/>
            <w:hideMark/>
          </w:tcPr>
          <w:p w14:paraId="4D17387A" w14:textId="77777777" w:rsidR="00003B48" w:rsidRPr="00B02837" w:rsidRDefault="00003B48" w:rsidP="00597F5F">
            <w:pPr>
              <w:shd w:val="clear" w:color="auto" w:fill="FFFFFF" w:themeFill="background1"/>
              <w:rPr>
                <w:b/>
                <w:bCs/>
                <w:color w:val="000000" w:themeColor="text1"/>
                <w:sz w:val="22"/>
                <w:szCs w:val="22"/>
              </w:rPr>
            </w:pPr>
            <w:r w:rsidRPr="00B02837">
              <w:rPr>
                <w:b/>
                <w:bCs/>
                <w:color w:val="000000" w:themeColor="text1"/>
                <w:sz w:val="22"/>
                <w:szCs w:val="22"/>
              </w:rPr>
              <w:t>СУБСИДИИ</w:t>
            </w:r>
          </w:p>
        </w:tc>
        <w:tc>
          <w:tcPr>
            <w:tcW w:w="1505" w:type="dxa"/>
            <w:tcBorders>
              <w:top w:val="nil"/>
              <w:left w:val="nil"/>
              <w:bottom w:val="single" w:sz="4" w:space="0" w:color="auto"/>
              <w:right w:val="single" w:sz="4" w:space="0" w:color="auto"/>
            </w:tcBorders>
            <w:shd w:val="clear" w:color="auto" w:fill="FFFFFF" w:themeFill="background1"/>
            <w:vAlign w:val="center"/>
          </w:tcPr>
          <w:p w14:paraId="0EDE76DE" w14:textId="12016893" w:rsidR="00003B48" w:rsidRPr="00B02837" w:rsidRDefault="00B02837" w:rsidP="00437295">
            <w:pPr>
              <w:shd w:val="clear" w:color="auto" w:fill="FFFFFF" w:themeFill="background1"/>
              <w:jc w:val="center"/>
              <w:rPr>
                <w:b/>
                <w:bCs/>
                <w:color w:val="000000" w:themeColor="text1"/>
                <w:sz w:val="22"/>
                <w:szCs w:val="22"/>
              </w:rPr>
            </w:pPr>
            <w:r>
              <w:rPr>
                <w:b/>
                <w:bCs/>
                <w:color w:val="000000" w:themeColor="text1"/>
                <w:sz w:val="22"/>
                <w:szCs w:val="22"/>
              </w:rPr>
              <w:t>-</w:t>
            </w:r>
            <w:r w:rsidR="005A6B75" w:rsidRPr="00B02837">
              <w:rPr>
                <w:b/>
                <w:bCs/>
                <w:color w:val="000000" w:themeColor="text1"/>
                <w:sz w:val="22"/>
                <w:szCs w:val="22"/>
              </w:rPr>
              <w:t xml:space="preserve"> 488 898,0</w:t>
            </w:r>
          </w:p>
        </w:tc>
      </w:tr>
      <w:tr w:rsidR="005A6B75" w:rsidRPr="000F1D6C" w14:paraId="6699D734" w14:textId="77777777" w:rsidTr="00597F5F">
        <w:trPr>
          <w:trHeight w:val="376"/>
        </w:trPr>
        <w:tc>
          <w:tcPr>
            <w:tcW w:w="860" w:type="dxa"/>
            <w:tcBorders>
              <w:top w:val="nil"/>
              <w:left w:val="single" w:sz="4" w:space="0" w:color="auto"/>
              <w:bottom w:val="single" w:sz="4" w:space="0" w:color="auto"/>
              <w:right w:val="single" w:sz="4" w:space="0" w:color="auto"/>
            </w:tcBorders>
            <w:shd w:val="clear" w:color="auto" w:fill="FFFFFF" w:themeFill="background1"/>
            <w:vAlign w:val="center"/>
          </w:tcPr>
          <w:p w14:paraId="7B43A5DE" w14:textId="70450491" w:rsidR="005A6B75" w:rsidRPr="00B02837" w:rsidRDefault="00B02837" w:rsidP="00597F5F">
            <w:pPr>
              <w:shd w:val="clear" w:color="auto" w:fill="FFFFFF" w:themeFill="background1"/>
              <w:jc w:val="center"/>
              <w:rPr>
                <w:bCs/>
                <w:color w:val="000000" w:themeColor="text1"/>
                <w:sz w:val="22"/>
                <w:szCs w:val="22"/>
              </w:rPr>
            </w:pPr>
            <w:r w:rsidRPr="00B02837">
              <w:rPr>
                <w:bCs/>
                <w:color w:val="000000" w:themeColor="text1"/>
                <w:sz w:val="22"/>
                <w:szCs w:val="22"/>
              </w:rPr>
              <w:t>1.1</w:t>
            </w:r>
          </w:p>
        </w:tc>
        <w:tc>
          <w:tcPr>
            <w:tcW w:w="6986" w:type="dxa"/>
            <w:tcBorders>
              <w:top w:val="nil"/>
              <w:left w:val="nil"/>
              <w:bottom w:val="single" w:sz="4" w:space="0" w:color="auto"/>
              <w:right w:val="single" w:sz="4" w:space="0" w:color="auto"/>
            </w:tcBorders>
            <w:shd w:val="clear" w:color="auto" w:fill="FFFFFF" w:themeFill="background1"/>
            <w:vAlign w:val="center"/>
          </w:tcPr>
          <w:p w14:paraId="6A50507B" w14:textId="77777777" w:rsidR="005A6B75" w:rsidRDefault="005A6B75" w:rsidP="00597F5F">
            <w:pPr>
              <w:shd w:val="clear" w:color="auto" w:fill="FFFFFF" w:themeFill="background1"/>
              <w:rPr>
                <w:color w:val="000000" w:themeColor="text1"/>
                <w:sz w:val="22"/>
                <w:szCs w:val="22"/>
              </w:rPr>
            </w:pPr>
            <w:r w:rsidRPr="00B02837">
              <w:rPr>
                <w:color w:val="000000" w:themeColor="text1"/>
                <w:sz w:val="22"/>
                <w:szCs w:val="22"/>
              </w:rPr>
              <w:t>Субсидия бюджету муниципального образования город Норильск на строительство (реконструкцию) малоэтажных и среднеэтажных жилых домов в рамках ведомственного проекта «Улучшение жилищных условий отдельных категорий граждан» государственной программы Красноярского края «Создание условий для обеспечения доступным и комфортным жильем граждан»</w:t>
            </w:r>
          </w:p>
          <w:p w14:paraId="6D3F23CA" w14:textId="5A7FDAE2" w:rsidR="000E60F5" w:rsidRPr="000E60F5" w:rsidRDefault="000E60F5" w:rsidP="00597F5F">
            <w:pPr>
              <w:shd w:val="clear" w:color="auto" w:fill="FFFFFF" w:themeFill="background1"/>
              <w:rPr>
                <w:b/>
                <w:bCs/>
                <w:color w:val="000000" w:themeColor="text1"/>
                <w:sz w:val="16"/>
                <w:szCs w:val="16"/>
              </w:rPr>
            </w:pPr>
          </w:p>
        </w:tc>
        <w:tc>
          <w:tcPr>
            <w:tcW w:w="1505" w:type="dxa"/>
            <w:tcBorders>
              <w:top w:val="nil"/>
              <w:left w:val="nil"/>
              <w:bottom w:val="single" w:sz="4" w:space="0" w:color="auto"/>
              <w:right w:val="single" w:sz="4" w:space="0" w:color="auto"/>
            </w:tcBorders>
            <w:shd w:val="clear" w:color="auto" w:fill="FFFFFF" w:themeFill="background1"/>
            <w:vAlign w:val="center"/>
          </w:tcPr>
          <w:p w14:paraId="2A4CFD30" w14:textId="662202B0" w:rsidR="005A6B75" w:rsidRPr="005A6B75" w:rsidRDefault="00B02837" w:rsidP="00437295">
            <w:pPr>
              <w:shd w:val="clear" w:color="auto" w:fill="FFFFFF" w:themeFill="background1"/>
              <w:jc w:val="center"/>
              <w:rPr>
                <w:color w:val="000000" w:themeColor="text1"/>
                <w:sz w:val="22"/>
                <w:szCs w:val="22"/>
              </w:rPr>
            </w:pPr>
            <w:r>
              <w:rPr>
                <w:color w:val="000000" w:themeColor="text1"/>
                <w:sz w:val="22"/>
                <w:szCs w:val="22"/>
              </w:rPr>
              <w:t>-</w:t>
            </w:r>
            <w:r w:rsidR="005A6B75" w:rsidRPr="00B02837">
              <w:rPr>
                <w:color w:val="000000" w:themeColor="text1"/>
                <w:sz w:val="22"/>
                <w:szCs w:val="22"/>
              </w:rPr>
              <w:t xml:space="preserve"> </w:t>
            </w:r>
            <w:r w:rsidR="0057530D" w:rsidRPr="00B02837">
              <w:rPr>
                <w:color w:val="000000" w:themeColor="text1"/>
                <w:sz w:val="22"/>
                <w:szCs w:val="22"/>
              </w:rPr>
              <w:t>432 273,7</w:t>
            </w:r>
          </w:p>
        </w:tc>
      </w:tr>
      <w:tr w:rsidR="005A6B75" w:rsidRPr="0057530D" w14:paraId="74A24D9B" w14:textId="77777777" w:rsidTr="00597F5F">
        <w:trPr>
          <w:trHeight w:val="376"/>
        </w:trPr>
        <w:tc>
          <w:tcPr>
            <w:tcW w:w="860" w:type="dxa"/>
            <w:tcBorders>
              <w:top w:val="nil"/>
              <w:left w:val="single" w:sz="4" w:space="0" w:color="auto"/>
              <w:bottom w:val="single" w:sz="4" w:space="0" w:color="auto"/>
              <w:right w:val="single" w:sz="4" w:space="0" w:color="auto"/>
            </w:tcBorders>
            <w:shd w:val="clear" w:color="auto" w:fill="FFFFFF" w:themeFill="background1"/>
            <w:vAlign w:val="center"/>
          </w:tcPr>
          <w:p w14:paraId="012D33ED" w14:textId="4BB6128A" w:rsidR="005A6B75" w:rsidRPr="0057530D" w:rsidRDefault="00B02837" w:rsidP="00597F5F">
            <w:pPr>
              <w:shd w:val="clear" w:color="auto" w:fill="FFFFFF" w:themeFill="background1"/>
              <w:jc w:val="center"/>
              <w:rPr>
                <w:color w:val="000000" w:themeColor="text1"/>
                <w:sz w:val="22"/>
                <w:szCs w:val="22"/>
              </w:rPr>
            </w:pPr>
            <w:r>
              <w:rPr>
                <w:color w:val="000000" w:themeColor="text1"/>
                <w:sz w:val="22"/>
                <w:szCs w:val="22"/>
              </w:rPr>
              <w:t>1.2</w:t>
            </w:r>
          </w:p>
        </w:tc>
        <w:tc>
          <w:tcPr>
            <w:tcW w:w="6986" w:type="dxa"/>
            <w:tcBorders>
              <w:top w:val="nil"/>
              <w:left w:val="nil"/>
              <w:bottom w:val="single" w:sz="4" w:space="0" w:color="auto"/>
              <w:right w:val="single" w:sz="4" w:space="0" w:color="auto"/>
            </w:tcBorders>
            <w:shd w:val="clear" w:color="auto" w:fill="FFFFFF" w:themeFill="background1"/>
            <w:vAlign w:val="center"/>
          </w:tcPr>
          <w:p w14:paraId="262C7C57" w14:textId="77777777" w:rsidR="005A6B75" w:rsidRDefault="0057530D" w:rsidP="0057530D">
            <w:pPr>
              <w:shd w:val="clear" w:color="auto" w:fill="FFFFFF" w:themeFill="background1"/>
              <w:rPr>
                <w:color w:val="000000" w:themeColor="text1"/>
                <w:sz w:val="22"/>
                <w:szCs w:val="22"/>
              </w:rPr>
            </w:pPr>
            <w:r w:rsidRPr="0057530D">
              <w:rPr>
                <w:color w:val="000000" w:themeColor="text1"/>
                <w:sz w:val="22"/>
                <w:szCs w:val="22"/>
              </w:rPr>
              <w:t>Субсидии бюджетам муниципальных образований на подготовку документов территориального планирования и градостроительного зонирования (внесение в них изменений), на разработку документации по планировке территории в рамках ведомственного проекта «Стимулирование жилищного строительства» государственной программы Красноярского края «Создание условий для обеспечения доступным и комфортным жильем граждан»</w:t>
            </w:r>
          </w:p>
          <w:p w14:paraId="3E2DAEEA" w14:textId="1A7D19EB" w:rsidR="000E60F5" w:rsidRPr="000E60F5" w:rsidRDefault="000E60F5" w:rsidP="0057530D">
            <w:pPr>
              <w:shd w:val="clear" w:color="auto" w:fill="FFFFFF" w:themeFill="background1"/>
              <w:rPr>
                <w:color w:val="000000" w:themeColor="text1"/>
                <w:sz w:val="18"/>
                <w:szCs w:val="18"/>
              </w:rPr>
            </w:pPr>
          </w:p>
        </w:tc>
        <w:tc>
          <w:tcPr>
            <w:tcW w:w="1505" w:type="dxa"/>
            <w:tcBorders>
              <w:top w:val="nil"/>
              <w:left w:val="nil"/>
              <w:bottom w:val="single" w:sz="4" w:space="0" w:color="auto"/>
              <w:right w:val="single" w:sz="4" w:space="0" w:color="auto"/>
            </w:tcBorders>
            <w:shd w:val="clear" w:color="auto" w:fill="FFFFFF" w:themeFill="background1"/>
            <w:vAlign w:val="center"/>
          </w:tcPr>
          <w:p w14:paraId="799C1A1A" w14:textId="19B6D54C" w:rsidR="005A6B75" w:rsidRPr="0057530D" w:rsidRDefault="00B02837" w:rsidP="00437295">
            <w:pPr>
              <w:shd w:val="clear" w:color="auto" w:fill="FFFFFF" w:themeFill="background1"/>
              <w:jc w:val="center"/>
              <w:rPr>
                <w:color w:val="000000" w:themeColor="text1"/>
                <w:sz w:val="22"/>
                <w:szCs w:val="22"/>
              </w:rPr>
            </w:pPr>
            <w:r>
              <w:rPr>
                <w:color w:val="000000" w:themeColor="text1"/>
                <w:sz w:val="22"/>
                <w:szCs w:val="22"/>
              </w:rPr>
              <w:t>+</w:t>
            </w:r>
            <w:r w:rsidR="0057530D" w:rsidRPr="0057530D">
              <w:rPr>
                <w:color w:val="000000" w:themeColor="text1"/>
                <w:sz w:val="22"/>
                <w:szCs w:val="22"/>
              </w:rPr>
              <w:t xml:space="preserve"> 819,0</w:t>
            </w:r>
          </w:p>
        </w:tc>
      </w:tr>
      <w:tr w:rsidR="000E1188" w:rsidRPr="000F1D6C" w14:paraId="0253A928" w14:textId="77777777" w:rsidTr="00B02837">
        <w:trPr>
          <w:trHeight w:val="2225"/>
        </w:trPr>
        <w:tc>
          <w:tcPr>
            <w:tcW w:w="860" w:type="dxa"/>
            <w:tcBorders>
              <w:top w:val="nil"/>
              <w:left w:val="single" w:sz="4" w:space="0" w:color="auto"/>
              <w:bottom w:val="single" w:sz="4" w:space="0" w:color="auto"/>
              <w:right w:val="single" w:sz="4" w:space="0" w:color="auto"/>
            </w:tcBorders>
            <w:shd w:val="clear" w:color="auto" w:fill="FFFFFF" w:themeFill="background1"/>
            <w:vAlign w:val="center"/>
            <w:hideMark/>
          </w:tcPr>
          <w:p w14:paraId="402F88E0" w14:textId="22F21220" w:rsidR="00003B48" w:rsidRPr="00B02837" w:rsidRDefault="00B02837" w:rsidP="00597F5F">
            <w:pPr>
              <w:shd w:val="clear" w:color="auto" w:fill="FFFFFF" w:themeFill="background1"/>
              <w:jc w:val="center"/>
              <w:rPr>
                <w:color w:val="000000" w:themeColor="text1"/>
                <w:sz w:val="22"/>
                <w:szCs w:val="22"/>
              </w:rPr>
            </w:pPr>
            <w:r>
              <w:rPr>
                <w:color w:val="000000" w:themeColor="text1"/>
                <w:sz w:val="22"/>
                <w:szCs w:val="22"/>
              </w:rPr>
              <w:t>1.3</w:t>
            </w:r>
          </w:p>
        </w:tc>
        <w:tc>
          <w:tcPr>
            <w:tcW w:w="6986" w:type="dxa"/>
            <w:tcBorders>
              <w:top w:val="nil"/>
              <w:left w:val="nil"/>
              <w:bottom w:val="single" w:sz="4" w:space="0" w:color="auto"/>
              <w:right w:val="single" w:sz="4" w:space="0" w:color="auto"/>
            </w:tcBorders>
            <w:shd w:val="clear" w:color="auto" w:fill="FFFFFF" w:themeFill="background1"/>
            <w:vAlign w:val="center"/>
          </w:tcPr>
          <w:p w14:paraId="2C4B92ED" w14:textId="77777777" w:rsidR="00003B48" w:rsidRDefault="00B02837" w:rsidP="00597F5F">
            <w:pPr>
              <w:shd w:val="clear" w:color="auto" w:fill="FFFFFF" w:themeFill="background1"/>
              <w:rPr>
                <w:color w:val="000000" w:themeColor="text1"/>
                <w:sz w:val="22"/>
                <w:szCs w:val="22"/>
              </w:rPr>
            </w:pPr>
            <w:r w:rsidRPr="00B02837">
              <w:rPr>
                <w:color w:val="000000" w:themeColor="text1"/>
                <w:sz w:val="22"/>
                <w:szCs w:val="22"/>
              </w:rPr>
              <w:t>Субсидии бюджетам муниципальных образований на реализацию муниципальных программ развития субъектов малого и среднего предпринимательства в целях реализации инвестиционных проектов субъектами малого и среднего предпринимательства в приоритетных отраслях в рамках ведомственного проекта «Развитие субъектов малого и среднего предпринимательства» государственной программы Красноярского края «Развитие малого и среднего предпринимательства и инновационной деятельности»</w:t>
            </w:r>
          </w:p>
          <w:p w14:paraId="7AA2DD7A" w14:textId="090DB090" w:rsidR="000E60F5" w:rsidRPr="000E60F5" w:rsidRDefault="000E60F5" w:rsidP="00597F5F">
            <w:pPr>
              <w:shd w:val="clear" w:color="auto" w:fill="FFFFFF" w:themeFill="background1"/>
              <w:rPr>
                <w:color w:val="000000" w:themeColor="text1"/>
                <w:sz w:val="16"/>
                <w:szCs w:val="16"/>
              </w:rPr>
            </w:pPr>
          </w:p>
        </w:tc>
        <w:tc>
          <w:tcPr>
            <w:tcW w:w="1505" w:type="dxa"/>
            <w:tcBorders>
              <w:top w:val="nil"/>
              <w:left w:val="nil"/>
              <w:bottom w:val="single" w:sz="4" w:space="0" w:color="auto"/>
              <w:right w:val="single" w:sz="4" w:space="0" w:color="auto"/>
            </w:tcBorders>
            <w:shd w:val="clear" w:color="auto" w:fill="FFFFFF" w:themeFill="background1"/>
            <w:vAlign w:val="center"/>
          </w:tcPr>
          <w:p w14:paraId="551784EF" w14:textId="1F617AA3" w:rsidR="00003B48" w:rsidRPr="00B02837" w:rsidRDefault="00B02837" w:rsidP="00437295">
            <w:pPr>
              <w:shd w:val="clear" w:color="auto" w:fill="FFFFFF" w:themeFill="background1"/>
              <w:jc w:val="center"/>
              <w:rPr>
                <w:color w:val="000000" w:themeColor="text1"/>
                <w:sz w:val="22"/>
                <w:szCs w:val="22"/>
              </w:rPr>
            </w:pPr>
            <w:r>
              <w:rPr>
                <w:color w:val="000000" w:themeColor="text1"/>
                <w:sz w:val="22"/>
                <w:szCs w:val="22"/>
              </w:rPr>
              <w:t>+</w:t>
            </w:r>
            <w:r w:rsidR="00003B48" w:rsidRPr="00B02837">
              <w:rPr>
                <w:color w:val="000000" w:themeColor="text1"/>
                <w:sz w:val="22"/>
                <w:szCs w:val="22"/>
              </w:rPr>
              <w:t xml:space="preserve"> </w:t>
            </w:r>
            <w:r w:rsidRPr="00B02837">
              <w:rPr>
                <w:color w:val="000000" w:themeColor="text1"/>
                <w:sz w:val="22"/>
                <w:szCs w:val="22"/>
              </w:rPr>
              <w:t>12 750,0</w:t>
            </w:r>
          </w:p>
        </w:tc>
      </w:tr>
      <w:tr w:rsidR="000E1188" w:rsidRPr="000F1D6C" w14:paraId="69177D71" w14:textId="77777777" w:rsidTr="00B02837">
        <w:trPr>
          <w:trHeight w:val="1258"/>
        </w:trPr>
        <w:tc>
          <w:tcPr>
            <w:tcW w:w="860" w:type="dxa"/>
            <w:tcBorders>
              <w:top w:val="nil"/>
              <w:left w:val="single" w:sz="4" w:space="0" w:color="auto"/>
              <w:bottom w:val="single" w:sz="4" w:space="0" w:color="auto"/>
              <w:right w:val="single" w:sz="4" w:space="0" w:color="auto"/>
            </w:tcBorders>
            <w:shd w:val="clear" w:color="auto" w:fill="FFFFFF" w:themeFill="background1"/>
            <w:vAlign w:val="center"/>
          </w:tcPr>
          <w:p w14:paraId="5E8D1F53" w14:textId="3BAE0EDF" w:rsidR="00003B48" w:rsidRPr="00B02837" w:rsidRDefault="00B02837" w:rsidP="00597F5F">
            <w:pPr>
              <w:shd w:val="clear" w:color="auto" w:fill="FFFFFF" w:themeFill="background1"/>
              <w:jc w:val="center"/>
              <w:rPr>
                <w:color w:val="000000" w:themeColor="text1"/>
                <w:sz w:val="22"/>
                <w:szCs w:val="22"/>
              </w:rPr>
            </w:pPr>
            <w:r>
              <w:rPr>
                <w:color w:val="000000" w:themeColor="text1"/>
                <w:sz w:val="22"/>
                <w:szCs w:val="22"/>
              </w:rPr>
              <w:t>1.4</w:t>
            </w:r>
          </w:p>
        </w:tc>
        <w:tc>
          <w:tcPr>
            <w:tcW w:w="6986" w:type="dxa"/>
            <w:tcBorders>
              <w:top w:val="nil"/>
              <w:left w:val="nil"/>
              <w:bottom w:val="single" w:sz="4" w:space="0" w:color="auto"/>
              <w:right w:val="single" w:sz="4" w:space="0" w:color="auto"/>
            </w:tcBorders>
            <w:shd w:val="clear" w:color="auto" w:fill="FFFFFF" w:themeFill="background1"/>
            <w:vAlign w:val="center"/>
          </w:tcPr>
          <w:p w14:paraId="446D3308" w14:textId="77777777" w:rsidR="00003B48" w:rsidRDefault="00B02837" w:rsidP="00191A13">
            <w:pPr>
              <w:rPr>
                <w:sz w:val="22"/>
                <w:szCs w:val="22"/>
              </w:rPr>
            </w:pPr>
            <w:r w:rsidRPr="00B02837">
              <w:rPr>
                <w:sz w:val="22"/>
                <w:szCs w:val="22"/>
              </w:rPr>
              <w:t>Субсидии бюджетам муниципальных образований на проведение мероприятий, направленных на обеспечение безопасного участия детей в дорожном движении, в рамках регионального проекта «Безопасность дорожного движения» государственной программы Красноярского края «Развитие транспортной системы»</w:t>
            </w:r>
          </w:p>
          <w:p w14:paraId="66F78B0B" w14:textId="3AE652A2" w:rsidR="000E60F5" w:rsidRPr="000E60F5" w:rsidRDefault="000E60F5" w:rsidP="00191A13">
            <w:pPr>
              <w:rPr>
                <w:color w:val="000000" w:themeColor="text1"/>
                <w:sz w:val="16"/>
                <w:szCs w:val="16"/>
              </w:rPr>
            </w:pPr>
          </w:p>
        </w:tc>
        <w:tc>
          <w:tcPr>
            <w:tcW w:w="1505" w:type="dxa"/>
            <w:tcBorders>
              <w:top w:val="nil"/>
              <w:left w:val="nil"/>
              <w:bottom w:val="single" w:sz="4" w:space="0" w:color="auto"/>
              <w:right w:val="single" w:sz="4" w:space="0" w:color="auto"/>
            </w:tcBorders>
            <w:shd w:val="clear" w:color="auto" w:fill="FFFFFF" w:themeFill="background1"/>
            <w:vAlign w:val="center"/>
          </w:tcPr>
          <w:p w14:paraId="419E1850" w14:textId="5E2C096F" w:rsidR="00003B48" w:rsidRPr="00B02837" w:rsidRDefault="00B02837" w:rsidP="00437295">
            <w:pPr>
              <w:shd w:val="clear" w:color="auto" w:fill="FFFFFF" w:themeFill="background1"/>
              <w:jc w:val="center"/>
              <w:rPr>
                <w:color w:val="000000" w:themeColor="text1"/>
                <w:sz w:val="22"/>
                <w:szCs w:val="22"/>
              </w:rPr>
            </w:pPr>
            <w:r>
              <w:rPr>
                <w:color w:val="000000" w:themeColor="text1"/>
                <w:sz w:val="22"/>
                <w:szCs w:val="22"/>
              </w:rPr>
              <w:t>+</w:t>
            </w:r>
            <w:r w:rsidR="00597F5F" w:rsidRPr="00B02837">
              <w:rPr>
                <w:color w:val="000000" w:themeColor="text1"/>
                <w:sz w:val="22"/>
                <w:szCs w:val="22"/>
              </w:rPr>
              <w:t xml:space="preserve"> </w:t>
            </w:r>
            <w:r w:rsidRPr="00B02837">
              <w:rPr>
                <w:color w:val="000000" w:themeColor="text1"/>
                <w:sz w:val="22"/>
                <w:szCs w:val="22"/>
              </w:rPr>
              <w:t>297,9</w:t>
            </w:r>
          </w:p>
        </w:tc>
      </w:tr>
      <w:tr w:rsidR="000E1188" w:rsidRPr="00B02837" w14:paraId="570AE550" w14:textId="77777777" w:rsidTr="00437295">
        <w:trPr>
          <w:trHeight w:val="1116"/>
        </w:trPr>
        <w:tc>
          <w:tcPr>
            <w:tcW w:w="860" w:type="dxa"/>
            <w:tcBorders>
              <w:top w:val="nil"/>
              <w:left w:val="single" w:sz="4" w:space="0" w:color="auto"/>
              <w:bottom w:val="single" w:sz="4" w:space="0" w:color="auto"/>
              <w:right w:val="single" w:sz="4" w:space="0" w:color="auto"/>
            </w:tcBorders>
            <w:shd w:val="clear" w:color="auto" w:fill="FFFFFF" w:themeFill="background1"/>
            <w:vAlign w:val="center"/>
          </w:tcPr>
          <w:p w14:paraId="453443B9" w14:textId="1F7D5229" w:rsidR="00003B48" w:rsidRPr="000F1D6C" w:rsidRDefault="00B02837" w:rsidP="00597F5F">
            <w:pPr>
              <w:shd w:val="clear" w:color="auto" w:fill="FFFFFF" w:themeFill="background1"/>
              <w:jc w:val="center"/>
              <w:rPr>
                <w:color w:val="000000" w:themeColor="text1"/>
                <w:sz w:val="22"/>
                <w:szCs w:val="22"/>
                <w:highlight w:val="yellow"/>
              </w:rPr>
            </w:pPr>
            <w:r w:rsidRPr="000E5627">
              <w:rPr>
                <w:color w:val="000000" w:themeColor="text1"/>
                <w:sz w:val="22"/>
                <w:szCs w:val="22"/>
              </w:rPr>
              <w:t>1.5</w:t>
            </w:r>
          </w:p>
        </w:tc>
        <w:tc>
          <w:tcPr>
            <w:tcW w:w="6986" w:type="dxa"/>
            <w:tcBorders>
              <w:top w:val="nil"/>
              <w:left w:val="nil"/>
              <w:bottom w:val="single" w:sz="4" w:space="0" w:color="auto"/>
              <w:right w:val="single" w:sz="4" w:space="0" w:color="auto"/>
            </w:tcBorders>
            <w:shd w:val="clear" w:color="auto" w:fill="FFFFFF" w:themeFill="background1"/>
            <w:vAlign w:val="center"/>
          </w:tcPr>
          <w:p w14:paraId="0116EAB9" w14:textId="12ABF906" w:rsidR="00003B48" w:rsidRPr="00B02837" w:rsidRDefault="00B02837" w:rsidP="00191A13">
            <w:pPr>
              <w:rPr>
                <w:color w:val="000000" w:themeColor="text1"/>
                <w:sz w:val="22"/>
                <w:szCs w:val="22"/>
              </w:rPr>
            </w:pPr>
            <w:r w:rsidRPr="00B02837">
              <w:rPr>
                <w:sz w:val="22"/>
                <w:szCs w:val="22"/>
              </w:rPr>
              <w:t>Субсидии бюджетам муниципальных образований 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бесплатным горячим питанием, предусматривающим наличие горячего блюда, не считая горячего напитка, в рамках комплекса процессных мероприятий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государственной программы Красноярского края «Развитие образования»</w:t>
            </w:r>
          </w:p>
        </w:tc>
        <w:tc>
          <w:tcPr>
            <w:tcW w:w="1505" w:type="dxa"/>
            <w:tcBorders>
              <w:top w:val="nil"/>
              <w:left w:val="nil"/>
              <w:bottom w:val="single" w:sz="4" w:space="0" w:color="auto"/>
              <w:right w:val="single" w:sz="4" w:space="0" w:color="auto"/>
            </w:tcBorders>
            <w:shd w:val="clear" w:color="auto" w:fill="FFFFFF" w:themeFill="background1"/>
            <w:vAlign w:val="center"/>
          </w:tcPr>
          <w:p w14:paraId="67377EDD" w14:textId="3EFBC8B0" w:rsidR="00003B48" w:rsidRPr="00B02837" w:rsidRDefault="00B02837" w:rsidP="00437295">
            <w:pPr>
              <w:shd w:val="clear" w:color="auto" w:fill="FFFFFF" w:themeFill="background1"/>
              <w:jc w:val="center"/>
              <w:rPr>
                <w:color w:val="000000" w:themeColor="text1"/>
                <w:sz w:val="22"/>
                <w:szCs w:val="22"/>
              </w:rPr>
            </w:pPr>
            <w:r w:rsidRPr="00B02837">
              <w:rPr>
                <w:color w:val="000000" w:themeColor="text1"/>
                <w:sz w:val="22"/>
                <w:szCs w:val="22"/>
              </w:rPr>
              <w:t>-</w:t>
            </w:r>
            <w:r w:rsidR="00FC13E4" w:rsidRPr="00B02837">
              <w:rPr>
                <w:color w:val="000000" w:themeColor="text1"/>
                <w:sz w:val="22"/>
                <w:szCs w:val="22"/>
              </w:rPr>
              <w:t xml:space="preserve"> </w:t>
            </w:r>
            <w:r w:rsidRPr="00B02837">
              <w:rPr>
                <w:color w:val="000000" w:themeColor="text1"/>
                <w:sz w:val="22"/>
                <w:szCs w:val="22"/>
              </w:rPr>
              <w:t>64 820,4</w:t>
            </w:r>
          </w:p>
        </w:tc>
      </w:tr>
      <w:tr w:rsidR="009C2A96" w:rsidRPr="000F1D6C" w14:paraId="55CBF6F0" w14:textId="77777777" w:rsidTr="004B304E">
        <w:trPr>
          <w:trHeight w:val="549"/>
        </w:trPr>
        <w:tc>
          <w:tcPr>
            <w:tcW w:w="860" w:type="dxa"/>
            <w:tcBorders>
              <w:top w:val="nil"/>
              <w:left w:val="single" w:sz="4" w:space="0" w:color="auto"/>
              <w:bottom w:val="single" w:sz="4" w:space="0" w:color="auto"/>
              <w:right w:val="single" w:sz="4" w:space="0" w:color="auto"/>
            </w:tcBorders>
            <w:shd w:val="clear" w:color="auto" w:fill="FFFFFF" w:themeFill="background1"/>
            <w:vAlign w:val="center"/>
          </w:tcPr>
          <w:p w14:paraId="1EC2E852" w14:textId="25C5BDDF" w:rsidR="009C2A96" w:rsidRPr="00B02837" w:rsidRDefault="00B02837" w:rsidP="00597F5F">
            <w:pPr>
              <w:shd w:val="clear" w:color="auto" w:fill="FFFFFF" w:themeFill="background1"/>
              <w:jc w:val="center"/>
              <w:rPr>
                <w:color w:val="000000" w:themeColor="text1"/>
                <w:sz w:val="22"/>
                <w:szCs w:val="22"/>
              </w:rPr>
            </w:pPr>
            <w:r>
              <w:rPr>
                <w:color w:val="000000" w:themeColor="text1"/>
                <w:sz w:val="22"/>
                <w:szCs w:val="22"/>
              </w:rPr>
              <w:t>1.6</w:t>
            </w:r>
          </w:p>
        </w:tc>
        <w:tc>
          <w:tcPr>
            <w:tcW w:w="6986" w:type="dxa"/>
            <w:tcBorders>
              <w:top w:val="nil"/>
              <w:left w:val="nil"/>
              <w:bottom w:val="single" w:sz="4" w:space="0" w:color="auto"/>
              <w:right w:val="single" w:sz="4" w:space="0" w:color="auto"/>
            </w:tcBorders>
            <w:shd w:val="clear" w:color="auto" w:fill="FFFFFF" w:themeFill="background1"/>
            <w:vAlign w:val="center"/>
          </w:tcPr>
          <w:p w14:paraId="36576662" w14:textId="78A42B8B" w:rsidR="009C2A96" w:rsidRPr="00B02837" w:rsidRDefault="00B02837" w:rsidP="00597F5F">
            <w:pPr>
              <w:rPr>
                <w:sz w:val="22"/>
                <w:szCs w:val="22"/>
              </w:rPr>
            </w:pPr>
            <w:r w:rsidRPr="00B02837">
              <w:rPr>
                <w:sz w:val="22"/>
                <w:szCs w:val="22"/>
              </w:rPr>
              <w:t>Субсидии бюджетам муниципальных образований на софинансирование организации и обеспечения обучающихся с ограниченными возможностями здоровья по образовательным программам начального общего образования в муниципальных образовательных организациях бесплатным горячим питанием, предусматривающим наличие горячего блюда, не считая горячего напитка, в рамках комплекса процессных мероприятий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государственной программы Красноярского края «Развитие образования»</w:t>
            </w:r>
          </w:p>
        </w:tc>
        <w:tc>
          <w:tcPr>
            <w:tcW w:w="1505" w:type="dxa"/>
            <w:tcBorders>
              <w:top w:val="nil"/>
              <w:left w:val="nil"/>
              <w:bottom w:val="single" w:sz="4" w:space="0" w:color="auto"/>
              <w:right w:val="single" w:sz="4" w:space="0" w:color="auto"/>
            </w:tcBorders>
            <w:shd w:val="clear" w:color="auto" w:fill="FFFFFF" w:themeFill="background1"/>
            <w:vAlign w:val="center"/>
          </w:tcPr>
          <w:p w14:paraId="51FF9A36" w14:textId="001C95F0" w:rsidR="009C2A96" w:rsidRPr="00B02837" w:rsidRDefault="009C2A96" w:rsidP="00437295">
            <w:pPr>
              <w:shd w:val="clear" w:color="auto" w:fill="FFFFFF" w:themeFill="background1"/>
              <w:jc w:val="center"/>
              <w:rPr>
                <w:color w:val="000000" w:themeColor="text1"/>
                <w:sz w:val="22"/>
                <w:szCs w:val="22"/>
              </w:rPr>
            </w:pPr>
            <w:r w:rsidRPr="00B02837">
              <w:rPr>
                <w:color w:val="000000" w:themeColor="text1"/>
                <w:sz w:val="22"/>
                <w:szCs w:val="22"/>
              </w:rPr>
              <w:t xml:space="preserve">- </w:t>
            </w:r>
            <w:r w:rsidR="00B02837" w:rsidRPr="00B02837">
              <w:rPr>
                <w:color w:val="000000" w:themeColor="text1"/>
                <w:sz w:val="22"/>
                <w:szCs w:val="22"/>
              </w:rPr>
              <w:t>12 491,0</w:t>
            </w:r>
          </w:p>
        </w:tc>
      </w:tr>
      <w:tr w:rsidR="00B02837" w:rsidRPr="000F1D6C" w14:paraId="0848DD21" w14:textId="77777777" w:rsidTr="004B304E">
        <w:trPr>
          <w:trHeight w:val="549"/>
        </w:trPr>
        <w:tc>
          <w:tcPr>
            <w:tcW w:w="860" w:type="dxa"/>
            <w:tcBorders>
              <w:top w:val="nil"/>
              <w:left w:val="single" w:sz="4" w:space="0" w:color="auto"/>
              <w:bottom w:val="single" w:sz="4" w:space="0" w:color="auto"/>
              <w:right w:val="single" w:sz="4" w:space="0" w:color="auto"/>
            </w:tcBorders>
            <w:shd w:val="clear" w:color="auto" w:fill="FFFFFF" w:themeFill="background1"/>
            <w:vAlign w:val="center"/>
          </w:tcPr>
          <w:p w14:paraId="10E0E789" w14:textId="2E11D8B9" w:rsidR="00B02837" w:rsidRPr="00B02837" w:rsidRDefault="00B02837" w:rsidP="00597F5F">
            <w:pPr>
              <w:shd w:val="clear" w:color="auto" w:fill="FFFFFF" w:themeFill="background1"/>
              <w:jc w:val="center"/>
              <w:rPr>
                <w:color w:val="000000" w:themeColor="text1"/>
                <w:sz w:val="22"/>
                <w:szCs w:val="22"/>
              </w:rPr>
            </w:pPr>
            <w:r>
              <w:rPr>
                <w:color w:val="000000" w:themeColor="text1"/>
                <w:sz w:val="22"/>
                <w:szCs w:val="22"/>
              </w:rPr>
              <w:t>1.7</w:t>
            </w:r>
          </w:p>
        </w:tc>
        <w:tc>
          <w:tcPr>
            <w:tcW w:w="6986" w:type="dxa"/>
            <w:tcBorders>
              <w:top w:val="nil"/>
              <w:left w:val="nil"/>
              <w:bottom w:val="single" w:sz="4" w:space="0" w:color="auto"/>
              <w:right w:val="single" w:sz="4" w:space="0" w:color="auto"/>
            </w:tcBorders>
            <w:shd w:val="clear" w:color="auto" w:fill="FFFFFF" w:themeFill="background1"/>
            <w:vAlign w:val="center"/>
          </w:tcPr>
          <w:p w14:paraId="1F1F2FFD" w14:textId="12A16CE9" w:rsidR="00B02837" w:rsidRPr="00B02837" w:rsidRDefault="00B02837" w:rsidP="00597F5F">
            <w:pPr>
              <w:rPr>
                <w:sz w:val="22"/>
                <w:szCs w:val="22"/>
              </w:rPr>
            </w:pPr>
            <w:r w:rsidRPr="00B02837">
              <w:rPr>
                <w:sz w:val="22"/>
                <w:szCs w:val="22"/>
              </w:rPr>
              <w:t>Субсидия бюджету муниципального образования город Норильск на реконструкцию, капитальный ремонт (модернизацию) коллекторного хозяйства в рамках ведомственного проекта «Реформирование и модернизация жилищно-коммунального хозяйства города Норильска, а также мероприятия по восстановлению инженерной и коммунальной инфраструктуры» государственной программы Красноярского края «Реформирование и модернизация жилищно-коммунального хозяйства и повышение энергетической эффективности»</w:t>
            </w:r>
          </w:p>
        </w:tc>
        <w:tc>
          <w:tcPr>
            <w:tcW w:w="1505" w:type="dxa"/>
            <w:tcBorders>
              <w:top w:val="nil"/>
              <w:left w:val="nil"/>
              <w:bottom w:val="single" w:sz="4" w:space="0" w:color="auto"/>
              <w:right w:val="single" w:sz="4" w:space="0" w:color="auto"/>
            </w:tcBorders>
            <w:shd w:val="clear" w:color="auto" w:fill="FFFFFF" w:themeFill="background1"/>
            <w:vAlign w:val="center"/>
          </w:tcPr>
          <w:p w14:paraId="0A80BFC0" w14:textId="6EFB010B" w:rsidR="00B02837" w:rsidRPr="00B02837" w:rsidRDefault="00B02837" w:rsidP="00437295">
            <w:pPr>
              <w:shd w:val="clear" w:color="auto" w:fill="FFFFFF" w:themeFill="background1"/>
              <w:jc w:val="center"/>
              <w:rPr>
                <w:color w:val="000000" w:themeColor="text1"/>
                <w:sz w:val="22"/>
                <w:szCs w:val="22"/>
              </w:rPr>
            </w:pPr>
            <w:r>
              <w:rPr>
                <w:color w:val="000000" w:themeColor="text1"/>
                <w:sz w:val="22"/>
                <w:szCs w:val="22"/>
              </w:rPr>
              <w:t>- 6 494,4</w:t>
            </w:r>
          </w:p>
        </w:tc>
      </w:tr>
      <w:tr w:rsidR="00B02837" w:rsidRPr="000F1D6C" w14:paraId="760ECCB1" w14:textId="77777777" w:rsidTr="004B304E">
        <w:trPr>
          <w:trHeight w:val="549"/>
        </w:trPr>
        <w:tc>
          <w:tcPr>
            <w:tcW w:w="860" w:type="dxa"/>
            <w:tcBorders>
              <w:top w:val="nil"/>
              <w:left w:val="single" w:sz="4" w:space="0" w:color="auto"/>
              <w:bottom w:val="single" w:sz="4" w:space="0" w:color="auto"/>
              <w:right w:val="single" w:sz="4" w:space="0" w:color="auto"/>
            </w:tcBorders>
            <w:shd w:val="clear" w:color="auto" w:fill="FFFFFF" w:themeFill="background1"/>
            <w:vAlign w:val="center"/>
          </w:tcPr>
          <w:p w14:paraId="128E5313" w14:textId="7DB3FA55" w:rsidR="00B02837" w:rsidRPr="00B02837" w:rsidRDefault="00B02837" w:rsidP="00597F5F">
            <w:pPr>
              <w:shd w:val="clear" w:color="auto" w:fill="FFFFFF" w:themeFill="background1"/>
              <w:jc w:val="center"/>
              <w:rPr>
                <w:color w:val="000000" w:themeColor="text1"/>
                <w:sz w:val="22"/>
                <w:szCs w:val="22"/>
              </w:rPr>
            </w:pPr>
            <w:r>
              <w:rPr>
                <w:color w:val="000000" w:themeColor="text1"/>
                <w:sz w:val="22"/>
                <w:szCs w:val="22"/>
              </w:rPr>
              <w:t>1.8</w:t>
            </w:r>
          </w:p>
        </w:tc>
        <w:tc>
          <w:tcPr>
            <w:tcW w:w="6986" w:type="dxa"/>
            <w:tcBorders>
              <w:top w:val="nil"/>
              <w:left w:val="nil"/>
              <w:bottom w:val="single" w:sz="4" w:space="0" w:color="auto"/>
              <w:right w:val="single" w:sz="4" w:space="0" w:color="auto"/>
            </w:tcBorders>
            <w:shd w:val="clear" w:color="auto" w:fill="FFFFFF" w:themeFill="background1"/>
            <w:vAlign w:val="center"/>
          </w:tcPr>
          <w:p w14:paraId="7915C2BC" w14:textId="633F9524" w:rsidR="00B02837" w:rsidRPr="00B02837" w:rsidRDefault="00B02837" w:rsidP="00597F5F">
            <w:pPr>
              <w:rPr>
                <w:sz w:val="22"/>
                <w:szCs w:val="22"/>
              </w:rPr>
            </w:pPr>
            <w:r w:rsidRPr="00B02837">
              <w:rPr>
                <w:sz w:val="22"/>
                <w:szCs w:val="22"/>
              </w:rPr>
              <w:t>Субсидии бюджетам муниципальных образований на создание условий для предоставления горячего питания обучающимся общеобразовательных организаций в рамках ведомственного проекта «Модернизация инфраструктуры региональной системы образования и оздоровления детей» государственной программы Красноярского края «Развитие образования»</w:t>
            </w:r>
          </w:p>
        </w:tc>
        <w:tc>
          <w:tcPr>
            <w:tcW w:w="1505" w:type="dxa"/>
            <w:tcBorders>
              <w:top w:val="nil"/>
              <w:left w:val="nil"/>
              <w:bottom w:val="single" w:sz="4" w:space="0" w:color="auto"/>
              <w:right w:val="single" w:sz="4" w:space="0" w:color="auto"/>
            </w:tcBorders>
            <w:shd w:val="clear" w:color="auto" w:fill="FFFFFF" w:themeFill="background1"/>
            <w:vAlign w:val="center"/>
          </w:tcPr>
          <w:p w14:paraId="52DCA766" w14:textId="3830D2CE" w:rsidR="00B02837" w:rsidRPr="00B02837" w:rsidRDefault="00B02837" w:rsidP="00437295">
            <w:pPr>
              <w:shd w:val="clear" w:color="auto" w:fill="FFFFFF" w:themeFill="background1"/>
              <w:jc w:val="center"/>
              <w:rPr>
                <w:color w:val="000000" w:themeColor="text1"/>
                <w:sz w:val="22"/>
                <w:szCs w:val="22"/>
              </w:rPr>
            </w:pPr>
            <w:r>
              <w:rPr>
                <w:color w:val="000000" w:themeColor="text1"/>
                <w:sz w:val="22"/>
                <w:szCs w:val="22"/>
              </w:rPr>
              <w:t>+ 1 059,1</w:t>
            </w:r>
          </w:p>
        </w:tc>
      </w:tr>
      <w:tr w:rsidR="00B02837" w:rsidRPr="000F1D6C" w14:paraId="5243EED8" w14:textId="77777777" w:rsidTr="004B304E">
        <w:trPr>
          <w:trHeight w:val="549"/>
        </w:trPr>
        <w:tc>
          <w:tcPr>
            <w:tcW w:w="860" w:type="dxa"/>
            <w:tcBorders>
              <w:top w:val="nil"/>
              <w:left w:val="single" w:sz="4" w:space="0" w:color="auto"/>
              <w:bottom w:val="single" w:sz="4" w:space="0" w:color="auto"/>
              <w:right w:val="single" w:sz="4" w:space="0" w:color="auto"/>
            </w:tcBorders>
            <w:shd w:val="clear" w:color="auto" w:fill="FFFFFF" w:themeFill="background1"/>
            <w:vAlign w:val="center"/>
          </w:tcPr>
          <w:p w14:paraId="6DA05E55" w14:textId="7C9799DE" w:rsidR="00B02837" w:rsidRPr="00B02837" w:rsidRDefault="00B02837" w:rsidP="00597F5F">
            <w:pPr>
              <w:shd w:val="clear" w:color="auto" w:fill="FFFFFF" w:themeFill="background1"/>
              <w:jc w:val="center"/>
              <w:rPr>
                <w:color w:val="000000" w:themeColor="text1"/>
                <w:sz w:val="22"/>
                <w:szCs w:val="22"/>
              </w:rPr>
            </w:pPr>
            <w:r>
              <w:rPr>
                <w:color w:val="000000" w:themeColor="text1"/>
                <w:sz w:val="22"/>
                <w:szCs w:val="22"/>
              </w:rPr>
              <w:t>1.9</w:t>
            </w:r>
          </w:p>
        </w:tc>
        <w:tc>
          <w:tcPr>
            <w:tcW w:w="6986" w:type="dxa"/>
            <w:tcBorders>
              <w:top w:val="nil"/>
              <w:left w:val="nil"/>
              <w:bottom w:val="single" w:sz="4" w:space="0" w:color="auto"/>
              <w:right w:val="single" w:sz="4" w:space="0" w:color="auto"/>
            </w:tcBorders>
            <w:shd w:val="clear" w:color="auto" w:fill="FFFFFF" w:themeFill="background1"/>
            <w:vAlign w:val="center"/>
          </w:tcPr>
          <w:p w14:paraId="3C4FC94E" w14:textId="491B3E4F" w:rsidR="00B02837" w:rsidRPr="00B02837" w:rsidRDefault="00B02837" w:rsidP="00597F5F">
            <w:pPr>
              <w:rPr>
                <w:sz w:val="22"/>
                <w:szCs w:val="22"/>
              </w:rPr>
            </w:pPr>
            <w:r w:rsidRPr="00B02837">
              <w:rPr>
                <w:sz w:val="22"/>
                <w:szCs w:val="22"/>
              </w:rPr>
              <w:t>Субсидии бюджетам муниципальных образований на софинансирование организации и обеспечения бесплатным двухразовым питанием обучающихся с ограниченными возможностями здоровья в муниципальных общеобразовательных организациях в рамках комплекса процессных мероприятий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государственной программы Красноярского края «Развитие образования»</w:t>
            </w:r>
          </w:p>
        </w:tc>
        <w:tc>
          <w:tcPr>
            <w:tcW w:w="1505" w:type="dxa"/>
            <w:tcBorders>
              <w:top w:val="nil"/>
              <w:left w:val="nil"/>
              <w:bottom w:val="single" w:sz="4" w:space="0" w:color="auto"/>
              <w:right w:val="single" w:sz="4" w:space="0" w:color="auto"/>
            </w:tcBorders>
            <w:shd w:val="clear" w:color="auto" w:fill="FFFFFF" w:themeFill="background1"/>
            <w:vAlign w:val="center"/>
          </w:tcPr>
          <w:p w14:paraId="5BEA9ADD" w14:textId="28BDAE24" w:rsidR="00B02837" w:rsidRPr="00B02837" w:rsidRDefault="00B02837" w:rsidP="00437295">
            <w:pPr>
              <w:shd w:val="clear" w:color="auto" w:fill="FFFFFF" w:themeFill="background1"/>
              <w:jc w:val="center"/>
              <w:rPr>
                <w:color w:val="000000" w:themeColor="text1"/>
                <w:sz w:val="22"/>
                <w:szCs w:val="22"/>
              </w:rPr>
            </w:pPr>
            <w:r>
              <w:rPr>
                <w:color w:val="000000" w:themeColor="text1"/>
                <w:sz w:val="22"/>
                <w:szCs w:val="22"/>
              </w:rPr>
              <w:t>+ 11 308,9</w:t>
            </w:r>
          </w:p>
        </w:tc>
      </w:tr>
      <w:tr w:rsidR="00B02837" w:rsidRPr="000F1D6C" w14:paraId="32367C06" w14:textId="77777777" w:rsidTr="002C0A71">
        <w:trPr>
          <w:trHeight w:val="549"/>
        </w:trPr>
        <w:tc>
          <w:tcPr>
            <w:tcW w:w="860" w:type="dxa"/>
            <w:tcBorders>
              <w:top w:val="nil"/>
              <w:left w:val="single" w:sz="4" w:space="0" w:color="auto"/>
              <w:bottom w:val="single" w:sz="4" w:space="0" w:color="auto"/>
              <w:right w:val="single" w:sz="4" w:space="0" w:color="auto"/>
            </w:tcBorders>
            <w:shd w:val="clear" w:color="auto" w:fill="FFFFFF" w:themeFill="background1"/>
            <w:vAlign w:val="center"/>
          </w:tcPr>
          <w:p w14:paraId="1EF68194" w14:textId="5EF6D7C0" w:rsidR="00B02837" w:rsidRPr="00B02837" w:rsidRDefault="00B02837" w:rsidP="00B02837">
            <w:pPr>
              <w:shd w:val="clear" w:color="auto" w:fill="FFFFFF" w:themeFill="background1"/>
              <w:jc w:val="center"/>
              <w:rPr>
                <w:color w:val="000000" w:themeColor="text1"/>
                <w:sz w:val="22"/>
                <w:szCs w:val="22"/>
              </w:rPr>
            </w:pPr>
            <w:r>
              <w:rPr>
                <w:color w:val="000000" w:themeColor="text1"/>
                <w:sz w:val="22"/>
                <w:szCs w:val="22"/>
              </w:rPr>
              <w:t>1.10</w:t>
            </w:r>
          </w:p>
        </w:tc>
        <w:tc>
          <w:tcPr>
            <w:tcW w:w="6986" w:type="dxa"/>
            <w:tcBorders>
              <w:top w:val="single" w:sz="4" w:space="0" w:color="auto"/>
              <w:left w:val="single" w:sz="4" w:space="0" w:color="auto"/>
              <w:bottom w:val="single" w:sz="4" w:space="0" w:color="auto"/>
              <w:right w:val="single" w:sz="4" w:space="0" w:color="auto"/>
            </w:tcBorders>
            <w:shd w:val="clear" w:color="auto" w:fill="auto"/>
            <w:vAlign w:val="center"/>
          </w:tcPr>
          <w:p w14:paraId="71D5BF4A" w14:textId="2351626A" w:rsidR="00B02837" w:rsidRPr="00B02837" w:rsidRDefault="00B02837" w:rsidP="00B02837">
            <w:pPr>
              <w:rPr>
                <w:sz w:val="22"/>
                <w:szCs w:val="22"/>
              </w:rPr>
            </w:pPr>
            <w:r>
              <w:t>Субсидии бюджетам муниципальных образований на реализацию муниципальных программ (подпрограмм) поддержки социально ориентированных некоммерческих организаций в рамках комплекса процессных мероприятий «Обеспечение реализации общественных и гражданских инициатив и поддержка институтов гражданского общества» государственной программы Красноярского края «Содействие развитию гражданского общества»</w:t>
            </w:r>
          </w:p>
        </w:tc>
        <w:tc>
          <w:tcPr>
            <w:tcW w:w="1505" w:type="dxa"/>
            <w:tcBorders>
              <w:top w:val="nil"/>
              <w:left w:val="nil"/>
              <w:bottom w:val="single" w:sz="4" w:space="0" w:color="auto"/>
              <w:right w:val="single" w:sz="4" w:space="0" w:color="auto"/>
            </w:tcBorders>
            <w:shd w:val="clear" w:color="auto" w:fill="FFFFFF" w:themeFill="background1"/>
            <w:vAlign w:val="center"/>
          </w:tcPr>
          <w:p w14:paraId="30186063" w14:textId="2605F944" w:rsidR="00B02837" w:rsidRPr="00B02837" w:rsidRDefault="00B02837" w:rsidP="00437295">
            <w:pPr>
              <w:shd w:val="clear" w:color="auto" w:fill="FFFFFF" w:themeFill="background1"/>
              <w:jc w:val="center"/>
              <w:rPr>
                <w:color w:val="000000" w:themeColor="text1"/>
                <w:sz w:val="22"/>
                <w:szCs w:val="22"/>
              </w:rPr>
            </w:pPr>
            <w:r>
              <w:rPr>
                <w:color w:val="000000" w:themeColor="text1"/>
                <w:sz w:val="22"/>
                <w:szCs w:val="22"/>
              </w:rPr>
              <w:t>+ 446,6</w:t>
            </w:r>
          </w:p>
        </w:tc>
      </w:tr>
      <w:tr w:rsidR="00B02837" w:rsidRPr="000F1D6C" w14:paraId="01010419" w14:textId="77777777" w:rsidTr="002C0A71">
        <w:trPr>
          <w:trHeight w:val="549"/>
        </w:trPr>
        <w:tc>
          <w:tcPr>
            <w:tcW w:w="860" w:type="dxa"/>
            <w:tcBorders>
              <w:top w:val="nil"/>
              <w:left w:val="single" w:sz="4" w:space="0" w:color="auto"/>
              <w:bottom w:val="single" w:sz="4" w:space="0" w:color="auto"/>
              <w:right w:val="single" w:sz="4" w:space="0" w:color="auto"/>
            </w:tcBorders>
            <w:shd w:val="clear" w:color="auto" w:fill="FFFFFF" w:themeFill="background1"/>
            <w:vAlign w:val="center"/>
          </w:tcPr>
          <w:p w14:paraId="6ECCC7D9" w14:textId="3EBFD590" w:rsidR="00B02837" w:rsidRPr="00B02837" w:rsidRDefault="00B02837" w:rsidP="00B02837">
            <w:pPr>
              <w:shd w:val="clear" w:color="auto" w:fill="FFFFFF" w:themeFill="background1"/>
              <w:jc w:val="center"/>
              <w:rPr>
                <w:color w:val="000000" w:themeColor="text1"/>
                <w:sz w:val="22"/>
                <w:szCs w:val="22"/>
              </w:rPr>
            </w:pPr>
            <w:r>
              <w:rPr>
                <w:color w:val="000000" w:themeColor="text1"/>
                <w:sz w:val="22"/>
                <w:szCs w:val="22"/>
              </w:rPr>
              <w:t>1.11</w:t>
            </w:r>
          </w:p>
        </w:tc>
        <w:tc>
          <w:tcPr>
            <w:tcW w:w="6986" w:type="dxa"/>
            <w:tcBorders>
              <w:top w:val="nil"/>
              <w:left w:val="single" w:sz="4" w:space="0" w:color="auto"/>
              <w:bottom w:val="single" w:sz="4" w:space="0" w:color="auto"/>
              <w:right w:val="single" w:sz="4" w:space="0" w:color="auto"/>
            </w:tcBorders>
            <w:shd w:val="clear" w:color="auto" w:fill="auto"/>
            <w:vAlign w:val="center"/>
          </w:tcPr>
          <w:p w14:paraId="411BBBE1" w14:textId="043951DB" w:rsidR="00B02837" w:rsidRPr="00B02837" w:rsidRDefault="00B02837" w:rsidP="00B02837">
            <w:pPr>
              <w:rPr>
                <w:sz w:val="22"/>
                <w:szCs w:val="22"/>
              </w:rPr>
            </w:pPr>
            <w:r>
              <w:t>Субсидии бюджетам муниципальных образований на реализацию муниципальных программ развития субъектов малого и среднего предпринимательства в целях предоставления грантовой поддержки на начало ведения предпринимательской деятельности, развития социального предпринимательства в рамках ведомственного проекта «Развитие субъектов малого и среднего предпринимательства» государственной программы Красноярского края «Развитие малого и среднего предпринимательства и инновационной деятельности»</w:t>
            </w:r>
          </w:p>
        </w:tc>
        <w:tc>
          <w:tcPr>
            <w:tcW w:w="1505" w:type="dxa"/>
            <w:tcBorders>
              <w:top w:val="nil"/>
              <w:left w:val="nil"/>
              <w:bottom w:val="single" w:sz="4" w:space="0" w:color="auto"/>
              <w:right w:val="single" w:sz="4" w:space="0" w:color="auto"/>
            </w:tcBorders>
            <w:shd w:val="clear" w:color="auto" w:fill="FFFFFF" w:themeFill="background1"/>
            <w:vAlign w:val="center"/>
          </w:tcPr>
          <w:p w14:paraId="60037DE1" w14:textId="4E387876" w:rsidR="00B02837" w:rsidRPr="00B02837" w:rsidRDefault="00B02837" w:rsidP="00437295">
            <w:pPr>
              <w:shd w:val="clear" w:color="auto" w:fill="FFFFFF" w:themeFill="background1"/>
              <w:jc w:val="center"/>
              <w:rPr>
                <w:color w:val="000000" w:themeColor="text1"/>
                <w:sz w:val="22"/>
                <w:szCs w:val="22"/>
              </w:rPr>
            </w:pPr>
            <w:r>
              <w:rPr>
                <w:color w:val="000000" w:themeColor="text1"/>
                <w:sz w:val="22"/>
                <w:szCs w:val="22"/>
              </w:rPr>
              <w:t>+ 500,0</w:t>
            </w:r>
          </w:p>
        </w:tc>
      </w:tr>
      <w:tr w:rsidR="00B02837" w:rsidRPr="000F1D6C" w14:paraId="59CC53D4" w14:textId="77777777" w:rsidTr="00597F5F">
        <w:trPr>
          <w:trHeight w:val="398"/>
        </w:trPr>
        <w:tc>
          <w:tcPr>
            <w:tcW w:w="860" w:type="dxa"/>
            <w:tcBorders>
              <w:top w:val="nil"/>
              <w:left w:val="single" w:sz="4" w:space="0" w:color="auto"/>
              <w:bottom w:val="single" w:sz="4" w:space="0" w:color="auto"/>
              <w:right w:val="single" w:sz="4" w:space="0" w:color="auto"/>
            </w:tcBorders>
            <w:shd w:val="clear" w:color="auto" w:fill="FFFFFF" w:themeFill="background1"/>
            <w:vAlign w:val="center"/>
            <w:hideMark/>
          </w:tcPr>
          <w:p w14:paraId="580C0B1F" w14:textId="77777777" w:rsidR="00B02837" w:rsidRPr="00B02837" w:rsidRDefault="00B02837" w:rsidP="00B02837">
            <w:pPr>
              <w:shd w:val="clear" w:color="auto" w:fill="FFFFFF" w:themeFill="background1"/>
              <w:jc w:val="center"/>
              <w:rPr>
                <w:b/>
                <w:bCs/>
                <w:color w:val="000000" w:themeColor="text1"/>
                <w:sz w:val="22"/>
                <w:szCs w:val="22"/>
              </w:rPr>
            </w:pPr>
            <w:r w:rsidRPr="00B02837">
              <w:rPr>
                <w:b/>
                <w:bCs/>
                <w:color w:val="000000" w:themeColor="text1"/>
                <w:sz w:val="22"/>
                <w:szCs w:val="22"/>
              </w:rPr>
              <w:t>2</w:t>
            </w:r>
          </w:p>
        </w:tc>
        <w:tc>
          <w:tcPr>
            <w:tcW w:w="6986" w:type="dxa"/>
            <w:tcBorders>
              <w:top w:val="nil"/>
              <w:left w:val="nil"/>
              <w:bottom w:val="single" w:sz="4" w:space="0" w:color="auto"/>
              <w:right w:val="single" w:sz="4" w:space="0" w:color="auto"/>
            </w:tcBorders>
            <w:shd w:val="clear" w:color="auto" w:fill="FFFFFF" w:themeFill="background1"/>
            <w:vAlign w:val="center"/>
            <w:hideMark/>
          </w:tcPr>
          <w:p w14:paraId="61139507" w14:textId="77777777" w:rsidR="00B02837" w:rsidRPr="00B02837" w:rsidRDefault="00B02837" w:rsidP="00B02837">
            <w:pPr>
              <w:shd w:val="clear" w:color="auto" w:fill="FFFFFF" w:themeFill="background1"/>
              <w:rPr>
                <w:b/>
                <w:bCs/>
                <w:color w:val="000000" w:themeColor="text1"/>
                <w:sz w:val="22"/>
                <w:szCs w:val="22"/>
              </w:rPr>
            </w:pPr>
            <w:r w:rsidRPr="00B02837">
              <w:rPr>
                <w:b/>
                <w:bCs/>
                <w:color w:val="000000" w:themeColor="text1"/>
                <w:sz w:val="22"/>
                <w:szCs w:val="22"/>
              </w:rPr>
              <w:t>СУБВЕНЦИИ</w:t>
            </w:r>
          </w:p>
        </w:tc>
        <w:tc>
          <w:tcPr>
            <w:tcW w:w="1505" w:type="dxa"/>
            <w:tcBorders>
              <w:top w:val="nil"/>
              <w:left w:val="nil"/>
              <w:bottom w:val="single" w:sz="4" w:space="0" w:color="auto"/>
              <w:right w:val="single" w:sz="4" w:space="0" w:color="auto"/>
            </w:tcBorders>
            <w:shd w:val="clear" w:color="auto" w:fill="FFFFFF" w:themeFill="background1"/>
            <w:vAlign w:val="center"/>
            <w:hideMark/>
          </w:tcPr>
          <w:p w14:paraId="4749158B" w14:textId="5A72D983" w:rsidR="00B02837" w:rsidRPr="00B02837" w:rsidRDefault="00B02837" w:rsidP="00437295">
            <w:pPr>
              <w:shd w:val="clear" w:color="auto" w:fill="FFFFFF" w:themeFill="background1"/>
              <w:jc w:val="center"/>
              <w:rPr>
                <w:b/>
                <w:bCs/>
                <w:color w:val="000000" w:themeColor="text1"/>
                <w:sz w:val="22"/>
                <w:szCs w:val="22"/>
              </w:rPr>
            </w:pPr>
            <w:r w:rsidRPr="00B02837">
              <w:rPr>
                <w:b/>
                <w:bCs/>
                <w:color w:val="000000" w:themeColor="text1"/>
                <w:sz w:val="22"/>
                <w:szCs w:val="22"/>
              </w:rPr>
              <w:t>+ 656 848,3</w:t>
            </w:r>
          </w:p>
        </w:tc>
      </w:tr>
      <w:tr w:rsidR="00B02837" w:rsidRPr="000F1D6C" w14:paraId="577F280C" w14:textId="77777777" w:rsidTr="00597F5F">
        <w:trPr>
          <w:trHeight w:val="1961"/>
        </w:trPr>
        <w:tc>
          <w:tcPr>
            <w:tcW w:w="860" w:type="dxa"/>
            <w:tcBorders>
              <w:top w:val="nil"/>
              <w:left w:val="single" w:sz="4" w:space="0" w:color="auto"/>
              <w:bottom w:val="single" w:sz="4" w:space="0" w:color="auto"/>
              <w:right w:val="single" w:sz="4" w:space="0" w:color="auto"/>
            </w:tcBorders>
            <w:shd w:val="clear" w:color="auto" w:fill="FFFFFF" w:themeFill="background1"/>
            <w:vAlign w:val="center"/>
            <w:hideMark/>
          </w:tcPr>
          <w:p w14:paraId="0EB8E028" w14:textId="77777777" w:rsidR="00B02837" w:rsidRPr="0076177D" w:rsidRDefault="00B02837" w:rsidP="00B02837">
            <w:pPr>
              <w:shd w:val="clear" w:color="auto" w:fill="FFFFFF" w:themeFill="background1"/>
              <w:jc w:val="center"/>
              <w:rPr>
                <w:color w:val="000000" w:themeColor="text1"/>
                <w:sz w:val="22"/>
                <w:szCs w:val="22"/>
              </w:rPr>
            </w:pPr>
            <w:r w:rsidRPr="0076177D">
              <w:rPr>
                <w:color w:val="000000" w:themeColor="text1"/>
                <w:sz w:val="22"/>
                <w:szCs w:val="22"/>
              </w:rPr>
              <w:t>2.1</w:t>
            </w:r>
          </w:p>
        </w:tc>
        <w:tc>
          <w:tcPr>
            <w:tcW w:w="6986" w:type="dxa"/>
            <w:tcBorders>
              <w:top w:val="nil"/>
              <w:left w:val="nil"/>
              <w:bottom w:val="single" w:sz="4" w:space="0" w:color="auto"/>
              <w:right w:val="single" w:sz="4" w:space="0" w:color="auto"/>
            </w:tcBorders>
            <w:shd w:val="clear" w:color="auto" w:fill="FFFFFF" w:themeFill="background1"/>
            <w:vAlign w:val="center"/>
          </w:tcPr>
          <w:p w14:paraId="657C26D6" w14:textId="158663F7" w:rsidR="00B02837" w:rsidRPr="0076177D" w:rsidRDefault="0076177D" w:rsidP="00B02837">
            <w:pPr>
              <w:rPr>
                <w:sz w:val="22"/>
                <w:szCs w:val="22"/>
              </w:rPr>
            </w:pPr>
            <w:r w:rsidRPr="0076177D">
              <w:rPr>
                <w:sz w:val="22"/>
                <w:szCs w:val="22"/>
              </w:rPr>
              <w:t>Субвенция бюджету муниципального образования город Норильск на осуществление государственных полномочий по решению вопросов социальной поддержки детей-сирот и детей, оставшихся без попечения родителей (в соответствии с Законом края от 27 декабря 2005 года № 17-4370), в рамках комплекса процессных мероприятий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 государственной программы Красноярского края «Развитие образования»</w:t>
            </w:r>
          </w:p>
        </w:tc>
        <w:tc>
          <w:tcPr>
            <w:tcW w:w="1505" w:type="dxa"/>
            <w:tcBorders>
              <w:top w:val="nil"/>
              <w:left w:val="nil"/>
              <w:bottom w:val="single" w:sz="4" w:space="0" w:color="auto"/>
              <w:right w:val="single" w:sz="4" w:space="0" w:color="auto"/>
            </w:tcBorders>
            <w:shd w:val="clear" w:color="auto" w:fill="FFFFFF" w:themeFill="background1"/>
            <w:vAlign w:val="center"/>
            <w:hideMark/>
          </w:tcPr>
          <w:p w14:paraId="66EAC472" w14:textId="030F6FE7" w:rsidR="00B02837" w:rsidRPr="0076177D" w:rsidRDefault="00B02837" w:rsidP="00437295">
            <w:pPr>
              <w:shd w:val="clear" w:color="auto" w:fill="FFFFFF" w:themeFill="background1"/>
              <w:jc w:val="center"/>
              <w:rPr>
                <w:color w:val="000000" w:themeColor="text1"/>
                <w:sz w:val="22"/>
                <w:szCs w:val="22"/>
              </w:rPr>
            </w:pPr>
            <w:r w:rsidRPr="0076177D">
              <w:rPr>
                <w:color w:val="000000" w:themeColor="text1"/>
                <w:sz w:val="22"/>
                <w:szCs w:val="22"/>
              </w:rPr>
              <w:t xml:space="preserve">+ </w:t>
            </w:r>
            <w:r w:rsidR="0076177D" w:rsidRPr="0076177D">
              <w:rPr>
                <w:color w:val="000000" w:themeColor="text1"/>
                <w:sz w:val="22"/>
                <w:szCs w:val="22"/>
              </w:rPr>
              <w:t>11 421,7</w:t>
            </w:r>
          </w:p>
        </w:tc>
      </w:tr>
      <w:tr w:rsidR="00B02837" w:rsidRPr="000F1D6C" w14:paraId="7F251560" w14:textId="77777777" w:rsidTr="00F43452">
        <w:trPr>
          <w:trHeight w:val="549"/>
        </w:trPr>
        <w:tc>
          <w:tcPr>
            <w:tcW w:w="860" w:type="dxa"/>
            <w:tcBorders>
              <w:top w:val="nil"/>
              <w:left w:val="single" w:sz="4" w:space="0" w:color="auto"/>
              <w:bottom w:val="single" w:sz="4" w:space="0" w:color="auto"/>
              <w:right w:val="single" w:sz="4" w:space="0" w:color="auto"/>
            </w:tcBorders>
            <w:shd w:val="clear" w:color="auto" w:fill="FFFFFF" w:themeFill="background1"/>
            <w:vAlign w:val="center"/>
            <w:hideMark/>
          </w:tcPr>
          <w:p w14:paraId="44303E02" w14:textId="77777777" w:rsidR="00B02837" w:rsidRPr="0076177D" w:rsidRDefault="00B02837" w:rsidP="00B02837">
            <w:pPr>
              <w:shd w:val="clear" w:color="auto" w:fill="FFFFFF" w:themeFill="background1"/>
              <w:jc w:val="center"/>
              <w:rPr>
                <w:color w:val="000000" w:themeColor="text1"/>
                <w:sz w:val="22"/>
                <w:szCs w:val="22"/>
              </w:rPr>
            </w:pPr>
            <w:r w:rsidRPr="0076177D">
              <w:rPr>
                <w:color w:val="000000" w:themeColor="text1"/>
                <w:sz w:val="22"/>
                <w:szCs w:val="22"/>
              </w:rPr>
              <w:t>2.2</w:t>
            </w:r>
          </w:p>
        </w:tc>
        <w:tc>
          <w:tcPr>
            <w:tcW w:w="6986" w:type="dxa"/>
            <w:tcBorders>
              <w:top w:val="nil"/>
              <w:left w:val="nil"/>
              <w:bottom w:val="single" w:sz="4" w:space="0" w:color="auto"/>
              <w:right w:val="single" w:sz="4" w:space="0" w:color="auto"/>
            </w:tcBorders>
            <w:shd w:val="clear" w:color="auto" w:fill="FFFFFF" w:themeFill="background1"/>
            <w:vAlign w:val="center"/>
          </w:tcPr>
          <w:p w14:paraId="09C7B0EA" w14:textId="1C332EEE" w:rsidR="00B02837" w:rsidRPr="0076177D" w:rsidRDefault="0076177D" w:rsidP="00B02837">
            <w:pPr>
              <w:rPr>
                <w:color w:val="000000" w:themeColor="text1"/>
                <w:sz w:val="22"/>
                <w:szCs w:val="22"/>
              </w:rPr>
            </w:pPr>
            <w:r w:rsidRPr="0076177D">
              <w:rPr>
                <w:sz w:val="22"/>
                <w:szCs w:val="22"/>
              </w:rPr>
              <w:t xml:space="preserve">Субвенции бюджетам муниципальных образований края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соответствии с пунктом 3 части 1 статьи 8 Федерального закона от 29 декабря 2012 года № 273-ФЗ «Об образовании в Российской Федерации», пунктом 5 статьи 8 Закона края от 26 июня 2014 года № 6-2519 «Об образовании в Красноярском крае», </w:t>
            </w:r>
            <w:r w:rsidR="00B02837" w:rsidRPr="0076177D">
              <w:rPr>
                <w:sz w:val="22"/>
                <w:szCs w:val="22"/>
              </w:rPr>
              <w:t>в том числе:</w:t>
            </w:r>
          </w:p>
        </w:tc>
        <w:tc>
          <w:tcPr>
            <w:tcW w:w="1505" w:type="dxa"/>
            <w:tcBorders>
              <w:top w:val="nil"/>
              <w:left w:val="nil"/>
              <w:bottom w:val="single" w:sz="4" w:space="0" w:color="auto"/>
              <w:right w:val="single" w:sz="4" w:space="0" w:color="auto"/>
            </w:tcBorders>
            <w:shd w:val="clear" w:color="auto" w:fill="FFFFFF" w:themeFill="background1"/>
            <w:vAlign w:val="center"/>
          </w:tcPr>
          <w:p w14:paraId="4CDAC0D9" w14:textId="0C922C08" w:rsidR="00B02837" w:rsidRPr="0076177D" w:rsidRDefault="00B02837" w:rsidP="00437295">
            <w:pPr>
              <w:shd w:val="clear" w:color="auto" w:fill="FFFFFF" w:themeFill="background1"/>
              <w:jc w:val="center"/>
              <w:rPr>
                <w:color w:val="000000" w:themeColor="text1"/>
                <w:sz w:val="22"/>
                <w:szCs w:val="22"/>
              </w:rPr>
            </w:pPr>
            <w:r w:rsidRPr="0076177D">
              <w:rPr>
                <w:color w:val="000000" w:themeColor="text1"/>
                <w:sz w:val="22"/>
                <w:szCs w:val="22"/>
              </w:rPr>
              <w:t xml:space="preserve">+ </w:t>
            </w:r>
            <w:r w:rsidR="0076177D" w:rsidRPr="0076177D">
              <w:rPr>
                <w:color w:val="000000" w:themeColor="text1"/>
                <w:sz w:val="22"/>
                <w:szCs w:val="22"/>
              </w:rPr>
              <w:t>228 192,8</w:t>
            </w:r>
          </w:p>
        </w:tc>
      </w:tr>
      <w:tr w:rsidR="00B02837" w:rsidRPr="001A7EE2" w14:paraId="2A5451F8" w14:textId="77777777" w:rsidTr="00177002">
        <w:trPr>
          <w:trHeight w:val="1393"/>
        </w:trPr>
        <w:tc>
          <w:tcPr>
            <w:tcW w:w="860" w:type="dxa"/>
            <w:tcBorders>
              <w:top w:val="nil"/>
              <w:left w:val="single" w:sz="4" w:space="0" w:color="auto"/>
              <w:bottom w:val="single" w:sz="4" w:space="0" w:color="auto"/>
              <w:right w:val="single" w:sz="4" w:space="0" w:color="auto"/>
            </w:tcBorders>
            <w:shd w:val="clear" w:color="auto" w:fill="FFFFFF" w:themeFill="background1"/>
            <w:vAlign w:val="center"/>
          </w:tcPr>
          <w:p w14:paraId="2A667144" w14:textId="7FD971C1" w:rsidR="00B02837" w:rsidRPr="001A7EE2" w:rsidRDefault="00B02837" w:rsidP="00B02837">
            <w:pPr>
              <w:shd w:val="clear" w:color="auto" w:fill="FFFFFF" w:themeFill="background1"/>
              <w:jc w:val="center"/>
              <w:rPr>
                <w:i/>
                <w:color w:val="0070C0"/>
                <w:sz w:val="22"/>
                <w:szCs w:val="22"/>
              </w:rPr>
            </w:pPr>
            <w:r w:rsidRPr="001A7EE2">
              <w:rPr>
                <w:i/>
                <w:color w:val="0070C0"/>
                <w:sz w:val="22"/>
                <w:szCs w:val="22"/>
              </w:rPr>
              <w:t>2.2.1</w:t>
            </w:r>
          </w:p>
        </w:tc>
        <w:tc>
          <w:tcPr>
            <w:tcW w:w="6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140303" w14:textId="24001CCF" w:rsidR="00B02837" w:rsidRPr="001A7EE2" w:rsidRDefault="00B02837" w:rsidP="00B02837">
            <w:pPr>
              <w:rPr>
                <w:i/>
                <w:color w:val="0070C0"/>
                <w:sz w:val="22"/>
                <w:szCs w:val="22"/>
              </w:rPr>
            </w:pPr>
            <w:r w:rsidRPr="001A7EE2">
              <w:rPr>
                <w:i/>
                <w:color w:val="0070C0"/>
                <w:sz w:val="22"/>
                <w:szCs w:val="22"/>
              </w:rPr>
              <w:t>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5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C4649B" w14:textId="0244A752" w:rsidR="00B02837" w:rsidRPr="001A7EE2" w:rsidRDefault="00B02837" w:rsidP="00437295">
            <w:pPr>
              <w:shd w:val="clear" w:color="auto" w:fill="FFFFFF" w:themeFill="background1"/>
              <w:jc w:val="center"/>
              <w:rPr>
                <w:i/>
                <w:color w:val="0070C0"/>
                <w:sz w:val="22"/>
                <w:szCs w:val="22"/>
              </w:rPr>
            </w:pPr>
            <w:r w:rsidRPr="001A7EE2">
              <w:rPr>
                <w:i/>
                <w:color w:val="0070C0"/>
                <w:sz w:val="22"/>
                <w:szCs w:val="22"/>
              </w:rPr>
              <w:t xml:space="preserve">+ </w:t>
            </w:r>
            <w:r w:rsidR="0076177D" w:rsidRPr="001A7EE2">
              <w:rPr>
                <w:i/>
                <w:color w:val="0070C0"/>
                <w:sz w:val="22"/>
                <w:szCs w:val="22"/>
              </w:rPr>
              <w:t>209 988,6</w:t>
            </w:r>
          </w:p>
        </w:tc>
      </w:tr>
      <w:tr w:rsidR="00B02837" w:rsidRPr="000F1D6C" w14:paraId="6A6E6B23" w14:textId="77777777" w:rsidTr="00177002">
        <w:trPr>
          <w:trHeight w:val="1400"/>
        </w:trPr>
        <w:tc>
          <w:tcPr>
            <w:tcW w:w="860" w:type="dxa"/>
            <w:tcBorders>
              <w:top w:val="nil"/>
              <w:left w:val="single" w:sz="4" w:space="0" w:color="auto"/>
              <w:bottom w:val="single" w:sz="4" w:space="0" w:color="auto"/>
              <w:right w:val="single" w:sz="4" w:space="0" w:color="auto"/>
            </w:tcBorders>
            <w:shd w:val="clear" w:color="auto" w:fill="FFFFFF" w:themeFill="background1"/>
            <w:vAlign w:val="center"/>
          </w:tcPr>
          <w:p w14:paraId="39BFB76A" w14:textId="53EDF113" w:rsidR="00B02837" w:rsidRPr="001A7EE2" w:rsidRDefault="00B02837" w:rsidP="00B02837">
            <w:pPr>
              <w:shd w:val="clear" w:color="auto" w:fill="FFFFFF" w:themeFill="background1"/>
              <w:jc w:val="center"/>
              <w:rPr>
                <w:i/>
                <w:color w:val="0070C0"/>
                <w:sz w:val="22"/>
                <w:szCs w:val="22"/>
              </w:rPr>
            </w:pPr>
            <w:r w:rsidRPr="001A7EE2">
              <w:rPr>
                <w:i/>
                <w:color w:val="0070C0"/>
                <w:sz w:val="22"/>
                <w:szCs w:val="22"/>
              </w:rPr>
              <w:t>2.2.2</w:t>
            </w:r>
          </w:p>
        </w:tc>
        <w:tc>
          <w:tcPr>
            <w:tcW w:w="6986" w:type="dxa"/>
            <w:tcBorders>
              <w:top w:val="nil"/>
              <w:left w:val="single" w:sz="4" w:space="0" w:color="auto"/>
              <w:bottom w:val="single" w:sz="4" w:space="0" w:color="auto"/>
              <w:right w:val="single" w:sz="4" w:space="0" w:color="auto"/>
            </w:tcBorders>
            <w:shd w:val="clear" w:color="auto" w:fill="FFFFFF" w:themeFill="background1"/>
            <w:vAlign w:val="center"/>
          </w:tcPr>
          <w:p w14:paraId="0AEC303B" w14:textId="17DB1605" w:rsidR="00B02837" w:rsidRPr="001A7EE2" w:rsidRDefault="00B02837" w:rsidP="00B02837">
            <w:pPr>
              <w:rPr>
                <w:i/>
                <w:color w:val="0070C0"/>
                <w:sz w:val="22"/>
                <w:szCs w:val="22"/>
              </w:rPr>
            </w:pPr>
            <w:r w:rsidRPr="001A7EE2">
              <w:rPr>
                <w:i/>
                <w:color w:val="0070C0"/>
                <w:sz w:val="22"/>
                <w:szCs w:val="22"/>
              </w:rPr>
              <w:t>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505" w:type="dxa"/>
            <w:tcBorders>
              <w:top w:val="nil"/>
              <w:left w:val="single" w:sz="4" w:space="0" w:color="auto"/>
              <w:bottom w:val="single" w:sz="4" w:space="0" w:color="auto"/>
              <w:right w:val="single" w:sz="4" w:space="0" w:color="auto"/>
            </w:tcBorders>
            <w:shd w:val="clear" w:color="auto" w:fill="FFFFFF" w:themeFill="background1"/>
            <w:vAlign w:val="center"/>
          </w:tcPr>
          <w:p w14:paraId="22030F4B" w14:textId="1ED3A353" w:rsidR="00B02837" w:rsidRPr="001A7EE2" w:rsidRDefault="00B02837" w:rsidP="00437295">
            <w:pPr>
              <w:shd w:val="clear" w:color="auto" w:fill="FFFFFF" w:themeFill="background1"/>
              <w:jc w:val="center"/>
              <w:rPr>
                <w:i/>
                <w:color w:val="0070C0"/>
                <w:sz w:val="22"/>
                <w:szCs w:val="22"/>
              </w:rPr>
            </w:pPr>
            <w:r w:rsidRPr="001A7EE2">
              <w:rPr>
                <w:i/>
                <w:color w:val="0070C0"/>
                <w:sz w:val="22"/>
                <w:szCs w:val="22"/>
              </w:rPr>
              <w:t xml:space="preserve">+ </w:t>
            </w:r>
            <w:r w:rsidR="001A7EE2" w:rsidRPr="001A7EE2">
              <w:rPr>
                <w:i/>
                <w:color w:val="0070C0"/>
                <w:sz w:val="22"/>
                <w:szCs w:val="22"/>
              </w:rPr>
              <w:t>18 204,2</w:t>
            </w:r>
          </w:p>
        </w:tc>
      </w:tr>
      <w:tr w:rsidR="00B02837" w:rsidRPr="000F1D6C" w14:paraId="4F1E0F25" w14:textId="77777777" w:rsidTr="00597F5F">
        <w:trPr>
          <w:trHeight w:val="1796"/>
        </w:trPr>
        <w:tc>
          <w:tcPr>
            <w:tcW w:w="860" w:type="dxa"/>
            <w:tcBorders>
              <w:top w:val="nil"/>
              <w:left w:val="single" w:sz="4" w:space="0" w:color="auto"/>
              <w:bottom w:val="single" w:sz="4" w:space="0" w:color="auto"/>
              <w:right w:val="single" w:sz="4" w:space="0" w:color="auto"/>
            </w:tcBorders>
            <w:shd w:val="clear" w:color="auto" w:fill="FFFFFF" w:themeFill="background1"/>
            <w:vAlign w:val="center"/>
          </w:tcPr>
          <w:p w14:paraId="4CB20E31" w14:textId="77777777" w:rsidR="00B02837" w:rsidRPr="001A7EE2" w:rsidRDefault="00B02837" w:rsidP="00B02837">
            <w:pPr>
              <w:shd w:val="clear" w:color="auto" w:fill="FFFFFF" w:themeFill="background1"/>
              <w:jc w:val="center"/>
              <w:rPr>
                <w:color w:val="000000" w:themeColor="text1"/>
                <w:sz w:val="22"/>
                <w:szCs w:val="22"/>
              </w:rPr>
            </w:pPr>
            <w:r w:rsidRPr="001A7EE2">
              <w:rPr>
                <w:color w:val="000000" w:themeColor="text1"/>
                <w:sz w:val="22"/>
                <w:szCs w:val="22"/>
              </w:rPr>
              <w:t>2.3</w:t>
            </w:r>
          </w:p>
        </w:tc>
        <w:tc>
          <w:tcPr>
            <w:tcW w:w="6986" w:type="dxa"/>
            <w:tcBorders>
              <w:top w:val="nil"/>
              <w:left w:val="nil"/>
              <w:bottom w:val="single" w:sz="4" w:space="0" w:color="auto"/>
              <w:right w:val="single" w:sz="4" w:space="0" w:color="auto"/>
            </w:tcBorders>
            <w:shd w:val="clear" w:color="auto" w:fill="FFFFFF" w:themeFill="background1"/>
            <w:vAlign w:val="center"/>
          </w:tcPr>
          <w:p w14:paraId="65D753A0" w14:textId="734C64A7" w:rsidR="00B02837" w:rsidRPr="001A7EE2" w:rsidRDefault="001A7EE2" w:rsidP="00B02837">
            <w:pPr>
              <w:rPr>
                <w:color w:val="000000" w:themeColor="text1"/>
                <w:sz w:val="22"/>
                <w:szCs w:val="22"/>
              </w:rPr>
            </w:pPr>
            <w:r w:rsidRPr="001A7EE2">
              <w:rPr>
                <w:sz w:val="22"/>
                <w:szCs w:val="22"/>
              </w:rPr>
              <w:t>Субвенции бюджетам муниципальных образований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(в соответствии с Законом края от 30 января 2014 года № 6-2056) по министерству экономики и регионального развития Красноярского края в рамках непрограммных расходов отдельных органов исполнительной власти</w:t>
            </w:r>
          </w:p>
        </w:tc>
        <w:tc>
          <w:tcPr>
            <w:tcW w:w="1505" w:type="dxa"/>
            <w:tcBorders>
              <w:top w:val="nil"/>
              <w:left w:val="nil"/>
              <w:bottom w:val="single" w:sz="4" w:space="0" w:color="auto"/>
              <w:right w:val="single" w:sz="4" w:space="0" w:color="auto"/>
            </w:tcBorders>
            <w:shd w:val="clear" w:color="auto" w:fill="FFFFFF" w:themeFill="background1"/>
            <w:vAlign w:val="center"/>
          </w:tcPr>
          <w:p w14:paraId="10B01B90" w14:textId="24B6D9F0" w:rsidR="00B02837" w:rsidRPr="001A7EE2" w:rsidRDefault="001A7EE2" w:rsidP="00437295">
            <w:pPr>
              <w:shd w:val="clear" w:color="auto" w:fill="FFFFFF" w:themeFill="background1"/>
              <w:jc w:val="center"/>
              <w:rPr>
                <w:color w:val="000000" w:themeColor="text1"/>
                <w:sz w:val="22"/>
                <w:szCs w:val="22"/>
              </w:rPr>
            </w:pPr>
            <w:r w:rsidRPr="001A7EE2">
              <w:rPr>
                <w:color w:val="000000" w:themeColor="text1"/>
                <w:sz w:val="22"/>
                <w:szCs w:val="22"/>
              </w:rPr>
              <w:t>- 102,2</w:t>
            </w:r>
          </w:p>
        </w:tc>
      </w:tr>
      <w:tr w:rsidR="00B02837" w:rsidRPr="000F1D6C" w14:paraId="5D3A5FF9" w14:textId="77777777" w:rsidTr="00597F5F">
        <w:trPr>
          <w:trHeight w:val="2078"/>
        </w:trPr>
        <w:tc>
          <w:tcPr>
            <w:tcW w:w="860" w:type="dxa"/>
            <w:tcBorders>
              <w:top w:val="nil"/>
              <w:left w:val="single" w:sz="4" w:space="0" w:color="auto"/>
              <w:bottom w:val="single" w:sz="4" w:space="0" w:color="auto"/>
              <w:right w:val="single" w:sz="4" w:space="0" w:color="auto"/>
            </w:tcBorders>
            <w:shd w:val="clear" w:color="auto" w:fill="FFFFFF" w:themeFill="background1"/>
            <w:vAlign w:val="center"/>
          </w:tcPr>
          <w:p w14:paraId="4F37E23F" w14:textId="77777777" w:rsidR="00B02837" w:rsidRPr="001A7EE2" w:rsidRDefault="00B02837" w:rsidP="00B02837">
            <w:pPr>
              <w:shd w:val="clear" w:color="auto" w:fill="FFFFFF" w:themeFill="background1"/>
              <w:jc w:val="center"/>
              <w:rPr>
                <w:color w:val="000000" w:themeColor="text1"/>
                <w:sz w:val="22"/>
                <w:szCs w:val="22"/>
              </w:rPr>
            </w:pPr>
            <w:r w:rsidRPr="001A7EE2">
              <w:rPr>
                <w:color w:val="000000" w:themeColor="text1"/>
                <w:sz w:val="22"/>
                <w:szCs w:val="22"/>
              </w:rPr>
              <w:t>2.4</w:t>
            </w:r>
          </w:p>
        </w:tc>
        <w:tc>
          <w:tcPr>
            <w:tcW w:w="6986" w:type="dxa"/>
            <w:tcBorders>
              <w:top w:val="nil"/>
              <w:left w:val="nil"/>
              <w:bottom w:val="single" w:sz="4" w:space="0" w:color="auto"/>
              <w:right w:val="single" w:sz="4" w:space="0" w:color="auto"/>
            </w:tcBorders>
            <w:shd w:val="clear" w:color="auto" w:fill="FFFFFF" w:themeFill="background1"/>
            <w:vAlign w:val="center"/>
          </w:tcPr>
          <w:p w14:paraId="2DEF62A1" w14:textId="73D02FFA" w:rsidR="00B02837" w:rsidRPr="001A7EE2" w:rsidRDefault="001A7EE2" w:rsidP="00B02837">
            <w:pPr>
              <w:rPr>
                <w:color w:val="000000" w:themeColor="text1"/>
                <w:sz w:val="22"/>
                <w:szCs w:val="22"/>
              </w:rPr>
            </w:pPr>
            <w:r w:rsidRPr="001A7EE2">
              <w:rPr>
                <w:sz w:val="22"/>
                <w:szCs w:val="22"/>
              </w:rPr>
              <w:t>Субвенции бюджетам муниципальных образований на реализацию отдельных мер по обеспечению ограничения платы граждан за коммунальные услуги (в соответствии с Законом края от 1 декабря 2014 года № 7-2839) в рамках комплекса процессных мероприятий «Обеспечение доступности платы граждан» государственной программы Красноярского края «Реформирование и модернизация жилищно-коммунального хозяйства и повышение энергетической эффективности»</w:t>
            </w:r>
          </w:p>
        </w:tc>
        <w:tc>
          <w:tcPr>
            <w:tcW w:w="1505" w:type="dxa"/>
            <w:tcBorders>
              <w:top w:val="nil"/>
              <w:left w:val="nil"/>
              <w:bottom w:val="single" w:sz="4" w:space="0" w:color="auto"/>
              <w:right w:val="single" w:sz="4" w:space="0" w:color="auto"/>
            </w:tcBorders>
            <w:shd w:val="clear" w:color="auto" w:fill="FFFFFF" w:themeFill="background1"/>
            <w:vAlign w:val="center"/>
          </w:tcPr>
          <w:p w14:paraId="53A788DD" w14:textId="76D229C8" w:rsidR="00B02837" w:rsidRPr="001A7EE2" w:rsidRDefault="001A7EE2" w:rsidP="00437295">
            <w:pPr>
              <w:shd w:val="clear" w:color="auto" w:fill="FFFFFF" w:themeFill="background1"/>
              <w:jc w:val="center"/>
              <w:rPr>
                <w:color w:val="000000" w:themeColor="text1"/>
                <w:sz w:val="22"/>
                <w:szCs w:val="22"/>
              </w:rPr>
            </w:pPr>
            <w:r w:rsidRPr="001A7EE2">
              <w:rPr>
                <w:color w:val="000000" w:themeColor="text1"/>
                <w:sz w:val="22"/>
                <w:szCs w:val="22"/>
              </w:rPr>
              <w:t>+ 14 497,0</w:t>
            </w:r>
          </w:p>
        </w:tc>
      </w:tr>
      <w:tr w:rsidR="00B02837" w:rsidRPr="000F1D6C" w14:paraId="0A806E87" w14:textId="77777777" w:rsidTr="00597F5F">
        <w:trPr>
          <w:trHeight w:val="2514"/>
        </w:trPr>
        <w:tc>
          <w:tcPr>
            <w:tcW w:w="860" w:type="dxa"/>
            <w:tcBorders>
              <w:top w:val="nil"/>
              <w:left w:val="single" w:sz="4" w:space="0" w:color="auto"/>
              <w:bottom w:val="single" w:sz="4" w:space="0" w:color="auto"/>
              <w:right w:val="single" w:sz="4" w:space="0" w:color="auto"/>
            </w:tcBorders>
            <w:shd w:val="clear" w:color="auto" w:fill="FFFFFF" w:themeFill="background1"/>
            <w:vAlign w:val="center"/>
            <w:hideMark/>
          </w:tcPr>
          <w:p w14:paraId="7EFAE4EF" w14:textId="0D9C1852" w:rsidR="00B02837" w:rsidRPr="001A7EE2" w:rsidRDefault="00B02837" w:rsidP="001A7EE2">
            <w:pPr>
              <w:shd w:val="clear" w:color="auto" w:fill="FFFFFF" w:themeFill="background1"/>
              <w:jc w:val="center"/>
              <w:rPr>
                <w:color w:val="000000" w:themeColor="text1"/>
                <w:sz w:val="22"/>
                <w:szCs w:val="22"/>
              </w:rPr>
            </w:pPr>
            <w:r w:rsidRPr="001A7EE2">
              <w:rPr>
                <w:color w:val="000000" w:themeColor="text1"/>
                <w:sz w:val="22"/>
                <w:szCs w:val="22"/>
              </w:rPr>
              <w:t>2.</w:t>
            </w:r>
            <w:r w:rsidR="001A7EE2">
              <w:rPr>
                <w:color w:val="000000" w:themeColor="text1"/>
                <w:sz w:val="22"/>
                <w:szCs w:val="22"/>
              </w:rPr>
              <w:t>5</w:t>
            </w:r>
          </w:p>
        </w:tc>
        <w:tc>
          <w:tcPr>
            <w:tcW w:w="6986" w:type="dxa"/>
            <w:tcBorders>
              <w:top w:val="nil"/>
              <w:left w:val="nil"/>
              <w:bottom w:val="single" w:sz="4" w:space="0" w:color="auto"/>
              <w:right w:val="single" w:sz="4" w:space="0" w:color="auto"/>
            </w:tcBorders>
            <w:shd w:val="clear" w:color="auto" w:fill="FFFFFF" w:themeFill="background1"/>
            <w:vAlign w:val="center"/>
          </w:tcPr>
          <w:p w14:paraId="7A2DA39A" w14:textId="0679F921" w:rsidR="00B02837" w:rsidRPr="001A7EE2" w:rsidRDefault="001A7EE2" w:rsidP="00B02837">
            <w:pPr>
              <w:rPr>
                <w:i/>
                <w:color w:val="000000" w:themeColor="text1"/>
                <w:sz w:val="22"/>
                <w:szCs w:val="22"/>
              </w:rPr>
            </w:pPr>
            <w:r w:rsidRPr="001A7EE2">
              <w:rPr>
                <w:sz w:val="22"/>
                <w:szCs w:val="22"/>
              </w:rPr>
              <w:t>Субвенции бюджетам муниципальных образований края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в соответствии с пунктом 3 части 1 статьи 8 Федерального закона от 29 декабря 2012 года № 273-ФЗ «Об образовании в Российской Федерации», пунктом 5 статьи 8 Закона края от 26 июня 2014 года № 6-2519 «Об образовании в Красноярском крае»</w:t>
            </w:r>
          </w:p>
        </w:tc>
        <w:tc>
          <w:tcPr>
            <w:tcW w:w="1505" w:type="dxa"/>
            <w:tcBorders>
              <w:top w:val="nil"/>
              <w:left w:val="nil"/>
              <w:bottom w:val="single" w:sz="4" w:space="0" w:color="auto"/>
              <w:right w:val="single" w:sz="4" w:space="0" w:color="auto"/>
            </w:tcBorders>
            <w:shd w:val="clear" w:color="auto" w:fill="FFFFFF" w:themeFill="background1"/>
            <w:vAlign w:val="center"/>
          </w:tcPr>
          <w:p w14:paraId="43EA31AC" w14:textId="3C1D6209" w:rsidR="00B02837" w:rsidRPr="001A7EE2" w:rsidRDefault="00B02837" w:rsidP="00437295">
            <w:pPr>
              <w:shd w:val="clear" w:color="auto" w:fill="FFFFFF" w:themeFill="background1"/>
              <w:jc w:val="center"/>
              <w:rPr>
                <w:color w:val="000000" w:themeColor="text1"/>
                <w:sz w:val="22"/>
                <w:szCs w:val="22"/>
              </w:rPr>
            </w:pPr>
            <w:r w:rsidRPr="001A7EE2">
              <w:rPr>
                <w:color w:val="000000" w:themeColor="text1"/>
                <w:sz w:val="22"/>
                <w:szCs w:val="22"/>
              </w:rPr>
              <w:t xml:space="preserve">+ </w:t>
            </w:r>
            <w:r w:rsidR="001A7EE2" w:rsidRPr="001A7EE2">
              <w:rPr>
                <w:color w:val="000000" w:themeColor="text1"/>
                <w:sz w:val="22"/>
                <w:szCs w:val="22"/>
              </w:rPr>
              <w:t>403 857,8</w:t>
            </w:r>
          </w:p>
        </w:tc>
      </w:tr>
      <w:tr w:rsidR="00B02837" w:rsidRPr="001A7EE2" w14:paraId="748CA2AE" w14:textId="77777777" w:rsidTr="00191A13">
        <w:trPr>
          <w:trHeight w:val="1330"/>
        </w:trPr>
        <w:tc>
          <w:tcPr>
            <w:tcW w:w="860" w:type="dxa"/>
            <w:tcBorders>
              <w:top w:val="nil"/>
              <w:left w:val="single" w:sz="4" w:space="0" w:color="auto"/>
              <w:bottom w:val="single" w:sz="4" w:space="0" w:color="auto"/>
              <w:right w:val="single" w:sz="4" w:space="0" w:color="auto"/>
            </w:tcBorders>
            <w:shd w:val="clear" w:color="auto" w:fill="FFFFFF" w:themeFill="background1"/>
            <w:vAlign w:val="center"/>
          </w:tcPr>
          <w:p w14:paraId="4F9B070D" w14:textId="7F50143E" w:rsidR="00B02837" w:rsidRPr="001A7EE2" w:rsidRDefault="00B02837" w:rsidP="001A7EE2">
            <w:pPr>
              <w:shd w:val="clear" w:color="auto" w:fill="FFFFFF" w:themeFill="background1"/>
              <w:jc w:val="center"/>
              <w:rPr>
                <w:i/>
                <w:color w:val="0070C0"/>
                <w:sz w:val="22"/>
                <w:szCs w:val="22"/>
              </w:rPr>
            </w:pPr>
            <w:r w:rsidRPr="001A7EE2">
              <w:rPr>
                <w:i/>
                <w:color w:val="0070C0"/>
                <w:sz w:val="22"/>
                <w:szCs w:val="22"/>
              </w:rPr>
              <w:t>2.</w:t>
            </w:r>
            <w:r w:rsidR="001A7EE2" w:rsidRPr="001A7EE2">
              <w:rPr>
                <w:i/>
                <w:color w:val="0070C0"/>
                <w:sz w:val="22"/>
                <w:szCs w:val="22"/>
              </w:rPr>
              <w:t>5</w:t>
            </w:r>
            <w:r w:rsidRPr="001A7EE2">
              <w:rPr>
                <w:i/>
                <w:color w:val="0070C0"/>
                <w:sz w:val="22"/>
                <w:szCs w:val="22"/>
              </w:rPr>
              <w:t>.1</w:t>
            </w:r>
          </w:p>
        </w:tc>
        <w:tc>
          <w:tcPr>
            <w:tcW w:w="6986" w:type="dxa"/>
            <w:tcBorders>
              <w:top w:val="nil"/>
              <w:left w:val="nil"/>
              <w:bottom w:val="single" w:sz="4" w:space="0" w:color="auto"/>
              <w:right w:val="single" w:sz="4" w:space="0" w:color="auto"/>
            </w:tcBorders>
            <w:shd w:val="clear" w:color="auto" w:fill="FFFFFF" w:themeFill="background1"/>
            <w:vAlign w:val="center"/>
          </w:tcPr>
          <w:p w14:paraId="096A6DAB" w14:textId="1189B227" w:rsidR="00B02837" w:rsidRPr="001A7EE2" w:rsidRDefault="00B02837" w:rsidP="00B02837">
            <w:pPr>
              <w:rPr>
                <w:i/>
                <w:color w:val="0070C0"/>
                <w:sz w:val="22"/>
                <w:szCs w:val="22"/>
              </w:rPr>
            </w:pPr>
            <w:r w:rsidRPr="001A7EE2">
              <w:rPr>
                <w:i/>
                <w:color w:val="0070C0"/>
                <w:sz w:val="22"/>
                <w:szCs w:val="22"/>
              </w:rPr>
              <w:t>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505" w:type="dxa"/>
            <w:tcBorders>
              <w:top w:val="nil"/>
              <w:left w:val="nil"/>
              <w:bottom w:val="single" w:sz="4" w:space="0" w:color="auto"/>
              <w:right w:val="single" w:sz="4" w:space="0" w:color="auto"/>
            </w:tcBorders>
            <w:shd w:val="clear" w:color="auto" w:fill="FFFFFF" w:themeFill="background1"/>
            <w:vAlign w:val="center"/>
          </w:tcPr>
          <w:p w14:paraId="52FDFAD5" w14:textId="65D0B06C" w:rsidR="00B02837" w:rsidRPr="001A7EE2" w:rsidRDefault="00B02837" w:rsidP="00437295">
            <w:pPr>
              <w:shd w:val="clear" w:color="auto" w:fill="FFFFFF" w:themeFill="background1"/>
              <w:jc w:val="center"/>
              <w:rPr>
                <w:i/>
                <w:color w:val="0070C0"/>
                <w:sz w:val="22"/>
                <w:szCs w:val="22"/>
              </w:rPr>
            </w:pPr>
            <w:r w:rsidRPr="001A7EE2">
              <w:rPr>
                <w:i/>
                <w:color w:val="0070C0"/>
                <w:sz w:val="22"/>
                <w:szCs w:val="22"/>
              </w:rPr>
              <w:t xml:space="preserve">+ </w:t>
            </w:r>
            <w:r w:rsidR="001A7EE2" w:rsidRPr="001A7EE2">
              <w:rPr>
                <w:i/>
                <w:color w:val="0070C0"/>
                <w:sz w:val="22"/>
                <w:szCs w:val="22"/>
              </w:rPr>
              <w:t>332 755,4</w:t>
            </w:r>
          </w:p>
        </w:tc>
      </w:tr>
      <w:tr w:rsidR="00B02837" w:rsidRPr="000F1D6C" w14:paraId="651A4A4F" w14:textId="77777777" w:rsidTr="00597F5F">
        <w:trPr>
          <w:trHeight w:val="663"/>
        </w:trPr>
        <w:tc>
          <w:tcPr>
            <w:tcW w:w="860" w:type="dxa"/>
            <w:tcBorders>
              <w:top w:val="nil"/>
              <w:left w:val="single" w:sz="4" w:space="0" w:color="auto"/>
              <w:bottom w:val="single" w:sz="4" w:space="0" w:color="auto"/>
              <w:right w:val="single" w:sz="4" w:space="0" w:color="auto"/>
            </w:tcBorders>
            <w:shd w:val="clear" w:color="auto" w:fill="FFFFFF" w:themeFill="background1"/>
            <w:vAlign w:val="center"/>
          </w:tcPr>
          <w:p w14:paraId="7C1CD8C0" w14:textId="3E8B8DCD" w:rsidR="00B02837" w:rsidRPr="001A7EE2" w:rsidRDefault="00B02837" w:rsidP="001A7EE2">
            <w:pPr>
              <w:shd w:val="clear" w:color="auto" w:fill="FFFFFF" w:themeFill="background1"/>
              <w:jc w:val="center"/>
              <w:rPr>
                <w:i/>
                <w:color w:val="0070C0"/>
                <w:sz w:val="22"/>
                <w:szCs w:val="22"/>
              </w:rPr>
            </w:pPr>
            <w:r w:rsidRPr="001A7EE2">
              <w:rPr>
                <w:i/>
                <w:color w:val="0070C0"/>
                <w:sz w:val="22"/>
                <w:szCs w:val="22"/>
              </w:rPr>
              <w:t>2.</w:t>
            </w:r>
            <w:r w:rsidR="001A7EE2" w:rsidRPr="001A7EE2">
              <w:rPr>
                <w:i/>
                <w:color w:val="0070C0"/>
                <w:sz w:val="22"/>
                <w:szCs w:val="22"/>
              </w:rPr>
              <w:t>5</w:t>
            </w:r>
            <w:r w:rsidRPr="001A7EE2">
              <w:rPr>
                <w:i/>
                <w:color w:val="0070C0"/>
                <w:sz w:val="22"/>
                <w:szCs w:val="22"/>
              </w:rPr>
              <w:t>.2</w:t>
            </w:r>
          </w:p>
        </w:tc>
        <w:tc>
          <w:tcPr>
            <w:tcW w:w="6986" w:type="dxa"/>
            <w:tcBorders>
              <w:top w:val="nil"/>
              <w:left w:val="nil"/>
              <w:bottom w:val="single" w:sz="4" w:space="0" w:color="auto"/>
              <w:right w:val="single" w:sz="4" w:space="0" w:color="auto"/>
            </w:tcBorders>
            <w:shd w:val="clear" w:color="auto" w:fill="FFFFFF" w:themeFill="background1"/>
            <w:vAlign w:val="center"/>
          </w:tcPr>
          <w:p w14:paraId="79B4484A" w14:textId="71210FD6" w:rsidR="00B02837" w:rsidRPr="001A7EE2" w:rsidRDefault="00B02837" w:rsidP="00B02837">
            <w:pPr>
              <w:shd w:val="clear" w:color="auto" w:fill="FFFFFF" w:themeFill="background1"/>
              <w:rPr>
                <w:i/>
                <w:color w:val="0070C0"/>
                <w:sz w:val="22"/>
                <w:szCs w:val="22"/>
              </w:rPr>
            </w:pPr>
            <w:r w:rsidRPr="001A7EE2">
              <w:rPr>
                <w:i/>
                <w:color w:val="0070C0"/>
                <w:sz w:val="22"/>
                <w:szCs w:val="22"/>
              </w:rPr>
              <w:t>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505" w:type="dxa"/>
            <w:tcBorders>
              <w:top w:val="nil"/>
              <w:left w:val="nil"/>
              <w:bottom w:val="single" w:sz="4" w:space="0" w:color="auto"/>
              <w:right w:val="single" w:sz="4" w:space="0" w:color="auto"/>
            </w:tcBorders>
            <w:shd w:val="clear" w:color="auto" w:fill="FFFFFF" w:themeFill="background1"/>
            <w:vAlign w:val="center"/>
          </w:tcPr>
          <w:p w14:paraId="1446398B" w14:textId="1EA7FFED" w:rsidR="00B02837" w:rsidRPr="001A7EE2" w:rsidRDefault="00B02837" w:rsidP="00437295">
            <w:pPr>
              <w:shd w:val="clear" w:color="auto" w:fill="FFFFFF" w:themeFill="background1"/>
              <w:jc w:val="center"/>
              <w:rPr>
                <w:i/>
                <w:color w:val="0070C0"/>
                <w:sz w:val="22"/>
                <w:szCs w:val="22"/>
              </w:rPr>
            </w:pPr>
            <w:r w:rsidRPr="001A7EE2">
              <w:rPr>
                <w:i/>
                <w:color w:val="0070C0"/>
                <w:sz w:val="22"/>
                <w:szCs w:val="22"/>
              </w:rPr>
              <w:t xml:space="preserve">+ </w:t>
            </w:r>
            <w:r w:rsidR="001A7EE2" w:rsidRPr="001A7EE2">
              <w:rPr>
                <w:i/>
                <w:color w:val="0070C0"/>
                <w:sz w:val="22"/>
                <w:szCs w:val="22"/>
              </w:rPr>
              <w:t>71 102,4</w:t>
            </w:r>
          </w:p>
        </w:tc>
      </w:tr>
      <w:tr w:rsidR="000E5627" w:rsidRPr="000F1D6C" w14:paraId="76752512" w14:textId="77777777" w:rsidTr="00597F5F">
        <w:trPr>
          <w:trHeight w:val="663"/>
        </w:trPr>
        <w:tc>
          <w:tcPr>
            <w:tcW w:w="860" w:type="dxa"/>
            <w:tcBorders>
              <w:top w:val="nil"/>
              <w:left w:val="single" w:sz="4" w:space="0" w:color="auto"/>
              <w:bottom w:val="single" w:sz="4" w:space="0" w:color="auto"/>
              <w:right w:val="single" w:sz="4" w:space="0" w:color="auto"/>
            </w:tcBorders>
            <w:shd w:val="clear" w:color="auto" w:fill="FFFFFF" w:themeFill="background1"/>
            <w:vAlign w:val="center"/>
          </w:tcPr>
          <w:p w14:paraId="74AC79C7" w14:textId="219D9BD1" w:rsidR="000E5627" w:rsidRPr="000E5627" w:rsidRDefault="000E5627" w:rsidP="001A7EE2">
            <w:pPr>
              <w:shd w:val="clear" w:color="auto" w:fill="FFFFFF" w:themeFill="background1"/>
              <w:jc w:val="center"/>
              <w:rPr>
                <w:color w:val="000000" w:themeColor="text1"/>
                <w:sz w:val="22"/>
                <w:szCs w:val="22"/>
              </w:rPr>
            </w:pPr>
            <w:r>
              <w:rPr>
                <w:color w:val="000000" w:themeColor="text1"/>
                <w:sz w:val="22"/>
                <w:szCs w:val="22"/>
              </w:rPr>
              <w:t>2.6</w:t>
            </w:r>
          </w:p>
        </w:tc>
        <w:tc>
          <w:tcPr>
            <w:tcW w:w="6986" w:type="dxa"/>
            <w:tcBorders>
              <w:top w:val="nil"/>
              <w:left w:val="nil"/>
              <w:bottom w:val="single" w:sz="4" w:space="0" w:color="auto"/>
              <w:right w:val="single" w:sz="4" w:space="0" w:color="auto"/>
            </w:tcBorders>
            <w:shd w:val="clear" w:color="auto" w:fill="FFFFFF" w:themeFill="background1"/>
            <w:vAlign w:val="center"/>
          </w:tcPr>
          <w:p w14:paraId="17C8C600" w14:textId="3502DD28" w:rsidR="000E5627" w:rsidRPr="001A7EE2" w:rsidRDefault="000E5627" w:rsidP="000E5627">
            <w:pPr>
              <w:rPr>
                <w:i/>
                <w:color w:val="0070C0"/>
                <w:sz w:val="22"/>
                <w:szCs w:val="22"/>
              </w:rPr>
            </w:pPr>
            <w:r w:rsidRPr="000E5627">
              <w:rPr>
                <w:sz w:val="22"/>
                <w:szCs w:val="22"/>
              </w:rPr>
              <w:t>Субвенции бюджетам муниципальных образований на осуществление отдельных государственных полномочий по обеспечению предоставления меры социальной поддержки гражданам, достигшим возраста 23 лет и старше, имевшим в соответствии с федеральным законодательством статус детей-сирот, детей, оставшихся без попечения родителей, лиц из числа детей-сирот и детей, оставшихся без попечения родителей (в соответствии с Законом края от 8 июля 2021 года № 11-5284), в рамках комплекса процессных мероприятий «Выполнение государственных обязательств по улучшению жилищных условий отдельных категорий граждан» государственной программы Красноярского края «Создание условий для обеспечения доступным и комфортным жильем граждан»</w:t>
            </w:r>
          </w:p>
        </w:tc>
        <w:tc>
          <w:tcPr>
            <w:tcW w:w="1505" w:type="dxa"/>
            <w:tcBorders>
              <w:top w:val="nil"/>
              <w:left w:val="nil"/>
              <w:bottom w:val="single" w:sz="4" w:space="0" w:color="auto"/>
              <w:right w:val="single" w:sz="4" w:space="0" w:color="auto"/>
            </w:tcBorders>
            <w:shd w:val="clear" w:color="auto" w:fill="FFFFFF" w:themeFill="background1"/>
            <w:vAlign w:val="center"/>
          </w:tcPr>
          <w:p w14:paraId="0C60BE67" w14:textId="17C53C14" w:rsidR="000E5627" w:rsidRPr="000E5627" w:rsidRDefault="000E5627" w:rsidP="00437295">
            <w:pPr>
              <w:shd w:val="clear" w:color="auto" w:fill="FFFFFF" w:themeFill="background1"/>
              <w:jc w:val="center"/>
              <w:rPr>
                <w:color w:val="000000" w:themeColor="text1"/>
                <w:sz w:val="22"/>
                <w:szCs w:val="22"/>
              </w:rPr>
            </w:pPr>
            <w:r>
              <w:rPr>
                <w:color w:val="000000" w:themeColor="text1"/>
                <w:sz w:val="22"/>
                <w:szCs w:val="22"/>
              </w:rPr>
              <w:t>+ 40,0</w:t>
            </w:r>
          </w:p>
        </w:tc>
      </w:tr>
      <w:tr w:rsidR="000E5627" w:rsidRPr="00DC47A7" w14:paraId="6F7EE640" w14:textId="77777777" w:rsidTr="00597F5F">
        <w:trPr>
          <w:trHeight w:val="663"/>
        </w:trPr>
        <w:tc>
          <w:tcPr>
            <w:tcW w:w="860" w:type="dxa"/>
            <w:tcBorders>
              <w:top w:val="nil"/>
              <w:left w:val="single" w:sz="4" w:space="0" w:color="auto"/>
              <w:bottom w:val="single" w:sz="4" w:space="0" w:color="auto"/>
              <w:right w:val="single" w:sz="4" w:space="0" w:color="auto"/>
            </w:tcBorders>
            <w:shd w:val="clear" w:color="auto" w:fill="FFFFFF" w:themeFill="background1"/>
            <w:vAlign w:val="center"/>
          </w:tcPr>
          <w:p w14:paraId="3DF6EFF3" w14:textId="359BA7EA" w:rsidR="000E5627" w:rsidRPr="00DC47A7" w:rsidRDefault="00DC47A7" w:rsidP="001A7EE2">
            <w:pPr>
              <w:shd w:val="clear" w:color="auto" w:fill="FFFFFF" w:themeFill="background1"/>
              <w:jc w:val="center"/>
              <w:rPr>
                <w:color w:val="000000" w:themeColor="text1"/>
                <w:sz w:val="22"/>
                <w:szCs w:val="22"/>
              </w:rPr>
            </w:pPr>
            <w:r>
              <w:rPr>
                <w:color w:val="000000" w:themeColor="text1"/>
                <w:sz w:val="22"/>
                <w:szCs w:val="22"/>
              </w:rPr>
              <w:t>2.7</w:t>
            </w:r>
          </w:p>
        </w:tc>
        <w:tc>
          <w:tcPr>
            <w:tcW w:w="6986" w:type="dxa"/>
            <w:tcBorders>
              <w:top w:val="nil"/>
              <w:left w:val="nil"/>
              <w:bottom w:val="single" w:sz="4" w:space="0" w:color="auto"/>
              <w:right w:val="single" w:sz="4" w:space="0" w:color="auto"/>
            </w:tcBorders>
            <w:shd w:val="clear" w:color="auto" w:fill="FFFFFF" w:themeFill="background1"/>
            <w:vAlign w:val="center"/>
          </w:tcPr>
          <w:p w14:paraId="45600FB3" w14:textId="56BC41C5" w:rsidR="000E5627" w:rsidRPr="00DC47A7" w:rsidRDefault="00DC47A7" w:rsidP="00DC47A7">
            <w:pPr>
              <w:shd w:val="clear" w:color="auto" w:fill="FFFFFF" w:themeFill="background1"/>
              <w:rPr>
                <w:color w:val="000000" w:themeColor="text1"/>
                <w:sz w:val="22"/>
                <w:szCs w:val="22"/>
              </w:rPr>
            </w:pPr>
            <w:r w:rsidRPr="00DC47A7">
              <w:rPr>
                <w:color w:val="000000" w:themeColor="text1"/>
                <w:sz w:val="22"/>
                <w:szCs w:val="22"/>
              </w:rPr>
              <w:t>Субвенции бюджетам муниципальных образований края на выполнение отдельных государственных полномочий по организации мероприятий при осуществлении деятельности по обращению с животными без владельцев (в соответствии с Законом края от 13 июня 2013 года № 4-1402) в рамках комплекса процессных мероприятий «Обеспечение охраны окружающей среды, природных комплексов и объектов, сохранение биологического разнообразия» государственной программы Красноярского края «Охрана окружающей среды, воспроизводство природных ресурсов»</w:t>
            </w:r>
          </w:p>
        </w:tc>
        <w:tc>
          <w:tcPr>
            <w:tcW w:w="1505" w:type="dxa"/>
            <w:tcBorders>
              <w:top w:val="nil"/>
              <w:left w:val="nil"/>
              <w:bottom w:val="single" w:sz="4" w:space="0" w:color="auto"/>
              <w:right w:val="single" w:sz="4" w:space="0" w:color="auto"/>
            </w:tcBorders>
            <w:shd w:val="clear" w:color="auto" w:fill="FFFFFF" w:themeFill="background1"/>
            <w:vAlign w:val="center"/>
          </w:tcPr>
          <w:p w14:paraId="11471860" w14:textId="1E95411E" w:rsidR="000E5627" w:rsidRPr="00DC47A7" w:rsidRDefault="00DC47A7" w:rsidP="00437295">
            <w:pPr>
              <w:shd w:val="clear" w:color="auto" w:fill="FFFFFF" w:themeFill="background1"/>
              <w:jc w:val="center"/>
              <w:rPr>
                <w:color w:val="000000" w:themeColor="text1"/>
                <w:sz w:val="22"/>
                <w:szCs w:val="22"/>
              </w:rPr>
            </w:pPr>
            <w:r w:rsidRPr="00DC47A7">
              <w:rPr>
                <w:color w:val="000000" w:themeColor="text1"/>
                <w:sz w:val="22"/>
                <w:szCs w:val="22"/>
              </w:rPr>
              <w:t>- 1 058,8</w:t>
            </w:r>
          </w:p>
        </w:tc>
      </w:tr>
      <w:tr w:rsidR="00B02837" w:rsidRPr="000F1D6C" w14:paraId="02801DDD" w14:textId="77777777" w:rsidTr="00597F5F">
        <w:trPr>
          <w:trHeight w:val="315"/>
        </w:trPr>
        <w:tc>
          <w:tcPr>
            <w:tcW w:w="860" w:type="dxa"/>
            <w:tcBorders>
              <w:top w:val="nil"/>
              <w:left w:val="single" w:sz="4" w:space="0" w:color="auto"/>
              <w:bottom w:val="single" w:sz="4" w:space="0" w:color="auto"/>
              <w:right w:val="single" w:sz="4" w:space="0" w:color="auto"/>
            </w:tcBorders>
            <w:shd w:val="clear" w:color="auto" w:fill="FFFFFF" w:themeFill="background1"/>
            <w:vAlign w:val="center"/>
            <w:hideMark/>
          </w:tcPr>
          <w:p w14:paraId="1032A637" w14:textId="77777777" w:rsidR="00B02837" w:rsidRPr="00DC47A7" w:rsidRDefault="00B02837" w:rsidP="00B02837">
            <w:pPr>
              <w:shd w:val="clear" w:color="auto" w:fill="FFFFFF" w:themeFill="background1"/>
              <w:jc w:val="center"/>
              <w:rPr>
                <w:b/>
                <w:bCs/>
                <w:color w:val="000000" w:themeColor="text1"/>
                <w:sz w:val="22"/>
                <w:szCs w:val="22"/>
              </w:rPr>
            </w:pPr>
            <w:r w:rsidRPr="00DC47A7">
              <w:rPr>
                <w:b/>
                <w:bCs/>
                <w:color w:val="000000" w:themeColor="text1"/>
                <w:sz w:val="22"/>
                <w:szCs w:val="22"/>
              </w:rPr>
              <w:t>3</w:t>
            </w:r>
          </w:p>
        </w:tc>
        <w:tc>
          <w:tcPr>
            <w:tcW w:w="6986" w:type="dxa"/>
            <w:tcBorders>
              <w:top w:val="nil"/>
              <w:left w:val="nil"/>
              <w:bottom w:val="single" w:sz="4" w:space="0" w:color="auto"/>
              <w:right w:val="single" w:sz="4" w:space="0" w:color="auto"/>
            </w:tcBorders>
            <w:shd w:val="clear" w:color="auto" w:fill="FFFFFF" w:themeFill="background1"/>
            <w:vAlign w:val="center"/>
            <w:hideMark/>
          </w:tcPr>
          <w:p w14:paraId="021F3678" w14:textId="77777777" w:rsidR="00B02837" w:rsidRPr="00DC47A7" w:rsidRDefault="00B02837" w:rsidP="00B02837">
            <w:pPr>
              <w:shd w:val="clear" w:color="auto" w:fill="FFFFFF" w:themeFill="background1"/>
              <w:rPr>
                <w:b/>
                <w:bCs/>
                <w:color w:val="000000" w:themeColor="text1"/>
                <w:sz w:val="22"/>
                <w:szCs w:val="22"/>
              </w:rPr>
            </w:pPr>
            <w:r w:rsidRPr="00DC47A7">
              <w:rPr>
                <w:b/>
                <w:bCs/>
                <w:color w:val="000000" w:themeColor="text1"/>
                <w:sz w:val="22"/>
                <w:szCs w:val="22"/>
              </w:rPr>
              <w:t>ИНЫЕ МЕЖБЮДЖЕТНЫЕ ТРАНСФЕРТЫ</w:t>
            </w:r>
          </w:p>
        </w:tc>
        <w:tc>
          <w:tcPr>
            <w:tcW w:w="1505" w:type="dxa"/>
            <w:tcBorders>
              <w:top w:val="nil"/>
              <w:left w:val="nil"/>
              <w:bottom w:val="single" w:sz="4" w:space="0" w:color="auto"/>
              <w:right w:val="single" w:sz="4" w:space="0" w:color="auto"/>
            </w:tcBorders>
            <w:shd w:val="clear" w:color="auto" w:fill="FFFFFF" w:themeFill="background1"/>
            <w:vAlign w:val="center"/>
          </w:tcPr>
          <w:p w14:paraId="02794CB3" w14:textId="01E9AF10" w:rsidR="00B02837" w:rsidRPr="00DC47A7" w:rsidRDefault="00DC47A7" w:rsidP="00437295">
            <w:pPr>
              <w:shd w:val="clear" w:color="auto" w:fill="FFFFFF" w:themeFill="background1"/>
              <w:jc w:val="center"/>
              <w:rPr>
                <w:b/>
                <w:bCs/>
                <w:color w:val="000000" w:themeColor="text1"/>
                <w:sz w:val="22"/>
                <w:szCs w:val="22"/>
              </w:rPr>
            </w:pPr>
            <w:r w:rsidRPr="00DC47A7">
              <w:rPr>
                <w:b/>
                <w:bCs/>
                <w:color w:val="000000" w:themeColor="text1"/>
                <w:sz w:val="22"/>
                <w:szCs w:val="22"/>
              </w:rPr>
              <w:t>- 14 009,0</w:t>
            </w:r>
          </w:p>
        </w:tc>
      </w:tr>
      <w:tr w:rsidR="00B02837" w:rsidRPr="000F1D6C" w14:paraId="563FEBB0" w14:textId="77777777" w:rsidTr="008C0A53">
        <w:trPr>
          <w:trHeight w:val="407"/>
        </w:trPr>
        <w:tc>
          <w:tcPr>
            <w:tcW w:w="8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065F8E" w14:textId="77777777" w:rsidR="00B02837" w:rsidRPr="00DC47A7" w:rsidRDefault="00B02837" w:rsidP="00B02837">
            <w:pPr>
              <w:shd w:val="clear" w:color="auto" w:fill="FFFFFF" w:themeFill="background1"/>
              <w:jc w:val="center"/>
              <w:rPr>
                <w:color w:val="000000" w:themeColor="text1"/>
                <w:sz w:val="22"/>
                <w:szCs w:val="22"/>
              </w:rPr>
            </w:pPr>
            <w:r w:rsidRPr="00DC47A7">
              <w:rPr>
                <w:color w:val="000000" w:themeColor="text1"/>
                <w:sz w:val="22"/>
                <w:szCs w:val="22"/>
              </w:rPr>
              <w:t>3.1</w:t>
            </w:r>
          </w:p>
        </w:tc>
        <w:tc>
          <w:tcPr>
            <w:tcW w:w="6986" w:type="dxa"/>
            <w:tcBorders>
              <w:top w:val="single" w:sz="4" w:space="0" w:color="auto"/>
              <w:left w:val="nil"/>
              <w:bottom w:val="single" w:sz="4" w:space="0" w:color="auto"/>
              <w:right w:val="single" w:sz="4" w:space="0" w:color="auto"/>
            </w:tcBorders>
            <w:shd w:val="clear" w:color="auto" w:fill="FFFFFF" w:themeFill="background1"/>
            <w:vAlign w:val="center"/>
          </w:tcPr>
          <w:p w14:paraId="778C863E" w14:textId="3751B697" w:rsidR="00B02837" w:rsidRPr="00DC47A7" w:rsidRDefault="00DC47A7" w:rsidP="00B02837">
            <w:pPr>
              <w:rPr>
                <w:sz w:val="22"/>
                <w:szCs w:val="22"/>
              </w:rPr>
            </w:pPr>
            <w:r w:rsidRPr="00DC47A7">
              <w:rPr>
                <w:sz w:val="22"/>
                <w:szCs w:val="22"/>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профессиональных образовательных организаций в рамках комплекса процессных мероприятий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государственной программы Красноярского края «Развитие образования»</w:t>
            </w:r>
          </w:p>
        </w:tc>
        <w:tc>
          <w:tcPr>
            <w:tcW w:w="1505" w:type="dxa"/>
            <w:tcBorders>
              <w:top w:val="single" w:sz="4" w:space="0" w:color="auto"/>
              <w:left w:val="nil"/>
              <w:bottom w:val="single" w:sz="4" w:space="0" w:color="auto"/>
              <w:right w:val="single" w:sz="4" w:space="0" w:color="auto"/>
            </w:tcBorders>
            <w:shd w:val="clear" w:color="auto" w:fill="FFFFFF" w:themeFill="background1"/>
            <w:vAlign w:val="center"/>
          </w:tcPr>
          <w:p w14:paraId="6506F05C" w14:textId="1B2C9D81" w:rsidR="00B02837" w:rsidRPr="00555E79" w:rsidRDefault="00B02837" w:rsidP="00437295">
            <w:pPr>
              <w:shd w:val="clear" w:color="auto" w:fill="FFFFFF" w:themeFill="background1"/>
              <w:jc w:val="center"/>
              <w:rPr>
                <w:color w:val="000000" w:themeColor="text1"/>
                <w:sz w:val="22"/>
                <w:szCs w:val="22"/>
              </w:rPr>
            </w:pPr>
            <w:r w:rsidRPr="00555E79">
              <w:rPr>
                <w:color w:val="000000" w:themeColor="text1"/>
                <w:sz w:val="22"/>
                <w:szCs w:val="22"/>
              </w:rPr>
              <w:t xml:space="preserve">+ </w:t>
            </w:r>
            <w:r w:rsidR="00DC47A7" w:rsidRPr="00555E79">
              <w:rPr>
                <w:color w:val="000000" w:themeColor="text1"/>
                <w:sz w:val="22"/>
                <w:szCs w:val="22"/>
              </w:rPr>
              <w:t>1 999,1</w:t>
            </w:r>
          </w:p>
        </w:tc>
      </w:tr>
      <w:tr w:rsidR="00B02837" w:rsidRPr="000F1D6C" w14:paraId="7B24DF8F" w14:textId="77777777" w:rsidTr="00FC13E4">
        <w:trPr>
          <w:trHeight w:val="1824"/>
        </w:trPr>
        <w:tc>
          <w:tcPr>
            <w:tcW w:w="8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4198D9" w14:textId="77777777" w:rsidR="00B02837" w:rsidRPr="00DC47A7" w:rsidRDefault="00B02837" w:rsidP="00B02837">
            <w:pPr>
              <w:shd w:val="clear" w:color="auto" w:fill="FFFFFF" w:themeFill="background1"/>
              <w:jc w:val="center"/>
              <w:rPr>
                <w:color w:val="000000" w:themeColor="text1"/>
                <w:sz w:val="22"/>
                <w:szCs w:val="22"/>
              </w:rPr>
            </w:pPr>
            <w:r w:rsidRPr="00DC47A7">
              <w:rPr>
                <w:color w:val="000000" w:themeColor="text1"/>
                <w:sz w:val="22"/>
                <w:szCs w:val="22"/>
              </w:rPr>
              <w:t xml:space="preserve">3.2 </w:t>
            </w:r>
          </w:p>
        </w:tc>
        <w:tc>
          <w:tcPr>
            <w:tcW w:w="6986" w:type="dxa"/>
            <w:tcBorders>
              <w:top w:val="single" w:sz="4" w:space="0" w:color="auto"/>
              <w:left w:val="nil"/>
              <w:bottom w:val="single" w:sz="4" w:space="0" w:color="auto"/>
              <w:right w:val="single" w:sz="4" w:space="0" w:color="auto"/>
            </w:tcBorders>
            <w:shd w:val="clear" w:color="auto" w:fill="FFFFFF" w:themeFill="background1"/>
            <w:vAlign w:val="center"/>
          </w:tcPr>
          <w:p w14:paraId="0891BBD7" w14:textId="760CF9CC" w:rsidR="00B02837" w:rsidRPr="00DC47A7" w:rsidRDefault="00DC47A7" w:rsidP="00B02837">
            <w:pPr>
              <w:rPr>
                <w:sz w:val="22"/>
                <w:szCs w:val="22"/>
              </w:rPr>
            </w:pPr>
            <w:r w:rsidRPr="00DC47A7">
              <w:rPr>
                <w:sz w:val="22"/>
                <w:szCs w:val="22"/>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в рамках комплекса процессных мероприятий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государственной программы Красноярского края «Развитие образования»</w:t>
            </w:r>
          </w:p>
        </w:tc>
        <w:tc>
          <w:tcPr>
            <w:tcW w:w="1505" w:type="dxa"/>
            <w:tcBorders>
              <w:top w:val="single" w:sz="4" w:space="0" w:color="auto"/>
              <w:left w:val="nil"/>
              <w:bottom w:val="single" w:sz="4" w:space="0" w:color="auto"/>
              <w:right w:val="single" w:sz="4" w:space="0" w:color="auto"/>
            </w:tcBorders>
            <w:shd w:val="clear" w:color="auto" w:fill="FFFFFF" w:themeFill="background1"/>
            <w:vAlign w:val="center"/>
          </w:tcPr>
          <w:p w14:paraId="59DFD616" w14:textId="19FF759E" w:rsidR="00B02837" w:rsidRPr="00555E79" w:rsidRDefault="00B02837" w:rsidP="00437295">
            <w:pPr>
              <w:shd w:val="clear" w:color="auto" w:fill="FFFFFF" w:themeFill="background1"/>
              <w:jc w:val="center"/>
              <w:rPr>
                <w:color w:val="000000" w:themeColor="text1"/>
                <w:sz w:val="22"/>
                <w:szCs w:val="22"/>
              </w:rPr>
            </w:pPr>
            <w:r w:rsidRPr="00555E79">
              <w:rPr>
                <w:color w:val="000000" w:themeColor="text1"/>
                <w:sz w:val="22"/>
                <w:szCs w:val="22"/>
              </w:rPr>
              <w:t xml:space="preserve">- </w:t>
            </w:r>
            <w:r w:rsidR="00DC47A7" w:rsidRPr="00555E79">
              <w:rPr>
                <w:color w:val="000000" w:themeColor="text1"/>
                <w:sz w:val="22"/>
                <w:szCs w:val="22"/>
              </w:rPr>
              <w:t>25 524,7</w:t>
            </w:r>
          </w:p>
        </w:tc>
      </w:tr>
      <w:tr w:rsidR="00B02837" w:rsidRPr="000F1D6C" w14:paraId="62E739E0" w14:textId="77777777" w:rsidTr="00597F5F">
        <w:trPr>
          <w:trHeight w:val="1575"/>
        </w:trPr>
        <w:tc>
          <w:tcPr>
            <w:tcW w:w="8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7E64BE" w14:textId="0D45276E" w:rsidR="00B02837" w:rsidRPr="00DC47A7" w:rsidRDefault="00B02837" w:rsidP="00B02837">
            <w:pPr>
              <w:shd w:val="clear" w:color="auto" w:fill="FFFFFF" w:themeFill="background1"/>
              <w:jc w:val="center"/>
              <w:rPr>
                <w:color w:val="000000" w:themeColor="text1"/>
                <w:sz w:val="22"/>
                <w:szCs w:val="22"/>
              </w:rPr>
            </w:pPr>
            <w:r w:rsidRPr="00DC47A7">
              <w:rPr>
                <w:color w:val="000000" w:themeColor="text1"/>
                <w:sz w:val="22"/>
                <w:szCs w:val="22"/>
              </w:rPr>
              <w:t>3.3</w:t>
            </w:r>
          </w:p>
        </w:tc>
        <w:tc>
          <w:tcPr>
            <w:tcW w:w="6986" w:type="dxa"/>
            <w:tcBorders>
              <w:top w:val="single" w:sz="4" w:space="0" w:color="auto"/>
              <w:left w:val="nil"/>
              <w:bottom w:val="single" w:sz="4" w:space="0" w:color="auto"/>
              <w:right w:val="single" w:sz="4" w:space="0" w:color="auto"/>
            </w:tcBorders>
            <w:shd w:val="clear" w:color="auto" w:fill="FFFFFF" w:themeFill="background1"/>
            <w:vAlign w:val="center"/>
          </w:tcPr>
          <w:p w14:paraId="75EBB432" w14:textId="34A70628" w:rsidR="00B02837" w:rsidRPr="00DC47A7" w:rsidRDefault="00DC47A7" w:rsidP="00B02837">
            <w:pPr>
              <w:rPr>
                <w:sz w:val="22"/>
                <w:szCs w:val="22"/>
              </w:rPr>
            </w:pPr>
            <w:r w:rsidRPr="00DC47A7">
              <w:rPr>
                <w:sz w:val="22"/>
                <w:szCs w:val="22"/>
              </w:rPr>
              <w:t>Иные межбюджетные трансферты бюджетам муниципальных образований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регионального проекта «Патриотическое воспитание» государственной программы Красноярского края «Развитие образования»</w:t>
            </w:r>
          </w:p>
        </w:tc>
        <w:tc>
          <w:tcPr>
            <w:tcW w:w="1505" w:type="dxa"/>
            <w:tcBorders>
              <w:top w:val="single" w:sz="4" w:space="0" w:color="auto"/>
              <w:left w:val="nil"/>
              <w:bottom w:val="single" w:sz="4" w:space="0" w:color="auto"/>
              <w:right w:val="single" w:sz="4" w:space="0" w:color="auto"/>
            </w:tcBorders>
            <w:shd w:val="clear" w:color="auto" w:fill="FFFFFF" w:themeFill="background1"/>
            <w:vAlign w:val="center"/>
          </w:tcPr>
          <w:p w14:paraId="6E6CE702" w14:textId="5C47CB2F" w:rsidR="00B02837" w:rsidRPr="00555E79" w:rsidRDefault="00DC47A7" w:rsidP="00437295">
            <w:pPr>
              <w:shd w:val="clear" w:color="auto" w:fill="FFFFFF" w:themeFill="background1"/>
              <w:jc w:val="center"/>
              <w:rPr>
                <w:color w:val="000000" w:themeColor="text1"/>
                <w:sz w:val="22"/>
                <w:szCs w:val="22"/>
              </w:rPr>
            </w:pPr>
            <w:r w:rsidRPr="00555E79">
              <w:rPr>
                <w:color w:val="000000" w:themeColor="text1"/>
                <w:sz w:val="22"/>
                <w:szCs w:val="22"/>
              </w:rPr>
              <w:t>- 297,6</w:t>
            </w:r>
          </w:p>
        </w:tc>
      </w:tr>
      <w:tr w:rsidR="00DC47A7" w:rsidRPr="000F1D6C" w14:paraId="011D1A15" w14:textId="77777777" w:rsidTr="00597F5F">
        <w:trPr>
          <w:trHeight w:val="1575"/>
        </w:trPr>
        <w:tc>
          <w:tcPr>
            <w:tcW w:w="8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49E594" w14:textId="25B78918" w:rsidR="00DC47A7" w:rsidRPr="00DC47A7" w:rsidRDefault="00DC47A7" w:rsidP="00B02837">
            <w:pPr>
              <w:shd w:val="clear" w:color="auto" w:fill="FFFFFF" w:themeFill="background1"/>
              <w:jc w:val="center"/>
              <w:rPr>
                <w:color w:val="000000" w:themeColor="text1"/>
                <w:sz w:val="22"/>
                <w:szCs w:val="22"/>
              </w:rPr>
            </w:pPr>
            <w:r w:rsidRPr="00DC47A7">
              <w:rPr>
                <w:color w:val="000000" w:themeColor="text1"/>
                <w:sz w:val="22"/>
                <w:szCs w:val="22"/>
              </w:rPr>
              <w:t>3.4</w:t>
            </w:r>
          </w:p>
        </w:tc>
        <w:tc>
          <w:tcPr>
            <w:tcW w:w="6986" w:type="dxa"/>
            <w:tcBorders>
              <w:top w:val="single" w:sz="4" w:space="0" w:color="auto"/>
              <w:left w:val="nil"/>
              <w:bottom w:val="single" w:sz="4" w:space="0" w:color="auto"/>
              <w:right w:val="single" w:sz="4" w:space="0" w:color="auto"/>
            </w:tcBorders>
            <w:shd w:val="clear" w:color="auto" w:fill="FFFFFF" w:themeFill="background1"/>
            <w:vAlign w:val="center"/>
          </w:tcPr>
          <w:p w14:paraId="7EF90F3E" w14:textId="435B6ED4" w:rsidR="00DC47A7" w:rsidRPr="00DC47A7" w:rsidRDefault="00DC47A7" w:rsidP="00B02837">
            <w:pPr>
              <w:rPr>
                <w:sz w:val="22"/>
                <w:szCs w:val="22"/>
              </w:rPr>
            </w:pPr>
            <w:r w:rsidRPr="00DC47A7">
              <w:rPr>
                <w:sz w:val="22"/>
                <w:szCs w:val="22"/>
              </w:rPr>
              <w:t>Иные межбюджетные трансферты бюджетам муниципальных образований на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(принимавших) участие в специальной военной операции, по министерству образования Красноярского края в рамках непрограммных расходов отдельных органов исполнительной власти</w:t>
            </w:r>
          </w:p>
        </w:tc>
        <w:tc>
          <w:tcPr>
            <w:tcW w:w="1505" w:type="dxa"/>
            <w:tcBorders>
              <w:top w:val="single" w:sz="4" w:space="0" w:color="auto"/>
              <w:left w:val="nil"/>
              <w:bottom w:val="single" w:sz="4" w:space="0" w:color="auto"/>
              <w:right w:val="single" w:sz="4" w:space="0" w:color="auto"/>
            </w:tcBorders>
            <w:shd w:val="clear" w:color="auto" w:fill="FFFFFF" w:themeFill="background1"/>
            <w:vAlign w:val="center"/>
          </w:tcPr>
          <w:p w14:paraId="33CAAB5F" w14:textId="3B26705F" w:rsidR="00DC47A7" w:rsidRPr="00555E79" w:rsidRDefault="00555E79" w:rsidP="00437295">
            <w:pPr>
              <w:shd w:val="clear" w:color="auto" w:fill="FFFFFF" w:themeFill="background1"/>
              <w:jc w:val="center"/>
              <w:rPr>
                <w:color w:val="000000" w:themeColor="text1"/>
                <w:sz w:val="22"/>
                <w:szCs w:val="22"/>
              </w:rPr>
            </w:pPr>
            <w:r w:rsidRPr="00555E79">
              <w:rPr>
                <w:color w:val="000000" w:themeColor="text1"/>
                <w:sz w:val="22"/>
                <w:szCs w:val="22"/>
              </w:rPr>
              <w:t>+</w:t>
            </w:r>
            <w:r w:rsidR="00DC47A7" w:rsidRPr="00555E79">
              <w:rPr>
                <w:color w:val="000000" w:themeColor="text1"/>
                <w:sz w:val="22"/>
                <w:szCs w:val="22"/>
              </w:rPr>
              <w:t xml:space="preserve"> 9 814,2</w:t>
            </w:r>
          </w:p>
        </w:tc>
      </w:tr>
    </w:tbl>
    <w:p w14:paraId="5D933FBA" w14:textId="6F71515D" w:rsidR="003856CB" w:rsidRDefault="006A655C" w:rsidP="00597F5F">
      <w:pPr>
        <w:shd w:val="clear" w:color="auto" w:fill="FFFFFF" w:themeFill="background1"/>
        <w:spacing w:before="60"/>
        <w:ind w:firstLine="709"/>
        <w:jc w:val="both"/>
        <w:rPr>
          <w:color w:val="000000" w:themeColor="text1"/>
          <w:sz w:val="26"/>
          <w:szCs w:val="26"/>
        </w:rPr>
      </w:pPr>
      <w:r w:rsidRPr="00A66F1F">
        <w:rPr>
          <w:color w:val="000000" w:themeColor="text1"/>
          <w:sz w:val="26"/>
          <w:szCs w:val="26"/>
        </w:rPr>
        <w:t>П</w:t>
      </w:r>
      <w:r w:rsidR="00C66034" w:rsidRPr="00A66F1F">
        <w:rPr>
          <w:color w:val="000000" w:themeColor="text1"/>
          <w:sz w:val="26"/>
          <w:szCs w:val="26"/>
        </w:rPr>
        <w:t>одробно об исполнении бюджета муниципального образования город Норильск описано в нас</w:t>
      </w:r>
      <w:r w:rsidR="002A57C9" w:rsidRPr="00A66F1F">
        <w:rPr>
          <w:color w:val="000000" w:themeColor="text1"/>
          <w:sz w:val="26"/>
          <w:szCs w:val="26"/>
        </w:rPr>
        <w:t>то</w:t>
      </w:r>
      <w:r w:rsidR="00C66034" w:rsidRPr="00A66F1F">
        <w:rPr>
          <w:color w:val="000000" w:themeColor="text1"/>
          <w:sz w:val="26"/>
          <w:szCs w:val="26"/>
        </w:rPr>
        <w:t>ящей Пояснительной записке.</w:t>
      </w:r>
      <w:bookmarkStart w:id="31" w:name="_Toc512852048"/>
      <w:bookmarkStart w:id="32" w:name="_Toc512852076"/>
      <w:bookmarkStart w:id="33" w:name="_Toc512852078"/>
    </w:p>
    <w:p w14:paraId="1D7763D8" w14:textId="71F6C669" w:rsidR="004B3718" w:rsidRPr="00F50FAF" w:rsidRDefault="004B3718" w:rsidP="00437295">
      <w:pPr>
        <w:keepNext/>
        <w:spacing w:before="240" w:after="60"/>
        <w:jc w:val="center"/>
        <w:outlineLvl w:val="0"/>
        <w:rPr>
          <w:rFonts w:ascii="Arial" w:hAnsi="Arial" w:cs="Arial"/>
          <w:b/>
          <w:bCs/>
          <w:color w:val="000000" w:themeColor="text1"/>
          <w:kern w:val="32"/>
          <w:sz w:val="26"/>
          <w:szCs w:val="26"/>
        </w:rPr>
      </w:pPr>
      <w:bookmarkStart w:id="34" w:name="_Toc196735096"/>
      <w:r w:rsidRPr="00F50FAF">
        <w:rPr>
          <w:rFonts w:ascii="Arial" w:hAnsi="Arial" w:cs="Arial"/>
          <w:b/>
          <w:bCs/>
          <w:color w:val="000000" w:themeColor="text1"/>
          <w:kern w:val="32"/>
          <w:sz w:val="26"/>
          <w:szCs w:val="26"/>
        </w:rPr>
        <w:t>Доходы бюджета муниципального образования город Норильск</w:t>
      </w:r>
      <w:bookmarkEnd w:id="34"/>
    </w:p>
    <w:p w14:paraId="02DDE592" w14:textId="77777777" w:rsidR="00F43452" w:rsidRPr="00E337BB" w:rsidRDefault="00F43452" w:rsidP="00437295">
      <w:pPr>
        <w:widowControl w:val="0"/>
        <w:autoSpaceDE w:val="0"/>
        <w:autoSpaceDN w:val="0"/>
        <w:adjustRightInd w:val="0"/>
        <w:spacing w:before="240"/>
        <w:ind w:firstLine="709"/>
        <w:jc w:val="both"/>
        <w:rPr>
          <w:color w:val="000000"/>
          <w:sz w:val="26"/>
          <w:szCs w:val="26"/>
        </w:rPr>
      </w:pPr>
      <w:bookmarkStart w:id="35" w:name="_Toc409826093"/>
      <w:bookmarkStart w:id="36" w:name="_Toc409826041"/>
      <w:bookmarkStart w:id="37" w:name="_Toc409825579"/>
      <w:bookmarkStart w:id="38" w:name="_Toc512852050"/>
      <w:bookmarkEnd w:id="31"/>
      <w:bookmarkEnd w:id="32"/>
      <w:bookmarkEnd w:id="33"/>
      <w:r w:rsidRPr="00E337BB">
        <w:rPr>
          <w:color w:val="000000"/>
          <w:sz w:val="26"/>
          <w:szCs w:val="26"/>
        </w:rPr>
        <w:t xml:space="preserve">Системное действие на формирование и исполнение доходов бюджета города </w:t>
      </w:r>
      <w:r>
        <w:rPr>
          <w:color w:val="000000"/>
          <w:sz w:val="26"/>
          <w:szCs w:val="26"/>
        </w:rPr>
        <w:t xml:space="preserve">традиционно </w:t>
      </w:r>
      <w:r w:rsidRPr="00E337BB">
        <w:rPr>
          <w:color w:val="000000"/>
          <w:sz w:val="26"/>
          <w:szCs w:val="26"/>
        </w:rPr>
        <w:t>оказывают внешнеэкономические факторы, а также изменения бюджетного и налогового законодательства.</w:t>
      </w:r>
    </w:p>
    <w:p w14:paraId="15BCB509" w14:textId="77777777" w:rsidR="00F43452" w:rsidRPr="00E337BB" w:rsidRDefault="00F43452" w:rsidP="00F43452">
      <w:pPr>
        <w:widowControl w:val="0"/>
        <w:autoSpaceDE w:val="0"/>
        <w:autoSpaceDN w:val="0"/>
        <w:adjustRightInd w:val="0"/>
        <w:ind w:firstLine="709"/>
        <w:jc w:val="both"/>
        <w:rPr>
          <w:color w:val="000000"/>
          <w:sz w:val="26"/>
          <w:szCs w:val="26"/>
        </w:rPr>
      </w:pPr>
      <w:r>
        <w:rPr>
          <w:color w:val="000000"/>
          <w:sz w:val="26"/>
          <w:szCs w:val="26"/>
        </w:rPr>
        <w:t>Геополитические вызовы, санкционные ограничения, к</w:t>
      </w:r>
      <w:r w:rsidRPr="00E337BB">
        <w:rPr>
          <w:color w:val="000000"/>
          <w:sz w:val="26"/>
          <w:szCs w:val="26"/>
        </w:rPr>
        <w:t xml:space="preserve">онъюнктура мировых сырьевых рынков и курс национальной валюты </w:t>
      </w:r>
      <w:r>
        <w:rPr>
          <w:color w:val="000000"/>
          <w:sz w:val="26"/>
          <w:szCs w:val="26"/>
        </w:rPr>
        <w:t>влияют</w:t>
      </w:r>
      <w:r w:rsidRPr="00E337BB">
        <w:rPr>
          <w:color w:val="000000"/>
          <w:sz w:val="26"/>
          <w:szCs w:val="26"/>
        </w:rPr>
        <w:t xml:space="preserve"> </w:t>
      </w:r>
      <w:r>
        <w:rPr>
          <w:color w:val="000000"/>
          <w:sz w:val="26"/>
          <w:szCs w:val="26"/>
        </w:rPr>
        <w:t xml:space="preserve">на </w:t>
      </w:r>
      <w:r w:rsidRPr="00E337BB">
        <w:rPr>
          <w:color w:val="000000"/>
          <w:sz w:val="26"/>
          <w:szCs w:val="26"/>
        </w:rPr>
        <w:t>поступления основного бюджетообразующего доходного источника местного бюджета – налога на прибыль организаций.</w:t>
      </w:r>
    </w:p>
    <w:p w14:paraId="0379C715" w14:textId="77777777" w:rsidR="00F43452" w:rsidRDefault="00F43452" w:rsidP="00F43452">
      <w:pPr>
        <w:tabs>
          <w:tab w:val="left" w:pos="993"/>
        </w:tabs>
        <w:ind w:firstLine="709"/>
        <w:jc w:val="both"/>
        <w:rPr>
          <w:color w:val="000000"/>
          <w:sz w:val="26"/>
          <w:szCs w:val="26"/>
        </w:rPr>
      </w:pPr>
      <w:r w:rsidRPr="005B2FC4">
        <w:rPr>
          <w:color w:val="000000"/>
          <w:sz w:val="26"/>
          <w:szCs w:val="26"/>
        </w:rPr>
        <w:t>По итогам 202</w:t>
      </w:r>
      <w:r>
        <w:rPr>
          <w:color w:val="000000"/>
          <w:sz w:val="26"/>
          <w:szCs w:val="26"/>
        </w:rPr>
        <w:t>4</w:t>
      </w:r>
      <w:r w:rsidRPr="005B2FC4">
        <w:rPr>
          <w:color w:val="000000"/>
          <w:sz w:val="26"/>
          <w:szCs w:val="26"/>
        </w:rPr>
        <w:t xml:space="preserve"> года </w:t>
      </w:r>
      <w:r>
        <w:rPr>
          <w:color w:val="000000"/>
          <w:sz w:val="26"/>
          <w:szCs w:val="26"/>
        </w:rPr>
        <w:t xml:space="preserve">средние цены на основные группы металлов, производимые на территории, снизились относительно предыдущего года (за исключением меди). Цены на отдельные металлы не достигли запланированных значений. </w:t>
      </w:r>
      <w:r w:rsidRPr="00D50AB9">
        <w:rPr>
          <w:sz w:val="26"/>
          <w:szCs w:val="26"/>
        </w:rPr>
        <w:t>Так, средняя цена на никель составила 16</w:t>
      </w:r>
      <w:r>
        <w:rPr>
          <w:sz w:val="26"/>
          <w:szCs w:val="26"/>
        </w:rPr>
        <w:t> </w:t>
      </w:r>
      <w:r w:rsidRPr="00D50AB9">
        <w:rPr>
          <w:sz w:val="26"/>
          <w:szCs w:val="26"/>
        </w:rPr>
        <w:t>812</w:t>
      </w:r>
      <w:r>
        <w:rPr>
          <w:sz w:val="26"/>
          <w:szCs w:val="26"/>
        </w:rPr>
        <w:t>,9</w:t>
      </w:r>
      <w:r w:rsidRPr="00D50AB9">
        <w:rPr>
          <w:sz w:val="26"/>
          <w:szCs w:val="26"/>
        </w:rPr>
        <w:t xml:space="preserve"> долларов за тонну, что на 18,4 процента ниже запланированных, падение цен на</w:t>
      </w:r>
      <w:r>
        <w:rPr>
          <w:sz w:val="26"/>
          <w:szCs w:val="26"/>
        </w:rPr>
        <w:t xml:space="preserve"> платину составило 2,1 процента.</w:t>
      </w:r>
    </w:p>
    <w:p w14:paraId="71D72C92" w14:textId="77777777" w:rsidR="00F43452" w:rsidRPr="00D50AB9" w:rsidRDefault="00F43452" w:rsidP="00F43452">
      <w:pPr>
        <w:tabs>
          <w:tab w:val="left" w:pos="993"/>
        </w:tabs>
        <w:ind w:firstLine="709"/>
        <w:jc w:val="both"/>
        <w:rPr>
          <w:sz w:val="26"/>
          <w:szCs w:val="26"/>
        </w:rPr>
      </w:pPr>
      <w:r w:rsidRPr="00D50AB9">
        <w:rPr>
          <w:sz w:val="26"/>
          <w:szCs w:val="26"/>
        </w:rPr>
        <w:t xml:space="preserve">Курс доллара США к рублю в отчетном периоде вырос относительно планового показателя и 2023 года. </w:t>
      </w:r>
    </w:p>
    <w:p w14:paraId="66D5C2DD" w14:textId="77777777" w:rsidR="00F43452" w:rsidRPr="00E337BB" w:rsidRDefault="00F43452" w:rsidP="00F43452">
      <w:pPr>
        <w:tabs>
          <w:tab w:val="left" w:pos="993"/>
        </w:tabs>
        <w:ind w:firstLine="709"/>
        <w:jc w:val="both"/>
        <w:rPr>
          <w:sz w:val="26"/>
          <w:szCs w:val="26"/>
        </w:rPr>
      </w:pPr>
      <w:r w:rsidRPr="00E337BB">
        <w:rPr>
          <w:sz w:val="26"/>
          <w:szCs w:val="26"/>
        </w:rPr>
        <w:t>В таблице 4 представлены среднегодовые цены на цветные и драгоценные металлы и курс доллара в 202</w:t>
      </w:r>
      <w:r>
        <w:rPr>
          <w:sz w:val="26"/>
          <w:szCs w:val="26"/>
        </w:rPr>
        <w:t>3</w:t>
      </w:r>
      <w:r w:rsidRPr="00E337BB">
        <w:rPr>
          <w:sz w:val="26"/>
          <w:szCs w:val="26"/>
        </w:rPr>
        <w:t xml:space="preserve"> и 202</w:t>
      </w:r>
      <w:r>
        <w:rPr>
          <w:sz w:val="26"/>
          <w:szCs w:val="26"/>
        </w:rPr>
        <w:t>4</w:t>
      </w:r>
      <w:r w:rsidRPr="00E337BB">
        <w:rPr>
          <w:sz w:val="26"/>
          <w:szCs w:val="26"/>
        </w:rPr>
        <w:t xml:space="preserve"> годах.</w:t>
      </w:r>
    </w:p>
    <w:p w14:paraId="31A192CB" w14:textId="77777777" w:rsidR="00F43452" w:rsidRPr="00E337BB" w:rsidRDefault="00F43452" w:rsidP="00F43452">
      <w:pPr>
        <w:ind w:firstLine="573"/>
        <w:jc w:val="right"/>
      </w:pPr>
      <w:r w:rsidRPr="00E337BB">
        <w:t>Таблица 4</w:t>
      </w:r>
    </w:p>
    <w:p w14:paraId="1E894EEA" w14:textId="57A76A03" w:rsidR="00F43452" w:rsidRPr="00E337BB" w:rsidRDefault="00F43452" w:rsidP="00F43452">
      <w:pPr>
        <w:ind w:firstLine="573"/>
        <w:jc w:val="right"/>
      </w:pPr>
      <w:r w:rsidRPr="00E337BB">
        <w:t>тыс. руб</w:t>
      </w:r>
      <w:r w:rsidR="00E37114">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6"/>
        <w:gridCol w:w="1559"/>
        <w:gridCol w:w="1276"/>
        <w:gridCol w:w="1553"/>
      </w:tblGrid>
      <w:tr w:rsidR="00F43452" w:rsidRPr="008F216B" w14:paraId="1B4870B7" w14:textId="77777777" w:rsidTr="00F43452">
        <w:trPr>
          <w:trHeight w:val="254"/>
        </w:trPr>
        <w:tc>
          <w:tcPr>
            <w:tcW w:w="2652" w:type="pct"/>
            <w:vMerge w:val="restart"/>
            <w:tcBorders>
              <w:top w:val="single" w:sz="4" w:space="0" w:color="auto"/>
              <w:left w:val="single" w:sz="4" w:space="0" w:color="auto"/>
              <w:bottom w:val="single" w:sz="4" w:space="0" w:color="auto"/>
              <w:right w:val="single" w:sz="4" w:space="0" w:color="auto"/>
            </w:tcBorders>
            <w:vAlign w:val="center"/>
            <w:hideMark/>
          </w:tcPr>
          <w:p w14:paraId="14A52055" w14:textId="77777777" w:rsidR="00F43452" w:rsidRPr="00E337BB" w:rsidRDefault="00F43452" w:rsidP="00F43452">
            <w:pPr>
              <w:jc w:val="center"/>
              <w:rPr>
                <w:b/>
              </w:rPr>
            </w:pPr>
            <w:r w:rsidRPr="00E337BB">
              <w:rPr>
                <w:b/>
              </w:rPr>
              <w:t>Наименование показателя</w:t>
            </w:r>
          </w:p>
        </w:tc>
        <w:tc>
          <w:tcPr>
            <w:tcW w:w="83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D60EA2" w14:textId="77777777" w:rsidR="00F43452" w:rsidRPr="00E337BB" w:rsidRDefault="00F43452" w:rsidP="00F43452">
            <w:pPr>
              <w:jc w:val="center"/>
              <w:rPr>
                <w:b/>
              </w:rPr>
            </w:pPr>
            <w:r w:rsidRPr="00E337BB">
              <w:rPr>
                <w:b/>
              </w:rPr>
              <w:t xml:space="preserve">2023 год </w:t>
            </w:r>
          </w:p>
          <w:p w14:paraId="37FC27B5" w14:textId="77777777" w:rsidR="00F43452" w:rsidRPr="00E337BB" w:rsidRDefault="00F43452" w:rsidP="00F43452">
            <w:pPr>
              <w:jc w:val="center"/>
              <w:rPr>
                <w:b/>
              </w:rPr>
            </w:pPr>
            <w:r w:rsidRPr="00E337BB">
              <w:rPr>
                <w:b/>
              </w:rPr>
              <w:t>факт</w:t>
            </w:r>
          </w:p>
        </w:tc>
        <w:tc>
          <w:tcPr>
            <w:tcW w:w="1514" w:type="pct"/>
            <w:gridSpan w:val="2"/>
            <w:tcBorders>
              <w:top w:val="single" w:sz="4" w:space="0" w:color="auto"/>
              <w:left w:val="single" w:sz="4" w:space="0" w:color="auto"/>
              <w:bottom w:val="single" w:sz="4" w:space="0" w:color="auto"/>
              <w:right w:val="single" w:sz="4" w:space="0" w:color="auto"/>
            </w:tcBorders>
            <w:vAlign w:val="center"/>
            <w:hideMark/>
          </w:tcPr>
          <w:p w14:paraId="5F8C0FD6" w14:textId="77777777" w:rsidR="00F43452" w:rsidRPr="00E337BB" w:rsidRDefault="00F43452" w:rsidP="00F43452">
            <w:pPr>
              <w:jc w:val="center"/>
              <w:rPr>
                <w:b/>
              </w:rPr>
            </w:pPr>
            <w:r w:rsidRPr="00E337BB">
              <w:rPr>
                <w:b/>
              </w:rPr>
              <w:t>2024 год</w:t>
            </w:r>
          </w:p>
        </w:tc>
      </w:tr>
      <w:tr w:rsidR="00F43452" w:rsidRPr="008F216B" w14:paraId="53C23061" w14:textId="77777777" w:rsidTr="00F43452">
        <w:trPr>
          <w:trHeight w:val="17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8EC81" w14:textId="77777777" w:rsidR="00F43452" w:rsidRPr="00E337BB" w:rsidRDefault="00F43452" w:rsidP="00F43452">
            <w:pPr>
              <w:spacing w:line="256" w:lineRule="auto"/>
              <w:rPr>
                <w:b/>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35EA67" w14:textId="77777777" w:rsidR="00F43452" w:rsidRPr="00E337BB" w:rsidRDefault="00F43452" w:rsidP="00F43452">
            <w:pPr>
              <w:spacing w:line="256" w:lineRule="auto"/>
              <w:rPr>
                <w:b/>
              </w:rPr>
            </w:pP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14:paraId="776E4D94" w14:textId="77777777" w:rsidR="00F43452" w:rsidRPr="00E337BB" w:rsidRDefault="00F43452" w:rsidP="00F43452">
            <w:pPr>
              <w:jc w:val="center"/>
              <w:rPr>
                <w:b/>
              </w:rPr>
            </w:pPr>
            <w:r w:rsidRPr="00E337BB">
              <w:rPr>
                <w:b/>
              </w:rPr>
              <w:t>план</w:t>
            </w:r>
          </w:p>
        </w:tc>
        <w:tc>
          <w:tcPr>
            <w:tcW w:w="8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A310A3" w14:textId="77777777" w:rsidR="00F43452" w:rsidRPr="00E337BB" w:rsidRDefault="00F43452" w:rsidP="00F43452">
            <w:pPr>
              <w:jc w:val="center"/>
              <w:rPr>
                <w:b/>
              </w:rPr>
            </w:pPr>
            <w:r w:rsidRPr="00E337BB">
              <w:rPr>
                <w:b/>
              </w:rPr>
              <w:t>факт</w:t>
            </w:r>
          </w:p>
        </w:tc>
      </w:tr>
      <w:tr w:rsidR="00F43452" w:rsidRPr="008F216B" w14:paraId="4187AB16" w14:textId="77777777" w:rsidTr="00F43452">
        <w:trPr>
          <w:trHeight w:val="247"/>
        </w:trPr>
        <w:tc>
          <w:tcPr>
            <w:tcW w:w="2652" w:type="pct"/>
            <w:tcBorders>
              <w:top w:val="single" w:sz="4" w:space="0" w:color="auto"/>
              <w:left w:val="single" w:sz="4" w:space="0" w:color="auto"/>
              <w:bottom w:val="single" w:sz="4" w:space="0" w:color="auto"/>
              <w:right w:val="single" w:sz="4" w:space="0" w:color="auto"/>
            </w:tcBorders>
            <w:vAlign w:val="center"/>
            <w:hideMark/>
          </w:tcPr>
          <w:p w14:paraId="5BC6DA0B" w14:textId="77777777" w:rsidR="00F43452" w:rsidRPr="00E337BB" w:rsidRDefault="00F43452" w:rsidP="00F43452">
            <w:pPr>
              <w:jc w:val="both"/>
            </w:pPr>
            <w:r w:rsidRPr="00E337BB">
              <w:t>Никель, долларов за 1 тонну</w:t>
            </w:r>
          </w:p>
        </w:tc>
        <w:tc>
          <w:tcPr>
            <w:tcW w:w="834" w:type="pct"/>
            <w:tcBorders>
              <w:top w:val="single" w:sz="4" w:space="0" w:color="auto"/>
              <w:left w:val="single" w:sz="4" w:space="0" w:color="auto"/>
              <w:bottom w:val="single" w:sz="4" w:space="0" w:color="auto"/>
              <w:right w:val="single" w:sz="4" w:space="0" w:color="auto"/>
            </w:tcBorders>
            <w:shd w:val="clear" w:color="auto" w:fill="auto"/>
            <w:vAlign w:val="center"/>
          </w:tcPr>
          <w:p w14:paraId="76A7CBE8" w14:textId="77777777" w:rsidR="00F43452" w:rsidRPr="00E337BB" w:rsidRDefault="00F43452" w:rsidP="00F43452">
            <w:pPr>
              <w:jc w:val="center"/>
            </w:pPr>
            <w:r w:rsidRPr="00E337BB">
              <w:t>21 495,2</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14:paraId="1E468369" w14:textId="77777777" w:rsidR="00F43452" w:rsidRPr="00E337BB" w:rsidRDefault="00F43452" w:rsidP="00F43452">
            <w:pPr>
              <w:jc w:val="center"/>
            </w:pPr>
            <w:r>
              <w:t>20 600,0</w:t>
            </w:r>
          </w:p>
        </w:tc>
        <w:tc>
          <w:tcPr>
            <w:tcW w:w="831" w:type="pct"/>
            <w:tcBorders>
              <w:top w:val="single" w:sz="4" w:space="0" w:color="auto"/>
              <w:left w:val="single" w:sz="4" w:space="0" w:color="auto"/>
              <w:bottom w:val="single" w:sz="4" w:space="0" w:color="auto"/>
              <w:right w:val="single" w:sz="4" w:space="0" w:color="auto"/>
            </w:tcBorders>
            <w:shd w:val="clear" w:color="auto" w:fill="auto"/>
            <w:vAlign w:val="center"/>
          </w:tcPr>
          <w:p w14:paraId="122C1E00" w14:textId="77777777" w:rsidR="00F43452" w:rsidRPr="00E337BB" w:rsidRDefault="00F43452" w:rsidP="00F43452">
            <w:pPr>
              <w:jc w:val="center"/>
            </w:pPr>
            <w:r>
              <w:t>16 812,9</w:t>
            </w:r>
          </w:p>
        </w:tc>
      </w:tr>
      <w:tr w:rsidR="00F43452" w:rsidRPr="008F216B" w14:paraId="5D660DF6" w14:textId="77777777" w:rsidTr="00F43452">
        <w:trPr>
          <w:trHeight w:val="262"/>
        </w:trPr>
        <w:tc>
          <w:tcPr>
            <w:tcW w:w="2652" w:type="pct"/>
            <w:tcBorders>
              <w:top w:val="single" w:sz="4" w:space="0" w:color="auto"/>
              <w:left w:val="single" w:sz="4" w:space="0" w:color="auto"/>
              <w:bottom w:val="single" w:sz="4" w:space="0" w:color="auto"/>
              <w:right w:val="single" w:sz="4" w:space="0" w:color="auto"/>
            </w:tcBorders>
            <w:vAlign w:val="center"/>
            <w:hideMark/>
          </w:tcPr>
          <w:p w14:paraId="0CBB309B" w14:textId="77777777" w:rsidR="00F43452" w:rsidRPr="00E337BB" w:rsidRDefault="00F43452" w:rsidP="00F43452">
            <w:pPr>
              <w:jc w:val="both"/>
            </w:pPr>
            <w:r w:rsidRPr="00E337BB">
              <w:t>Медь, долларов за 1 тонну</w:t>
            </w:r>
          </w:p>
        </w:tc>
        <w:tc>
          <w:tcPr>
            <w:tcW w:w="834" w:type="pct"/>
            <w:tcBorders>
              <w:top w:val="single" w:sz="4" w:space="0" w:color="auto"/>
              <w:left w:val="single" w:sz="4" w:space="0" w:color="auto"/>
              <w:bottom w:val="single" w:sz="4" w:space="0" w:color="auto"/>
              <w:right w:val="single" w:sz="4" w:space="0" w:color="auto"/>
            </w:tcBorders>
            <w:shd w:val="clear" w:color="auto" w:fill="auto"/>
            <w:vAlign w:val="center"/>
          </w:tcPr>
          <w:p w14:paraId="044453F9" w14:textId="77777777" w:rsidR="00F43452" w:rsidRPr="00E337BB" w:rsidRDefault="00F43452" w:rsidP="00F43452">
            <w:pPr>
              <w:jc w:val="center"/>
            </w:pPr>
            <w:r w:rsidRPr="00E337BB">
              <w:t>8 482,8</w:t>
            </w:r>
          </w:p>
        </w:tc>
        <w:tc>
          <w:tcPr>
            <w:tcW w:w="683" w:type="pct"/>
            <w:tcBorders>
              <w:top w:val="single" w:sz="4" w:space="0" w:color="auto"/>
              <w:left w:val="single" w:sz="4" w:space="0" w:color="auto"/>
              <w:bottom w:val="single" w:sz="4" w:space="0" w:color="auto"/>
              <w:right w:val="single" w:sz="4" w:space="0" w:color="auto"/>
            </w:tcBorders>
            <w:vAlign w:val="center"/>
          </w:tcPr>
          <w:p w14:paraId="4C562AA2" w14:textId="77777777" w:rsidR="00F43452" w:rsidRPr="00E337BB" w:rsidRDefault="00F43452" w:rsidP="00F43452">
            <w:pPr>
              <w:jc w:val="center"/>
            </w:pPr>
            <w:r w:rsidRPr="00E337BB">
              <w:t>8 000,0</w:t>
            </w:r>
          </w:p>
        </w:tc>
        <w:tc>
          <w:tcPr>
            <w:tcW w:w="831" w:type="pct"/>
            <w:tcBorders>
              <w:top w:val="single" w:sz="4" w:space="0" w:color="auto"/>
              <w:left w:val="single" w:sz="4" w:space="0" w:color="auto"/>
              <w:bottom w:val="single" w:sz="4" w:space="0" w:color="auto"/>
              <w:right w:val="single" w:sz="4" w:space="0" w:color="auto"/>
            </w:tcBorders>
            <w:vAlign w:val="center"/>
          </w:tcPr>
          <w:p w14:paraId="20AE6504" w14:textId="77777777" w:rsidR="00F43452" w:rsidRPr="00E337BB" w:rsidRDefault="00F43452" w:rsidP="00F43452">
            <w:pPr>
              <w:jc w:val="center"/>
            </w:pPr>
            <w:r>
              <w:t>9 143,5</w:t>
            </w:r>
          </w:p>
        </w:tc>
      </w:tr>
      <w:tr w:rsidR="00F43452" w:rsidRPr="008F216B" w14:paraId="4682C052" w14:textId="77777777" w:rsidTr="00F43452">
        <w:trPr>
          <w:trHeight w:val="247"/>
        </w:trPr>
        <w:tc>
          <w:tcPr>
            <w:tcW w:w="2652" w:type="pct"/>
            <w:tcBorders>
              <w:top w:val="single" w:sz="4" w:space="0" w:color="auto"/>
              <w:left w:val="single" w:sz="4" w:space="0" w:color="auto"/>
              <w:bottom w:val="single" w:sz="4" w:space="0" w:color="auto"/>
              <w:right w:val="single" w:sz="4" w:space="0" w:color="auto"/>
            </w:tcBorders>
            <w:vAlign w:val="center"/>
            <w:hideMark/>
          </w:tcPr>
          <w:p w14:paraId="2F328975" w14:textId="77777777" w:rsidR="00F43452" w:rsidRPr="00E337BB" w:rsidRDefault="00F43452" w:rsidP="00F43452">
            <w:pPr>
              <w:jc w:val="both"/>
            </w:pPr>
            <w:r w:rsidRPr="00E337BB">
              <w:t>Платина, долларов за 1 тройскую унцию</w:t>
            </w:r>
          </w:p>
        </w:tc>
        <w:tc>
          <w:tcPr>
            <w:tcW w:w="834" w:type="pct"/>
            <w:tcBorders>
              <w:top w:val="single" w:sz="4" w:space="0" w:color="auto"/>
              <w:left w:val="single" w:sz="4" w:space="0" w:color="auto"/>
              <w:bottom w:val="single" w:sz="4" w:space="0" w:color="auto"/>
              <w:right w:val="single" w:sz="4" w:space="0" w:color="auto"/>
            </w:tcBorders>
            <w:shd w:val="clear" w:color="auto" w:fill="auto"/>
            <w:vAlign w:val="center"/>
          </w:tcPr>
          <w:p w14:paraId="40D02758" w14:textId="77777777" w:rsidR="00F43452" w:rsidRPr="00E337BB" w:rsidRDefault="00F43452" w:rsidP="00F43452">
            <w:pPr>
              <w:jc w:val="center"/>
            </w:pPr>
            <w:r w:rsidRPr="00E337BB">
              <w:t>964,4</w:t>
            </w:r>
          </w:p>
        </w:tc>
        <w:tc>
          <w:tcPr>
            <w:tcW w:w="683" w:type="pct"/>
            <w:tcBorders>
              <w:top w:val="single" w:sz="4" w:space="0" w:color="auto"/>
              <w:left w:val="single" w:sz="4" w:space="0" w:color="auto"/>
              <w:bottom w:val="single" w:sz="4" w:space="0" w:color="auto"/>
              <w:right w:val="single" w:sz="4" w:space="0" w:color="auto"/>
            </w:tcBorders>
            <w:vAlign w:val="center"/>
          </w:tcPr>
          <w:p w14:paraId="0C822CA5" w14:textId="77777777" w:rsidR="00F43452" w:rsidRPr="00E337BB" w:rsidRDefault="00F43452" w:rsidP="00F43452">
            <w:pPr>
              <w:jc w:val="center"/>
            </w:pPr>
            <w:r>
              <w:t>980,0</w:t>
            </w:r>
          </w:p>
        </w:tc>
        <w:tc>
          <w:tcPr>
            <w:tcW w:w="831" w:type="pct"/>
            <w:tcBorders>
              <w:top w:val="single" w:sz="4" w:space="0" w:color="auto"/>
              <w:left w:val="single" w:sz="4" w:space="0" w:color="auto"/>
              <w:bottom w:val="single" w:sz="4" w:space="0" w:color="auto"/>
              <w:right w:val="single" w:sz="4" w:space="0" w:color="auto"/>
            </w:tcBorders>
            <w:vAlign w:val="center"/>
          </w:tcPr>
          <w:p w14:paraId="78F768F7" w14:textId="77777777" w:rsidR="00F43452" w:rsidRPr="00E337BB" w:rsidRDefault="00F43452" w:rsidP="00F43452">
            <w:pPr>
              <w:jc w:val="center"/>
            </w:pPr>
            <w:r>
              <w:t>944,4</w:t>
            </w:r>
          </w:p>
        </w:tc>
      </w:tr>
      <w:tr w:rsidR="00F43452" w:rsidRPr="008F216B" w14:paraId="27BDC2C5" w14:textId="77777777" w:rsidTr="00F43452">
        <w:trPr>
          <w:trHeight w:val="262"/>
        </w:trPr>
        <w:tc>
          <w:tcPr>
            <w:tcW w:w="2652" w:type="pct"/>
            <w:tcBorders>
              <w:top w:val="single" w:sz="4" w:space="0" w:color="auto"/>
              <w:left w:val="single" w:sz="4" w:space="0" w:color="auto"/>
              <w:bottom w:val="single" w:sz="4" w:space="0" w:color="auto"/>
              <w:right w:val="single" w:sz="4" w:space="0" w:color="auto"/>
            </w:tcBorders>
            <w:vAlign w:val="center"/>
            <w:hideMark/>
          </w:tcPr>
          <w:p w14:paraId="2118D58B" w14:textId="77777777" w:rsidR="00F43452" w:rsidRPr="00E337BB" w:rsidRDefault="00F43452" w:rsidP="00F43452">
            <w:pPr>
              <w:jc w:val="both"/>
            </w:pPr>
            <w:r w:rsidRPr="00E337BB">
              <w:t>Палладий, долларов за 1 тройскую унцию</w:t>
            </w:r>
          </w:p>
        </w:tc>
        <w:tc>
          <w:tcPr>
            <w:tcW w:w="834" w:type="pct"/>
            <w:tcBorders>
              <w:top w:val="single" w:sz="4" w:space="0" w:color="auto"/>
              <w:left w:val="single" w:sz="4" w:space="0" w:color="auto"/>
              <w:bottom w:val="single" w:sz="4" w:space="0" w:color="auto"/>
              <w:right w:val="single" w:sz="4" w:space="0" w:color="auto"/>
            </w:tcBorders>
            <w:shd w:val="clear" w:color="auto" w:fill="auto"/>
            <w:vAlign w:val="center"/>
          </w:tcPr>
          <w:p w14:paraId="50C50179" w14:textId="77777777" w:rsidR="00F43452" w:rsidRPr="00E337BB" w:rsidRDefault="00F43452" w:rsidP="00F43452">
            <w:pPr>
              <w:jc w:val="center"/>
            </w:pPr>
            <w:r w:rsidRPr="00E337BB">
              <w:t>1 331,4</w:t>
            </w:r>
          </w:p>
        </w:tc>
        <w:tc>
          <w:tcPr>
            <w:tcW w:w="683" w:type="pct"/>
            <w:tcBorders>
              <w:top w:val="single" w:sz="4" w:space="0" w:color="auto"/>
              <w:left w:val="single" w:sz="4" w:space="0" w:color="auto"/>
              <w:bottom w:val="single" w:sz="4" w:space="0" w:color="auto"/>
              <w:right w:val="single" w:sz="4" w:space="0" w:color="auto"/>
            </w:tcBorders>
            <w:vAlign w:val="center"/>
          </w:tcPr>
          <w:p w14:paraId="30D65FD7" w14:textId="77777777" w:rsidR="00F43452" w:rsidRPr="00E337BB" w:rsidRDefault="00F43452" w:rsidP="00F43452">
            <w:pPr>
              <w:jc w:val="center"/>
            </w:pPr>
            <w:r>
              <w:t>940,0</w:t>
            </w:r>
          </w:p>
        </w:tc>
        <w:tc>
          <w:tcPr>
            <w:tcW w:w="831" w:type="pct"/>
            <w:tcBorders>
              <w:top w:val="single" w:sz="4" w:space="0" w:color="auto"/>
              <w:left w:val="single" w:sz="4" w:space="0" w:color="auto"/>
              <w:bottom w:val="single" w:sz="4" w:space="0" w:color="auto"/>
              <w:right w:val="single" w:sz="4" w:space="0" w:color="auto"/>
            </w:tcBorders>
            <w:vAlign w:val="center"/>
          </w:tcPr>
          <w:p w14:paraId="2B278FA0" w14:textId="77777777" w:rsidR="00F43452" w:rsidRPr="00E337BB" w:rsidRDefault="00F43452" w:rsidP="00F43452">
            <w:pPr>
              <w:jc w:val="center"/>
            </w:pPr>
            <w:r>
              <w:t>981,7</w:t>
            </w:r>
          </w:p>
        </w:tc>
      </w:tr>
      <w:tr w:rsidR="00F43452" w:rsidRPr="008F216B" w14:paraId="22ADE8EA" w14:textId="77777777" w:rsidTr="00F43452">
        <w:trPr>
          <w:trHeight w:val="272"/>
        </w:trPr>
        <w:tc>
          <w:tcPr>
            <w:tcW w:w="2652" w:type="pct"/>
            <w:tcBorders>
              <w:top w:val="single" w:sz="4" w:space="0" w:color="auto"/>
              <w:left w:val="single" w:sz="4" w:space="0" w:color="auto"/>
              <w:bottom w:val="single" w:sz="4" w:space="0" w:color="auto"/>
              <w:right w:val="single" w:sz="4" w:space="0" w:color="auto"/>
            </w:tcBorders>
            <w:vAlign w:val="center"/>
            <w:hideMark/>
          </w:tcPr>
          <w:p w14:paraId="35E5CAA5" w14:textId="77777777" w:rsidR="00F43452" w:rsidRPr="00E337BB" w:rsidRDefault="00F43452" w:rsidP="00F43452">
            <w:pPr>
              <w:jc w:val="both"/>
            </w:pPr>
            <w:r w:rsidRPr="00E337BB">
              <w:t>Курс доллара США, рублей за 1 доллар</w:t>
            </w:r>
          </w:p>
        </w:tc>
        <w:tc>
          <w:tcPr>
            <w:tcW w:w="834" w:type="pct"/>
            <w:tcBorders>
              <w:top w:val="single" w:sz="4" w:space="0" w:color="auto"/>
              <w:left w:val="single" w:sz="4" w:space="0" w:color="auto"/>
              <w:bottom w:val="single" w:sz="4" w:space="0" w:color="auto"/>
              <w:right w:val="single" w:sz="4" w:space="0" w:color="auto"/>
            </w:tcBorders>
            <w:shd w:val="clear" w:color="auto" w:fill="auto"/>
            <w:vAlign w:val="center"/>
          </w:tcPr>
          <w:p w14:paraId="4B9BF5EE" w14:textId="77777777" w:rsidR="00F43452" w:rsidRPr="00E337BB" w:rsidRDefault="00F43452" w:rsidP="00F43452">
            <w:pPr>
              <w:jc w:val="center"/>
            </w:pPr>
            <w:r w:rsidRPr="00E337BB">
              <w:t>85,2</w:t>
            </w:r>
          </w:p>
        </w:tc>
        <w:tc>
          <w:tcPr>
            <w:tcW w:w="683" w:type="pct"/>
            <w:tcBorders>
              <w:top w:val="single" w:sz="4" w:space="0" w:color="auto"/>
              <w:left w:val="single" w:sz="4" w:space="0" w:color="auto"/>
              <w:bottom w:val="single" w:sz="4" w:space="0" w:color="auto"/>
              <w:right w:val="single" w:sz="4" w:space="0" w:color="auto"/>
            </w:tcBorders>
            <w:vAlign w:val="center"/>
          </w:tcPr>
          <w:p w14:paraId="39368B12" w14:textId="77777777" w:rsidR="00F43452" w:rsidRPr="00E337BB" w:rsidRDefault="00F43452" w:rsidP="00F43452">
            <w:pPr>
              <w:jc w:val="center"/>
            </w:pPr>
            <w:r>
              <w:t>90,1</w:t>
            </w:r>
          </w:p>
        </w:tc>
        <w:tc>
          <w:tcPr>
            <w:tcW w:w="831" w:type="pct"/>
            <w:tcBorders>
              <w:top w:val="single" w:sz="4" w:space="0" w:color="auto"/>
              <w:left w:val="single" w:sz="4" w:space="0" w:color="auto"/>
              <w:bottom w:val="single" w:sz="4" w:space="0" w:color="auto"/>
              <w:right w:val="single" w:sz="4" w:space="0" w:color="auto"/>
            </w:tcBorders>
            <w:vAlign w:val="center"/>
          </w:tcPr>
          <w:p w14:paraId="7C8202AF" w14:textId="77777777" w:rsidR="00F43452" w:rsidRPr="00E337BB" w:rsidRDefault="00F43452" w:rsidP="00F43452">
            <w:pPr>
              <w:jc w:val="center"/>
            </w:pPr>
            <w:r>
              <w:t>92,6</w:t>
            </w:r>
          </w:p>
        </w:tc>
      </w:tr>
    </w:tbl>
    <w:p w14:paraId="04CD1DDF" w14:textId="77777777" w:rsidR="00F43452" w:rsidRPr="000E60F5" w:rsidRDefault="00F43452" w:rsidP="00F43452">
      <w:pPr>
        <w:widowControl w:val="0"/>
        <w:autoSpaceDE w:val="0"/>
        <w:autoSpaceDN w:val="0"/>
        <w:adjustRightInd w:val="0"/>
        <w:ind w:firstLine="709"/>
        <w:jc w:val="both"/>
        <w:rPr>
          <w:color w:val="000000"/>
          <w:sz w:val="16"/>
          <w:szCs w:val="16"/>
          <w:highlight w:val="cyan"/>
        </w:rPr>
      </w:pPr>
    </w:p>
    <w:p w14:paraId="4BFFA4B7" w14:textId="77777777" w:rsidR="00F43452" w:rsidRDefault="00F43452" w:rsidP="00F43452">
      <w:pPr>
        <w:ind w:firstLine="720"/>
        <w:jc w:val="both"/>
        <w:rPr>
          <w:rFonts w:eastAsia="Calibri"/>
          <w:sz w:val="26"/>
          <w:szCs w:val="26"/>
          <w:lang w:eastAsia="en-US"/>
        </w:rPr>
      </w:pPr>
      <w:r>
        <w:rPr>
          <w:rFonts w:eastAsia="Calibri"/>
          <w:sz w:val="26"/>
          <w:szCs w:val="26"/>
          <w:lang w:eastAsia="en-US"/>
        </w:rPr>
        <w:t>Что касается изменений налогового и бюджетного законодательства, наибольшее влияние на исполнение бюджета города оказало снижение норматива отчислений от налога на прибыль организаций, уплачиваемого бывшими участниками консолидированных групп налогоплательщиков (КГН), распределяемого между субъектами Российской Федерации в централизованном порядке</w:t>
      </w:r>
      <w:r w:rsidRPr="000C5C74">
        <w:rPr>
          <w:rFonts w:eastAsia="Calibri"/>
          <w:sz w:val="26"/>
          <w:szCs w:val="26"/>
          <w:lang w:eastAsia="en-US"/>
        </w:rPr>
        <w:t>: в 2024 году 60 процентов от объемов поступлений распределялись между бюджетами субъектов Российской Федерации в соответствии с нормативами, установленными федеральным законом о федеральном бюджете (в 2023 году норматив составлял 80 процентов). Аналогичный механизм распределения между муниципальными образованиями по дифференцированным нормативам отчислений был</w:t>
      </w:r>
      <w:r>
        <w:rPr>
          <w:rFonts w:eastAsia="Calibri"/>
          <w:sz w:val="26"/>
          <w:szCs w:val="26"/>
          <w:lang w:eastAsia="en-US"/>
        </w:rPr>
        <w:t xml:space="preserve"> предусмотрен на краевом уровне.</w:t>
      </w:r>
    </w:p>
    <w:p w14:paraId="295EDCDE" w14:textId="77777777" w:rsidR="00F43452" w:rsidRPr="000C5C74" w:rsidRDefault="00F43452" w:rsidP="00F43452">
      <w:pPr>
        <w:ind w:firstLine="720"/>
        <w:jc w:val="both"/>
        <w:rPr>
          <w:rFonts w:eastAsia="Calibri"/>
          <w:sz w:val="26"/>
          <w:szCs w:val="26"/>
          <w:lang w:eastAsia="en-US"/>
        </w:rPr>
      </w:pPr>
      <w:r>
        <w:rPr>
          <w:rFonts w:eastAsia="Calibri"/>
          <w:sz w:val="26"/>
          <w:szCs w:val="26"/>
          <w:lang w:eastAsia="en-US"/>
        </w:rPr>
        <w:t>Наряду с внешнеэкономическими факторами данные изменения оказали негативное воздействие на поступления налога на прибыль организаций в бюджет города, и, в целом, на объем доходов бюджета.</w:t>
      </w:r>
    </w:p>
    <w:p w14:paraId="374C0911" w14:textId="77777777" w:rsidR="00F43452" w:rsidRPr="00DF436E" w:rsidRDefault="00F43452" w:rsidP="00F43452">
      <w:pPr>
        <w:tabs>
          <w:tab w:val="num" w:pos="1260"/>
        </w:tabs>
        <w:ind w:firstLine="709"/>
        <w:jc w:val="both"/>
        <w:rPr>
          <w:sz w:val="26"/>
          <w:szCs w:val="26"/>
        </w:rPr>
      </w:pPr>
      <w:r w:rsidRPr="00DF436E">
        <w:rPr>
          <w:sz w:val="26"/>
          <w:szCs w:val="26"/>
        </w:rPr>
        <w:t>Факторы, оказавшие влияние на поступления по каждому доходному источнику, отражены в соответствующих разделах н</w:t>
      </w:r>
      <w:r>
        <w:rPr>
          <w:sz w:val="26"/>
          <w:szCs w:val="26"/>
        </w:rPr>
        <w:t>астоящей Пояснительной записки.</w:t>
      </w:r>
    </w:p>
    <w:p w14:paraId="7B049189" w14:textId="77777777" w:rsidR="00F43452" w:rsidRPr="00275E6C" w:rsidRDefault="00F43452" w:rsidP="00F43452">
      <w:pPr>
        <w:suppressAutoHyphens/>
        <w:spacing w:before="120"/>
        <w:ind w:firstLine="686"/>
        <w:jc w:val="both"/>
        <w:rPr>
          <w:sz w:val="26"/>
          <w:szCs w:val="26"/>
        </w:rPr>
      </w:pPr>
      <w:r w:rsidRPr="00275E6C">
        <w:rPr>
          <w:sz w:val="26"/>
          <w:szCs w:val="26"/>
        </w:rPr>
        <w:t>Первоначальный объем доходной части бюджета муниципального образования город Норильск на 2024 год был предусмотрен решением Норильского городского Совета депутатов от 1</w:t>
      </w:r>
      <w:r>
        <w:rPr>
          <w:sz w:val="26"/>
          <w:szCs w:val="26"/>
        </w:rPr>
        <w:t>2</w:t>
      </w:r>
      <w:r w:rsidRPr="00275E6C">
        <w:rPr>
          <w:sz w:val="26"/>
          <w:szCs w:val="26"/>
        </w:rPr>
        <w:t>.12.202</w:t>
      </w:r>
      <w:r>
        <w:rPr>
          <w:sz w:val="26"/>
          <w:szCs w:val="26"/>
        </w:rPr>
        <w:t>3 №</w:t>
      </w:r>
      <w:r w:rsidRPr="00275E6C">
        <w:rPr>
          <w:sz w:val="26"/>
          <w:szCs w:val="26"/>
        </w:rPr>
        <w:t xml:space="preserve"> </w:t>
      </w:r>
      <w:r>
        <w:rPr>
          <w:sz w:val="26"/>
          <w:szCs w:val="26"/>
        </w:rPr>
        <w:t>11</w:t>
      </w:r>
      <w:r w:rsidRPr="00275E6C">
        <w:rPr>
          <w:sz w:val="26"/>
          <w:szCs w:val="26"/>
        </w:rPr>
        <w:t>/6-</w:t>
      </w:r>
      <w:r>
        <w:rPr>
          <w:sz w:val="26"/>
          <w:szCs w:val="26"/>
        </w:rPr>
        <w:t>302</w:t>
      </w:r>
      <w:r w:rsidRPr="00275E6C">
        <w:rPr>
          <w:sz w:val="26"/>
          <w:szCs w:val="26"/>
        </w:rPr>
        <w:t xml:space="preserve"> в сумме </w:t>
      </w:r>
      <w:r w:rsidRPr="00275E6C">
        <w:rPr>
          <w:sz w:val="26"/>
          <w:szCs w:val="26"/>
          <w:u w:val="single"/>
        </w:rPr>
        <w:t>30 484 732,8</w:t>
      </w:r>
      <w:r w:rsidRPr="00275E6C">
        <w:rPr>
          <w:sz w:val="26"/>
          <w:szCs w:val="26"/>
        </w:rPr>
        <w:t xml:space="preserve"> тыс. рублей, в том числе:</w:t>
      </w:r>
    </w:p>
    <w:p w14:paraId="79503618" w14:textId="77777777" w:rsidR="00F43452" w:rsidRPr="00275E6C" w:rsidRDefault="00F43452" w:rsidP="00F43452">
      <w:pPr>
        <w:autoSpaceDE w:val="0"/>
        <w:autoSpaceDN w:val="0"/>
        <w:adjustRightInd w:val="0"/>
        <w:ind w:firstLine="720"/>
        <w:jc w:val="both"/>
        <w:rPr>
          <w:sz w:val="26"/>
          <w:szCs w:val="26"/>
        </w:rPr>
      </w:pPr>
      <w:r w:rsidRPr="00275E6C">
        <w:rPr>
          <w:sz w:val="26"/>
          <w:szCs w:val="26"/>
        </w:rPr>
        <w:t xml:space="preserve">-  налоговые и неналоговые доходы в сумме </w:t>
      </w:r>
      <w:r>
        <w:rPr>
          <w:i/>
          <w:sz w:val="26"/>
          <w:szCs w:val="26"/>
          <w:u w:val="single"/>
        </w:rPr>
        <w:t>19 810 404,9</w:t>
      </w:r>
      <w:r w:rsidRPr="00275E6C">
        <w:rPr>
          <w:i/>
          <w:sz w:val="26"/>
          <w:szCs w:val="26"/>
        </w:rPr>
        <w:t xml:space="preserve"> </w:t>
      </w:r>
      <w:r w:rsidRPr="00275E6C">
        <w:rPr>
          <w:sz w:val="26"/>
          <w:szCs w:val="26"/>
        </w:rPr>
        <w:t>тыс. рублей;</w:t>
      </w:r>
    </w:p>
    <w:p w14:paraId="15382457" w14:textId="77777777" w:rsidR="00F43452" w:rsidRPr="00275E6C" w:rsidRDefault="00F43452" w:rsidP="00F43452">
      <w:pPr>
        <w:autoSpaceDE w:val="0"/>
        <w:autoSpaceDN w:val="0"/>
        <w:adjustRightInd w:val="0"/>
        <w:ind w:firstLine="720"/>
        <w:jc w:val="both"/>
        <w:rPr>
          <w:sz w:val="26"/>
          <w:szCs w:val="26"/>
        </w:rPr>
      </w:pPr>
      <w:r w:rsidRPr="00275E6C">
        <w:rPr>
          <w:sz w:val="26"/>
          <w:szCs w:val="26"/>
        </w:rPr>
        <w:t xml:space="preserve">- безвозмездные поступления в сумме </w:t>
      </w:r>
      <w:r>
        <w:rPr>
          <w:i/>
          <w:sz w:val="26"/>
          <w:szCs w:val="26"/>
          <w:u w:val="single"/>
        </w:rPr>
        <w:t>10 674 327,9</w:t>
      </w:r>
      <w:r w:rsidRPr="00275E6C">
        <w:rPr>
          <w:sz w:val="26"/>
          <w:szCs w:val="26"/>
        </w:rPr>
        <w:t xml:space="preserve"> тыс. рублей.</w:t>
      </w:r>
    </w:p>
    <w:p w14:paraId="25D6ED8E" w14:textId="77777777" w:rsidR="00F43452" w:rsidRPr="00275E6C" w:rsidRDefault="00F43452" w:rsidP="00F43452">
      <w:pPr>
        <w:autoSpaceDE w:val="0"/>
        <w:autoSpaceDN w:val="0"/>
        <w:adjustRightInd w:val="0"/>
        <w:ind w:firstLine="686"/>
        <w:contextualSpacing/>
        <w:jc w:val="both"/>
        <w:rPr>
          <w:sz w:val="26"/>
          <w:szCs w:val="26"/>
        </w:rPr>
      </w:pPr>
      <w:r w:rsidRPr="00275E6C">
        <w:rPr>
          <w:sz w:val="26"/>
          <w:szCs w:val="26"/>
        </w:rPr>
        <w:t>В результате корректировки показателей отдельных доходных источников, а также межбюджетных трансфертов из краевого бюджета, решением Норильского г</w:t>
      </w:r>
      <w:r>
        <w:rPr>
          <w:sz w:val="26"/>
          <w:szCs w:val="26"/>
        </w:rPr>
        <w:t>ородского Совета депутатов от 17</w:t>
      </w:r>
      <w:r w:rsidRPr="00275E6C">
        <w:rPr>
          <w:sz w:val="26"/>
          <w:szCs w:val="26"/>
        </w:rPr>
        <w:t>.</w:t>
      </w:r>
      <w:r>
        <w:rPr>
          <w:sz w:val="26"/>
          <w:szCs w:val="26"/>
        </w:rPr>
        <w:t>12</w:t>
      </w:r>
      <w:r w:rsidRPr="00275E6C">
        <w:rPr>
          <w:sz w:val="26"/>
          <w:szCs w:val="26"/>
        </w:rPr>
        <w:t>.202</w:t>
      </w:r>
      <w:r>
        <w:rPr>
          <w:sz w:val="26"/>
          <w:szCs w:val="26"/>
        </w:rPr>
        <w:t>4</w:t>
      </w:r>
      <w:r w:rsidRPr="00275E6C">
        <w:rPr>
          <w:sz w:val="26"/>
          <w:szCs w:val="26"/>
        </w:rPr>
        <w:t xml:space="preserve"> № </w:t>
      </w:r>
      <w:r>
        <w:rPr>
          <w:sz w:val="26"/>
          <w:szCs w:val="26"/>
        </w:rPr>
        <w:t>20</w:t>
      </w:r>
      <w:r w:rsidRPr="00275E6C">
        <w:rPr>
          <w:sz w:val="26"/>
          <w:szCs w:val="26"/>
        </w:rPr>
        <w:t>/6-</w:t>
      </w:r>
      <w:r>
        <w:rPr>
          <w:sz w:val="26"/>
          <w:szCs w:val="26"/>
        </w:rPr>
        <w:t>477</w:t>
      </w:r>
      <w:r w:rsidRPr="00275E6C">
        <w:rPr>
          <w:sz w:val="26"/>
          <w:szCs w:val="26"/>
        </w:rPr>
        <w:t xml:space="preserve"> утвержден уточненный план доходной части бюджета муниципального образования город Норильск на 202</w:t>
      </w:r>
      <w:r>
        <w:rPr>
          <w:sz w:val="26"/>
          <w:szCs w:val="26"/>
        </w:rPr>
        <w:t>4</w:t>
      </w:r>
      <w:r w:rsidRPr="00275E6C">
        <w:rPr>
          <w:sz w:val="26"/>
          <w:szCs w:val="26"/>
        </w:rPr>
        <w:t xml:space="preserve"> год в сумме </w:t>
      </w:r>
      <w:r>
        <w:rPr>
          <w:i/>
          <w:sz w:val="26"/>
          <w:szCs w:val="26"/>
          <w:u w:val="single"/>
        </w:rPr>
        <w:t>32 605 555,8</w:t>
      </w:r>
      <w:r w:rsidRPr="00275E6C">
        <w:rPr>
          <w:sz w:val="26"/>
          <w:szCs w:val="26"/>
        </w:rPr>
        <w:t xml:space="preserve"> тыс. рублей, в том числе:</w:t>
      </w:r>
    </w:p>
    <w:p w14:paraId="41643328" w14:textId="77777777" w:rsidR="00F43452" w:rsidRPr="00275E6C" w:rsidRDefault="00F43452" w:rsidP="00F43452">
      <w:pPr>
        <w:autoSpaceDE w:val="0"/>
        <w:autoSpaceDN w:val="0"/>
        <w:adjustRightInd w:val="0"/>
        <w:ind w:firstLine="720"/>
        <w:jc w:val="both"/>
        <w:rPr>
          <w:sz w:val="26"/>
          <w:szCs w:val="26"/>
        </w:rPr>
      </w:pPr>
      <w:r w:rsidRPr="00275E6C">
        <w:rPr>
          <w:sz w:val="26"/>
          <w:szCs w:val="26"/>
        </w:rPr>
        <w:t xml:space="preserve">-  налоговые и неналоговые доходы в сумме </w:t>
      </w:r>
      <w:r>
        <w:rPr>
          <w:i/>
          <w:sz w:val="26"/>
          <w:szCs w:val="26"/>
          <w:u w:val="single"/>
        </w:rPr>
        <w:t>20 027 952,2</w:t>
      </w:r>
      <w:r w:rsidRPr="000F0FA9">
        <w:rPr>
          <w:i/>
          <w:sz w:val="26"/>
          <w:szCs w:val="26"/>
        </w:rPr>
        <w:t xml:space="preserve"> </w:t>
      </w:r>
      <w:r w:rsidRPr="00275E6C">
        <w:rPr>
          <w:sz w:val="26"/>
          <w:szCs w:val="26"/>
        </w:rPr>
        <w:t>тыс. рублей;</w:t>
      </w:r>
    </w:p>
    <w:p w14:paraId="3C0B65D1" w14:textId="77777777" w:rsidR="00F43452" w:rsidRPr="00275E6C" w:rsidRDefault="00F43452" w:rsidP="00F43452">
      <w:pPr>
        <w:autoSpaceDE w:val="0"/>
        <w:autoSpaceDN w:val="0"/>
        <w:adjustRightInd w:val="0"/>
        <w:ind w:firstLine="720"/>
        <w:jc w:val="both"/>
        <w:rPr>
          <w:sz w:val="26"/>
          <w:szCs w:val="26"/>
        </w:rPr>
      </w:pPr>
      <w:r w:rsidRPr="00275E6C">
        <w:rPr>
          <w:sz w:val="26"/>
          <w:szCs w:val="26"/>
        </w:rPr>
        <w:t xml:space="preserve">- безвозмездные поступления в сумме </w:t>
      </w:r>
      <w:r>
        <w:rPr>
          <w:i/>
          <w:sz w:val="26"/>
          <w:szCs w:val="26"/>
          <w:u w:val="single"/>
        </w:rPr>
        <w:t>12 577 603,6</w:t>
      </w:r>
      <w:r w:rsidRPr="00275E6C">
        <w:rPr>
          <w:sz w:val="26"/>
          <w:szCs w:val="26"/>
        </w:rPr>
        <w:t xml:space="preserve"> тыс. рублей.</w:t>
      </w:r>
    </w:p>
    <w:p w14:paraId="1C4DC610" w14:textId="77777777" w:rsidR="00F43452" w:rsidRPr="00275E6C" w:rsidRDefault="00F43452" w:rsidP="00F43452">
      <w:pPr>
        <w:tabs>
          <w:tab w:val="left" w:pos="741"/>
        </w:tabs>
        <w:suppressAutoHyphens/>
        <w:ind w:firstLine="709"/>
        <w:contextualSpacing/>
        <w:jc w:val="both"/>
        <w:rPr>
          <w:sz w:val="26"/>
          <w:szCs w:val="26"/>
        </w:rPr>
      </w:pPr>
      <w:r w:rsidRPr="00275E6C">
        <w:rPr>
          <w:sz w:val="26"/>
          <w:szCs w:val="26"/>
        </w:rPr>
        <w:t>Фактические доходы бюджета муниципального об</w:t>
      </w:r>
      <w:r>
        <w:rPr>
          <w:sz w:val="26"/>
          <w:szCs w:val="26"/>
        </w:rPr>
        <w:t>разования город Норильск за 2024</w:t>
      </w:r>
      <w:r w:rsidRPr="00275E6C">
        <w:rPr>
          <w:sz w:val="26"/>
          <w:szCs w:val="26"/>
        </w:rPr>
        <w:t xml:space="preserve"> год составили</w:t>
      </w:r>
      <w:r w:rsidRPr="00275E6C">
        <w:rPr>
          <w:b/>
          <w:bCs/>
          <w:i/>
          <w:iCs/>
          <w:sz w:val="26"/>
          <w:szCs w:val="26"/>
        </w:rPr>
        <w:t xml:space="preserve"> </w:t>
      </w:r>
      <w:r>
        <w:rPr>
          <w:i/>
          <w:sz w:val="26"/>
          <w:szCs w:val="26"/>
          <w:u w:val="single"/>
        </w:rPr>
        <w:t>30 288 027,9</w:t>
      </w:r>
      <w:r w:rsidRPr="000F0FA9">
        <w:rPr>
          <w:i/>
          <w:sz w:val="26"/>
          <w:szCs w:val="26"/>
        </w:rPr>
        <w:t xml:space="preserve"> </w:t>
      </w:r>
      <w:r>
        <w:rPr>
          <w:sz w:val="26"/>
          <w:szCs w:val="26"/>
        </w:rPr>
        <w:t>тыс. рублей или 92,9</w:t>
      </w:r>
      <w:r w:rsidRPr="00275E6C">
        <w:rPr>
          <w:sz w:val="26"/>
          <w:szCs w:val="26"/>
        </w:rPr>
        <w:t xml:space="preserve"> процента от утвержденного плана.</w:t>
      </w:r>
    </w:p>
    <w:p w14:paraId="6EB4240F" w14:textId="77777777" w:rsidR="00F43452" w:rsidRPr="00275E6C" w:rsidRDefault="00F43452" w:rsidP="00F43452">
      <w:pPr>
        <w:spacing w:before="240"/>
        <w:ind w:firstLine="709"/>
        <w:jc w:val="both"/>
        <w:rPr>
          <w:sz w:val="26"/>
          <w:szCs w:val="26"/>
        </w:rPr>
      </w:pPr>
      <w:r w:rsidRPr="00275E6C">
        <w:rPr>
          <w:sz w:val="26"/>
          <w:szCs w:val="26"/>
        </w:rPr>
        <w:t>Динамика фактических доходов бюджета муниципального образования город Норильск в разрезе основных составляющих доходной части бюджета за последние 2 года представлена в таблице 5.</w:t>
      </w:r>
    </w:p>
    <w:p w14:paraId="0FD841E6" w14:textId="77777777" w:rsidR="00F43452" w:rsidRPr="00430758" w:rsidRDefault="00F43452" w:rsidP="00F43452">
      <w:pPr>
        <w:jc w:val="center"/>
        <w:rPr>
          <w:sz w:val="26"/>
          <w:szCs w:val="26"/>
          <w:highlight w:val="yellow"/>
        </w:rPr>
      </w:pPr>
      <w:bookmarkStart w:id="39" w:name="_Toc512852049"/>
    </w:p>
    <w:p w14:paraId="7664BE23" w14:textId="77777777" w:rsidR="00F43452" w:rsidRPr="00591C56" w:rsidRDefault="00F43452" w:rsidP="00F43452">
      <w:pPr>
        <w:jc w:val="center"/>
        <w:rPr>
          <w:sz w:val="26"/>
          <w:szCs w:val="26"/>
        </w:rPr>
      </w:pPr>
      <w:r w:rsidRPr="00591C56">
        <w:rPr>
          <w:sz w:val="26"/>
          <w:szCs w:val="26"/>
        </w:rPr>
        <w:t>Структура доходов бюджета муниципального образования</w:t>
      </w:r>
    </w:p>
    <w:p w14:paraId="11DF3DA7" w14:textId="77777777" w:rsidR="00F43452" w:rsidRPr="00591C56" w:rsidRDefault="00F43452" w:rsidP="00F43452">
      <w:pPr>
        <w:jc w:val="center"/>
        <w:rPr>
          <w:sz w:val="26"/>
          <w:szCs w:val="26"/>
        </w:rPr>
      </w:pPr>
      <w:r>
        <w:rPr>
          <w:sz w:val="26"/>
          <w:szCs w:val="26"/>
        </w:rPr>
        <w:t>город Норильск в 2023</w:t>
      </w:r>
      <w:r w:rsidRPr="00591C56">
        <w:rPr>
          <w:sz w:val="26"/>
          <w:szCs w:val="26"/>
        </w:rPr>
        <w:t>-202</w:t>
      </w:r>
      <w:r>
        <w:rPr>
          <w:sz w:val="26"/>
          <w:szCs w:val="26"/>
        </w:rPr>
        <w:t>4</w:t>
      </w:r>
      <w:r w:rsidRPr="00591C56">
        <w:rPr>
          <w:sz w:val="26"/>
          <w:szCs w:val="26"/>
        </w:rPr>
        <w:t xml:space="preserve"> г</w:t>
      </w:r>
      <w:bookmarkEnd w:id="39"/>
      <w:r w:rsidRPr="00591C56">
        <w:rPr>
          <w:sz w:val="26"/>
          <w:szCs w:val="26"/>
        </w:rPr>
        <w:t>г.</w:t>
      </w:r>
    </w:p>
    <w:p w14:paraId="3C4CE9BD" w14:textId="77777777" w:rsidR="00F43452" w:rsidRPr="00591C56" w:rsidRDefault="00F43452" w:rsidP="00F43452">
      <w:pPr>
        <w:ind w:firstLine="567"/>
        <w:jc w:val="right"/>
      </w:pPr>
      <w:r w:rsidRPr="00591C56">
        <w:t>Таблица 5</w:t>
      </w:r>
    </w:p>
    <w:p w14:paraId="6DAFC8BB" w14:textId="6CC75230" w:rsidR="00F43452" w:rsidRPr="00430758" w:rsidRDefault="00F43452" w:rsidP="00F43452">
      <w:pPr>
        <w:ind w:firstLine="567"/>
        <w:jc w:val="right"/>
        <w:rPr>
          <w:b/>
          <w:bCs/>
          <w:i/>
          <w:iCs/>
          <w:highlight w:val="yellow"/>
        </w:rPr>
      </w:pPr>
      <w:r w:rsidRPr="00591C56">
        <w:t>тыс. руб</w:t>
      </w:r>
      <w:r w:rsidR="00E37114">
        <w:t>.</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2"/>
        <w:gridCol w:w="1562"/>
        <w:gridCol w:w="849"/>
        <w:gridCol w:w="1560"/>
        <w:gridCol w:w="711"/>
        <w:gridCol w:w="1418"/>
        <w:gridCol w:w="709"/>
      </w:tblGrid>
      <w:tr w:rsidR="00F43452" w:rsidRPr="00804F70" w14:paraId="56F6E405" w14:textId="77777777" w:rsidTr="00F43452">
        <w:trPr>
          <w:trHeight w:val="420"/>
        </w:trPr>
        <w:tc>
          <w:tcPr>
            <w:tcW w:w="1359" w:type="pct"/>
            <w:vMerge w:val="restart"/>
            <w:tcBorders>
              <w:top w:val="single" w:sz="4" w:space="0" w:color="auto"/>
              <w:left w:val="single" w:sz="4" w:space="0" w:color="auto"/>
              <w:bottom w:val="single" w:sz="4" w:space="0" w:color="auto"/>
              <w:right w:val="single" w:sz="4" w:space="0" w:color="auto"/>
            </w:tcBorders>
            <w:vAlign w:val="center"/>
            <w:hideMark/>
          </w:tcPr>
          <w:p w14:paraId="0BB49C4E" w14:textId="77777777" w:rsidR="00F43452" w:rsidRPr="00804F70" w:rsidRDefault="00F43452" w:rsidP="00F43452">
            <w:pPr>
              <w:jc w:val="center"/>
              <w:rPr>
                <w:b/>
                <w:sz w:val="23"/>
                <w:szCs w:val="23"/>
              </w:rPr>
            </w:pPr>
            <w:r w:rsidRPr="00804F70">
              <w:rPr>
                <w:b/>
                <w:sz w:val="23"/>
                <w:szCs w:val="23"/>
              </w:rPr>
              <w:t>Доходы бюджета города</w:t>
            </w:r>
          </w:p>
        </w:tc>
        <w:tc>
          <w:tcPr>
            <w:tcW w:w="835" w:type="pct"/>
            <w:vMerge w:val="restart"/>
            <w:tcBorders>
              <w:top w:val="single" w:sz="4" w:space="0" w:color="auto"/>
              <w:left w:val="single" w:sz="4" w:space="0" w:color="auto"/>
              <w:bottom w:val="single" w:sz="4" w:space="0" w:color="auto"/>
              <w:right w:val="single" w:sz="4" w:space="0" w:color="auto"/>
            </w:tcBorders>
            <w:vAlign w:val="center"/>
            <w:hideMark/>
          </w:tcPr>
          <w:p w14:paraId="2ADD253E" w14:textId="77777777" w:rsidR="00F43452" w:rsidRPr="00804F70" w:rsidRDefault="00F43452" w:rsidP="00F43452">
            <w:pPr>
              <w:jc w:val="center"/>
              <w:rPr>
                <w:b/>
                <w:sz w:val="23"/>
                <w:szCs w:val="23"/>
              </w:rPr>
            </w:pPr>
            <w:r w:rsidRPr="00804F70">
              <w:rPr>
                <w:b/>
                <w:sz w:val="23"/>
                <w:szCs w:val="23"/>
              </w:rPr>
              <w:t>2023 год</w:t>
            </w:r>
          </w:p>
        </w:tc>
        <w:tc>
          <w:tcPr>
            <w:tcW w:w="454" w:type="pct"/>
            <w:vMerge w:val="restart"/>
            <w:tcBorders>
              <w:top w:val="single" w:sz="4" w:space="0" w:color="auto"/>
              <w:left w:val="single" w:sz="4" w:space="0" w:color="auto"/>
              <w:bottom w:val="single" w:sz="4" w:space="0" w:color="auto"/>
              <w:right w:val="single" w:sz="4" w:space="0" w:color="auto"/>
            </w:tcBorders>
            <w:vAlign w:val="center"/>
            <w:hideMark/>
          </w:tcPr>
          <w:p w14:paraId="00EA8B40" w14:textId="77777777" w:rsidR="00F43452" w:rsidRPr="00804F70" w:rsidRDefault="00F43452" w:rsidP="00F43452">
            <w:pPr>
              <w:jc w:val="center"/>
              <w:rPr>
                <w:b/>
                <w:sz w:val="23"/>
                <w:szCs w:val="23"/>
              </w:rPr>
            </w:pPr>
            <w:r w:rsidRPr="00804F70">
              <w:rPr>
                <w:b/>
                <w:sz w:val="23"/>
                <w:szCs w:val="23"/>
              </w:rPr>
              <w:t>Уд. вес, %</w:t>
            </w:r>
          </w:p>
        </w:tc>
        <w:tc>
          <w:tcPr>
            <w:tcW w:w="834" w:type="pct"/>
            <w:vMerge w:val="restart"/>
            <w:tcBorders>
              <w:top w:val="single" w:sz="4" w:space="0" w:color="auto"/>
              <w:left w:val="single" w:sz="4" w:space="0" w:color="auto"/>
              <w:bottom w:val="single" w:sz="4" w:space="0" w:color="auto"/>
              <w:right w:val="single" w:sz="4" w:space="0" w:color="auto"/>
            </w:tcBorders>
            <w:vAlign w:val="center"/>
            <w:hideMark/>
          </w:tcPr>
          <w:p w14:paraId="40ECD3EB" w14:textId="77777777" w:rsidR="00F43452" w:rsidRPr="00804F70" w:rsidRDefault="00F43452" w:rsidP="00F43452">
            <w:pPr>
              <w:jc w:val="center"/>
              <w:rPr>
                <w:b/>
                <w:sz w:val="23"/>
                <w:szCs w:val="23"/>
              </w:rPr>
            </w:pPr>
            <w:r w:rsidRPr="00804F70">
              <w:rPr>
                <w:b/>
                <w:sz w:val="23"/>
                <w:szCs w:val="23"/>
              </w:rPr>
              <w:t>2024 год</w:t>
            </w:r>
          </w:p>
        </w:tc>
        <w:tc>
          <w:tcPr>
            <w:tcW w:w="380" w:type="pct"/>
            <w:vMerge w:val="restart"/>
            <w:tcBorders>
              <w:top w:val="single" w:sz="4" w:space="0" w:color="auto"/>
              <w:left w:val="single" w:sz="4" w:space="0" w:color="auto"/>
              <w:bottom w:val="single" w:sz="4" w:space="0" w:color="auto"/>
              <w:right w:val="single" w:sz="4" w:space="0" w:color="auto"/>
            </w:tcBorders>
            <w:vAlign w:val="center"/>
            <w:hideMark/>
          </w:tcPr>
          <w:p w14:paraId="588AA4A7" w14:textId="77777777" w:rsidR="00F43452" w:rsidRPr="00804F70" w:rsidRDefault="00F43452" w:rsidP="00F43452">
            <w:pPr>
              <w:jc w:val="center"/>
              <w:rPr>
                <w:b/>
                <w:sz w:val="23"/>
                <w:szCs w:val="23"/>
              </w:rPr>
            </w:pPr>
            <w:r w:rsidRPr="00804F70">
              <w:rPr>
                <w:b/>
                <w:sz w:val="23"/>
                <w:szCs w:val="23"/>
              </w:rPr>
              <w:t>Уд. вес, %</w:t>
            </w:r>
          </w:p>
        </w:tc>
        <w:tc>
          <w:tcPr>
            <w:tcW w:w="1137" w:type="pct"/>
            <w:gridSpan w:val="2"/>
            <w:tcBorders>
              <w:top w:val="single" w:sz="4" w:space="0" w:color="auto"/>
              <w:left w:val="single" w:sz="4" w:space="0" w:color="auto"/>
              <w:bottom w:val="single" w:sz="4" w:space="0" w:color="auto"/>
              <w:right w:val="single" w:sz="4" w:space="0" w:color="auto"/>
            </w:tcBorders>
            <w:vAlign w:val="center"/>
            <w:hideMark/>
          </w:tcPr>
          <w:p w14:paraId="59DB8E81" w14:textId="77777777" w:rsidR="00F43452" w:rsidRPr="00804F70" w:rsidRDefault="00F43452" w:rsidP="00F43452">
            <w:pPr>
              <w:jc w:val="center"/>
              <w:rPr>
                <w:b/>
                <w:sz w:val="23"/>
                <w:szCs w:val="23"/>
              </w:rPr>
            </w:pPr>
            <w:r w:rsidRPr="00804F70">
              <w:rPr>
                <w:b/>
                <w:sz w:val="23"/>
                <w:szCs w:val="23"/>
              </w:rPr>
              <w:t>Отклонение</w:t>
            </w:r>
          </w:p>
        </w:tc>
      </w:tr>
      <w:tr w:rsidR="00F43452" w:rsidRPr="00804F70" w14:paraId="4B77911F" w14:textId="77777777" w:rsidTr="00F43452">
        <w:trPr>
          <w:trHeight w:val="171"/>
        </w:trPr>
        <w:tc>
          <w:tcPr>
            <w:tcW w:w="1359" w:type="pct"/>
            <w:vMerge/>
            <w:tcBorders>
              <w:top w:val="single" w:sz="4" w:space="0" w:color="auto"/>
              <w:left w:val="single" w:sz="4" w:space="0" w:color="auto"/>
              <w:bottom w:val="single" w:sz="4" w:space="0" w:color="auto"/>
              <w:right w:val="single" w:sz="4" w:space="0" w:color="auto"/>
            </w:tcBorders>
            <w:vAlign w:val="center"/>
            <w:hideMark/>
          </w:tcPr>
          <w:p w14:paraId="58968901" w14:textId="77777777" w:rsidR="00F43452" w:rsidRPr="00804F70" w:rsidRDefault="00F43452" w:rsidP="00F43452">
            <w:pPr>
              <w:spacing w:line="256" w:lineRule="auto"/>
              <w:rPr>
                <w:b/>
                <w:sz w:val="23"/>
                <w:szCs w:val="23"/>
              </w:rPr>
            </w:pPr>
          </w:p>
        </w:tc>
        <w:tc>
          <w:tcPr>
            <w:tcW w:w="835" w:type="pct"/>
            <w:vMerge/>
            <w:tcBorders>
              <w:top w:val="single" w:sz="4" w:space="0" w:color="auto"/>
              <w:left w:val="single" w:sz="4" w:space="0" w:color="auto"/>
              <w:bottom w:val="single" w:sz="4" w:space="0" w:color="auto"/>
              <w:right w:val="single" w:sz="4" w:space="0" w:color="auto"/>
            </w:tcBorders>
            <w:vAlign w:val="center"/>
            <w:hideMark/>
          </w:tcPr>
          <w:p w14:paraId="2212C880" w14:textId="77777777" w:rsidR="00F43452" w:rsidRPr="00804F70" w:rsidRDefault="00F43452" w:rsidP="00F43452">
            <w:pPr>
              <w:spacing w:line="256" w:lineRule="auto"/>
              <w:rPr>
                <w:b/>
                <w:sz w:val="23"/>
                <w:szCs w:val="23"/>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45A2A7DF" w14:textId="77777777" w:rsidR="00F43452" w:rsidRPr="00804F70" w:rsidRDefault="00F43452" w:rsidP="00F43452">
            <w:pPr>
              <w:spacing w:line="256" w:lineRule="auto"/>
              <w:rPr>
                <w:b/>
                <w:sz w:val="23"/>
                <w:szCs w:val="23"/>
              </w:rPr>
            </w:pPr>
          </w:p>
        </w:tc>
        <w:tc>
          <w:tcPr>
            <w:tcW w:w="834" w:type="pct"/>
            <w:vMerge/>
            <w:tcBorders>
              <w:top w:val="single" w:sz="4" w:space="0" w:color="auto"/>
              <w:left w:val="single" w:sz="4" w:space="0" w:color="auto"/>
              <w:bottom w:val="single" w:sz="4" w:space="0" w:color="auto"/>
              <w:right w:val="single" w:sz="4" w:space="0" w:color="auto"/>
            </w:tcBorders>
            <w:vAlign w:val="center"/>
            <w:hideMark/>
          </w:tcPr>
          <w:p w14:paraId="0C0EF9E5" w14:textId="77777777" w:rsidR="00F43452" w:rsidRPr="00804F70" w:rsidRDefault="00F43452" w:rsidP="00F43452">
            <w:pPr>
              <w:spacing w:line="256" w:lineRule="auto"/>
              <w:rPr>
                <w:b/>
                <w:sz w:val="23"/>
                <w:szCs w:val="23"/>
              </w:rPr>
            </w:pPr>
          </w:p>
        </w:tc>
        <w:tc>
          <w:tcPr>
            <w:tcW w:w="380" w:type="pct"/>
            <w:vMerge/>
            <w:tcBorders>
              <w:top w:val="single" w:sz="4" w:space="0" w:color="auto"/>
              <w:left w:val="single" w:sz="4" w:space="0" w:color="auto"/>
              <w:bottom w:val="single" w:sz="4" w:space="0" w:color="auto"/>
              <w:right w:val="single" w:sz="4" w:space="0" w:color="auto"/>
            </w:tcBorders>
            <w:vAlign w:val="center"/>
            <w:hideMark/>
          </w:tcPr>
          <w:p w14:paraId="35957E8A" w14:textId="77777777" w:rsidR="00F43452" w:rsidRPr="00804F70" w:rsidRDefault="00F43452" w:rsidP="00F43452">
            <w:pPr>
              <w:spacing w:line="256" w:lineRule="auto"/>
              <w:rPr>
                <w:b/>
                <w:sz w:val="23"/>
                <w:szCs w:val="23"/>
              </w:rPr>
            </w:pPr>
          </w:p>
        </w:tc>
        <w:tc>
          <w:tcPr>
            <w:tcW w:w="758" w:type="pct"/>
            <w:tcBorders>
              <w:top w:val="single" w:sz="4" w:space="0" w:color="auto"/>
              <w:left w:val="single" w:sz="4" w:space="0" w:color="auto"/>
              <w:bottom w:val="single" w:sz="4" w:space="0" w:color="auto"/>
              <w:right w:val="single" w:sz="4" w:space="0" w:color="auto"/>
            </w:tcBorders>
            <w:vAlign w:val="center"/>
            <w:hideMark/>
          </w:tcPr>
          <w:p w14:paraId="43243E63" w14:textId="77777777" w:rsidR="00F43452" w:rsidRPr="00804F70" w:rsidRDefault="00F43452" w:rsidP="00F43452">
            <w:pPr>
              <w:jc w:val="center"/>
              <w:rPr>
                <w:b/>
                <w:sz w:val="23"/>
                <w:szCs w:val="23"/>
              </w:rPr>
            </w:pPr>
            <w:r w:rsidRPr="00804F70">
              <w:rPr>
                <w:b/>
                <w:sz w:val="23"/>
                <w:szCs w:val="23"/>
              </w:rPr>
              <w:t>+/ -</w:t>
            </w:r>
          </w:p>
        </w:tc>
        <w:tc>
          <w:tcPr>
            <w:tcW w:w="379" w:type="pct"/>
            <w:tcBorders>
              <w:top w:val="single" w:sz="4" w:space="0" w:color="auto"/>
              <w:left w:val="single" w:sz="4" w:space="0" w:color="auto"/>
              <w:bottom w:val="single" w:sz="4" w:space="0" w:color="auto"/>
              <w:right w:val="single" w:sz="4" w:space="0" w:color="auto"/>
            </w:tcBorders>
            <w:vAlign w:val="center"/>
            <w:hideMark/>
          </w:tcPr>
          <w:p w14:paraId="607A3607" w14:textId="77777777" w:rsidR="00F43452" w:rsidRPr="00804F70" w:rsidRDefault="00F43452" w:rsidP="00F43452">
            <w:pPr>
              <w:jc w:val="center"/>
              <w:rPr>
                <w:b/>
                <w:sz w:val="23"/>
                <w:szCs w:val="23"/>
              </w:rPr>
            </w:pPr>
            <w:r w:rsidRPr="00804F70">
              <w:rPr>
                <w:b/>
                <w:sz w:val="23"/>
                <w:szCs w:val="23"/>
              </w:rPr>
              <w:t>%</w:t>
            </w:r>
          </w:p>
        </w:tc>
      </w:tr>
      <w:tr w:rsidR="00F43452" w:rsidRPr="00430758" w14:paraId="08065B3E" w14:textId="77777777" w:rsidTr="00F43452">
        <w:trPr>
          <w:trHeight w:val="857"/>
        </w:trPr>
        <w:tc>
          <w:tcPr>
            <w:tcW w:w="1359" w:type="pct"/>
            <w:tcBorders>
              <w:top w:val="single" w:sz="4" w:space="0" w:color="auto"/>
              <w:left w:val="single" w:sz="4" w:space="0" w:color="auto"/>
              <w:bottom w:val="single" w:sz="4" w:space="0" w:color="auto"/>
              <w:right w:val="single" w:sz="4" w:space="0" w:color="auto"/>
            </w:tcBorders>
            <w:vAlign w:val="center"/>
            <w:hideMark/>
          </w:tcPr>
          <w:p w14:paraId="45071F4A" w14:textId="77777777" w:rsidR="00F43452" w:rsidRPr="00710758" w:rsidRDefault="00F43452" w:rsidP="00F43452">
            <w:pPr>
              <w:jc w:val="both"/>
              <w:rPr>
                <w:b/>
                <w:sz w:val="23"/>
                <w:szCs w:val="23"/>
              </w:rPr>
            </w:pPr>
            <w:r w:rsidRPr="00710758">
              <w:rPr>
                <w:b/>
                <w:sz w:val="23"/>
                <w:szCs w:val="23"/>
              </w:rPr>
              <w:t xml:space="preserve">Налоговые </w:t>
            </w:r>
          </w:p>
          <w:p w14:paraId="3D48293B" w14:textId="77777777" w:rsidR="00F43452" w:rsidRPr="00DF436E" w:rsidRDefault="00F43452" w:rsidP="00F43452">
            <w:pPr>
              <w:rPr>
                <w:b/>
                <w:sz w:val="23"/>
                <w:szCs w:val="23"/>
              </w:rPr>
            </w:pPr>
            <w:r w:rsidRPr="00710758">
              <w:rPr>
                <w:b/>
                <w:sz w:val="23"/>
                <w:szCs w:val="23"/>
              </w:rPr>
              <w:t xml:space="preserve">и неналоговые доходы, </w:t>
            </w:r>
            <w:r w:rsidRPr="00710758">
              <w:rPr>
                <w:sz w:val="23"/>
                <w:szCs w:val="23"/>
              </w:rPr>
              <w:t>в т.ч.:</w:t>
            </w:r>
          </w:p>
        </w:tc>
        <w:tc>
          <w:tcPr>
            <w:tcW w:w="835" w:type="pct"/>
            <w:tcBorders>
              <w:top w:val="single" w:sz="4" w:space="0" w:color="auto"/>
              <w:left w:val="single" w:sz="4" w:space="0" w:color="auto"/>
              <w:bottom w:val="single" w:sz="4" w:space="0" w:color="auto"/>
              <w:right w:val="single" w:sz="4" w:space="0" w:color="auto"/>
            </w:tcBorders>
            <w:vAlign w:val="center"/>
            <w:hideMark/>
          </w:tcPr>
          <w:p w14:paraId="1462A3FD" w14:textId="77777777" w:rsidR="00F43452" w:rsidRPr="00DF436E" w:rsidRDefault="00F43452" w:rsidP="00F43452">
            <w:pPr>
              <w:spacing w:before="100" w:beforeAutospacing="1"/>
              <w:jc w:val="center"/>
              <w:rPr>
                <w:b/>
                <w:sz w:val="23"/>
                <w:szCs w:val="23"/>
              </w:rPr>
            </w:pPr>
            <w:r w:rsidRPr="00710758">
              <w:rPr>
                <w:b/>
                <w:sz w:val="23"/>
                <w:szCs w:val="23"/>
              </w:rPr>
              <w:t>20 820 360,1</w:t>
            </w:r>
          </w:p>
        </w:tc>
        <w:tc>
          <w:tcPr>
            <w:tcW w:w="454" w:type="pct"/>
            <w:tcBorders>
              <w:top w:val="single" w:sz="4" w:space="0" w:color="auto"/>
              <w:left w:val="single" w:sz="4" w:space="0" w:color="auto"/>
              <w:bottom w:val="single" w:sz="4" w:space="0" w:color="auto"/>
              <w:right w:val="single" w:sz="4" w:space="0" w:color="auto"/>
            </w:tcBorders>
            <w:vAlign w:val="center"/>
            <w:hideMark/>
          </w:tcPr>
          <w:p w14:paraId="2739D570" w14:textId="77777777" w:rsidR="00F43452" w:rsidRPr="00DF436E" w:rsidRDefault="00F43452" w:rsidP="00F43452">
            <w:pPr>
              <w:spacing w:before="100" w:beforeAutospacing="1"/>
              <w:jc w:val="center"/>
              <w:rPr>
                <w:b/>
                <w:sz w:val="23"/>
                <w:szCs w:val="23"/>
              </w:rPr>
            </w:pPr>
            <w:r w:rsidRPr="00710758">
              <w:rPr>
                <w:b/>
                <w:sz w:val="23"/>
                <w:szCs w:val="23"/>
              </w:rPr>
              <w:t>65,2</w:t>
            </w:r>
          </w:p>
        </w:tc>
        <w:tc>
          <w:tcPr>
            <w:tcW w:w="834" w:type="pct"/>
            <w:tcBorders>
              <w:top w:val="single" w:sz="4" w:space="0" w:color="auto"/>
              <w:left w:val="single" w:sz="4" w:space="0" w:color="auto"/>
              <w:bottom w:val="single" w:sz="4" w:space="0" w:color="auto"/>
              <w:right w:val="single" w:sz="4" w:space="0" w:color="auto"/>
            </w:tcBorders>
            <w:vAlign w:val="center"/>
          </w:tcPr>
          <w:p w14:paraId="70BDE9D3" w14:textId="77777777" w:rsidR="00F43452" w:rsidRPr="00DF436E" w:rsidRDefault="00F43452" w:rsidP="00F43452">
            <w:pPr>
              <w:spacing w:before="100" w:beforeAutospacing="1"/>
              <w:jc w:val="center"/>
              <w:rPr>
                <w:b/>
                <w:sz w:val="23"/>
                <w:szCs w:val="23"/>
              </w:rPr>
            </w:pPr>
            <w:r w:rsidRPr="00710758">
              <w:rPr>
                <w:b/>
                <w:sz w:val="23"/>
                <w:szCs w:val="23"/>
              </w:rPr>
              <w:t>17 788 424,4</w:t>
            </w:r>
          </w:p>
        </w:tc>
        <w:tc>
          <w:tcPr>
            <w:tcW w:w="380" w:type="pct"/>
            <w:tcBorders>
              <w:top w:val="single" w:sz="4" w:space="0" w:color="auto"/>
              <w:left w:val="single" w:sz="4" w:space="0" w:color="auto"/>
              <w:bottom w:val="single" w:sz="4" w:space="0" w:color="auto"/>
              <w:right w:val="single" w:sz="4" w:space="0" w:color="auto"/>
            </w:tcBorders>
            <w:vAlign w:val="center"/>
          </w:tcPr>
          <w:p w14:paraId="40C03013" w14:textId="77777777" w:rsidR="00F43452" w:rsidRPr="00DF436E" w:rsidRDefault="00F43452" w:rsidP="00F43452">
            <w:pPr>
              <w:spacing w:before="100" w:beforeAutospacing="1"/>
              <w:jc w:val="center"/>
              <w:rPr>
                <w:b/>
                <w:sz w:val="23"/>
                <w:szCs w:val="23"/>
              </w:rPr>
            </w:pPr>
            <w:r w:rsidRPr="00710758">
              <w:rPr>
                <w:b/>
                <w:sz w:val="23"/>
                <w:szCs w:val="23"/>
              </w:rPr>
              <w:t>58,7</w:t>
            </w:r>
          </w:p>
        </w:tc>
        <w:tc>
          <w:tcPr>
            <w:tcW w:w="758" w:type="pct"/>
            <w:tcBorders>
              <w:top w:val="single" w:sz="4" w:space="0" w:color="auto"/>
              <w:left w:val="single" w:sz="4" w:space="0" w:color="auto"/>
              <w:bottom w:val="single" w:sz="4" w:space="0" w:color="auto"/>
              <w:right w:val="single" w:sz="4" w:space="0" w:color="auto"/>
            </w:tcBorders>
            <w:vAlign w:val="center"/>
          </w:tcPr>
          <w:p w14:paraId="28011C73" w14:textId="77777777" w:rsidR="00F43452" w:rsidRPr="00DF436E" w:rsidRDefault="00F43452" w:rsidP="00F43452">
            <w:pPr>
              <w:spacing w:before="100" w:beforeAutospacing="1"/>
              <w:jc w:val="center"/>
              <w:rPr>
                <w:b/>
                <w:sz w:val="23"/>
                <w:szCs w:val="23"/>
              </w:rPr>
            </w:pPr>
            <w:r w:rsidRPr="00710758">
              <w:rPr>
                <w:b/>
                <w:sz w:val="23"/>
                <w:szCs w:val="23"/>
              </w:rPr>
              <w:t>-3 031 935,7</w:t>
            </w:r>
          </w:p>
        </w:tc>
        <w:tc>
          <w:tcPr>
            <w:tcW w:w="379" w:type="pct"/>
            <w:tcBorders>
              <w:top w:val="single" w:sz="4" w:space="0" w:color="auto"/>
              <w:left w:val="single" w:sz="4" w:space="0" w:color="auto"/>
              <w:bottom w:val="single" w:sz="4" w:space="0" w:color="auto"/>
              <w:right w:val="single" w:sz="4" w:space="0" w:color="auto"/>
            </w:tcBorders>
            <w:vAlign w:val="center"/>
          </w:tcPr>
          <w:p w14:paraId="4DAD2F8F" w14:textId="77777777" w:rsidR="00F43452" w:rsidRPr="00DF436E" w:rsidRDefault="00F43452" w:rsidP="00F43452">
            <w:pPr>
              <w:spacing w:before="100" w:beforeAutospacing="1"/>
              <w:jc w:val="center"/>
              <w:rPr>
                <w:b/>
                <w:sz w:val="23"/>
                <w:szCs w:val="23"/>
              </w:rPr>
            </w:pPr>
            <w:r w:rsidRPr="00710758">
              <w:rPr>
                <w:b/>
                <w:sz w:val="23"/>
                <w:szCs w:val="23"/>
              </w:rPr>
              <w:t>-14,6</w:t>
            </w:r>
          </w:p>
        </w:tc>
      </w:tr>
      <w:tr w:rsidR="00F43452" w:rsidRPr="00430758" w14:paraId="3771F328" w14:textId="77777777" w:rsidTr="00F43452">
        <w:trPr>
          <w:trHeight w:val="343"/>
        </w:trPr>
        <w:tc>
          <w:tcPr>
            <w:tcW w:w="1359" w:type="pct"/>
            <w:tcBorders>
              <w:top w:val="single" w:sz="4" w:space="0" w:color="auto"/>
              <w:left w:val="single" w:sz="4" w:space="0" w:color="auto"/>
              <w:bottom w:val="single" w:sz="4" w:space="0" w:color="auto"/>
              <w:right w:val="single" w:sz="4" w:space="0" w:color="auto"/>
            </w:tcBorders>
            <w:vAlign w:val="center"/>
            <w:hideMark/>
          </w:tcPr>
          <w:p w14:paraId="76E70847" w14:textId="77777777" w:rsidR="00F43452" w:rsidRPr="00DF436E" w:rsidRDefault="00F43452" w:rsidP="00F43452">
            <w:pPr>
              <w:jc w:val="both"/>
              <w:rPr>
                <w:sz w:val="23"/>
                <w:szCs w:val="23"/>
              </w:rPr>
            </w:pPr>
            <w:r>
              <w:rPr>
                <w:sz w:val="23"/>
                <w:szCs w:val="23"/>
              </w:rPr>
              <w:t>н</w:t>
            </w:r>
            <w:r w:rsidRPr="00710758">
              <w:rPr>
                <w:sz w:val="23"/>
                <w:szCs w:val="23"/>
              </w:rPr>
              <w:t>алоговые доходы</w:t>
            </w:r>
          </w:p>
        </w:tc>
        <w:tc>
          <w:tcPr>
            <w:tcW w:w="835" w:type="pct"/>
            <w:tcBorders>
              <w:top w:val="single" w:sz="4" w:space="0" w:color="auto"/>
              <w:left w:val="single" w:sz="4" w:space="0" w:color="auto"/>
              <w:bottom w:val="single" w:sz="4" w:space="0" w:color="auto"/>
              <w:right w:val="single" w:sz="4" w:space="0" w:color="auto"/>
            </w:tcBorders>
            <w:vAlign w:val="center"/>
            <w:hideMark/>
          </w:tcPr>
          <w:p w14:paraId="183572D2" w14:textId="77777777" w:rsidR="00F43452" w:rsidRPr="00DF436E" w:rsidRDefault="00F43452" w:rsidP="00F43452">
            <w:pPr>
              <w:spacing w:before="100" w:beforeAutospacing="1"/>
              <w:jc w:val="center"/>
              <w:rPr>
                <w:b/>
                <w:sz w:val="23"/>
                <w:szCs w:val="23"/>
              </w:rPr>
            </w:pPr>
            <w:r w:rsidRPr="00710758">
              <w:rPr>
                <w:sz w:val="23"/>
                <w:szCs w:val="23"/>
              </w:rPr>
              <w:t>17 595 746,0</w:t>
            </w:r>
          </w:p>
        </w:tc>
        <w:tc>
          <w:tcPr>
            <w:tcW w:w="454" w:type="pct"/>
            <w:tcBorders>
              <w:top w:val="single" w:sz="4" w:space="0" w:color="auto"/>
              <w:left w:val="single" w:sz="4" w:space="0" w:color="auto"/>
              <w:bottom w:val="single" w:sz="4" w:space="0" w:color="auto"/>
              <w:right w:val="single" w:sz="4" w:space="0" w:color="auto"/>
            </w:tcBorders>
            <w:vAlign w:val="center"/>
            <w:hideMark/>
          </w:tcPr>
          <w:p w14:paraId="5582B2D6" w14:textId="77777777" w:rsidR="00F43452" w:rsidRPr="00DF436E" w:rsidRDefault="00F43452" w:rsidP="00F43452">
            <w:pPr>
              <w:spacing w:before="100" w:beforeAutospacing="1"/>
              <w:jc w:val="center"/>
              <w:rPr>
                <w:b/>
                <w:sz w:val="23"/>
                <w:szCs w:val="23"/>
              </w:rPr>
            </w:pPr>
            <w:r w:rsidRPr="00710758">
              <w:rPr>
                <w:sz w:val="23"/>
                <w:szCs w:val="23"/>
              </w:rPr>
              <w:t>55,1</w:t>
            </w:r>
          </w:p>
        </w:tc>
        <w:tc>
          <w:tcPr>
            <w:tcW w:w="834" w:type="pct"/>
            <w:tcBorders>
              <w:top w:val="single" w:sz="4" w:space="0" w:color="auto"/>
              <w:left w:val="single" w:sz="4" w:space="0" w:color="auto"/>
              <w:bottom w:val="single" w:sz="4" w:space="0" w:color="auto"/>
              <w:right w:val="single" w:sz="4" w:space="0" w:color="auto"/>
            </w:tcBorders>
            <w:vAlign w:val="center"/>
          </w:tcPr>
          <w:p w14:paraId="12139FB3" w14:textId="77777777" w:rsidR="00F43452" w:rsidRPr="00DF436E" w:rsidRDefault="00F43452" w:rsidP="00F43452">
            <w:pPr>
              <w:spacing w:before="100" w:beforeAutospacing="1"/>
              <w:jc w:val="center"/>
              <w:rPr>
                <w:sz w:val="23"/>
                <w:szCs w:val="23"/>
              </w:rPr>
            </w:pPr>
            <w:r w:rsidRPr="00710758">
              <w:rPr>
                <w:sz w:val="23"/>
                <w:szCs w:val="23"/>
              </w:rPr>
              <w:t>14 099 158,8</w:t>
            </w:r>
          </w:p>
        </w:tc>
        <w:tc>
          <w:tcPr>
            <w:tcW w:w="380" w:type="pct"/>
            <w:tcBorders>
              <w:top w:val="single" w:sz="4" w:space="0" w:color="auto"/>
              <w:left w:val="single" w:sz="4" w:space="0" w:color="auto"/>
              <w:bottom w:val="single" w:sz="4" w:space="0" w:color="auto"/>
              <w:right w:val="single" w:sz="4" w:space="0" w:color="auto"/>
            </w:tcBorders>
            <w:vAlign w:val="center"/>
          </w:tcPr>
          <w:p w14:paraId="15E25558" w14:textId="77777777" w:rsidR="00F43452" w:rsidRPr="00DF436E" w:rsidRDefault="00F43452" w:rsidP="00F43452">
            <w:pPr>
              <w:spacing w:before="100" w:beforeAutospacing="1"/>
              <w:jc w:val="center"/>
              <w:rPr>
                <w:sz w:val="23"/>
                <w:szCs w:val="23"/>
              </w:rPr>
            </w:pPr>
            <w:r w:rsidRPr="00710758">
              <w:rPr>
                <w:sz w:val="23"/>
                <w:szCs w:val="23"/>
              </w:rPr>
              <w:t>46,5</w:t>
            </w:r>
          </w:p>
        </w:tc>
        <w:tc>
          <w:tcPr>
            <w:tcW w:w="758" w:type="pct"/>
            <w:tcBorders>
              <w:top w:val="single" w:sz="4" w:space="0" w:color="auto"/>
              <w:left w:val="single" w:sz="4" w:space="0" w:color="auto"/>
              <w:bottom w:val="single" w:sz="4" w:space="0" w:color="auto"/>
              <w:right w:val="single" w:sz="4" w:space="0" w:color="auto"/>
            </w:tcBorders>
            <w:vAlign w:val="center"/>
          </w:tcPr>
          <w:p w14:paraId="26F0D71A" w14:textId="77777777" w:rsidR="00F43452" w:rsidRPr="00DF436E" w:rsidRDefault="00F43452" w:rsidP="00F43452">
            <w:pPr>
              <w:spacing w:before="100" w:beforeAutospacing="1"/>
              <w:jc w:val="center"/>
              <w:rPr>
                <w:sz w:val="23"/>
                <w:szCs w:val="23"/>
              </w:rPr>
            </w:pPr>
            <w:r w:rsidRPr="00710758">
              <w:rPr>
                <w:sz w:val="23"/>
                <w:szCs w:val="23"/>
              </w:rPr>
              <w:t>-3 496 587,2</w:t>
            </w:r>
          </w:p>
        </w:tc>
        <w:tc>
          <w:tcPr>
            <w:tcW w:w="379" w:type="pct"/>
            <w:tcBorders>
              <w:top w:val="single" w:sz="4" w:space="0" w:color="auto"/>
              <w:left w:val="single" w:sz="4" w:space="0" w:color="auto"/>
              <w:bottom w:val="single" w:sz="4" w:space="0" w:color="auto"/>
              <w:right w:val="single" w:sz="4" w:space="0" w:color="auto"/>
            </w:tcBorders>
            <w:vAlign w:val="center"/>
          </w:tcPr>
          <w:p w14:paraId="0078DAE3" w14:textId="77777777" w:rsidR="00F43452" w:rsidRPr="00DF436E" w:rsidRDefault="00F43452" w:rsidP="00F43452">
            <w:pPr>
              <w:spacing w:before="100" w:beforeAutospacing="1"/>
              <w:jc w:val="center"/>
              <w:rPr>
                <w:sz w:val="23"/>
                <w:szCs w:val="23"/>
              </w:rPr>
            </w:pPr>
            <w:r w:rsidRPr="00710758">
              <w:rPr>
                <w:sz w:val="23"/>
                <w:szCs w:val="23"/>
              </w:rPr>
              <w:t>-19,9</w:t>
            </w:r>
          </w:p>
        </w:tc>
      </w:tr>
      <w:tr w:rsidR="00F43452" w:rsidRPr="00430758" w14:paraId="31E47DC2" w14:textId="77777777" w:rsidTr="00F43452">
        <w:trPr>
          <w:trHeight w:val="406"/>
        </w:trPr>
        <w:tc>
          <w:tcPr>
            <w:tcW w:w="1359" w:type="pct"/>
            <w:tcBorders>
              <w:top w:val="single" w:sz="4" w:space="0" w:color="auto"/>
              <w:left w:val="single" w:sz="4" w:space="0" w:color="auto"/>
              <w:bottom w:val="single" w:sz="4" w:space="0" w:color="auto"/>
              <w:right w:val="single" w:sz="4" w:space="0" w:color="auto"/>
            </w:tcBorders>
            <w:vAlign w:val="center"/>
            <w:hideMark/>
          </w:tcPr>
          <w:p w14:paraId="298A2452" w14:textId="77777777" w:rsidR="00F43452" w:rsidRPr="00DF436E" w:rsidRDefault="00F43452" w:rsidP="00F43452">
            <w:pPr>
              <w:jc w:val="both"/>
              <w:rPr>
                <w:sz w:val="23"/>
                <w:szCs w:val="23"/>
              </w:rPr>
            </w:pPr>
            <w:r>
              <w:rPr>
                <w:sz w:val="23"/>
                <w:szCs w:val="23"/>
              </w:rPr>
              <w:t>н</w:t>
            </w:r>
            <w:r w:rsidRPr="00710758">
              <w:rPr>
                <w:sz w:val="23"/>
                <w:szCs w:val="23"/>
              </w:rPr>
              <w:t>еналоговые доходы</w:t>
            </w:r>
          </w:p>
        </w:tc>
        <w:tc>
          <w:tcPr>
            <w:tcW w:w="835" w:type="pct"/>
            <w:tcBorders>
              <w:top w:val="single" w:sz="4" w:space="0" w:color="auto"/>
              <w:left w:val="single" w:sz="4" w:space="0" w:color="auto"/>
              <w:bottom w:val="single" w:sz="4" w:space="0" w:color="auto"/>
              <w:right w:val="single" w:sz="4" w:space="0" w:color="auto"/>
            </w:tcBorders>
            <w:vAlign w:val="center"/>
            <w:hideMark/>
          </w:tcPr>
          <w:p w14:paraId="33A0141D" w14:textId="77777777" w:rsidR="00F43452" w:rsidRPr="00DF436E" w:rsidRDefault="00F43452" w:rsidP="00F43452">
            <w:pPr>
              <w:spacing w:before="100" w:beforeAutospacing="1"/>
              <w:jc w:val="center"/>
              <w:rPr>
                <w:b/>
                <w:sz w:val="23"/>
                <w:szCs w:val="23"/>
              </w:rPr>
            </w:pPr>
            <w:r w:rsidRPr="00710758">
              <w:rPr>
                <w:sz w:val="23"/>
                <w:szCs w:val="23"/>
              </w:rPr>
              <w:t>3 224 614,1</w:t>
            </w:r>
          </w:p>
        </w:tc>
        <w:tc>
          <w:tcPr>
            <w:tcW w:w="454" w:type="pct"/>
            <w:tcBorders>
              <w:top w:val="single" w:sz="4" w:space="0" w:color="auto"/>
              <w:left w:val="single" w:sz="4" w:space="0" w:color="auto"/>
              <w:bottom w:val="single" w:sz="4" w:space="0" w:color="auto"/>
              <w:right w:val="single" w:sz="4" w:space="0" w:color="auto"/>
            </w:tcBorders>
            <w:vAlign w:val="center"/>
            <w:hideMark/>
          </w:tcPr>
          <w:p w14:paraId="1F306A77" w14:textId="77777777" w:rsidR="00F43452" w:rsidRPr="00DF436E" w:rsidRDefault="00F43452" w:rsidP="00F43452">
            <w:pPr>
              <w:spacing w:before="100" w:beforeAutospacing="1"/>
              <w:jc w:val="center"/>
              <w:rPr>
                <w:b/>
                <w:sz w:val="23"/>
                <w:szCs w:val="23"/>
              </w:rPr>
            </w:pPr>
            <w:r w:rsidRPr="00710758">
              <w:rPr>
                <w:sz w:val="23"/>
                <w:szCs w:val="23"/>
              </w:rPr>
              <w:t>10,1</w:t>
            </w:r>
          </w:p>
        </w:tc>
        <w:tc>
          <w:tcPr>
            <w:tcW w:w="834" w:type="pct"/>
            <w:tcBorders>
              <w:top w:val="single" w:sz="4" w:space="0" w:color="auto"/>
              <w:left w:val="single" w:sz="4" w:space="0" w:color="auto"/>
              <w:bottom w:val="single" w:sz="4" w:space="0" w:color="auto"/>
              <w:right w:val="single" w:sz="4" w:space="0" w:color="auto"/>
            </w:tcBorders>
            <w:vAlign w:val="center"/>
          </w:tcPr>
          <w:p w14:paraId="1F71071D" w14:textId="77777777" w:rsidR="00F43452" w:rsidRPr="00DF436E" w:rsidRDefault="00F43452" w:rsidP="00F43452">
            <w:pPr>
              <w:spacing w:before="100" w:beforeAutospacing="1"/>
              <w:jc w:val="center"/>
              <w:rPr>
                <w:sz w:val="23"/>
                <w:szCs w:val="23"/>
              </w:rPr>
            </w:pPr>
            <w:r w:rsidRPr="00710758">
              <w:rPr>
                <w:sz w:val="23"/>
                <w:szCs w:val="23"/>
              </w:rPr>
              <w:t>3 689 265,6</w:t>
            </w:r>
          </w:p>
        </w:tc>
        <w:tc>
          <w:tcPr>
            <w:tcW w:w="380" w:type="pct"/>
            <w:tcBorders>
              <w:top w:val="single" w:sz="4" w:space="0" w:color="auto"/>
              <w:left w:val="single" w:sz="4" w:space="0" w:color="auto"/>
              <w:bottom w:val="single" w:sz="4" w:space="0" w:color="auto"/>
              <w:right w:val="single" w:sz="4" w:space="0" w:color="auto"/>
            </w:tcBorders>
            <w:vAlign w:val="center"/>
          </w:tcPr>
          <w:p w14:paraId="4E2A99A2" w14:textId="77777777" w:rsidR="00F43452" w:rsidRPr="00DF436E" w:rsidRDefault="00F43452" w:rsidP="00F43452">
            <w:pPr>
              <w:spacing w:before="100" w:beforeAutospacing="1"/>
              <w:jc w:val="center"/>
              <w:rPr>
                <w:sz w:val="23"/>
                <w:szCs w:val="23"/>
              </w:rPr>
            </w:pPr>
            <w:r w:rsidRPr="00710758">
              <w:rPr>
                <w:sz w:val="23"/>
                <w:szCs w:val="23"/>
              </w:rPr>
              <w:t>12,2</w:t>
            </w:r>
          </w:p>
        </w:tc>
        <w:tc>
          <w:tcPr>
            <w:tcW w:w="758" w:type="pct"/>
            <w:tcBorders>
              <w:top w:val="single" w:sz="4" w:space="0" w:color="auto"/>
              <w:left w:val="single" w:sz="4" w:space="0" w:color="auto"/>
              <w:bottom w:val="single" w:sz="4" w:space="0" w:color="auto"/>
              <w:right w:val="single" w:sz="4" w:space="0" w:color="auto"/>
            </w:tcBorders>
            <w:vAlign w:val="center"/>
          </w:tcPr>
          <w:p w14:paraId="5354BB3C" w14:textId="77777777" w:rsidR="00F43452" w:rsidRPr="00DF436E" w:rsidRDefault="00F43452" w:rsidP="00F43452">
            <w:pPr>
              <w:spacing w:before="100" w:beforeAutospacing="1"/>
              <w:jc w:val="center"/>
              <w:rPr>
                <w:sz w:val="23"/>
                <w:szCs w:val="23"/>
              </w:rPr>
            </w:pPr>
            <w:r w:rsidRPr="00710758">
              <w:rPr>
                <w:sz w:val="23"/>
                <w:szCs w:val="23"/>
              </w:rPr>
              <w:t>464 651,5</w:t>
            </w:r>
          </w:p>
        </w:tc>
        <w:tc>
          <w:tcPr>
            <w:tcW w:w="379" w:type="pct"/>
            <w:tcBorders>
              <w:top w:val="single" w:sz="4" w:space="0" w:color="auto"/>
              <w:left w:val="single" w:sz="4" w:space="0" w:color="auto"/>
              <w:bottom w:val="single" w:sz="4" w:space="0" w:color="auto"/>
              <w:right w:val="single" w:sz="4" w:space="0" w:color="auto"/>
            </w:tcBorders>
            <w:vAlign w:val="center"/>
          </w:tcPr>
          <w:p w14:paraId="749FCF66" w14:textId="77777777" w:rsidR="00F43452" w:rsidRPr="00DF436E" w:rsidRDefault="00F43452" w:rsidP="00F43452">
            <w:pPr>
              <w:spacing w:before="100" w:beforeAutospacing="1"/>
              <w:jc w:val="center"/>
              <w:rPr>
                <w:sz w:val="23"/>
                <w:szCs w:val="23"/>
              </w:rPr>
            </w:pPr>
            <w:r w:rsidRPr="00710758">
              <w:rPr>
                <w:sz w:val="23"/>
                <w:szCs w:val="23"/>
              </w:rPr>
              <w:t>14,4</w:t>
            </w:r>
          </w:p>
        </w:tc>
      </w:tr>
      <w:tr w:rsidR="00F43452" w:rsidRPr="00430758" w14:paraId="7AD83ACF" w14:textId="77777777" w:rsidTr="00F43452">
        <w:trPr>
          <w:trHeight w:val="467"/>
        </w:trPr>
        <w:tc>
          <w:tcPr>
            <w:tcW w:w="1359" w:type="pct"/>
            <w:tcBorders>
              <w:top w:val="single" w:sz="4" w:space="0" w:color="auto"/>
              <w:left w:val="single" w:sz="4" w:space="0" w:color="auto"/>
              <w:bottom w:val="single" w:sz="4" w:space="0" w:color="auto"/>
              <w:right w:val="single" w:sz="4" w:space="0" w:color="auto"/>
            </w:tcBorders>
            <w:vAlign w:val="center"/>
            <w:hideMark/>
          </w:tcPr>
          <w:p w14:paraId="25B93F24" w14:textId="77777777" w:rsidR="00F43452" w:rsidRPr="00DF436E" w:rsidRDefault="00F43452" w:rsidP="00F43452">
            <w:pPr>
              <w:jc w:val="both"/>
              <w:rPr>
                <w:b/>
                <w:sz w:val="23"/>
                <w:szCs w:val="23"/>
              </w:rPr>
            </w:pPr>
            <w:r w:rsidRPr="00710758">
              <w:rPr>
                <w:b/>
                <w:sz w:val="23"/>
                <w:szCs w:val="23"/>
              </w:rPr>
              <w:t xml:space="preserve">Безвозмездные поступления, </w:t>
            </w:r>
            <w:r w:rsidRPr="00710758">
              <w:rPr>
                <w:sz w:val="23"/>
                <w:szCs w:val="23"/>
              </w:rPr>
              <w:t>в т.ч.</w:t>
            </w:r>
            <w:r>
              <w:rPr>
                <w:sz w:val="23"/>
                <w:szCs w:val="23"/>
              </w:rPr>
              <w:t>:</w:t>
            </w:r>
          </w:p>
        </w:tc>
        <w:tc>
          <w:tcPr>
            <w:tcW w:w="835" w:type="pct"/>
            <w:tcBorders>
              <w:top w:val="single" w:sz="4" w:space="0" w:color="auto"/>
              <w:left w:val="single" w:sz="4" w:space="0" w:color="auto"/>
              <w:bottom w:val="single" w:sz="4" w:space="0" w:color="auto"/>
              <w:right w:val="single" w:sz="4" w:space="0" w:color="auto"/>
            </w:tcBorders>
            <w:vAlign w:val="center"/>
            <w:hideMark/>
          </w:tcPr>
          <w:p w14:paraId="4EB7FC61" w14:textId="77777777" w:rsidR="00F43452" w:rsidRPr="00DF436E" w:rsidRDefault="00F43452" w:rsidP="00F43452">
            <w:pPr>
              <w:spacing w:before="100" w:beforeAutospacing="1"/>
              <w:jc w:val="center"/>
              <w:rPr>
                <w:b/>
                <w:sz w:val="23"/>
                <w:szCs w:val="23"/>
              </w:rPr>
            </w:pPr>
            <w:r w:rsidRPr="00710758">
              <w:rPr>
                <w:b/>
                <w:sz w:val="23"/>
                <w:szCs w:val="23"/>
              </w:rPr>
              <w:t>11 102 862,1</w:t>
            </w:r>
          </w:p>
        </w:tc>
        <w:tc>
          <w:tcPr>
            <w:tcW w:w="454" w:type="pct"/>
            <w:tcBorders>
              <w:top w:val="single" w:sz="4" w:space="0" w:color="auto"/>
              <w:left w:val="single" w:sz="4" w:space="0" w:color="auto"/>
              <w:bottom w:val="single" w:sz="4" w:space="0" w:color="auto"/>
              <w:right w:val="single" w:sz="4" w:space="0" w:color="auto"/>
            </w:tcBorders>
            <w:vAlign w:val="center"/>
            <w:hideMark/>
          </w:tcPr>
          <w:p w14:paraId="0359E6D7" w14:textId="77777777" w:rsidR="00F43452" w:rsidRPr="00DF436E" w:rsidRDefault="00F43452" w:rsidP="00F43452">
            <w:pPr>
              <w:spacing w:before="100" w:beforeAutospacing="1"/>
              <w:jc w:val="center"/>
              <w:rPr>
                <w:b/>
                <w:sz w:val="23"/>
                <w:szCs w:val="23"/>
              </w:rPr>
            </w:pPr>
            <w:r w:rsidRPr="00710758">
              <w:rPr>
                <w:b/>
                <w:sz w:val="23"/>
                <w:szCs w:val="23"/>
              </w:rPr>
              <w:t>34,8</w:t>
            </w:r>
          </w:p>
        </w:tc>
        <w:tc>
          <w:tcPr>
            <w:tcW w:w="834" w:type="pct"/>
            <w:tcBorders>
              <w:top w:val="single" w:sz="4" w:space="0" w:color="auto"/>
              <w:left w:val="single" w:sz="4" w:space="0" w:color="auto"/>
              <w:bottom w:val="single" w:sz="4" w:space="0" w:color="auto"/>
              <w:right w:val="single" w:sz="4" w:space="0" w:color="auto"/>
            </w:tcBorders>
            <w:vAlign w:val="center"/>
          </w:tcPr>
          <w:p w14:paraId="2AF9722A" w14:textId="77777777" w:rsidR="00F43452" w:rsidRPr="00DF436E" w:rsidRDefault="00F43452" w:rsidP="00F43452">
            <w:pPr>
              <w:spacing w:before="100" w:beforeAutospacing="1"/>
              <w:jc w:val="center"/>
              <w:rPr>
                <w:b/>
                <w:sz w:val="23"/>
                <w:szCs w:val="23"/>
              </w:rPr>
            </w:pPr>
            <w:r w:rsidRPr="00710758">
              <w:rPr>
                <w:b/>
                <w:sz w:val="23"/>
                <w:szCs w:val="23"/>
              </w:rPr>
              <w:t>12 499 603,5</w:t>
            </w:r>
          </w:p>
        </w:tc>
        <w:tc>
          <w:tcPr>
            <w:tcW w:w="380" w:type="pct"/>
            <w:tcBorders>
              <w:top w:val="single" w:sz="4" w:space="0" w:color="auto"/>
              <w:left w:val="single" w:sz="4" w:space="0" w:color="auto"/>
              <w:bottom w:val="single" w:sz="4" w:space="0" w:color="auto"/>
              <w:right w:val="single" w:sz="4" w:space="0" w:color="auto"/>
            </w:tcBorders>
            <w:vAlign w:val="center"/>
          </w:tcPr>
          <w:p w14:paraId="3E9D879B" w14:textId="77777777" w:rsidR="00F43452" w:rsidRPr="00DF436E" w:rsidRDefault="00F43452" w:rsidP="00F43452">
            <w:pPr>
              <w:spacing w:before="100" w:beforeAutospacing="1"/>
              <w:jc w:val="center"/>
              <w:rPr>
                <w:b/>
                <w:sz w:val="23"/>
                <w:szCs w:val="23"/>
              </w:rPr>
            </w:pPr>
            <w:r w:rsidRPr="00710758">
              <w:rPr>
                <w:b/>
                <w:sz w:val="23"/>
                <w:szCs w:val="23"/>
              </w:rPr>
              <w:t>41,3</w:t>
            </w:r>
          </w:p>
        </w:tc>
        <w:tc>
          <w:tcPr>
            <w:tcW w:w="758" w:type="pct"/>
            <w:tcBorders>
              <w:top w:val="single" w:sz="4" w:space="0" w:color="auto"/>
              <w:left w:val="single" w:sz="4" w:space="0" w:color="auto"/>
              <w:bottom w:val="single" w:sz="4" w:space="0" w:color="auto"/>
              <w:right w:val="single" w:sz="4" w:space="0" w:color="auto"/>
            </w:tcBorders>
            <w:vAlign w:val="center"/>
          </w:tcPr>
          <w:p w14:paraId="3C6810B0" w14:textId="77777777" w:rsidR="00F43452" w:rsidRPr="00DF436E" w:rsidRDefault="00F43452" w:rsidP="00F43452">
            <w:pPr>
              <w:spacing w:before="100" w:beforeAutospacing="1"/>
              <w:jc w:val="center"/>
              <w:rPr>
                <w:b/>
                <w:sz w:val="23"/>
                <w:szCs w:val="23"/>
              </w:rPr>
            </w:pPr>
            <w:r w:rsidRPr="00710758">
              <w:rPr>
                <w:b/>
                <w:sz w:val="23"/>
                <w:szCs w:val="23"/>
              </w:rPr>
              <w:t>1 396 741,4</w:t>
            </w:r>
          </w:p>
        </w:tc>
        <w:tc>
          <w:tcPr>
            <w:tcW w:w="379" w:type="pct"/>
            <w:tcBorders>
              <w:top w:val="single" w:sz="4" w:space="0" w:color="auto"/>
              <w:left w:val="single" w:sz="4" w:space="0" w:color="auto"/>
              <w:bottom w:val="single" w:sz="4" w:space="0" w:color="auto"/>
              <w:right w:val="single" w:sz="4" w:space="0" w:color="auto"/>
            </w:tcBorders>
            <w:vAlign w:val="center"/>
          </w:tcPr>
          <w:p w14:paraId="7F54FF6F" w14:textId="77777777" w:rsidR="00F43452" w:rsidRPr="00DF436E" w:rsidRDefault="00F43452" w:rsidP="00F43452">
            <w:pPr>
              <w:spacing w:before="100" w:beforeAutospacing="1"/>
              <w:ind w:left="-108" w:right="-108"/>
              <w:jc w:val="center"/>
              <w:rPr>
                <w:b/>
                <w:sz w:val="23"/>
                <w:szCs w:val="23"/>
              </w:rPr>
            </w:pPr>
            <w:r w:rsidRPr="00710758">
              <w:rPr>
                <w:b/>
                <w:sz w:val="23"/>
                <w:szCs w:val="23"/>
              </w:rPr>
              <w:t>12,6</w:t>
            </w:r>
          </w:p>
        </w:tc>
      </w:tr>
      <w:tr w:rsidR="00F43452" w:rsidRPr="00430758" w14:paraId="12241999" w14:textId="77777777" w:rsidTr="00F43452">
        <w:trPr>
          <w:trHeight w:val="319"/>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14:paraId="54551035" w14:textId="77777777" w:rsidR="00F43452" w:rsidRPr="00DF436E" w:rsidRDefault="00F43452" w:rsidP="00F43452">
            <w:pPr>
              <w:rPr>
                <w:b/>
                <w:bCs/>
                <w:i/>
                <w:iCs/>
                <w:sz w:val="23"/>
                <w:szCs w:val="23"/>
              </w:rPr>
            </w:pPr>
            <w:r w:rsidRPr="00710758">
              <w:rPr>
                <w:sz w:val="23"/>
                <w:szCs w:val="23"/>
              </w:rPr>
              <w:t>из краевого бюджета</w:t>
            </w:r>
          </w:p>
        </w:tc>
        <w:tc>
          <w:tcPr>
            <w:tcW w:w="835" w:type="pct"/>
            <w:tcBorders>
              <w:top w:val="single" w:sz="4" w:space="0" w:color="auto"/>
              <w:left w:val="single" w:sz="4" w:space="0" w:color="auto"/>
              <w:bottom w:val="single" w:sz="4" w:space="0" w:color="auto"/>
              <w:right w:val="single" w:sz="4" w:space="0" w:color="auto"/>
            </w:tcBorders>
            <w:vAlign w:val="center"/>
          </w:tcPr>
          <w:p w14:paraId="5E5BA894" w14:textId="77777777" w:rsidR="00F43452" w:rsidRPr="00DF436E" w:rsidRDefault="00F43452" w:rsidP="00F43452">
            <w:pPr>
              <w:spacing w:before="100" w:beforeAutospacing="1"/>
              <w:jc w:val="center"/>
              <w:rPr>
                <w:sz w:val="23"/>
                <w:szCs w:val="23"/>
              </w:rPr>
            </w:pPr>
            <w:r w:rsidRPr="00710758">
              <w:rPr>
                <w:sz w:val="23"/>
                <w:szCs w:val="23"/>
              </w:rPr>
              <w:t>9 823 853,5</w:t>
            </w:r>
          </w:p>
        </w:tc>
        <w:tc>
          <w:tcPr>
            <w:tcW w:w="454" w:type="pct"/>
            <w:tcBorders>
              <w:top w:val="single" w:sz="4" w:space="0" w:color="auto"/>
              <w:left w:val="single" w:sz="4" w:space="0" w:color="auto"/>
              <w:bottom w:val="single" w:sz="4" w:space="0" w:color="auto"/>
              <w:right w:val="single" w:sz="4" w:space="0" w:color="auto"/>
            </w:tcBorders>
            <w:vAlign w:val="center"/>
          </w:tcPr>
          <w:p w14:paraId="7D5F221C" w14:textId="77777777" w:rsidR="00F43452" w:rsidRPr="00DF436E" w:rsidRDefault="00F43452" w:rsidP="00F43452">
            <w:pPr>
              <w:spacing w:before="100" w:beforeAutospacing="1"/>
              <w:jc w:val="center"/>
              <w:rPr>
                <w:sz w:val="23"/>
                <w:szCs w:val="23"/>
              </w:rPr>
            </w:pPr>
            <w:r w:rsidRPr="00710758">
              <w:rPr>
                <w:sz w:val="23"/>
                <w:szCs w:val="23"/>
              </w:rPr>
              <w:t>30,8</w:t>
            </w:r>
          </w:p>
        </w:tc>
        <w:tc>
          <w:tcPr>
            <w:tcW w:w="834" w:type="pct"/>
            <w:tcBorders>
              <w:top w:val="single" w:sz="4" w:space="0" w:color="auto"/>
              <w:left w:val="single" w:sz="4" w:space="0" w:color="auto"/>
              <w:bottom w:val="single" w:sz="4" w:space="0" w:color="auto"/>
              <w:right w:val="single" w:sz="4" w:space="0" w:color="auto"/>
            </w:tcBorders>
            <w:vAlign w:val="center"/>
          </w:tcPr>
          <w:p w14:paraId="45AC7F09" w14:textId="77777777" w:rsidR="00F43452" w:rsidRPr="00DF436E" w:rsidRDefault="00F43452" w:rsidP="00F43452">
            <w:pPr>
              <w:spacing w:before="100" w:beforeAutospacing="1"/>
              <w:ind w:left="-108" w:right="-108"/>
              <w:jc w:val="center"/>
              <w:rPr>
                <w:sz w:val="23"/>
                <w:szCs w:val="23"/>
              </w:rPr>
            </w:pPr>
            <w:r w:rsidRPr="00710758">
              <w:rPr>
                <w:sz w:val="23"/>
                <w:szCs w:val="23"/>
              </w:rPr>
              <w:t>11 045 601,2</w:t>
            </w:r>
          </w:p>
        </w:tc>
        <w:tc>
          <w:tcPr>
            <w:tcW w:w="380" w:type="pct"/>
            <w:tcBorders>
              <w:top w:val="single" w:sz="4" w:space="0" w:color="auto"/>
              <w:left w:val="single" w:sz="4" w:space="0" w:color="auto"/>
              <w:bottom w:val="single" w:sz="4" w:space="0" w:color="auto"/>
              <w:right w:val="single" w:sz="4" w:space="0" w:color="auto"/>
            </w:tcBorders>
            <w:vAlign w:val="center"/>
          </w:tcPr>
          <w:p w14:paraId="059267A5" w14:textId="77777777" w:rsidR="00F43452" w:rsidRPr="00DF436E" w:rsidRDefault="00F43452" w:rsidP="00F43452">
            <w:pPr>
              <w:spacing w:before="100" w:beforeAutospacing="1"/>
              <w:ind w:left="-108" w:right="-108"/>
              <w:jc w:val="center"/>
              <w:rPr>
                <w:sz w:val="23"/>
                <w:szCs w:val="23"/>
              </w:rPr>
            </w:pPr>
            <w:r w:rsidRPr="00710758">
              <w:rPr>
                <w:sz w:val="23"/>
                <w:szCs w:val="23"/>
              </w:rPr>
              <w:t>36,5</w:t>
            </w:r>
          </w:p>
        </w:tc>
        <w:tc>
          <w:tcPr>
            <w:tcW w:w="758" w:type="pct"/>
            <w:tcBorders>
              <w:top w:val="single" w:sz="4" w:space="0" w:color="auto"/>
              <w:left w:val="single" w:sz="4" w:space="0" w:color="auto"/>
              <w:bottom w:val="single" w:sz="4" w:space="0" w:color="auto"/>
              <w:right w:val="single" w:sz="4" w:space="0" w:color="auto"/>
            </w:tcBorders>
            <w:vAlign w:val="center"/>
          </w:tcPr>
          <w:p w14:paraId="5C9EE394" w14:textId="77777777" w:rsidR="00F43452" w:rsidRPr="00DF436E" w:rsidRDefault="00F43452" w:rsidP="00F43452">
            <w:pPr>
              <w:spacing w:before="100" w:beforeAutospacing="1"/>
              <w:ind w:left="-108" w:right="-108"/>
              <w:jc w:val="center"/>
              <w:rPr>
                <w:sz w:val="23"/>
                <w:szCs w:val="23"/>
              </w:rPr>
            </w:pPr>
            <w:r w:rsidRPr="00710758">
              <w:rPr>
                <w:sz w:val="23"/>
                <w:szCs w:val="23"/>
              </w:rPr>
              <w:t>1 221 747,7</w:t>
            </w:r>
          </w:p>
        </w:tc>
        <w:tc>
          <w:tcPr>
            <w:tcW w:w="379" w:type="pct"/>
            <w:tcBorders>
              <w:top w:val="single" w:sz="4" w:space="0" w:color="auto"/>
              <w:left w:val="single" w:sz="4" w:space="0" w:color="auto"/>
              <w:bottom w:val="single" w:sz="4" w:space="0" w:color="auto"/>
              <w:right w:val="single" w:sz="4" w:space="0" w:color="auto"/>
            </w:tcBorders>
            <w:vAlign w:val="center"/>
          </w:tcPr>
          <w:p w14:paraId="568D9F46" w14:textId="77777777" w:rsidR="00F43452" w:rsidRPr="00DF436E" w:rsidRDefault="00F43452" w:rsidP="00F43452">
            <w:pPr>
              <w:spacing w:before="100" w:beforeAutospacing="1"/>
              <w:jc w:val="center"/>
              <w:rPr>
                <w:sz w:val="23"/>
                <w:szCs w:val="23"/>
              </w:rPr>
            </w:pPr>
            <w:r w:rsidRPr="00710758">
              <w:rPr>
                <w:sz w:val="23"/>
                <w:szCs w:val="23"/>
              </w:rPr>
              <w:t>12,4</w:t>
            </w:r>
          </w:p>
        </w:tc>
      </w:tr>
      <w:tr w:rsidR="00F43452" w:rsidRPr="00430758" w14:paraId="6EA27C01" w14:textId="77777777" w:rsidTr="00F43452">
        <w:trPr>
          <w:trHeight w:val="234"/>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14:paraId="0DF6BBE8" w14:textId="77777777" w:rsidR="00F43452" w:rsidRPr="00DF436E" w:rsidRDefault="00F43452" w:rsidP="00F43452">
            <w:pPr>
              <w:rPr>
                <w:b/>
                <w:bCs/>
                <w:i/>
                <w:iCs/>
                <w:sz w:val="23"/>
                <w:szCs w:val="23"/>
              </w:rPr>
            </w:pPr>
            <w:r w:rsidRPr="00710758">
              <w:rPr>
                <w:sz w:val="23"/>
                <w:szCs w:val="23"/>
              </w:rPr>
              <w:t>от негосударственных организаций</w:t>
            </w:r>
          </w:p>
        </w:tc>
        <w:tc>
          <w:tcPr>
            <w:tcW w:w="835" w:type="pct"/>
            <w:tcBorders>
              <w:top w:val="single" w:sz="4" w:space="0" w:color="auto"/>
              <w:left w:val="single" w:sz="4" w:space="0" w:color="auto"/>
              <w:bottom w:val="single" w:sz="4" w:space="0" w:color="auto"/>
              <w:right w:val="single" w:sz="4" w:space="0" w:color="auto"/>
            </w:tcBorders>
            <w:vAlign w:val="center"/>
          </w:tcPr>
          <w:p w14:paraId="4D936508" w14:textId="77777777" w:rsidR="00F43452" w:rsidRPr="00DF436E" w:rsidRDefault="00F43452" w:rsidP="00F43452">
            <w:pPr>
              <w:spacing w:before="100" w:beforeAutospacing="1"/>
              <w:jc w:val="center"/>
              <w:rPr>
                <w:sz w:val="23"/>
                <w:szCs w:val="23"/>
              </w:rPr>
            </w:pPr>
            <w:r w:rsidRPr="00710758">
              <w:rPr>
                <w:sz w:val="23"/>
                <w:szCs w:val="23"/>
              </w:rPr>
              <w:t>1 239 634,9</w:t>
            </w:r>
          </w:p>
        </w:tc>
        <w:tc>
          <w:tcPr>
            <w:tcW w:w="454" w:type="pct"/>
            <w:tcBorders>
              <w:top w:val="single" w:sz="4" w:space="0" w:color="auto"/>
              <w:left w:val="single" w:sz="4" w:space="0" w:color="auto"/>
              <w:bottom w:val="single" w:sz="4" w:space="0" w:color="auto"/>
              <w:right w:val="single" w:sz="4" w:space="0" w:color="auto"/>
            </w:tcBorders>
            <w:vAlign w:val="center"/>
          </w:tcPr>
          <w:p w14:paraId="2A97D520" w14:textId="77777777" w:rsidR="00F43452" w:rsidRPr="00DF436E" w:rsidRDefault="00F43452" w:rsidP="00F43452">
            <w:pPr>
              <w:spacing w:before="100" w:beforeAutospacing="1"/>
              <w:jc w:val="center"/>
              <w:rPr>
                <w:sz w:val="23"/>
                <w:szCs w:val="23"/>
              </w:rPr>
            </w:pPr>
            <w:r w:rsidRPr="00710758">
              <w:rPr>
                <w:sz w:val="23"/>
                <w:szCs w:val="23"/>
              </w:rPr>
              <w:t>3,9</w:t>
            </w:r>
          </w:p>
        </w:tc>
        <w:tc>
          <w:tcPr>
            <w:tcW w:w="834" w:type="pct"/>
            <w:tcBorders>
              <w:top w:val="single" w:sz="4" w:space="0" w:color="auto"/>
              <w:left w:val="single" w:sz="4" w:space="0" w:color="auto"/>
              <w:bottom w:val="single" w:sz="4" w:space="0" w:color="auto"/>
              <w:right w:val="single" w:sz="4" w:space="0" w:color="auto"/>
            </w:tcBorders>
            <w:vAlign w:val="center"/>
          </w:tcPr>
          <w:p w14:paraId="1DD7F1B6" w14:textId="77777777" w:rsidR="00F43452" w:rsidRPr="00DF436E" w:rsidRDefault="00F43452" w:rsidP="00F43452">
            <w:pPr>
              <w:spacing w:before="100" w:beforeAutospacing="1"/>
              <w:ind w:left="-108" w:right="-108"/>
              <w:jc w:val="center"/>
              <w:rPr>
                <w:sz w:val="23"/>
                <w:szCs w:val="23"/>
              </w:rPr>
            </w:pPr>
            <w:r w:rsidRPr="00710758">
              <w:rPr>
                <w:sz w:val="23"/>
                <w:szCs w:val="23"/>
              </w:rPr>
              <w:t>1 354 961,4</w:t>
            </w:r>
          </w:p>
        </w:tc>
        <w:tc>
          <w:tcPr>
            <w:tcW w:w="380" w:type="pct"/>
            <w:tcBorders>
              <w:top w:val="single" w:sz="4" w:space="0" w:color="auto"/>
              <w:left w:val="single" w:sz="4" w:space="0" w:color="auto"/>
              <w:bottom w:val="single" w:sz="4" w:space="0" w:color="auto"/>
              <w:right w:val="single" w:sz="4" w:space="0" w:color="auto"/>
            </w:tcBorders>
            <w:vAlign w:val="center"/>
          </w:tcPr>
          <w:p w14:paraId="006098BB" w14:textId="77777777" w:rsidR="00F43452" w:rsidRPr="00DF436E" w:rsidRDefault="00F43452" w:rsidP="00F43452">
            <w:pPr>
              <w:spacing w:before="100" w:beforeAutospacing="1"/>
              <w:ind w:left="-108" w:right="-108"/>
              <w:jc w:val="center"/>
              <w:rPr>
                <w:sz w:val="23"/>
                <w:szCs w:val="23"/>
              </w:rPr>
            </w:pPr>
            <w:r w:rsidRPr="00710758">
              <w:rPr>
                <w:sz w:val="23"/>
                <w:szCs w:val="23"/>
              </w:rPr>
              <w:t>4,5</w:t>
            </w:r>
          </w:p>
        </w:tc>
        <w:tc>
          <w:tcPr>
            <w:tcW w:w="758" w:type="pct"/>
            <w:tcBorders>
              <w:top w:val="single" w:sz="4" w:space="0" w:color="auto"/>
              <w:left w:val="single" w:sz="4" w:space="0" w:color="auto"/>
              <w:bottom w:val="single" w:sz="4" w:space="0" w:color="auto"/>
              <w:right w:val="single" w:sz="4" w:space="0" w:color="auto"/>
            </w:tcBorders>
            <w:vAlign w:val="center"/>
          </w:tcPr>
          <w:p w14:paraId="14CFE799" w14:textId="77777777" w:rsidR="00F43452" w:rsidRPr="00DF436E" w:rsidRDefault="00F43452" w:rsidP="00F43452">
            <w:pPr>
              <w:spacing w:before="100" w:beforeAutospacing="1"/>
              <w:ind w:left="-108" w:right="-108"/>
              <w:jc w:val="center"/>
              <w:rPr>
                <w:sz w:val="23"/>
                <w:szCs w:val="23"/>
              </w:rPr>
            </w:pPr>
            <w:r w:rsidRPr="00710758">
              <w:rPr>
                <w:sz w:val="23"/>
                <w:szCs w:val="23"/>
              </w:rPr>
              <w:t>115 326,5</w:t>
            </w:r>
          </w:p>
        </w:tc>
        <w:tc>
          <w:tcPr>
            <w:tcW w:w="379" w:type="pct"/>
            <w:tcBorders>
              <w:top w:val="single" w:sz="4" w:space="0" w:color="auto"/>
              <w:left w:val="single" w:sz="4" w:space="0" w:color="auto"/>
              <w:bottom w:val="single" w:sz="4" w:space="0" w:color="auto"/>
              <w:right w:val="single" w:sz="4" w:space="0" w:color="auto"/>
            </w:tcBorders>
            <w:vAlign w:val="center"/>
          </w:tcPr>
          <w:p w14:paraId="06F48BC3" w14:textId="77777777" w:rsidR="00F43452" w:rsidRPr="00DF436E" w:rsidRDefault="00F43452" w:rsidP="00F43452">
            <w:pPr>
              <w:spacing w:before="100" w:beforeAutospacing="1"/>
              <w:jc w:val="center"/>
              <w:rPr>
                <w:sz w:val="23"/>
                <w:szCs w:val="23"/>
              </w:rPr>
            </w:pPr>
            <w:r w:rsidRPr="00710758">
              <w:rPr>
                <w:sz w:val="23"/>
                <w:szCs w:val="23"/>
              </w:rPr>
              <w:t>9,3</w:t>
            </w:r>
          </w:p>
        </w:tc>
      </w:tr>
      <w:tr w:rsidR="00F43452" w:rsidRPr="00430758" w14:paraId="37975DE6" w14:textId="77777777" w:rsidTr="00F43452">
        <w:trPr>
          <w:trHeight w:val="148"/>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14:paraId="6A7C1F4A" w14:textId="77777777" w:rsidR="00F43452" w:rsidRPr="00DF436E" w:rsidRDefault="00F43452" w:rsidP="00F43452">
            <w:pPr>
              <w:rPr>
                <w:b/>
                <w:bCs/>
                <w:i/>
                <w:iCs/>
                <w:sz w:val="23"/>
                <w:szCs w:val="23"/>
              </w:rPr>
            </w:pPr>
            <w:r w:rsidRPr="00710758">
              <w:rPr>
                <w:sz w:val="23"/>
                <w:szCs w:val="23"/>
              </w:rPr>
              <w:t>прочие поступления</w:t>
            </w:r>
          </w:p>
        </w:tc>
        <w:tc>
          <w:tcPr>
            <w:tcW w:w="835" w:type="pct"/>
            <w:tcBorders>
              <w:top w:val="single" w:sz="4" w:space="0" w:color="auto"/>
              <w:left w:val="single" w:sz="4" w:space="0" w:color="auto"/>
              <w:bottom w:val="single" w:sz="4" w:space="0" w:color="auto"/>
              <w:right w:val="single" w:sz="4" w:space="0" w:color="auto"/>
            </w:tcBorders>
            <w:vAlign w:val="center"/>
          </w:tcPr>
          <w:p w14:paraId="36C93FB6" w14:textId="77777777" w:rsidR="00F43452" w:rsidRPr="00DF436E" w:rsidRDefault="00F43452" w:rsidP="00F43452">
            <w:pPr>
              <w:spacing w:before="100" w:beforeAutospacing="1"/>
              <w:jc w:val="center"/>
              <w:rPr>
                <w:sz w:val="23"/>
                <w:szCs w:val="23"/>
              </w:rPr>
            </w:pPr>
            <w:r w:rsidRPr="00710758">
              <w:rPr>
                <w:sz w:val="23"/>
                <w:szCs w:val="23"/>
              </w:rPr>
              <w:t>39 373,7</w:t>
            </w:r>
          </w:p>
        </w:tc>
        <w:tc>
          <w:tcPr>
            <w:tcW w:w="454" w:type="pct"/>
            <w:tcBorders>
              <w:top w:val="single" w:sz="4" w:space="0" w:color="auto"/>
              <w:left w:val="single" w:sz="4" w:space="0" w:color="auto"/>
              <w:bottom w:val="single" w:sz="4" w:space="0" w:color="auto"/>
              <w:right w:val="single" w:sz="4" w:space="0" w:color="auto"/>
            </w:tcBorders>
            <w:vAlign w:val="center"/>
          </w:tcPr>
          <w:p w14:paraId="619DFD2F" w14:textId="77777777" w:rsidR="00F43452" w:rsidRPr="00DF436E" w:rsidRDefault="00F43452" w:rsidP="00F43452">
            <w:pPr>
              <w:spacing w:before="100" w:beforeAutospacing="1"/>
              <w:jc w:val="center"/>
              <w:rPr>
                <w:sz w:val="23"/>
                <w:szCs w:val="23"/>
              </w:rPr>
            </w:pPr>
            <w:r w:rsidRPr="00710758">
              <w:rPr>
                <w:sz w:val="23"/>
                <w:szCs w:val="23"/>
              </w:rPr>
              <w:t>0,1</w:t>
            </w:r>
          </w:p>
        </w:tc>
        <w:tc>
          <w:tcPr>
            <w:tcW w:w="834" w:type="pct"/>
            <w:tcBorders>
              <w:top w:val="single" w:sz="4" w:space="0" w:color="auto"/>
              <w:left w:val="single" w:sz="4" w:space="0" w:color="auto"/>
              <w:bottom w:val="single" w:sz="4" w:space="0" w:color="auto"/>
              <w:right w:val="single" w:sz="4" w:space="0" w:color="auto"/>
            </w:tcBorders>
            <w:vAlign w:val="center"/>
          </w:tcPr>
          <w:p w14:paraId="0506ECA3" w14:textId="77777777" w:rsidR="00F43452" w:rsidRPr="00DF436E" w:rsidRDefault="00F43452" w:rsidP="00F43452">
            <w:pPr>
              <w:spacing w:before="100" w:beforeAutospacing="1"/>
              <w:ind w:left="-108" w:right="-108"/>
              <w:jc w:val="center"/>
              <w:rPr>
                <w:sz w:val="23"/>
                <w:szCs w:val="23"/>
              </w:rPr>
            </w:pPr>
            <w:r w:rsidRPr="00710758">
              <w:rPr>
                <w:sz w:val="23"/>
                <w:szCs w:val="23"/>
              </w:rPr>
              <w:t>99 040,9</w:t>
            </w:r>
          </w:p>
        </w:tc>
        <w:tc>
          <w:tcPr>
            <w:tcW w:w="380" w:type="pct"/>
            <w:tcBorders>
              <w:top w:val="single" w:sz="4" w:space="0" w:color="auto"/>
              <w:left w:val="single" w:sz="4" w:space="0" w:color="auto"/>
              <w:bottom w:val="single" w:sz="4" w:space="0" w:color="auto"/>
              <w:right w:val="single" w:sz="4" w:space="0" w:color="auto"/>
            </w:tcBorders>
            <w:vAlign w:val="center"/>
          </w:tcPr>
          <w:p w14:paraId="75B0E6A7" w14:textId="77777777" w:rsidR="00F43452" w:rsidRPr="00DF436E" w:rsidRDefault="00F43452" w:rsidP="00F43452">
            <w:pPr>
              <w:spacing w:before="100" w:beforeAutospacing="1"/>
              <w:ind w:left="-108" w:right="-108"/>
              <w:jc w:val="center"/>
              <w:rPr>
                <w:sz w:val="23"/>
                <w:szCs w:val="23"/>
              </w:rPr>
            </w:pPr>
            <w:r w:rsidRPr="00710758">
              <w:rPr>
                <w:sz w:val="23"/>
                <w:szCs w:val="23"/>
              </w:rPr>
              <w:t>0,3</w:t>
            </w:r>
          </w:p>
        </w:tc>
        <w:tc>
          <w:tcPr>
            <w:tcW w:w="758" w:type="pct"/>
            <w:tcBorders>
              <w:top w:val="single" w:sz="4" w:space="0" w:color="auto"/>
              <w:left w:val="single" w:sz="4" w:space="0" w:color="auto"/>
              <w:bottom w:val="single" w:sz="4" w:space="0" w:color="auto"/>
              <w:right w:val="single" w:sz="4" w:space="0" w:color="auto"/>
            </w:tcBorders>
            <w:vAlign w:val="center"/>
          </w:tcPr>
          <w:p w14:paraId="1E8D92C6" w14:textId="77777777" w:rsidR="00F43452" w:rsidRPr="00DF436E" w:rsidRDefault="00F43452" w:rsidP="00F43452">
            <w:pPr>
              <w:spacing w:before="100" w:beforeAutospacing="1"/>
              <w:ind w:left="-108" w:right="-108"/>
              <w:jc w:val="center"/>
              <w:rPr>
                <w:sz w:val="23"/>
                <w:szCs w:val="23"/>
              </w:rPr>
            </w:pPr>
            <w:r w:rsidRPr="00710758">
              <w:rPr>
                <w:sz w:val="23"/>
                <w:szCs w:val="23"/>
              </w:rPr>
              <w:t>59 667,2</w:t>
            </w:r>
          </w:p>
        </w:tc>
        <w:tc>
          <w:tcPr>
            <w:tcW w:w="379" w:type="pct"/>
            <w:tcBorders>
              <w:top w:val="single" w:sz="4" w:space="0" w:color="auto"/>
              <w:left w:val="single" w:sz="4" w:space="0" w:color="auto"/>
              <w:bottom w:val="single" w:sz="4" w:space="0" w:color="auto"/>
              <w:right w:val="single" w:sz="4" w:space="0" w:color="auto"/>
            </w:tcBorders>
            <w:vAlign w:val="center"/>
          </w:tcPr>
          <w:p w14:paraId="38448461" w14:textId="77777777" w:rsidR="00F43452" w:rsidRPr="00DF436E" w:rsidRDefault="00F43452" w:rsidP="00F43452">
            <w:pPr>
              <w:spacing w:before="100" w:beforeAutospacing="1"/>
              <w:jc w:val="center"/>
              <w:rPr>
                <w:sz w:val="23"/>
                <w:szCs w:val="23"/>
              </w:rPr>
            </w:pPr>
            <w:r w:rsidRPr="00710758">
              <w:rPr>
                <w:sz w:val="23"/>
                <w:szCs w:val="23"/>
              </w:rPr>
              <w:t>в 2,5 раза</w:t>
            </w:r>
          </w:p>
        </w:tc>
      </w:tr>
      <w:tr w:rsidR="00F43452" w:rsidRPr="00430758" w14:paraId="70AB17AD" w14:textId="77777777" w:rsidTr="00F43452">
        <w:trPr>
          <w:trHeight w:val="326"/>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FA002B" w14:textId="77777777" w:rsidR="00F43452" w:rsidRPr="00DF436E" w:rsidRDefault="00F43452" w:rsidP="00F43452">
            <w:pPr>
              <w:rPr>
                <w:b/>
                <w:bCs/>
                <w:i/>
                <w:iCs/>
                <w:sz w:val="23"/>
                <w:szCs w:val="23"/>
              </w:rPr>
            </w:pPr>
            <w:r w:rsidRPr="00710758">
              <w:rPr>
                <w:b/>
                <w:bCs/>
                <w:i/>
                <w:iCs/>
                <w:sz w:val="23"/>
                <w:szCs w:val="23"/>
              </w:rPr>
              <w:t xml:space="preserve">Итого </w:t>
            </w:r>
          </w:p>
        </w:tc>
        <w:tc>
          <w:tcPr>
            <w:tcW w:w="835" w:type="pct"/>
            <w:tcBorders>
              <w:top w:val="single" w:sz="4" w:space="0" w:color="auto"/>
              <w:left w:val="single" w:sz="4" w:space="0" w:color="auto"/>
              <w:bottom w:val="single" w:sz="4" w:space="0" w:color="auto"/>
              <w:right w:val="single" w:sz="4" w:space="0" w:color="auto"/>
            </w:tcBorders>
            <w:vAlign w:val="center"/>
            <w:hideMark/>
          </w:tcPr>
          <w:p w14:paraId="45E553A1" w14:textId="77777777" w:rsidR="00F43452" w:rsidRPr="00DF436E" w:rsidRDefault="00F43452" w:rsidP="00F43452">
            <w:pPr>
              <w:spacing w:before="100" w:beforeAutospacing="1"/>
              <w:jc w:val="center"/>
              <w:rPr>
                <w:b/>
                <w:sz w:val="23"/>
                <w:szCs w:val="23"/>
              </w:rPr>
            </w:pPr>
            <w:r w:rsidRPr="00710758">
              <w:rPr>
                <w:b/>
                <w:bCs/>
                <w:i/>
                <w:iCs/>
                <w:sz w:val="23"/>
                <w:szCs w:val="23"/>
              </w:rPr>
              <w:t>31 923 222,2</w:t>
            </w:r>
          </w:p>
        </w:tc>
        <w:tc>
          <w:tcPr>
            <w:tcW w:w="454" w:type="pct"/>
            <w:tcBorders>
              <w:top w:val="single" w:sz="4" w:space="0" w:color="auto"/>
              <w:left w:val="single" w:sz="4" w:space="0" w:color="auto"/>
              <w:bottom w:val="single" w:sz="4" w:space="0" w:color="auto"/>
              <w:right w:val="single" w:sz="4" w:space="0" w:color="auto"/>
            </w:tcBorders>
            <w:vAlign w:val="center"/>
            <w:hideMark/>
          </w:tcPr>
          <w:p w14:paraId="09C61172" w14:textId="77777777" w:rsidR="00F43452" w:rsidRPr="00DF436E" w:rsidRDefault="00F43452" w:rsidP="00F43452">
            <w:pPr>
              <w:spacing w:before="100" w:beforeAutospacing="1"/>
              <w:jc w:val="center"/>
              <w:rPr>
                <w:b/>
                <w:sz w:val="23"/>
                <w:szCs w:val="23"/>
              </w:rPr>
            </w:pPr>
            <w:r w:rsidRPr="00710758">
              <w:rPr>
                <w:b/>
                <w:bCs/>
                <w:i/>
                <w:iCs/>
                <w:sz w:val="23"/>
                <w:szCs w:val="23"/>
              </w:rPr>
              <w:t>100,0</w:t>
            </w:r>
          </w:p>
        </w:tc>
        <w:tc>
          <w:tcPr>
            <w:tcW w:w="834" w:type="pct"/>
            <w:tcBorders>
              <w:top w:val="single" w:sz="4" w:space="0" w:color="auto"/>
              <w:left w:val="single" w:sz="4" w:space="0" w:color="auto"/>
              <w:bottom w:val="single" w:sz="4" w:space="0" w:color="auto"/>
              <w:right w:val="single" w:sz="4" w:space="0" w:color="auto"/>
            </w:tcBorders>
            <w:vAlign w:val="center"/>
          </w:tcPr>
          <w:p w14:paraId="0E98009C" w14:textId="77777777" w:rsidR="00F43452" w:rsidRPr="00DF436E" w:rsidRDefault="00F43452" w:rsidP="00F43452">
            <w:pPr>
              <w:spacing w:before="100" w:beforeAutospacing="1"/>
              <w:ind w:left="-108" w:right="-108"/>
              <w:jc w:val="center"/>
              <w:rPr>
                <w:b/>
                <w:bCs/>
                <w:i/>
                <w:iCs/>
                <w:sz w:val="23"/>
                <w:szCs w:val="23"/>
              </w:rPr>
            </w:pPr>
            <w:r w:rsidRPr="00710758">
              <w:rPr>
                <w:b/>
                <w:bCs/>
                <w:i/>
                <w:iCs/>
                <w:sz w:val="23"/>
                <w:szCs w:val="23"/>
              </w:rPr>
              <w:t>30 288 027,9</w:t>
            </w:r>
          </w:p>
        </w:tc>
        <w:tc>
          <w:tcPr>
            <w:tcW w:w="380" w:type="pct"/>
            <w:tcBorders>
              <w:top w:val="single" w:sz="4" w:space="0" w:color="auto"/>
              <w:left w:val="single" w:sz="4" w:space="0" w:color="auto"/>
              <w:bottom w:val="single" w:sz="4" w:space="0" w:color="auto"/>
              <w:right w:val="single" w:sz="4" w:space="0" w:color="auto"/>
            </w:tcBorders>
            <w:vAlign w:val="center"/>
            <w:hideMark/>
          </w:tcPr>
          <w:p w14:paraId="785C0B01" w14:textId="77777777" w:rsidR="00F43452" w:rsidRPr="00DF436E" w:rsidRDefault="00F43452" w:rsidP="00F43452">
            <w:pPr>
              <w:spacing w:before="100" w:beforeAutospacing="1"/>
              <w:ind w:left="-108" w:right="-108"/>
              <w:jc w:val="center"/>
              <w:rPr>
                <w:b/>
                <w:bCs/>
                <w:i/>
                <w:iCs/>
                <w:sz w:val="23"/>
                <w:szCs w:val="23"/>
              </w:rPr>
            </w:pPr>
            <w:r w:rsidRPr="00710758">
              <w:rPr>
                <w:b/>
                <w:bCs/>
                <w:i/>
                <w:iCs/>
                <w:sz w:val="23"/>
                <w:szCs w:val="23"/>
              </w:rPr>
              <w:t>100,0</w:t>
            </w:r>
          </w:p>
        </w:tc>
        <w:tc>
          <w:tcPr>
            <w:tcW w:w="758" w:type="pct"/>
            <w:tcBorders>
              <w:top w:val="single" w:sz="4" w:space="0" w:color="auto"/>
              <w:left w:val="single" w:sz="4" w:space="0" w:color="auto"/>
              <w:bottom w:val="single" w:sz="4" w:space="0" w:color="auto"/>
              <w:right w:val="single" w:sz="4" w:space="0" w:color="auto"/>
            </w:tcBorders>
            <w:vAlign w:val="center"/>
          </w:tcPr>
          <w:p w14:paraId="7E1F1740" w14:textId="77777777" w:rsidR="00F43452" w:rsidRPr="00DF436E" w:rsidRDefault="00F43452" w:rsidP="00F43452">
            <w:pPr>
              <w:spacing w:before="100" w:beforeAutospacing="1"/>
              <w:ind w:left="-108" w:right="-108"/>
              <w:jc w:val="center"/>
              <w:rPr>
                <w:b/>
                <w:bCs/>
                <w:i/>
                <w:iCs/>
                <w:sz w:val="23"/>
                <w:szCs w:val="23"/>
              </w:rPr>
            </w:pPr>
            <w:r w:rsidRPr="00710758">
              <w:rPr>
                <w:b/>
                <w:bCs/>
                <w:i/>
                <w:iCs/>
                <w:sz w:val="23"/>
                <w:szCs w:val="23"/>
              </w:rPr>
              <w:t>-1 635 194,3</w:t>
            </w:r>
          </w:p>
        </w:tc>
        <w:tc>
          <w:tcPr>
            <w:tcW w:w="379" w:type="pct"/>
            <w:tcBorders>
              <w:top w:val="single" w:sz="4" w:space="0" w:color="auto"/>
              <w:left w:val="single" w:sz="4" w:space="0" w:color="auto"/>
              <w:bottom w:val="single" w:sz="4" w:space="0" w:color="auto"/>
              <w:right w:val="single" w:sz="4" w:space="0" w:color="auto"/>
            </w:tcBorders>
            <w:vAlign w:val="center"/>
          </w:tcPr>
          <w:p w14:paraId="09CBF60D" w14:textId="77777777" w:rsidR="00F43452" w:rsidRPr="00DF436E" w:rsidRDefault="00F43452" w:rsidP="00F43452">
            <w:pPr>
              <w:spacing w:before="100" w:beforeAutospacing="1"/>
              <w:jc w:val="center"/>
              <w:rPr>
                <w:b/>
                <w:bCs/>
                <w:i/>
                <w:iCs/>
                <w:sz w:val="23"/>
                <w:szCs w:val="23"/>
              </w:rPr>
            </w:pPr>
            <w:r w:rsidRPr="00710758">
              <w:rPr>
                <w:b/>
                <w:bCs/>
                <w:i/>
                <w:iCs/>
                <w:sz w:val="23"/>
                <w:szCs w:val="23"/>
              </w:rPr>
              <w:t>-5,1</w:t>
            </w:r>
          </w:p>
        </w:tc>
      </w:tr>
    </w:tbl>
    <w:p w14:paraId="6EB84892" w14:textId="77777777" w:rsidR="00F43452" w:rsidRPr="000E60F5" w:rsidRDefault="00F43452" w:rsidP="00F43452">
      <w:pPr>
        <w:ind w:firstLine="709"/>
        <w:jc w:val="both"/>
        <w:rPr>
          <w:sz w:val="18"/>
          <w:szCs w:val="18"/>
          <w:highlight w:val="yellow"/>
        </w:rPr>
      </w:pPr>
    </w:p>
    <w:p w14:paraId="2EC50BA4" w14:textId="77777777" w:rsidR="00F43452" w:rsidRPr="002A3123" w:rsidRDefault="00F43452" w:rsidP="00F43452">
      <w:pPr>
        <w:ind w:firstLine="709"/>
        <w:jc w:val="both"/>
        <w:rPr>
          <w:sz w:val="26"/>
          <w:szCs w:val="26"/>
        </w:rPr>
      </w:pPr>
      <w:r w:rsidRPr="002A3123">
        <w:rPr>
          <w:sz w:val="26"/>
          <w:szCs w:val="26"/>
        </w:rPr>
        <w:t>В отчетном году поступления налоговых и неналоговых доходов в бюдж</w:t>
      </w:r>
      <w:r>
        <w:rPr>
          <w:sz w:val="26"/>
          <w:szCs w:val="26"/>
        </w:rPr>
        <w:t>ет города составили 17 788 424,4 тыс. рублей или 88,8</w:t>
      </w:r>
      <w:r w:rsidRPr="002A3123">
        <w:rPr>
          <w:sz w:val="26"/>
          <w:szCs w:val="26"/>
        </w:rPr>
        <w:t xml:space="preserve"> процента от плановых</w:t>
      </w:r>
      <w:r>
        <w:rPr>
          <w:sz w:val="26"/>
          <w:szCs w:val="26"/>
        </w:rPr>
        <w:t xml:space="preserve"> назначений. По сравнению с 2023</w:t>
      </w:r>
      <w:r w:rsidRPr="002A3123">
        <w:rPr>
          <w:sz w:val="26"/>
          <w:szCs w:val="26"/>
        </w:rPr>
        <w:t xml:space="preserve"> годом поступления налоговых и неналог</w:t>
      </w:r>
      <w:r>
        <w:rPr>
          <w:sz w:val="26"/>
          <w:szCs w:val="26"/>
        </w:rPr>
        <w:t>овых доходов уменьшились на 14,6</w:t>
      </w:r>
      <w:r w:rsidRPr="002A3123">
        <w:rPr>
          <w:sz w:val="26"/>
          <w:szCs w:val="26"/>
        </w:rPr>
        <w:t xml:space="preserve"> процента или на </w:t>
      </w:r>
      <w:r>
        <w:rPr>
          <w:sz w:val="26"/>
          <w:szCs w:val="26"/>
        </w:rPr>
        <w:t>3 031 935,7</w:t>
      </w:r>
      <w:r w:rsidRPr="002A3123">
        <w:rPr>
          <w:sz w:val="26"/>
          <w:szCs w:val="26"/>
        </w:rPr>
        <w:t xml:space="preserve"> тыс. рублей и </w:t>
      </w:r>
      <w:r>
        <w:rPr>
          <w:sz w:val="26"/>
          <w:szCs w:val="26"/>
        </w:rPr>
        <w:t>составили</w:t>
      </w:r>
      <w:r w:rsidRPr="002A3123">
        <w:rPr>
          <w:sz w:val="26"/>
          <w:szCs w:val="26"/>
        </w:rPr>
        <w:t xml:space="preserve"> в общем объе</w:t>
      </w:r>
      <w:r>
        <w:rPr>
          <w:sz w:val="26"/>
          <w:szCs w:val="26"/>
        </w:rPr>
        <w:t>ме доходов местного бюджета 58,7 процента (в 2023 году – 65,2</w:t>
      </w:r>
      <w:r w:rsidRPr="002A3123">
        <w:rPr>
          <w:sz w:val="26"/>
          <w:szCs w:val="26"/>
        </w:rPr>
        <w:t xml:space="preserve"> процента).</w:t>
      </w:r>
    </w:p>
    <w:p w14:paraId="585C5D21" w14:textId="77777777" w:rsidR="00F43452" w:rsidRPr="00430758" w:rsidRDefault="00F43452" w:rsidP="00F43452">
      <w:pPr>
        <w:ind w:firstLine="709"/>
        <w:jc w:val="both"/>
        <w:rPr>
          <w:sz w:val="26"/>
          <w:szCs w:val="26"/>
          <w:highlight w:val="yellow"/>
        </w:rPr>
      </w:pPr>
      <w:r w:rsidRPr="002A3123">
        <w:rPr>
          <w:sz w:val="26"/>
          <w:szCs w:val="26"/>
        </w:rPr>
        <w:t>Безвозмездные по</w:t>
      </w:r>
      <w:r>
        <w:rPr>
          <w:sz w:val="26"/>
          <w:szCs w:val="26"/>
        </w:rPr>
        <w:t>ступления составили 12 499 603,5 тыс. рублей или 99,4</w:t>
      </w:r>
      <w:r w:rsidRPr="002A3123">
        <w:rPr>
          <w:sz w:val="26"/>
          <w:szCs w:val="26"/>
        </w:rPr>
        <w:t xml:space="preserve"> процента плановы</w:t>
      </w:r>
      <w:r>
        <w:rPr>
          <w:sz w:val="26"/>
          <w:szCs w:val="26"/>
        </w:rPr>
        <w:t>х показателей. Относительно 2023</w:t>
      </w:r>
      <w:r w:rsidRPr="002A3123">
        <w:rPr>
          <w:sz w:val="26"/>
          <w:szCs w:val="26"/>
        </w:rPr>
        <w:t xml:space="preserve"> год</w:t>
      </w:r>
      <w:r>
        <w:rPr>
          <w:sz w:val="26"/>
          <w:szCs w:val="26"/>
        </w:rPr>
        <w:t>а поступления увеличились на 12,6</w:t>
      </w:r>
      <w:r w:rsidRPr="002A3123">
        <w:rPr>
          <w:sz w:val="26"/>
          <w:szCs w:val="26"/>
        </w:rPr>
        <w:t xml:space="preserve"> процента или на </w:t>
      </w:r>
      <w:r>
        <w:rPr>
          <w:sz w:val="26"/>
          <w:szCs w:val="26"/>
        </w:rPr>
        <w:t>1 396 741,4</w:t>
      </w:r>
      <w:r w:rsidRPr="002A3123">
        <w:rPr>
          <w:sz w:val="26"/>
          <w:szCs w:val="26"/>
        </w:rPr>
        <w:t xml:space="preserve"> тыс. рублей, их доля в общ</w:t>
      </w:r>
      <w:r>
        <w:rPr>
          <w:sz w:val="26"/>
          <w:szCs w:val="26"/>
        </w:rPr>
        <w:t>ем объеме доходов составила 41,3</w:t>
      </w:r>
      <w:r w:rsidRPr="002A3123">
        <w:rPr>
          <w:sz w:val="26"/>
          <w:szCs w:val="26"/>
        </w:rPr>
        <w:t xml:space="preserve"> процента.</w:t>
      </w:r>
      <w:r w:rsidRPr="00430758">
        <w:rPr>
          <w:sz w:val="26"/>
          <w:szCs w:val="26"/>
          <w:highlight w:val="yellow"/>
        </w:rPr>
        <w:t xml:space="preserve"> </w:t>
      </w:r>
    </w:p>
    <w:p w14:paraId="6A6DB0EC" w14:textId="77777777" w:rsidR="00F43452" w:rsidRPr="00F3524B" w:rsidRDefault="00F43452" w:rsidP="00F43452">
      <w:pPr>
        <w:spacing w:before="240"/>
        <w:ind w:firstLine="709"/>
        <w:jc w:val="both"/>
        <w:rPr>
          <w:sz w:val="26"/>
          <w:szCs w:val="26"/>
        </w:rPr>
      </w:pPr>
      <w:r w:rsidRPr="00F3524B">
        <w:rPr>
          <w:sz w:val="26"/>
          <w:szCs w:val="26"/>
        </w:rPr>
        <w:t>Структура доходных источников бюджета муниципального образования город Норильск по администраторам поступлений в бюджет представлена в                таблице 6.</w:t>
      </w:r>
    </w:p>
    <w:p w14:paraId="7B6B950F" w14:textId="77777777" w:rsidR="00F50FAF" w:rsidRPr="00F43452" w:rsidRDefault="00F50FAF" w:rsidP="00F50FAF">
      <w:pPr>
        <w:spacing w:before="240"/>
        <w:jc w:val="center"/>
        <w:rPr>
          <w:sz w:val="26"/>
          <w:szCs w:val="26"/>
        </w:rPr>
      </w:pPr>
      <w:r w:rsidRPr="00F43452">
        <w:rPr>
          <w:b/>
          <w:bCs/>
          <w:smallCaps/>
          <w:spacing w:val="5"/>
          <w:sz w:val="26"/>
          <w:szCs w:val="26"/>
        </w:rPr>
        <w:t xml:space="preserve">Структура доходов бюджета муниципального образования </w:t>
      </w:r>
      <w:r w:rsidRPr="00F43452">
        <w:rPr>
          <w:b/>
          <w:bCs/>
          <w:smallCaps/>
          <w:spacing w:val="5"/>
          <w:sz w:val="26"/>
          <w:szCs w:val="26"/>
        </w:rPr>
        <w:br/>
        <w:t>город Норильск по администраторам поступлений в бюджет</w:t>
      </w:r>
    </w:p>
    <w:p w14:paraId="6942545C" w14:textId="77777777" w:rsidR="00F50FAF" w:rsidRPr="00F43452" w:rsidRDefault="00F50FAF" w:rsidP="00F50FAF">
      <w:pPr>
        <w:keepNext/>
        <w:jc w:val="center"/>
        <w:outlineLvl w:val="7"/>
        <w:rPr>
          <w:b/>
          <w:bCs/>
          <w:smallCaps/>
          <w:spacing w:val="5"/>
          <w:sz w:val="26"/>
          <w:szCs w:val="26"/>
        </w:rPr>
      </w:pPr>
      <w:r w:rsidRPr="00F43452">
        <w:rPr>
          <w:b/>
          <w:bCs/>
          <w:smallCaps/>
          <w:spacing w:val="5"/>
          <w:sz w:val="26"/>
          <w:szCs w:val="26"/>
        </w:rPr>
        <w:t>за 2022 - 2023 годы</w:t>
      </w:r>
    </w:p>
    <w:p w14:paraId="30AB4DA0" w14:textId="77777777" w:rsidR="00F50FAF" w:rsidRPr="00F43452" w:rsidRDefault="00F50FAF" w:rsidP="00F50FAF">
      <w:pPr>
        <w:ind w:firstLine="567"/>
        <w:jc w:val="right"/>
        <w:rPr>
          <w:bCs/>
          <w:iCs/>
        </w:rPr>
      </w:pPr>
      <w:r w:rsidRPr="00F43452">
        <w:t>Таблица 6</w:t>
      </w:r>
      <w:r w:rsidRPr="00F43452">
        <w:rPr>
          <w:bCs/>
          <w:iCs/>
        </w:rPr>
        <w:t xml:space="preserve"> </w:t>
      </w:r>
    </w:p>
    <w:p w14:paraId="36CDC4CC" w14:textId="2BA89855" w:rsidR="00F50FAF" w:rsidRPr="00F43452" w:rsidRDefault="00F50FAF" w:rsidP="00F50FAF">
      <w:pPr>
        <w:contextualSpacing/>
        <w:jc w:val="right"/>
        <w:rPr>
          <w:bCs/>
          <w:iCs/>
        </w:rPr>
      </w:pPr>
      <w:r w:rsidRPr="00F43452">
        <w:rPr>
          <w:bCs/>
          <w:iCs/>
        </w:rPr>
        <w:t>тыс. руб</w:t>
      </w:r>
      <w:r w:rsidR="00E37114">
        <w:rPr>
          <w:bCs/>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1650"/>
        <w:gridCol w:w="764"/>
        <w:gridCol w:w="1702"/>
        <w:gridCol w:w="757"/>
        <w:gridCol w:w="1499"/>
        <w:gridCol w:w="856"/>
      </w:tblGrid>
      <w:tr w:rsidR="00F43452" w:rsidRPr="00643537" w14:paraId="0799390E" w14:textId="77777777" w:rsidTr="00643537">
        <w:trPr>
          <w:trHeight w:val="433"/>
          <w:tblHeader/>
        </w:trPr>
        <w:tc>
          <w:tcPr>
            <w:tcW w:w="113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CE7081" w14:textId="77777777" w:rsidR="00F43452" w:rsidRPr="00643537" w:rsidRDefault="00F43452" w:rsidP="00F43452">
            <w:pPr>
              <w:jc w:val="center"/>
              <w:rPr>
                <w:b/>
                <w:bCs/>
              </w:rPr>
            </w:pPr>
            <w:r w:rsidRPr="00643537">
              <w:rPr>
                <w:b/>
                <w:bCs/>
              </w:rPr>
              <w:t>Наименование</w:t>
            </w:r>
          </w:p>
          <w:p w14:paraId="73BEF002" w14:textId="77777777" w:rsidR="00F43452" w:rsidRPr="00643537" w:rsidRDefault="00F43452" w:rsidP="00F43452">
            <w:pPr>
              <w:jc w:val="center"/>
              <w:rPr>
                <w:b/>
                <w:bCs/>
              </w:rPr>
            </w:pPr>
            <w:r w:rsidRPr="00643537">
              <w:rPr>
                <w:b/>
                <w:bCs/>
              </w:rPr>
              <w:t>администратора</w:t>
            </w:r>
          </w:p>
        </w:tc>
        <w:tc>
          <w:tcPr>
            <w:tcW w:w="883"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7F0A7356" w14:textId="77777777" w:rsidR="00F43452" w:rsidRPr="00643537" w:rsidRDefault="00F43452" w:rsidP="00F43452">
            <w:pPr>
              <w:jc w:val="center"/>
              <w:rPr>
                <w:b/>
                <w:bCs/>
              </w:rPr>
            </w:pPr>
            <w:r w:rsidRPr="00643537">
              <w:rPr>
                <w:b/>
                <w:bCs/>
              </w:rPr>
              <w:t>Фактическое</w:t>
            </w:r>
          </w:p>
          <w:p w14:paraId="4EF798C3" w14:textId="77777777" w:rsidR="00F43452" w:rsidRPr="00643537" w:rsidRDefault="00F43452" w:rsidP="00F43452">
            <w:pPr>
              <w:jc w:val="center"/>
              <w:rPr>
                <w:b/>
                <w:bCs/>
              </w:rPr>
            </w:pPr>
            <w:r w:rsidRPr="00643537">
              <w:rPr>
                <w:b/>
                <w:bCs/>
              </w:rPr>
              <w:t>поступление</w:t>
            </w:r>
          </w:p>
          <w:p w14:paraId="0BAC47AF" w14:textId="77777777" w:rsidR="00F43452" w:rsidRPr="00643537" w:rsidRDefault="00F43452" w:rsidP="00F43452">
            <w:pPr>
              <w:jc w:val="center"/>
              <w:rPr>
                <w:b/>
                <w:bCs/>
              </w:rPr>
            </w:pPr>
            <w:r w:rsidRPr="00643537">
              <w:rPr>
                <w:b/>
                <w:bCs/>
              </w:rPr>
              <w:t xml:space="preserve"> 2023 год</w:t>
            </w:r>
          </w:p>
        </w:tc>
        <w:tc>
          <w:tcPr>
            <w:tcW w:w="4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46CC0E" w14:textId="77777777" w:rsidR="00F43452" w:rsidRPr="00643537" w:rsidRDefault="00F43452" w:rsidP="00F43452">
            <w:pPr>
              <w:jc w:val="center"/>
              <w:rPr>
                <w:b/>
                <w:bCs/>
              </w:rPr>
            </w:pPr>
            <w:r w:rsidRPr="00643537">
              <w:rPr>
                <w:b/>
                <w:bCs/>
              </w:rPr>
              <w:t>Уд. вес,</w:t>
            </w:r>
          </w:p>
          <w:p w14:paraId="160F19DE" w14:textId="77777777" w:rsidR="00F43452" w:rsidRPr="00643537" w:rsidRDefault="00F43452" w:rsidP="00F43452">
            <w:pPr>
              <w:jc w:val="center"/>
              <w:rPr>
                <w:b/>
                <w:bCs/>
              </w:rPr>
            </w:pPr>
            <w:r w:rsidRPr="00643537">
              <w:rPr>
                <w:b/>
                <w:bCs/>
              </w:rPr>
              <w:t>%</w:t>
            </w:r>
          </w:p>
        </w:tc>
        <w:tc>
          <w:tcPr>
            <w:tcW w:w="911"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5C6018F6" w14:textId="77777777" w:rsidR="00F43452" w:rsidRPr="00643537" w:rsidRDefault="00F43452" w:rsidP="00F43452">
            <w:pPr>
              <w:jc w:val="center"/>
              <w:rPr>
                <w:b/>
                <w:bCs/>
              </w:rPr>
            </w:pPr>
            <w:r w:rsidRPr="00643537">
              <w:rPr>
                <w:b/>
                <w:bCs/>
              </w:rPr>
              <w:t>Фактическое</w:t>
            </w:r>
          </w:p>
          <w:p w14:paraId="6DAA81DC" w14:textId="77777777" w:rsidR="00F43452" w:rsidRPr="00643537" w:rsidRDefault="00F43452" w:rsidP="00F43452">
            <w:pPr>
              <w:jc w:val="center"/>
              <w:rPr>
                <w:b/>
                <w:bCs/>
              </w:rPr>
            </w:pPr>
            <w:r w:rsidRPr="00643537">
              <w:rPr>
                <w:b/>
                <w:bCs/>
              </w:rPr>
              <w:t>поступление</w:t>
            </w:r>
          </w:p>
          <w:p w14:paraId="4144D5B9" w14:textId="77777777" w:rsidR="00F43452" w:rsidRPr="00643537" w:rsidRDefault="00F43452" w:rsidP="00F43452">
            <w:pPr>
              <w:jc w:val="center"/>
              <w:rPr>
                <w:b/>
                <w:bCs/>
              </w:rPr>
            </w:pPr>
            <w:r w:rsidRPr="00643537">
              <w:rPr>
                <w:b/>
                <w:bCs/>
              </w:rPr>
              <w:t xml:space="preserve"> 2024 год</w:t>
            </w:r>
          </w:p>
        </w:tc>
        <w:tc>
          <w:tcPr>
            <w:tcW w:w="40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C7FD57" w14:textId="77777777" w:rsidR="00F43452" w:rsidRPr="00643537" w:rsidRDefault="00F43452" w:rsidP="00F43452">
            <w:pPr>
              <w:jc w:val="center"/>
              <w:rPr>
                <w:b/>
                <w:bCs/>
              </w:rPr>
            </w:pPr>
            <w:r w:rsidRPr="00643537">
              <w:rPr>
                <w:b/>
                <w:bCs/>
              </w:rPr>
              <w:t>Уд. вес,</w:t>
            </w:r>
          </w:p>
          <w:p w14:paraId="7B4EB1FE" w14:textId="77777777" w:rsidR="00F43452" w:rsidRPr="00643537" w:rsidRDefault="00F43452" w:rsidP="00F43452">
            <w:pPr>
              <w:jc w:val="center"/>
              <w:rPr>
                <w:b/>
                <w:bCs/>
              </w:rPr>
            </w:pPr>
            <w:r w:rsidRPr="00643537">
              <w:rPr>
                <w:b/>
                <w:bCs/>
              </w:rPr>
              <w:t>%</w:t>
            </w:r>
          </w:p>
        </w:tc>
        <w:tc>
          <w:tcPr>
            <w:tcW w:w="126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0F50BE" w14:textId="77777777" w:rsidR="00F43452" w:rsidRPr="00643537" w:rsidRDefault="00F43452" w:rsidP="00F43452">
            <w:pPr>
              <w:jc w:val="center"/>
              <w:rPr>
                <w:b/>
                <w:bCs/>
              </w:rPr>
            </w:pPr>
            <w:r w:rsidRPr="00643537">
              <w:rPr>
                <w:b/>
                <w:bCs/>
              </w:rPr>
              <w:t>Отклонение</w:t>
            </w:r>
          </w:p>
        </w:tc>
      </w:tr>
      <w:tr w:rsidR="00F43452" w:rsidRPr="00643537" w14:paraId="2B90D66E" w14:textId="77777777" w:rsidTr="00643537">
        <w:trPr>
          <w:trHeight w:val="270"/>
          <w:tblHeader/>
        </w:trPr>
        <w:tc>
          <w:tcPr>
            <w:tcW w:w="113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2E9220" w14:textId="77777777" w:rsidR="00F43452" w:rsidRPr="00643537" w:rsidRDefault="00F43452" w:rsidP="00F43452">
            <w:pPr>
              <w:spacing w:line="256" w:lineRule="auto"/>
              <w:rPr>
                <w:b/>
                <w:bCs/>
              </w:rPr>
            </w:pPr>
          </w:p>
        </w:tc>
        <w:tc>
          <w:tcPr>
            <w:tcW w:w="88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A88667" w14:textId="77777777" w:rsidR="00F43452" w:rsidRPr="00643537" w:rsidRDefault="00F43452" w:rsidP="00F43452">
            <w:pPr>
              <w:spacing w:line="256" w:lineRule="auto"/>
              <w:rPr>
                <w:b/>
                <w:bCs/>
              </w:rPr>
            </w:pPr>
          </w:p>
        </w:tc>
        <w:tc>
          <w:tcPr>
            <w:tcW w:w="40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3900C5" w14:textId="77777777" w:rsidR="00F43452" w:rsidRPr="00643537" w:rsidRDefault="00F43452" w:rsidP="00F43452">
            <w:pPr>
              <w:spacing w:line="256" w:lineRule="auto"/>
              <w:rPr>
                <w:b/>
                <w:bCs/>
              </w:rPr>
            </w:pPr>
          </w:p>
        </w:tc>
        <w:tc>
          <w:tcPr>
            <w:tcW w:w="91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DF803A" w14:textId="77777777" w:rsidR="00F43452" w:rsidRPr="00643537" w:rsidRDefault="00F43452" w:rsidP="00F43452">
            <w:pPr>
              <w:spacing w:line="256" w:lineRule="auto"/>
              <w:rPr>
                <w:b/>
                <w:bCs/>
              </w:rPr>
            </w:pPr>
          </w:p>
        </w:tc>
        <w:tc>
          <w:tcPr>
            <w:tcW w:w="40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B46F1E3" w14:textId="77777777" w:rsidR="00F43452" w:rsidRPr="00643537" w:rsidRDefault="00F43452" w:rsidP="00F43452">
            <w:pPr>
              <w:spacing w:line="256" w:lineRule="auto"/>
              <w:rPr>
                <w:b/>
                <w:bCs/>
              </w:rPr>
            </w:pP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BA4983" w14:textId="77777777" w:rsidR="00F43452" w:rsidRPr="00643537" w:rsidRDefault="00F43452" w:rsidP="00F43452">
            <w:pPr>
              <w:jc w:val="center"/>
              <w:rPr>
                <w:b/>
                <w:bCs/>
              </w:rPr>
            </w:pPr>
            <w:r w:rsidRPr="00643537">
              <w:rPr>
                <w:b/>
                <w:bCs/>
              </w:rPr>
              <w:t>+/-</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A2FB55" w14:textId="77777777" w:rsidR="00F43452" w:rsidRPr="00643537" w:rsidRDefault="00F43452" w:rsidP="00F43452">
            <w:pPr>
              <w:jc w:val="center"/>
              <w:rPr>
                <w:b/>
                <w:bCs/>
              </w:rPr>
            </w:pPr>
            <w:r w:rsidRPr="00643537">
              <w:rPr>
                <w:b/>
                <w:bCs/>
              </w:rPr>
              <w:t>%</w:t>
            </w:r>
          </w:p>
        </w:tc>
      </w:tr>
      <w:tr w:rsidR="00F43452" w:rsidRPr="00643537" w14:paraId="5FBA69B7" w14:textId="77777777" w:rsidTr="00643537">
        <w:trPr>
          <w:trHeight w:val="335"/>
        </w:trPr>
        <w:tc>
          <w:tcPr>
            <w:tcW w:w="1132" w:type="pct"/>
            <w:tcBorders>
              <w:top w:val="single" w:sz="4" w:space="0" w:color="auto"/>
              <w:left w:val="single" w:sz="4" w:space="0" w:color="auto"/>
              <w:bottom w:val="single" w:sz="4" w:space="0" w:color="auto"/>
              <w:right w:val="single" w:sz="4" w:space="0" w:color="auto"/>
            </w:tcBorders>
            <w:vAlign w:val="center"/>
          </w:tcPr>
          <w:p w14:paraId="6E7EF8D3" w14:textId="77777777" w:rsidR="00F43452" w:rsidRPr="00643537" w:rsidRDefault="00F43452" w:rsidP="00F43452">
            <w:r w:rsidRPr="00643537">
              <w:t>Федеральная налоговая служба</w:t>
            </w:r>
          </w:p>
        </w:tc>
        <w:tc>
          <w:tcPr>
            <w:tcW w:w="883" w:type="pct"/>
            <w:tcBorders>
              <w:top w:val="single" w:sz="4" w:space="0" w:color="auto"/>
              <w:left w:val="single" w:sz="4" w:space="0" w:color="auto"/>
              <w:bottom w:val="single" w:sz="4" w:space="0" w:color="auto"/>
              <w:right w:val="single" w:sz="4" w:space="0" w:color="auto"/>
            </w:tcBorders>
            <w:vAlign w:val="center"/>
          </w:tcPr>
          <w:p w14:paraId="181C9FB4" w14:textId="77777777" w:rsidR="00F43452" w:rsidRPr="00643537" w:rsidRDefault="00F43452" w:rsidP="00F43452">
            <w:pPr>
              <w:jc w:val="center"/>
            </w:pPr>
            <w:r w:rsidRPr="00643537">
              <w:t>17 595 848,3</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1D278958" w14:textId="77777777" w:rsidR="00F43452" w:rsidRPr="00643537" w:rsidRDefault="00F43452" w:rsidP="00F43452">
            <w:pPr>
              <w:jc w:val="center"/>
            </w:pPr>
            <w:r w:rsidRPr="00643537">
              <w:t>55,1</w:t>
            </w:r>
          </w:p>
        </w:tc>
        <w:tc>
          <w:tcPr>
            <w:tcW w:w="911" w:type="pct"/>
            <w:tcBorders>
              <w:top w:val="single" w:sz="4" w:space="0" w:color="auto"/>
              <w:left w:val="single" w:sz="4" w:space="0" w:color="auto"/>
              <w:bottom w:val="single" w:sz="4" w:space="0" w:color="auto"/>
              <w:right w:val="single" w:sz="4" w:space="0" w:color="auto"/>
            </w:tcBorders>
            <w:vAlign w:val="center"/>
          </w:tcPr>
          <w:p w14:paraId="10CCBD5A" w14:textId="77777777" w:rsidR="00F43452" w:rsidRPr="00643537" w:rsidRDefault="00F43452" w:rsidP="00F43452">
            <w:pPr>
              <w:jc w:val="center"/>
            </w:pPr>
            <w:r w:rsidRPr="00643537">
              <w:t>14 099 153,2</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1988EB02" w14:textId="77777777" w:rsidR="00F43452" w:rsidRPr="00643537" w:rsidRDefault="00F43452" w:rsidP="00F43452">
            <w:pPr>
              <w:jc w:val="center"/>
            </w:pPr>
            <w:r w:rsidRPr="00643537">
              <w:t>46,6</w:t>
            </w:r>
          </w:p>
        </w:tc>
        <w:tc>
          <w:tcPr>
            <w:tcW w:w="802" w:type="pct"/>
            <w:tcBorders>
              <w:top w:val="single" w:sz="4" w:space="0" w:color="auto"/>
              <w:left w:val="single" w:sz="4" w:space="0" w:color="auto"/>
              <w:bottom w:val="single" w:sz="4" w:space="0" w:color="auto"/>
              <w:right w:val="single" w:sz="4" w:space="0" w:color="auto"/>
            </w:tcBorders>
            <w:vAlign w:val="center"/>
          </w:tcPr>
          <w:p w14:paraId="34AC5FE1" w14:textId="77777777" w:rsidR="00F43452" w:rsidRPr="00643537" w:rsidRDefault="00F43452" w:rsidP="00F43452">
            <w:pPr>
              <w:jc w:val="center"/>
            </w:pPr>
            <w:r w:rsidRPr="00643537">
              <w:t>- 3 496 695,1</w:t>
            </w:r>
          </w:p>
        </w:tc>
        <w:tc>
          <w:tcPr>
            <w:tcW w:w="459" w:type="pct"/>
            <w:tcBorders>
              <w:top w:val="single" w:sz="4" w:space="0" w:color="auto"/>
              <w:left w:val="single" w:sz="4" w:space="0" w:color="auto"/>
              <w:bottom w:val="single" w:sz="4" w:space="0" w:color="auto"/>
              <w:right w:val="single" w:sz="4" w:space="0" w:color="auto"/>
            </w:tcBorders>
            <w:vAlign w:val="center"/>
          </w:tcPr>
          <w:p w14:paraId="53E6FE66" w14:textId="77777777" w:rsidR="00F43452" w:rsidRPr="00643537" w:rsidRDefault="00F43452" w:rsidP="00F43452">
            <w:pPr>
              <w:jc w:val="center"/>
            </w:pPr>
            <w:r w:rsidRPr="00643537">
              <w:t>-19,9</w:t>
            </w:r>
          </w:p>
        </w:tc>
      </w:tr>
      <w:tr w:rsidR="00F43452" w:rsidRPr="00643537" w14:paraId="2962D439" w14:textId="77777777" w:rsidTr="00643537">
        <w:trPr>
          <w:trHeight w:val="335"/>
        </w:trPr>
        <w:tc>
          <w:tcPr>
            <w:tcW w:w="1132" w:type="pct"/>
            <w:tcBorders>
              <w:top w:val="single" w:sz="4" w:space="0" w:color="auto"/>
              <w:left w:val="single" w:sz="4" w:space="0" w:color="auto"/>
              <w:bottom w:val="single" w:sz="4" w:space="0" w:color="auto"/>
              <w:right w:val="single" w:sz="4" w:space="0" w:color="auto"/>
            </w:tcBorders>
            <w:vAlign w:val="center"/>
          </w:tcPr>
          <w:p w14:paraId="0D768972" w14:textId="77777777" w:rsidR="00F43452" w:rsidRPr="00643537" w:rsidRDefault="00F43452" w:rsidP="00F43452">
            <w:r w:rsidRPr="00643537">
              <w:t xml:space="preserve">Финансовое управление </w:t>
            </w:r>
          </w:p>
        </w:tc>
        <w:tc>
          <w:tcPr>
            <w:tcW w:w="883" w:type="pct"/>
            <w:tcBorders>
              <w:top w:val="single" w:sz="4" w:space="0" w:color="auto"/>
              <w:left w:val="single" w:sz="4" w:space="0" w:color="auto"/>
              <w:bottom w:val="single" w:sz="4" w:space="0" w:color="auto"/>
              <w:right w:val="single" w:sz="4" w:space="0" w:color="auto"/>
            </w:tcBorders>
            <w:vAlign w:val="center"/>
          </w:tcPr>
          <w:p w14:paraId="1783867A" w14:textId="77777777" w:rsidR="00F43452" w:rsidRPr="00643537" w:rsidRDefault="00F43452" w:rsidP="00F43452">
            <w:pPr>
              <w:jc w:val="center"/>
            </w:pPr>
            <w:r w:rsidRPr="00643537">
              <w:t>9 765 453,5</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BCAA24E" w14:textId="77777777" w:rsidR="00F43452" w:rsidRPr="00643537" w:rsidRDefault="00F43452" w:rsidP="00F43452">
            <w:pPr>
              <w:jc w:val="center"/>
            </w:pPr>
            <w:r w:rsidRPr="00643537">
              <w:t>30,6</w:t>
            </w:r>
          </w:p>
        </w:tc>
        <w:tc>
          <w:tcPr>
            <w:tcW w:w="911" w:type="pct"/>
            <w:tcBorders>
              <w:top w:val="single" w:sz="4" w:space="0" w:color="auto"/>
              <w:left w:val="single" w:sz="4" w:space="0" w:color="auto"/>
              <w:bottom w:val="single" w:sz="4" w:space="0" w:color="auto"/>
              <w:right w:val="single" w:sz="4" w:space="0" w:color="auto"/>
            </w:tcBorders>
            <w:vAlign w:val="center"/>
          </w:tcPr>
          <w:p w14:paraId="17C155B7" w14:textId="77777777" w:rsidR="00F43452" w:rsidRPr="00643537" w:rsidRDefault="00F43452" w:rsidP="00F43452">
            <w:pPr>
              <w:jc w:val="center"/>
            </w:pPr>
            <w:r w:rsidRPr="00643537">
              <w:t>11 014 924,2</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6F021CFA" w14:textId="77777777" w:rsidR="00F43452" w:rsidRPr="00643537" w:rsidRDefault="00F43452" w:rsidP="00F43452">
            <w:pPr>
              <w:jc w:val="center"/>
            </w:pPr>
            <w:r w:rsidRPr="00643537">
              <w:t>36,4</w:t>
            </w:r>
          </w:p>
        </w:tc>
        <w:tc>
          <w:tcPr>
            <w:tcW w:w="802" w:type="pct"/>
            <w:tcBorders>
              <w:top w:val="single" w:sz="4" w:space="0" w:color="auto"/>
              <w:left w:val="single" w:sz="4" w:space="0" w:color="auto"/>
              <w:bottom w:val="single" w:sz="4" w:space="0" w:color="auto"/>
              <w:right w:val="single" w:sz="4" w:space="0" w:color="auto"/>
            </w:tcBorders>
            <w:vAlign w:val="center"/>
          </w:tcPr>
          <w:p w14:paraId="3F1E984F" w14:textId="77777777" w:rsidR="00F43452" w:rsidRPr="00643537" w:rsidRDefault="00F43452" w:rsidP="00F43452">
            <w:pPr>
              <w:jc w:val="center"/>
            </w:pPr>
            <w:r w:rsidRPr="00643537">
              <w:t>1 249 470,7</w:t>
            </w:r>
          </w:p>
        </w:tc>
        <w:tc>
          <w:tcPr>
            <w:tcW w:w="459" w:type="pct"/>
            <w:tcBorders>
              <w:top w:val="single" w:sz="4" w:space="0" w:color="auto"/>
              <w:left w:val="single" w:sz="4" w:space="0" w:color="auto"/>
              <w:bottom w:val="single" w:sz="4" w:space="0" w:color="auto"/>
              <w:right w:val="single" w:sz="4" w:space="0" w:color="auto"/>
            </w:tcBorders>
            <w:vAlign w:val="center"/>
          </w:tcPr>
          <w:p w14:paraId="13C5E159" w14:textId="77777777" w:rsidR="00F43452" w:rsidRPr="00643537" w:rsidRDefault="00F43452" w:rsidP="00F43452">
            <w:pPr>
              <w:jc w:val="center"/>
            </w:pPr>
            <w:r w:rsidRPr="00643537">
              <w:t>12,8</w:t>
            </w:r>
          </w:p>
        </w:tc>
      </w:tr>
      <w:tr w:rsidR="00F43452" w:rsidRPr="00643537" w14:paraId="731A8C4F" w14:textId="77777777" w:rsidTr="00643537">
        <w:trPr>
          <w:trHeight w:val="335"/>
        </w:trPr>
        <w:tc>
          <w:tcPr>
            <w:tcW w:w="1132" w:type="pct"/>
            <w:tcBorders>
              <w:top w:val="single" w:sz="4" w:space="0" w:color="auto"/>
              <w:left w:val="single" w:sz="4" w:space="0" w:color="auto"/>
              <w:bottom w:val="single" w:sz="4" w:space="0" w:color="auto"/>
              <w:right w:val="single" w:sz="4" w:space="0" w:color="auto"/>
            </w:tcBorders>
            <w:shd w:val="clear" w:color="auto" w:fill="auto"/>
            <w:vAlign w:val="center"/>
          </w:tcPr>
          <w:p w14:paraId="4F744DB9" w14:textId="77777777" w:rsidR="00F43452" w:rsidRPr="00643537" w:rsidRDefault="00F43452" w:rsidP="00F43452">
            <w:r w:rsidRPr="00643537">
              <w:t xml:space="preserve">Управление имущества </w:t>
            </w:r>
          </w:p>
        </w:tc>
        <w:tc>
          <w:tcPr>
            <w:tcW w:w="883" w:type="pct"/>
            <w:tcBorders>
              <w:top w:val="single" w:sz="4" w:space="0" w:color="auto"/>
              <w:left w:val="single" w:sz="4" w:space="0" w:color="auto"/>
              <w:bottom w:val="single" w:sz="4" w:space="0" w:color="auto"/>
              <w:right w:val="single" w:sz="4" w:space="0" w:color="auto"/>
            </w:tcBorders>
            <w:shd w:val="clear" w:color="auto" w:fill="auto"/>
            <w:vAlign w:val="center"/>
          </w:tcPr>
          <w:p w14:paraId="3BD682D5" w14:textId="77777777" w:rsidR="00F43452" w:rsidRPr="00643537" w:rsidRDefault="00F43452" w:rsidP="00F43452">
            <w:pPr>
              <w:jc w:val="center"/>
            </w:pPr>
            <w:r w:rsidRPr="00643537">
              <w:t>1 195 443,4</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F65E9F1" w14:textId="77777777" w:rsidR="00F43452" w:rsidRPr="00643537" w:rsidRDefault="00F43452" w:rsidP="00F43452">
            <w:pPr>
              <w:jc w:val="center"/>
            </w:pPr>
            <w:r w:rsidRPr="00643537">
              <w:t>3,7</w:t>
            </w:r>
          </w:p>
        </w:tc>
        <w:tc>
          <w:tcPr>
            <w:tcW w:w="911" w:type="pct"/>
            <w:tcBorders>
              <w:top w:val="single" w:sz="4" w:space="0" w:color="auto"/>
              <w:left w:val="single" w:sz="4" w:space="0" w:color="auto"/>
              <w:bottom w:val="single" w:sz="4" w:space="0" w:color="auto"/>
              <w:right w:val="single" w:sz="4" w:space="0" w:color="auto"/>
            </w:tcBorders>
            <w:vAlign w:val="center"/>
          </w:tcPr>
          <w:p w14:paraId="73CC7DBE" w14:textId="77777777" w:rsidR="00F43452" w:rsidRPr="00643537" w:rsidRDefault="00F43452" w:rsidP="00F43452">
            <w:pPr>
              <w:jc w:val="center"/>
            </w:pPr>
            <w:r w:rsidRPr="00643537">
              <w:t>1 322 154,9</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0700CEE6" w14:textId="77777777" w:rsidR="00F43452" w:rsidRPr="00643537" w:rsidRDefault="00F43452" w:rsidP="00F43452">
            <w:pPr>
              <w:jc w:val="center"/>
            </w:pPr>
            <w:r w:rsidRPr="00643537">
              <w:t>4,4</w:t>
            </w:r>
          </w:p>
        </w:tc>
        <w:tc>
          <w:tcPr>
            <w:tcW w:w="802" w:type="pct"/>
            <w:tcBorders>
              <w:top w:val="single" w:sz="4" w:space="0" w:color="auto"/>
              <w:left w:val="single" w:sz="4" w:space="0" w:color="auto"/>
              <w:bottom w:val="single" w:sz="4" w:space="0" w:color="auto"/>
              <w:right w:val="single" w:sz="4" w:space="0" w:color="auto"/>
            </w:tcBorders>
            <w:vAlign w:val="center"/>
          </w:tcPr>
          <w:p w14:paraId="450DFE2F" w14:textId="77777777" w:rsidR="00F43452" w:rsidRPr="00643537" w:rsidRDefault="00F43452" w:rsidP="00F43452">
            <w:pPr>
              <w:jc w:val="center"/>
            </w:pPr>
            <w:r w:rsidRPr="00643537">
              <w:t>126 711,5</w:t>
            </w:r>
          </w:p>
        </w:tc>
        <w:tc>
          <w:tcPr>
            <w:tcW w:w="459" w:type="pct"/>
            <w:tcBorders>
              <w:top w:val="single" w:sz="4" w:space="0" w:color="auto"/>
              <w:left w:val="single" w:sz="4" w:space="0" w:color="auto"/>
              <w:bottom w:val="single" w:sz="4" w:space="0" w:color="auto"/>
              <w:right w:val="single" w:sz="4" w:space="0" w:color="auto"/>
            </w:tcBorders>
            <w:vAlign w:val="center"/>
          </w:tcPr>
          <w:p w14:paraId="44DD267E" w14:textId="77777777" w:rsidR="00F43452" w:rsidRPr="00643537" w:rsidRDefault="00F43452" w:rsidP="00F43452">
            <w:pPr>
              <w:jc w:val="center"/>
            </w:pPr>
            <w:r w:rsidRPr="00643537">
              <w:t>10,6</w:t>
            </w:r>
          </w:p>
        </w:tc>
      </w:tr>
      <w:tr w:rsidR="00F43452" w:rsidRPr="00643537" w14:paraId="73A69957" w14:textId="77777777" w:rsidTr="00643537">
        <w:trPr>
          <w:trHeight w:val="271"/>
        </w:trPr>
        <w:tc>
          <w:tcPr>
            <w:tcW w:w="1132" w:type="pct"/>
            <w:tcBorders>
              <w:top w:val="single" w:sz="4" w:space="0" w:color="auto"/>
              <w:left w:val="single" w:sz="4" w:space="0" w:color="auto"/>
              <w:bottom w:val="single" w:sz="4" w:space="0" w:color="auto"/>
              <w:right w:val="single" w:sz="4" w:space="0" w:color="auto"/>
            </w:tcBorders>
            <w:shd w:val="clear" w:color="auto" w:fill="auto"/>
            <w:vAlign w:val="center"/>
          </w:tcPr>
          <w:p w14:paraId="5C85990D" w14:textId="77777777" w:rsidR="00F43452" w:rsidRPr="00643537" w:rsidRDefault="00F43452" w:rsidP="00F43452">
            <w:r w:rsidRPr="00643537">
              <w:t>Енисейское межрегиональное управление Росприроднадзора</w:t>
            </w:r>
          </w:p>
        </w:tc>
        <w:tc>
          <w:tcPr>
            <w:tcW w:w="883" w:type="pct"/>
            <w:tcBorders>
              <w:top w:val="single" w:sz="4" w:space="0" w:color="auto"/>
              <w:left w:val="single" w:sz="4" w:space="0" w:color="auto"/>
              <w:bottom w:val="single" w:sz="4" w:space="0" w:color="auto"/>
              <w:right w:val="single" w:sz="4" w:space="0" w:color="auto"/>
            </w:tcBorders>
            <w:shd w:val="clear" w:color="auto" w:fill="auto"/>
            <w:vAlign w:val="center"/>
          </w:tcPr>
          <w:p w14:paraId="0C4D665C" w14:textId="77777777" w:rsidR="00F43452" w:rsidRPr="00643537" w:rsidRDefault="00F43452" w:rsidP="00F43452">
            <w:pPr>
              <w:jc w:val="center"/>
            </w:pPr>
            <w:r w:rsidRPr="00643537">
              <w:t>909 570,8</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105C9AB6" w14:textId="77777777" w:rsidR="00F43452" w:rsidRPr="00643537" w:rsidRDefault="00F43452" w:rsidP="00F43452">
            <w:pPr>
              <w:jc w:val="center"/>
            </w:pPr>
            <w:r w:rsidRPr="00643537">
              <w:t>2,8</w:t>
            </w:r>
          </w:p>
        </w:tc>
        <w:tc>
          <w:tcPr>
            <w:tcW w:w="911" w:type="pct"/>
            <w:tcBorders>
              <w:top w:val="single" w:sz="4" w:space="0" w:color="auto"/>
              <w:left w:val="single" w:sz="4" w:space="0" w:color="auto"/>
              <w:bottom w:val="single" w:sz="4" w:space="0" w:color="auto"/>
              <w:right w:val="single" w:sz="4" w:space="0" w:color="auto"/>
            </w:tcBorders>
            <w:vAlign w:val="center"/>
          </w:tcPr>
          <w:p w14:paraId="4BA7EFF0" w14:textId="77777777" w:rsidR="00F43452" w:rsidRPr="00643537" w:rsidRDefault="00F43452" w:rsidP="00F43452">
            <w:pPr>
              <w:jc w:val="center"/>
            </w:pPr>
            <w:r w:rsidRPr="00643537">
              <w:t>1 285 039,7</w:t>
            </w:r>
          </w:p>
        </w:tc>
        <w:tc>
          <w:tcPr>
            <w:tcW w:w="405" w:type="pct"/>
            <w:tcBorders>
              <w:top w:val="single" w:sz="4" w:space="0" w:color="auto"/>
              <w:left w:val="single" w:sz="4" w:space="0" w:color="auto"/>
              <w:bottom w:val="single" w:sz="4" w:space="0" w:color="auto"/>
              <w:right w:val="single" w:sz="4" w:space="0" w:color="auto"/>
            </w:tcBorders>
            <w:vAlign w:val="center"/>
          </w:tcPr>
          <w:p w14:paraId="04ACB065" w14:textId="77777777" w:rsidR="00F43452" w:rsidRPr="00643537" w:rsidRDefault="00F43452" w:rsidP="00F43452">
            <w:pPr>
              <w:jc w:val="center"/>
            </w:pPr>
            <w:r w:rsidRPr="00643537">
              <w:t>4,2</w:t>
            </w:r>
          </w:p>
        </w:tc>
        <w:tc>
          <w:tcPr>
            <w:tcW w:w="802" w:type="pct"/>
            <w:tcBorders>
              <w:top w:val="single" w:sz="4" w:space="0" w:color="auto"/>
              <w:left w:val="single" w:sz="4" w:space="0" w:color="auto"/>
              <w:bottom w:val="single" w:sz="4" w:space="0" w:color="auto"/>
              <w:right w:val="single" w:sz="4" w:space="0" w:color="auto"/>
            </w:tcBorders>
            <w:vAlign w:val="center"/>
          </w:tcPr>
          <w:p w14:paraId="6FF7BCE0" w14:textId="77777777" w:rsidR="00F43452" w:rsidRPr="00643537" w:rsidRDefault="00F43452" w:rsidP="00F43452">
            <w:pPr>
              <w:jc w:val="center"/>
            </w:pPr>
            <w:r w:rsidRPr="00643537">
              <w:t>375 468,9</w:t>
            </w:r>
          </w:p>
        </w:tc>
        <w:tc>
          <w:tcPr>
            <w:tcW w:w="459" w:type="pct"/>
            <w:tcBorders>
              <w:top w:val="single" w:sz="4" w:space="0" w:color="auto"/>
              <w:left w:val="single" w:sz="4" w:space="0" w:color="auto"/>
              <w:bottom w:val="single" w:sz="4" w:space="0" w:color="auto"/>
              <w:right w:val="single" w:sz="4" w:space="0" w:color="auto"/>
            </w:tcBorders>
            <w:vAlign w:val="center"/>
          </w:tcPr>
          <w:p w14:paraId="0E15C155" w14:textId="77777777" w:rsidR="00F43452" w:rsidRPr="00643537" w:rsidRDefault="00F43452" w:rsidP="00F43452">
            <w:pPr>
              <w:jc w:val="center"/>
              <w:rPr>
                <w:highlight w:val="yellow"/>
              </w:rPr>
            </w:pPr>
            <w:r w:rsidRPr="00643537">
              <w:t>в 1,4 раза</w:t>
            </w:r>
          </w:p>
        </w:tc>
      </w:tr>
      <w:tr w:rsidR="00F43452" w:rsidRPr="00643537" w14:paraId="0AEA929F" w14:textId="77777777" w:rsidTr="00643537">
        <w:trPr>
          <w:trHeight w:val="271"/>
        </w:trPr>
        <w:tc>
          <w:tcPr>
            <w:tcW w:w="1132" w:type="pct"/>
            <w:tcBorders>
              <w:top w:val="single" w:sz="4" w:space="0" w:color="auto"/>
              <w:left w:val="single" w:sz="4" w:space="0" w:color="auto"/>
              <w:bottom w:val="single" w:sz="4" w:space="0" w:color="auto"/>
              <w:right w:val="single" w:sz="4" w:space="0" w:color="auto"/>
            </w:tcBorders>
            <w:shd w:val="clear" w:color="auto" w:fill="auto"/>
            <w:vAlign w:val="center"/>
          </w:tcPr>
          <w:p w14:paraId="59559909" w14:textId="77777777" w:rsidR="00F43452" w:rsidRPr="00643537" w:rsidRDefault="00F43452" w:rsidP="00F43452">
            <w:r w:rsidRPr="00643537">
              <w:t>Управление городского хозяйства</w:t>
            </w:r>
          </w:p>
        </w:tc>
        <w:tc>
          <w:tcPr>
            <w:tcW w:w="883" w:type="pct"/>
            <w:tcBorders>
              <w:top w:val="single" w:sz="4" w:space="0" w:color="auto"/>
              <w:left w:val="single" w:sz="4" w:space="0" w:color="auto"/>
              <w:bottom w:val="single" w:sz="4" w:space="0" w:color="auto"/>
              <w:right w:val="single" w:sz="4" w:space="0" w:color="auto"/>
            </w:tcBorders>
            <w:shd w:val="clear" w:color="auto" w:fill="auto"/>
            <w:vAlign w:val="center"/>
          </w:tcPr>
          <w:p w14:paraId="43DCE6FB" w14:textId="77777777" w:rsidR="00F43452" w:rsidRPr="00643537" w:rsidRDefault="00F43452" w:rsidP="00F43452">
            <w:pPr>
              <w:jc w:val="center"/>
            </w:pPr>
            <w:r w:rsidRPr="00643537">
              <w:t>2 132 597,5</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C95F691" w14:textId="77777777" w:rsidR="00F43452" w:rsidRPr="00643537" w:rsidRDefault="00F43452" w:rsidP="00F43452">
            <w:pPr>
              <w:jc w:val="center"/>
            </w:pPr>
            <w:r w:rsidRPr="00643537">
              <w:t>6,7</w:t>
            </w:r>
          </w:p>
        </w:tc>
        <w:tc>
          <w:tcPr>
            <w:tcW w:w="911" w:type="pct"/>
            <w:tcBorders>
              <w:top w:val="single" w:sz="4" w:space="0" w:color="auto"/>
              <w:left w:val="single" w:sz="4" w:space="0" w:color="auto"/>
              <w:bottom w:val="single" w:sz="4" w:space="0" w:color="auto"/>
              <w:right w:val="single" w:sz="4" w:space="0" w:color="auto"/>
            </w:tcBorders>
            <w:vAlign w:val="center"/>
          </w:tcPr>
          <w:p w14:paraId="7020C1CF" w14:textId="77777777" w:rsidR="00F43452" w:rsidRPr="00643537" w:rsidRDefault="00F43452" w:rsidP="00F43452">
            <w:pPr>
              <w:jc w:val="center"/>
            </w:pPr>
            <w:r w:rsidRPr="00643537">
              <w:t>1 039 768,6</w:t>
            </w:r>
          </w:p>
        </w:tc>
        <w:tc>
          <w:tcPr>
            <w:tcW w:w="405" w:type="pct"/>
            <w:tcBorders>
              <w:top w:val="single" w:sz="4" w:space="0" w:color="auto"/>
              <w:left w:val="single" w:sz="4" w:space="0" w:color="auto"/>
              <w:bottom w:val="single" w:sz="4" w:space="0" w:color="auto"/>
              <w:right w:val="single" w:sz="4" w:space="0" w:color="auto"/>
            </w:tcBorders>
            <w:vAlign w:val="center"/>
          </w:tcPr>
          <w:p w14:paraId="33B817B0" w14:textId="77777777" w:rsidR="00F43452" w:rsidRPr="00643537" w:rsidRDefault="00F43452" w:rsidP="00F43452">
            <w:pPr>
              <w:jc w:val="center"/>
            </w:pPr>
            <w:r w:rsidRPr="00643537">
              <w:t>3,4</w:t>
            </w:r>
          </w:p>
        </w:tc>
        <w:tc>
          <w:tcPr>
            <w:tcW w:w="802" w:type="pct"/>
            <w:tcBorders>
              <w:top w:val="single" w:sz="4" w:space="0" w:color="auto"/>
              <w:left w:val="single" w:sz="4" w:space="0" w:color="auto"/>
              <w:bottom w:val="single" w:sz="4" w:space="0" w:color="auto"/>
              <w:right w:val="single" w:sz="4" w:space="0" w:color="auto"/>
            </w:tcBorders>
            <w:vAlign w:val="center"/>
          </w:tcPr>
          <w:p w14:paraId="38718D96" w14:textId="77777777" w:rsidR="00F43452" w:rsidRPr="00643537" w:rsidRDefault="00F43452" w:rsidP="00F43452">
            <w:pPr>
              <w:jc w:val="center"/>
            </w:pPr>
            <w:r w:rsidRPr="00643537">
              <w:t>- 1 092 828,9</w:t>
            </w:r>
          </w:p>
        </w:tc>
        <w:tc>
          <w:tcPr>
            <w:tcW w:w="459" w:type="pct"/>
            <w:tcBorders>
              <w:top w:val="single" w:sz="4" w:space="0" w:color="auto"/>
              <w:left w:val="single" w:sz="4" w:space="0" w:color="auto"/>
              <w:bottom w:val="single" w:sz="4" w:space="0" w:color="auto"/>
              <w:right w:val="single" w:sz="4" w:space="0" w:color="auto"/>
            </w:tcBorders>
            <w:vAlign w:val="center"/>
          </w:tcPr>
          <w:p w14:paraId="77517461" w14:textId="77777777" w:rsidR="00F43452" w:rsidRPr="00643537" w:rsidRDefault="00F43452" w:rsidP="00F43452">
            <w:pPr>
              <w:jc w:val="center"/>
            </w:pPr>
            <w:r w:rsidRPr="00643537">
              <w:t>-51,2</w:t>
            </w:r>
          </w:p>
        </w:tc>
      </w:tr>
      <w:tr w:rsidR="00F43452" w:rsidRPr="00643537" w14:paraId="09012233" w14:textId="77777777" w:rsidTr="00643537">
        <w:trPr>
          <w:trHeight w:val="271"/>
        </w:trPr>
        <w:tc>
          <w:tcPr>
            <w:tcW w:w="1132" w:type="pct"/>
            <w:tcBorders>
              <w:top w:val="single" w:sz="4" w:space="0" w:color="auto"/>
              <w:left w:val="single" w:sz="4" w:space="0" w:color="auto"/>
              <w:bottom w:val="single" w:sz="4" w:space="0" w:color="auto"/>
              <w:right w:val="single" w:sz="4" w:space="0" w:color="auto"/>
            </w:tcBorders>
            <w:shd w:val="clear" w:color="auto" w:fill="auto"/>
            <w:vAlign w:val="center"/>
          </w:tcPr>
          <w:p w14:paraId="64078818" w14:textId="77777777" w:rsidR="00F43452" w:rsidRPr="00643537" w:rsidRDefault="00F43452" w:rsidP="00F43452">
            <w:r w:rsidRPr="00643537">
              <w:t>Управление дорожно-транспортной инфраструктуры</w:t>
            </w:r>
          </w:p>
        </w:tc>
        <w:tc>
          <w:tcPr>
            <w:tcW w:w="883" w:type="pct"/>
            <w:tcBorders>
              <w:top w:val="single" w:sz="4" w:space="0" w:color="auto"/>
              <w:left w:val="single" w:sz="4" w:space="0" w:color="auto"/>
              <w:bottom w:val="single" w:sz="4" w:space="0" w:color="auto"/>
              <w:right w:val="single" w:sz="4" w:space="0" w:color="auto"/>
            </w:tcBorders>
            <w:shd w:val="clear" w:color="auto" w:fill="auto"/>
            <w:vAlign w:val="center"/>
          </w:tcPr>
          <w:p w14:paraId="0FFCF29D" w14:textId="77777777" w:rsidR="00F43452" w:rsidRPr="00643537" w:rsidRDefault="00F43452" w:rsidP="00F43452">
            <w:pPr>
              <w:jc w:val="center"/>
            </w:pPr>
            <w:r w:rsidRPr="00643537">
              <w:t>-</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5F4281B" w14:textId="77777777" w:rsidR="00F43452" w:rsidRPr="00643537" w:rsidRDefault="00F43452" w:rsidP="00F43452">
            <w:pPr>
              <w:jc w:val="center"/>
            </w:pPr>
            <w:r w:rsidRPr="00643537">
              <w:t>-</w:t>
            </w:r>
          </w:p>
        </w:tc>
        <w:tc>
          <w:tcPr>
            <w:tcW w:w="911" w:type="pct"/>
            <w:tcBorders>
              <w:top w:val="single" w:sz="4" w:space="0" w:color="auto"/>
              <w:left w:val="single" w:sz="4" w:space="0" w:color="auto"/>
              <w:bottom w:val="single" w:sz="4" w:space="0" w:color="auto"/>
              <w:right w:val="single" w:sz="4" w:space="0" w:color="auto"/>
            </w:tcBorders>
            <w:vAlign w:val="center"/>
          </w:tcPr>
          <w:p w14:paraId="32B3810E" w14:textId="77777777" w:rsidR="00F43452" w:rsidRPr="00643537" w:rsidRDefault="00F43452" w:rsidP="00F43452">
            <w:pPr>
              <w:jc w:val="center"/>
            </w:pPr>
            <w:r w:rsidRPr="00643537">
              <w:t>1 039 026,9</w:t>
            </w:r>
          </w:p>
        </w:tc>
        <w:tc>
          <w:tcPr>
            <w:tcW w:w="405" w:type="pct"/>
            <w:tcBorders>
              <w:top w:val="single" w:sz="4" w:space="0" w:color="auto"/>
              <w:left w:val="single" w:sz="4" w:space="0" w:color="auto"/>
              <w:bottom w:val="single" w:sz="4" w:space="0" w:color="auto"/>
              <w:right w:val="single" w:sz="4" w:space="0" w:color="auto"/>
            </w:tcBorders>
            <w:vAlign w:val="center"/>
          </w:tcPr>
          <w:p w14:paraId="2B6AC9A2" w14:textId="77777777" w:rsidR="00F43452" w:rsidRPr="00643537" w:rsidRDefault="00F43452" w:rsidP="00F43452">
            <w:pPr>
              <w:jc w:val="center"/>
            </w:pPr>
            <w:r w:rsidRPr="00643537">
              <w:t>3,4</w:t>
            </w:r>
          </w:p>
        </w:tc>
        <w:tc>
          <w:tcPr>
            <w:tcW w:w="802" w:type="pct"/>
            <w:tcBorders>
              <w:top w:val="single" w:sz="4" w:space="0" w:color="auto"/>
              <w:left w:val="single" w:sz="4" w:space="0" w:color="auto"/>
              <w:bottom w:val="single" w:sz="4" w:space="0" w:color="auto"/>
              <w:right w:val="single" w:sz="4" w:space="0" w:color="auto"/>
            </w:tcBorders>
            <w:vAlign w:val="center"/>
          </w:tcPr>
          <w:p w14:paraId="3AC613A2" w14:textId="77777777" w:rsidR="00F43452" w:rsidRPr="00643537" w:rsidRDefault="00F43452" w:rsidP="00F43452">
            <w:pPr>
              <w:jc w:val="center"/>
            </w:pPr>
            <w:r w:rsidRPr="00643537">
              <w:t>1 039 026,9</w:t>
            </w:r>
          </w:p>
        </w:tc>
        <w:tc>
          <w:tcPr>
            <w:tcW w:w="459" w:type="pct"/>
            <w:tcBorders>
              <w:top w:val="single" w:sz="4" w:space="0" w:color="auto"/>
              <w:left w:val="single" w:sz="4" w:space="0" w:color="auto"/>
              <w:bottom w:val="single" w:sz="4" w:space="0" w:color="auto"/>
              <w:right w:val="single" w:sz="4" w:space="0" w:color="auto"/>
            </w:tcBorders>
            <w:vAlign w:val="center"/>
          </w:tcPr>
          <w:p w14:paraId="5BEC0824" w14:textId="77777777" w:rsidR="00F43452" w:rsidRPr="00643537" w:rsidRDefault="00F43452" w:rsidP="00F43452">
            <w:pPr>
              <w:jc w:val="center"/>
            </w:pPr>
            <w:r w:rsidRPr="00643537">
              <w:t>-</w:t>
            </w:r>
          </w:p>
        </w:tc>
      </w:tr>
      <w:tr w:rsidR="00F43452" w:rsidRPr="00643537" w14:paraId="0E70F8F5" w14:textId="77777777" w:rsidTr="00643537">
        <w:trPr>
          <w:trHeight w:val="561"/>
        </w:trPr>
        <w:tc>
          <w:tcPr>
            <w:tcW w:w="11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89BF32" w14:textId="77777777" w:rsidR="00F43452" w:rsidRPr="00643537" w:rsidRDefault="00F43452" w:rsidP="00F43452">
            <w:r w:rsidRPr="00643537">
              <w:t>Управление жилищного фонда</w:t>
            </w:r>
          </w:p>
        </w:tc>
        <w:tc>
          <w:tcPr>
            <w:tcW w:w="8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788B46" w14:textId="77777777" w:rsidR="00F43452" w:rsidRPr="00643537" w:rsidRDefault="00F43452" w:rsidP="00F43452">
            <w:pPr>
              <w:jc w:val="center"/>
            </w:pPr>
            <w:r w:rsidRPr="00643537">
              <w:t>182 989,2</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83D96B" w14:textId="77777777" w:rsidR="00F43452" w:rsidRPr="00643537" w:rsidRDefault="00F43452" w:rsidP="00F43452">
            <w:pPr>
              <w:jc w:val="center"/>
            </w:pPr>
            <w:r w:rsidRPr="00643537">
              <w:t>0,6</w:t>
            </w:r>
          </w:p>
        </w:tc>
        <w:tc>
          <w:tcPr>
            <w:tcW w:w="911" w:type="pct"/>
            <w:tcBorders>
              <w:top w:val="single" w:sz="4" w:space="0" w:color="auto"/>
              <w:left w:val="single" w:sz="4" w:space="0" w:color="auto"/>
              <w:bottom w:val="single" w:sz="4" w:space="0" w:color="auto"/>
              <w:right w:val="single" w:sz="4" w:space="0" w:color="auto"/>
            </w:tcBorders>
            <w:vAlign w:val="center"/>
          </w:tcPr>
          <w:p w14:paraId="2A38A14F" w14:textId="77777777" w:rsidR="00F43452" w:rsidRPr="00643537" w:rsidRDefault="00F43452" w:rsidP="00F43452">
            <w:pPr>
              <w:jc w:val="center"/>
            </w:pPr>
            <w:r w:rsidRPr="00643537">
              <w:t>222 405,5</w:t>
            </w:r>
          </w:p>
        </w:tc>
        <w:tc>
          <w:tcPr>
            <w:tcW w:w="405" w:type="pct"/>
            <w:tcBorders>
              <w:top w:val="single" w:sz="4" w:space="0" w:color="auto"/>
              <w:left w:val="single" w:sz="4" w:space="0" w:color="auto"/>
              <w:bottom w:val="single" w:sz="4" w:space="0" w:color="auto"/>
              <w:right w:val="single" w:sz="4" w:space="0" w:color="auto"/>
            </w:tcBorders>
            <w:vAlign w:val="center"/>
          </w:tcPr>
          <w:p w14:paraId="59911975" w14:textId="77777777" w:rsidR="00F43452" w:rsidRPr="00643537" w:rsidRDefault="00F43452" w:rsidP="00F43452">
            <w:pPr>
              <w:jc w:val="center"/>
            </w:pPr>
            <w:r w:rsidRPr="00643537">
              <w:t>0,7</w:t>
            </w:r>
          </w:p>
        </w:tc>
        <w:tc>
          <w:tcPr>
            <w:tcW w:w="802" w:type="pct"/>
            <w:tcBorders>
              <w:top w:val="single" w:sz="4" w:space="0" w:color="auto"/>
              <w:left w:val="single" w:sz="4" w:space="0" w:color="auto"/>
              <w:bottom w:val="single" w:sz="4" w:space="0" w:color="auto"/>
              <w:right w:val="single" w:sz="4" w:space="0" w:color="auto"/>
            </w:tcBorders>
            <w:vAlign w:val="center"/>
          </w:tcPr>
          <w:p w14:paraId="2E8A7B77" w14:textId="77777777" w:rsidR="00F43452" w:rsidRPr="00643537" w:rsidRDefault="00F43452" w:rsidP="00F43452">
            <w:pPr>
              <w:jc w:val="center"/>
            </w:pPr>
            <w:r w:rsidRPr="00643537">
              <w:t>39 416,3</w:t>
            </w:r>
          </w:p>
        </w:tc>
        <w:tc>
          <w:tcPr>
            <w:tcW w:w="459" w:type="pct"/>
            <w:tcBorders>
              <w:top w:val="single" w:sz="4" w:space="0" w:color="auto"/>
              <w:left w:val="single" w:sz="4" w:space="0" w:color="auto"/>
              <w:bottom w:val="single" w:sz="4" w:space="0" w:color="auto"/>
              <w:right w:val="single" w:sz="4" w:space="0" w:color="auto"/>
            </w:tcBorders>
            <w:vAlign w:val="center"/>
          </w:tcPr>
          <w:p w14:paraId="11AF5588" w14:textId="77777777" w:rsidR="00F43452" w:rsidRPr="00643537" w:rsidRDefault="00F43452" w:rsidP="00F43452">
            <w:pPr>
              <w:jc w:val="center"/>
            </w:pPr>
            <w:r w:rsidRPr="00643537">
              <w:t>в 1,2 раза</w:t>
            </w:r>
          </w:p>
        </w:tc>
      </w:tr>
      <w:tr w:rsidR="00F43452" w:rsidRPr="00643537" w14:paraId="12FEE545" w14:textId="77777777" w:rsidTr="00643537">
        <w:trPr>
          <w:trHeight w:val="451"/>
        </w:trPr>
        <w:tc>
          <w:tcPr>
            <w:tcW w:w="1132" w:type="pct"/>
            <w:tcBorders>
              <w:top w:val="single" w:sz="4" w:space="0" w:color="auto"/>
              <w:left w:val="single" w:sz="4" w:space="0" w:color="auto"/>
              <w:bottom w:val="single" w:sz="4" w:space="0" w:color="auto"/>
              <w:right w:val="single" w:sz="4" w:space="0" w:color="auto"/>
            </w:tcBorders>
            <w:shd w:val="clear" w:color="auto" w:fill="auto"/>
            <w:vAlign w:val="center"/>
          </w:tcPr>
          <w:p w14:paraId="1F0B8B79" w14:textId="77777777" w:rsidR="00F43452" w:rsidRPr="00643537" w:rsidRDefault="00F43452" w:rsidP="00F43452">
            <w:r w:rsidRPr="00643537">
              <w:t>Администрация города Норильска</w:t>
            </w:r>
          </w:p>
        </w:tc>
        <w:tc>
          <w:tcPr>
            <w:tcW w:w="883" w:type="pct"/>
            <w:tcBorders>
              <w:top w:val="single" w:sz="4" w:space="0" w:color="auto"/>
              <w:left w:val="single" w:sz="4" w:space="0" w:color="auto"/>
              <w:bottom w:val="single" w:sz="4" w:space="0" w:color="auto"/>
              <w:right w:val="single" w:sz="4" w:space="0" w:color="auto"/>
            </w:tcBorders>
            <w:shd w:val="clear" w:color="auto" w:fill="auto"/>
            <w:vAlign w:val="center"/>
          </w:tcPr>
          <w:p w14:paraId="18F26AD7" w14:textId="77777777" w:rsidR="00F43452" w:rsidRPr="00643537" w:rsidRDefault="00F43452" w:rsidP="00F43452">
            <w:pPr>
              <w:jc w:val="center"/>
            </w:pPr>
            <w:r w:rsidRPr="00643537">
              <w:t>52 480,7</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6F97154" w14:textId="77777777" w:rsidR="00F43452" w:rsidRPr="00643537" w:rsidRDefault="00F43452" w:rsidP="00F43452">
            <w:pPr>
              <w:jc w:val="center"/>
            </w:pPr>
            <w:r w:rsidRPr="00643537">
              <w:t>0,2</w:t>
            </w:r>
          </w:p>
        </w:tc>
        <w:tc>
          <w:tcPr>
            <w:tcW w:w="911" w:type="pct"/>
            <w:tcBorders>
              <w:top w:val="single" w:sz="4" w:space="0" w:color="auto"/>
              <w:left w:val="single" w:sz="4" w:space="0" w:color="auto"/>
              <w:bottom w:val="single" w:sz="4" w:space="0" w:color="auto"/>
              <w:right w:val="single" w:sz="4" w:space="0" w:color="auto"/>
            </w:tcBorders>
            <w:vAlign w:val="center"/>
          </w:tcPr>
          <w:p w14:paraId="4A7D7856" w14:textId="77777777" w:rsidR="00F43452" w:rsidRPr="00643537" w:rsidRDefault="00F43452" w:rsidP="00F43452">
            <w:pPr>
              <w:jc w:val="center"/>
            </w:pPr>
            <w:r w:rsidRPr="00643537">
              <w:t>181 178,6</w:t>
            </w:r>
          </w:p>
        </w:tc>
        <w:tc>
          <w:tcPr>
            <w:tcW w:w="405" w:type="pct"/>
            <w:tcBorders>
              <w:top w:val="single" w:sz="4" w:space="0" w:color="auto"/>
              <w:left w:val="single" w:sz="4" w:space="0" w:color="auto"/>
              <w:bottom w:val="single" w:sz="4" w:space="0" w:color="auto"/>
              <w:right w:val="single" w:sz="4" w:space="0" w:color="auto"/>
            </w:tcBorders>
            <w:vAlign w:val="center"/>
          </w:tcPr>
          <w:p w14:paraId="4A7E4665" w14:textId="77777777" w:rsidR="00F43452" w:rsidRPr="00643537" w:rsidRDefault="00F43452" w:rsidP="00F43452">
            <w:pPr>
              <w:jc w:val="center"/>
            </w:pPr>
            <w:r w:rsidRPr="00643537">
              <w:t>0,6</w:t>
            </w:r>
          </w:p>
        </w:tc>
        <w:tc>
          <w:tcPr>
            <w:tcW w:w="802" w:type="pct"/>
            <w:tcBorders>
              <w:top w:val="single" w:sz="4" w:space="0" w:color="auto"/>
              <w:left w:val="single" w:sz="4" w:space="0" w:color="auto"/>
              <w:bottom w:val="single" w:sz="4" w:space="0" w:color="auto"/>
              <w:right w:val="single" w:sz="4" w:space="0" w:color="auto"/>
            </w:tcBorders>
            <w:vAlign w:val="center"/>
          </w:tcPr>
          <w:p w14:paraId="695F71A5" w14:textId="77777777" w:rsidR="00F43452" w:rsidRPr="00643537" w:rsidRDefault="00F43452" w:rsidP="00F43452">
            <w:pPr>
              <w:jc w:val="center"/>
            </w:pPr>
            <w:r w:rsidRPr="00643537">
              <w:t>128 697,9</w:t>
            </w:r>
          </w:p>
        </w:tc>
        <w:tc>
          <w:tcPr>
            <w:tcW w:w="459" w:type="pct"/>
            <w:tcBorders>
              <w:top w:val="single" w:sz="4" w:space="0" w:color="auto"/>
              <w:left w:val="single" w:sz="4" w:space="0" w:color="auto"/>
              <w:bottom w:val="single" w:sz="4" w:space="0" w:color="auto"/>
              <w:right w:val="single" w:sz="4" w:space="0" w:color="auto"/>
            </w:tcBorders>
            <w:vAlign w:val="center"/>
          </w:tcPr>
          <w:p w14:paraId="0D97C8CC" w14:textId="77777777" w:rsidR="00F43452" w:rsidRPr="00643537" w:rsidRDefault="00F43452" w:rsidP="00F43452">
            <w:pPr>
              <w:jc w:val="center"/>
            </w:pPr>
            <w:r w:rsidRPr="00643537">
              <w:t>в 3,5 раза</w:t>
            </w:r>
          </w:p>
        </w:tc>
      </w:tr>
      <w:tr w:rsidR="00F43452" w:rsidRPr="00643537" w14:paraId="2BB31C34" w14:textId="77777777" w:rsidTr="00643537">
        <w:trPr>
          <w:trHeight w:val="451"/>
        </w:trPr>
        <w:tc>
          <w:tcPr>
            <w:tcW w:w="11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AE5385" w14:textId="77777777" w:rsidR="00F43452" w:rsidRPr="00643537" w:rsidRDefault="00F43452" w:rsidP="00F43452">
            <w:r w:rsidRPr="00643537">
              <w:t>Прочие администраторы</w:t>
            </w:r>
          </w:p>
        </w:tc>
        <w:tc>
          <w:tcPr>
            <w:tcW w:w="883" w:type="pct"/>
            <w:tcBorders>
              <w:top w:val="single" w:sz="4" w:space="0" w:color="auto"/>
              <w:left w:val="single" w:sz="4" w:space="0" w:color="auto"/>
              <w:bottom w:val="single" w:sz="4" w:space="0" w:color="auto"/>
              <w:right w:val="single" w:sz="4" w:space="0" w:color="auto"/>
            </w:tcBorders>
            <w:shd w:val="clear" w:color="auto" w:fill="auto"/>
            <w:vAlign w:val="center"/>
          </w:tcPr>
          <w:p w14:paraId="55C6EBC8" w14:textId="77777777" w:rsidR="00F43452" w:rsidRPr="00643537" w:rsidRDefault="00F43452" w:rsidP="00F43452">
            <w:pPr>
              <w:jc w:val="center"/>
            </w:pPr>
            <w:r w:rsidRPr="00643537">
              <w:t>88 838,8</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504906" w14:textId="77777777" w:rsidR="00F43452" w:rsidRPr="00643537" w:rsidRDefault="00F43452" w:rsidP="00F43452">
            <w:pPr>
              <w:jc w:val="center"/>
            </w:pPr>
            <w:r w:rsidRPr="00643537">
              <w:t>0,3</w:t>
            </w:r>
          </w:p>
        </w:tc>
        <w:tc>
          <w:tcPr>
            <w:tcW w:w="911" w:type="pct"/>
            <w:tcBorders>
              <w:top w:val="single" w:sz="4" w:space="0" w:color="auto"/>
              <w:left w:val="single" w:sz="4" w:space="0" w:color="auto"/>
              <w:bottom w:val="single" w:sz="4" w:space="0" w:color="auto"/>
              <w:right w:val="single" w:sz="4" w:space="0" w:color="auto"/>
            </w:tcBorders>
            <w:vAlign w:val="center"/>
          </w:tcPr>
          <w:p w14:paraId="620E3E33" w14:textId="77777777" w:rsidR="00F43452" w:rsidRPr="00643537" w:rsidRDefault="00F43452" w:rsidP="00F43452">
            <w:pPr>
              <w:jc w:val="center"/>
            </w:pPr>
            <w:r w:rsidRPr="00643537">
              <w:t>84 376,3</w:t>
            </w:r>
          </w:p>
        </w:tc>
        <w:tc>
          <w:tcPr>
            <w:tcW w:w="405" w:type="pct"/>
            <w:tcBorders>
              <w:top w:val="single" w:sz="4" w:space="0" w:color="auto"/>
              <w:left w:val="single" w:sz="4" w:space="0" w:color="auto"/>
              <w:bottom w:val="single" w:sz="4" w:space="0" w:color="auto"/>
              <w:right w:val="single" w:sz="4" w:space="0" w:color="auto"/>
            </w:tcBorders>
            <w:vAlign w:val="center"/>
          </w:tcPr>
          <w:p w14:paraId="57750E41" w14:textId="77777777" w:rsidR="00F43452" w:rsidRPr="00643537" w:rsidRDefault="00F43452" w:rsidP="00F43452">
            <w:pPr>
              <w:jc w:val="center"/>
            </w:pPr>
            <w:r w:rsidRPr="00643537">
              <w:t>0,3</w:t>
            </w:r>
          </w:p>
        </w:tc>
        <w:tc>
          <w:tcPr>
            <w:tcW w:w="802" w:type="pct"/>
            <w:tcBorders>
              <w:top w:val="single" w:sz="4" w:space="0" w:color="auto"/>
              <w:left w:val="single" w:sz="4" w:space="0" w:color="auto"/>
              <w:bottom w:val="single" w:sz="4" w:space="0" w:color="auto"/>
              <w:right w:val="single" w:sz="4" w:space="0" w:color="auto"/>
            </w:tcBorders>
            <w:vAlign w:val="center"/>
          </w:tcPr>
          <w:p w14:paraId="40B0CAC0" w14:textId="77777777" w:rsidR="00F43452" w:rsidRPr="00643537" w:rsidRDefault="00F43452" w:rsidP="00F43452">
            <w:pPr>
              <w:jc w:val="center"/>
            </w:pPr>
            <w:r w:rsidRPr="00643537">
              <w:t>- 4 462,5</w:t>
            </w:r>
          </w:p>
        </w:tc>
        <w:tc>
          <w:tcPr>
            <w:tcW w:w="459" w:type="pct"/>
            <w:tcBorders>
              <w:top w:val="single" w:sz="4" w:space="0" w:color="auto"/>
              <w:left w:val="single" w:sz="4" w:space="0" w:color="auto"/>
              <w:bottom w:val="single" w:sz="4" w:space="0" w:color="auto"/>
              <w:right w:val="single" w:sz="4" w:space="0" w:color="auto"/>
            </w:tcBorders>
            <w:vAlign w:val="center"/>
          </w:tcPr>
          <w:p w14:paraId="595EFA3F" w14:textId="77777777" w:rsidR="00F43452" w:rsidRPr="00643537" w:rsidRDefault="00F43452" w:rsidP="00F43452">
            <w:pPr>
              <w:jc w:val="center"/>
            </w:pPr>
            <w:r w:rsidRPr="00643537">
              <w:t>-5,0</w:t>
            </w:r>
          </w:p>
        </w:tc>
      </w:tr>
      <w:tr w:rsidR="00F43452" w:rsidRPr="00643537" w14:paraId="6BF9A463" w14:textId="77777777" w:rsidTr="00643537">
        <w:trPr>
          <w:trHeight w:val="279"/>
        </w:trPr>
        <w:tc>
          <w:tcPr>
            <w:tcW w:w="1132" w:type="pct"/>
            <w:tcBorders>
              <w:top w:val="single" w:sz="4" w:space="0" w:color="auto"/>
              <w:left w:val="single" w:sz="4" w:space="0" w:color="auto"/>
              <w:bottom w:val="single" w:sz="4" w:space="0" w:color="auto"/>
              <w:right w:val="single" w:sz="4" w:space="0" w:color="auto"/>
            </w:tcBorders>
            <w:vAlign w:val="center"/>
            <w:hideMark/>
          </w:tcPr>
          <w:p w14:paraId="114DBE27" w14:textId="77777777" w:rsidR="00F43452" w:rsidRPr="00643537" w:rsidRDefault="00F43452" w:rsidP="00F43452">
            <w:pPr>
              <w:jc w:val="both"/>
              <w:rPr>
                <w:b/>
                <w:bCs/>
                <w:i/>
                <w:iCs/>
                <w:highlight w:val="yellow"/>
              </w:rPr>
            </w:pPr>
            <w:r w:rsidRPr="00643537">
              <w:rPr>
                <w:b/>
                <w:bCs/>
                <w:i/>
                <w:iCs/>
              </w:rPr>
              <w:t>Итого</w:t>
            </w:r>
          </w:p>
        </w:tc>
        <w:tc>
          <w:tcPr>
            <w:tcW w:w="883" w:type="pct"/>
            <w:tcBorders>
              <w:top w:val="single" w:sz="4" w:space="0" w:color="auto"/>
              <w:left w:val="single" w:sz="4" w:space="0" w:color="auto"/>
              <w:bottom w:val="single" w:sz="4" w:space="0" w:color="auto"/>
              <w:right w:val="single" w:sz="4" w:space="0" w:color="auto"/>
            </w:tcBorders>
            <w:vAlign w:val="center"/>
            <w:hideMark/>
          </w:tcPr>
          <w:p w14:paraId="6E8487AD" w14:textId="77777777" w:rsidR="00F43452" w:rsidRPr="00643537" w:rsidRDefault="00F43452" w:rsidP="00F43452">
            <w:pPr>
              <w:jc w:val="center"/>
              <w:rPr>
                <w:b/>
                <w:i/>
              </w:rPr>
            </w:pPr>
            <w:r w:rsidRPr="00643537">
              <w:rPr>
                <w:b/>
                <w:i/>
              </w:rPr>
              <w:t>31 923 222,2</w:t>
            </w:r>
          </w:p>
        </w:tc>
        <w:tc>
          <w:tcPr>
            <w:tcW w:w="409" w:type="pct"/>
            <w:tcBorders>
              <w:top w:val="single" w:sz="4" w:space="0" w:color="auto"/>
              <w:left w:val="single" w:sz="4" w:space="0" w:color="auto"/>
              <w:bottom w:val="single" w:sz="4" w:space="0" w:color="auto"/>
              <w:right w:val="single" w:sz="4" w:space="0" w:color="auto"/>
            </w:tcBorders>
            <w:vAlign w:val="center"/>
            <w:hideMark/>
          </w:tcPr>
          <w:p w14:paraId="6D55E9D0" w14:textId="77777777" w:rsidR="00F43452" w:rsidRPr="00643537" w:rsidRDefault="00F43452" w:rsidP="00F43452">
            <w:pPr>
              <w:jc w:val="center"/>
              <w:rPr>
                <w:b/>
                <w:i/>
              </w:rPr>
            </w:pPr>
            <w:r w:rsidRPr="00643537">
              <w:rPr>
                <w:b/>
                <w:i/>
              </w:rPr>
              <w:t>100,0</w:t>
            </w:r>
          </w:p>
        </w:tc>
        <w:tc>
          <w:tcPr>
            <w:tcW w:w="911" w:type="pct"/>
            <w:tcBorders>
              <w:top w:val="single" w:sz="4" w:space="0" w:color="auto"/>
              <w:left w:val="single" w:sz="4" w:space="0" w:color="auto"/>
              <w:bottom w:val="single" w:sz="4" w:space="0" w:color="auto"/>
              <w:right w:val="single" w:sz="4" w:space="0" w:color="auto"/>
            </w:tcBorders>
            <w:vAlign w:val="center"/>
          </w:tcPr>
          <w:p w14:paraId="13F7B50B" w14:textId="77777777" w:rsidR="00F43452" w:rsidRPr="00643537" w:rsidRDefault="00F43452" w:rsidP="00F43452">
            <w:pPr>
              <w:jc w:val="center"/>
              <w:rPr>
                <w:b/>
                <w:i/>
              </w:rPr>
            </w:pPr>
            <w:r w:rsidRPr="00643537">
              <w:rPr>
                <w:b/>
                <w:i/>
              </w:rPr>
              <w:t>30 288 027,9</w:t>
            </w:r>
          </w:p>
        </w:tc>
        <w:tc>
          <w:tcPr>
            <w:tcW w:w="405" w:type="pct"/>
            <w:tcBorders>
              <w:top w:val="single" w:sz="4" w:space="0" w:color="auto"/>
              <w:left w:val="single" w:sz="4" w:space="0" w:color="auto"/>
              <w:bottom w:val="single" w:sz="4" w:space="0" w:color="auto"/>
              <w:right w:val="single" w:sz="4" w:space="0" w:color="auto"/>
            </w:tcBorders>
            <w:vAlign w:val="center"/>
          </w:tcPr>
          <w:p w14:paraId="20E930CD" w14:textId="77777777" w:rsidR="00F43452" w:rsidRPr="00643537" w:rsidRDefault="00F43452" w:rsidP="00F43452">
            <w:pPr>
              <w:jc w:val="center"/>
              <w:rPr>
                <w:b/>
                <w:i/>
              </w:rPr>
            </w:pPr>
            <w:r w:rsidRPr="00643537">
              <w:rPr>
                <w:b/>
                <w:i/>
              </w:rPr>
              <w:t>100,0</w:t>
            </w:r>
          </w:p>
        </w:tc>
        <w:tc>
          <w:tcPr>
            <w:tcW w:w="802" w:type="pct"/>
            <w:tcBorders>
              <w:top w:val="single" w:sz="4" w:space="0" w:color="auto"/>
              <w:left w:val="single" w:sz="4" w:space="0" w:color="auto"/>
              <w:bottom w:val="single" w:sz="4" w:space="0" w:color="auto"/>
              <w:right w:val="single" w:sz="4" w:space="0" w:color="auto"/>
            </w:tcBorders>
            <w:vAlign w:val="center"/>
          </w:tcPr>
          <w:p w14:paraId="2D01FF17" w14:textId="77777777" w:rsidR="00F43452" w:rsidRPr="00643537" w:rsidRDefault="00F43452" w:rsidP="00F43452">
            <w:pPr>
              <w:jc w:val="center"/>
              <w:rPr>
                <w:b/>
                <w:bCs/>
                <w:i/>
                <w:iCs/>
              </w:rPr>
            </w:pPr>
            <w:r w:rsidRPr="00643537">
              <w:rPr>
                <w:b/>
                <w:bCs/>
                <w:i/>
                <w:iCs/>
              </w:rPr>
              <w:t>- 1 635 194,3</w:t>
            </w:r>
          </w:p>
        </w:tc>
        <w:tc>
          <w:tcPr>
            <w:tcW w:w="459" w:type="pct"/>
            <w:tcBorders>
              <w:top w:val="single" w:sz="4" w:space="0" w:color="auto"/>
              <w:left w:val="single" w:sz="4" w:space="0" w:color="auto"/>
              <w:bottom w:val="single" w:sz="4" w:space="0" w:color="auto"/>
              <w:right w:val="single" w:sz="4" w:space="0" w:color="auto"/>
            </w:tcBorders>
            <w:vAlign w:val="center"/>
          </w:tcPr>
          <w:p w14:paraId="40A3EE4C" w14:textId="77777777" w:rsidR="00F43452" w:rsidRPr="00643537" w:rsidRDefault="00F43452" w:rsidP="00F43452">
            <w:pPr>
              <w:jc w:val="center"/>
              <w:rPr>
                <w:b/>
                <w:bCs/>
                <w:i/>
                <w:iCs/>
              </w:rPr>
            </w:pPr>
            <w:r w:rsidRPr="00643537">
              <w:rPr>
                <w:b/>
                <w:bCs/>
                <w:i/>
                <w:iCs/>
              </w:rPr>
              <w:t>-5,1</w:t>
            </w:r>
          </w:p>
        </w:tc>
      </w:tr>
    </w:tbl>
    <w:p w14:paraId="63244E71" w14:textId="77777777" w:rsidR="00F43452" w:rsidRPr="00643537" w:rsidRDefault="00F43452" w:rsidP="00F43452">
      <w:pPr>
        <w:ind w:firstLine="709"/>
        <w:jc w:val="both"/>
        <w:rPr>
          <w:highlight w:val="yellow"/>
        </w:rPr>
      </w:pPr>
    </w:p>
    <w:p w14:paraId="02E23539" w14:textId="416080C5" w:rsidR="00F43452" w:rsidRPr="000837AA" w:rsidRDefault="00F43452" w:rsidP="00F43452">
      <w:pPr>
        <w:ind w:firstLine="709"/>
        <w:jc w:val="both"/>
        <w:rPr>
          <w:sz w:val="26"/>
        </w:rPr>
      </w:pPr>
      <w:r w:rsidRPr="00B16ED0">
        <w:rPr>
          <w:sz w:val="26"/>
          <w:szCs w:val="26"/>
        </w:rPr>
        <w:t>По итогам исполнения за 2024 год первую позицию (46,6 процента общего объема доходов) занимают платежи, администрируемые Федеральной налоговой службой. Уменьшение объема налоговых платежей в 2024 году произошло, в основном</w:t>
      </w:r>
      <w:r w:rsidRPr="00245D59">
        <w:rPr>
          <w:sz w:val="26"/>
          <w:szCs w:val="26"/>
        </w:rPr>
        <w:t xml:space="preserve">, по налогу на прибыль организаций, </w:t>
      </w:r>
      <w:r w:rsidRPr="00886457">
        <w:rPr>
          <w:sz w:val="26"/>
          <w:szCs w:val="26"/>
        </w:rPr>
        <w:t>в основном, за счет перечисления в меньшем объеме платежей бывшими участниками консолидированных групп налогоплательщиков, распределяемых в централизованном порядке, в том</w:t>
      </w:r>
      <w:r>
        <w:rPr>
          <w:sz w:val="26"/>
          <w:szCs w:val="26"/>
        </w:rPr>
        <w:t xml:space="preserve"> числе в связи с действием временного механизма распределения данного налога между бюджетами субъектов Российской Федерации (в 2023 году 80 процентов от объемов поступлений распределялись между бюджетами субъектов Российской Федерации в соответствии с нормативами, установленными Федеральным законом о федеральном бюджете, в 2024 году – 60 процентов</w:t>
      </w:r>
      <w:r w:rsidRPr="005725C8">
        <w:rPr>
          <w:sz w:val="26"/>
          <w:szCs w:val="26"/>
        </w:rPr>
        <w:t>)</w:t>
      </w:r>
      <w:r>
        <w:rPr>
          <w:sz w:val="26"/>
          <w:szCs w:val="26"/>
        </w:rPr>
        <w:t xml:space="preserve">. </w:t>
      </w:r>
      <w:r w:rsidRPr="0050611B">
        <w:rPr>
          <w:sz w:val="26"/>
          <w:szCs w:val="26"/>
        </w:rPr>
        <w:t>Кроме того, н</w:t>
      </w:r>
      <w:r w:rsidRPr="0050611B">
        <w:rPr>
          <w:sz w:val="26"/>
        </w:rPr>
        <w:t>а снижение поступлений налога на прибыль организаций в отчетном году относительно 2023 года повлияла произведенная в 2023 году доплата налога основным налогоплательщиком территории в соответствии с декларацией за 2022 год</w:t>
      </w:r>
      <w:r w:rsidR="0050611B" w:rsidRPr="0050611B">
        <w:rPr>
          <w:sz w:val="26"/>
        </w:rPr>
        <w:t xml:space="preserve"> в сумме более 700 млн руб.</w:t>
      </w:r>
    </w:p>
    <w:p w14:paraId="3B207BF6" w14:textId="77777777" w:rsidR="00F43452" w:rsidRPr="008877C6" w:rsidRDefault="00F43452" w:rsidP="00F43452">
      <w:pPr>
        <w:ind w:firstLine="709"/>
        <w:jc w:val="both"/>
        <w:rPr>
          <w:sz w:val="26"/>
          <w:szCs w:val="26"/>
        </w:rPr>
      </w:pPr>
      <w:r w:rsidRPr="00F12C5A">
        <w:rPr>
          <w:sz w:val="26"/>
          <w:szCs w:val="26"/>
        </w:rPr>
        <w:t xml:space="preserve">На второй позиции – доходы, администрируемые Финансовым управлением Администрации города Норильска </w:t>
      </w:r>
      <w:r w:rsidRPr="00BE11D4">
        <w:rPr>
          <w:sz w:val="26"/>
          <w:szCs w:val="26"/>
        </w:rPr>
        <w:t xml:space="preserve">(36,4 процента общего объема доходов), </w:t>
      </w:r>
      <w:r w:rsidRPr="00430758">
        <w:rPr>
          <w:sz w:val="26"/>
          <w:szCs w:val="26"/>
          <w:highlight w:val="yellow"/>
        </w:rPr>
        <w:br/>
      </w:r>
      <w:r w:rsidRPr="00720114">
        <w:rPr>
          <w:sz w:val="26"/>
          <w:szCs w:val="26"/>
        </w:rPr>
        <w:t>в основном, это безвозмездные поступления из краевого бюджета. По сравнению с 2023 годом данные платежи увеличились на 1 249 470,7 тыс. рублей или на 12,8 процент</w:t>
      </w:r>
      <w:r>
        <w:rPr>
          <w:sz w:val="26"/>
          <w:szCs w:val="26"/>
        </w:rPr>
        <w:t>а</w:t>
      </w:r>
      <w:r w:rsidRPr="00720114">
        <w:rPr>
          <w:sz w:val="26"/>
          <w:szCs w:val="26"/>
        </w:rPr>
        <w:t xml:space="preserve">, в основном, за счет </w:t>
      </w:r>
      <w:r w:rsidRPr="00ED015D">
        <w:rPr>
          <w:sz w:val="26"/>
          <w:szCs w:val="26"/>
        </w:rPr>
        <w:t xml:space="preserve">поступлений субвенций на обеспечение образовательного </w:t>
      </w:r>
      <w:r w:rsidRPr="008877C6">
        <w:rPr>
          <w:sz w:val="26"/>
          <w:szCs w:val="26"/>
        </w:rPr>
        <w:t>процесса и субсидии на софинансирование капитальных вложений в объекты государственной (муниципальной) собственности (строительство жилых домов).</w:t>
      </w:r>
    </w:p>
    <w:p w14:paraId="6840654F" w14:textId="77777777" w:rsidR="00F43452" w:rsidRPr="00C869E2" w:rsidRDefault="00F43452" w:rsidP="00F43452">
      <w:pPr>
        <w:ind w:firstLine="709"/>
        <w:jc w:val="both"/>
        <w:rPr>
          <w:strike/>
          <w:sz w:val="26"/>
          <w:szCs w:val="26"/>
        </w:rPr>
      </w:pPr>
      <w:r w:rsidRPr="00AA563D">
        <w:rPr>
          <w:sz w:val="26"/>
          <w:szCs w:val="26"/>
        </w:rPr>
        <w:t xml:space="preserve">Платежи, администрируемые Управлением имущества Администрации города Норильска, в 2024 году составили 4,4 процента общего объема доходов. </w:t>
      </w:r>
      <w:r w:rsidRPr="0050611B">
        <w:rPr>
          <w:sz w:val="26"/>
          <w:szCs w:val="26"/>
        </w:rPr>
        <w:t>Относительно 2023 года произошло увеличение на 126 711,5 тыс. рублей или на 10,6 процента, в основном, за счет увеличения поступлений доходов от продажи земельных участков и реализации имущества.</w:t>
      </w:r>
    </w:p>
    <w:p w14:paraId="097B697C" w14:textId="77777777" w:rsidR="00F43452" w:rsidRPr="00430758" w:rsidRDefault="00F43452" w:rsidP="00F43452">
      <w:pPr>
        <w:ind w:firstLine="709"/>
        <w:jc w:val="both"/>
        <w:rPr>
          <w:sz w:val="26"/>
          <w:szCs w:val="26"/>
          <w:highlight w:val="yellow"/>
        </w:rPr>
      </w:pPr>
      <w:r w:rsidRPr="00982EFB">
        <w:rPr>
          <w:sz w:val="26"/>
          <w:szCs w:val="26"/>
        </w:rPr>
        <w:t>Платежи, администрируемые Енисейским межрегиональным управлением Росприроднадзора, в 2024 году составили 4,2 процента общего объема доходов. Рост относительно 2023 года связан с увеличением в 2024 году</w:t>
      </w:r>
      <w:r>
        <w:rPr>
          <w:sz w:val="26"/>
          <w:szCs w:val="26"/>
        </w:rPr>
        <w:t xml:space="preserve"> поступлений платежей по искам о возмещении вреда, причиненного почвам и </w:t>
      </w:r>
      <w:r w:rsidRPr="00982EFB">
        <w:rPr>
          <w:sz w:val="26"/>
          <w:szCs w:val="26"/>
        </w:rPr>
        <w:t xml:space="preserve">платы за </w:t>
      </w:r>
      <w:r>
        <w:rPr>
          <w:sz w:val="26"/>
          <w:szCs w:val="26"/>
        </w:rPr>
        <w:t>негативное воздействие на окружающую среду.</w:t>
      </w:r>
      <w:r w:rsidRPr="00430758">
        <w:rPr>
          <w:sz w:val="26"/>
          <w:szCs w:val="26"/>
          <w:highlight w:val="yellow"/>
        </w:rPr>
        <w:t xml:space="preserve"> </w:t>
      </w:r>
    </w:p>
    <w:p w14:paraId="5E8A6F18" w14:textId="77777777" w:rsidR="00F43452" w:rsidRPr="002B54B3" w:rsidRDefault="00F43452" w:rsidP="00F43452">
      <w:pPr>
        <w:ind w:firstLine="709"/>
        <w:jc w:val="both"/>
        <w:rPr>
          <w:sz w:val="26"/>
          <w:szCs w:val="26"/>
        </w:rPr>
      </w:pPr>
      <w:r w:rsidRPr="002B54B3">
        <w:rPr>
          <w:sz w:val="26"/>
          <w:szCs w:val="26"/>
        </w:rPr>
        <w:t xml:space="preserve">Платежи, администрируемые Управлением городского хозяйства Администрации города Норильска, составили 3,4 процента общего объема доходов. Уменьшение платежей по данному администратору относительно 2023 года на 1 092 828,9 тыс. рублей обусловлено изменением структуры Администрации города Норильска и передачей полномочий по администрированию отдельных доходных источников (платежи, уплачиваемые в целях возмещения вреда, причиняемого автомобильным дорогам местного значения, а также денежные пожертвования, предоставляемые негосударственными организациями в целях обеспечения мероприятий по сохранению и развитию регулярных перевозок пассажиров и багажа автомобильным транспортом) Управлением городского хозяйства Администрации города Норильска Управлению дорожно-транспортной инфраструктуры Администрации города Норильска. </w:t>
      </w:r>
    </w:p>
    <w:p w14:paraId="7FD4DCA2" w14:textId="77777777" w:rsidR="00F43452" w:rsidRPr="002B54B3" w:rsidRDefault="00F43452" w:rsidP="00F43452">
      <w:pPr>
        <w:ind w:firstLine="709"/>
        <w:jc w:val="both"/>
        <w:rPr>
          <w:sz w:val="26"/>
          <w:szCs w:val="26"/>
        </w:rPr>
      </w:pPr>
      <w:r w:rsidRPr="002B54B3">
        <w:rPr>
          <w:sz w:val="26"/>
          <w:szCs w:val="26"/>
        </w:rPr>
        <w:t>Платежи, администрируемые с 2024 года Управлением дорожно-транспортной инфраструктуры Администрации города Норильска, составили 3,4 процента общего объема доходов.</w:t>
      </w:r>
    </w:p>
    <w:p w14:paraId="242128CA" w14:textId="77777777" w:rsidR="00F43452" w:rsidRPr="00F06E93" w:rsidRDefault="00F43452" w:rsidP="00F43452">
      <w:pPr>
        <w:ind w:firstLine="709"/>
        <w:jc w:val="both"/>
        <w:rPr>
          <w:sz w:val="26"/>
          <w:szCs w:val="26"/>
        </w:rPr>
      </w:pPr>
      <w:r w:rsidRPr="00A06BE5">
        <w:rPr>
          <w:sz w:val="26"/>
          <w:szCs w:val="26"/>
        </w:rPr>
        <w:t xml:space="preserve">Увеличение объема доходов, администрируемых Управлением жилищного фонда Администрации города Норильска, относительно 2023 года на 39 416,3 тыс. </w:t>
      </w:r>
      <w:r w:rsidRPr="0050611B">
        <w:rPr>
          <w:sz w:val="26"/>
          <w:szCs w:val="26"/>
        </w:rPr>
        <w:t>рублей или в 1,2 раза связано, в основном, с увеличением поступлений в 2024 году платежей по договорам социального найма.</w:t>
      </w:r>
    </w:p>
    <w:p w14:paraId="2726A3A1" w14:textId="77777777" w:rsidR="00F43452" w:rsidRPr="002A485C" w:rsidRDefault="00F43452" w:rsidP="00F43452">
      <w:pPr>
        <w:ind w:firstLine="709"/>
        <w:jc w:val="both"/>
        <w:rPr>
          <w:sz w:val="26"/>
          <w:szCs w:val="26"/>
        </w:rPr>
      </w:pPr>
      <w:r w:rsidRPr="00D66558">
        <w:rPr>
          <w:sz w:val="26"/>
          <w:szCs w:val="26"/>
        </w:rPr>
        <w:t>Платежи, администрируемые Администрацией города Норильска, в 2024 году составили 0,6 процента общего объема доходов. Относительно поступлений за 2023 год произошел рост на 128 697,9 тыс. рублей или в 3,</w:t>
      </w:r>
      <w:r w:rsidRPr="002A485C">
        <w:rPr>
          <w:sz w:val="26"/>
          <w:szCs w:val="26"/>
        </w:rPr>
        <w:t>5 раза, что связано с поступлением денежны</w:t>
      </w:r>
      <w:r>
        <w:rPr>
          <w:sz w:val="26"/>
          <w:szCs w:val="26"/>
        </w:rPr>
        <w:t>х</w:t>
      </w:r>
      <w:r w:rsidRPr="002A485C">
        <w:rPr>
          <w:sz w:val="26"/>
          <w:szCs w:val="26"/>
        </w:rPr>
        <w:t xml:space="preserve"> средств, предоставляемы</w:t>
      </w:r>
      <w:r>
        <w:rPr>
          <w:sz w:val="26"/>
          <w:szCs w:val="26"/>
        </w:rPr>
        <w:t>х</w:t>
      </w:r>
      <w:r w:rsidRPr="002A485C">
        <w:rPr>
          <w:sz w:val="26"/>
          <w:szCs w:val="26"/>
        </w:rPr>
        <w:t xml:space="preserve"> негосударственными организациями </w:t>
      </w:r>
      <w:r>
        <w:rPr>
          <w:sz w:val="26"/>
          <w:szCs w:val="26"/>
        </w:rPr>
        <w:t>по договорам</w:t>
      </w:r>
      <w:r w:rsidRPr="002A485C">
        <w:rPr>
          <w:sz w:val="26"/>
          <w:szCs w:val="26"/>
        </w:rPr>
        <w:t xml:space="preserve"> пожертвований.</w:t>
      </w:r>
    </w:p>
    <w:p w14:paraId="10600D97" w14:textId="77777777" w:rsidR="00F43452" w:rsidRPr="00B96D4F" w:rsidRDefault="00F43452" w:rsidP="00F43452">
      <w:pPr>
        <w:ind w:firstLine="709"/>
        <w:jc w:val="both"/>
        <w:rPr>
          <w:sz w:val="26"/>
          <w:szCs w:val="26"/>
        </w:rPr>
      </w:pPr>
      <w:r w:rsidRPr="00517B2E">
        <w:rPr>
          <w:sz w:val="26"/>
          <w:szCs w:val="26"/>
        </w:rPr>
        <w:t xml:space="preserve">По остальным администраторам </w:t>
      </w:r>
      <w:r>
        <w:rPr>
          <w:sz w:val="26"/>
          <w:szCs w:val="26"/>
        </w:rPr>
        <w:t xml:space="preserve">доходов бюджета </w:t>
      </w:r>
      <w:r w:rsidRPr="00517B2E">
        <w:rPr>
          <w:sz w:val="26"/>
          <w:szCs w:val="26"/>
        </w:rPr>
        <w:t>в целом произошло снижение платежей относительно 2023 года на 4 462,5 тыс. рублей или на 5 процентов</w:t>
      </w:r>
      <w:r w:rsidRPr="00B96D4F">
        <w:rPr>
          <w:sz w:val="26"/>
          <w:szCs w:val="26"/>
        </w:rPr>
        <w:t xml:space="preserve">, что связано, в основном, с уменьшением доходов от возврата бюджетными учреждениями остатков субсидий прошлых лет. </w:t>
      </w:r>
    </w:p>
    <w:p w14:paraId="4FF612E0" w14:textId="77777777" w:rsidR="00F43452" w:rsidRPr="00517B2E" w:rsidRDefault="00F43452" w:rsidP="00F43452">
      <w:pPr>
        <w:ind w:firstLine="686"/>
        <w:jc w:val="both"/>
        <w:rPr>
          <w:sz w:val="26"/>
          <w:szCs w:val="26"/>
        </w:rPr>
      </w:pPr>
      <w:r w:rsidRPr="00517B2E">
        <w:rPr>
          <w:sz w:val="26"/>
          <w:szCs w:val="26"/>
        </w:rPr>
        <w:t>Структура доходов бюджета муниципального образования город Норильск по администраторам поступлений за 2024 год представлена в Приложении № 1 к Пояснительной записке.</w:t>
      </w:r>
    </w:p>
    <w:p w14:paraId="487266A5" w14:textId="2E3EFDFB" w:rsidR="00E227A7" w:rsidRPr="00AB1C94" w:rsidRDefault="00F43452" w:rsidP="00F43452">
      <w:pPr>
        <w:widowControl w:val="0"/>
        <w:autoSpaceDE w:val="0"/>
        <w:autoSpaceDN w:val="0"/>
        <w:adjustRightInd w:val="0"/>
        <w:ind w:firstLine="709"/>
        <w:jc w:val="both"/>
        <w:rPr>
          <w:color w:val="000000" w:themeColor="text1"/>
          <w:sz w:val="26"/>
          <w:szCs w:val="26"/>
          <w:highlight w:val="yellow"/>
        </w:rPr>
      </w:pPr>
      <w:r w:rsidRPr="00517B2E">
        <w:rPr>
          <w:sz w:val="26"/>
          <w:szCs w:val="26"/>
        </w:rPr>
        <w:t xml:space="preserve">Основой формирования собственной доходной базы территории остаются </w:t>
      </w:r>
      <w:r w:rsidRPr="002A485C">
        <w:rPr>
          <w:sz w:val="26"/>
          <w:szCs w:val="26"/>
        </w:rPr>
        <w:t xml:space="preserve">налоговые доходы. Их удельный вес в общем объеме доходов в 2024 году составил </w:t>
      </w:r>
      <w:r>
        <w:rPr>
          <w:sz w:val="26"/>
          <w:szCs w:val="26"/>
        </w:rPr>
        <w:t>46,6</w:t>
      </w:r>
      <w:r w:rsidRPr="002A485C">
        <w:rPr>
          <w:sz w:val="26"/>
          <w:szCs w:val="26"/>
        </w:rPr>
        <w:t xml:space="preserve"> процента или 1</w:t>
      </w:r>
      <w:r>
        <w:rPr>
          <w:sz w:val="26"/>
          <w:szCs w:val="26"/>
        </w:rPr>
        <w:t>4 099 158,8</w:t>
      </w:r>
      <w:r w:rsidRPr="002A485C">
        <w:rPr>
          <w:sz w:val="26"/>
          <w:szCs w:val="26"/>
        </w:rPr>
        <w:t xml:space="preserve"> тыс. рублей. </w:t>
      </w:r>
      <w:r>
        <w:rPr>
          <w:sz w:val="26"/>
          <w:szCs w:val="26"/>
        </w:rPr>
        <w:t>В структуре налоговых и неналоговых доходов они занимают преимущественную часть – 79,3 процента.</w:t>
      </w:r>
    </w:p>
    <w:p w14:paraId="007F6FB8" w14:textId="6093DD53" w:rsidR="004B3718" w:rsidRPr="00F43452" w:rsidRDefault="004B3718" w:rsidP="00F50FAF">
      <w:pPr>
        <w:keepNext/>
        <w:spacing w:before="240" w:after="240"/>
        <w:jc w:val="center"/>
        <w:outlineLvl w:val="2"/>
        <w:rPr>
          <w:rFonts w:ascii="Arial" w:hAnsi="Arial" w:cs="Arial"/>
          <w:b/>
          <w:bCs/>
          <w:color w:val="000000" w:themeColor="text1"/>
          <w:kern w:val="32"/>
          <w:sz w:val="26"/>
          <w:szCs w:val="26"/>
        </w:rPr>
      </w:pPr>
      <w:bookmarkStart w:id="40" w:name="_Toc196735097"/>
      <w:bookmarkEnd w:id="35"/>
      <w:bookmarkEnd w:id="36"/>
      <w:bookmarkEnd w:id="37"/>
      <w:r w:rsidRPr="00F43452">
        <w:rPr>
          <w:rFonts w:ascii="Arial" w:hAnsi="Arial" w:cs="Arial"/>
          <w:b/>
          <w:bCs/>
          <w:color w:val="000000" w:themeColor="text1"/>
          <w:kern w:val="32"/>
          <w:sz w:val="26"/>
          <w:szCs w:val="26"/>
        </w:rPr>
        <w:t>Налоговые доходы</w:t>
      </w:r>
      <w:bookmarkEnd w:id="38"/>
      <w:bookmarkEnd w:id="40"/>
    </w:p>
    <w:p w14:paraId="2D740B49" w14:textId="77777777" w:rsidR="00F43452" w:rsidRPr="00A4526B" w:rsidRDefault="00F43452" w:rsidP="00F43452">
      <w:pPr>
        <w:ind w:firstLine="709"/>
        <w:jc w:val="both"/>
        <w:rPr>
          <w:sz w:val="26"/>
          <w:szCs w:val="26"/>
        </w:rPr>
      </w:pPr>
      <w:bookmarkStart w:id="41" w:name="_Toc512852051"/>
      <w:r w:rsidRPr="00A4526B">
        <w:rPr>
          <w:sz w:val="26"/>
          <w:szCs w:val="26"/>
        </w:rPr>
        <w:t>Структура налоговых доходов бюджета муниципального образования город Норильск за 202</w:t>
      </w:r>
      <w:r>
        <w:rPr>
          <w:sz w:val="26"/>
          <w:szCs w:val="26"/>
        </w:rPr>
        <w:t>3</w:t>
      </w:r>
      <w:r w:rsidRPr="00A4526B">
        <w:rPr>
          <w:sz w:val="26"/>
          <w:szCs w:val="26"/>
        </w:rPr>
        <w:t xml:space="preserve"> – 202</w:t>
      </w:r>
      <w:r>
        <w:rPr>
          <w:sz w:val="26"/>
          <w:szCs w:val="26"/>
        </w:rPr>
        <w:t>4</w:t>
      </w:r>
      <w:r w:rsidRPr="00A4526B">
        <w:rPr>
          <w:sz w:val="26"/>
          <w:szCs w:val="26"/>
        </w:rPr>
        <w:t xml:space="preserve"> годы представлена в таблице 7:</w:t>
      </w:r>
    </w:p>
    <w:p w14:paraId="57E1CB3B" w14:textId="77777777" w:rsidR="00F43452" w:rsidRPr="00A4526B" w:rsidRDefault="00F43452" w:rsidP="00F43452">
      <w:pPr>
        <w:ind w:firstLine="709"/>
        <w:jc w:val="both"/>
        <w:rPr>
          <w:sz w:val="26"/>
          <w:szCs w:val="26"/>
        </w:rPr>
      </w:pPr>
    </w:p>
    <w:p w14:paraId="0C3E7CDD" w14:textId="77777777" w:rsidR="00F43452" w:rsidRPr="00A4526B" w:rsidRDefault="00F43452" w:rsidP="00F43452">
      <w:pPr>
        <w:ind w:firstLine="567"/>
        <w:jc w:val="center"/>
        <w:rPr>
          <w:b/>
          <w:bCs/>
          <w:i/>
          <w:iCs/>
          <w:sz w:val="26"/>
          <w:szCs w:val="26"/>
        </w:rPr>
      </w:pPr>
      <w:r w:rsidRPr="00A4526B">
        <w:rPr>
          <w:b/>
          <w:bCs/>
          <w:i/>
          <w:iCs/>
          <w:sz w:val="26"/>
          <w:szCs w:val="26"/>
        </w:rPr>
        <w:t>Структура налоговых доходов бюджета муниципального образования город Норильск за 202</w:t>
      </w:r>
      <w:r>
        <w:rPr>
          <w:b/>
          <w:bCs/>
          <w:i/>
          <w:iCs/>
          <w:sz w:val="26"/>
          <w:szCs w:val="26"/>
        </w:rPr>
        <w:t>3</w:t>
      </w:r>
      <w:r w:rsidRPr="00A4526B">
        <w:rPr>
          <w:b/>
          <w:bCs/>
          <w:i/>
          <w:iCs/>
          <w:sz w:val="26"/>
          <w:szCs w:val="26"/>
        </w:rPr>
        <w:t xml:space="preserve"> - 202</w:t>
      </w:r>
      <w:r>
        <w:rPr>
          <w:b/>
          <w:bCs/>
          <w:i/>
          <w:iCs/>
          <w:sz w:val="26"/>
          <w:szCs w:val="26"/>
        </w:rPr>
        <w:t>4 годы</w:t>
      </w:r>
    </w:p>
    <w:p w14:paraId="5448E960" w14:textId="77777777" w:rsidR="00F43452" w:rsidRPr="00A4526B" w:rsidRDefault="00F43452" w:rsidP="00F43452">
      <w:pPr>
        <w:ind w:firstLine="567"/>
        <w:jc w:val="right"/>
      </w:pPr>
      <w:r w:rsidRPr="00A4526B">
        <w:t>Таблица 7</w:t>
      </w:r>
    </w:p>
    <w:p w14:paraId="0C2DDF78" w14:textId="6C5888CE" w:rsidR="00F43452" w:rsidRPr="008F216B" w:rsidRDefault="00F43452" w:rsidP="00F43452">
      <w:pPr>
        <w:ind w:firstLine="567"/>
        <w:jc w:val="right"/>
        <w:rPr>
          <w:b/>
          <w:bCs/>
          <w:i/>
          <w:iCs/>
          <w:highlight w:val="cyan"/>
        </w:rPr>
      </w:pPr>
      <w:r w:rsidRPr="00A4526B">
        <w:t>тыс. руб</w:t>
      </w:r>
      <w:r w:rsidR="00037D3D">
        <w:t>.</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1266"/>
        <w:gridCol w:w="850"/>
        <w:gridCol w:w="1272"/>
        <w:gridCol w:w="862"/>
        <w:gridCol w:w="1401"/>
        <w:gridCol w:w="1008"/>
      </w:tblGrid>
      <w:tr w:rsidR="00F43452" w:rsidRPr="008F216B" w14:paraId="3AFE783B" w14:textId="77777777" w:rsidTr="000E60F5">
        <w:trPr>
          <w:trHeight w:val="274"/>
          <w:tblHeader/>
          <w:jc w:val="center"/>
        </w:trPr>
        <w:tc>
          <w:tcPr>
            <w:tcW w:w="1492" w:type="pct"/>
            <w:vMerge w:val="restart"/>
            <w:shd w:val="clear" w:color="auto" w:fill="auto"/>
            <w:vAlign w:val="center"/>
          </w:tcPr>
          <w:p w14:paraId="56E2BF08" w14:textId="77777777" w:rsidR="00F43452" w:rsidRPr="00A4526B" w:rsidRDefault="00F43452" w:rsidP="00F43452">
            <w:pPr>
              <w:jc w:val="center"/>
              <w:rPr>
                <w:b/>
                <w:sz w:val="20"/>
                <w:szCs w:val="20"/>
              </w:rPr>
            </w:pPr>
            <w:r w:rsidRPr="00A4526B">
              <w:rPr>
                <w:b/>
                <w:sz w:val="20"/>
                <w:szCs w:val="20"/>
              </w:rPr>
              <w:t xml:space="preserve">Доходы бюджета </w:t>
            </w:r>
          </w:p>
        </w:tc>
        <w:tc>
          <w:tcPr>
            <w:tcW w:w="1115" w:type="pct"/>
            <w:gridSpan w:val="2"/>
            <w:vAlign w:val="center"/>
          </w:tcPr>
          <w:p w14:paraId="53C777D6" w14:textId="77777777" w:rsidR="00F43452" w:rsidRPr="00314B84" w:rsidRDefault="00F43452" w:rsidP="00F43452">
            <w:pPr>
              <w:jc w:val="center"/>
              <w:rPr>
                <w:b/>
                <w:sz w:val="20"/>
                <w:szCs w:val="20"/>
              </w:rPr>
            </w:pPr>
            <w:r w:rsidRPr="00314B84">
              <w:rPr>
                <w:b/>
                <w:sz w:val="20"/>
                <w:szCs w:val="20"/>
              </w:rPr>
              <w:t>2023 год</w:t>
            </w:r>
          </w:p>
        </w:tc>
        <w:tc>
          <w:tcPr>
            <w:tcW w:w="1124" w:type="pct"/>
            <w:gridSpan w:val="2"/>
            <w:vAlign w:val="center"/>
          </w:tcPr>
          <w:p w14:paraId="264D3618" w14:textId="77777777" w:rsidR="00F43452" w:rsidRPr="00314B84" w:rsidRDefault="00F43452" w:rsidP="00F43452">
            <w:pPr>
              <w:jc w:val="center"/>
              <w:rPr>
                <w:b/>
                <w:sz w:val="20"/>
                <w:szCs w:val="20"/>
              </w:rPr>
            </w:pPr>
            <w:r w:rsidRPr="00314B84">
              <w:rPr>
                <w:b/>
                <w:sz w:val="20"/>
                <w:szCs w:val="20"/>
              </w:rPr>
              <w:t>2024 год</w:t>
            </w:r>
          </w:p>
        </w:tc>
        <w:tc>
          <w:tcPr>
            <w:tcW w:w="1269" w:type="pct"/>
            <w:gridSpan w:val="2"/>
            <w:vAlign w:val="center"/>
          </w:tcPr>
          <w:p w14:paraId="7B20F907" w14:textId="77777777" w:rsidR="00F43452" w:rsidRPr="00A4526B" w:rsidRDefault="00F43452" w:rsidP="00F43452">
            <w:pPr>
              <w:jc w:val="center"/>
              <w:rPr>
                <w:b/>
                <w:sz w:val="20"/>
                <w:szCs w:val="20"/>
              </w:rPr>
            </w:pPr>
            <w:r w:rsidRPr="00A4526B">
              <w:rPr>
                <w:b/>
                <w:sz w:val="20"/>
                <w:szCs w:val="20"/>
              </w:rPr>
              <w:t>Отклонение</w:t>
            </w:r>
          </w:p>
        </w:tc>
      </w:tr>
      <w:tr w:rsidR="00F43452" w:rsidRPr="008F216B" w14:paraId="6BE48538" w14:textId="77777777" w:rsidTr="000E60F5">
        <w:trPr>
          <w:trHeight w:val="267"/>
          <w:tblHeader/>
          <w:jc w:val="center"/>
        </w:trPr>
        <w:tc>
          <w:tcPr>
            <w:tcW w:w="1492" w:type="pct"/>
            <w:vMerge/>
            <w:shd w:val="clear" w:color="auto" w:fill="auto"/>
            <w:vAlign w:val="center"/>
          </w:tcPr>
          <w:p w14:paraId="4F573E7B" w14:textId="77777777" w:rsidR="00F43452" w:rsidRPr="00A4526B" w:rsidRDefault="00F43452" w:rsidP="00F43452">
            <w:pPr>
              <w:jc w:val="center"/>
              <w:rPr>
                <w:b/>
                <w:sz w:val="20"/>
                <w:szCs w:val="20"/>
              </w:rPr>
            </w:pPr>
          </w:p>
        </w:tc>
        <w:tc>
          <w:tcPr>
            <w:tcW w:w="667" w:type="pct"/>
            <w:vAlign w:val="center"/>
          </w:tcPr>
          <w:p w14:paraId="6104E6B9" w14:textId="77777777" w:rsidR="00F43452" w:rsidRPr="00314B84" w:rsidRDefault="00F43452" w:rsidP="00F43452">
            <w:pPr>
              <w:jc w:val="center"/>
              <w:rPr>
                <w:b/>
                <w:sz w:val="20"/>
                <w:szCs w:val="20"/>
              </w:rPr>
            </w:pPr>
            <w:r w:rsidRPr="00314B84">
              <w:rPr>
                <w:b/>
                <w:sz w:val="20"/>
                <w:szCs w:val="20"/>
              </w:rPr>
              <w:t>сумма</w:t>
            </w:r>
          </w:p>
        </w:tc>
        <w:tc>
          <w:tcPr>
            <w:tcW w:w="448" w:type="pct"/>
            <w:vAlign w:val="center"/>
          </w:tcPr>
          <w:p w14:paraId="14143295" w14:textId="77777777" w:rsidR="00F43452" w:rsidRPr="00314B84" w:rsidRDefault="00F43452" w:rsidP="00F43452">
            <w:pPr>
              <w:jc w:val="center"/>
              <w:rPr>
                <w:b/>
                <w:sz w:val="20"/>
                <w:szCs w:val="20"/>
              </w:rPr>
            </w:pPr>
            <w:r w:rsidRPr="00314B84">
              <w:rPr>
                <w:b/>
                <w:bCs/>
                <w:sz w:val="20"/>
                <w:szCs w:val="20"/>
              </w:rPr>
              <w:t>уд. вес, %</w:t>
            </w:r>
          </w:p>
        </w:tc>
        <w:tc>
          <w:tcPr>
            <w:tcW w:w="670" w:type="pct"/>
            <w:vAlign w:val="center"/>
          </w:tcPr>
          <w:p w14:paraId="65E53CC4" w14:textId="77777777" w:rsidR="00F43452" w:rsidRPr="00314B84" w:rsidRDefault="00F43452" w:rsidP="00F43452">
            <w:pPr>
              <w:jc w:val="center"/>
              <w:rPr>
                <w:b/>
                <w:sz w:val="20"/>
                <w:szCs w:val="20"/>
              </w:rPr>
            </w:pPr>
            <w:r w:rsidRPr="00314B84">
              <w:rPr>
                <w:b/>
                <w:sz w:val="20"/>
                <w:szCs w:val="20"/>
              </w:rPr>
              <w:t>сумма</w:t>
            </w:r>
          </w:p>
        </w:tc>
        <w:tc>
          <w:tcPr>
            <w:tcW w:w="454" w:type="pct"/>
            <w:vAlign w:val="center"/>
          </w:tcPr>
          <w:p w14:paraId="265925B6" w14:textId="77777777" w:rsidR="00F43452" w:rsidRPr="00314B84" w:rsidRDefault="00F43452" w:rsidP="00F43452">
            <w:pPr>
              <w:jc w:val="center"/>
              <w:rPr>
                <w:b/>
                <w:bCs/>
                <w:sz w:val="20"/>
                <w:szCs w:val="20"/>
              </w:rPr>
            </w:pPr>
            <w:r w:rsidRPr="00314B84">
              <w:rPr>
                <w:b/>
                <w:bCs/>
                <w:sz w:val="20"/>
                <w:szCs w:val="20"/>
              </w:rPr>
              <w:t>уд. вес, %</w:t>
            </w:r>
          </w:p>
        </w:tc>
        <w:tc>
          <w:tcPr>
            <w:tcW w:w="738" w:type="pct"/>
            <w:vAlign w:val="center"/>
          </w:tcPr>
          <w:p w14:paraId="45089048" w14:textId="77777777" w:rsidR="00F43452" w:rsidRPr="008F216B" w:rsidRDefault="00F43452" w:rsidP="00F43452">
            <w:pPr>
              <w:jc w:val="center"/>
              <w:rPr>
                <w:b/>
                <w:sz w:val="20"/>
                <w:szCs w:val="20"/>
                <w:highlight w:val="cyan"/>
              </w:rPr>
            </w:pPr>
            <w:r w:rsidRPr="00314B84">
              <w:rPr>
                <w:b/>
                <w:sz w:val="20"/>
                <w:szCs w:val="20"/>
              </w:rPr>
              <w:t>+/-</w:t>
            </w:r>
          </w:p>
        </w:tc>
        <w:tc>
          <w:tcPr>
            <w:tcW w:w="531" w:type="pct"/>
            <w:vAlign w:val="center"/>
          </w:tcPr>
          <w:p w14:paraId="7493F9D6" w14:textId="77777777" w:rsidR="00F43452" w:rsidRPr="00A4526B" w:rsidRDefault="00F43452" w:rsidP="00F43452">
            <w:pPr>
              <w:jc w:val="center"/>
              <w:rPr>
                <w:b/>
                <w:sz w:val="20"/>
                <w:szCs w:val="20"/>
              </w:rPr>
            </w:pPr>
            <w:r w:rsidRPr="00A4526B">
              <w:rPr>
                <w:b/>
                <w:sz w:val="20"/>
                <w:szCs w:val="20"/>
              </w:rPr>
              <w:t>%</w:t>
            </w:r>
          </w:p>
        </w:tc>
      </w:tr>
      <w:tr w:rsidR="00F43452" w:rsidRPr="008F216B" w14:paraId="030A36E8" w14:textId="77777777" w:rsidTr="000E60F5">
        <w:trPr>
          <w:trHeight w:val="385"/>
          <w:jc w:val="center"/>
        </w:trPr>
        <w:tc>
          <w:tcPr>
            <w:tcW w:w="1492" w:type="pct"/>
            <w:shd w:val="clear" w:color="auto" w:fill="auto"/>
            <w:vAlign w:val="center"/>
          </w:tcPr>
          <w:p w14:paraId="38D7A690" w14:textId="77777777" w:rsidR="00F43452" w:rsidRPr="00A4526B" w:rsidRDefault="00F43452" w:rsidP="00F43452">
            <w:pPr>
              <w:rPr>
                <w:b/>
                <w:i/>
                <w:sz w:val="20"/>
                <w:szCs w:val="20"/>
              </w:rPr>
            </w:pPr>
            <w:r w:rsidRPr="00A4526B">
              <w:rPr>
                <w:b/>
                <w:i/>
                <w:sz w:val="20"/>
                <w:szCs w:val="20"/>
              </w:rPr>
              <w:t>Федеральные налоги,</w:t>
            </w:r>
          </w:p>
          <w:p w14:paraId="441DA779" w14:textId="77777777" w:rsidR="00F43452" w:rsidRPr="00A4526B" w:rsidRDefault="00F43452" w:rsidP="00F43452">
            <w:pPr>
              <w:rPr>
                <w:b/>
                <w:i/>
                <w:sz w:val="20"/>
                <w:szCs w:val="20"/>
              </w:rPr>
            </w:pPr>
            <w:r w:rsidRPr="00A4526B">
              <w:rPr>
                <w:b/>
                <w:i/>
                <w:sz w:val="20"/>
                <w:szCs w:val="20"/>
              </w:rPr>
              <w:t xml:space="preserve"> в том числе:</w:t>
            </w:r>
          </w:p>
        </w:tc>
        <w:tc>
          <w:tcPr>
            <w:tcW w:w="667" w:type="pct"/>
            <w:vAlign w:val="center"/>
          </w:tcPr>
          <w:p w14:paraId="40AE9989" w14:textId="77777777" w:rsidR="00F43452" w:rsidRPr="00314B84" w:rsidRDefault="00F43452" w:rsidP="00F43452">
            <w:pPr>
              <w:spacing w:before="100" w:beforeAutospacing="1"/>
              <w:jc w:val="center"/>
              <w:rPr>
                <w:b/>
                <w:i/>
                <w:sz w:val="20"/>
                <w:szCs w:val="20"/>
              </w:rPr>
            </w:pPr>
            <w:r w:rsidRPr="00314B84">
              <w:rPr>
                <w:b/>
                <w:i/>
                <w:sz w:val="20"/>
                <w:szCs w:val="20"/>
              </w:rPr>
              <w:t>16 617 230,1</w:t>
            </w:r>
          </w:p>
        </w:tc>
        <w:tc>
          <w:tcPr>
            <w:tcW w:w="448" w:type="pct"/>
            <w:vAlign w:val="center"/>
          </w:tcPr>
          <w:p w14:paraId="0544E8AD" w14:textId="77777777" w:rsidR="00F43452" w:rsidRPr="00314B84" w:rsidRDefault="00F43452" w:rsidP="00F43452">
            <w:pPr>
              <w:spacing w:before="100" w:beforeAutospacing="1"/>
              <w:jc w:val="center"/>
              <w:rPr>
                <w:b/>
                <w:i/>
                <w:sz w:val="20"/>
                <w:szCs w:val="20"/>
              </w:rPr>
            </w:pPr>
            <w:r w:rsidRPr="00314B84">
              <w:rPr>
                <w:b/>
                <w:i/>
                <w:sz w:val="20"/>
                <w:szCs w:val="20"/>
              </w:rPr>
              <w:t>94,5</w:t>
            </w:r>
          </w:p>
        </w:tc>
        <w:tc>
          <w:tcPr>
            <w:tcW w:w="670" w:type="pct"/>
            <w:vAlign w:val="center"/>
          </w:tcPr>
          <w:p w14:paraId="3F9EE866" w14:textId="77777777" w:rsidR="00F43452" w:rsidRPr="00314B84" w:rsidRDefault="00F43452" w:rsidP="00F43452">
            <w:pPr>
              <w:spacing w:before="100" w:beforeAutospacing="1"/>
              <w:jc w:val="center"/>
              <w:rPr>
                <w:b/>
                <w:i/>
                <w:sz w:val="20"/>
                <w:szCs w:val="20"/>
              </w:rPr>
            </w:pPr>
            <w:r>
              <w:rPr>
                <w:b/>
                <w:i/>
                <w:sz w:val="20"/>
                <w:szCs w:val="20"/>
              </w:rPr>
              <w:t>12 971 537,4</w:t>
            </w:r>
          </w:p>
        </w:tc>
        <w:tc>
          <w:tcPr>
            <w:tcW w:w="454" w:type="pct"/>
            <w:vAlign w:val="center"/>
          </w:tcPr>
          <w:p w14:paraId="4E4669B2" w14:textId="77777777" w:rsidR="00F43452" w:rsidRPr="00314B84" w:rsidRDefault="00F43452" w:rsidP="00F43452">
            <w:pPr>
              <w:spacing w:before="100" w:beforeAutospacing="1"/>
              <w:jc w:val="center"/>
              <w:rPr>
                <w:b/>
                <w:i/>
                <w:sz w:val="20"/>
                <w:szCs w:val="20"/>
              </w:rPr>
            </w:pPr>
            <w:r>
              <w:rPr>
                <w:b/>
                <w:i/>
                <w:sz w:val="20"/>
                <w:szCs w:val="20"/>
              </w:rPr>
              <w:t>92,0</w:t>
            </w:r>
          </w:p>
        </w:tc>
        <w:tc>
          <w:tcPr>
            <w:tcW w:w="738" w:type="pct"/>
            <w:vAlign w:val="center"/>
          </w:tcPr>
          <w:p w14:paraId="7E51A6EE" w14:textId="77777777" w:rsidR="00F43452" w:rsidRPr="00AD30E6" w:rsidRDefault="00F43452" w:rsidP="00F43452">
            <w:pPr>
              <w:spacing w:before="100" w:beforeAutospacing="1"/>
              <w:jc w:val="center"/>
              <w:rPr>
                <w:b/>
                <w:i/>
                <w:sz w:val="20"/>
                <w:szCs w:val="20"/>
              </w:rPr>
            </w:pPr>
            <w:r w:rsidRPr="00AD30E6">
              <w:rPr>
                <w:b/>
                <w:i/>
                <w:sz w:val="20"/>
                <w:szCs w:val="20"/>
              </w:rPr>
              <w:t>- 3 645 692,</w:t>
            </w:r>
            <w:r>
              <w:rPr>
                <w:b/>
                <w:i/>
                <w:sz w:val="20"/>
                <w:szCs w:val="20"/>
              </w:rPr>
              <w:t>7</w:t>
            </w:r>
          </w:p>
        </w:tc>
        <w:tc>
          <w:tcPr>
            <w:tcW w:w="531" w:type="pct"/>
            <w:vAlign w:val="center"/>
          </w:tcPr>
          <w:p w14:paraId="1D7DED6D" w14:textId="77777777" w:rsidR="00F43452" w:rsidRPr="00AD30E6" w:rsidRDefault="00F43452" w:rsidP="00F43452">
            <w:pPr>
              <w:spacing w:before="100" w:beforeAutospacing="1"/>
              <w:jc w:val="center"/>
              <w:rPr>
                <w:b/>
                <w:i/>
                <w:sz w:val="20"/>
                <w:szCs w:val="20"/>
              </w:rPr>
            </w:pPr>
            <w:r>
              <w:rPr>
                <w:b/>
                <w:i/>
                <w:sz w:val="20"/>
                <w:szCs w:val="20"/>
              </w:rPr>
              <w:t>- 21,9</w:t>
            </w:r>
          </w:p>
        </w:tc>
      </w:tr>
      <w:tr w:rsidR="00F43452" w:rsidRPr="008F216B" w14:paraId="3F924C35" w14:textId="77777777" w:rsidTr="000E60F5">
        <w:trPr>
          <w:trHeight w:val="404"/>
          <w:jc w:val="center"/>
        </w:trPr>
        <w:tc>
          <w:tcPr>
            <w:tcW w:w="1492" w:type="pct"/>
            <w:shd w:val="clear" w:color="auto" w:fill="auto"/>
            <w:vAlign w:val="center"/>
          </w:tcPr>
          <w:p w14:paraId="39E9209F" w14:textId="77777777" w:rsidR="00F43452" w:rsidRPr="00A4526B" w:rsidRDefault="00F43452" w:rsidP="00F43452">
            <w:pPr>
              <w:rPr>
                <w:sz w:val="20"/>
                <w:szCs w:val="20"/>
              </w:rPr>
            </w:pPr>
            <w:r w:rsidRPr="00A4526B">
              <w:rPr>
                <w:sz w:val="20"/>
                <w:szCs w:val="20"/>
              </w:rPr>
              <w:t>Налог на прибыль организаций</w:t>
            </w:r>
          </w:p>
        </w:tc>
        <w:tc>
          <w:tcPr>
            <w:tcW w:w="667" w:type="pct"/>
            <w:vAlign w:val="center"/>
          </w:tcPr>
          <w:p w14:paraId="3F955266" w14:textId="77777777" w:rsidR="00F43452" w:rsidRPr="00314B84" w:rsidRDefault="00F43452" w:rsidP="00F43452">
            <w:pPr>
              <w:spacing w:before="100" w:beforeAutospacing="1"/>
              <w:jc w:val="center"/>
              <w:rPr>
                <w:sz w:val="20"/>
                <w:szCs w:val="20"/>
              </w:rPr>
            </w:pPr>
            <w:r w:rsidRPr="00314B84">
              <w:rPr>
                <w:sz w:val="20"/>
                <w:szCs w:val="20"/>
              </w:rPr>
              <w:t>8 717 586,6</w:t>
            </w:r>
          </w:p>
        </w:tc>
        <w:tc>
          <w:tcPr>
            <w:tcW w:w="448" w:type="pct"/>
            <w:vAlign w:val="center"/>
          </w:tcPr>
          <w:p w14:paraId="5E86ED57" w14:textId="77777777" w:rsidR="00F43452" w:rsidRPr="00314B84" w:rsidRDefault="00F43452" w:rsidP="00F43452">
            <w:pPr>
              <w:spacing w:before="100" w:beforeAutospacing="1"/>
              <w:jc w:val="center"/>
              <w:rPr>
                <w:sz w:val="20"/>
                <w:szCs w:val="20"/>
              </w:rPr>
            </w:pPr>
            <w:r w:rsidRPr="00314B84">
              <w:rPr>
                <w:sz w:val="20"/>
                <w:szCs w:val="20"/>
              </w:rPr>
              <w:t>49,5</w:t>
            </w:r>
          </w:p>
        </w:tc>
        <w:tc>
          <w:tcPr>
            <w:tcW w:w="670" w:type="pct"/>
            <w:vAlign w:val="center"/>
          </w:tcPr>
          <w:p w14:paraId="794C1E16" w14:textId="77777777" w:rsidR="00F43452" w:rsidRPr="00314B84" w:rsidRDefault="00F43452" w:rsidP="00F43452">
            <w:pPr>
              <w:spacing w:before="100" w:beforeAutospacing="1"/>
              <w:jc w:val="center"/>
              <w:rPr>
                <w:sz w:val="20"/>
                <w:szCs w:val="20"/>
              </w:rPr>
            </w:pPr>
            <w:r>
              <w:rPr>
                <w:sz w:val="20"/>
                <w:szCs w:val="20"/>
              </w:rPr>
              <w:t>4 745 398,7</w:t>
            </w:r>
          </w:p>
        </w:tc>
        <w:tc>
          <w:tcPr>
            <w:tcW w:w="454" w:type="pct"/>
            <w:vAlign w:val="center"/>
          </w:tcPr>
          <w:p w14:paraId="782B1904" w14:textId="77777777" w:rsidR="00F43452" w:rsidRPr="00314B84" w:rsidRDefault="00F43452" w:rsidP="00F43452">
            <w:pPr>
              <w:spacing w:before="100" w:beforeAutospacing="1"/>
              <w:jc w:val="center"/>
              <w:rPr>
                <w:sz w:val="20"/>
                <w:szCs w:val="20"/>
              </w:rPr>
            </w:pPr>
            <w:r>
              <w:rPr>
                <w:sz w:val="20"/>
                <w:szCs w:val="20"/>
              </w:rPr>
              <w:t>33,6</w:t>
            </w:r>
          </w:p>
        </w:tc>
        <w:tc>
          <w:tcPr>
            <w:tcW w:w="738" w:type="pct"/>
            <w:shd w:val="clear" w:color="auto" w:fill="auto"/>
            <w:vAlign w:val="center"/>
          </w:tcPr>
          <w:p w14:paraId="286BA55E" w14:textId="77777777" w:rsidR="00F43452" w:rsidRPr="00AD30E6" w:rsidRDefault="00F43452" w:rsidP="00F43452">
            <w:pPr>
              <w:spacing w:before="100" w:beforeAutospacing="1"/>
              <w:jc w:val="center"/>
              <w:rPr>
                <w:sz w:val="20"/>
                <w:szCs w:val="20"/>
              </w:rPr>
            </w:pPr>
            <w:r>
              <w:rPr>
                <w:sz w:val="20"/>
                <w:szCs w:val="20"/>
              </w:rPr>
              <w:t>- 3 972 187,9</w:t>
            </w:r>
          </w:p>
        </w:tc>
        <w:tc>
          <w:tcPr>
            <w:tcW w:w="531" w:type="pct"/>
            <w:shd w:val="clear" w:color="auto" w:fill="auto"/>
            <w:vAlign w:val="center"/>
          </w:tcPr>
          <w:p w14:paraId="44B3C4D1" w14:textId="77777777" w:rsidR="00F43452" w:rsidRPr="00AD30E6" w:rsidRDefault="00F43452" w:rsidP="00F43452">
            <w:pPr>
              <w:spacing w:before="100" w:beforeAutospacing="1"/>
              <w:jc w:val="center"/>
              <w:rPr>
                <w:sz w:val="20"/>
                <w:szCs w:val="20"/>
              </w:rPr>
            </w:pPr>
            <w:r>
              <w:rPr>
                <w:sz w:val="20"/>
                <w:szCs w:val="20"/>
              </w:rPr>
              <w:t>- 45,6</w:t>
            </w:r>
          </w:p>
        </w:tc>
      </w:tr>
      <w:tr w:rsidR="00F43452" w:rsidRPr="008F216B" w14:paraId="1A541576" w14:textId="77777777" w:rsidTr="000E60F5">
        <w:trPr>
          <w:trHeight w:val="404"/>
          <w:jc w:val="center"/>
        </w:trPr>
        <w:tc>
          <w:tcPr>
            <w:tcW w:w="1492" w:type="pct"/>
            <w:shd w:val="clear" w:color="auto" w:fill="auto"/>
            <w:vAlign w:val="center"/>
          </w:tcPr>
          <w:p w14:paraId="6A8275A0" w14:textId="77777777" w:rsidR="00F43452" w:rsidRPr="00A4526B" w:rsidRDefault="00F43452" w:rsidP="00F43452">
            <w:pPr>
              <w:rPr>
                <w:sz w:val="20"/>
                <w:szCs w:val="20"/>
              </w:rPr>
            </w:pPr>
            <w:r w:rsidRPr="00A4526B">
              <w:rPr>
                <w:sz w:val="20"/>
                <w:szCs w:val="20"/>
              </w:rPr>
              <w:t>Налог на доходы физических лиц</w:t>
            </w:r>
          </w:p>
        </w:tc>
        <w:tc>
          <w:tcPr>
            <w:tcW w:w="667" w:type="pct"/>
            <w:vAlign w:val="center"/>
          </w:tcPr>
          <w:p w14:paraId="29E77C4E" w14:textId="77777777" w:rsidR="00F43452" w:rsidRPr="00314B84" w:rsidRDefault="00F43452" w:rsidP="00F43452">
            <w:pPr>
              <w:spacing w:before="100" w:beforeAutospacing="1"/>
              <w:jc w:val="center"/>
              <w:rPr>
                <w:sz w:val="20"/>
                <w:szCs w:val="20"/>
              </w:rPr>
            </w:pPr>
            <w:r w:rsidRPr="00314B84">
              <w:rPr>
                <w:sz w:val="20"/>
                <w:szCs w:val="20"/>
              </w:rPr>
              <w:t>7 788 686,0</w:t>
            </w:r>
          </w:p>
        </w:tc>
        <w:tc>
          <w:tcPr>
            <w:tcW w:w="448" w:type="pct"/>
            <w:vAlign w:val="center"/>
          </w:tcPr>
          <w:p w14:paraId="30987582" w14:textId="77777777" w:rsidR="00F43452" w:rsidRPr="00314B84" w:rsidRDefault="00F43452" w:rsidP="00F43452">
            <w:pPr>
              <w:spacing w:before="100" w:beforeAutospacing="1"/>
              <w:jc w:val="center"/>
              <w:rPr>
                <w:sz w:val="20"/>
                <w:szCs w:val="20"/>
              </w:rPr>
            </w:pPr>
            <w:r w:rsidRPr="00314B84">
              <w:rPr>
                <w:sz w:val="20"/>
                <w:szCs w:val="20"/>
              </w:rPr>
              <w:t>44,3</w:t>
            </w:r>
          </w:p>
        </w:tc>
        <w:tc>
          <w:tcPr>
            <w:tcW w:w="670" w:type="pct"/>
            <w:vAlign w:val="center"/>
          </w:tcPr>
          <w:p w14:paraId="63E0C667" w14:textId="77777777" w:rsidR="00F43452" w:rsidRPr="00314B84" w:rsidRDefault="00F43452" w:rsidP="00F43452">
            <w:pPr>
              <w:spacing w:before="100" w:beforeAutospacing="1"/>
              <w:jc w:val="center"/>
              <w:rPr>
                <w:sz w:val="20"/>
                <w:szCs w:val="20"/>
              </w:rPr>
            </w:pPr>
            <w:r>
              <w:rPr>
                <w:sz w:val="20"/>
                <w:szCs w:val="20"/>
              </w:rPr>
              <w:t>8 075 349,0</w:t>
            </w:r>
          </w:p>
        </w:tc>
        <w:tc>
          <w:tcPr>
            <w:tcW w:w="454" w:type="pct"/>
            <w:vAlign w:val="center"/>
          </w:tcPr>
          <w:p w14:paraId="412856E1" w14:textId="77777777" w:rsidR="00F43452" w:rsidRPr="00314B84" w:rsidRDefault="00F43452" w:rsidP="00F43452">
            <w:pPr>
              <w:spacing w:before="100" w:beforeAutospacing="1"/>
              <w:jc w:val="center"/>
              <w:rPr>
                <w:sz w:val="20"/>
                <w:szCs w:val="20"/>
              </w:rPr>
            </w:pPr>
            <w:r>
              <w:rPr>
                <w:sz w:val="20"/>
                <w:szCs w:val="20"/>
              </w:rPr>
              <w:t>57,3</w:t>
            </w:r>
          </w:p>
        </w:tc>
        <w:tc>
          <w:tcPr>
            <w:tcW w:w="738" w:type="pct"/>
            <w:vAlign w:val="center"/>
          </w:tcPr>
          <w:p w14:paraId="4399BA13" w14:textId="77777777" w:rsidR="00F43452" w:rsidRPr="00AD30E6" w:rsidRDefault="00F43452" w:rsidP="00F43452">
            <w:pPr>
              <w:spacing w:before="100" w:beforeAutospacing="1"/>
              <w:jc w:val="center"/>
              <w:rPr>
                <w:sz w:val="20"/>
                <w:szCs w:val="20"/>
              </w:rPr>
            </w:pPr>
            <w:r>
              <w:rPr>
                <w:sz w:val="20"/>
                <w:szCs w:val="20"/>
              </w:rPr>
              <w:t>286 663,0</w:t>
            </w:r>
          </w:p>
        </w:tc>
        <w:tc>
          <w:tcPr>
            <w:tcW w:w="531" w:type="pct"/>
            <w:vAlign w:val="center"/>
          </w:tcPr>
          <w:p w14:paraId="7B84378D" w14:textId="77777777" w:rsidR="00F43452" w:rsidRPr="00AD30E6" w:rsidRDefault="00F43452" w:rsidP="00F43452">
            <w:pPr>
              <w:spacing w:before="100" w:beforeAutospacing="1"/>
              <w:jc w:val="center"/>
              <w:rPr>
                <w:sz w:val="20"/>
                <w:szCs w:val="20"/>
              </w:rPr>
            </w:pPr>
            <w:r>
              <w:rPr>
                <w:sz w:val="20"/>
                <w:szCs w:val="20"/>
              </w:rPr>
              <w:t>3,7</w:t>
            </w:r>
          </w:p>
        </w:tc>
      </w:tr>
      <w:tr w:rsidR="00F43452" w:rsidRPr="008F216B" w14:paraId="46317BA0" w14:textId="77777777" w:rsidTr="000E60F5">
        <w:trPr>
          <w:trHeight w:val="404"/>
          <w:jc w:val="center"/>
        </w:trPr>
        <w:tc>
          <w:tcPr>
            <w:tcW w:w="1492" w:type="pct"/>
            <w:shd w:val="clear" w:color="auto" w:fill="auto"/>
            <w:vAlign w:val="center"/>
          </w:tcPr>
          <w:p w14:paraId="26C7FF73" w14:textId="77777777" w:rsidR="00F43452" w:rsidRPr="00A4526B" w:rsidRDefault="00F43452" w:rsidP="00F43452">
            <w:pPr>
              <w:rPr>
                <w:sz w:val="20"/>
                <w:szCs w:val="20"/>
              </w:rPr>
            </w:pPr>
            <w:r w:rsidRPr="00A4526B">
              <w:rPr>
                <w:sz w:val="20"/>
                <w:szCs w:val="20"/>
              </w:rPr>
              <w:t>Акцизы по подакцизным товарам (продукции), производимым на территории РФ</w:t>
            </w:r>
          </w:p>
        </w:tc>
        <w:tc>
          <w:tcPr>
            <w:tcW w:w="667" w:type="pct"/>
            <w:vAlign w:val="center"/>
          </w:tcPr>
          <w:p w14:paraId="619F9F5D" w14:textId="77777777" w:rsidR="00F43452" w:rsidRPr="00314B84" w:rsidRDefault="00F43452" w:rsidP="00F43452">
            <w:pPr>
              <w:spacing w:before="100" w:beforeAutospacing="1"/>
              <w:jc w:val="center"/>
              <w:rPr>
                <w:sz w:val="20"/>
                <w:szCs w:val="20"/>
              </w:rPr>
            </w:pPr>
            <w:r w:rsidRPr="00314B84">
              <w:rPr>
                <w:sz w:val="20"/>
                <w:szCs w:val="20"/>
              </w:rPr>
              <w:t>63 293,7</w:t>
            </w:r>
          </w:p>
        </w:tc>
        <w:tc>
          <w:tcPr>
            <w:tcW w:w="448" w:type="pct"/>
            <w:vAlign w:val="center"/>
          </w:tcPr>
          <w:p w14:paraId="43B1A2A7" w14:textId="77777777" w:rsidR="00F43452" w:rsidRPr="00314B84" w:rsidRDefault="00F43452" w:rsidP="00F43452">
            <w:pPr>
              <w:spacing w:before="100" w:beforeAutospacing="1"/>
              <w:jc w:val="center"/>
              <w:rPr>
                <w:sz w:val="20"/>
                <w:szCs w:val="20"/>
              </w:rPr>
            </w:pPr>
            <w:r w:rsidRPr="00314B84">
              <w:rPr>
                <w:sz w:val="20"/>
                <w:szCs w:val="20"/>
              </w:rPr>
              <w:t>0,4</w:t>
            </w:r>
          </w:p>
        </w:tc>
        <w:tc>
          <w:tcPr>
            <w:tcW w:w="670" w:type="pct"/>
            <w:vAlign w:val="center"/>
          </w:tcPr>
          <w:p w14:paraId="10B9C1C7" w14:textId="77777777" w:rsidR="00F43452" w:rsidRPr="00314B84" w:rsidRDefault="00F43452" w:rsidP="00F43452">
            <w:pPr>
              <w:spacing w:before="100" w:beforeAutospacing="1"/>
              <w:jc w:val="center"/>
              <w:rPr>
                <w:sz w:val="20"/>
                <w:szCs w:val="20"/>
              </w:rPr>
            </w:pPr>
            <w:r>
              <w:rPr>
                <w:sz w:val="20"/>
                <w:szCs w:val="20"/>
              </w:rPr>
              <w:t>68 598,5</w:t>
            </w:r>
          </w:p>
        </w:tc>
        <w:tc>
          <w:tcPr>
            <w:tcW w:w="454" w:type="pct"/>
            <w:vAlign w:val="center"/>
          </w:tcPr>
          <w:p w14:paraId="414BB25B" w14:textId="77777777" w:rsidR="00F43452" w:rsidRPr="00314B84" w:rsidRDefault="00F43452" w:rsidP="00F43452">
            <w:pPr>
              <w:spacing w:before="100" w:beforeAutospacing="1"/>
              <w:jc w:val="center"/>
              <w:rPr>
                <w:sz w:val="20"/>
                <w:szCs w:val="20"/>
              </w:rPr>
            </w:pPr>
            <w:r>
              <w:rPr>
                <w:sz w:val="20"/>
                <w:szCs w:val="20"/>
              </w:rPr>
              <w:t>0,5</w:t>
            </w:r>
          </w:p>
        </w:tc>
        <w:tc>
          <w:tcPr>
            <w:tcW w:w="738" w:type="pct"/>
            <w:vAlign w:val="center"/>
          </w:tcPr>
          <w:p w14:paraId="10061657" w14:textId="77777777" w:rsidR="00F43452" w:rsidRPr="00AD30E6" w:rsidRDefault="00F43452" w:rsidP="00F43452">
            <w:pPr>
              <w:spacing w:before="100" w:beforeAutospacing="1"/>
              <w:jc w:val="center"/>
              <w:rPr>
                <w:sz w:val="20"/>
                <w:szCs w:val="20"/>
              </w:rPr>
            </w:pPr>
            <w:r>
              <w:rPr>
                <w:sz w:val="20"/>
                <w:szCs w:val="20"/>
              </w:rPr>
              <w:t>5 304,8</w:t>
            </w:r>
          </w:p>
        </w:tc>
        <w:tc>
          <w:tcPr>
            <w:tcW w:w="531" w:type="pct"/>
            <w:vAlign w:val="center"/>
          </w:tcPr>
          <w:p w14:paraId="5493D3CE" w14:textId="77777777" w:rsidR="00F43452" w:rsidRPr="00AD30E6" w:rsidRDefault="00F43452" w:rsidP="00F43452">
            <w:pPr>
              <w:spacing w:before="100" w:beforeAutospacing="1"/>
              <w:jc w:val="center"/>
              <w:rPr>
                <w:sz w:val="20"/>
                <w:szCs w:val="20"/>
              </w:rPr>
            </w:pPr>
            <w:r>
              <w:rPr>
                <w:sz w:val="20"/>
                <w:szCs w:val="20"/>
              </w:rPr>
              <w:t>8,4</w:t>
            </w:r>
          </w:p>
        </w:tc>
      </w:tr>
      <w:tr w:rsidR="00F43452" w:rsidRPr="008F216B" w14:paraId="7064AA84" w14:textId="77777777" w:rsidTr="000E60F5">
        <w:trPr>
          <w:trHeight w:val="404"/>
          <w:jc w:val="center"/>
        </w:trPr>
        <w:tc>
          <w:tcPr>
            <w:tcW w:w="1492" w:type="pct"/>
            <w:shd w:val="clear" w:color="auto" w:fill="auto"/>
            <w:vAlign w:val="center"/>
          </w:tcPr>
          <w:p w14:paraId="73607147" w14:textId="77777777" w:rsidR="00F43452" w:rsidRPr="00A4526B" w:rsidRDefault="00F43452" w:rsidP="00F43452">
            <w:pPr>
              <w:rPr>
                <w:sz w:val="20"/>
                <w:szCs w:val="20"/>
              </w:rPr>
            </w:pPr>
            <w:r w:rsidRPr="00A4526B">
              <w:rPr>
                <w:sz w:val="20"/>
                <w:szCs w:val="20"/>
              </w:rPr>
              <w:t>Государственная пошлина</w:t>
            </w:r>
          </w:p>
        </w:tc>
        <w:tc>
          <w:tcPr>
            <w:tcW w:w="667" w:type="pct"/>
            <w:vAlign w:val="center"/>
          </w:tcPr>
          <w:p w14:paraId="55E6ADEC" w14:textId="77777777" w:rsidR="00F43452" w:rsidRPr="00314B84" w:rsidRDefault="00F43452" w:rsidP="00F43452">
            <w:pPr>
              <w:spacing w:before="100" w:beforeAutospacing="1"/>
              <w:jc w:val="center"/>
              <w:rPr>
                <w:sz w:val="20"/>
                <w:szCs w:val="20"/>
              </w:rPr>
            </w:pPr>
            <w:r w:rsidRPr="00314B84">
              <w:rPr>
                <w:sz w:val="20"/>
                <w:szCs w:val="20"/>
              </w:rPr>
              <w:t>47 663,8</w:t>
            </w:r>
          </w:p>
        </w:tc>
        <w:tc>
          <w:tcPr>
            <w:tcW w:w="448" w:type="pct"/>
            <w:vAlign w:val="center"/>
          </w:tcPr>
          <w:p w14:paraId="0DAB1DC4" w14:textId="77777777" w:rsidR="00F43452" w:rsidRPr="00314B84" w:rsidRDefault="00F43452" w:rsidP="00F43452">
            <w:pPr>
              <w:spacing w:before="100" w:beforeAutospacing="1"/>
              <w:jc w:val="center"/>
              <w:rPr>
                <w:sz w:val="20"/>
                <w:szCs w:val="20"/>
              </w:rPr>
            </w:pPr>
            <w:r w:rsidRPr="00314B84">
              <w:rPr>
                <w:sz w:val="20"/>
                <w:szCs w:val="20"/>
              </w:rPr>
              <w:t>0,3</w:t>
            </w:r>
          </w:p>
        </w:tc>
        <w:tc>
          <w:tcPr>
            <w:tcW w:w="670" w:type="pct"/>
            <w:vAlign w:val="center"/>
          </w:tcPr>
          <w:p w14:paraId="78A1924F" w14:textId="77777777" w:rsidR="00F43452" w:rsidRPr="00314B84" w:rsidRDefault="00F43452" w:rsidP="00F43452">
            <w:pPr>
              <w:spacing w:before="100" w:beforeAutospacing="1"/>
              <w:jc w:val="center"/>
              <w:rPr>
                <w:sz w:val="20"/>
                <w:szCs w:val="20"/>
              </w:rPr>
            </w:pPr>
            <w:r>
              <w:rPr>
                <w:sz w:val="20"/>
                <w:szCs w:val="20"/>
              </w:rPr>
              <w:t>82 191,2</w:t>
            </w:r>
          </w:p>
        </w:tc>
        <w:tc>
          <w:tcPr>
            <w:tcW w:w="454" w:type="pct"/>
            <w:vAlign w:val="center"/>
          </w:tcPr>
          <w:p w14:paraId="6976E40C" w14:textId="77777777" w:rsidR="00F43452" w:rsidRPr="00314B84" w:rsidRDefault="00F43452" w:rsidP="00F43452">
            <w:pPr>
              <w:spacing w:before="100" w:beforeAutospacing="1"/>
              <w:jc w:val="center"/>
              <w:rPr>
                <w:sz w:val="20"/>
                <w:szCs w:val="20"/>
              </w:rPr>
            </w:pPr>
            <w:r>
              <w:rPr>
                <w:sz w:val="20"/>
                <w:szCs w:val="20"/>
              </w:rPr>
              <w:t>0,6</w:t>
            </w:r>
          </w:p>
        </w:tc>
        <w:tc>
          <w:tcPr>
            <w:tcW w:w="738" w:type="pct"/>
            <w:vAlign w:val="center"/>
          </w:tcPr>
          <w:p w14:paraId="11178A3C" w14:textId="77777777" w:rsidR="00F43452" w:rsidRPr="00AD30E6" w:rsidRDefault="00F43452" w:rsidP="00F43452">
            <w:pPr>
              <w:spacing w:before="100" w:beforeAutospacing="1"/>
              <w:jc w:val="center"/>
              <w:rPr>
                <w:sz w:val="20"/>
                <w:szCs w:val="20"/>
              </w:rPr>
            </w:pPr>
            <w:r>
              <w:rPr>
                <w:sz w:val="20"/>
                <w:szCs w:val="20"/>
              </w:rPr>
              <w:t>34 527,4</w:t>
            </w:r>
          </w:p>
        </w:tc>
        <w:tc>
          <w:tcPr>
            <w:tcW w:w="531" w:type="pct"/>
            <w:vAlign w:val="center"/>
          </w:tcPr>
          <w:p w14:paraId="4F1EEC86" w14:textId="77777777" w:rsidR="00F43452" w:rsidRPr="00AD30E6" w:rsidRDefault="00F43452" w:rsidP="00F43452">
            <w:pPr>
              <w:spacing w:before="100" w:beforeAutospacing="1"/>
              <w:jc w:val="center"/>
              <w:rPr>
                <w:sz w:val="20"/>
                <w:szCs w:val="20"/>
              </w:rPr>
            </w:pPr>
            <w:r>
              <w:rPr>
                <w:sz w:val="20"/>
                <w:szCs w:val="20"/>
              </w:rPr>
              <w:t>72,4</w:t>
            </w:r>
          </w:p>
        </w:tc>
      </w:tr>
      <w:tr w:rsidR="00F43452" w:rsidRPr="008F216B" w14:paraId="45BBC0D5" w14:textId="77777777" w:rsidTr="000E60F5">
        <w:trPr>
          <w:trHeight w:val="404"/>
          <w:jc w:val="center"/>
        </w:trPr>
        <w:tc>
          <w:tcPr>
            <w:tcW w:w="1492" w:type="pct"/>
            <w:shd w:val="clear" w:color="auto" w:fill="auto"/>
            <w:vAlign w:val="center"/>
          </w:tcPr>
          <w:p w14:paraId="60EE81FD" w14:textId="77777777" w:rsidR="00F43452" w:rsidRPr="00A4526B" w:rsidRDefault="00F43452" w:rsidP="00F43452">
            <w:pPr>
              <w:rPr>
                <w:b/>
                <w:i/>
                <w:sz w:val="20"/>
                <w:szCs w:val="20"/>
              </w:rPr>
            </w:pPr>
            <w:r w:rsidRPr="00A4526B">
              <w:rPr>
                <w:b/>
                <w:i/>
                <w:sz w:val="20"/>
                <w:szCs w:val="20"/>
              </w:rPr>
              <w:t>Местные налоги,</w:t>
            </w:r>
          </w:p>
          <w:p w14:paraId="38FDA073" w14:textId="77777777" w:rsidR="00F43452" w:rsidRPr="00A4526B" w:rsidRDefault="00F43452" w:rsidP="00F43452">
            <w:pPr>
              <w:rPr>
                <w:b/>
                <w:i/>
                <w:sz w:val="20"/>
                <w:szCs w:val="20"/>
              </w:rPr>
            </w:pPr>
            <w:r w:rsidRPr="00A4526B">
              <w:rPr>
                <w:b/>
                <w:i/>
                <w:sz w:val="20"/>
                <w:szCs w:val="20"/>
              </w:rPr>
              <w:t xml:space="preserve"> в том числе:</w:t>
            </w:r>
          </w:p>
        </w:tc>
        <w:tc>
          <w:tcPr>
            <w:tcW w:w="667" w:type="pct"/>
            <w:vAlign w:val="center"/>
          </w:tcPr>
          <w:p w14:paraId="750137F0" w14:textId="77777777" w:rsidR="00F43452" w:rsidRPr="00314B84" w:rsidRDefault="00F43452" w:rsidP="00F43452">
            <w:pPr>
              <w:spacing w:before="100" w:beforeAutospacing="1"/>
              <w:jc w:val="center"/>
              <w:rPr>
                <w:b/>
                <w:i/>
                <w:sz w:val="20"/>
                <w:szCs w:val="20"/>
              </w:rPr>
            </w:pPr>
            <w:r w:rsidRPr="00314B84">
              <w:rPr>
                <w:b/>
                <w:i/>
                <w:sz w:val="20"/>
                <w:szCs w:val="20"/>
              </w:rPr>
              <w:t>77 188,4</w:t>
            </w:r>
          </w:p>
        </w:tc>
        <w:tc>
          <w:tcPr>
            <w:tcW w:w="448" w:type="pct"/>
            <w:vAlign w:val="center"/>
          </w:tcPr>
          <w:p w14:paraId="4ACBDC10" w14:textId="77777777" w:rsidR="00F43452" w:rsidRPr="00314B84" w:rsidRDefault="00F43452" w:rsidP="00F43452">
            <w:pPr>
              <w:spacing w:before="100" w:beforeAutospacing="1"/>
              <w:jc w:val="center"/>
              <w:rPr>
                <w:b/>
                <w:i/>
                <w:sz w:val="20"/>
                <w:szCs w:val="20"/>
              </w:rPr>
            </w:pPr>
            <w:r w:rsidRPr="00314B84">
              <w:rPr>
                <w:b/>
                <w:i/>
                <w:sz w:val="20"/>
                <w:szCs w:val="20"/>
              </w:rPr>
              <w:t>0,4</w:t>
            </w:r>
          </w:p>
        </w:tc>
        <w:tc>
          <w:tcPr>
            <w:tcW w:w="670" w:type="pct"/>
            <w:vAlign w:val="center"/>
          </w:tcPr>
          <w:p w14:paraId="09C61E9E" w14:textId="77777777" w:rsidR="00F43452" w:rsidRPr="00314B84" w:rsidRDefault="00F43452" w:rsidP="00F43452">
            <w:pPr>
              <w:spacing w:before="100" w:beforeAutospacing="1"/>
              <w:jc w:val="center"/>
              <w:rPr>
                <w:b/>
                <w:i/>
                <w:sz w:val="20"/>
                <w:szCs w:val="20"/>
              </w:rPr>
            </w:pPr>
            <w:r>
              <w:rPr>
                <w:b/>
                <w:i/>
                <w:sz w:val="20"/>
                <w:szCs w:val="20"/>
              </w:rPr>
              <w:t>88 811,9</w:t>
            </w:r>
          </w:p>
        </w:tc>
        <w:tc>
          <w:tcPr>
            <w:tcW w:w="454" w:type="pct"/>
            <w:vAlign w:val="center"/>
          </w:tcPr>
          <w:p w14:paraId="10914DD9" w14:textId="77777777" w:rsidR="00F43452" w:rsidRPr="00314B84" w:rsidRDefault="00F43452" w:rsidP="00F43452">
            <w:pPr>
              <w:spacing w:before="100" w:beforeAutospacing="1"/>
              <w:jc w:val="center"/>
              <w:rPr>
                <w:b/>
                <w:i/>
                <w:sz w:val="20"/>
                <w:szCs w:val="20"/>
              </w:rPr>
            </w:pPr>
            <w:r>
              <w:rPr>
                <w:b/>
                <w:i/>
                <w:sz w:val="20"/>
                <w:szCs w:val="20"/>
              </w:rPr>
              <w:t>0,6</w:t>
            </w:r>
          </w:p>
        </w:tc>
        <w:tc>
          <w:tcPr>
            <w:tcW w:w="738" w:type="pct"/>
            <w:vAlign w:val="center"/>
          </w:tcPr>
          <w:p w14:paraId="31642505" w14:textId="77777777" w:rsidR="00F43452" w:rsidRPr="00AD30E6" w:rsidRDefault="00F43452" w:rsidP="00F43452">
            <w:pPr>
              <w:spacing w:before="100" w:beforeAutospacing="1"/>
              <w:jc w:val="center"/>
              <w:rPr>
                <w:b/>
                <w:i/>
                <w:sz w:val="20"/>
                <w:szCs w:val="20"/>
              </w:rPr>
            </w:pPr>
            <w:r>
              <w:rPr>
                <w:b/>
                <w:i/>
                <w:sz w:val="20"/>
                <w:szCs w:val="20"/>
              </w:rPr>
              <w:t>11 623,5</w:t>
            </w:r>
          </w:p>
        </w:tc>
        <w:tc>
          <w:tcPr>
            <w:tcW w:w="531" w:type="pct"/>
            <w:vAlign w:val="center"/>
          </w:tcPr>
          <w:p w14:paraId="69ED0A94" w14:textId="77777777" w:rsidR="00F43452" w:rsidRPr="00AD30E6" w:rsidRDefault="00F43452" w:rsidP="00F43452">
            <w:pPr>
              <w:spacing w:before="100" w:beforeAutospacing="1"/>
              <w:jc w:val="center"/>
              <w:rPr>
                <w:b/>
                <w:i/>
                <w:sz w:val="20"/>
                <w:szCs w:val="20"/>
              </w:rPr>
            </w:pPr>
            <w:r>
              <w:rPr>
                <w:b/>
                <w:i/>
                <w:sz w:val="20"/>
                <w:szCs w:val="20"/>
              </w:rPr>
              <w:t>15,1</w:t>
            </w:r>
          </w:p>
        </w:tc>
      </w:tr>
      <w:tr w:rsidR="00F43452" w:rsidRPr="008F216B" w14:paraId="5C8C7C3B" w14:textId="77777777" w:rsidTr="000E60F5">
        <w:trPr>
          <w:trHeight w:val="487"/>
          <w:jc w:val="center"/>
        </w:trPr>
        <w:tc>
          <w:tcPr>
            <w:tcW w:w="1492" w:type="pct"/>
            <w:shd w:val="clear" w:color="auto" w:fill="auto"/>
            <w:vAlign w:val="center"/>
          </w:tcPr>
          <w:p w14:paraId="4EE188E4" w14:textId="77777777" w:rsidR="00F43452" w:rsidRPr="00A4526B" w:rsidRDefault="00F43452" w:rsidP="00F43452">
            <w:pPr>
              <w:rPr>
                <w:sz w:val="20"/>
                <w:szCs w:val="20"/>
              </w:rPr>
            </w:pPr>
            <w:r w:rsidRPr="00A4526B">
              <w:rPr>
                <w:sz w:val="20"/>
                <w:szCs w:val="20"/>
              </w:rPr>
              <w:t>Налог на имущество физических лиц</w:t>
            </w:r>
          </w:p>
        </w:tc>
        <w:tc>
          <w:tcPr>
            <w:tcW w:w="667" w:type="pct"/>
            <w:vAlign w:val="center"/>
          </w:tcPr>
          <w:p w14:paraId="3D4D60AE" w14:textId="77777777" w:rsidR="00F43452" w:rsidRPr="00314B84" w:rsidRDefault="00F43452" w:rsidP="00F43452">
            <w:pPr>
              <w:spacing w:before="100" w:beforeAutospacing="1"/>
              <w:jc w:val="center"/>
              <w:rPr>
                <w:sz w:val="20"/>
                <w:szCs w:val="20"/>
              </w:rPr>
            </w:pPr>
            <w:r w:rsidRPr="00314B84">
              <w:rPr>
                <w:sz w:val="20"/>
                <w:szCs w:val="20"/>
              </w:rPr>
              <w:t>60 919,0</w:t>
            </w:r>
          </w:p>
        </w:tc>
        <w:tc>
          <w:tcPr>
            <w:tcW w:w="448" w:type="pct"/>
            <w:vAlign w:val="center"/>
          </w:tcPr>
          <w:p w14:paraId="5C82C27C" w14:textId="77777777" w:rsidR="00F43452" w:rsidRPr="00314B84" w:rsidRDefault="00F43452" w:rsidP="00F43452">
            <w:pPr>
              <w:spacing w:before="100" w:beforeAutospacing="1"/>
              <w:jc w:val="center"/>
              <w:rPr>
                <w:sz w:val="20"/>
                <w:szCs w:val="20"/>
              </w:rPr>
            </w:pPr>
            <w:r w:rsidRPr="00314B84">
              <w:rPr>
                <w:sz w:val="20"/>
                <w:szCs w:val="20"/>
              </w:rPr>
              <w:t>0,3</w:t>
            </w:r>
          </w:p>
        </w:tc>
        <w:tc>
          <w:tcPr>
            <w:tcW w:w="670" w:type="pct"/>
            <w:vAlign w:val="center"/>
          </w:tcPr>
          <w:p w14:paraId="1F6BEFA2" w14:textId="77777777" w:rsidR="00F43452" w:rsidRPr="00314B84" w:rsidRDefault="00F43452" w:rsidP="00F43452">
            <w:pPr>
              <w:spacing w:before="100" w:beforeAutospacing="1"/>
              <w:jc w:val="center"/>
              <w:rPr>
                <w:sz w:val="20"/>
                <w:szCs w:val="20"/>
              </w:rPr>
            </w:pPr>
            <w:r>
              <w:rPr>
                <w:sz w:val="20"/>
                <w:szCs w:val="20"/>
              </w:rPr>
              <w:t>70 167,4</w:t>
            </w:r>
          </w:p>
        </w:tc>
        <w:tc>
          <w:tcPr>
            <w:tcW w:w="454" w:type="pct"/>
            <w:vAlign w:val="center"/>
          </w:tcPr>
          <w:p w14:paraId="0AD4D280" w14:textId="77777777" w:rsidR="00F43452" w:rsidRPr="00314B84" w:rsidRDefault="00F43452" w:rsidP="00F43452">
            <w:pPr>
              <w:spacing w:before="100" w:beforeAutospacing="1"/>
              <w:jc w:val="center"/>
              <w:rPr>
                <w:sz w:val="20"/>
                <w:szCs w:val="20"/>
              </w:rPr>
            </w:pPr>
            <w:r>
              <w:rPr>
                <w:sz w:val="20"/>
                <w:szCs w:val="20"/>
              </w:rPr>
              <w:t>0,5</w:t>
            </w:r>
          </w:p>
        </w:tc>
        <w:tc>
          <w:tcPr>
            <w:tcW w:w="738" w:type="pct"/>
            <w:vAlign w:val="center"/>
          </w:tcPr>
          <w:p w14:paraId="219C3844" w14:textId="77777777" w:rsidR="00F43452" w:rsidRPr="00AD30E6" w:rsidRDefault="00F43452" w:rsidP="00F43452">
            <w:pPr>
              <w:spacing w:before="100" w:beforeAutospacing="1"/>
              <w:jc w:val="center"/>
              <w:rPr>
                <w:sz w:val="20"/>
                <w:szCs w:val="20"/>
              </w:rPr>
            </w:pPr>
            <w:r>
              <w:rPr>
                <w:sz w:val="20"/>
                <w:szCs w:val="20"/>
              </w:rPr>
              <w:t>9 248,4</w:t>
            </w:r>
          </w:p>
        </w:tc>
        <w:tc>
          <w:tcPr>
            <w:tcW w:w="531" w:type="pct"/>
            <w:vAlign w:val="center"/>
          </w:tcPr>
          <w:p w14:paraId="01275249" w14:textId="77777777" w:rsidR="00F43452" w:rsidRPr="00AD30E6" w:rsidRDefault="00F43452" w:rsidP="00F43452">
            <w:pPr>
              <w:spacing w:before="100" w:beforeAutospacing="1"/>
              <w:jc w:val="center"/>
              <w:rPr>
                <w:sz w:val="20"/>
                <w:szCs w:val="20"/>
              </w:rPr>
            </w:pPr>
            <w:r>
              <w:rPr>
                <w:sz w:val="20"/>
                <w:szCs w:val="20"/>
              </w:rPr>
              <w:t>15,2</w:t>
            </w:r>
          </w:p>
        </w:tc>
      </w:tr>
      <w:tr w:rsidR="00F43452" w:rsidRPr="008F216B" w14:paraId="68C41F7E" w14:textId="77777777" w:rsidTr="000E60F5">
        <w:trPr>
          <w:trHeight w:val="303"/>
          <w:jc w:val="center"/>
        </w:trPr>
        <w:tc>
          <w:tcPr>
            <w:tcW w:w="1492" w:type="pct"/>
            <w:shd w:val="clear" w:color="auto" w:fill="auto"/>
            <w:vAlign w:val="center"/>
          </w:tcPr>
          <w:p w14:paraId="1486C8BE" w14:textId="77777777" w:rsidR="00F43452" w:rsidRPr="00A4526B" w:rsidRDefault="00F43452" w:rsidP="00F43452">
            <w:pPr>
              <w:rPr>
                <w:sz w:val="20"/>
                <w:szCs w:val="20"/>
              </w:rPr>
            </w:pPr>
            <w:r w:rsidRPr="00A4526B">
              <w:rPr>
                <w:sz w:val="20"/>
                <w:szCs w:val="20"/>
              </w:rPr>
              <w:t>Земельный налог</w:t>
            </w:r>
          </w:p>
        </w:tc>
        <w:tc>
          <w:tcPr>
            <w:tcW w:w="667" w:type="pct"/>
            <w:vAlign w:val="center"/>
          </w:tcPr>
          <w:p w14:paraId="11CFCFC8" w14:textId="77777777" w:rsidR="00F43452" w:rsidRPr="00314B84" w:rsidRDefault="00F43452" w:rsidP="00F43452">
            <w:pPr>
              <w:spacing w:before="100" w:beforeAutospacing="1"/>
              <w:jc w:val="center"/>
              <w:rPr>
                <w:sz w:val="20"/>
                <w:szCs w:val="20"/>
              </w:rPr>
            </w:pPr>
            <w:r w:rsidRPr="00314B84">
              <w:rPr>
                <w:sz w:val="20"/>
                <w:szCs w:val="20"/>
              </w:rPr>
              <w:t>16 269,4</w:t>
            </w:r>
          </w:p>
        </w:tc>
        <w:tc>
          <w:tcPr>
            <w:tcW w:w="448" w:type="pct"/>
            <w:vAlign w:val="center"/>
          </w:tcPr>
          <w:p w14:paraId="6C62EC51" w14:textId="77777777" w:rsidR="00F43452" w:rsidRPr="00314B84" w:rsidRDefault="00F43452" w:rsidP="00F43452">
            <w:pPr>
              <w:spacing w:before="100" w:beforeAutospacing="1"/>
              <w:jc w:val="center"/>
              <w:rPr>
                <w:sz w:val="20"/>
                <w:szCs w:val="20"/>
              </w:rPr>
            </w:pPr>
            <w:r w:rsidRPr="00314B84">
              <w:rPr>
                <w:sz w:val="20"/>
                <w:szCs w:val="20"/>
              </w:rPr>
              <w:t>0,1</w:t>
            </w:r>
          </w:p>
        </w:tc>
        <w:tc>
          <w:tcPr>
            <w:tcW w:w="670" w:type="pct"/>
            <w:vAlign w:val="center"/>
          </w:tcPr>
          <w:p w14:paraId="2A10D644" w14:textId="77777777" w:rsidR="00F43452" w:rsidRPr="00314B84" w:rsidRDefault="00F43452" w:rsidP="00F43452">
            <w:pPr>
              <w:spacing w:before="100" w:beforeAutospacing="1"/>
              <w:jc w:val="center"/>
              <w:rPr>
                <w:sz w:val="20"/>
                <w:szCs w:val="20"/>
              </w:rPr>
            </w:pPr>
            <w:r>
              <w:rPr>
                <w:sz w:val="20"/>
                <w:szCs w:val="20"/>
              </w:rPr>
              <w:t>18 644,5</w:t>
            </w:r>
          </w:p>
        </w:tc>
        <w:tc>
          <w:tcPr>
            <w:tcW w:w="454" w:type="pct"/>
            <w:vAlign w:val="center"/>
          </w:tcPr>
          <w:p w14:paraId="62F8A579" w14:textId="77777777" w:rsidR="00F43452" w:rsidRPr="00314B84" w:rsidRDefault="00F43452" w:rsidP="00F43452">
            <w:pPr>
              <w:spacing w:before="100" w:beforeAutospacing="1"/>
              <w:jc w:val="center"/>
              <w:rPr>
                <w:sz w:val="20"/>
                <w:szCs w:val="20"/>
              </w:rPr>
            </w:pPr>
            <w:r>
              <w:rPr>
                <w:sz w:val="20"/>
                <w:szCs w:val="20"/>
              </w:rPr>
              <w:t>0,1</w:t>
            </w:r>
          </w:p>
        </w:tc>
        <w:tc>
          <w:tcPr>
            <w:tcW w:w="738" w:type="pct"/>
            <w:vAlign w:val="center"/>
          </w:tcPr>
          <w:p w14:paraId="77F10AB0" w14:textId="77777777" w:rsidR="00F43452" w:rsidRPr="00AD30E6" w:rsidRDefault="00F43452" w:rsidP="00F43452">
            <w:pPr>
              <w:spacing w:before="100" w:beforeAutospacing="1"/>
              <w:jc w:val="center"/>
              <w:rPr>
                <w:sz w:val="20"/>
                <w:szCs w:val="20"/>
              </w:rPr>
            </w:pPr>
            <w:r>
              <w:rPr>
                <w:sz w:val="20"/>
                <w:szCs w:val="20"/>
              </w:rPr>
              <w:t>2 375,1</w:t>
            </w:r>
          </w:p>
        </w:tc>
        <w:tc>
          <w:tcPr>
            <w:tcW w:w="531" w:type="pct"/>
            <w:vAlign w:val="center"/>
          </w:tcPr>
          <w:p w14:paraId="75340C2D" w14:textId="77777777" w:rsidR="00F43452" w:rsidRPr="00AD30E6" w:rsidRDefault="00F43452" w:rsidP="00F43452">
            <w:pPr>
              <w:spacing w:before="100" w:beforeAutospacing="1"/>
              <w:jc w:val="center"/>
              <w:rPr>
                <w:sz w:val="20"/>
                <w:szCs w:val="20"/>
              </w:rPr>
            </w:pPr>
            <w:r>
              <w:rPr>
                <w:sz w:val="20"/>
                <w:szCs w:val="20"/>
              </w:rPr>
              <w:t>14,6</w:t>
            </w:r>
          </w:p>
        </w:tc>
      </w:tr>
      <w:tr w:rsidR="00F43452" w:rsidRPr="008F216B" w14:paraId="28CE5AAE" w14:textId="77777777" w:rsidTr="000E60F5">
        <w:trPr>
          <w:trHeight w:val="456"/>
          <w:jc w:val="center"/>
        </w:trPr>
        <w:tc>
          <w:tcPr>
            <w:tcW w:w="1492" w:type="pct"/>
            <w:shd w:val="clear" w:color="auto" w:fill="auto"/>
            <w:vAlign w:val="center"/>
          </w:tcPr>
          <w:p w14:paraId="46F91C6F" w14:textId="77777777" w:rsidR="00F43452" w:rsidRPr="00A4526B" w:rsidRDefault="00F43452" w:rsidP="00F43452">
            <w:pPr>
              <w:rPr>
                <w:b/>
                <w:i/>
                <w:sz w:val="20"/>
                <w:szCs w:val="20"/>
              </w:rPr>
            </w:pPr>
            <w:r w:rsidRPr="00A4526B">
              <w:rPr>
                <w:b/>
                <w:i/>
                <w:sz w:val="20"/>
                <w:szCs w:val="20"/>
              </w:rPr>
              <w:t>Специальные налоговые режимы, в том числе:</w:t>
            </w:r>
          </w:p>
        </w:tc>
        <w:tc>
          <w:tcPr>
            <w:tcW w:w="667" w:type="pct"/>
            <w:vAlign w:val="center"/>
          </w:tcPr>
          <w:p w14:paraId="5DC4AB3C" w14:textId="77777777" w:rsidR="00F43452" w:rsidRPr="00314B84" w:rsidRDefault="00F43452" w:rsidP="00F43452">
            <w:pPr>
              <w:spacing w:before="100" w:beforeAutospacing="1"/>
              <w:jc w:val="center"/>
              <w:rPr>
                <w:b/>
                <w:i/>
                <w:sz w:val="20"/>
                <w:szCs w:val="20"/>
              </w:rPr>
            </w:pPr>
            <w:r w:rsidRPr="00314B84">
              <w:rPr>
                <w:b/>
                <w:i/>
                <w:sz w:val="20"/>
                <w:szCs w:val="20"/>
              </w:rPr>
              <w:t>901 327,5</w:t>
            </w:r>
          </w:p>
        </w:tc>
        <w:tc>
          <w:tcPr>
            <w:tcW w:w="448" w:type="pct"/>
            <w:vAlign w:val="center"/>
          </w:tcPr>
          <w:p w14:paraId="5CE9FFA0" w14:textId="77777777" w:rsidR="00F43452" w:rsidRPr="00314B84" w:rsidRDefault="00F43452" w:rsidP="00F43452">
            <w:pPr>
              <w:spacing w:before="100" w:beforeAutospacing="1"/>
              <w:jc w:val="center"/>
              <w:rPr>
                <w:b/>
                <w:i/>
                <w:sz w:val="20"/>
                <w:szCs w:val="20"/>
              </w:rPr>
            </w:pPr>
            <w:r w:rsidRPr="00314B84">
              <w:rPr>
                <w:b/>
                <w:i/>
                <w:sz w:val="20"/>
                <w:szCs w:val="20"/>
              </w:rPr>
              <w:t>5,1</w:t>
            </w:r>
          </w:p>
        </w:tc>
        <w:tc>
          <w:tcPr>
            <w:tcW w:w="670" w:type="pct"/>
            <w:vAlign w:val="center"/>
          </w:tcPr>
          <w:p w14:paraId="18008D5F" w14:textId="77777777" w:rsidR="00F43452" w:rsidRPr="00314B84" w:rsidRDefault="00F43452" w:rsidP="00F43452">
            <w:pPr>
              <w:spacing w:before="100" w:beforeAutospacing="1"/>
              <w:jc w:val="center"/>
              <w:rPr>
                <w:b/>
                <w:i/>
                <w:sz w:val="20"/>
                <w:szCs w:val="20"/>
              </w:rPr>
            </w:pPr>
            <w:r>
              <w:rPr>
                <w:b/>
                <w:i/>
                <w:sz w:val="20"/>
                <w:szCs w:val="20"/>
              </w:rPr>
              <w:t>1 038 809,5</w:t>
            </w:r>
          </w:p>
        </w:tc>
        <w:tc>
          <w:tcPr>
            <w:tcW w:w="454" w:type="pct"/>
            <w:vAlign w:val="center"/>
          </w:tcPr>
          <w:p w14:paraId="683C2CBB" w14:textId="77777777" w:rsidR="00F43452" w:rsidRPr="00314B84" w:rsidRDefault="00F43452" w:rsidP="00F43452">
            <w:pPr>
              <w:spacing w:before="100" w:beforeAutospacing="1"/>
              <w:jc w:val="center"/>
              <w:rPr>
                <w:b/>
                <w:i/>
                <w:sz w:val="20"/>
                <w:szCs w:val="20"/>
              </w:rPr>
            </w:pPr>
            <w:r>
              <w:rPr>
                <w:b/>
                <w:i/>
                <w:sz w:val="20"/>
                <w:szCs w:val="20"/>
              </w:rPr>
              <w:t>7,4</w:t>
            </w:r>
          </w:p>
        </w:tc>
        <w:tc>
          <w:tcPr>
            <w:tcW w:w="738" w:type="pct"/>
            <w:vAlign w:val="center"/>
          </w:tcPr>
          <w:p w14:paraId="678CFD1D" w14:textId="77777777" w:rsidR="00F43452" w:rsidRPr="00AD30E6" w:rsidRDefault="00F43452" w:rsidP="00F43452">
            <w:pPr>
              <w:spacing w:before="100" w:beforeAutospacing="1"/>
              <w:jc w:val="center"/>
              <w:rPr>
                <w:b/>
                <w:i/>
                <w:sz w:val="20"/>
                <w:szCs w:val="20"/>
              </w:rPr>
            </w:pPr>
            <w:r>
              <w:rPr>
                <w:b/>
                <w:i/>
                <w:sz w:val="20"/>
                <w:szCs w:val="20"/>
              </w:rPr>
              <w:t>137 482,0</w:t>
            </w:r>
          </w:p>
        </w:tc>
        <w:tc>
          <w:tcPr>
            <w:tcW w:w="531" w:type="pct"/>
            <w:shd w:val="clear" w:color="auto" w:fill="auto"/>
            <w:vAlign w:val="center"/>
          </w:tcPr>
          <w:p w14:paraId="26D7330E" w14:textId="77777777" w:rsidR="00F43452" w:rsidRPr="00AD30E6" w:rsidRDefault="00F43452" w:rsidP="00F43452">
            <w:pPr>
              <w:spacing w:before="100" w:beforeAutospacing="1"/>
              <w:jc w:val="center"/>
              <w:rPr>
                <w:b/>
                <w:i/>
                <w:sz w:val="20"/>
                <w:szCs w:val="20"/>
              </w:rPr>
            </w:pPr>
            <w:r>
              <w:rPr>
                <w:b/>
                <w:i/>
                <w:sz w:val="20"/>
                <w:szCs w:val="20"/>
              </w:rPr>
              <w:t>15,3</w:t>
            </w:r>
          </w:p>
        </w:tc>
      </w:tr>
      <w:tr w:rsidR="00F43452" w:rsidRPr="008F216B" w14:paraId="35D818C8" w14:textId="77777777" w:rsidTr="000E60F5">
        <w:trPr>
          <w:trHeight w:val="456"/>
          <w:jc w:val="center"/>
        </w:trPr>
        <w:tc>
          <w:tcPr>
            <w:tcW w:w="1492" w:type="pct"/>
            <w:shd w:val="clear" w:color="auto" w:fill="auto"/>
            <w:vAlign w:val="center"/>
          </w:tcPr>
          <w:p w14:paraId="0F79A0B4" w14:textId="77777777" w:rsidR="00F43452" w:rsidRPr="00A4526B" w:rsidRDefault="00F43452" w:rsidP="00F43452">
            <w:pPr>
              <w:rPr>
                <w:bCs/>
                <w:sz w:val="20"/>
                <w:szCs w:val="20"/>
              </w:rPr>
            </w:pPr>
            <w:r w:rsidRPr="00A4526B">
              <w:rPr>
                <w:bCs/>
                <w:sz w:val="20"/>
                <w:szCs w:val="20"/>
              </w:rPr>
              <w:t>Налог, взимаемый в связи с применением упрощенной системы налогообложения</w:t>
            </w:r>
          </w:p>
        </w:tc>
        <w:tc>
          <w:tcPr>
            <w:tcW w:w="667" w:type="pct"/>
            <w:vAlign w:val="center"/>
          </w:tcPr>
          <w:p w14:paraId="4816C48D" w14:textId="77777777" w:rsidR="00F43452" w:rsidRPr="00314B84" w:rsidRDefault="00F43452" w:rsidP="00F43452">
            <w:pPr>
              <w:spacing w:before="100" w:beforeAutospacing="1"/>
              <w:jc w:val="center"/>
              <w:rPr>
                <w:bCs/>
                <w:sz w:val="20"/>
                <w:szCs w:val="20"/>
              </w:rPr>
            </w:pPr>
            <w:r w:rsidRPr="00314B84">
              <w:rPr>
                <w:bCs/>
                <w:sz w:val="20"/>
                <w:szCs w:val="20"/>
              </w:rPr>
              <w:t>876 842,9</w:t>
            </w:r>
          </w:p>
        </w:tc>
        <w:tc>
          <w:tcPr>
            <w:tcW w:w="448" w:type="pct"/>
            <w:vAlign w:val="center"/>
          </w:tcPr>
          <w:p w14:paraId="2C7F20AD" w14:textId="77777777" w:rsidR="00F43452" w:rsidRPr="00314B84" w:rsidRDefault="00F43452" w:rsidP="00F43452">
            <w:pPr>
              <w:spacing w:before="100" w:beforeAutospacing="1"/>
              <w:jc w:val="center"/>
              <w:rPr>
                <w:bCs/>
                <w:sz w:val="20"/>
                <w:szCs w:val="20"/>
              </w:rPr>
            </w:pPr>
            <w:r w:rsidRPr="00314B84">
              <w:rPr>
                <w:bCs/>
                <w:sz w:val="20"/>
                <w:szCs w:val="20"/>
              </w:rPr>
              <w:t>5,0</w:t>
            </w:r>
          </w:p>
        </w:tc>
        <w:tc>
          <w:tcPr>
            <w:tcW w:w="670" w:type="pct"/>
            <w:vAlign w:val="center"/>
          </w:tcPr>
          <w:p w14:paraId="24156351" w14:textId="77777777" w:rsidR="00F43452" w:rsidRPr="00314B84" w:rsidRDefault="00F43452" w:rsidP="00F43452">
            <w:pPr>
              <w:spacing w:before="100" w:beforeAutospacing="1"/>
              <w:jc w:val="center"/>
              <w:rPr>
                <w:bCs/>
                <w:sz w:val="20"/>
                <w:szCs w:val="20"/>
              </w:rPr>
            </w:pPr>
            <w:r>
              <w:rPr>
                <w:bCs/>
                <w:sz w:val="20"/>
                <w:szCs w:val="20"/>
              </w:rPr>
              <w:t>943 074,9</w:t>
            </w:r>
          </w:p>
        </w:tc>
        <w:tc>
          <w:tcPr>
            <w:tcW w:w="454" w:type="pct"/>
            <w:vAlign w:val="center"/>
          </w:tcPr>
          <w:p w14:paraId="638FE56D" w14:textId="77777777" w:rsidR="00F43452" w:rsidRPr="00314B84" w:rsidRDefault="00F43452" w:rsidP="00F43452">
            <w:pPr>
              <w:spacing w:before="100" w:beforeAutospacing="1"/>
              <w:jc w:val="center"/>
              <w:rPr>
                <w:bCs/>
                <w:sz w:val="20"/>
                <w:szCs w:val="20"/>
              </w:rPr>
            </w:pPr>
            <w:r>
              <w:rPr>
                <w:bCs/>
                <w:sz w:val="20"/>
                <w:szCs w:val="20"/>
              </w:rPr>
              <w:t>6,7</w:t>
            </w:r>
          </w:p>
        </w:tc>
        <w:tc>
          <w:tcPr>
            <w:tcW w:w="738" w:type="pct"/>
            <w:vAlign w:val="center"/>
          </w:tcPr>
          <w:p w14:paraId="22617FFC" w14:textId="77777777" w:rsidR="00F43452" w:rsidRPr="00AD30E6" w:rsidRDefault="00F43452" w:rsidP="00F43452">
            <w:pPr>
              <w:spacing w:before="100" w:beforeAutospacing="1"/>
              <w:jc w:val="center"/>
              <w:rPr>
                <w:bCs/>
                <w:sz w:val="20"/>
                <w:szCs w:val="20"/>
              </w:rPr>
            </w:pPr>
            <w:r>
              <w:rPr>
                <w:bCs/>
                <w:sz w:val="20"/>
                <w:szCs w:val="20"/>
              </w:rPr>
              <w:t>66 232,0</w:t>
            </w:r>
          </w:p>
        </w:tc>
        <w:tc>
          <w:tcPr>
            <w:tcW w:w="531" w:type="pct"/>
            <w:vAlign w:val="center"/>
          </w:tcPr>
          <w:p w14:paraId="1177A3EB" w14:textId="77777777" w:rsidR="00F43452" w:rsidRPr="00AD30E6" w:rsidRDefault="00F43452" w:rsidP="00F43452">
            <w:pPr>
              <w:spacing w:before="100" w:beforeAutospacing="1"/>
              <w:jc w:val="center"/>
              <w:rPr>
                <w:bCs/>
                <w:sz w:val="20"/>
                <w:szCs w:val="20"/>
              </w:rPr>
            </w:pPr>
            <w:r>
              <w:rPr>
                <w:bCs/>
                <w:sz w:val="20"/>
                <w:szCs w:val="20"/>
              </w:rPr>
              <w:t>7,6</w:t>
            </w:r>
          </w:p>
        </w:tc>
      </w:tr>
      <w:tr w:rsidR="00F43452" w:rsidRPr="008F216B" w14:paraId="2F0F885C" w14:textId="77777777" w:rsidTr="000E60F5">
        <w:trPr>
          <w:trHeight w:val="456"/>
          <w:jc w:val="center"/>
        </w:trPr>
        <w:tc>
          <w:tcPr>
            <w:tcW w:w="1492" w:type="pct"/>
            <w:shd w:val="clear" w:color="auto" w:fill="auto"/>
            <w:vAlign w:val="center"/>
          </w:tcPr>
          <w:p w14:paraId="3E3B8327" w14:textId="77777777" w:rsidR="00F43452" w:rsidRPr="00A4526B" w:rsidRDefault="00F43452" w:rsidP="00F43452">
            <w:pPr>
              <w:rPr>
                <w:bCs/>
                <w:sz w:val="20"/>
                <w:szCs w:val="20"/>
              </w:rPr>
            </w:pPr>
            <w:r w:rsidRPr="00A4526B">
              <w:rPr>
                <w:bCs/>
                <w:sz w:val="20"/>
                <w:szCs w:val="20"/>
              </w:rPr>
              <w:t>Единый налог на вмененный доход для отдельных видов деятельности</w:t>
            </w:r>
          </w:p>
        </w:tc>
        <w:tc>
          <w:tcPr>
            <w:tcW w:w="667" w:type="pct"/>
            <w:vAlign w:val="center"/>
          </w:tcPr>
          <w:p w14:paraId="0C23487C" w14:textId="77777777" w:rsidR="00F43452" w:rsidRPr="00314B84" w:rsidRDefault="00F43452" w:rsidP="00F43452">
            <w:pPr>
              <w:spacing w:before="100" w:beforeAutospacing="1"/>
              <w:jc w:val="center"/>
              <w:rPr>
                <w:bCs/>
                <w:sz w:val="20"/>
                <w:szCs w:val="20"/>
              </w:rPr>
            </w:pPr>
            <w:r w:rsidRPr="00314B84">
              <w:rPr>
                <w:bCs/>
                <w:sz w:val="20"/>
                <w:szCs w:val="20"/>
              </w:rPr>
              <w:t>-5 143,9</w:t>
            </w:r>
          </w:p>
        </w:tc>
        <w:tc>
          <w:tcPr>
            <w:tcW w:w="448" w:type="pct"/>
            <w:vAlign w:val="center"/>
          </w:tcPr>
          <w:p w14:paraId="40A0844E" w14:textId="77777777" w:rsidR="00F43452" w:rsidRPr="00314B84" w:rsidRDefault="00F43452" w:rsidP="00F43452">
            <w:pPr>
              <w:spacing w:before="100" w:beforeAutospacing="1"/>
              <w:jc w:val="center"/>
              <w:rPr>
                <w:bCs/>
                <w:sz w:val="20"/>
                <w:szCs w:val="20"/>
              </w:rPr>
            </w:pPr>
            <w:r w:rsidRPr="00314B84">
              <w:rPr>
                <w:bCs/>
                <w:sz w:val="20"/>
                <w:szCs w:val="20"/>
              </w:rPr>
              <w:t>-</w:t>
            </w:r>
          </w:p>
        </w:tc>
        <w:tc>
          <w:tcPr>
            <w:tcW w:w="670" w:type="pct"/>
            <w:vAlign w:val="center"/>
          </w:tcPr>
          <w:p w14:paraId="69007435" w14:textId="77777777" w:rsidR="00F43452" w:rsidRPr="00314B84" w:rsidRDefault="00F43452" w:rsidP="00F43452">
            <w:pPr>
              <w:spacing w:before="100" w:beforeAutospacing="1"/>
              <w:jc w:val="center"/>
              <w:rPr>
                <w:bCs/>
                <w:sz w:val="20"/>
                <w:szCs w:val="20"/>
              </w:rPr>
            </w:pPr>
            <w:r>
              <w:rPr>
                <w:bCs/>
                <w:sz w:val="20"/>
                <w:szCs w:val="20"/>
              </w:rPr>
              <w:t>167,5</w:t>
            </w:r>
          </w:p>
        </w:tc>
        <w:tc>
          <w:tcPr>
            <w:tcW w:w="454" w:type="pct"/>
            <w:vAlign w:val="center"/>
          </w:tcPr>
          <w:p w14:paraId="51770738" w14:textId="77777777" w:rsidR="00F43452" w:rsidRPr="00314B84" w:rsidRDefault="00F43452" w:rsidP="00F43452">
            <w:pPr>
              <w:spacing w:before="100" w:beforeAutospacing="1"/>
              <w:jc w:val="center"/>
              <w:rPr>
                <w:bCs/>
                <w:sz w:val="20"/>
                <w:szCs w:val="20"/>
              </w:rPr>
            </w:pPr>
            <w:r>
              <w:rPr>
                <w:bCs/>
                <w:sz w:val="20"/>
                <w:szCs w:val="20"/>
              </w:rPr>
              <w:t>-</w:t>
            </w:r>
          </w:p>
        </w:tc>
        <w:tc>
          <w:tcPr>
            <w:tcW w:w="738" w:type="pct"/>
            <w:vAlign w:val="center"/>
          </w:tcPr>
          <w:p w14:paraId="5E5CD3BF" w14:textId="77777777" w:rsidR="00F43452" w:rsidRPr="00AD30E6" w:rsidRDefault="00F43452" w:rsidP="00F43452">
            <w:pPr>
              <w:spacing w:before="100" w:beforeAutospacing="1"/>
              <w:jc w:val="center"/>
              <w:rPr>
                <w:bCs/>
                <w:sz w:val="20"/>
                <w:szCs w:val="20"/>
              </w:rPr>
            </w:pPr>
            <w:r>
              <w:rPr>
                <w:bCs/>
                <w:sz w:val="20"/>
                <w:szCs w:val="20"/>
              </w:rPr>
              <w:t>5 311,4</w:t>
            </w:r>
          </w:p>
        </w:tc>
        <w:tc>
          <w:tcPr>
            <w:tcW w:w="531" w:type="pct"/>
            <w:vAlign w:val="center"/>
          </w:tcPr>
          <w:p w14:paraId="2A342F83" w14:textId="77777777" w:rsidR="00F43452" w:rsidRPr="00AD30E6" w:rsidRDefault="00F43452" w:rsidP="00F43452">
            <w:pPr>
              <w:spacing w:before="100" w:beforeAutospacing="1"/>
              <w:jc w:val="center"/>
              <w:rPr>
                <w:bCs/>
                <w:sz w:val="20"/>
                <w:szCs w:val="20"/>
              </w:rPr>
            </w:pPr>
            <w:r>
              <w:rPr>
                <w:bCs/>
                <w:sz w:val="20"/>
                <w:szCs w:val="20"/>
              </w:rPr>
              <w:t>- 103,3</w:t>
            </w:r>
          </w:p>
        </w:tc>
      </w:tr>
      <w:tr w:rsidR="00F43452" w:rsidRPr="008F216B" w14:paraId="3ABBB843" w14:textId="77777777" w:rsidTr="000E60F5">
        <w:trPr>
          <w:trHeight w:val="456"/>
          <w:jc w:val="center"/>
        </w:trPr>
        <w:tc>
          <w:tcPr>
            <w:tcW w:w="1492" w:type="pct"/>
            <w:shd w:val="clear" w:color="auto" w:fill="auto"/>
            <w:vAlign w:val="center"/>
          </w:tcPr>
          <w:p w14:paraId="01EF0E1D" w14:textId="77777777" w:rsidR="00F43452" w:rsidRPr="00A4526B" w:rsidRDefault="00F43452" w:rsidP="00F43452">
            <w:pPr>
              <w:rPr>
                <w:bCs/>
                <w:sz w:val="20"/>
                <w:szCs w:val="20"/>
              </w:rPr>
            </w:pPr>
            <w:r w:rsidRPr="00A4526B">
              <w:rPr>
                <w:bCs/>
                <w:sz w:val="20"/>
                <w:szCs w:val="20"/>
              </w:rPr>
              <w:t>Единый сельскохозяйственный налог</w:t>
            </w:r>
          </w:p>
        </w:tc>
        <w:tc>
          <w:tcPr>
            <w:tcW w:w="667" w:type="pct"/>
            <w:vAlign w:val="center"/>
          </w:tcPr>
          <w:p w14:paraId="4AFD1619" w14:textId="77777777" w:rsidR="00F43452" w:rsidRPr="00314B84" w:rsidRDefault="00F43452" w:rsidP="00F43452">
            <w:pPr>
              <w:spacing w:before="100" w:beforeAutospacing="1"/>
              <w:jc w:val="center"/>
              <w:rPr>
                <w:bCs/>
                <w:sz w:val="20"/>
                <w:szCs w:val="20"/>
              </w:rPr>
            </w:pPr>
            <w:r w:rsidRPr="00314B84">
              <w:rPr>
                <w:bCs/>
                <w:sz w:val="20"/>
                <w:szCs w:val="20"/>
              </w:rPr>
              <w:t>299,5</w:t>
            </w:r>
          </w:p>
        </w:tc>
        <w:tc>
          <w:tcPr>
            <w:tcW w:w="448" w:type="pct"/>
            <w:vAlign w:val="center"/>
          </w:tcPr>
          <w:p w14:paraId="6A459353" w14:textId="77777777" w:rsidR="00F43452" w:rsidRPr="00314B84" w:rsidRDefault="00F43452" w:rsidP="00F43452">
            <w:pPr>
              <w:spacing w:before="100" w:beforeAutospacing="1"/>
              <w:jc w:val="center"/>
              <w:rPr>
                <w:bCs/>
                <w:sz w:val="20"/>
                <w:szCs w:val="20"/>
              </w:rPr>
            </w:pPr>
            <w:r w:rsidRPr="00314B84">
              <w:rPr>
                <w:bCs/>
                <w:sz w:val="20"/>
                <w:szCs w:val="20"/>
              </w:rPr>
              <w:t>-</w:t>
            </w:r>
          </w:p>
        </w:tc>
        <w:tc>
          <w:tcPr>
            <w:tcW w:w="670" w:type="pct"/>
            <w:vAlign w:val="center"/>
          </w:tcPr>
          <w:p w14:paraId="0A31CA9F" w14:textId="77777777" w:rsidR="00F43452" w:rsidRPr="00314B84" w:rsidRDefault="00F43452" w:rsidP="00F43452">
            <w:pPr>
              <w:spacing w:before="100" w:beforeAutospacing="1"/>
              <w:jc w:val="center"/>
              <w:rPr>
                <w:bCs/>
                <w:sz w:val="20"/>
                <w:szCs w:val="20"/>
              </w:rPr>
            </w:pPr>
            <w:r>
              <w:rPr>
                <w:bCs/>
                <w:sz w:val="20"/>
                <w:szCs w:val="20"/>
              </w:rPr>
              <w:t>701,8</w:t>
            </w:r>
          </w:p>
        </w:tc>
        <w:tc>
          <w:tcPr>
            <w:tcW w:w="454" w:type="pct"/>
            <w:vAlign w:val="center"/>
          </w:tcPr>
          <w:p w14:paraId="3336E5B8" w14:textId="77777777" w:rsidR="00F43452" w:rsidRPr="00314B84" w:rsidRDefault="00F43452" w:rsidP="00F43452">
            <w:pPr>
              <w:spacing w:before="100" w:beforeAutospacing="1"/>
              <w:jc w:val="center"/>
              <w:rPr>
                <w:bCs/>
                <w:sz w:val="20"/>
                <w:szCs w:val="20"/>
              </w:rPr>
            </w:pPr>
            <w:r>
              <w:rPr>
                <w:bCs/>
                <w:sz w:val="20"/>
                <w:szCs w:val="20"/>
              </w:rPr>
              <w:t>-</w:t>
            </w:r>
          </w:p>
        </w:tc>
        <w:tc>
          <w:tcPr>
            <w:tcW w:w="738" w:type="pct"/>
            <w:shd w:val="clear" w:color="auto" w:fill="auto"/>
            <w:vAlign w:val="center"/>
          </w:tcPr>
          <w:p w14:paraId="5C1780E9" w14:textId="77777777" w:rsidR="00F43452" w:rsidRPr="00AD30E6" w:rsidRDefault="00F43452" w:rsidP="00F43452">
            <w:pPr>
              <w:spacing w:before="100" w:beforeAutospacing="1"/>
              <w:jc w:val="center"/>
              <w:rPr>
                <w:bCs/>
                <w:sz w:val="20"/>
                <w:szCs w:val="20"/>
              </w:rPr>
            </w:pPr>
            <w:r>
              <w:rPr>
                <w:bCs/>
                <w:sz w:val="20"/>
                <w:szCs w:val="20"/>
              </w:rPr>
              <w:t>402,3</w:t>
            </w:r>
          </w:p>
        </w:tc>
        <w:tc>
          <w:tcPr>
            <w:tcW w:w="531" w:type="pct"/>
            <w:vAlign w:val="center"/>
          </w:tcPr>
          <w:p w14:paraId="0CB945E9" w14:textId="77777777" w:rsidR="00F43452" w:rsidRPr="00AD30E6" w:rsidRDefault="00F43452" w:rsidP="00F43452">
            <w:pPr>
              <w:spacing w:before="100" w:beforeAutospacing="1"/>
              <w:jc w:val="center"/>
              <w:rPr>
                <w:bCs/>
                <w:sz w:val="20"/>
                <w:szCs w:val="20"/>
              </w:rPr>
            </w:pPr>
            <w:r>
              <w:rPr>
                <w:bCs/>
                <w:sz w:val="20"/>
                <w:szCs w:val="20"/>
              </w:rPr>
              <w:t>134,3</w:t>
            </w:r>
          </w:p>
        </w:tc>
      </w:tr>
      <w:tr w:rsidR="00F43452" w:rsidRPr="008F216B" w14:paraId="7C2EE274" w14:textId="77777777" w:rsidTr="000E60F5">
        <w:trPr>
          <w:trHeight w:val="456"/>
          <w:jc w:val="center"/>
        </w:trPr>
        <w:tc>
          <w:tcPr>
            <w:tcW w:w="1492" w:type="pct"/>
            <w:tcBorders>
              <w:bottom w:val="single" w:sz="4" w:space="0" w:color="auto"/>
            </w:tcBorders>
            <w:shd w:val="clear" w:color="auto" w:fill="auto"/>
            <w:vAlign w:val="center"/>
          </w:tcPr>
          <w:p w14:paraId="4E98BA28" w14:textId="77777777" w:rsidR="00F43452" w:rsidRPr="00A4526B" w:rsidRDefault="00F43452" w:rsidP="00F43452">
            <w:pPr>
              <w:rPr>
                <w:bCs/>
                <w:sz w:val="20"/>
                <w:szCs w:val="20"/>
              </w:rPr>
            </w:pPr>
            <w:r w:rsidRPr="00A4526B">
              <w:rPr>
                <w:bCs/>
                <w:sz w:val="20"/>
                <w:szCs w:val="20"/>
              </w:rPr>
              <w:t>Налог, взимаемый в связи с применением патентной системы налогообложения</w:t>
            </w:r>
          </w:p>
        </w:tc>
        <w:tc>
          <w:tcPr>
            <w:tcW w:w="667" w:type="pct"/>
            <w:tcBorders>
              <w:bottom w:val="single" w:sz="4" w:space="0" w:color="auto"/>
            </w:tcBorders>
            <w:vAlign w:val="center"/>
          </w:tcPr>
          <w:p w14:paraId="542A65E0" w14:textId="77777777" w:rsidR="00F43452" w:rsidRPr="00314B84" w:rsidRDefault="00F43452" w:rsidP="00F43452">
            <w:pPr>
              <w:spacing w:before="100" w:beforeAutospacing="1"/>
              <w:jc w:val="center"/>
              <w:rPr>
                <w:bCs/>
                <w:sz w:val="20"/>
                <w:szCs w:val="20"/>
              </w:rPr>
            </w:pPr>
            <w:r w:rsidRPr="00314B84">
              <w:rPr>
                <w:bCs/>
                <w:sz w:val="20"/>
                <w:szCs w:val="20"/>
              </w:rPr>
              <w:t>29 329,0</w:t>
            </w:r>
          </w:p>
        </w:tc>
        <w:tc>
          <w:tcPr>
            <w:tcW w:w="448" w:type="pct"/>
            <w:tcBorders>
              <w:bottom w:val="single" w:sz="4" w:space="0" w:color="auto"/>
            </w:tcBorders>
            <w:vAlign w:val="center"/>
          </w:tcPr>
          <w:p w14:paraId="799317F1" w14:textId="77777777" w:rsidR="00F43452" w:rsidRPr="00314B84" w:rsidRDefault="00F43452" w:rsidP="00F43452">
            <w:pPr>
              <w:spacing w:before="100" w:beforeAutospacing="1"/>
              <w:jc w:val="center"/>
              <w:rPr>
                <w:bCs/>
                <w:sz w:val="20"/>
                <w:szCs w:val="20"/>
              </w:rPr>
            </w:pPr>
            <w:r w:rsidRPr="00314B84">
              <w:rPr>
                <w:bCs/>
                <w:sz w:val="20"/>
                <w:szCs w:val="20"/>
              </w:rPr>
              <w:t>0,1</w:t>
            </w:r>
          </w:p>
        </w:tc>
        <w:tc>
          <w:tcPr>
            <w:tcW w:w="670" w:type="pct"/>
            <w:tcBorders>
              <w:bottom w:val="single" w:sz="4" w:space="0" w:color="auto"/>
            </w:tcBorders>
            <w:vAlign w:val="center"/>
          </w:tcPr>
          <w:p w14:paraId="1B0A6307" w14:textId="77777777" w:rsidR="00F43452" w:rsidRPr="00314B84" w:rsidRDefault="00F43452" w:rsidP="00F43452">
            <w:pPr>
              <w:spacing w:before="100" w:beforeAutospacing="1"/>
              <w:jc w:val="center"/>
              <w:rPr>
                <w:bCs/>
                <w:sz w:val="20"/>
                <w:szCs w:val="20"/>
              </w:rPr>
            </w:pPr>
            <w:r>
              <w:rPr>
                <w:bCs/>
                <w:sz w:val="20"/>
                <w:szCs w:val="20"/>
              </w:rPr>
              <w:t>94 865,3</w:t>
            </w:r>
          </w:p>
        </w:tc>
        <w:tc>
          <w:tcPr>
            <w:tcW w:w="454" w:type="pct"/>
            <w:tcBorders>
              <w:bottom w:val="single" w:sz="4" w:space="0" w:color="auto"/>
            </w:tcBorders>
            <w:vAlign w:val="center"/>
          </w:tcPr>
          <w:p w14:paraId="7885BB5D" w14:textId="77777777" w:rsidR="00F43452" w:rsidRPr="00314B84" w:rsidRDefault="00F43452" w:rsidP="00F43452">
            <w:pPr>
              <w:spacing w:before="100" w:beforeAutospacing="1"/>
              <w:jc w:val="center"/>
              <w:rPr>
                <w:bCs/>
                <w:sz w:val="20"/>
                <w:szCs w:val="20"/>
              </w:rPr>
            </w:pPr>
            <w:r>
              <w:rPr>
                <w:bCs/>
                <w:sz w:val="20"/>
                <w:szCs w:val="20"/>
              </w:rPr>
              <w:t>0,7</w:t>
            </w:r>
          </w:p>
        </w:tc>
        <w:tc>
          <w:tcPr>
            <w:tcW w:w="738" w:type="pct"/>
            <w:tcBorders>
              <w:bottom w:val="single" w:sz="4" w:space="0" w:color="auto"/>
            </w:tcBorders>
            <w:vAlign w:val="center"/>
          </w:tcPr>
          <w:p w14:paraId="3D71C4FD" w14:textId="77777777" w:rsidR="00F43452" w:rsidRPr="00AD30E6" w:rsidRDefault="00F43452" w:rsidP="00F43452">
            <w:pPr>
              <w:spacing w:before="100" w:beforeAutospacing="1"/>
              <w:jc w:val="center"/>
              <w:rPr>
                <w:bCs/>
                <w:sz w:val="20"/>
                <w:szCs w:val="20"/>
              </w:rPr>
            </w:pPr>
            <w:r>
              <w:rPr>
                <w:bCs/>
                <w:sz w:val="20"/>
                <w:szCs w:val="20"/>
              </w:rPr>
              <w:t>65 536,3</w:t>
            </w:r>
          </w:p>
        </w:tc>
        <w:tc>
          <w:tcPr>
            <w:tcW w:w="531" w:type="pct"/>
            <w:tcBorders>
              <w:bottom w:val="single" w:sz="4" w:space="0" w:color="auto"/>
            </w:tcBorders>
            <w:vAlign w:val="center"/>
          </w:tcPr>
          <w:p w14:paraId="509EEE75" w14:textId="77777777" w:rsidR="00F43452" w:rsidRPr="00AD30E6" w:rsidRDefault="00F43452" w:rsidP="00F43452">
            <w:pPr>
              <w:spacing w:before="100" w:beforeAutospacing="1"/>
              <w:jc w:val="center"/>
              <w:rPr>
                <w:bCs/>
                <w:sz w:val="20"/>
                <w:szCs w:val="20"/>
              </w:rPr>
            </w:pPr>
            <w:r>
              <w:rPr>
                <w:bCs/>
                <w:sz w:val="20"/>
                <w:szCs w:val="20"/>
              </w:rPr>
              <w:t>в 3,2 раза</w:t>
            </w:r>
          </w:p>
        </w:tc>
      </w:tr>
      <w:tr w:rsidR="00F43452" w:rsidRPr="008F216B" w14:paraId="40B502A1" w14:textId="77777777" w:rsidTr="000E60F5">
        <w:trPr>
          <w:trHeight w:val="415"/>
          <w:jc w:val="center"/>
        </w:trPr>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DB2882F" w14:textId="77777777" w:rsidR="00F43452" w:rsidRPr="00A4526B" w:rsidRDefault="00F43452" w:rsidP="00F43452">
            <w:pPr>
              <w:rPr>
                <w:b/>
                <w:bCs/>
                <w:i/>
                <w:sz w:val="20"/>
                <w:szCs w:val="20"/>
              </w:rPr>
            </w:pPr>
            <w:r w:rsidRPr="00A4526B">
              <w:rPr>
                <w:b/>
                <w:bCs/>
                <w:i/>
                <w:sz w:val="20"/>
                <w:szCs w:val="20"/>
              </w:rPr>
              <w:t>Итого</w:t>
            </w:r>
          </w:p>
        </w:tc>
        <w:tc>
          <w:tcPr>
            <w:tcW w:w="667" w:type="pct"/>
            <w:tcBorders>
              <w:top w:val="single" w:sz="4" w:space="0" w:color="auto"/>
              <w:left w:val="single" w:sz="4" w:space="0" w:color="auto"/>
              <w:bottom w:val="single" w:sz="4" w:space="0" w:color="auto"/>
              <w:right w:val="single" w:sz="4" w:space="0" w:color="auto"/>
            </w:tcBorders>
            <w:vAlign w:val="center"/>
          </w:tcPr>
          <w:p w14:paraId="351F3948" w14:textId="77777777" w:rsidR="00F43452" w:rsidRPr="00314B84" w:rsidRDefault="00F43452" w:rsidP="00F43452">
            <w:pPr>
              <w:jc w:val="center"/>
              <w:rPr>
                <w:b/>
                <w:i/>
                <w:sz w:val="20"/>
                <w:szCs w:val="20"/>
              </w:rPr>
            </w:pPr>
            <w:r w:rsidRPr="00314B84">
              <w:rPr>
                <w:b/>
                <w:i/>
                <w:sz w:val="20"/>
                <w:szCs w:val="20"/>
              </w:rPr>
              <w:t>17 595 746,0</w:t>
            </w:r>
          </w:p>
        </w:tc>
        <w:tc>
          <w:tcPr>
            <w:tcW w:w="448" w:type="pct"/>
            <w:tcBorders>
              <w:top w:val="single" w:sz="4" w:space="0" w:color="auto"/>
              <w:left w:val="single" w:sz="4" w:space="0" w:color="auto"/>
              <w:bottom w:val="single" w:sz="4" w:space="0" w:color="auto"/>
              <w:right w:val="single" w:sz="4" w:space="0" w:color="auto"/>
            </w:tcBorders>
            <w:vAlign w:val="center"/>
          </w:tcPr>
          <w:p w14:paraId="09E56091" w14:textId="77777777" w:rsidR="00F43452" w:rsidRPr="00314B84" w:rsidRDefault="00F43452" w:rsidP="00F43452">
            <w:pPr>
              <w:jc w:val="center"/>
              <w:rPr>
                <w:b/>
                <w:i/>
                <w:sz w:val="20"/>
                <w:szCs w:val="20"/>
              </w:rPr>
            </w:pPr>
            <w:r w:rsidRPr="00314B84">
              <w:rPr>
                <w:b/>
                <w:i/>
                <w:sz w:val="20"/>
                <w:szCs w:val="20"/>
              </w:rPr>
              <w:t>100,0</w:t>
            </w:r>
          </w:p>
        </w:tc>
        <w:tc>
          <w:tcPr>
            <w:tcW w:w="670" w:type="pct"/>
            <w:tcBorders>
              <w:top w:val="single" w:sz="4" w:space="0" w:color="auto"/>
              <w:left w:val="single" w:sz="4" w:space="0" w:color="auto"/>
              <w:bottom w:val="single" w:sz="4" w:space="0" w:color="auto"/>
              <w:right w:val="single" w:sz="4" w:space="0" w:color="auto"/>
            </w:tcBorders>
            <w:vAlign w:val="center"/>
          </w:tcPr>
          <w:p w14:paraId="3FB6533F" w14:textId="77777777" w:rsidR="00F43452" w:rsidRPr="00314B84" w:rsidRDefault="00F43452" w:rsidP="00F43452">
            <w:pPr>
              <w:jc w:val="center"/>
              <w:rPr>
                <w:b/>
                <w:i/>
                <w:sz w:val="20"/>
                <w:szCs w:val="20"/>
              </w:rPr>
            </w:pPr>
            <w:r>
              <w:rPr>
                <w:b/>
                <w:i/>
                <w:sz w:val="20"/>
                <w:szCs w:val="20"/>
              </w:rPr>
              <w:t>14 099 158,8</w:t>
            </w:r>
          </w:p>
        </w:tc>
        <w:tc>
          <w:tcPr>
            <w:tcW w:w="454" w:type="pct"/>
            <w:tcBorders>
              <w:top w:val="single" w:sz="4" w:space="0" w:color="auto"/>
              <w:left w:val="single" w:sz="4" w:space="0" w:color="auto"/>
              <w:bottom w:val="single" w:sz="4" w:space="0" w:color="auto"/>
              <w:right w:val="single" w:sz="4" w:space="0" w:color="auto"/>
            </w:tcBorders>
            <w:vAlign w:val="center"/>
          </w:tcPr>
          <w:p w14:paraId="50A4770C" w14:textId="77777777" w:rsidR="00F43452" w:rsidRPr="00314B84" w:rsidRDefault="00F43452" w:rsidP="00F43452">
            <w:pPr>
              <w:jc w:val="center"/>
              <w:rPr>
                <w:b/>
                <w:i/>
                <w:sz w:val="20"/>
                <w:szCs w:val="20"/>
              </w:rPr>
            </w:pPr>
            <w:r>
              <w:rPr>
                <w:b/>
                <w:i/>
                <w:sz w:val="20"/>
                <w:szCs w:val="20"/>
              </w:rPr>
              <w:t>100,0</w:t>
            </w:r>
          </w:p>
        </w:tc>
        <w:tc>
          <w:tcPr>
            <w:tcW w:w="738" w:type="pct"/>
            <w:tcBorders>
              <w:top w:val="single" w:sz="4" w:space="0" w:color="auto"/>
              <w:left w:val="single" w:sz="4" w:space="0" w:color="auto"/>
              <w:bottom w:val="single" w:sz="4" w:space="0" w:color="auto"/>
              <w:right w:val="single" w:sz="4" w:space="0" w:color="auto"/>
            </w:tcBorders>
            <w:vAlign w:val="center"/>
          </w:tcPr>
          <w:p w14:paraId="5077D50F" w14:textId="77777777" w:rsidR="00F43452" w:rsidRPr="00AD30E6" w:rsidRDefault="00F43452" w:rsidP="00F43452">
            <w:pPr>
              <w:jc w:val="center"/>
              <w:rPr>
                <w:b/>
                <w:i/>
                <w:sz w:val="20"/>
                <w:szCs w:val="20"/>
              </w:rPr>
            </w:pPr>
            <w:r>
              <w:rPr>
                <w:b/>
                <w:i/>
                <w:sz w:val="20"/>
                <w:szCs w:val="20"/>
              </w:rPr>
              <w:t>- 3 496 587,2</w:t>
            </w:r>
          </w:p>
        </w:tc>
        <w:tc>
          <w:tcPr>
            <w:tcW w:w="531" w:type="pct"/>
            <w:tcBorders>
              <w:top w:val="single" w:sz="4" w:space="0" w:color="auto"/>
              <w:left w:val="single" w:sz="4" w:space="0" w:color="auto"/>
              <w:bottom w:val="single" w:sz="4" w:space="0" w:color="auto"/>
              <w:right w:val="single" w:sz="4" w:space="0" w:color="auto"/>
            </w:tcBorders>
            <w:vAlign w:val="center"/>
          </w:tcPr>
          <w:p w14:paraId="20358827" w14:textId="77777777" w:rsidR="00F43452" w:rsidRPr="00AD30E6" w:rsidRDefault="00F43452" w:rsidP="00F43452">
            <w:pPr>
              <w:jc w:val="center"/>
              <w:rPr>
                <w:b/>
                <w:i/>
                <w:sz w:val="20"/>
                <w:szCs w:val="20"/>
              </w:rPr>
            </w:pPr>
            <w:r>
              <w:rPr>
                <w:b/>
                <w:i/>
                <w:sz w:val="20"/>
                <w:szCs w:val="20"/>
              </w:rPr>
              <w:t>- 19,9</w:t>
            </w:r>
          </w:p>
        </w:tc>
      </w:tr>
    </w:tbl>
    <w:p w14:paraId="18E1B70E" w14:textId="77777777" w:rsidR="00FC33FB" w:rsidRPr="00FC33FB" w:rsidRDefault="00FC33FB" w:rsidP="00FC33FB">
      <w:pPr>
        <w:ind w:firstLine="709"/>
        <w:jc w:val="both"/>
        <w:rPr>
          <w:sz w:val="26"/>
        </w:rPr>
      </w:pPr>
      <w:r w:rsidRPr="00FC33FB">
        <w:rPr>
          <w:sz w:val="26"/>
        </w:rPr>
        <w:t>Налоговые поступления в бюджет города в значительной степени формируются за счет отчислений от федеральных налогов, к которым отнесены самые крупные по сумме сборов и самые собираемые налоги, составляющие в 2024 году 92,0 процента налоговых поступлений. Доля местных налогов в структуре налоговых доходов составляет всего 0,6 процента, и 7,4 процента составляет доля специальных налоговых режимов.</w:t>
      </w:r>
    </w:p>
    <w:p w14:paraId="7B32B8BF" w14:textId="26384444" w:rsidR="00F43452" w:rsidRPr="008F216B" w:rsidRDefault="00FC33FB" w:rsidP="00FC33FB">
      <w:pPr>
        <w:ind w:firstLine="709"/>
        <w:jc w:val="both"/>
        <w:rPr>
          <w:sz w:val="26"/>
          <w:highlight w:val="cyan"/>
        </w:rPr>
      </w:pPr>
      <w:r w:rsidRPr="00FC33FB">
        <w:rPr>
          <w:sz w:val="26"/>
          <w:szCs w:val="26"/>
        </w:rPr>
        <w:t>Исполнение доходной части бюджета муниципального образования город Норильск за 2024 год в разрезе основных источников доходов обусловлено следующим.</w:t>
      </w:r>
    </w:p>
    <w:p w14:paraId="226C53FA" w14:textId="51771FA6" w:rsidR="004B3718" w:rsidRPr="00F43452" w:rsidRDefault="004B3718" w:rsidP="00F43452">
      <w:pPr>
        <w:keepNext/>
        <w:spacing w:before="240"/>
        <w:jc w:val="center"/>
        <w:outlineLvl w:val="2"/>
        <w:rPr>
          <w:rFonts w:ascii="Arial" w:hAnsi="Arial" w:cs="Arial"/>
          <w:b/>
          <w:bCs/>
          <w:i/>
          <w:iCs/>
          <w:color w:val="000000" w:themeColor="text1"/>
          <w:sz w:val="26"/>
          <w:szCs w:val="26"/>
        </w:rPr>
      </w:pPr>
      <w:bookmarkStart w:id="42" w:name="_Toc196735098"/>
      <w:r w:rsidRPr="00F43452">
        <w:rPr>
          <w:rFonts w:ascii="Arial" w:hAnsi="Arial" w:cs="Arial"/>
          <w:b/>
          <w:bCs/>
          <w:i/>
          <w:iCs/>
          <w:color w:val="000000" w:themeColor="text1"/>
          <w:sz w:val="26"/>
          <w:szCs w:val="26"/>
        </w:rPr>
        <w:t>Налог на прибыль организаций</w:t>
      </w:r>
      <w:bookmarkEnd w:id="41"/>
      <w:bookmarkEnd w:id="42"/>
    </w:p>
    <w:p w14:paraId="6F6950C2" w14:textId="77777777" w:rsidR="00F50FAF" w:rsidRPr="00AB1C94" w:rsidRDefault="00F50FAF" w:rsidP="00F50FAF">
      <w:pPr>
        <w:ind w:firstLine="709"/>
        <w:jc w:val="both"/>
        <w:rPr>
          <w:sz w:val="26"/>
          <w:highlight w:val="yellow"/>
        </w:rPr>
      </w:pPr>
      <w:bookmarkStart w:id="43" w:name="_Toc512852052"/>
    </w:p>
    <w:p w14:paraId="26459617" w14:textId="77777777" w:rsidR="00FC33FB" w:rsidRPr="00FC33FB" w:rsidRDefault="00FC33FB" w:rsidP="00FC33FB">
      <w:pPr>
        <w:ind w:firstLine="709"/>
        <w:jc w:val="both"/>
        <w:rPr>
          <w:sz w:val="26"/>
        </w:rPr>
      </w:pPr>
      <w:r w:rsidRPr="00FC33FB">
        <w:rPr>
          <w:sz w:val="26"/>
        </w:rPr>
        <w:t>Налог на прибыль организаций остается одним из основных источников формирования доходной части местного бюджета. В общем объеме налоговых доходов в 2024 году данный налог составил 33,6 процента.</w:t>
      </w:r>
    </w:p>
    <w:p w14:paraId="569BACBF" w14:textId="77777777" w:rsidR="00FC33FB" w:rsidRPr="00FC33FB" w:rsidRDefault="00FC33FB" w:rsidP="00FC33FB">
      <w:pPr>
        <w:ind w:firstLine="709"/>
        <w:jc w:val="both"/>
        <w:rPr>
          <w:sz w:val="26"/>
        </w:rPr>
      </w:pPr>
      <w:r w:rsidRPr="00FC33FB">
        <w:rPr>
          <w:sz w:val="26"/>
        </w:rPr>
        <w:t>Фактические поступления по налогу на прибыль в бюджет города в отчетном году составили 4 745 398,7 тыс. рублей или 66,4 процента планового показателя, в том числе:</w:t>
      </w:r>
    </w:p>
    <w:p w14:paraId="2D3F04AA" w14:textId="77777777" w:rsidR="00FC33FB" w:rsidRPr="00FC33FB" w:rsidRDefault="00FC33FB" w:rsidP="00FC33FB">
      <w:pPr>
        <w:ind w:firstLine="709"/>
        <w:jc w:val="both"/>
        <w:rPr>
          <w:i/>
          <w:sz w:val="26"/>
        </w:rPr>
      </w:pPr>
      <w:r w:rsidRPr="00FC33FB">
        <w:rPr>
          <w:i/>
          <w:sz w:val="26"/>
        </w:rPr>
        <w:t>налог на прибыль организаций (за исключением налога, уплаченного налогоплательщиками, которые до 1 января 2023 года являлись участниками консолидированной группы налогоплательщиков) – 736 699,0 тыс. рублей;</w:t>
      </w:r>
    </w:p>
    <w:p w14:paraId="65A2A919" w14:textId="77777777" w:rsidR="00FC33FB" w:rsidRPr="00FC33FB" w:rsidRDefault="00FC33FB" w:rsidP="00FC33FB">
      <w:pPr>
        <w:ind w:firstLine="709"/>
        <w:jc w:val="both"/>
        <w:rPr>
          <w:i/>
          <w:sz w:val="26"/>
        </w:rPr>
      </w:pPr>
      <w:r w:rsidRPr="00FC33FB">
        <w:rPr>
          <w:i/>
          <w:sz w:val="26"/>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недоимка и задолженность) – 21 845,2 тыс. рублей;</w:t>
      </w:r>
    </w:p>
    <w:p w14:paraId="2C3E1EE4" w14:textId="77777777" w:rsidR="00FC33FB" w:rsidRPr="00FC33FB" w:rsidRDefault="00FC33FB" w:rsidP="00FC33FB">
      <w:pPr>
        <w:ind w:firstLine="709"/>
        <w:jc w:val="both"/>
        <w:rPr>
          <w:i/>
          <w:sz w:val="26"/>
        </w:rPr>
      </w:pPr>
      <w:r w:rsidRPr="00FC33FB">
        <w:rPr>
          <w:i/>
          <w:sz w:val="26"/>
        </w:rPr>
        <w:t>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 – 3 878 925,2 тыс. рублей;</w:t>
      </w:r>
    </w:p>
    <w:p w14:paraId="6633DF80" w14:textId="77777777" w:rsidR="00FC33FB" w:rsidRPr="00FC33FB" w:rsidRDefault="00FC33FB" w:rsidP="00FC33FB">
      <w:pPr>
        <w:ind w:firstLine="709"/>
        <w:jc w:val="both"/>
        <w:rPr>
          <w:i/>
          <w:sz w:val="26"/>
        </w:rPr>
      </w:pPr>
      <w:r w:rsidRPr="00FC33FB">
        <w:rPr>
          <w:i/>
          <w:sz w:val="26"/>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и местными бюджетами – 107 929,3 тыс. рублей.</w:t>
      </w:r>
    </w:p>
    <w:p w14:paraId="6F12270F" w14:textId="77777777" w:rsidR="00FC33FB" w:rsidRPr="00FC33FB" w:rsidRDefault="00FC33FB" w:rsidP="00FC33FB">
      <w:pPr>
        <w:ind w:firstLine="709"/>
        <w:jc w:val="both"/>
        <w:rPr>
          <w:sz w:val="26"/>
        </w:rPr>
      </w:pPr>
      <w:r w:rsidRPr="00FC33FB">
        <w:rPr>
          <w:sz w:val="26"/>
        </w:rPr>
        <w:t xml:space="preserve">Относительно 2023 года поступления налога снизились на </w:t>
      </w:r>
      <w:r w:rsidRPr="00FC33FB">
        <w:rPr>
          <w:sz w:val="26"/>
          <w:szCs w:val="26"/>
        </w:rPr>
        <w:t xml:space="preserve">3 972 187,9 тыс. рублей или на </w:t>
      </w:r>
      <w:r w:rsidRPr="00FC33FB">
        <w:rPr>
          <w:sz w:val="26"/>
        </w:rPr>
        <w:t>45,6 процента.</w:t>
      </w:r>
    </w:p>
    <w:p w14:paraId="26716A6E" w14:textId="77777777" w:rsidR="00FC33FB" w:rsidRPr="00FC33FB" w:rsidRDefault="00FC33FB" w:rsidP="00FC33FB">
      <w:pPr>
        <w:ind w:firstLine="709"/>
        <w:jc w:val="both"/>
        <w:rPr>
          <w:sz w:val="26"/>
        </w:rPr>
      </w:pPr>
      <w:r w:rsidRPr="00FC33FB">
        <w:rPr>
          <w:sz w:val="26"/>
        </w:rPr>
        <w:t>Необходимо отметить, что данный налог наиболее подвержен влиянию внешнеэкономических факторов и постоянных изменений налогового законодательства.</w:t>
      </w:r>
    </w:p>
    <w:p w14:paraId="680CBABA" w14:textId="77777777" w:rsidR="00FC33FB" w:rsidRPr="00FC33FB" w:rsidRDefault="00FC33FB" w:rsidP="00FC33FB">
      <w:pPr>
        <w:tabs>
          <w:tab w:val="left" w:pos="993"/>
        </w:tabs>
        <w:ind w:firstLine="709"/>
        <w:contextualSpacing/>
        <w:jc w:val="both"/>
        <w:rPr>
          <w:rFonts w:eastAsia="Calibri"/>
          <w:color w:val="000000" w:themeColor="text1"/>
          <w:sz w:val="26"/>
          <w:szCs w:val="26"/>
        </w:rPr>
      </w:pPr>
      <w:r w:rsidRPr="00FC33FB">
        <w:rPr>
          <w:sz w:val="26"/>
        </w:rPr>
        <w:t>В отчетном году исполнение по налогу осуществлялось на фоне</w:t>
      </w:r>
      <w:r w:rsidRPr="00FC33FB">
        <w:rPr>
          <w:rFonts w:eastAsia="Calibri"/>
          <w:color w:val="000000" w:themeColor="text1"/>
          <w:sz w:val="26"/>
          <w:szCs w:val="26"/>
        </w:rPr>
        <w:t xml:space="preserve"> негативного влияния геополитических факторов, обусловивших затруднение поставок продукции, произведенной на экспорт, и международных расчетов, а также ухудшения конъюнктуры мировых рынков металлов. Это привело к существенному снижению поступлений налога, уплачиваемого бывшими участниками консолидированных групп налогоплательщиков. Уменьшились платежи по налогу на прибыль как предприятий – бывших участников КГН, осуществляющих свою деятельность на территории города, так и бывших участников КГН на территории Российской Федерации в целом</w:t>
      </w:r>
    </w:p>
    <w:p w14:paraId="4B645753" w14:textId="77777777" w:rsidR="00FC33FB" w:rsidRPr="00FC33FB" w:rsidRDefault="00FC33FB" w:rsidP="00FC33FB">
      <w:pPr>
        <w:tabs>
          <w:tab w:val="left" w:pos="993"/>
        </w:tabs>
        <w:ind w:firstLine="709"/>
        <w:jc w:val="both"/>
        <w:rPr>
          <w:sz w:val="26"/>
        </w:rPr>
      </w:pPr>
      <w:r w:rsidRPr="00FC33FB">
        <w:rPr>
          <w:sz w:val="26"/>
        </w:rPr>
        <w:t xml:space="preserve">Помимо этого, на снижение налога повлияло изменение норматива распределения налога на прибыль, уплачиваемого бывшими участниками КГН. Так, в связи с </w:t>
      </w:r>
      <w:r w:rsidRPr="00FC33FB">
        <w:rPr>
          <w:snapToGrid w:val="0"/>
          <w:sz w:val="26"/>
        </w:rPr>
        <w:t xml:space="preserve">прекращением действия с 1 января 2023 года института консолидированных групп налогоплательщиков, на 2023-2025 годы был установлен временный порядок распределения между бюджетами субъектов Российской Федерации налога на прибыль организаций, уплаченного налогоплательщиками, которые до 1 января 2023 года являлись участниками договора о создании КГН: в 2023 году 80 процентов, в 2024 году 60 процентов и в 2025 году 40 процентов от объемов поступлений распределяются между бюджетами субъектов Российской Федерации в соответствии с нормативами, установленными Законом о федеральном бюджете. </w:t>
      </w:r>
      <w:r w:rsidRPr="00FC33FB">
        <w:rPr>
          <w:sz w:val="26"/>
        </w:rPr>
        <w:t>Для Красноярского края был установлен норматив на 2023 –2025 годы в размере 10,7493 процента.</w:t>
      </w:r>
    </w:p>
    <w:p w14:paraId="6376D840" w14:textId="77777777" w:rsidR="00FC33FB" w:rsidRPr="00FC33FB" w:rsidRDefault="00FC33FB" w:rsidP="00FC33FB">
      <w:pPr>
        <w:widowControl w:val="0"/>
        <w:tabs>
          <w:tab w:val="left" w:pos="993"/>
        </w:tabs>
        <w:ind w:firstLine="709"/>
        <w:jc w:val="both"/>
        <w:rPr>
          <w:sz w:val="26"/>
          <w:szCs w:val="26"/>
        </w:rPr>
      </w:pPr>
      <w:r w:rsidRPr="00FC33FB">
        <w:rPr>
          <w:snapToGrid w:val="0"/>
          <w:sz w:val="26"/>
        </w:rPr>
        <w:t xml:space="preserve">С учетом полномочий субъектов Российской Федерации по установлению дифференцированных нормативов отчислений в местные бюджеты от налога на прибыль организаций, Законом </w:t>
      </w:r>
      <w:r w:rsidRPr="00FC33FB">
        <w:rPr>
          <w:sz w:val="26"/>
          <w:szCs w:val="26"/>
        </w:rPr>
        <w:t>Красноярского края «О краевом бюджете на 2023 год и плановый период 2024 – 2025 годов» муниципальному образованию город Норильск предусмотрен норматив отчислений по налогу на прибыль организаций, уплаченному налогоплательщиками, которые до 1 января 2023 года являлись участниками договора о создании консолидированной группы налогоплательщиков, в размере 9,5798 процента.</w:t>
      </w:r>
    </w:p>
    <w:p w14:paraId="61530BEE" w14:textId="77777777" w:rsidR="00FC33FB" w:rsidRPr="00FC33FB" w:rsidRDefault="00FC33FB" w:rsidP="00FC33FB">
      <w:pPr>
        <w:widowControl w:val="0"/>
        <w:tabs>
          <w:tab w:val="left" w:pos="993"/>
        </w:tabs>
        <w:ind w:firstLine="709"/>
        <w:jc w:val="both"/>
        <w:rPr>
          <w:sz w:val="26"/>
        </w:rPr>
      </w:pPr>
      <w:r w:rsidRPr="00FC33FB">
        <w:rPr>
          <w:sz w:val="26"/>
          <w:szCs w:val="26"/>
        </w:rPr>
        <w:t xml:space="preserve">Вместе с тем, необходимо отметить, что само по себе установление </w:t>
      </w:r>
      <w:r w:rsidRPr="00FC33FB">
        <w:rPr>
          <w:sz w:val="26"/>
        </w:rPr>
        <w:t>временного механизма распределения налога на прибыль организаций между субъектами Российской Федерации (и муниципальными образованиями в Красноярском крае) является позитивным фактором для доходов бюджета города и позволило предотвратить в 2023 и 2024 годах существенные выпадающие доходы бюджета.</w:t>
      </w:r>
    </w:p>
    <w:p w14:paraId="49FD8CE4" w14:textId="77777777" w:rsidR="00FC33FB" w:rsidRPr="00FC33FB" w:rsidRDefault="00FC33FB" w:rsidP="00FC33FB">
      <w:pPr>
        <w:widowControl w:val="0"/>
        <w:tabs>
          <w:tab w:val="left" w:pos="993"/>
        </w:tabs>
        <w:ind w:firstLine="709"/>
        <w:jc w:val="both"/>
        <w:rPr>
          <w:sz w:val="26"/>
        </w:rPr>
      </w:pPr>
      <w:r w:rsidRPr="00FC33FB">
        <w:rPr>
          <w:sz w:val="26"/>
        </w:rPr>
        <w:t>Помимо вышеуказанных факторов на снижение поступлений налога на прибыль организаций в 2024 году относительно плановых назначений и фактического исполнения за 2023 год повлияли также:</w:t>
      </w:r>
    </w:p>
    <w:p w14:paraId="1F12E218" w14:textId="77777777" w:rsidR="00FC33FB" w:rsidRPr="00FC33FB" w:rsidRDefault="00FC33FB" w:rsidP="00FC33FB">
      <w:pPr>
        <w:ind w:firstLine="709"/>
        <w:jc w:val="both"/>
        <w:rPr>
          <w:sz w:val="26"/>
        </w:rPr>
      </w:pPr>
      <w:r w:rsidRPr="00FC33FB">
        <w:rPr>
          <w:sz w:val="26"/>
        </w:rPr>
        <w:t>произведенная в 2023 году значительная доплата налога основным налогоплательщиком территории в соответствии с декларацией за 2022 год;</w:t>
      </w:r>
    </w:p>
    <w:p w14:paraId="32786F56" w14:textId="77777777" w:rsidR="00FC33FB" w:rsidRPr="00FC33FB" w:rsidRDefault="00FC33FB" w:rsidP="00FC33FB">
      <w:pPr>
        <w:ind w:firstLine="709"/>
        <w:jc w:val="both"/>
        <w:rPr>
          <w:sz w:val="26"/>
          <w:szCs w:val="26"/>
        </w:rPr>
      </w:pPr>
      <w:r w:rsidRPr="00FC33FB">
        <w:rPr>
          <w:sz w:val="26"/>
          <w:szCs w:val="26"/>
        </w:rPr>
        <w:t>возвраты платежей в 2024 году отдельными крупными налогоплательщиками территории по итогам прошлых периодов в соответствии с декларациями к уменьшению, тогда как в 2023 году в бюджет поступили значительные суммы доплат по итогам прошлых периодов;</w:t>
      </w:r>
    </w:p>
    <w:p w14:paraId="0D023D64" w14:textId="51540E0F" w:rsidR="00F50FAF" w:rsidRPr="00AB1C94" w:rsidRDefault="00FC33FB" w:rsidP="00FC33FB">
      <w:pPr>
        <w:ind w:firstLine="709"/>
        <w:jc w:val="both"/>
        <w:rPr>
          <w:sz w:val="26"/>
          <w:highlight w:val="yellow"/>
        </w:rPr>
      </w:pPr>
      <w:r w:rsidRPr="00FC33FB">
        <w:rPr>
          <w:sz w:val="26"/>
          <w:szCs w:val="26"/>
        </w:rPr>
        <w:t>- снижение объемов выполняемых работ, оказываемых услуг отдельными крупными налогоплательщиками.</w:t>
      </w:r>
    </w:p>
    <w:p w14:paraId="6F7535AE" w14:textId="60ACDE3E" w:rsidR="004B3718" w:rsidRPr="00A32A96" w:rsidRDefault="004B3718" w:rsidP="00F50FAF">
      <w:pPr>
        <w:keepNext/>
        <w:spacing w:before="240" w:after="60"/>
        <w:jc w:val="center"/>
        <w:outlineLvl w:val="2"/>
        <w:rPr>
          <w:rFonts w:ascii="Arial" w:hAnsi="Arial" w:cs="Arial"/>
          <w:b/>
          <w:bCs/>
          <w:i/>
          <w:iCs/>
          <w:color w:val="000000" w:themeColor="text1"/>
          <w:sz w:val="26"/>
          <w:szCs w:val="26"/>
        </w:rPr>
      </w:pPr>
      <w:bookmarkStart w:id="44" w:name="_Toc196735099"/>
      <w:r w:rsidRPr="00A32A96">
        <w:rPr>
          <w:rFonts w:ascii="Arial" w:hAnsi="Arial" w:cs="Arial"/>
          <w:b/>
          <w:bCs/>
          <w:i/>
          <w:iCs/>
          <w:color w:val="000000" w:themeColor="text1"/>
          <w:sz w:val="26"/>
          <w:szCs w:val="26"/>
        </w:rPr>
        <w:t>Налог на доходы физических лиц</w:t>
      </w:r>
      <w:bookmarkEnd w:id="43"/>
      <w:bookmarkEnd w:id="44"/>
    </w:p>
    <w:p w14:paraId="57EDD861" w14:textId="77777777" w:rsidR="00A32A96" w:rsidRPr="00A32A96" w:rsidRDefault="00A32A96" w:rsidP="00A32A96">
      <w:pPr>
        <w:spacing w:before="120"/>
        <w:ind w:firstLine="709"/>
        <w:jc w:val="both"/>
        <w:rPr>
          <w:sz w:val="26"/>
          <w:szCs w:val="26"/>
        </w:rPr>
      </w:pPr>
      <w:bookmarkStart w:id="45" w:name="_Toc512852053"/>
      <w:r w:rsidRPr="00A32A96">
        <w:rPr>
          <w:sz w:val="26"/>
          <w:szCs w:val="26"/>
        </w:rPr>
        <w:t>Налог на доходы физических лиц остается одним из основных источников доходной части бюджета города и составляет в отчетном году 57,3 процента общего объема налоговых доходов.</w:t>
      </w:r>
    </w:p>
    <w:p w14:paraId="5A92DF1F" w14:textId="77777777" w:rsidR="00A32A96" w:rsidRDefault="00A32A96" w:rsidP="00A32A96">
      <w:pPr>
        <w:ind w:firstLine="709"/>
        <w:jc w:val="both"/>
        <w:rPr>
          <w:sz w:val="26"/>
          <w:szCs w:val="26"/>
        </w:rPr>
      </w:pPr>
      <w:r w:rsidRPr="00A32A96">
        <w:rPr>
          <w:sz w:val="26"/>
          <w:szCs w:val="26"/>
        </w:rPr>
        <w:t>Нормативы отчислений в местный бюджет по данному налогу установлены Бюджетным кодексом Российской Федерации, а также Законом Красноярского края от 10.07.2007 № 2-317 «О межбюджетных отношениях в Красноярском крае».</w:t>
      </w:r>
    </w:p>
    <w:p w14:paraId="1F7BE7D3" w14:textId="77777777" w:rsidR="00484FE6" w:rsidRDefault="00484FE6" w:rsidP="00A32A96">
      <w:pPr>
        <w:ind w:firstLine="709"/>
        <w:jc w:val="both"/>
        <w:rPr>
          <w:sz w:val="26"/>
          <w:szCs w:val="26"/>
        </w:rPr>
      </w:pPr>
    </w:p>
    <w:p w14:paraId="79A6A9AB" w14:textId="77777777" w:rsidR="00A32A96" w:rsidRPr="00A32A96" w:rsidRDefault="00A32A96" w:rsidP="00A32A96">
      <w:pPr>
        <w:ind w:firstLine="567"/>
        <w:jc w:val="center"/>
        <w:rPr>
          <w:b/>
          <w:bCs/>
          <w:i/>
          <w:iCs/>
          <w:sz w:val="26"/>
          <w:szCs w:val="26"/>
        </w:rPr>
      </w:pPr>
      <w:r w:rsidRPr="00A32A96">
        <w:rPr>
          <w:b/>
          <w:i/>
          <w:sz w:val="26"/>
          <w:szCs w:val="26"/>
        </w:rPr>
        <w:t xml:space="preserve">Структура налога на доходы физических лиц </w:t>
      </w:r>
      <w:r w:rsidRPr="00A32A96">
        <w:rPr>
          <w:b/>
          <w:bCs/>
          <w:i/>
          <w:iCs/>
          <w:sz w:val="26"/>
          <w:szCs w:val="26"/>
        </w:rPr>
        <w:t>в 2023 - 2024 годах</w:t>
      </w:r>
    </w:p>
    <w:p w14:paraId="09C80DF2" w14:textId="77777777" w:rsidR="00A32A96" w:rsidRPr="00A32A96" w:rsidRDefault="00A32A96" w:rsidP="00A32A96">
      <w:pPr>
        <w:ind w:firstLine="567"/>
        <w:jc w:val="right"/>
      </w:pPr>
    </w:p>
    <w:p w14:paraId="5ACBA41A" w14:textId="77777777" w:rsidR="00A32A96" w:rsidRPr="00A32A96" w:rsidRDefault="00A32A96" w:rsidP="00A32A96">
      <w:pPr>
        <w:ind w:firstLine="567"/>
        <w:jc w:val="right"/>
      </w:pPr>
      <w:r w:rsidRPr="00A32A96">
        <w:t>Таблица 8</w:t>
      </w:r>
    </w:p>
    <w:p w14:paraId="51635335" w14:textId="6339B9FF" w:rsidR="00A32A96" w:rsidRPr="00A32A96" w:rsidRDefault="00A32A96" w:rsidP="00A32A96">
      <w:pPr>
        <w:ind w:firstLine="567"/>
        <w:jc w:val="right"/>
      </w:pPr>
      <w:r w:rsidRPr="00A32A96">
        <w:t>тыс. руб</w:t>
      </w:r>
      <w:r w:rsidR="00037D3D">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4"/>
        <w:gridCol w:w="1460"/>
        <w:gridCol w:w="1417"/>
        <w:gridCol w:w="1418"/>
        <w:gridCol w:w="985"/>
      </w:tblGrid>
      <w:tr w:rsidR="00A32A96" w:rsidRPr="00A32A96" w14:paraId="4809BA38" w14:textId="77777777" w:rsidTr="00CF6712">
        <w:trPr>
          <w:trHeight w:val="315"/>
          <w:tblHeader/>
        </w:trPr>
        <w:tc>
          <w:tcPr>
            <w:tcW w:w="2175" w:type="pct"/>
            <w:vMerge w:val="restart"/>
            <w:shd w:val="clear" w:color="auto" w:fill="auto"/>
            <w:vAlign w:val="center"/>
          </w:tcPr>
          <w:p w14:paraId="6A7C0952" w14:textId="77777777" w:rsidR="00A32A96" w:rsidRPr="00A32A96" w:rsidRDefault="00A32A96" w:rsidP="00A32A96">
            <w:pPr>
              <w:jc w:val="center"/>
              <w:rPr>
                <w:b/>
              </w:rPr>
            </w:pPr>
            <w:r w:rsidRPr="00A32A96">
              <w:rPr>
                <w:b/>
                <w:iCs/>
              </w:rPr>
              <w:t xml:space="preserve">Наименование </w:t>
            </w:r>
          </w:p>
        </w:tc>
        <w:tc>
          <w:tcPr>
            <w:tcW w:w="781" w:type="pct"/>
            <w:vMerge w:val="restart"/>
            <w:vAlign w:val="center"/>
          </w:tcPr>
          <w:p w14:paraId="337E6C4D" w14:textId="77777777" w:rsidR="00A32A96" w:rsidRPr="00A32A96" w:rsidRDefault="00A32A96" w:rsidP="00A32A96">
            <w:pPr>
              <w:jc w:val="center"/>
              <w:rPr>
                <w:b/>
              </w:rPr>
            </w:pPr>
            <w:r w:rsidRPr="00A32A96">
              <w:rPr>
                <w:b/>
                <w:iCs/>
              </w:rPr>
              <w:t>2023 год</w:t>
            </w:r>
          </w:p>
        </w:tc>
        <w:tc>
          <w:tcPr>
            <w:tcW w:w="758" w:type="pct"/>
            <w:vMerge w:val="restart"/>
          </w:tcPr>
          <w:p w14:paraId="140D93D3" w14:textId="77777777" w:rsidR="00A32A96" w:rsidRPr="00A32A96" w:rsidRDefault="00A32A96" w:rsidP="00A32A96">
            <w:pPr>
              <w:jc w:val="center"/>
              <w:rPr>
                <w:b/>
                <w:iCs/>
                <w:highlight w:val="cyan"/>
              </w:rPr>
            </w:pPr>
          </w:p>
          <w:p w14:paraId="67ECD4ED" w14:textId="77777777" w:rsidR="00A32A96" w:rsidRPr="00A32A96" w:rsidRDefault="00A32A96" w:rsidP="00A32A96">
            <w:pPr>
              <w:spacing w:line="480" w:lineRule="auto"/>
              <w:jc w:val="center"/>
              <w:rPr>
                <w:b/>
                <w:iCs/>
                <w:highlight w:val="cyan"/>
              </w:rPr>
            </w:pPr>
            <w:r w:rsidRPr="00A32A96">
              <w:rPr>
                <w:b/>
                <w:iCs/>
              </w:rPr>
              <w:t>2024 год</w:t>
            </w:r>
          </w:p>
        </w:tc>
        <w:tc>
          <w:tcPr>
            <w:tcW w:w="1286" w:type="pct"/>
            <w:gridSpan w:val="2"/>
            <w:vAlign w:val="center"/>
          </w:tcPr>
          <w:p w14:paraId="03B168AF" w14:textId="77777777" w:rsidR="00A32A96" w:rsidRPr="00A32A96" w:rsidRDefault="00A32A96" w:rsidP="00A32A96">
            <w:pPr>
              <w:jc w:val="center"/>
              <w:rPr>
                <w:b/>
              </w:rPr>
            </w:pPr>
            <w:r w:rsidRPr="00A32A96">
              <w:rPr>
                <w:b/>
              </w:rPr>
              <w:t>Отклонение</w:t>
            </w:r>
          </w:p>
        </w:tc>
      </w:tr>
      <w:tr w:rsidR="00A32A96" w:rsidRPr="00A32A96" w14:paraId="3039112D" w14:textId="77777777" w:rsidTr="00CF6712">
        <w:trPr>
          <w:trHeight w:val="76"/>
          <w:tblHeader/>
        </w:trPr>
        <w:tc>
          <w:tcPr>
            <w:tcW w:w="2175" w:type="pct"/>
            <w:vMerge/>
            <w:shd w:val="clear" w:color="auto" w:fill="auto"/>
            <w:vAlign w:val="center"/>
          </w:tcPr>
          <w:p w14:paraId="3839DC79" w14:textId="77777777" w:rsidR="00A32A96" w:rsidRPr="00A32A96" w:rsidRDefault="00A32A96" w:rsidP="00A32A96">
            <w:pPr>
              <w:jc w:val="center"/>
              <w:rPr>
                <w:b/>
              </w:rPr>
            </w:pPr>
          </w:p>
        </w:tc>
        <w:tc>
          <w:tcPr>
            <w:tcW w:w="781" w:type="pct"/>
            <w:vMerge/>
            <w:vAlign w:val="center"/>
          </w:tcPr>
          <w:p w14:paraId="1ECBD78A" w14:textId="77777777" w:rsidR="00A32A96" w:rsidRPr="00A32A96" w:rsidRDefault="00A32A96" w:rsidP="00A32A96">
            <w:pPr>
              <w:jc w:val="center"/>
              <w:rPr>
                <w:b/>
              </w:rPr>
            </w:pPr>
          </w:p>
        </w:tc>
        <w:tc>
          <w:tcPr>
            <w:tcW w:w="758" w:type="pct"/>
            <w:vMerge/>
          </w:tcPr>
          <w:p w14:paraId="0D188AD9" w14:textId="77777777" w:rsidR="00A32A96" w:rsidRPr="00A32A96" w:rsidRDefault="00A32A96" w:rsidP="00A32A96">
            <w:pPr>
              <w:jc w:val="center"/>
              <w:rPr>
                <w:b/>
                <w:iCs/>
                <w:highlight w:val="cyan"/>
              </w:rPr>
            </w:pPr>
          </w:p>
        </w:tc>
        <w:tc>
          <w:tcPr>
            <w:tcW w:w="759" w:type="pct"/>
            <w:shd w:val="clear" w:color="auto" w:fill="auto"/>
            <w:vAlign w:val="center"/>
          </w:tcPr>
          <w:p w14:paraId="019365C7" w14:textId="77777777" w:rsidR="00A32A96" w:rsidRPr="00A32A96" w:rsidRDefault="00A32A96" w:rsidP="00A32A96">
            <w:pPr>
              <w:jc w:val="center"/>
              <w:rPr>
                <w:b/>
                <w:bCs/>
              </w:rPr>
            </w:pPr>
            <w:r w:rsidRPr="00A32A96">
              <w:rPr>
                <w:b/>
                <w:bCs/>
              </w:rPr>
              <w:t>+/ -</w:t>
            </w:r>
          </w:p>
        </w:tc>
        <w:tc>
          <w:tcPr>
            <w:tcW w:w="527" w:type="pct"/>
            <w:shd w:val="clear" w:color="auto" w:fill="auto"/>
            <w:vAlign w:val="center"/>
          </w:tcPr>
          <w:p w14:paraId="0EB42696" w14:textId="77777777" w:rsidR="00A32A96" w:rsidRPr="00A32A96" w:rsidRDefault="00A32A96" w:rsidP="00A32A96">
            <w:pPr>
              <w:jc w:val="center"/>
              <w:rPr>
                <w:b/>
                <w:bCs/>
              </w:rPr>
            </w:pPr>
            <w:r w:rsidRPr="00A32A96">
              <w:rPr>
                <w:b/>
                <w:bCs/>
              </w:rPr>
              <w:t>%</w:t>
            </w:r>
          </w:p>
        </w:tc>
      </w:tr>
      <w:tr w:rsidR="00A32A96" w:rsidRPr="00A32A96" w14:paraId="2F353D61" w14:textId="77777777" w:rsidTr="008C0A53">
        <w:trPr>
          <w:trHeight w:val="865"/>
        </w:trPr>
        <w:tc>
          <w:tcPr>
            <w:tcW w:w="2175" w:type="pct"/>
            <w:shd w:val="clear" w:color="auto" w:fill="auto"/>
            <w:vAlign w:val="center"/>
          </w:tcPr>
          <w:p w14:paraId="1854B1AC" w14:textId="77777777" w:rsidR="00A32A96" w:rsidRPr="00A32A96" w:rsidRDefault="00A32A96" w:rsidP="00A32A96">
            <w:pPr>
              <w:rPr>
                <w:iCs/>
              </w:rPr>
            </w:pPr>
            <w:r w:rsidRPr="00A32A96">
              <w:rPr>
                <w:iCs/>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w:t>
            </w:r>
          </w:p>
        </w:tc>
        <w:tc>
          <w:tcPr>
            <w:tcW w:w="781" w:type="pct"/>
            <w:vAlign w:val="center"/>
          </w:tcPr>
          <w:p w14:paraId="0430C5CD" w14:textId="77777777" w:rsidR="00A32A96" w:rsidRPr="00A32A96" w:rsidRDefault="00A32A96" w:rsidP="00A32A96">
            <w:pPr>
              <w:jc w:val="center"/>
            </w:pPr>
            <w:r w:rsidRPr="00A32A96">
              <w:t>6 718 572,9</w:t>
            </w:r>
          </w:p>
        </w:tc>
        <w:tc>
          <w:tcPr>
            <w:tcW w:w="758" w:type="pct"/>
            <w:vAlign w:val="center"/>
          </w:tcPr>
          <w:p w14:paraId="5E210F0B" w14:textId="77777777" w:rsidR="00A32A96" w:rsidRPr="00A32A96" w:rsidRDefault="00A32A96" w:rsidP="00A32A96">
            <w:pPr>
              <w:jc w:val="center"/>
              <w:rPr>
                <w:b/>
                <w:iCs/>
                <w:highlight w:val="cyan"/>
              </w:rPr>
            </w:pPr>
            <w:r w:rsidRPr="00A32A96">
              <w:t>7 157 893,8</w:t>
            </w:r>
          </w:p>
        </w:tc>
        <w:tc>
          <w:tcPr>
            <w:tcW w:w="759" w:type="pct"/>
            <w:shd w:val="clear" w:color="auto" w:fill="auto"/>
            <w:vAlign w:val="center"/>
          </w:tcPr>
          <w:p w14:paraId="354AF8B8" w14:textId="77777777" w:rsidR="00A32A96" w:rsidRPr="00A32A96" w:rsidRDefault="00A32A96" w:rsidP="00A32A96">
            <w:pPr>
              <w:jc w:val="center"/>
              <w:rPr>
                <w:bCs/>
              </w:rPr>
            </w:pPr>
            <w:r w:rsidRPr="00A32A96">
              <w:rPr>
                <w:bCs/>
              </w:rPr>
              <w:t>439 320,9</w:t>
            </w:r>
          </w:p>
        </w:tc>
        <w:tc>
          <w:tcPr>
            <w:tcW w:w="527" w:type="pct"/>
            <w:shd w:val="clear" w:color="auto" w:fill="auto"/>
            <w:vAlign w:val="center"/>
          </w:tcPr>
          <w:p w14:paraId="1834733A" w14:textId="77777777" w:rsidR="00A32A96" w:rsidRPr="00A32A96" w:rsidRDefault="00A32A96" w:rsidP="00A32A96">
            <w:pPr>
              <w:jc w:val="center"/>
              <w:rPr>
                <w:bCs/>
              </w:rPr>
            </w:pPr>
            <w:r w:rsidRPr="00A32A96">
              <w:rPr>
                <w:bCs/>
              </w:rPr>
              <w:t>6,5</w:t>
            </w:r>
          </w:p>
        </w:tc>
      </w:tr>
      <w:tr w:rsidR="00A32A96" w:rsidRPr="00A32A96" w14:paraId="186CADAE" w14:textId="77777777" w:rsidTr="00CF6712">
        <w:trPr>
          <w:trHeight w:val="315"/>
        </w:trPr>
        <w:tc>
          <w:tcPr>
            <w:tcW w:w="2175" w:type="pct"/>
            <w:shd w:val="clear" w:color="auto" w:fill="auto"/>
            <w:vAlign w:val="center"/>
          </w:tcPr>
          <w:p w14:paraId="28808CC1" w14:textId="77777777" w:rsidR="00A32A96" w:rsidRPr="00A32A96" w:rsidRDefault="00A32A96" w:rsidP="00A32A96">
            <w:pPr>
              <w:rPr>
                <w:iCs/>
              </w:rPr>
            </w:pPr>
            <w:r w:rsidRPr="00A32A96">
              <w:rPr>
                <w:iCs/>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781" w:type="pct"/>
            <w:vAlign w:val="center"/>
          </w:tcPr>
          <w:p w14:paraId="66A48BC6" w14:textId="77777777" w:rsidR="00A32A96" w:rsidRPr="00A32A96" w:rsidRDefault="00A32A96" w:rsidP="00A32A96">
            <w:pPr>
              <w:jc w:val="center"/>
            </w:pPr>
            <w:r w:rsidRPr="00A32A96">
              <w:t>- 4 956,4</w:t>
            </w:r>
          </w:p>
        </w:tc>
        <w:tc>
          <w:tcPr>
            <w:tcW w:w="758" w:type="pct"/>
            <w:vAlign w:val="center"/>
          </w:tcPr>
          <w:p w14:paraId="51930598" w14:textId="77777777" w:rsidR="00A32A96" w:rsidRPr="00A32A96" w:rsidRDefault="00A32A96" w:rsidP="00A32A96">
            <w:pPr>
              <w:jc w:val="center"/>
              <w:rPr>
                <w:b/>
                <w:iCs/>
                <w:highlight w:val="cyan"/>
              </w:rPr>
            </w:pPr>
            <w:r w:rsidRPr="00A32A96">
              <w:t>9 564,1</w:t>
            </w:r>
          </w:p>
        </w:tc>
        <w:tc>
          <w:tcPr>
            <w:tcW w:w="759" w:type="pct"/>
            <w:shd w:val="clear" w:color="auto" w:fill="auto"/>
            <w:vAlign w:val="center"/>
          </w:tcPr>
          <w:p w14:paraId="104A69D2" w14:textId="77777777" w:rsidR="00A32A96" w:rsidRPr="00A32A96" w:rsidRDefault="00A32A96" w:rsidP="00A32A96">
            <w:pPr>
              <w:jc w:val="center"/>
              <w:rPr>
                <w:bCs/>
              </w:rPr>
            </w:pPr>
            <w:r w:rsidRPr="00A32A96">
              <w:rPr>
                <w:bCs/>
              </w:rPr>
              <w:t>14 520,5</w:t>
            </w:r>
          </w:p>
        </w:tc>
        <w:tc>
          <w:tcPr>
            <w:tcW w:w="527" w:type="pct"/>
            <w:shd w:val="clear" w:color="auto" w:fill="auto"/>
            <w:vAlign w:val="center"/>
          </w:tcPr>
          <w:p w14:paraId="11CA495A" w14:textId="77777777" w:rsidR="00A32A96" w:rsidRPr="00A32A96" w:rsidRDefault="00A32A96" w:rsidP="00A32A96">
            <w:pPr>
              <w:jc w:val="center"/>
              <w:rPr>
                <w:bCs/>
              </w:rPr>
            </w:pPr>
            <w:r w:rsidRPr="00A32A96">
              <w:rPr>
                <w:bCs/>
              </w:rPr>
              <w:t>в 2,9 раз</w:t>
            </w:r>
          </w:p>
        </w:tc>
      </w:tr>
      <w:tr w:rsidR="00A32A96" w:rsidRPr="00A32A96" w14:paraId="7D656A18" w14:textId="77777777" w:rsidTr="00CF6712">
        <w:trPr>
          <w:trHeight w:val="984"/>
        </w:trPr>
        <w:tc>
          <w:tcPr>
            <w:tcW w:w="2175" w:type="pct"/>
            <w:shd w:val="clear" w:color="auto" w:fill="auto"/>
          </w:tcPr>
          <w:p w14:paraId="1C4FB797" w14:textId="77777777" w:rsidR="00A32A96" w:rsidRPr="00A32A96" w:rsidRDefault="00A32A96" w:rsidP="00A32A96">
            <w:pPr>
              <w:rPr>
                <w:iCs/>
              </w:rPr>
            </w:pPr>
            <w:r w:rsidRPr="00A32A96">
              <w:rPr>
                <w:iCs/>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781" w:type="pct"/>
            <w:vAlign w:val="center"/>
          </w:tcPr>
          <w:p w14:paraId="3942EB5B" w14:textId="77777777" w:rsidR="00A32A96" w:rsidRPr="00A32A96" w:rsidRDefault="00A32A96" w:rsidP="00A32A96">
            <w:pPr>
              <w:jc w:val="center"/>
            </w:pPr>
            <w:r w:rsidRPr="00A32A96">
              <w:t xml:space="preserve">37 599,1 </w:t>
            </w:r>
          </w:p>
        </w:tc>
        <w:tc>
          <w:tcPr>
            <w:tcW w:w="758" w:type="pct"/>
            <w:vAlign w:val="center"/>
          </w:tcPr>
          <w:p w14:paraId="574BD12F" w14:textId="77777777" w:rsidR="00A32A96" w:rsidRPr="00A32A96" w:rsidRDefault="00A32A96" w:rsidP="00A32A96">
            <w:pPr>
              <w:jc w:val="center"/>
              <w:rPr>
                <w:b/>
                <w:iCs/>
                <w:highlight w:val="cyan"/>
              </w:rPr>
            </w:pPr>
            <w:r w:rsidRPr="00A32A96">
              <w:t xml:space="preserve">48 555,0 </w:t>
            </w:r>
          </w:p>
        </w:tc>
        <w:tc>
          <w:tcPr>
            <w:tcW w:w="759" w:type="pct"/>
            <w:shd w:val="clear" w:color="auto" w:fill="auto"/>
            <w:vAlign w:val="center"/>
          </w:tcPr>
          <w:p w14:paraId="12A4CAB9" w14:textId="77777777" w:rsidR="00A32A96" w:rsidRPr="00A32A96" w:rsidRDefault="00A32A96" w:rsidP="00A32A96">
            <w:pPr>
              <w:jc w:val="center"/>
              <w:rPr>
                <w:bCs/>
              </w:rPr>
            </w:pPr>
            <w:r w:rsidRPr="00A32A96">
              <w:rPr>
                <w:bCs/>
              </w:rPr>
              <w:t>10 955,9</w:t>
            </w:r>
          </w:p>
        </w:tc>
        <w:tc>
          <w:tcPr>
            <w:tcW w:w="527" w:type="pct"/>
            <w:shd w:val="clear" w:color="auto" w:fill="auto"/>
            <w:vAlign w:val="center"/>
          </w:tcPr>
          <w:p w14:paraId="5701DC18" w14:textId="77777777" w:rsidR="00A32A96" w:rsidRPr="00A32A96" w:rsidRDefault="00A32A96" w:rsidP="00A32A96">
            <w:pPr>
              <w:ind w:right="-108"/>
              <w:jc w:val="center"/>
              <w:rPr>
                <w:bCs/>
              </w:rPr>
            </w:pPr>
            <w:r w:rsidRPr="00A32A96">
              <w:rPr>
                <w:bCs/>
              </w:rPr>
              <w:t>29,1</w:t>
            </w:r>
          </w:p>
        </w:tc>
      </w:tr>
      <w:tr w:rsidR="00A32A96" w:rsidRPr="00A32A96" w14:paraId="66540BFF" w14:textId="77777777" w:rsidTr="00CF6712">
        <w:trPr>
          <w:trHeight w:val="315"/>
        </w:trPr>
        <w:tc>
          <w:tcPr>
            <w:tcW w:w="2175" w:type="pct"/>
            <w:shd w:val="clear" w:color="auto" w:fill="auto"/>
            <w:vAlign w:val="center"/>
          </w:tcPr>
          <w:p w14:paraId="36A411B5" w14:textId="77777777" w:rsidR="00A32A96" w:rsidRPr="00A32A96" w:rsidRDefault="00A32A96" w:rsidP="00A32A96">
            <w:pPr>
              <w:rPr>
                <w:iCs/>
              </w:rPr>
            </w:pPr>
            <w:r w:rsidRPr="00A32A96">
              <w:rPr>
                <w:iCs/>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781" w:type="pct"/>
            <w:vAlign w:val="center"/>
          </w:tcPr>
          <w:p w14:paraId="4F481150" w14:textId="77777777" w:rsidR="00A32A96" w:rsidRPr="00A32A96" w:rsidRDefault="00A32A96" w:rsidP="00A32A96">
            <w:pPr>
              <w:jc w:val="center"/>
            </w:pPr>
            <w:r w:rsidRPr="00A32A96">
              <w:t>8 208,7</w:t>
            </w:r>
          </w:p>
        </w:tc>
        <w:tc>
          <w:tcPr>
            <w:tcW w:w="758" w:type="pct"/>
            <w:vAlign w:val="center"/>
          </w:tcPr>
          <w:p w14:paraId="1ACD0B9F" w14:textId="77777777" w:rsidR="00A32A96" w:rsidRPr="00A32A96" w:rsidRDefault="00A32A96" w:rsidP="00A32A96">
            <w:pPr>
              <w:jc w:val="center"/>
              <w:rPr>
                <w:b/>
                <w:iCs/>
                <w:highlight w:val="cyan"/>
              </w:rPr>
            </w:pPr>
            <w:r w:rsidRPr="00A32A96">
              <w:t>5 043,2</w:t>
            </w:r>
          </w:p>
        </w:tc>
        <w:tc>
          <w:tcPr>
            <w:tcW w:w="759" w:type="pct"/>
            <w:shd w:val="clear" w:color="auto" w:fill="auto"/>
            <w:vAlign w:val="center"/>
          </w:tcPr>
          <w:p w14:paraId="47439945" w14:textId="77777777" w:rsidR="00A32A96" w:rsidRPr="00A32A96" w:rsidRDefault="00A32A96" w:rsidP="00A32A96">
            <w:pPr>
              <w:jc w:val="center"/>
            </w:pPr>
            <w:r w:rsidRPr="00A32A96">
              <w:t>- 3 165,5</w:t>
            </w:r>
          </w:p>
        </w:tc>
        <w:tc>
          <w:tcPr>
            <w:tcW w:w="527" w:type="pct"/>
            <w:shd w:val="clear" w:color="auto" w:fill="auto"/>
            <w:vAlign w:val="center"/>
          </w:tcPr>
          <w:p w14:paraId="075BC2FD" w14:textId="77777777" w:rsidR="00A32A96" w:rsidRPr="00A32A96" w:rsidRDefault="00A32A96" w:rsidP="00A32A96">
            <w:pPr>
              <w:ind w:right="-108"/>
              <w:jc w:val="center"/>
            </w:pPr>
            <w:r w:rsidRPr="00A32A96">
              <w:t>- 38,6</w:t>
            </w:r>
          </w:p>
        </w:tc>
      </w:tr>
      <w:tr w:rsidR="00E25161" w:rsidRPr="00A32A96" w14:paraId="73298961" w14:textId="77777777" w:rsidTr="00CF6712">
        <w:trPr>
          <w:trHeight w:val="315"/>
        </w:trPr>
        <w:tc>
          <w:tcPr>
            <w:tcW w:w="2175" w:type="pct"/>
            <w:shd w:val="clear" w:color="auto" w:fill="auto"/>
            <w:vAlign w:val="center"/>
          </w:tcPr>
          <w:p w14:paraId="415D164B" w14:textId="77777777" w:rsidR="00E25161" w:rsidRPr="00A32A96" w:rsidRDefault="00E25161" w:rsidP="00E25161">
            <w:pPr>
              <w:rPr>
                <w:iCs/>
              </w:rPr>
            </w:pPr>
            <w:r w:rsidRPr="00A32A96">
              <w:rPr>
                <w:iCs/>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в виде дивидендов)</w:t>
            </w:r>
          </w:p>
        </w:tc>
        <w:tc>
          <w:tcPr>
            <w:tcW w:w="781" w:type="pct"/>
            <w:shd w:val="clear" w:color="auto" w:fill="auto"/>
            <w:vAlign w:val="center"/>
          </w:tcPr>
          <w:p w14:paraId="2B2D213A" w14:textId="3E7D14B5" w:rsidR="00E25161" w:rsidRPr="00A32A96" w:rsidRDefault="00E25161" w:rsidP="00E25161">
            <w:pPr>
              <w:jc w:val="center"/>
            </w:pPr>
            <w:r w:rsidRPr="00A32A96">
              <w:t>306 424,5</w:t>
            </w:r>
          </w:p>
        </w:tc>
        <w:tc>
          <w:tcPr>
            <w:tcW w:w="758" w:type="pct"/>
            <w:shd w:val="clear" w:color="auto" w:fill="auto"/>
            <w:vAlign w:val="center"/>
          </w:tcPr>
          <w:p w14:paraId="7D6069B6" w14:textId="5F9031E7" w:rsidR="00E25161" w:rsidRPr="00A32A96" w:rsidRDefault="00E25161" w:rsidP="00E25161">
            <w:pPr>
              <w:jc w:val="center"/>
              <w:rPr>
                <w:b/>
                <w:iCs/>
                <w:highlight w:val="cyan"/>
              </w:rPr>
            </w:pPr>
            <w:r w:rsidRPr="00A32A96">
              <w:t>387 160,0</w:t>
            </w:r>
          </w:p>
        </w:tc>
        <w:tc>
          <w:tcPr>
            <w:tcW w:w="759" w:type="pct"/>
            <w:shd w:val="clear" w:color="auto" w:fill="auto"/>
            <w:vAlign w:val="center"/>
          </w:tcPr>
          <w:p w14:paraId="76C45B6F" w14:textId="39D75611" w:rsidR="00E25161" w:rsidRPr="00A32A96" w:rsidRDefault="00E25161" w:rsidP="00E25161">
            <w:pPr>
              <w:jc w:val="center"/>
            </w:pPr>
            <w:r w:rsidRPr="00A32A96">
              <w:t>80 735,5</w:t>
            </w:r>
          </w:p>
        </w:tc>
        <w:tc>
          <w:tcPr>
            <w:tcW w:w="527" w:type="pct"/>
            <w:shd w:val="clear" w:color="auto" w:fill="auto"/>
            <w:vAlign w:val="center"/>
          </w:tcPr>
          <w:p w14:paraId="65F495F3" w14:textId="150D9A47" w:rsidR="00E25161" w:rsidRPr="00A32A96" w:rsidRDefault="00E25161" w:rsidP="00E25161">
            <w:pPr>
              <w:ind w:right="-108"/>
              <w:jc w:val="center"/>
            </w:pPr>
            <w:r w:rsidRPr="00A32A96">
              <w:t>26,3</w:t>
            </w:r>
          </w:p>
        </w:tc>
      </w:tr>
      <w:tr w:rsidR="00E25161" w:rsidRPr="00A32A96" w14:paraId="3E1941AC" w14:textId="77777777" w:rsidTr="00CF6712">
        <w:trPr>
          <w:trHeight w:val="205"/>
        </w:trPr>
        <w:tc>
          <w:tcPr>
            <w:tcW w:w="2175" w:type="pct"/>
            <w:shd w:val="clear" w:color="auto" w:fill="auto"/>
            <w:vAlign w:val="center"/>
          </w:tcPr>
          <w:p w14:paraId="1B8842FB" w14:textId="77777777" w:rsidR="00E25161" w:rsidRPr="00A32A96" w:rsidRDefault="00E25161" w:rsidP="00E25161">
            <w:pPr>
              <w:rPr>
                <w:b/>
                <w:i/>
                <w:iCs/>
              </w:rPr>
            </w:pPr>
            <w:r w:rsidRPr="00A32A96">
              <w:rPr>
                <w:iCs/>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p>
        </w:tc>
        <w:tc>
          <w:tcPr>
            <w:tcW w:w="781" w:type="pct"/>
            <w:shd w:val="clear" w:color="auto" w:fill="auto"/>
            <w:vAlign w:val="center"/>
          </w:tcPr>
          <w:p w14:paraId="557E4AA9" w14:textId="77777777" w:rsidR="00E25161" w:rsidRPr="00A32A96" w:rsidRDefault="00E25161" w:rsidP="00E25161">
            <w:pPr>
              <w:jc w:val="center"/>
            </w:pPr>
            <w:r w:rsidRPr="00A32A96">
              <w:t>169,0</w:t>
            </w:r>
          </w:p>
        </w:tc>
        <w:tc>
          <w:tcPr>
            <w:tcW w:w="758" w:type="pct"/>
            <w:shd w:val="clear" w:color="auto" w:fill="auto"/>
            <w:vAlign w:val="center"/>
          </w:tcPr>
          <w:p w14:paraId="69030710" w14:textId="77777777" w:rsidR="00E25161" w:rsidRPr="00A32A96" w:rsidRDefault="00E25161" w:rsidP="00E25161">
            <w:pPr>
              <w:jc w:val="center"/>
              <w:rPr>
                <w:b/>
                <w:iCs/>
                <w:highlight w:val="cyan"/>
              </w:rPr>
            </w:pPr>
            <w:r w:rsidRPr="00A32A96">
              <w:t>-</w:t>
            </w:r>
          </w:p>
        </w:tc>
        <w:tc>
          <w:tcPr>
            <w:tcW w:w="759" w:type="pct"/>
            <w:shd w:val="clear" w:color="auto" w:fill="auto"/>
            <w:vAlign w:val="center"/>
          </w:tcPr>
          <w:p w14:paraId="3432F091" w14:textId="77777777" w:rsidR="00E25161" w:rsidRPr="00A32A96" w:rsidRDefault="00E25161" w:rsidP="00E25161">
            <w:pPr>
              <w:jc w:val="center"/>
            </w:pPr>
            <w:r w:rsidRPr="00A32A96">
              <w:t>- 169,0</w:t>
            </w:r>
          </w:p>
        </w:tc>
        <w:tc>
          <w:tcPr>
            <w:tcW w:w="527" w:type="pct"/>
            <w:shd w:val="clear" w:color="auto" w:fill="auto"/>
            <w:vAlign w:val="center"/>
          </w:tcPr>
          <w:p w14:paraId="2143B8E7" w14:textId="77777777" w:rsidR="00E25161" w:rsidRPr="00A32A96" w:rsidRDefault="00E25161" w:rsidP="00E25161">
            <w:pPr>
              <w:ind w:right="-108"/>
              <w:jc w:val="center"/>
            </w:pPr>
            <w:r w:rsidRPr="00A32A96">
              <w:t xml:space="preserve">- </w:t>
            </w:r>
          </w:p>
        </w:tc>
      </w:tr>
      <w:tr w:rsidR="00E25161" w:rsidRPr="00A32A96" w14:paraId="71A65526" w14:textId="77777777" w:rsidTr="00CF6712">
        <w:trPr>
          <w:trHeight w:val="205"/>
        </w:trPr>
        <w:tc>
          <w:tcPr>
            <w:tcW w:w="2175" w:type="pct"/>
            <w:shd w:val="clear" w:color="auto" w:fill="auto"/>
            <w:vAlign w:val="center"/>
          </w:tcPr>
          <w:p w14:paraId="69F92F76" w14:textId="77777777" w:rsidR="00E25161" w:rsidRPr="00A32A96" w:rsidRDefault="00E25161" w:rsidP="00E25161">
            <w:pPr>
              <w:rPr>
                <w:b/>
                <w:i/>
                <w:iCs/>
              </w:rPr>
            </w:pPr>
            <w:r w:rsidRPr="00A32A96">
              <w:rPr>
                <w:iCs/>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781" w:type="pct"/>
            <w:shd w:val="clear" w:color="auto" w:fill="auto"/>
            <w:vAlign w:val="center"/>
          </w:tcPr>
          <w:p w14:paraId="179EA2C1" w14:textId="77777777" w:rsidR="00E25161" w:rsidRPr="00A32A96" w:rsidRDefault="00E25161" w:rsidP="00E25161">
            <w:pPr>
              <w:jc w:val="center"/>
            </w:pPr>
            <w:r w:rsidRPr="00A32A96">
              <w:t>18 987,2</w:t>
            </w:r>
          </w:p>
        </w:tc>
        <w:tc>
          <w:tcPr>
            <w:tcW w:w="758" w:type="pct"/>
            <w:shd w:val="clear" w:color="auto" w:fill="auto"/>
            <w:vAlign w:val="center"/>
          </w:tcPr>
          <w:p w14:paraId="3BD67445" w14:textId="77777777" w:rsidR="00E25161" w:rsidRPr="00A32A96" w:rsidRDefault="00E25161" w:rsidP="00E25161">
            <w:pPr>
              <w:jc w:val="center"/>
              <w:rPr>
                <w:b/>
                <w:iCs/>
                <w:highlight w:val="cyan"/>
              </w:rPr>
            </w:pPr>
            <w:r w:rsidRPr="00A32A96">
              <w:t>24 019,3</w:t>
            </w:r>
          </w:p>
        </w:tc>
        <w:tc>
          <w:tcPr>
            <w:tcW w:w="759" w:type="pct"/>
            <w:shd w:val="clear" w:color="auto" w:fill="auto"/>
            <w:vAlign w:val="center"/>
          </w:tcPr>
          <w:p w14:paraId="2D3750B6" w14:textId="77777777" w:rsidR="00E25161" w:rsidRPr="00A32A96" w:rsidRDefault="00E25161" w:rsidP="00E25161">
            <w:pPr>
              <w:jc w:val="center"/>
            </w:pPr>
            <w:r w:rsidRPr="00A32A96">
              <w:t>5 032,1</w:t>
            </w:r>
          </w:p>
        </w:tc>
        <w:tc>
          <w:tcPr>
            <w:tcW w:w="527" w:type="pct"/>
            <w:shd w:val="clear" w:color="auto" w:fill="auto"/>
            <w:vAlign w:val="center"/>
          </w:tcPr>
          <w:p w14:paraId="3E202132" w14:textId="77777777" w:rsidR="00E25161" w:rsidRPr="00A32A96" w:rsidRDefault="00E25161" w:rsidP="00E25161">
            <w:pPr>
              <w:ind w:right="-108"/>
              <w:jc w:val="center"/>
            </w:pPr>
            <w:r w:rsidRPr="00A32A96">
              <w:t>26,5</w:t>
            </w:r>
          </w:p>
        </w:tc>
      </w:tr>
      <w:tr w:rsidR="00E25161" w:rsidRPr="00A32A96" w14:paraId="55D0A5A7" w14:textId="77777777" w:rsidTr="00CF6712">
        <w:trPr>
          <w:trHeight w:val="205"/>
        </w:trPr>
        <w:tc>
          <w:tcPr>
            <w:tcW w:w="2175" w:type="pct"/>
            <w:shd w:val="clear" w:color="auto" w:fill="auto"/>
            <w:vAlign w:val="center"/>
          </w:tcPr>
          <w:p w14:paraId="151D98C8" w14:textId="77777777" w:rsidR="00E25161" w:rsidRPr="00A32A96" w:rsidRDefault="00E25161" w:rsidP="00E25161">
            <w:pPr>
              <w:rPr>
                <w:iCs/>
              </w:rPr>
            </w:pPr>
            <w:r w:rsidRPr="00A32A96">
              <w:rPr>
                <w:iCs/>
              </w:rPr>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781" w:type="pct"/>
            <w:shd w:val="clear" w:color="auto" w:fill="auto"/>
            <w:vAlign w:val="center"/>
          </w:tcPr>
          <w:p w14:paraId="2B7ADB71" w14:textId="77777777" w:rsidR="00E25161" w:rsidRPr="00A32A96" w:rsidRDefault="00E25161" w:rsidP="00E25161">
            <w:pPr>
              <w:jc w:val="center"/>
            </w:pPr>
            <w:r w:rsidRPr="00A32A96">
              <w:t>703 681,0</w:t>
            </w:r>
          </w:p>
        </w:tc>
        <w:tc>
          <w:tcPr>
            <w:tcW w:w="758" w:type="pct"/>
            <w:shd w:val="clear" w:color="auto" w:fill="auto"/>
            <w:vAlign w:val="center"/>
          </w:tcPr>
          <w:p w14:paraId="23414D07" w14:textId="77777777" w:rsidR="00E25161" w:rsidRPr="00A32A96" w:rsidRDefault="00E25161" w:rsidP="00E25161">
            <w:pPr>
              <w:jc w:val="center"/>
              <w:rPr>
                <w:b/>
                <w:iCs/>
                <w:highlight w:val="cyan"/>
              </w:rPr>
            </w:pPr>
            <w:r w:rsidRPr="00A32A96">
              <w:t>443 113,6</w:t>
            </w:r>
          </w:p>
        </w:tc>
        <w:tc>
          <w:tcPr>
            <w:tcW w:w="759" w:type="pct"/>
            <w:shd w:val="clear" w:color="auto" w:fill="auto"/>
            <w:vAlign w:val="center"/>
          </w:tcPr>
          <w:p w14:paraId="1B34CA41" w14:textId="77777777" w:rsidR="00E25161" w:rsidRPr="00A32A96" w:rsidRDefault="00E25161" w:rsidP="00E25161">
            <w:pPr>
              <w:jc w:val="center"/>
            </w:pPr>
            <w:r w:rsidRPr="00A32A96">
              <w:t>- 260 567,4</w:t>
            </w:r>
          </w:p>
        </w:tc>
        <w:tc>
          <w:tcPr>
            <w:tcW w:w="527" w:type="pct"/>
            <w:shd w:val="clear" w:color="auto" w:fill="auto"/>
            <w:vAlign w:val="center"/>
          </w:tcPr>
          <w:p w14:paraId="533FE8BE" w14:textId="77777777" w:rsidR="00E25161" w:rsidRPr="00A32A96" w:rsidRDefault="00E25161" w:rsidP="00E25161">
            <w:pPr>
              <w:ind w:right="-108"/>
              <w:jc w:val="center"/>
            </w:pPr>
            <w:r w:rsidRPr="00A32A96">
              <w:t>- 37,0</w:t>
            </w:r>
          </w:p>
        </w:tc>
      </w:tr>
      <w:tr w:rsidR="00E25161" w:rsidRPr="00A32A96" w14:paraId="5782CE11" w14:textId="77777777" w:rsidTr="00CF6712">
        <w:trPr>
          <w:trHeight w:val="205"/>
        </w:trPr>
        <w:tc>
          <w:tcPr>
            <w:tcW w:w="2175" w:type="pct"/>
            <w:shd w:val="clear" w:color="auto" w:fill="auto"/>
            <w:vAlign w:val="center"/>
          </w:tcPr>
          <w:p w14:paraId="406FCF56" w14:textId="77777777" w:rsidR="00E25161" w:rsidRPr="00A32A96" w:rsidRDefault="00E25161" w:rsidP="00E25161">
            <w:pPr>
              <w:rPr>
                <w:b/>
                <w:i/>
                <w:iCs/>
              </w:rPr>
            </w:pPr>
            <w:r w:rsidRPr="00A32A96">
              <w:rPr>
                <w:b/>
                <w:i/>
                <w:iCs/>
              </w:rPr>
              <w:t>Итого</w:t>
            </w:r>
          </w:p>
        </w:tc>
        <w:tc>
          <w:tcPr>
            <w:tcW w:w="781" w:type="pct"/>
            <w:shd w:val="clear" w:color="auto" w:fill="auto"/>
            <w:vAlign w:val="center"/>
          </w:tcPr>
          <w:p w14:paraId="1C71DDA7" w14:textId="77777777" w:rsidR="00E25161" w:rsidRPr="00A32A96" w:rsidRDefault="00E25161" w:rsidP="00E25161">
            <w:pPr>
              <w:jc w:val="center"/>
              <w:rPr>
                <w:b/>
                <w:i/>
              </w:rPr>
            </w:pPr>
            <w:r w:rsidRPr="00A32A96">
              <w:rPr>
                <w:b/>
                <w:i/>
              </w:rPr>
              <w:t>7 788 686,0</w:t>
            </w:r>
          </w:p>
        </w:tc>
        <w:tc>
          <w:tcPr>
            <w:tcW w:w="758" w:type="pct"/>
            <w:shd w:val="clear" w:color="auto" w:fill="auto"/>
            <w:vAlign w:val="center"/>
          </w:tcPr>
          <w:p w14:paraId="5751071D" w14:textId="77777777" w:rsidR="00E25161" w:rsidRPr="00A32A96" w:rsidRDefault="00E25161" w:rsidP="00E25161">
            <w:pPr>
              <w:jc w:val="center"/>
              <w:rPr>
                <w:b/>
                <w:iCs/>
                <w:highlight w:val="cyan"/>
              </w:rPr>
            </w:pPr>
            <w:r w:rsidRPr="00A32A96">
              <w:rPr>
                <w:b/>
                <w:i/>
              </w:rPr>
              <w:t>8 075 349,0</w:t>
            </w:r>
          </w:p>
        </w:tc>
        <w:tc>
          <w:tcPr>
            <w:tcW w:w="759" w:type="pct"/>
            <w:shd w:val="clear" w:color="auto" w:fill="auto"/>
            <w:vAlign w:val="center"/>
          </w:tcPr>
          <w:p w14:paraId="5A8ACD42" w14:textId="77777777" w:rsidR="00E25161" w:rsidRPr="00A32A96" w:rsidRDefault="00E25161" w:rsidP="00E25161">
            <w:pPr>
              <w:jc w:val="center"/>
              <w:rPr>
                <w:b/>
                <w:i/>
              </w:rPr>
            </w:pPr>
            <w:r w:rsidRPr="00A32A96">
              <w:rPr>
                <w:b/>
                <w:i/>
              </w:rPr>
              <w:t>286 663,0</w:t>
            </w:r>
          </w:p>
        </w:tc>
        <w:tc>
          <w:tcPr>
            <w:tcW w:w="527" w:type="pct"/>
            <w:shd w:val="clear" w:color="auto" w:fill="auto"/>
            <w:vAlign w:val="center"/>
          </w:tcPr>
          <w:p w14:paraId="19F14222" w14:textId="77777777" w:rsidR="00E25161" w:rsidRPr="00A32A96" w:rsidRDefault="00E25161" w:rsidP="00E25161">
            <w:pPr>
              <w:ind w:right="-108"/>
              <w:jc w:val="center"/>
              <w:rPr>
                <w:b/>
                <w:i/>
              </w:rPr>
            </w:pPr>
            <w:r w:rsidRPr="00A32A96">
              <w:rPr>
                <w:b/>
                <w:i/>
              </w:rPr>
              <w:t>3,7</w:t>
            </w:r>
          </w:p>
        </w:tc>
      </w:tr>
    </w:tbl>
    <w:p w14:paraId="50285976" w14:textId="77777777" w:rsidR="00A32A96" w:rsidRPr="00A32A96" w:rsidRDefault="00A32A96" w:rsidP="00A32A96">
      <w:pPr>
        <w:ind w:left="1" w:firstLine="566"/>
        <w:jc w:val="right"/>
        <w:rPr>
          <w:sz w:val="16"/>
          <w:szCs w:val="16"/>
          <w:highlight w:val="cyan"/>
        </w:rPr>
      </w:pPr>
    </w:p>
    <w:p w14:paraId="36FCE44D" w14:textId="77777777" w:rsidR="00A32A96" w:rsidRPr="00A32A96" w:rsidRDefault="00A32A96" w:rsidP="00A32A96">
      <w:pPr>
        <w:tabs>
          <w:tab w:val="left" w:pos="0"/>
        </w:tabs>
        <w:ind w:firstLine="709"/>
        <w:jc w:val="both"/>
        <w:rPr>
          <w:sz w:val="26"/>
        </w:rPr>
      </w:pPr>
      <w:r w:rsidRPr="00A32A96">
        <w:rPr>
          <w:sz w:val="26"/>
          <w:szCs w:val="26"/>
        </w:rPr>
        <w:t>Исполнение по налогу на доходы физических лиц в 2024 году составляет                                8 075 349,0 тыс. рублей, что на 1,2 процента превышает плановый показатель отчетного года</w:t>
      </w:r>
      <w:r w:rsidRPr="00A32A96">
        <w:rPr>
          <w:iCs/>
          <w:sz w:val="26"/>
        </w:rPr>
        <w:t>, а также на</w:t>
      </w:r>
      <w:r w:rsidRPr="00A32A96">
        <w:rPr>
          <w:sz w:val="26"/>
          <w:szCs w:val="26"/>
        </w:rPr>
        <w:t xml:space="preserve"> 3,7 процента </w:t>
      </w:r>
      <w:r w:rsidRPr="00A32A96">
        <w:rPr>
          <w:iCs/>
          <w:sz w:val="26"/>
        </w:rPr>
        <w:t>поступления 2023 года</w:t>
      </w:r>
      <w:r w:rsidRPr="00A32A96">
        <w:rPr>
          <w:sz w:val="26"/>
          <w:szCs w:val="26"/>
        </w:rPr>
        <w:t xml:space="preserve">.  Рост поступлений обусловлен </w:t>
      </w:r>
      <w:r w:rsidRPr="00A32A96">
        <w:rPr>
          <w:sz w:val="26"/>
        </w:rPr>
        <w:t>увеличением оплаты труда работников предприятий и организаций, осуществляющих деятельность на территории.</w:t>
      </w:r>
    </w:p>
    <w:p w14:paraId="1ECF2F0C" w14:textId="77777777" w:rsidR="00A32A96" w:rsidRPr="00A32A96" w:rsidRDefault="00A32A96" w:rsidP="00A32A96">
      <w:pPr>
        <w:autoSpaceDE w:val="0"/>
        <w:autoSpaceDN w:val="0"/>
        <w:adjustRightInd w:val="0"/>
        <w:ind w:firstLine="709"/>
        <w:jc w:val="both"/>
        <w:rPr>
          <w:sz w:val="26"/>
          <w:szCs w:val="26"/>
        </w:rPr>
      </w:pPr>
      <w:r w:rsidRPr="00A32A96">
        <w:rPr>
          <w:sz w:val="26"/>
          <w:szCs w:val="26"/>
        </w:rPr>
        <w:t xml:space="preserve">Основная часть поступлений по </w:t>
      </w:r>
      <w:r w:rsidRPr="00A32A96">
        <w:rPr>
          <w:i/>
          <w:sz w:val="26"/>
          <w:szCs w:val="26"/>
        </w:rPr>
        <w:t>налогу на доходы физических лиц</w:t>
      </w:r>
      <w:r w:rsidRPr="00A32A96">
        <w:rPr>
          <w:sz w:val="26"/>
          <w:szCs w:val="26"/>
        </w:rPr>
        <w:t xml:space="preserve"> приходится на </w:t>
      </w:r>
      <w:r w:rsidRPr="00A32A96">
        <w:rPr>
          <w:i/>
          <w:sz w:val="26"/>
          <w:szCs w:val="26"/>
        </w:rPr>
        <w:t>доходы,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w:t>
      </w:r>
      <w:r w:rsidRPr="00A32A96">
        <w:rPr>
          <w:sz w:val="26"/>
          <w:szCs w:val="26"/>
        </w:rPr>
        <w:t xml:space="preserve">. Сумма поступлений по данному доходному источнику составила 7 157 893,8 тыс. рублей или 88,6 процента от общей суммы налога на доходы физических лиц. Исполнение составило 99,7 процента планового показателя. Рост поступлений относительно фактического исполнения за 2023 год на 439 320,9 тыс. рублей или 6,5 процента связан с увеличением оплаты труда работников предприятий и организаций, осуществляющих деятельность на территории, а также с возвратами налога в 2023 году в связи с введением с 01.01.2023 единого налогового счета (ЕНС) и единого налогового платежа (ЕНП) и произведенными возвратами налога на ЕНС в счет уплаты иных налоговых платежей. </w:t>
      </w:r>
    </w:p>
    <w:p w14:paraId="0D4CA75E" w14:textId="77777777" w:rsidR="00A32A96" w:rsidRPr="00A32A96" w:rsidRDefault="00A32A96" w:rsidP="00A32A96">
      <w:pPr>
        <w:tabs>
          <w:tab w:val="left" w:pos="0"/>
        </w:tabs>
        <w:ind w:firstLine="709"/>
        <w:jc w:val="both"/>
        <w:rPr>
          <w:color w:val="FF0000"/>
          <w:sz w:val="26"/>
          <w:szCs w:val="26"/>
        </w:rPr>
      </w:pPr>
      <w:r w:rsidRPr="00A32A96">
        <w:rPr>
          <w:sz w:val="26"/>
          <w:szCs w:val="26"/>
        </w:rPr>
        <w:t>Платежи по налогу от предприятий группы компаний ГМК «Норильский никель» в общей сумме поступлений по данному доходному источнику составили 55,2 процента. Доля платежей по налогу на доходы физических лиц прочих плательщиков, среди которых бюджетные учреждения города – 44,8 процента.</w:t>
      </w:r>
    </w:p>
    <w:p w14:paraId="50BD89FA" w14:textId="77777777" w:rsidR="00A32A96" w:rsidRPr="00A32A96" w:rsidRDefault="00A32A96" w:rsidP="00A32A96">
      <w:pPr>
        <w:autoSpaceDE w:val="0"/>
        <w:autoSpaceDN w:val="0"/>
        <w:adjustRightInd w:val="0"/>
        <w:ind w:firstLine="709"/>
        <w:jc w:val="both"/>
        <w:rPr>
          <w:sz w:val="26"/>
          <w:szCs w:val="26"/>
        </w:rPr>
      </w:pPr>
      <w:r w:rsidRPr="00A32A96">
        <w:rPr>
          <w:sz w:val="26"/>
          <w:szCs w:val="26"/>
        </w:rPr>
        <w:t xml:space="preserve">Исполнение по </w:t>
      </w:r>
      <w:r w:rsidRPr="00A32A96">
        <w:rPr>
          <w:i/>
          <w:sz w:val="26"/>
          <w:szCs w:val="26"/>
        </w:rPr>
        <w:t>налогу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w:t>
      </w:r>
      <w:r w:rsidRPr="00A32A96">
        <w:rPr>
          <w:sz w:val="26"/>
          <w:szCs w:val="26"/>
        </w:rPr>
        <w:t xml:space="preserve">, составило 9 564,1 тыс. рублей или 82,0 процента планового показателя. </w:t>
      </w:r>
    </w:p>
    <w:p w14:paraId="12632AF1" w14:textId="77777777" w:rsidR="00A32A96" w:rsidRPr="00A32A96" w:rsidRDefault="00A32A96" w:rsidP="00A32A96">
      <w:pPr>
        <w:autoSpaceDE w:val="0"/>
        <w:autoSpaceDN w:val="0"/>
        <w:adjustRightInd w:val="0"/>
        <w:ind w:firstLine="709"/>
        <w:jc w:val="both"/>
        <w:rPr>
          <w:color w:val="000000" w:themeColor="text1"/>
          <w:sz w:val="26"/>
          <w:szCs w:val="26"/>
        </w:rPr>
      </w:pPr>
      <w:r w:rsidRPr="00A32A96">
        <w:rPr>
          <w:color w:val="000000" w:themeColor="text1"/>
          <w:sz w:val="26"/>
          <w:szCs w:val="26"/>
        </w:rPr>
        <w:t>Невыполнение плановых назначений в отчетном периоде связано со снижением авансовых платежей и уменьшением объемов продаж.</w:t>
      </w:r>
    </w:p>
    <w:p w14:paraId="01732158" w14:textId="77777777" w:rsidR="00A32A96" w:rsidRPr="00A32A96" w:rsidRDefault="00A32A96" w:rsidP="00A32A96">
      <w:pPr>
        <w:autoSpaceDE w:val="0"/>
        <w:autoSpaceDN w:val="0"/>
        <w:adjustRightInd w:val="0"/>
        <w:ind w:firstLine="709"/>
        <w:jc w:val="both"/>
        <w:rPr>
          <w:sz w:val="26"/>
          <w:szCs w:val="26"/>
        </w:rPr>
      </w:pPr>
      <w:r w:rsidRPr="00A32A96">
        <w:rPr>
          <w:sz w:val="26"/>
          <w:szCs w:val="26"/>
        </w:rPr>
        <w:t xml:space="preserve">Увеличение налога в отчетном году по сравнению с 2023 годом обусловлено отрицательными значениями поступлений в 2023 году в связи с введением с 01.01.2023 единого налогового счета (ЕНС) и единого налогового платежа (ЕНП) и произведенными в течение 2023 года возвратами налога на ЕНС в счет уплаты иных налоговых платежей. </w:t>
      </w:r>
    </w:p>
    <w:p w14:paraId="38D2CC84" w14:textId="77777777" w:rsidR="00A32A96" w:rsidRPr="00A32A96" w:rsidRDefault="00A32A96" w:rsidP="00A32A96">
      <w:pPr>
        <w:autoSpaceDE w:val="0"/>
        <w:autoSpaceDN w:val="0"/>
        <w:adjustRightInd w:val="0"/>
        <w:ind w:firstLine="709"/>
        <w:jc w:val="both"/>
        <w:rPr>
          <w:sz w:val="26"/>
          <w:szCs w:val="26"/>
        </w:rPr>
      </w:pPr>
      <w:r w:rsidRPr="00A32A96">
        <w:rPr>
          <w:sz w:val="26"/>
          <w:szCs w:val="26"/>
        </w:rPr>
        <w:t xml:space="preserve">Поступления </w:t>
      </w:r>
      <w:r w:rsidRPr="00A32A96">
        <w:rPr>
          <w:i/>
          <w:sz w:val="26"/>
          <w:szCs w:val="26"/>
        </w:rPr>
        <w:t>налога с доходов, полученных физическими лицами в соответствии со статьей 228 Налогового кодекса Российской Федерации</w:t>
      </w:r>
      <w:r w:rsidRPr="00A32A96">
        <w:rPr>
          <w:sz w:val="26"/>
          <w:szCs w:val="26"/>
        </w:rPr>
        <w:t>, за отчетный период составили 48 555,0 тыс. рублей или 99,5 процента планового показателя. Рост поступлений относительно фактического исполнения за 2023 год на 10 955,9 тыс. рублей или 29,1 процента связан с увеличением сумм полученных доходов в соответствии с предоставленными в 2024 году физическими лицами налоговыми декларациями (форма 3-НДФЛ).</w:t>
      </w:r>
    </w:p>
    <w:p w14:paraId="09FCA97E" w14:textId="77777777" w:rsidR="00A32A96" w:rsidRPr="00A32A96" w:rsidRDefault="00A32A96" w:rsidP="00A32A96">
      <w:pPr>
        <w:autoSpaceDE w:val="0"/>
        <w:autoSpaceDN w:val="0"/>
        <w:adjustRightInd w:val="0"/>
        <w:ind w:firstLine="709"/>
        <w:jc w:val="both"/>
        <w:rPr>
          <w:rFonts w:eastAsiaTheme="minorHAnsi"/>
          <w:sz w:val="26"/>
          <w:szCs w:val="26"/>
          <w:lang w:eastAsia="en-US"/>
        </w:rPr>
      </w:pPr>
      <w:r w:rsidRPr="00A32A96">
        <w:rPr>
          <w:sz w:val="26"/>
          <w:szCs w:val="26"/>
        </w:rPr>
        <w:t xml:space="preserve">Поступления </w:t>
      </w:r>
      <w:r w:rsidRPr="00A32A96">
        <w:rPr>
          <w:i/>
          <w:sz w:val="26"/>
          <w:szCs w:val="26"/>
        </w:rPr>
        <w:t>налога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r w:rsidRPr="00A32A96">
        <w:rPr>
          <w:sz w:val="26"/>
          <w:szCs w:val="26"/>
        </w:rPr>
        <w:t xml:space="preserve">, в 2024 году составили 5 043,2 тыс. рублей или 99,4 процента планового показателя. Уменьшение платежей относительно 2023 года на 3 165,5 рублей или 38,6 процента связано со снижением количества выданных патентов иностранным  гражданам для осуществления трудовой деятельности по найму почти в 2 раза (в 2024 году – 418 патентов, в 2023 году – 714). </w:t>
      </w:r>
    </w:p>
    <w:p w14:paraId="3CFEF4EE" w14:textId="77777777" w:rsidR="00A32A96" w:rsidRPr="00A32A96" w:rsidRDefault="00A32A96" w:rsidP="00A32A96">
      <w:pPr>
        <w:ind w:firstLine="709"/>
        <w:jc w:val="both"/>
        <w:rPr>
          <w:sz w:val="26"/>
          <w:szCs w:val="26"/>
        </w:rPr>
      </w:pPr>
      <w:r w:rsidRPr="00A32A96">
        <w:rPr>
          <w:sz w:val="26"/>
          <w:szCs w:val="26"/>
        </w:rPr>
        <w:t xml:space="preserve">Поступления </w:t>
      </w:r>
      <w:r w:rsidRPr="00A32A96">
        <w:rPr>
          <w:i/>
          <w:sz w:val="26"/>
          <w:szCs w:val="26"/>
        </w:rPr>
        <w:t>налога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в виде дивидендов)</w:t>
      </w:r>
      <w:r w:rsidRPr="00A32A96">
        <w:rPr>
          <w:sz w:val="26"/>
          <w:szCs w:val="26"/>
        </w:rPr>
        <w:t xml:space="preserve"> в 2024 году составили 387 160,0 тыс. рублей или 110,1 процента планового показателя. Рост поступлений относительно планового показателя, а также 2023 года на 80 735,5 тыс. рублей или на 26,3 процента произошел в связи увеличением оплаты труда работников предприятий и организаций, осуществляющих деятельность на территории. </w:t>
      </w:r>
    </w:p>
    <w:p w14:paraId="1C07241B" w14:textId="77777777" w:rsidR="00A32A96" w:rsidRPr="00A32A96" w:rsidRDefault="00A32A96" w:rsidP="00A32A96">
      <w:pPr>
        <w:ind w:firstLine="709"/>
        <w:jc w:val="both"/>
        <w:rPr>
          <w:sz w:val="26"/>
          <w:szCs w:val="26"/>
        </w:rPr>
      </w:pPr>
      <w:r w:rsidRPr="00A32A96">
        <w:rPr>
          <w:sz w:val="26"/>
          <w:szCs w:val="26"/>
        </w:rPr>
        <w:t xml:space="preserve">Поступления </w:t>
      </w:r>
      <w:r w:rsidRPr="00A32A96">
        <w:rPr>
          <w:i/>
          <w:sz w:val="26"/>
          <w:szCs w:val="26"/>
        </w:rPr>
        <w:t>налога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r w:rsidRPr="00A32A96">
        <w:rPr>
          <w:sz w:val="26"/>
          <w:szCs w:val="26"/>
        </w:rPr>
        <w:t>, составили в 2024 году 24 019,3 тыс. рублей или 103,6 процента планового показателя. Рост поступлений относительно 2023 года на 5 032,1 тыс. рублей или на 26,5 процента произошел за счет увеличения выплат из нераспределенной чистой прибыли за 2024 год в части суммы налога, не превышающей 650 000 рублей.</w:t>
      </w:r>
    </w:p>
    <w:p w14:paraId="5900EAE3" w14:textId="77777777" w:rsidR="00A32A96" w:rsidRPr="00A32A96" w:rsidRDefault="00A32A96" w:rsidP="00A32A96">
      <w:pPr>
        <w:ind w:firstLine="709"/>
        <w:jc w:val="both"/>
        <w:rPr>
          <w:sz w:val="26"/>
          <w:szCs w:val="26"/>
        </w:rPr>
      </w:pPr>
      <w:r w:rsidRPr="00A32A96">
        <w:rPr>
          <w:sz w:val="26"/>
          <w:szCs w:val="26"/>
        </w:rPr>
        <w:t xml:space="preserve">Исполнение по </w:t>
      </w:r>
      <w:r w:rsidRPr="00A32A96">
        <w:rPr>
          <w:i/>
          <w:sz w:val="26"/>
          <w:szCs w:val="26"/>
        </w:rPr>
        <w:t>налогу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r w:rsidRPr="00A32A96">
        <w:rPr>
          <w:sz w:val="26"/>
          <w:szCs w:val="26"/>
        </w:rPr>
        <w:t>, составило в отчетном году 443 113,6 тыс. рублей или 123,4 процента планового показателя.</w:t>
      </w:r>
      <w:r w:rsidRPr="00A32A96">
        <w:t xml:space="preserve"> </w:t>
      </w:r>
      <w:r w:rsidRPr="00A32A96">
        <w:rPr>
          <w:sz w:val="26"/>
          <w:szCs w:val="26"/>
        </w:rPr>
        <w:t xml:space="preserve">Перевыполнение плана произошло за счет увеличения выплат из нераспределенной чистой прибыли в конце 2024 года по отдельным крупным налогоплательщикам. </w:t>
      </w:r>
    </w:p>
    <w:p w14:paraId="4920F064" w14:textId="133FE075" w:rsidR="00F50FAF" w:rsidRPr="00AB1C94" w:rsidRDefault="00A32A96" w:rsidP="00A32A96">
      <w:pPr>
        <w:ind w:firstLine="709"/>
        <w:jc w:val="both"/>
        <w:rPr>
          <w:sz w:val="26"/>
          <w:szCs w:val="26"/>
          <w:highlight w:val="yellow"/>
        </w:rPr>
      </w:pPr>
      <w:r w:rsidRPr="00A32A96">
        <w:rPr>
          <w:sz w:val="26"/>
          <w:szCs w:val="26"/>
        </w:rPr>
        <w:t>Снижение поступлений относительно 2023 года на 260 567,4 тыс. рублей или 37,0 процента связано с уменьшением выплат из нераспределенной чистой прибыли за 2024 год в части суммы налога, превышающей 650 000 рублей, в том числе в связи с реорганизацией отдельных крупных налогоплательщиков.</w:t>
      </w:r>
    </w:p>
    <w:p w14:paraId="69ADC453" w14:textId="23BE150F" w:rsidR="004B3718" w:rsidRPr="00A32A96" w:rsidRDefault="004B3718" w:rsidP="00F50FAF">
      <w:pPr>
        <w:keepNext/>
        <w:spacing w:before="240"/>
        <w:jc w:val="center"/>
        <w:outlineLvl w:val="2"/>
        <w:rPr>
          <w:rFonts w:ascii="Arial" w:hAnsi="Arial" w:cs="Arial"/>
          <w:b/>
          <w:bCs/>
          <w:i/>
          <w:iCs/>
          <w:color w:val="000000" w:themeColor="text1"/>
          <w:sz w:val="26"/>
          <w:szCs w:val="26"/>
        </w:rPr>
      </w:pPr>
      <w:bookmarkStart w:id="46" w:name="_Toc196735100"/>
      <w:r w:rsidRPr="00A32A96">
        <w:rPr>
          <w:rFonts w:ascii="Arial" w:hAnsi="Arial" w:cs="Arial"/>
          <w:b/>
          <w:bCs/>
          <w:i/>
          <w:iCs/>
          <w:color w:val="000000" w:themeColor="text1"/>
          <w:sz w:val="26"/>
          <w:szCs w:val="26"/>
        </w:rPr>
        <w:t>Акцизы по подакцизным товарам (продукции), производимым на территории Российской Федерации</w:t>
      </w:r>
      <w:bookmarkEnd w:id="45"/>
      <w:bookmarkEnd w:id="46"/>
    </w:p>
    <w:p w14:paraId="67F32D72" w14:textId="77777777" w:rsidR="00F50FAF" w:rsidRPr="00A32A96" w:rsidRDefault="00F50FAF" w:rsidP="00F50FAF">
      <w:pPr>
        <w:ind w:firstLine="709"/>
        <w:jc w:val="both"/>
        <w:rPr>
          <w:sz w:val="26"/>
          <w:szCs w:val="26"/>
        </w:rPr>
      </w:pPr>
      <w:bookmarkStart w:id="47" w:name="_Toc56174399"/>
      <w:bookmarkStart w:id="48" w:name="_Toc87626310"/>
      <w:bookmarkStart w:id="49" w:name="_Toc512852054"/>
    </w:p>
    <w:p w14:paraId="0C5350F3" w14:textId="77777777" w:rsidR="00A32A96" w:rsidRPr="00A32A96" w:rsidRDefault="00A32A96" w:rsidP="00A32A96">
      <w:pPr>
        <w:ind w:firstLine="709"/>
        <w:jc w:val="both"/>
        <w:rPr>
          <w:sz w:val="26"/>
          <w:szCs w:val="26"/>
        </w:rPr>
      </w:pPr>
      <w:r w:rsidRPr="00A32A96">
        <w:rPr>
          <w:sz w:val="26"/>
          <w:szCs w:val="26"/>
        </w:rPr>
        <w:t xml:space="preserve">Акцизы на </w:t>
      </w:r>
      <w:r w:rsidRPr="00A32A96">
        <w:rPr>
          <w:sz w:val="26"/>
        </w:rPr>
        <w:t xml:space="preserve">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(далее – акцизы на нефтепродукты), зачисляются в местные бюджеты по установленным </w:t>
      </w:r>
      <w:r w:rsidRPr="00A32A96">
        <w:rPr>
          <w:sz w:val="26"/>
          <w:szCs w:val="26"/>
        </w:rPr>
        <w:t>органами государственной власти субъектов Российской Федерации дифференцированным нормативам отчислений, исходя из зачисления в местные бюджеты не менее 10 процентов налоговых доходов консолидированного бюджета субъекта Российской Федерации от указанного налога. Данные поступления являются одним из источников формирования муниципального дорожного фонда (пункт 5 статьи 179.4 Бюджетного кодекса Российской Федерации).</w:t>
      </w:r>
    </w:p>
    <w:p w14:paraId="73552D9A" w14:textId="77777777" w:rsidR="00A32A96" w:rsidRPr="00A32A96" w:rsidRDefault="00A32A96" w:rsidP="00A32A96">
      <w:pPr>
        <w:ind w:firstLine="709"/>
        <w:jc w:val="both"/>
        <w:rPr>
          <w:sz w:val="26"/>
          <w:szCs w:val="26"/>
        </w:rPr>
      </w:pPr>
      <w:r w:rsidRPr="00A32A96">
        <w:rPr>
          <w:sz w:val="26"/>
          <w:szCs w:val="26"/>
        </w:rPr>
        <w:t xml:space="preserve">С 2022 года Законом Красноярского края от 10.07.2007 № 2-317 </w:t>
      </w:r>
      <w:r w:rsidRPr="00A32A96">
        <w:rPr>
          <w:sz w:val="26"/>
          <w:szCs w:val="26"/>
        </w:rPr>
        <w:br/>
        <w:t xml:space="preserve">«О межбюджетных отношениях в Красноярском крае» установлен норматив отчислений в бюджеты городских округов от акцизов на нефтепродукты в размере 20 процентов доходов консолидированного бюджета края от уплаты акцизов на нефтепродукты. </w:t>
      </w:r>
    </w:p>
    <w:p w14:paraId="25C3570C" w14:textId="77777777" w:rsidR="00A32A96" w:rsidRPr="00A32A96" w:rsidRDefault="00A32A96" w:rsidP="00A32A96">
      <w:pPr>
        <w:ind w:firstLine="709"/>
        <w:jc w:val="both"/>
        <w:rPr>
          <w:sz w:val="26"/>
          <w:szCs w:val="26"/>
        </w:rPr>
      </w:pPr>
      <w:r w:rsidRPr="00A32A96">
        <w:rPr>
          <w:sz w:val="26"/>
          <w:szCs w:val="26"/>
        </w:rPr>
        <w:t>Законом Красноярского края «О краевом бюджете на 2024 год и плановый период 2025 – 2026 годов», с учетом протяженности автомобильных дорог и численности постоянного населения, муниципальному образованию город Норильск установлен дифференцированный норматив отчислений акцизов на нефтепродукты на 2024 год в размере 2,6598.</w:t>
      </w:r>
    </w:p>
    <w:p w14:paraId="51EF22A0" w14:textId="77777777" w:rsidR="00A32A96" w:rsidRPr="00A32A96" w:rsidRDefault="00A32A96" w:rsidP="00A32A96">
      <w:pPr>
        <w:ind w:firstLine="709"/>
        <w:jc w:val="both"/>
        <w:rPr>
          <w:color w:val="FF0000"/>
          <w:sz w:val="26"/>
          <w:szCs w:val="26"/>
        </w:rPr>
      </w:pPr>
      <w:r w:rsidRPr="00A32A96">
        <w:rPr>
          <w:sz w:val="26"/>
          <w:szCs w:val="26"/>
        </w:rPr>
        <w:t>С учетом указанного норматива отчислений в местный бюджет фактические поступления по данному доходному источнику в 2024 году, исходя из объемов реализации, составили 68 598,5 тыс. рублей, что в целом на уровне плановых назначений (99,6 процента).</w:t>
      </w:r>
    </w:p>
    <w:p w14:paraId="6F42924B" w14:textId="5E1047F6" w:rsidR="00F50FAF" w:rsidRPr="00AB1C94" w:rsidRDefault="00A32A96" w:rsidP="00A32A96">
      <w:pPr>
        <w:ind w:firstLine="709"/>
        <w:jc w:val="both"/>
        <w:rPr>
          <w:sz w:val="26"/>
          <w:szCs w:val="26"/>
          <w:highlight w:val="yellow"/>
        </w:rPr>
      </w:pPr>
      <w:r w:rsidRPr="00A32A96">
        <w:rPr>
          <w:sz w:val="26"/>
          <w:szCs w:val="26"/>
        </w:rPr>
        <w:t>По сравнению с 2023 годом поступления акцизов на нефтепродукты увеличились на 8,4 процента. Рост поступлений произошел за счет увеличения ставок акцизов в 2024 году.</w:t>
      </w:r>
      <w:r w:rsidR="00F50FAF" w:rsidRPr="00AB1C94">
        <w:rPr>
          <w:sz w:val="26"/>
          <w:szCs w:val="26"/>
          <w:highlight w:val="yellow"/>
        </w:rPr>
        <w:t xml:space="preserve"> </w:t>
      </w:r>
    </w:p>
    <w:p w14:paraId="25715229" w14:textId="77777777" w:rsidR="004B3718" w:rsidRPr="00A32A96" w:rsidRDefault="004B3718" w:rsidP="00F50FAF">
      <w:pPr>
        <w:keepNext/>
        <w:spacing w:before="240"/>
        <w:jc w:val="center"/>
        <w:outlineLvl w:val="2"/>
        <w:rPr>
          <w:rFonts w:ascii="Arial" w:hAnsi="Arial" w:cs="Arial"/>
          <w:b/>
          <w:bCs/>
          <w:i/>
          <w:iCs/>
          <w:color w:val="000000" w:themeColor="text1"/>
          <w:sz w:val="26"/>
          <w:szCs w:val="26"/>
        </w:rPr>
      </w:pPr>
      <w:bookmarkStart w:id="50" w:name="_Toc196735101"/>
      <w:r w:rsidRPr="00A32A96">
        <w:rPr>
          <w:rFonts w:ascii="Arial" w:hAnsi="Arial" w:cs="Arial"/>
          <w:b/>
          <w:bCs/>
          <w:i/>
          <w:iCs/>
          <w:color w:val="000000" w:themeColor="text1"/>
          <w:sz w:val="26"/>
          <w:szCs w:val="26"/>
        </w:rPr>
        <w:t>Налог, взимаемый в связи с применением упрощенной системы налогообложения</w:t>
      </w:r>
      <w:bookmarkEnd w:id="47"/>
      <w:bookmarkEnd w:id="48"/>
      <w:bookmarkEnd w:id="50"/>
    </w:p>
    <w:p w14:paraId="67279F8A" w14:textId="77777777" w:rsidR="00F50FAF" w:rsidRPr="00AB1C94" w:rsidRDefault="00F50FAF" w:rsidP="00F50FAF">
      <w:pPr>
        <w:autoSpaceDE w:val="0"/>
        <w:autoSpaceDN w:val="0"/>
        <w:adjustRightInd w:val="0"/>
        <w:ind w:firstLine="709"/>
        <w:jc w:val="both"/>
        <w:rPr>
          <w:iCs/>
          <w:sz w:val="26"/>
          <w:highlight w:val="yellow"/>
        </w:rPr>
      </w:pPr>
    </w:p>
    <w:p w14:paraId="658E8AA1" w14:textId="77777777" w:rsidR="00A32A96" w:rsidRPr="00A32A96" w:rsidRDefault="00A32A96" w:rsidP="00A32A96">
      <w:pPr>
        <w:autoSpaceDE w:val="0"/>
        <w:autoSpaceDN w:val="0"/>
        <w:adjustRightInd w:val="0"/>
        <w:ind w:firstLine="709"/>
        <w:jc w:val="both"/>
        <w:rPr>
          <w:iCs/>
          <w:sz w:val="26"/>
        </w:rPr>
      </w:pPr>
      <w:r w:rsidRPr="00A32A96">
        <w:rPr>
          <w:iCs/>
          <w:sz w:val="26"/>
        </w:rPr>
        <w:t xml:space="preserve">Плановые показатели по данному налоговому режиму сформированы в соответствии с Главой 26.2 Налогового кодекса Российской Федерации и Законом Красноярского края </w:t>
      </w:r>
      <w:r w:rsidRPr="00A32A96">
        <w:rPr>
          <w:rFonts w:eastAsiaTheme="minorHAnsi"/>
          <w:sz w:val="26"/>
          <w:szCs w:val="26"/>
          <w:lang w:eastAsia="en-US"/>
        </w:rPr>
        <w:t xml:space="preserve">от 19.11.2020 № 10-4347 «Об установлении на территории Красноярского края налоговых ставок при применении упрощенной системы налогообложения для отдельных категорий налогоплательщиков», который </w:t>
      </w:r>
      <w:r w:rsidRPr="00A32A96">
        <w:rPr>
          <w:iCs/>
          <w:sz w:val="26"/>
        </w:rPr>
        <w:t xml:space="preserve">устанавливает пониженные налоговые ставки для определенных категорий налогоплательщиков. </w:t>
      </w:r>
    </w:p>
    <w:p w14:paraId="28691D61" w14:textId="77777777" w:rsidR="00A32A96" w:rsidRPr="00A32A96" w:rsidRDefault="00A32A96" w:rsidP="00A32A96">
      <w:pPr>
        <w:autoSpaceDE w:val="0"/>
        <w:autoSpaceDN w:val="0"/>
        <w:adjustRightInd w:val="0"/>
        <w:ind w:firstLine="709"/>
        <w:jc w:val="both"/>
        <w:rPr>
          <w:sz w:val="26"/>
          <w:szCs w:val="26"/>
        </w:rPr>
      </w:pPr>
      <w:r w:rsidRPr="00A32A96">
        <w:rPr>
          <w:sz w:val="26"/>
          <w:szCs w:val="26"/>
        </w:rPr>
        <w:t xml:space="preserve">Законом Красноярского края </w:t>
      </w:r>
      <w:r w:rsidRPr="00A32A96">
        <w:rPr>
          <w:rFonts w:eastAsiaTheme="minorHAnsi"/>
          <w:sz w:val="26"/>
          <w:szCs w:val="26"/>
          <w:lang w:eastAsia="en-US"/>
        </w:rPr>
        <w:t xml:space="preserve">от 10.07.2007 № 2-317 </w:t>
      </w:r>
      <w:r w:rsidRPr="00A32A96">
        <w:rPr>
          <w:sz w:val="26"/>
          <w:szCs w:val="26"/>
        </w:rPr>
        <w:t xml:space="preserve">«О межбюджетных отношениях в Красноярском крае» с 2021 года установлен норматив отчислений от налога, взимаемого в связи с применением упрощенной системы налогообложения, в том числе минимального налога, в бюджеты городских округов в размере 50 процентов. </w:t>
      </w:r>
    </w:p>
    <w:p w14:paraId="6398D260" w14:textId="77777777" w:rsidR="00A32A96" w:rsidRPr="00A32A96" w:rsidRDefault="00A32A96" w:rsidP="00A32A96">
      <w:pPr>
        <w:ind w:firstLine="709"/>
        <w:jc w:val="both"/>
        <w:rPr>
          <w:iCs/>
          <w:sz w:val="26"/>
          <w:szCs w:val="26"/>
        </w:rPr>
      </w:pPr>
      <w:r w:rsidRPr="00A32A96">
        <w:rPr>
          <w:sz w:val="26"/>
          <w:szCs w:val="26"/>
        </w:rPr>
        <w:t>Фактические поступления по данному доходному источнику в 2024 году составили 1 038 809,5 тыс. рублей, с незначительным отклонением от плановых назначений (97,4 процента), в том числе:</w:t>
      </w:r>
      <w:r w:rsidRPr="00A32A96">
        <w:rPr>
          <w:i/>
          <w:sz w:val="26"/>
          <w:szCs w:val="26"/>
        </w:rPr>
        <w:t xml:space="preserve"> </w:t>
      </w:r>
    </w:p>
    <w:p w14:paraId="78CB994B" w14:textId="77777777" w:rsidR="00A32A96" w:rsidRPr="00A32A96" w:rsidRDefault="00A32A96" w:rsidP="00A32A96">
      <w:pPr>
        <w:tabs>
          <w:tab w:val="num" w:pos="0"/>
          <w:tab w:val="num" w:pos="1386"/>
        </w:tabs>
        <w:ind w:firstLine="686"/>
        <w:jc w:val="both"/>
        <w:rPr>
          <w:iCs/>
          <w:sz w:val="26"/>
          <w:szCs w:val="26"/>
        </w:rPr>
      </w:pPr>
      <w:r w:rsidRPr="00A32A96">
        <w:rPr>
          <w:iCs/>
          <w:sz w:val="26"/>
          <w:szCs w:val="26"/>
        </w:rPr>
        <w:t>- по налогу, взимаемому с налогоплательщиков, выбравших в качестве объекта налогообложения доходы, в сумме 737 180,8 тыс. рублей;</w:t>
      </w:r>
    </w:p>
    <w:p w14:paraId="35C4CC15" w14:textId="77777777" w:rsidR="00A32A96" w:rsidRPr="00A32A96" w:rsidRDefault="00A32A96" w:rsidP="00A32A96">
      <w:pPr>
        <w:tabs>
          <w:tab w:val="num" w:pos="0"/>
          <w:tab w:val="num" w:pos="1386"/>
        </w:tabs>
        <w:ind w:firstLine="686"/>
        <w:jc w:val="both"/>
        <w:rPr>
          <w:iCs/>
          <w:sz w:val="26"/>
          <w:szCs w:val="26"/>
        </w:rPr>
      </w:pPr>
      <w:r w:rsidRPr="00A32A96">
        <w:rPr>
          <w:iCs/>
          <w:sz w:val="26"/>
          <w:szCs w:val="26"/>
        </w:rPr>
        <w:t>Рост поступлений относительно 2023 года на 78 001,4 тыс. рублей или на 11,8 процента связан с увеличением численности налогоплательщиков, увеличением предельного размера дохода по упрощенной системе налогообложения, увеличением коэффициента - дефлятора для определения лимита доходов для применения УСН.</w:t>
      </w:r>
    </w:p>
    <w:p w14:paraId="59D60297" w14:textId="77777777" w:rsidR="00A32A96" w:rsidRPr="00A32A96" w:rsidRDefault="00A32A96" w:rsidP="00A32A96">
      <w:pPr>
        <w:ind w:firstLine="709"/>
        <w:jc w:val="both"/>
        <w:rPr>
          <w:iCs/>
          <w:sz w:val="26"/>
          <w:szCs w:val="26"/>
        </w:rPr>
      </w:pPr>
      <w:r w:rsidRPr="00A32A96">
        <w:rPr>
          <w:iCs/>
          <w:sz w:val="26"/>
          <w:szCs w:val="26"/>
        </w:rPr>
        <w:t xml:space="preserve">- по налогу, взимаемому с налогоплательщиков, выбравших в качестве объекта налогообложения доходы, уменьшенные на величину расходов, </w:t>
      </w:r>
      <w:r w:rsidRPr="00A32A96">
        <w:rPr>
          <w:iCs/>
          <w:sz w:val="26"/>
          <w:szCs w:val="26"/>
        </w:rPr>
        <w:br/>
        <w:t>в сумме 205 894,1 тыс. рублей.</w:t>
      </w:r>
    </w:p>
    <w:p w14:paraId="36333FE9" w14:textId="022E4735" w:rsidR="00F50FAF" w:rsidRPr="00AB1C94" w:rsidRDefault="00A32A96" w:rsidP="00A32A96">
      <w:pPr>
        <w:ind w:firstLine="709"/>
        <w:jc w:val="both"/>
        <w:rPr>
          <w:iCs/>
          <w:sz w:val="26"/>
          <w:szCs w:val="26"/>
          <w:highlight w:val="yellow"/>
        </w:rPr>
      </w:pPr>
      <w:r w:rsidRPr="00A32A96">
        <w:rPr>
          <w:iCs/>
          <w:sz w:val="26"/>
          <w:szCs w:val="26"/>
        </w:rPr>
        <w:t>Уменьшение поступлений относительно 2023 года на 11 769,4 тыс. рублей или на 5,4 процента обусловлено подачей уточненных налоговых деклараций к уменьшению и возвратами сумм налога отдельными налогоплательщиками в 2024 году, а также увеличением расходов налогоплательщиков и снижением сумм авансовых платежей.</w:t>
      </w:r>
    </w:p>
    <w:p w14:paraId="6976772A" w14:textId="741ED2A8" w:rsidR="004B3718" w:rsidRPr="00A32A96" w:rsidRDefault="004B3718" w:rsidP="00F50FAF">
      <w:pPr>
        <w:keepNext/>
        <w:spacing w:before="240"/>
        <w:jc w:val="center"/>
        <w:outlineLvl w:val="2"/>
        <w:rPr>
          <w:rFonts w:ascii="Arial" w:hAnsi="Arial" w:cs="Arial"/>
          <w:b/>
          <w:bCs/>
          <w:i/>
          <w:iCs/>
          <w:color w:val="000000" w:themeColor="text1"/>
          <w:sz w:val="26"/>
          <w:szCs w:val="26"/>
        </w:rPr>
      </w:pPr>
      <w:bookmarkStart w:id="51" w:name="_Toc196735102"/>
      <w:r w:rsidRPr="00A32A96">
        <w:rPr>
          <w:rFonts w:ascii="Arial" w:hAnsi="Arial" w:cs="Arial"/>
          <w:b/>
          <w:bCs/>
          <w:i/>
          <w:iCs/>
          <w:color w:val="000000" w:themeColor="text1"/>
          <w:sz w:val="26"/>
          <w:szCs w:val="26"/>
        </w:rPr>
        <w:t>Единый налог на вмененный доход для отдельных видов деятельности</w:t>
      </w:r>
      <w:bookmarkEnd w:id="49"/>
      <w:bookmarkEnd w:id="51"/>
    </w:p>
    <w:p w14:paraId="4247C89C" w14:textId="77777777" w:rsidR="00F50FAF" w:rsidRPr="00AB1C94" w:rsidRDefault="00F50FAF" w:rsidP="00F50FAF">
      <w:pPr>
        <w:autoSpaceDE w:val="0"/>
        <w:autoSpaceDN w:val="0"/>
        <w:adjustRightInd w:val="0"/>
        <w:ind w:firstLine="709"/>
        <w:jc w:val="both"/>
        <w:rPr>
          <w:sz w:val="26"/>
          <w:highlight w:val="yellow"/>
        </w:rPr>
      </w:pPr>
      <w:bookmarkStart w:id="52" w:name="_Toc529998263"/>
    </w:p>
    <w:p w14:paraId="5B00A1B0" w14:textId="07233676" w:rsidR="00F50FAF" w:rsidRPr="00AB1C94" w:rsidRDefault="00A32A96" w:rsidP="00F50FAF">
      <w:pPr>
        <w:autoSpaceDE w:val="0"/>
        <w:autoSpaceDN w:val="0"/>
        <w:adjustRightInd w:val="0"/>
        <w:ind w:firstLine="709"/>
        <w:jc w:val="both"/>
        <w:rPr>
          <w:sz w:val="26"/>
          <w:highlight w:val="yellow"/>
        </w:rPr>
      </w:pPr>
      <w:r w:rsidRPr="008001A4">
        <w:rPr>
          <w:sz w:val="26"/>
        </w:rPr>
        <w:t>В соответствии с Федеральным законом от 29.06.2012 № 97-ФЗ «О внесении изменений в часть первую и часть вторую Налогового кодекса Российской Федерации и статью 26 Федерального закона «О банках и банковской деятельности»» с 1 января 2021 года система налогообложения</w:t>
      </w:r>
      <w:r>
        <w:rPr>
          <w:sz w:val="26"/>
        </w:rPr>
        <w:t xml:space="preserve"> – единый налог на вмененный доход</w:t>
      </w:r>
      <w:r w:rsidRPr="008001A4">
        <w:rPr>
          <w:sz w:val="26"/>
        </w:rPr>
        <w:t xml:space="preserve"> прекратила свое действие.</w:t>
      </w:r>
      <w:r>
        <w:rPr>
          <w:sz w:val="26"/>
        </w:rPr>
        <w:t xml:space="preserve"> При этом, фактические поступления по данному доходному источнику в отчетном году составили 167,5 тыс. рублей,</w:t>
      </w:r>
      <w:r w:rsidRPr="008001A4">
        <w:rPr>
          <w:sz w:val="26"/>
        </w:rPr>
        <w:t xml:space="preserve"> что </w:t>
      </w:r>
      <w:r w:rsidRPr="00237F96">
        <w:rPr>
          <w:sz w:val="26"/>
        </w:rPr>
        <w:t>обусловлено взысканием задолженности по отмененной системе налогообложения и произведенными возвратами переплат по налогу.</w:t>
      </w:r>
      <w:r w:rsidR="00F50FAF" w:rsidRPr="00AB1C94">
        <w:rPr>
          <w:sz w:val="26"/>
          <w:highlight w:val="yellow"/>
        </w:rPr>
        <w:t xml:space="preserve"> </w:t>
      </w:r>
    </w:p>
    <w:p w14:paraId="0F11EB9D" w14:textId="44F22422" w:rsidR="004B3718" w:rsidRPr="00A32A96" w:rsidRDefault="004B3718" w:rsidP="00F50FAF">
      <w:pPr>
        <w:keepNext/>
        <w:spacing w:before="240"/>
        <w:jc w:val="center"/>
        <w:outlineLvl w:val="2"/>
        <w:rPr>
          <w:rFonts w:ascii="Arial" w:hAnsi="Arial" w:cs="Arial"/>
          <w:b/>
          <w:bCs/>
          <w:i/>
          <w:iCs/>
          <w:color w:val="000000" w:themeColor="text1"/>
          <w:sz w:val="26"/>
          <w:szCs w:val="26"/>
        </w:rPr>
      </w:pPr>
      <w:bookmarkStart w:id="53" w:name="_Toc196735103"/>
      <w:r w:rsidRPr="00A32A96">
        <w:rPr>
          <w:rFonts w:ascii="Arial" w:hAnsi="Arial" w:cs="Arial"/>
          <w:b/>
          <w:bCs/>
          <w:i/>
          <w:iCs/>
          <w:color w:val="000000" w:themeColor="text1"/>
          <w:sz w:val="26"/>
          <w:szCs w:val="26"/>
        </w:rPr>
        <w:t>Единый сельскохозяйственный налог</w:t>
      </w:r>
      <w:bookmarkEnd w:id="52"/>
      <w:bookmarkEnd w:id="53"/>
    </w:p>
    <w:p w14:paraId="048557C7" w14:textId="77777777" w:rsidR="00F50FAF" w:rsidRPr="00AB1C94" w:rsidRDefault="00F50FAF" w:rsidP="00F50FAF">
      <w:pPr>
        <w:autoSpaceDE w:val="0"/>
        <w:autoSpaceDN w:val="0"/>
        <w:adjustRightInd w:val="0"/>
        <w:ind w:firstLine="709"/>
        <w:jc w:val="both"/>
        <w:rPr>
          <w:rFonts w:eastAsiaTheme="minorHAnsi"/>
          <w:sz w:val="26"/>
          <w:szCs w:val="26"/>
          <w:highlight w:val="yellow"/>
          <w:lang w:eastAsia="en-US"/>
        </w:rPr>
      </w:pPr>
      <w:bookmarkStart w:id="54" w:name="_Toc512852055"/>
    </w:p>
    <w:p w14:paraId="22AD6F66" w14:textId="77777777" w:rsidR="00A32A96" w:rsidRPr="00A32A96" w:rsidRDefault="00A32A96" w:rsidP="00A32A96">
      <w:pPr>
        <w:autoSpaceDE w:val="0"/>
        <w:autoSpaceDN w:val="0"/>
        <w:adjustRightInd w:val="0"/>
        <w:ind w:firstLine="709"/>
        <w:jc w:val="both"/>
        <w:rPr>
          <w:sz w:val="26"/>
          <w:szCs w:val="26"/>
        </w:rPr>
      </w:pPr>
      <w:r w:rsidRPr="00A32A96">
        <w:rPr>
          <w:rFonts w:eastAsiaTheme="minorHAnsi"/>
          <w:sz w:val="26"/>
          <w:szCs w:val="26"/>
          <w:lang w:eastAsia="en-US"/>
        </w:rPr>
        <w:t xml:space="preserve">Система налогообложения для сельскохозяйственных товаропроизводителей (единый сельскохозяйственный налог) </w:t>
      </w:r>
      <w:r w:rsidRPr="00A32A96">
        <w:rPr>
          <w:sz w:val="26"/>
          <w:szCs w:val="26"/>
        </w:rPr>
        <w:t xml:space="preserve">установлена Главой 26.1 Налогового кодекса Российской Федерации. </w:t>
      </w:r>
    </w:p>
    <w:p w14:paraId="7297682E" w14:textId="77777777" w:rsidR="00A32A96" w:rsidRPr="00A32A96" w:rsidRDefault="00A32A96" w:rsidP="00A32A96">
      <w:pPr>
        <w:widowControl w:val="0"/>
        <w:ind w:firstLine="709"/>
        <w:jc w:val="both"/>
        <w:rPr>
          <w:sz w:val="26"/>
          <w:szCs w:val="26"/>
        </w:rPr>
      </w:pPr>
      <w:r w:rsidRPr="00A32A96">
        <w:rPr>
          <w:iCs/>
          <w:sz w:val="26"/>
        </w:rPr>
        <w:t>Фактические поступления по налогу в 2024 году составили 701,8</w:t>
      </w:r>
      <w:r w:rsidRPr="00A32A96">
        <w:rPr>
          <w:sz w:val="26"/>
          <w:szCs w:val="26"/>
        </w:rPr>
        <w:t xml:space="preserve"> тыс. рублей или 100,0 процента от планового показателя.</w:t>
      </w:r>
    </w:p>
    <w:p w14:paraId="5AC2F6DD" w14:textId="35849B88" w:rsidR="00F50FAF" w:rsidRPr="00AB1C94" w:rsidRDefault="00A32A96" w:rsidP="00A32A96">
      <w:pPr>
        <w:widowControl w:val="0"/>
        <w:ind w:firstLine="709"/>
        <w:jc w:val="both"/>
        <w:rPr>
          <w:sz w:val="26"/>
          <w:szCs w:val="26"/>
          <w:highlight w:val="yellow"/>
        </w:rPr>
      </w:pPr>
      <w:r w:rsidRPr="00A32A96">
        <w:rPr>
          <w:iCs/>
          <w:sz w:val="26"/>
          <w:szCs w:val="26"/>
        </w:rPr>
        <w:t>Рост поступлений относительно 2023 года на 402,3 тыс. рублей или на 134,3 процента связан с</w:t>
      </w:r>
      <w:r w:rsidRPr="00A32A96">
        <w:rPr>
          <w:sz w:val="26"/>
          <w:szCs w:val="26"/>
        </w:rPr>
        <w:t xml:space="preserve"> наличием у налогоплательщика переплаты на 01.01.2023 и уплатой в 2023 году только авансового платежа по сроку 28.08.2023, тогда как в 2024 году налогоплательщик уплатил налог по двум срокам в полном объеме.</w:t>
      </w:r>
    </w:p>
    <w:p w14:paraId="05AC6FD6" w14:textId="36D035FD" w:rsidR="004B3718" w:rsidRPr="00A32A96" w:rsidRDefault="004B3718" w:rsidP="00F50FAF">
      <w:pPr>
        <w:keepNext/>
        <w:spacing w:before="240"/>
        <w:jc w:val="center"/>
        <w:outlineLvl w:val="2"/>
        <w:rPr>
          <w:rFonts w:ascii="Arial" w:hAnsi="Arial" w:cs="Arial"/>
          <w:b/>
          <w:bCs/>
          <w:i/>
          <w:iCs/>
          <w:color w:val="000000" w:themeColor="text1"/>
          <w:sz w:val="26"/>
          <w:szCs w:val="26"/>
        </w:rPr>
      </w:pPr>
      <w:bookmarkStart w:id="55" w:name="_Toc196735104"/>
      <w:r w:rsidRPr="00A32A96">
        <w:rPr>
          <w:rFonts w:ascii="Arial" w:hAnsi="Arial" w:cs="Arial"/>
          <w:b/>
          <w:bCs/>
          <w:i/>
          <w:iCs/>
          <w:color w:val="000000" w:themeColor="text1"/>
          <w:sz w:val="26"/>
          <w:szCs w:val="26"/>
        </w:rPr>
        <w:t>Налог, взимаемый в связи с применением патентной системы налогообложения</w:t>
      </w:r>
      <w:bookmarkEnd w:id="54"/>
      <w:bookmarkEnd w:id="55"/>
    </w:p>
    <w:p w14:paraId="06C34DB6" w14:textId="77777777" w:rsidR="00F50FAF" w:rsidRPr="00AB1C94" w:rsidRDefault="00F50FAF" w:rsidP="00F50FAF">
      <w:pPr>
        <w:autoSpaceDE w:val="0"/>
        <w:autoSpaceDN w:val="0"/>
        <w:adjustRightInd w:val="0"/>
        <w:ind w:firstLine="709"/>
        <w:jc w:val="both"/>
        <w:rPr>
          <w:iCs/>
          <w:sz w:val="26"/>
          <w:highlight w:val="yellow"/>
        </w:rPr>
      </w:pPr>
      <w:bookmarkStart w:id="56" w:name="_Toc512852056"/>
    </w:p>
    <w:p w14:paraId="49A1BEE5" w14:textId="77777777" w:rsidR="00A32A96" w:rsidRPr="00A32A96" w:rsidRDefault="00A32A96" w:rsidP="00A32A96">
      <w:pPr>
        <w:autoSpaceDE w:val="0"/>
        <w:autoSpaceDN w:val="0"/>
        <w:adjustRightInd w:val="0"/>
        <w:ind w:firstLine="709"/>
        <w:jc w:val="both"/>
        <w:rPr>
          <w:iCs/>
          <w:sz w:val="26"/>
        </w:rPr>
      </w:pPr>
      <w:r w:rsidRPr="00A32A96">
        <w:rPr>
          <w:iCs/>
          <w:sz w:val="26"/>
        </w:rPr>
        <w:t>Формирование плановых показателей по данному налогу осуществлялось в соответствии с Главой 26.5 Налогового кодекса Российской Федерации, Законом Красноярского края от 27.11.2012 № 3-756 «О патентной системе налогообложения в Красноярском крае», которым установлены дифференцированные размеры потенциально возможного к получению индивидуальными предпринимателями годового дохода по видам деятельности, а также в зависимости от средней численности наемных работников, количества транспортных средств, площади жилого (нежилого) помещения, количества объектов стационарной (нестационарной) торговой сети, количества объектов организации общественного питания.</w:t>
      </w:r>
    </w:p>
    <w:p w14:paraId="5D253F44" w14:textId="77777777" w:rsidR="00A32A96" w:rsidRPr="00A32A96" w:rsidRDefault="00A32A96" w:rsidP="00A32A96">
      <w:pPr>
        <w:tabs>
          <w:tab w:val="left" w:pos="0"/>
        </w:tabs>
        <w:ind w:firstLine="720"/>
        <w:jc w:val="both"/>
        <w:rPr>
          <w:sz w:val="26"/>
          <w:szCs w:val="26"/>
        </w:rPr>
      </w:pPr>
      <w:r w:rsidRPr="00A32A96">
        <w:rPr>
          <w:sz w:val="26"/>
          <w:szCs w:val="26"/>
        </w:rPr>
        <w:t>За отчетный год поступления налога, взимаемого в связи с применением патентной системы налогообложения, в местный бюджет составили 94 865,3 тыс. рублей или 92,9 процента планового показателя. Невыполнение планового показателя</w:t>
      </w:r>
      <w:r w:rsidRPr="00A32A96">
        <w:t xml:space="preserve"> </w:t>
      </w:r>
      <w:r w:rsidRPr="00A32A96">
        <w:rPr>
          <w:sz w:val="26"/>
          <w:szCs w:val="26"/>
        </w:rPr>
        <w:t>обусловлено возвратами налога в декабре 2024 года.</w:t>
      </w:r>
    </w:p>
    <w:p w14:paraId="78F8F901" w14:textId="77777777" w:rsidR="00A32A96" w:rsidRPr="00A32A96" w:rsidRDefault="00A32A96" w:rsidP="00A32A96">
      <w:pPr>
        <w:autoSpaceDE w:val="0"/>
        <w:autoSpaceDN w:val="0"/>
        <w:adjustRightInd w:val="0"/>
        <w:ind w:firstLine="686"/>
        <w:jc w:val="both"/>
        <w:rPr>
          <w:sz w:val="26"/>
          <w:szCs w:val="26"/>
        </w:rPr>
      </w:pPr>
      <w:r w:rsidRPr="00A32A96">
        <w:rPr>
          <w:iCs/>
          <w:sz w:val="26"/>
          <w:szCs w:val="26"/>
        </w:rPr>
        <w:t xml:space="preserve">Рост поступлений относительно 2023 года на 65 536,3 тыс. рублей или в 3,2 раза </w:t>
      </w:r>
      <w:r w:rsidRPr="00A32A96">
        <w:rPr>
          <w:sz w:val="26"/>
          <w:szCs w:val="26"/>
        </w:rPr>
        <w:t>обусловлен:</w:t>
      </w:r>
    </w:p>
    <w:p w14:paraId="02758B63" w14:textId="77777777" w:rsidR="00A32A96" w:rsidRPr="00A32A96" w:rsidRDefault="00A32A96" w:rsidP="00A32A96">
      <w:pPr>
        <w:autoSpaceDE w:val="0"/>
        <w:autoSpaceDN w:val="0"/>
        <w:adjustRightInd w:val="0"/>
        <w:ind w:firstLine="686"/>
        <w:jc w:val="both"/>
        <w:rPr>
          <w:sz w:val="26"/>
          <w:szCs w:val="26"/>
        </w:rPr>
      </w:pPr>
      <w:r w:rsidRPr="00A32A96">
        <w:rPr>
          <w:sz w:val="26"/>
          <w:szCs w:val="26"/>
        </w:rPr>
        <w:t>- введением с 01.01.2023 ЕНС и ЕНП и возвратами налога в течение 2023 года на ЕНС в счет уплаты иных налоговых платежей;</w:t>
      </w:r>
    </w:p>
    <w:p w14:paraId="7270F75B" w14:textId="77777777" w:rsidR="00A32A96" w:rsidRPr="00A32A96" w:rsidRDefault="00A32A96" w:rsidP="00A32A96">
      <w:pPr>
        <w:autoSpaceDE w:val="0"/>
        <w:autoSpaceDN w:val="0"/>
        <w:adjustRightInd w:val="0"/>
        <w:ind w:firstLine="686"/>
        <w:jc w:val="both"/>
        <w:rPr>
          <w:sz w:val="26"/>
          <w:szCs w:val="26"/>
        </w:rPr>
      </w:pPr>
      <w:r w:rsidRPr="00A32A96">
        <w:rPr>
          <w:sz w:val="26"/>
          <w:szCs w:val="26"/>
        </w:rPr>
        <w:t>- поступлением платежей за 2023 год в начале января 2024 года с учетом сроков уплаты, установленных статьей 346.51 НК РФ;</w:t>
      </w:r>
    </w:p>
    <w:p w14:paraId="72CE4635" w14:textId="77777777" w:rsidR="00A32A96" w:rsidRPr="00A32A96" w:rsidRDefault="00A32A96" w:rsidP="00A32A96">
      <w:pPr>
        <w:autoSpaceDE w:val="0"/>
        <w:autoSpaceDN w:val="0"/>
        <w:adjustRightInd w:val="0"/>
        <w:ind w:firstLine="686"/>
        <w:jc w:val="both"/>
        <w:rPr>
          <w:sz w:val="26"/>
          <w:szCs w:val="26"/>
        </w:rPr>
      </w:pPr>
      <w:r w:rsidRPr="00A32A96">
        <w:rPr>
          <w:sz w:val="26"/>
          <w:szCs w:val="26"/>
        </w:rPr>
        <w:t>- увеличением количества индивидуальных предпринимателей, применяющих патентную систему налогообложения в 2024 году;</w:t>
      </w:r>
    </w:p>
    <w:p w14:paraId="6E68629A" w14:textId="77777777" w:rsidR="00A32A96" w:rsidRPr="00A32A96" w:rsidRDefault="00A32A96" w:rsidP="00A32A96">
      <w:pPr>
        <w:autoSpaceDE w:val="0"/>
        <w:autoSpaceDN w:val="0"/>
        <w:adjustRightInd w:val="0"/>
        <w:ind w:firstLine="686"/>
        <w:jc w:val="both"/>
        <w:rPr>
          <w:sz w:val="26"/>
          <w:szCs w:val="26"/>
          <w:highlight w:val="cyan"/>
        </w:rPr>
      </w:pPr>
      <w:r w:rsidRPr="00A32A96">
        <w:rPr>
          <w:sz w:val="26"/>
          <w:szCs w:val="26"/>
        </w:rPr>
        <w:t>- увеличением выданных патентов в 2024 году.</w:t>
      </w:r>
    </w:p>
    <w:p w14:paraId="359B97D2" w14:textId="77777777" w:rsidR="00A32A96" w:rsidRPr="00A32A96" w:rsidRDefault="00A32A96" w:rsidP="00A32A96">
      <w:pPr>
        <w:autoSpaceDE w:val="0"/>
        <w:autoSpaceDN w:val="0"/>
        <w:adjustRightInd w:val="0"/>
        <w:ind w:firstLine="686"/>
        <w:jc w:val="both"/>
        <w:rPr>
          <w:sz w:val="26"/>
          <w:szCs w:val="26"/>
        </w:rPr>
      </w:pPr>
      <w:r w:rsidRPr="00A32A96">
        <w:rPr>
          <w:sz w:val="26"/>
          <w:szCs w:val="26"/>
        </w:rPr>
        <w:t xml:space="preserve">Всего по данным отчета № 1-ПАТЕНТ «О количестве индивидуальных предпринимателей, применяющих патентную систему налогообложения, и выданных патентов на право применения патентной системы налогообложения в разрезе видов предпринимательской деятельности» в 2024 году выдано 4 079 патентов на осуществление деятельности 2 767 предпринимателям (в 2023 году было выдано 3 655 патентов на осуществление деятельности 2 564 предпринимателям). </w:t>
      </w:r>
    </w:p>
    <w:p w14:paraId="2D1C2018" w14:textId="77777777" w:rsidR="00A32A96" w:rsidRPr="00A32A96" w:rsidRDefault="00A32A96" w:rsidP="00A32A96">
      <w:pPr>
        <w:widowControl w:val="0"/>
        <w:tabs>
          <w:tab w:val="left" w:pos="855"/>
          <w:tab w:val="left" w:pos="1026"/>
        </w:tabs>
        <w:ind w:firstLine="686"/>
        <w:jc w:val="both"/>
        <w:rPr>
          <w:sz w:val="26"/>
          <w:szCs w:val="26"/>
        </w:rPr>
      </w:pPr>
      <w:r w:rsidRPr="00A32A96">
        <w:rPr>
          <w:sz w:val="26"/>
          <w:szCs w:val="26"/>
        </w:rPr>
        <w:t>Наибольшее количество выданных патентов по-прежнему наблюдается в следующих видах деятельности:</w:t>
      </w:r>
    </w:p>
    <w:p w14:paraId="2B07F32A" w14:textId="77777777" w:rsidR="00A32A96" w:rsidRPr="00A32A96" w:rsidRDefault="00A32A96" w:rsidP="00A32A96">
      <w:pPr>
        <w:widowControl w:val="0"/>
        <w:tabs>
          <w:tab w:val="left" w:pos="855"/>
          <w:tab w:val="left" w:pos="1026"/>
        </w:tabs>
        <w:ind w:firstLine="686"/>
        <w:jc w:val="both"/>
        <w:rPr>
          <w:sz w:val="26"/>
          <w:szCs w:val="26"/>
        </w:rPr>
      </w:pPr>
      <w:r w:rsidRPr="00A32A96">
        <w:rPr>
          <w:sz w:val="26"/>
          <w:szCs w:val="26"/>
        </w:rPr>
        <w:t>розничная торговля, осуществляемая через объекты стационарной торговой сети, имеющие торговые залы;</w:t>
      </w:r>
    </w:p>
    <w:p w14:paraId="6B085FCE" w14:textId="77777777" w:rsidR="00A32A96" w:rsidRPr="00A32A96" w:rsidRDefault="00A32A96" w:rsidP="00A32A96">
      <w:pPr>
        <w:widowControl w:val="0"/>
        <w:tabs>
          <w:tab w:val="left" w:pos="855"/>
          <w:tab w:val="left" w:pos="1026"/>
        </w:tabs>
        <w:ind w:firstLine="686"/>
        <w:jc w:val="both"/>
        <w:rPr>
          <w:sz w:val="26"/>
          <w:szCs w:val="26"/>
        </w:rPr>
      </w:pPr>
      <w:r w:rsidRPr="00A32A96">
        <w:rPr>
          <w:sz w:val="26"/>
          <w:szCs w:val="26"/>
        </w:rPr>
        <w:t>оказание автотранспортных услуг по перевозке грузов автомобильным транспортом;</w:t>
      </w:r>
    </w:p>
    <w:p w14:paraId="3B5061F7" w14:textId="77777777" w:rsidR="00A32A96" w:rsidRPr="00A32A96" w:rsidRDefault="00A32A96" w:rsidP="00A32A96">
      <w:pPr>
        <w:widowControl w:val="0"/>
        <w:tabs>
          <w:tab w:val="left" w:pos="855"/>
          <w:tab w:val="left" w:pos="1026"/>
        </w:tabs>
        <w:ind w:firstLine="686"/>
        <w:jc w:val="both"/>
        <w:rPr>
          <w:sz w:val="26"/>
          <w:szCs w:val="26"/>
        </w:rPr>
      </w:pPr>
      <w:r w:rsidRPr="00A32A96">
        <w:rPr>
          <w:sz w:val="26"/>
          <w:szCs w:val="26"/>
        </w:rPr>
        <w:t>оказание автотранспортных услуг по перевозке пассажиров автомобильным транспортом;</w:t>
      </w:r>
    </w:p>
    <w:p w14:paraId="15CB0B96" w14:textId="77777777" w:rsidR="00A32A96" w:rsidRPr="00A32A96" w:rsidRDefault="00A32A96" w:rsidP="00A32A96">
      <w:pPr>
        <w:widowControl w:val="0"/>
        <w:tabs>
          <w:tab w:val="left" w:pos="855"/>
          <w:tab w:val="left" w:pos="1026"/>
        </w:tabs>
        <w:ind w:firstLine="686"/>
        <w:jc w:val="both"/>
        <w:rPr>
          <w:sz w:val="26"/>
          <w:szCs w:val="26"/>
        </w:rPr>
      </w:pPr>
      <w:r w:rsidRPr="00A32A96">
        <w:rPr>
          <w:sz w:val="26"/>
          <w:szCs w:val="26"/>
        </w:rPr>
        <w:t xml:space="preserve">сдача в аренду (наем) собственных или арендованных жилых помещений; </w:t>
      </w:r>
    </w:p>
    <w:p w14:paraId="29883E94" w14:textId="77777777" w:rsidR="00A32A96" w:rsidRPr="00A32A96" w:rsidRDefault="00A32A96" w:rsidP="00A32A96">
      <w:pPr>
        <w:widowControl w:val="0"/>
        <w:tabs>
          <w:tab w:val="left" w:pos="855"/>
          <w:tab w:val="left" w:pos="1026"/>
        </w:tabs>
        <w:ind w:firstLine="686"/>
        <w:jc w:val="both"/>
        <w:rPr>
          <w:sz w:val="26"/>
          <w:szCs w:val="26"/>
        </w:rPr>
      </w:pPr>
      <w:r w:rsidRPr="00A32A96">
        <w:rPr>
          <w:sz w:val="26"/>
          <w:szCs w:val="26"/>
        </w:rPr>
        <w:t>услуги по производству монтажных, электромонтажных, санитарно-технических и сварочных работ;</w:t>
      </w:r>
    </w:p>
    <w:p w14:paraId="6AD5795F" w14:textId="77777777" w:rsidR="00A32A96" w:rsidRPr="00A32A96" w:rsidRDefault="00A32A96" w:rsidP="00A32A96">
      <w:pPr>
        <w:widowControl w:val="0"/>
        <w:tabs>
          <w:tab w:val="left" w:pos="855"/>
          <w:tab w:val="left" w:pos="1026"/>
        </w:tabs>
        <w:ind w:firstLine="686"/>
        <w:jc w:val="both"/>
        <w:rPr>
          <w:sz w:val="26"/>
          <w:szCs w:val="26"/>
        </w:rPr>
      </w:pPr>
      <w:r w:rsidRPr="00A32A96">
        <w:rPr>
          <w:sz w:val="26"/>
          <w:szCs w:val="26"/>
        </w:rPr>
        <w:t>реконструкция или ремонт существующих жилых и нежилых зданий, а также спортивных сооружений.</w:t>
      </w:r>
    </w:p>
    <w:p w14:paraId="57350BE4" w14:textId="15214D58" w:rsidR="004B3718" w:rsidRPr="00A32A96" w:rsidRDefault="004B3718" w:rsidP="00F50FAF">
      <w:pPr>
        <w:keepNext/>
        <w:spacing w:before="240"/>
        <w:jc w:val="center"/>
        <w:outlineLvl w:val="2"/>
        <w:rPr>
          <w:rFonts w:ascii="Arial" w:hAnsi="Arial" w:cs="Arial"/>
          <w:b/>
          <w:bCs/>
          <w:i/>
          <w:iCs/>
          <w:color w:val="000000" w:themeColor="text1"/>
          <w:sz w:val="26"/>
          <w:szCs w:val="26"/>
        </w:rPr>
      </w:pPr>
      <w:bookmarkStart w:id="57" w:name="_Toc196735105"/>
      <w:r w:rsidRPr="00A32A96">
        <w:rPr>
          <w:rFonts w:ascii="Arial" w:hAnsi="Arial" w:cs="Arial"/>
          <w:b/>
          <w:bCs/>
          <w:i/>
          <w:iCs/>
          <w:color w:val="000000" w:themeColor="text1"/>
          <w:sz w:val="26"/>
          <w:szCs w:val="26"/>
        </w:rPr>
        <w:t>Налог на имущество физических лиц</w:t>
      </w:r>
      <w:bookmarkEnd w:id="56"/>
      <w:bookmarkEnd w:id="57"/>
    </w:p>
    <w:p w14:paraId="360EF6C6" w14:textId="77777777" w:rsidR="00F50FAF" w:rsidRPr="00AB1C94" w:rsidRDefault="00F50FAF" w:rsidP="00F50FAF">
      <w:pPr>
        <w:autoSpaceDE w:val="0"/>
        <w:autoSpaceDN w:val="0"/>
        <w:adjustRightInd w:val="0"/>
        <w:ind w:firstLine="709"/>
        <w:jc w:val="both"/>
        <w:rPr>
          <w:iCs/>
          <w:sz w:val="26"/>
          <w:highlight w:val="yellow"/>
        </w:rPr>
      </w:pPr>
      <w:bookmarkStart w:id="58" w:name="_Toc512852057"/>
    </w:p>
    <w:p w14:paraId="1BBC3D7E" w14:textId="77777777" w:rsidR="00A32A96" w:rsidRPr="00A32A96" w:rsidRDefault="00A32A96" w:rsidP="00A32A96">
      <w:pPr>
        <w:autoSpaceDE w:val="0"/>
        <w:autoSpaceDN w:val="0"/>
        <w:adjustRightInd w:val="0"/>
        <w:ind w:firstLine="709"/>
        <w:jc w:val="both"/>
        <w:rPr>
          <w:iCs/>
          <w:sz w:val="26"/>
        </w:rPr>
      </w:pPr>
      <w:r w:rsidRPr="00A32A96">
        <w:rPr>
          <w:iCs/>
          <w:sz w:val="26"/>
        </w:rPr>
        <w:t>Формирование плановых показателей</w:t>
      </w:r>
      <w:r w:rsidRPr="00A32A96">
        <w:rPr>
          <w:noProof/>
          <w:sz w:val="26"/>
          <w:szCs w:val="26"/>
        </w:rPr>
        <w:t xml:space="preserve"> </w:t>
      </w:r>
      <w:r w:rsidRPr="00A32A96">
        <w:rPr>
          <w:iCs/>
          <w:sz w:val="26"/>
        </w:rPr>
        <w:t xml:space="preserve">по налогу на имущество физических лиц на 2024 год было произведено с учетом положений решения Норильского городского Совета депутатов от 20.11.2018 № 9/5-210 «О налоге на имущество физических лиц на территории муниципального образования город Норильск», которым установлено исчисление налога на имущество физических лиц исходя из кадастровой стоимости объектов налогообложения, на основании данных отчета № 5 - МН «Отчет о налоговой базе и структуре начислений по местным налогам».  </w:t>
      </w:r>
    </w:p>
    <w:p w14:paraId="1F8FD913" w14:textId="77777777" w:rsidR="00A32A96" w:rsidRPr="00A32A96" w:rsidRDefault="00A32A96" w:rsidP="00A32A96">
      <w:pPr>
        <w:ind w:right="-6" w:firstLine="709"/>
        <w:jc w:val="both"/>
        <w:rPr>
          <w:iCs/>
          <w:sz w:val="26"/>
        </w:rPr>
      </w:pPr>
      <w:r w:rsidRPr="00A32A96">
        <w:rPr>
          <w:iCs/>
          <w:sz w:val="26"/>
        </w:rPr>
        <w:t>Фактические поступления в бюджет города в отчетном году составили              70 167,4 тыс. рублей или 114,4 процента от плановых назначений. Увеличение поступлений по налогу на имущество физических лиц относительно плана произошло в связи увеличением количества налогоплательщиков, которым исчислен налог к уплате, при уплате налога в 2024 году за 2023 год (по данным отчета 5-МН за 2023 год количество плательщиков увеличилось с 76 598 до 78 384).</w:t>
      </w:r>
    </w:p>
    <w:p w14:paraId="349E4021" w14:textId="6C87809F" w:rsidR="00F50FAF" w:rsidRPr="00AB1C94" w:rsidRDefault="00A32A96" w:rsidP="00A32A96">
      <w:pPr>
        <w:ind w:right="-6" w:firstLine="709"/>
        <w:jc w:val="both"/>
        <w:rPr>
          <w:iCs/>
          <w:sz w:val="26"/>
          <w:highlight w:val="yellow"/>
        </w:rPr>
      </w:pPr>
      <w:r w:rsidRPr="00A32A96">
        <w:rPr>
          <w:iCs/>
          <w:sz w:val="26"/>
        </w:rPr>
        <w:t>Рост поступлений в отчетном году относительно 2023 года на 9 248,4 тыс. рублей или на 15,2 процента связан с увеличением количества налогоплательщиков в базе данных налогового органа, которые зарегистрировали права собственности на объекты недвижимого имущества, а также с введением с 01.01.2023 ЕНС и ЕНП и возвратами налога в течение 2023 года на ЕНС в счет уплаты иных налоговых платежей.</w:t>
      </w:r>
    </w:p>
    <w:p w14:paraId="337DF2EB" w14:textId="25E7F97F" w:rsidR="004B3718" w:rsidRPr="00A32A96" w:rsidRDefault="004B3718" w:rsidP="00F50FAF">
      <w:pPr>
        <w:keepNext/>
        <w:spacing w:before="240"/>
        <w:jc w:val="center"/>
        <w:outlineLvl w:val="2"/>
        <w:rPr>
          <w:rFonts w:ascii="Arial" w:hAnsi="Arial" w:cs="Arial"/>
          <w:b/>
          <w:bCs/>
          <w:i/>
          <w:iCs/>
          <w:color w:val="000000" w:themeColor="text1"/>
          <w:sz w:val="26"/>
          <w:szCs w:val="26"/>
        </w:rPr>
      </w:pPr>
      <w:bookmarkStart w:id="59" w:name="_Toc196735106"/>
      <w:r w:rsidRPr="00A32A96">
        <w:rPr>
          <w:rFonts w:ascii="Arial" w:hAnsi="Arial" w:cs="Arial"/>
          <w:b/>
          <w:bCs/>
          <w:i/>
          <w:iCs/>
          <w:color w:val="000000" w:themeColor="text1"/>
          <w:sz w:val="26"/>
          <w:szCs w:val="26"/>
        </w:rPr>
        <w:t>Земельный налог</w:t>
      </w:r>
      <w:bookmarkEnd w:id="58"/>
      <w:bookmarkEnd w:id="59"/>
    </w:p>
    <w:p w14:paraId="2E5C9DFB" w14:textId="77777777" w:rsidR="00F50FAF" w:rsidRPr="00AB1C94" w:rsidRDefault="00F50FAF" w:rsidP="00F50FAF">
      <w:pPr>
        <w:autoSpaceDE w:val="0"/>
        <w:autoSpaceDN w:val="0"/>
        <w:adjustRightInd w:val="0"/>
        <w:ind w:firstLine="709"/>
        <w:jc w:val="both"/>
        <w:rPr>
          <w:sz w:val="26"/>
          <w:szCs w:val="26"/>
          <w:highlight w:val="yellow"/>
        </w:rPr>
      </w:pPr>
      <w:bookmarkStart w:id="60" w:name="_Toc512852058"/>
      <w:bookmarkStart w:id="61" w:name="_Toc512852059"/>
    </w:p>
    <w:p w14:paraId="7D322FFA" w14:textId="77777777" w:rsidR="00A32A96" w:rsidRPr="00A32A96" w:rsidRDefault="00A32A96" w:rsidP="00A32A96">
      <w:pPr>
        <w:autoSpaceDE w:val="0"/>
        <w:autoSpaceDN w:val="0"/>
        <w:adjustRightInd w:val="0"/>
        <w:ind w:firstLine="709"/>
        <w:jc w:val="both"/>
        <w:rPr>
          <w:sz w:val="26"/>
          <w:szCs w:val="26"/>
        </w:rPr>
      </w:pPr>
      <w:r w:rsidRPr="00A32A96">
        <w:rPr>
          <w:sz w:val="26"/>
          <w:szCs w:val="26"/>
        </w:rPr>
        <w:t>Земельный налог, как и налог на имущество физических лиц, является местным налогом. На территории муниципального образования город Норильск порядок налогообложения земельных участков установлен Решением Городского Совета от 08.11.2005 № 58-810 «О введении земельного налога на территории муниципального образования город Норильск». Данным Решением, в соответствии с пунктом 2 статьи 387 Налогового кодекса Российской Федерации, определены налоговые ставки, порядок уплаты налога, а также льготы по налогу.</w:t>
      </w:r>
    </w:p>
    <w:p w14:paraId="09678B26" w14:textId="77777777" w:rsidR="00A32A96" w:rsidRPr="00A32A96" w:rsidRDefault="00A32A96" w:rsidP="00A32A96">
      <w:pPr>
        <w:tabs>
          <w:tab w:val="left" w:pos="684"/>
        </w:tabs>
        <w:ind w:firstLine="709"/>
        <w:jc w:val="both"/>
        <w:rPr>
          <w:sz w:val="26"/>
          <w:szCs w:val="26"/>
        </w:rPr>
      </w:pPr>
      <w:r w:rsidRPr="00A32A96">
        <w:rPr>
          <w:sz w:val="26"/>
          <w:szCs w:val="26"/>
        </w:rPr>
        <w:t>Исполнение по земельному налогу в местный бюджет за отчетный год составляет 18 644,5 тыс. рублей или 98,8 процента плановых назначений, в том числе:</w:t>
      </w:r>
    </w:p>
    <w:p w14:paraId="6451F80F" w14:textId="77777777" w:rsidR="00A32A96" w:rsidRPr="00A32A96" w:rsidRDefault="00A32A96" w:rsidP="00A32A96">
      <w:pPr>
        <w:tabs>
          <w:tab w:val="left" w:pos="684"/>
        </w:tabs>
        <w:ind w:firstLine="709"/>
        <w:jc w:val="both"/>
        <w:rPr>
          <w:sz w:val="26"/>
          <w:szCs w:val="26"/>
        </w:rPr>
      </w:pPr>
      <w:r w:rsidRPr="00A32A96">
        <w:rPr>
          <w:sz w:val="26"/>
          <w:szCs w:val="26"/>
        </w:rPr>
        <w:t xml:space="preserve">- земельный налог с организаций – 9 825,0 тыс. рублей или 87,8 процента от планового показателя. Невыполнение плана  обусловлено возвратами налога налогоплательщиками в течение года. </w:t>
      </w:r>
    </w:p>
    <w:p w14:paraId="37A64DB0" w14:textId="77777777" w:rsidR="00A32A96" w:rsidRPr="00A32A96" w:rsidRDefault="00A32A96" w:rsidP="00A32A96">
      <w:pPr>
        <w:tabs>
          <w:tab w:val="left" w:pos="684"/>
        </w:tabs>
        <w:ind w:firstLine="709"/>
        <w:jc w:val="both"/>
        <w:rPr>
          <w:sz w:val="26"/>
          <w:szCs w:val="26"/>
        </w:rPr>
      </w:pPr>
      <w:r w:rsidRPr="00A32A96">
        <w:rPr>
          <w:sz w:val="26"/>
          <w:szCs w:val="26"/>
        </w:rPr>
        <w:t>- земельный налог с физических лиц – 8 819,5 тыс. рублей, или 114,8 процента плановых назначений, в связи с увеличением количества налогоплательщиков, которые зарегистрировали права собственности на земельные участки и которым предъявлен налог к уплате (по данным отчета 5-МН за 2023 год количество плательщиков увеличилось с 2 230 до 2 679).</w:t>
      </w:r>
    </w:p>
    <w:p w14:paraId="6E2C238C" w14:textId="01FF248B" w:rsidR="00F50FAF" w:rsidRPr="00AB1C94" w:rsidRDefault="00A32A96" w:rsidP="00A32A96">
      <w:pPr>
        <w:tabs>
          <w:tab w:val="left" w:pos="684"/>
        </w:tabs>
        <w:ind w:firstLine="709"/>
        <w:jc w:val="both"/>
        <w:rPr>
          <w:sz w:val="26"/>
          <w:szCs w:val="26"/>
          <w:highlight w:val="yellow"/>
        </w:rPr>
      </w:pPr>
      <w:r w:rsidRPr="00A32A96">
        <w:rPr>
          <w:sz w:val="26"/>
          <w:szCs w:val="26"/>
        </w:rPr>
        <w:t xml:space="preserve">Рост </w:t>
      </w:r>
      <w:r w:rsidRPr="00A32A96">
        <w:rPr>
          <w:iCs/>
          <w:sz w:val="26"/>
        </w:rPr>
        <w:t>поступлений в отчетном году относительно 2023 года на 2 375,1 тыс. рублей или на 14,6 процента связан с прекращением в 2024 году действия моратория на применение результатов кадастровой оценки, вступившей в силу с 2023 года.</w:t>
      </w:r>
    </w:p>
    <w:p w14:paraId="0108D909" w14:textId="77777777" w:rsidR="004B3718" w:rsidRPr="00A32A96" w:rsidRDefault="004B3718" w:rsidP="00F50FAF">
      <w:pPr>
        <w:keepNext/>
        <w:spacing w:before="240"/>
        <w:jc w:val="center"/>
        <w:outlineLvl w:val="2"/>
        <w:rPr>
          <w:rFonts w:ascii="Arial" w:hAnsi="Arial" w:cs="Arial"/>
          <w:b/>
          <w:bCs/>
          <w:i/>
          <w:iCs/>
          <w:color w:val="000000" w:themeColor="text1"/>
          <w:sz w:val="26"/>
          <w:szCs w:val="26"/>
        </w:rPr>
      </w:pPr>
      <w:bookmarkStart w:id="62" w:name="_Toc196735107"/>
      <w:r w:rsidRPr="00A32A96">
        <w:rPr>
          <w:rFonts w:ascii="Arial" w:hAnsi="Arial" w:cs="Arial"/>
          <w:b/>
          <w:bCs/>
          <w:i/>
          <w:iCs/>
          <w:color w:val="000000" w:themeColor="text1"/>
          <w:sz w:val="26"/>
          <w:szCs w:val="26"/>
        </w:rPr>
        <w:t>Государственная пошлина</w:t>
      </w:r>
      <w:bookmarkEnd w:id="60"/>
      <w:bookmarkEnd w:id="62"/>
    </w:p>
    <w:p w14:paraId="2653B70C" w14:textId="77777777" w:rsidR="00F50FAF" w:rsidRPr="00A32A96" w:rsidRDefault="00F50FAF" w:rsidP="00F50FAF">
      <w:pPr>
        <w:ind w:firstLine="709"/>
        <w:jc w:val="both"/>
        <w:rPr>
          <w:sz w:val="26"/>
        </w:rPr>
      </w:pPr>
    </w:p>
    <w:p w14:paraId="600A261E" w14:textId="77777777" w:rsidR="00A32A96" w:rsidRPr="00A32A96" w:rsidRDefault="00A32A96" w:rsidP="00A32A96">
      <w:pPr>
        <w:ind w:firstLine="709"/>
        <w:jc w:val="both"/>
        <w:rPr>
          <w:sz w:val="26"/>
        </w:rPr>
      </w:pPr>
      <w:r w:rsidRPr="00A32A96">
        <w:rPr>
          <w:sz w:val="26"/>
        </w:rPr>
        <w:t xml:space="preserve">Порядок зачисления государственной пошлины в местный бюджет регулируется Бюджетным кодексом Российской Федерации, а размеры государственной пошлины, порядок и сроки уплаты – Налоговым кодексом Российской Федерации. </w:t>
      </w:r>
    </w:p>
    <w:p w14:paraId="006541CA" w14:textId="77777777" w:rsidR="00A32A96" w:rsidRPr="00A32A96" w:rsidRDefault="00A32A96" w:rsidP="00A32A96">
      <w:pPr>
        <w:ind w:firstLine="709"/>
        <w:jc w:val="both"/>
        <w:rPr>
          <w:sz w:val="26"/>
          <w:szCs w:val="26"/>
        </w:rPr>
      </w:pPr>
      <w:r w:rsidRPr="00A32A96">
        <w:rPr>
          <w:sz w:val="26"/>
          <w:szCs w:val="26"/>
        </w:rPr>
        <w:t>Всего в бюджет муниципального образования город Норильск в 2024 году поступила государственная пошлина в сумме 82 191,2 тыс. рублей.</w:t>
      </w:r>
    </w:p>
    <w:p w14:paraId="4799A3A5" w14:textId="77777777" w:rsidR="00A32A96" w:rsidRPr="00A32A96" w:rsidRDefault="00A32A96" w:rsidP="00A32A96">
      <w:pPr>
        <w:ind w:firstLine="709"/>
        <w:jc w:val="both"/>
        <w:rPr>
          <w:sz w:val="26"/>
          <w:szCs w:val="26"/>
        </w:rPr>
      </w:pPr>
    </w:p>
    <w:p w14:paraId="6C27D2CC" w14:textId="77777777" w:rsidR="00A32A96" w:rsidRPr="00A32A96" w:rsidRDefault="00A32A96" w:rsidP="00A32A96">
      <w:pPr>
        <w:jc w:val="center"/>
        <w:rPr>
          <w:sz w:val="26"/>
          <w:szCs w:val="26"/>
        </w:rPr>
      </w:pPr>
      <w:r w:rsidRPr="00A32A96">
        <w:rPr>
          <w:b/>
          <w:i/>
          <w:sz w:val="26"/>
          <w:szCs w:val="26"/>
        </w:rPr>
        <w:t>Структура государственной пошлины в 2023 - 2024 годах</w:t>
      </w:r>
    </w:p>
    <w:p w14:paraId="4ECECCE0" w14:textId="77777777" w:rsidR="00A32A96" w:rsidRPr="00A32A96" w:rsidRDefault="00A32A96" w:rsidP="00A32A96">
      <w:pPr>
        <w:ind w:firstLine="567"/>
        <w:jc w:val="right"/>
      </w:pPr>
      <w:r w:rsidRPr="00A32A96">
        <w:rPr>
          <w:bCs/>
        </w:rPr>
        <w:t>Таблица 9</w:t>
      </w:r>
    </w:p>
    <w:p w14:paraId="6E969573" w14:textId="4DFB9750" w:rsidR="00A32A96" w:rsidRPr="00A32A96" w:rsidRDefault="00A32A96" w:rsidP="00A32A96">
      <w:pPr>
        <w:ind w:right="-2"/>
        <w:jc w:val="right"/>
      </w:pPr>
      <w:r w:rsidRPr="00A32A96">
        <w:t>тыс. руб</w:t>
      </w:r>
      <w:r w:rsidR="00212481">
        <w:t>.</w:t>
      </w:r>
    </w:p>
    <w:tbl>
      <w:tblPr>
        <w:tblW w:w="5000" w:type="pct"/>
        <w:tblLook w:val="0000" w:firstRow="0" w:lastRow="0" w:firstColumn="0" w:lastColumn="0" w:noHBand="0" w:noVBand="0"/>
      </w:tblPr>
      <w:tblGrid>
        <w:gridCol w:w="4211"/>
        <w:gridCol w:w="1351"/>
        <w:gridCol w:w="1351"/>
        <w:gridCol w:w="1304"/>
        <w:gridCol w:w="1127"/>
      </w:tblGrid>
      <w:tr w:rsidR="00A32A96" w:rsidRPr="00A32A96" w14:paraId="644B2F25" w14:textId="77777777" w:rsidTr="00CF6712">
        <w:trPr>
          <w:trHeight w:val="326"/>
          <w:tblHeader/>
        </w:trPr>
        <w:tc>
          <w:tcPr>
            <w:tcW w:w="225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F04215" w14:textId="77777777" w:rsidR="00A32A96" w:rsidRPr="00A32A96" w:rsidRDefault="00A32A96" w:rsidP="00A32A96">
            <w:pPr>
              <w:ind w:left="176"/>
              <w:jc w:val="center"/>
              <w:rPr>
                <w:b/>
              </w:rPr>
            </w:pPr>
            <w:r w:rsidRPr="00A32A96">
              <w:rPr>
                <w:b/>
              </w:rPr>
              <w:t>Наименование</w:t>
            </w:r>
          </w:p>
        </w:tc>
        <w:tc>
          <w:tcPr>
            <w:tcW w:w="72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23E949" w14:textId="77777777" w:rsidR="00A32A96" w:rsidRPr="00A32A96" w:rsidRDefault="00A32A96" w:rsidP="00A32A96">
            <w:pPr>
              <w:jc w:val="center"/>
              <w:rPr>
                <w:b/>
              </w:rPr>
            </w:pPr>
            <w:r w:rsidRPr="00A32A96">
              <w:rPr>
                <w:b/>
              </w:rPr>
              <w:t>2023 год</w:t>
            </w:r>
          </w:p>
        </w:tc>
        <w:tc>
          <w:tcPr>
            <w:tcW w:w="72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B95E34" w14:textId="77777777" w:rsidR="00A32A96" w:rsidRPr="00A32A96" w:rsidRDefault="00A32A96" w:rsidP="00A32A96">
            <w:pPr>
              <w:jc w:val="center"/>
              <w:rPr>
                <w:b/>
              </w:rPr>
            </w:pPr>
            <w:r w:rsidRPr="00A32A96">
              <w:rPr>
                <w:b/>
              </w:rPr>
              <w:t>2024 год</w:t>
            </w:r>
          </w:p>
        </w:tc>
        <w:tc>
          <w:tcPr>
            <w:tcW w:w="1301" w:type="pct"/>
            <w:gridSpan w:val="2"/>
            <w:tcBorders>
              <w:top w:val="single" w:sz="4" w:space="0" w:color="auto"/>
              <w:left w:val="nil"/>
              <w:bottom w:val="single" w:sz="4" w:space="0" w:color="auto"/>
              <w:right w:val="single" w:sz="4" w:space="0" w:color="auto"/>
            </w:tcBorders>
            <w:shd w:val="clear" w:color="auto" w:fill="auto"/>
            <w:vAlign w:val="center"/>
          </w:tcPr>
          <w:p w14:paraId="0F5FABB6" w14:textId="77777777" w:rsidR="00A32A96" w:rsidRPr="00A32A96" w:rsidRDefault="00A32A96" w:rsidP="00A32A96">
            <w:pPr>
              <w:jc w:val="center"/>
              <w:rPr>
                <w:b/>
              </w:rPr>
            </w:pPr>
            <w:r w:rsidRPr="00A32A96">
              <w:rPr>
                <w:b/>
              </w:rPr>
              <w:t>Отклонение</w:t>
            </w:r>
          </w:p>
        </w:tc>
      </w:tr>
      <w:tr w:rsidR="00A32A96" w:rsidRPr="00A32A96" w14:paraId="1BA9C4C1" w14:textId="77777777" w:rsidTr="00CF6712">
        <w:trPr>
          <w:trHeight w:val="315"/>
          <w:tblHeader/>
        </w:trPr>
        <w:tc>
          <w:tcPr>
            <w:tcW w:w="2253" w:type="pct"/>
            <w:vMerge/>
            <w:tcBorders>
              <w:top w:val="single" w:sz="4" w:space="0" w:color="auto"/>
              <w:left w:val="single" w:sz="4" w:space="0" w:color="auto"/>
              <w:bottom w:val="single" w:sz="4" w:space="0" w:color="auto"/>
              <w:right w:val="single" w:sz="4" w:space="0" w:color="auto"/>
            </w:tcBorders>
            <w:vAlign w:val="center"/>
          </w:tcPr>
          <w:p w14:paraId="335C89F7" w14:textId="77777777" w:rsidR="00A32A96" w:rsidRPr="00A32A96" w:rsidRDefault="00A32A96" w:rsidP="00A32A96">
            <w:pPr>
              <w:jc w:val="center"/>
              <w:rPr>
                <w:b/>
                <w:highlight w:val="cyan"/>
              </w:rPr>
            </w:pPr>
          </w:p>
        </w:tc>
        <w:tc>
          <w:tcPr>
            <w:tcW w:w="723" w:type="pct"/>
            <w:vMerge/>
            <w:tcBorders>
              <w:top w:val="single" w:sz="4" w:space="0" w:color="auto"/>
              <w:left w:val="single" w:sz="4" w:space="0" w:color="auto"/>
              <w:bottom w:val="single" w:sz="4" w:space="0" w:color="auto"/>
              <w:right w:val="single" w:sz="4" w:space="0" w:color="auto"/>
            </w:tcBorders>
          </w:tcPr>
          <w:p w14:paraId="00259550" w14:textId="77777777" w:rsidR="00A32A96" w:rsidRPr="00A32A96" w:rsidRDefault="00A32A96" w:rsidP="00A32A96">
            <w:pPr>
              <w:jc w:val="center"/>
              <w:rPr>
                <w:b/>
                <w:highlight w:val="cyan"/>
              </w:rPr>
            </w:pPr>
          </w:p>
        </w:tc>
        <w:tc>
          <w:tcPr>
            <w:tcW w:w="723" w:type="pct"/>
            <w:vMerge/>
            <w:tcBorders>
              <w:top w:val="single" w:sz="4" w:space="0" w:color="auto"/>
              <w:left w:val="single" w:sz="4" w:space="0" w:color="auto"/>
              <w:bottom w:val="single" w:sz="4" w:space="0" w:color="auto"/>
              <w:right w:val="single" w:sz="4" w:space="0" w:color="auto"/>
            </w:tcBorders>
            <w:vAlign w:val="center"/>
          </w:tcPr>
          <w:p w14:paraId="3CDDC39A" w14:textId="77777777" w:rsidR="00A32A96" w:rsidRPr="00A32A96" w:rsidRDefault="00A32A96" w:rsidP="00A32A96">
            <w:pPr>
              <w:jc w:val="center"/>
              <w:rPr>
                <w:b/>
                <w:highlight w:val="cyan"/>
              </w:rPr>
            </w:pPr>
          </w:p>
        </w:tc>
        <w:tc>
          <w:tcPr>
            <w:tcW w:w="698" w:type="pct"/>
            <w:tcBorders>
              <w:top w:val="single" w:sz="4" w:space="0" w:color="auto"/>
              <w:left w:val="nil"/>
              <w:bottom w:val="single" w:sz="4" w:space="0" w:color="auto"/>
              <w:right w:val="single" w:sz="4" w:space="0" w:color="auto"/>
            </w:tcBorders>
            <w:shd w:val="clear" w:color="auto" w:fill="auto"/>
            <w:vAlign w:val="center"/>
          </w:tcPr>
          <w:p w14:paraId="22A5C4DD" w14:textId="77777777" w:rsidR="00A32A96" w:rsidRPr="00A32A96" w:rsidRDefault="00A32A96" w:rsidP="00A32A96">
            <w:pPr>
              <w:jc w:val="center"/>
              <w:rPr>
                <w:b/>
              </w:rPr>
            </w:pPr>
            <w:r w:rsidRPr="00A32A96">
              <w:rPr>
                <w:b/>
              </w:rPr>
              <w:t>+/ -</w:t>
            </w:r>
          </w:p>
        </w:tc>
        <w:tc>
          <w:tcPr>
            <w:tcW w:w="603" w:type="pct"/>
            <w:tcBorders>
              <w:top w:val="single" w:sz="4" w:space="0" w:color="auto"/>
              <w:left w:val="nil"/>
              <w:bottom w:val="single" w:sz="4" w:space="0" w:color="auto"/>
              <w:right w:val="single" w:sz="4" w:space="0" w:color="auto"/>
            </w:tcBorders>
            <w:shd w:val="clear" w:color="auto" w:fill="auto"/>
            <w:vAlign w:val="center"/>
          </w:tcPr>
          <w:p w14:paraId="4C7E12F3" w14:textId="77777777" w:rsidR="00A32A96" w:rsidRPr="00A32A96" w:rsidRDefault="00A32A96" w:rsidP="00A32A96">
            <w:pPr>
              <w:jc w:val="center"/>
              <w:rPr>
                <w:b/>
              </w:rPr>
            </w:pPr>
            <w:r w:rsidRPr="00A32A96">
              <w:rPr>
                <w:b/>
              </w:rPr>
              <w:t xml:space="preserve">% </w:t>
            </w:r>
          </w:p>
        </w:tc>
      </w:tr>
      <w:tr w:rsidR="00A32A96" w:rsidRPr="00A32A96" w14:paraId="299B1FE9" w14:textId="77777777" w:rsidTr="00CF6712">
        <w:trPr>
          <w:trHeight w:val="775"/>
        </w:trPr>
        <w:tc>
          <w:tcPr>
            <w:tcW w:w="2253" w:type="pct"/>
            <w:tcBorders>
              <w:top w:val="single" w:sz="4" w:space="0" w:color="auto"/>
              <w:left w:val="single" w:sz="4" w:space="0" w:color="auto"/>
              <w:bottom w:val="single" w:sz="4" w:space="0" w:color="auto"/>
              <w:right w:val="single" w:sz="4" w:space="0" w:color="auto"/>
            </w:tcBorders>
            <w:shd w:val="clear" w:color="auto" w:fill="auto"/>
          </w:tcPr>
          <w:p w14:paraId="5AEDD6BC" w14:textId="77777777" w:rsidR="00A32A96" w:rsidRPr="00A32A96" w:rsidRDefault="00A32A96" w:rsidP="00A32A96">
            <w:r w:rsidRPr="00A32A96">
              <w:t>Государственная пошлина по делам, рассматриваемым в судах общей юрисдикции, мировыми судьями</w:t>
            </w:r>
          </w:p>
        </w:tc>
        <w:tc>
          <w:tcPr>
            <w:tcW w:w="723" w:type="pct"/>
            <w:tcBorders>
              <w:top w:val="single" w:sz="4" w:space="0" w:color="auto"/>
              <w:left w:val="single" w:sz="4" w:space="0" w:color="auto"/>
              <w:bottom w:val="single" w:sz="4" w:space="0" w:color="auto"/>
              <w:right w:val="single" w:sz="4" w:space="0" w:color="auto"/>
            </w:tcBorders>
            <w:shd w:val="clear" w:color="auto" w:fill="auto"/>
            <w:vAlign w:val="center"/>
          </w:tcPr>
          <w:p w14:paraId="7153D418" w14:textId="77777777" w:rsidR="00A32A96" w:rsidRPr="00A32A96" w:rsidRDefault="00A32A96" w:rsidP="00A32A96">
            <w:pPr>
              <w:jc w:val="center"/>
            </w:pPr>
            <w:r w:rsidRPr="00A32A96">
              <w:t>47 762,8</w:t>
            </w:r>
          </w:p>
        </w:tc>
        <w:tc>
          <w:tcPr>
            <w:tcW w:w="723" w:type="pct"/>
            <w:tcBorders>
              <w:top w:val="single" w:sz="4" w:space="0" w:color="auto"/>
              <w:left w:val="single" w:sz="4" w:space="0" w:color="auto"/>
              <w:bottom w:val="single" w:sz="4" w:space="0" w:color="auto"/>
              <w:right w:val="single" w:sz="4" w:space="0" w:color="auto"/>
            </w:tcBorders>
            <w:shd w:val="clear" w:color="auto" w:fill="auto"/>
            <w:vAlign w:val="center"/>
          </w:tcPr>
          <w:p w14:paraId="37FC88D7" w14:textId="77777777" w:rsidR="00A32A96" w:rsidRPr="00A32A96" w:rsidRDefault="00A32A96" w:rsidP="00A32A96">
            <w:pPr>
              <w:jc w:val="center"/>
            </w:pPr>
            <w:r w:rsidRPr="00A32A96">
              <w:t>82 182,5</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6E1A7E23" w14:textId="77777777" w:rsidR="00A32A96" w:rsidRPr="00A32A96" w:rsidRDefault="00A32A96" w:rsidP="00A32A96">
            <w:pPr>
              <w:jc w:val="center"/>
            </w:pPr>
            <w:r w:rsidRPr="00A32A96">
              <w:t>34 419,7</w:t>
            </w:r>
          </w:p>
        </w:tc>
        <w:tc>
          <w:tcPr>
            <w:tcW w:w="603" w:type="pct"/>
            <w:tcBorders>
              <w:top w:val="single" w:sz="4" w:space="0" w:color="auto"/>
              <w:left w:val="single" w:sz="4" w:space="0" w:color="auto"/>
              <w:bottom w:val="single" w:sz="4" w:space="0" w:color="auto"/>
              <w:right w:val="single" w:sz="4" w:space="0" w:color="auto"/>
            </w:tcBorders>
            <w:shd w:val="clear" w:color="auto" w:fill="auto"/>
            <w:vAlign w:val="center"/>
          </w:tcPr>
          <w:p w14:paraId="09660359" w14:textId="77777777" w:rsidR="00A32A96" w:rsidRPr="00A32A96" w:rsidRDefault="00A32A96" w:rsidP="00A32A96">
            <w:pPr>
              <w:jc w:val="center"/>
            </w:pPr>
            <w:r w:rsidRPr="00A32A96">
              <w:t>72,1</w:t>
            </w:r>
          </w:p>
        </w:tc>
      </w:tr>
      <w:tr w:rsidR="00A32A96" w:rsidRPr="00A32A96" w14:paraId="01364A7B" w14:textId="77777777" w:rsidTr="00CF6712">
        <w:trPr>
          <w:trHeight w:val="651"/>
        </w:trPr>
        <w:tc>
          <w:tcPr>
            <w:tcW w:w="2253" w:type="pct"/>
            <w:tcBorders>
              <w:top w:val="single" w:sz="4" w:space="0" w:color="auto"/>
              <w:left w:val="single" w:sz="4" w:space="0" w:color="auto"/>
              <w:bottom w:val="single" w:sz="4" w:space="0" w:color="auto"/>
              <w:right w:val="single" w:sz="4" w:space="0" w:color="auto"/>
            </w:tcBorders>
            <w:shd w:val="clear" w:color="auto" w:fill="auto"/>
          </w:tcPr>
          <w:p w14:paraId="3F23F86C" w14:textId="77777777" w:rsidR="00A32A96" w:rsidRPr="00A32A96" w:rsidRDefault="00A32A96" w:rsidP="00A32A96">
            <w:r w:rsidRPr="00A32A96">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723" w:type="pct"/>
            <w:tcBorders>
              <w:top w:val="single" w:sz="4" w:space="0" w:color="auto"/>
              <w:left w:val="nil"/>
              <w:bottom w:val="single" w:sz="4" w:space="0" w:color="auto"/>
              <w:right w:val="single" w:sz="4" w:space="0" w:color="auto"/>
            </w:tcBorders>
            <w:shd w:val="clear" w:color="auto" w:fill="auto"/>
            <w:vAlign w:val="center"/>
          </w:tcPr>
          <w:p w14:paraId="61FE2BB6" w14:textId="77777777" w:rsidR="00A32A96" w:rsidRPr="00A32A96" w:rsidRDefault="00A32A96" w:rsidP="00A32A96">
            <w:pPr>
              <w:jc w:val="center"/>
            </w:pPr>
            <w:r w:rsidRPr="00A32A96">
              <w:t>7,6</w:t>
            </w:r>
          </w:p>
        </w:tc>
        <w:tc>
          <w:tcPr>
            <w:tcW w:w="723" w:type="pct"/>
            <w:tcBorders>
              <w:top w:val="single" w:sz="4" w:space="0" w:color="auto"/>
              <w:left w:val="nil"/>
              <w:bottom w:val="single" w:sz="4" w:space="0" w:color="auto"/>
              <w:right w:val="single" w:sz="4" w:space="0" w:color="auto"/>
            </w:tcBorders>
            <w:shd w:val="clear" w:color="auto" w:fill="auto"/>
            <w:vAlign w:val="center"/>
          </w:tcPr>
          <w:p w14:paraId="6EDFD535" w14:textId="77777777" w:rsidR="00A32A96" w:rsidRPr="00A32A96" w:rsidRDefault="00A32A96" w:rsidP="00A32A96">
            <w:pPr>
              <w:jc w:val="center"/>
            </w:pPr>
            <w:r w:rsidRPr="00A32A96">
              <w:t>3,7</w:t>
            </w:r>
          </w:p>
        </w:tc>
        <w:tc>
          <w:tcPr>
            <w:tcW w:w="698" w:type="pct"/>
            <w:tcBorders>
              <w:top w:val="single" w:sz="4" w:space="0" w:color="auto"/>
              <w:left w:val="nil"/>
              <w:bottom w:val="single" w:sz="4" w:space="0" w:color="auto"/>
              <w:right w:val="single" w:sz="4" w:space="0" w:color="auto"/>
            </w:tcBorders>
            <w:shd w:val="clear" w:color="auto" w:fill="auto"/>
            <w:vAlign w:val="center"/>
          </w:tcPr>
          <w:p w14:paraId="1C034845" w14:textId="77777777" w:rsidR="00A32A96" w:rsidRPr="00A32A96" w:rsidRDefault="00A32A96" w:rsidP="00A32A96">
            <w:pPr>
              <w:jc w:val="center"/>
            </w:pPr>
            <w:r w:rsidRPr="00A32A96">
              <w:t>- 3,9</w:t>
            </w:r>
          </w:p>
        </w:tc>
        <w:tc>
          <w:tcPr>
            <w:tcW w:w="603" w:type="pct"/>
            <w:tcBorders>
              <w:top w:val="single" w:sz="4" w:space="0" w:color="auto"/>
              <w:left w:val="nil"/>
              <w:bottom w:val="single" w:sz="4" w:space="0" w:color="auto"/>
              <w:right w:val="single" w:sz="4" w:space="0" w:color="auto"/>
            </w:tcBorders>
            <w:shd w:val="clear" w:color="auto" w:fill="auto"/>
            <w:vAlign w:val="center"/>
          </w:tcPr>
          <w:p w14:paraId="44F835D7" w14:textId="77777777" w:rsidR="00A32A96" w:rsidRPr="00A32A96" w:rsidRDefault="00A32A96" w:rsidP="00A32A96">
            <w:pPr>
              <w:jc w:val="center"/>
            </w:pPr>
            <w:r w:rsidRPr="00A32A96">
              <w:t>- 51,3</w:t>
            </w:r>
          </w:p>
        </w:tc>
      </w:tr>
      <w:tr w:rsidR="00A32A96" w:rsidRPr="00A32A96" w14:paraId="7A7C3C7E" w14:textId="77777777" w:rsidTr="00CF6712">
        <w:trPr>
          <w:trHeight w:val="779"/>
        </w:trPr>
        <w:tc>
          <w:tcPr>
            <w:tcW w:w="2253" w:type="pct"/>
            <w:tcBorders>
              <w:top w:val="single" w:sz="4" w:space="0" w:color="auto"/>
              <w:left w:val="single" w:sz="4" w:space="0" w:color="auto"/>
              <w:bottom w:val="single" w:sz="4" w:space="0" w:color="auto"/>
              <w:right w:val="single" w:sz="4" w:space="0" w:color="auto"/>
            </w:tcBorders>
            <w:shd w:val="clear" w:color="auto" w:fill="auto"/>
          </w:tcPr>
          <w:p w14:paraId="1AD40E34" w14:textId="77777777" w:rsidR="00A32A96" w:rsidRPr="00A32A96" w:rsidRDefault="00A32A96" w:rsidP="00A32A96">
            <w:r w:rsidRPr="00A32A96">
              <w:t>Государственная пошлина за выдачу разрешения на установку рекламной конструкции</w:t>
            </w:r>
          </w:p>
        </w:tc>
        <w:tc>
          <w:tcPr>
            <w:tcW w:w="723" w:type="pct"/>
            <w:tcBorders>
              <w:top w:val="single" w:sz="4" w:space="0" w:color="auto"/>
              <w:left w:val="nil"/>
              <w:bottom w:val="single" w:sz="4" w:space="0" w:color="auto"/>
              <w:right w:val="single" w:sz="4" w:space="0" w:color="auto"/>
            </w:tcBorders>
            <w:shd w:val="clear" w:color="auto" w:fill="auto"/>
            <w:vAlign w:val="center"/>
          </w:tcPr>
          <w:p w14:paraId="5431993D" w14:textId="77777777" w:rsidR="00A32A96" w:rsidRPr="00A32A96" w:rsidRDefault="00A32A96" w:rsidP="00A32A96">
            <w:pPr>
              <w:jc w:val="center"/>
            </w:pPr>
            <w:r w:rsidRPr="00A32A96">
              <w:t>15,0</w:t>
            </w:r>
          </w:p>
        </w:tc>
        <w:tc>
          <w:tcPr>
            <w:tcW w:w="723" w:type="pct"/>
            <w:tcBorders>
              <w:top w:val="single" w:sz="4" w:space="0" w:color="auto"/>
              <w:left w:val="nil"/>
              <w:bottom w:val="single" w:sz="4" w:space="0" w:color="auto"/>
              <w:right w:val="single" w:sz="4" w:space="0" w:color="auto"/>
            </w:tcBorders>
            <w:shd w:val="clear" w:color="auto" w:fill="auto"/>
            <w:vAlign w:val="center"/>
          </w:tcPr>
          <w:p w14:paraId="0DD08EEB" w14:textId="77777777" w:rsidR="00A32A96" w:rsidRPr="00A32A96" w:rsidRDefault="00A32A96" w:rsidP="00A32A96">
            <w:pPr>
              <w:jc w:val="center"/>
            </w:pPr>
            <w:r w:rsidRPr="00A32A96">
              <w:t>5,0</w:t>
            </w:r>
          </w:p>
        </w:tc>
        <w:tc>
          <w:tcPr>
            <w:tcW w:w="698" w:type="pct"/>
            <w:tcBorders>
              <w:top w:val="single" w:sz="4" w:space="0" w:color="auto"/>
              <w:left w:val="nil"/>
              <w:bottom w:val="single" w:sz="4" w:space="0" w:color="auto"/>
              <w:right w:val="single" w:sz="4" w:space="0" w:color="auto"/>
            </w:tcBorders>
            <w:shd w:val="clear" w:color="auto" w:fill="auto"/>
            <w:vAlign w:val="center"/>
          </w:tcPr>
          <w:p w14:paraId="15078FC3" w14:textId="77777777" w:rsidR="00A32A96" w:rsidRPr="00A32A96" w:rsidRDefault="00A32A96" w:rsidP="00A32A96">
            <w:pPr>
              <w:jc w:val="center"/>
            </w:pPr>
            <w:r w:rsidRPr="00A32A96">
              <w:t>- 10,0</w:t>
            </w:r>
          </w:p>
        </w:tc>
        <w:tc>
          <w:tcPr>
            <w:tcW w:w="603" w:type="pct"/>
            <w:tcBorders>
              <w:top w:val="single" w:sz="4" w:space="0" w:color="auto"/>
              <w:left w:val="nil"/>
              <w:bottom w:val="single" w:sz="4" w:space="0" w:color="auto"/>
              <w:right w:val="single" w:sz="4" w:space="0" w:color="auto"/>
            </w:tcBorders>
            <w:shd w:val="clear" w:color="auto" w:fill="auto"/>
            <w:vAlign w:val="center"/>
          </w:tcPr>
          <w:p w14:paraId="5E22DCC4" w14:textId="77777777" w:rsidR="00A32A96" w:rsidRPr="00A32A96" w:rsidRDefault="00A32A96" w:rsidP="00A32A96">
            <w:pPr>
              <w:jc w:val="center"/>
            </w:pPr>
            <w:r w:rsidRPr="00A32A96">
              <w:t>- 66,7</w:t>
            </w:r>
          </w:p>
        </w:tc>
      </w:tr>
      <w:tr w:rsidR="00A32A96" w:rsidRPr="00A32A96" w14:paraId="05C25E0A" w14:textId="77777777" w:rsidTr="00CF6712">
        <w:trPr>
          <w:trHeight w:val="1601"/>
        </w:trPr>
        <w:tc>
          <w:tcPr>
            <w:tcW w:w="2253" w:type="pct"/>
            <w:tcBorders>
              <w:top w:val="single" w:sz="4" w:space="0" w:color="auto"/>
              <w:left w:val="single" w:sz="4" w:space="0" w:color="auto"/>
              <w:bottom w:val="single" w:sz="4" w:space="0" w:color="auto"/>
              <w:right w:val="single" w:sz="4" w:space="0" w:color="auto"/>
            </w:tcBorders>
            <w:shd w:val="clear" w:color="auto" w:fill="auto"/>
          </w:tcPr>
          <w:p w14:paraId="0B29A031" w14:textId="77777777" w:rsidR="00A32A96" w:rsidRPr="00A32A96" w:rsidRDefault="00A32A96" w:rsidP="00A32A96">
            <w:r w:rsidRPr="00A32A96">
              <w:t>Государственная пошлина за выдачу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p>
        </w:tc>
        <w:tc>
          <w:tcPr>
            <w:tcW w:w="723" w:type="pct"/>
            <w:tcBorders>
              <w:top w:val="single" w:sz="4" w:space="0" w:color="auto"/>
              <w:left w:val="single" w:sz="4" w:space="0" w:color="auto"/>
              <w:bottom w:val="single" w:sz="4" w:space="0" w:color="auto"/>
              <w:right w:val="single" w:sz="4" w:space="0" w:color="auto"/>
            </w:tcBorders>
            <w:shd w:val="clear" w:color="auto" w:fill="auto"/>
            <w:vAlign w:val="center"/>
          </w:tcPr>
          <w:p w14:paraId="56F3395D" w14:textId="77777777" w:rsidR="00A32A96" w:rsidRPr="00A32A96" w:rsidRDefault="00A32A96" w:rsidP="00A32A96">
            <w:pPr>
              <w:jc w:val="center"/>
            </w:pPr>
            <w:r w:rsidRPr="00A32A96">
              <w:t>-121,6</w:t>
            </w:r>
          </w:p>
        </w:tc>
        <w:tc>
          <w:tcPr>
            <w:tcW w:w="723" w:type="pct"/>
            <w:tcBorders>
              <w:top w:val="single" w:sz="4" w:space="0" w:color="auto"/>
              <w:left w:val="single" w:sz="4" w:space="0" w:color="auto"/>
              <w:bottom w:val="single" w:sz="4" w:space="0" w:color="auto"/>
              <w:right w:val="single" w:sz="4" w:space="0" w:color="auto"/>
            </w:tcBorders>
            <w:shd w:val="clear" w:color="auto" w:fill="auto"/>
            <w:vAlign w:val="center"/>
          </w:tcPr>
          <w:p w14:paraId="4BEC7C27" w14:textId="77777777" w:rsidR="00A32A96" w:rsidRPr="00A32A96" w:rsidRDefault="00A32A96" w:rsidP="00A32A96">
            <w:pPr>
              <w:jc w:val="center"/>
            </w:pPr>
            <w:r w:rsidRPr="00A32A96">
              <w:t>-</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4A63B610" w14:textId="77777777" w:rsidR="00A32A96" w:rsidRPr="00A32A96" w:rsidRDefault="00A32A96" w:rsidP="00A32A96">
            <w:pPr>
              <w:jc w:val="center"/>
            </w:pPr>
            <w:r w:rsidRPr="00A32A96">
              <w:t>121,6</w:t>
            </w:r>
          </w:p>
        </w:tc>
        <w:tc>
          <w:tcPr>
            <w:tcW w:w="603" w:type="pct"/>
            <w:tcBorders>
              <w:top w:val="single" w:sz="4" w:space="0" w:color="auto"/>
              <w:left w:val="single" w:sz="4" w:space="0" w:color="auto"/>
              <w:bottom w:val="single" w:sz="4" w:space="0" w:color="auto"/>
              <w:right w:val="single" w:sz="4" w:space="0" w:color="auto"/>
            </w:tcBorders>
            <w:shd w:val="clear" w:color="auto" w:fill="auto"/>
            <w:vAlign w:val="center"/>
          </w:tcPr>
          <w:p w14:paraId="6E4C721B" w14:textId="77777777" w:rsidR="00A32A96" w:rsidRPr="00A32A96" w:rsidRDefault="00A32A96" w:rsidP="00A32A96">
            <w:pPr>
              <w:jc w:val="center"/>
            </w:pPr>
            <w:r w:rsidRPr="00A32A96">
              <w:t>-</w:t>
            </w:r>
          </w:p>
        </w:tc>
      </w:tr>
      <w:tr w:rsidR="00A32A96" w:rsidRPr="00A32A96" w14:paraId="5DB81004" w14:textId="77777777" w:rsidTr="00CF6712">
        <w:trPr>
          <w:trHeight w:val="266"/>
        </w:trPr>
        <w:tc>
          <w:tcPr>
            <w:tcW w:w="2253" w:type="pct"/>
            <w:tcBorders>
              <w:top w:val="single" w:sz="4" w:space="0" w:color="auto"/>
              <w:left w:val="single" w:sz="4" w:space="0" w:color="auto"/>
              <w:bottom w:val="single" w:sz="4" w:space="0" w:color="auto"/>
              <w:right w:val="single" w:sz="4" w:space="0" w:color="auto"/>
            </w:tcBorders>
            <w:shd w:val="clear" w:color="auto" w:fill="auto"/>
            <w:vAlign w:val="center"/>
          </w:tcPr>
          <w:p w14:paraId="0C9E4C39" w14:textId="77777777" w:rsidR="00A32A96" w:rsidRPr="00A32A96" w:rsidRDefault="00A32A96" w:rsidP="00A32A96">
            <w:pPr>
              <w:rPr>
                <w:b/>
                <w:i/>
              </w:rPr>
            </w:pPr>
            <w:r w:rsidRPr="00A32A96">
              <w:rPr>
                <w:b/>
                <w:i/>
              </w:rPr>
              <w:t>Итого</w:t>
            </w:r>
          </w:p>
        </w:tc>
        <w:tc>
          <w:tcPr>
            <w:tcW w:w="723" w:type="pct"/>
            <w:tcBorders>
              <w:top w:val="single" w:sz="4" w:space="0" w:color="auto"/>
              <w:left w:val="nil"/>
              <w:bottom w:val="single" w:sz="4" w:space="0" w:color="auto"/>
              <w:right w:val="single" w:sz="4" w:space="0" w:color="auto"/>
            </w:tcBorders>
            <w:shd w:val="clear" w:color="auto" w:fill="auto"/>
            <w:vAlign w:val="center"/>
          </w:tcPr>
          <w:p w14:paraId="2FDEEF17" w14:textId="77777777" w:rsidR="00A32A96" w:rsidRPr="00A32A96" w:rsidRDefault="00A32A96" w:rsidP="00A32A96">
            <w:pPr>
              <w:jc w:val="center"/>
              <w:rPr>
                <w:b/>
                <w:i/>
              </w:rPr>
            </w:pPr>
            <w:r w:rsidRPr="00A32A96">
              <w:rPr>
                <w:b/>
                <w:i/>
              </w:rPr>
              <w:t>47 663,8</w:t>
            </w:r>
          </w:p>
        </w:tc>
        <w:tc>
          <w:tcPr>
            <w:tcW w:w="723" w:type="pct"/>
            <w:tcBorders>
              <w:top w:val="single" w:sz="4" w:space="0" w:color="auto"/>
              <w:left w:val="nil"/>
              <w:bottom w:val="single" w:sz="4" w:space="0" w:color="auto"/>
              <w:right w:val="single" w:sz="4" w:space="0" w:color="auto"/>
            </w:tcBorders>
            <w:shd w:val="clear" w:color="auto" w:fill="auto"/>
            <w:vAlign w:val="center"/>
          </w:tcPr>
          <w:p w14:paraId="16870AAB" w14:textId="77777777" w:rsidR="00A32A96" w:rsidRPr="00A32A96" w:rsidRDefault="00A32A96" w:rsidP="00A32A96">
            <w:pPr>
              <w:jc w:val="center"/>
              <w:rPr>
                <w:b/>
                <w:i/>
              </w:rPr>
            </w:pPr>
            <w:r w:rsidRPr="00A32A96">
              <w:rPr>
                <w:b/>
                <w:i/>
              </w:rPr>
              <w:t>82 191,2</w:t>
            </w:r>
          </w:p>
        </w:tc>
        <w:tc>
          <w:tcPr>
            <w:tcW w:w="698" w:type="pct"/>
            <w:tcBorders>
              <w:top w:val="single" w:sz="4" w:space="0" w:color="auto"/>
              <w:left w:val="nil"/>
              <w:bottom w:val="single" w:sz="4" w:space="0" w:color="auto"/>
              <w:right w:val="single" w:sz="4" w:space="0" w:color="auto"/>
            </w:tcBorders>
            <w:shd w:val="clear" w:color="auto" w:fill="auto"/>
            <w:vAlign w:val="center"/>
          </w:tcPr>
          <w:p w14:paraId="55B0F645" w14:textId="77777777" w:rsidR="00A32A96" w:rsidRPr="00A32A96" w:rsidRDefault="00A32A96" w:rsidP="00A32A96">
            <w:pPr>
              <w:jc w:val="center"/>
              <w:rPr>
                <w:b/>
                <w:i/>
              </w:rPr>
            </w:pPr>
            <w:r w:rsidRPr="00A32A96">
              <w:rPr>
                <w:b/>
                <w:i/>
              </w:rPr>
              <w:t>34 527,4</w:t>
            </w:r>
          </w:p>
        </w:tc>
        <w:tc>
          <w:tcPr>
            <w:tcW w:w="603" w:type="pct"/>
            <w:tcBorders>
              <w:top w:val="single" w:sz="4" w:space="0" w:color="auto"/>
              <w:left w:val="nil"/>
              <w:bottom w:val="single" w:sz="4" w:space="0" w:color="auto"/>
              <w:right w:val="single" w:sz="4" w:space="0" w:color="auto"/>
            </w:tcBorders>
            <w:shd w:val="clear" w:color="auto" w:fill="auto"/>
            <w:vAlign w:val="center"/>
          </w:tcPr>
          <w:p w14:paraId="00E49F18" w14:textId="77777777" w:rsidR="00A32A96" w:rsidRPr="00A32A96" w:rsidRDefault="00A32A96" w:rsidP="00A32A96">
            <w:pPr>
              <w:jc w:val="center"/>
              <w:rPr>
                <w:b/>
                <w:i/>
              </w:rPr>
            </w:pPr>
            <w:r w:rsidRPr="00A32A96">
              <w:rPr>
                <w:b/>
                <w:i/>
              </w:rPr>
              <w:t>72,4</w:t>
            </w:r>
          </w:p>
        </w:tc>
      </w:tr>
    </w:tbl>
    <w:p w14:paraId="794B6169" w14:textId="77777777" w:rsidR="00A32A96" w:rsidRPr="00A32A96" w:rsidRDefault="00A32A96" w:rsidP="00A32A96">
      <w:pPr>
        <w:jc w:val="both"/>
        <w:rPr>
          <w:sz w:val="26"/>
          <w:szCs w:val="26"/>
          <w:highlight w:val="cyan"/>
        </w:rPr>
      </w:pPr>
    </w:p>
    <w:p w14:paraId="5BE4FD64" w14:textId="77777777" w:rsidR="00A32A96" w:rsidRPr="00A32A96" w:rsidRDefault="00A32A96" w:rsidP="00A32A96">
      <w:pPr>
        <w:ind w:right="-6" w:firstLine="709"/>
        <w:jc w:val="both"/>
        <w:rPr>
          <w:sz w:val="26"/>
          <w:szCs w:val="26"/>
        </w:rPr>
      </w:pPr>
      <w:r w:rsidRPr="00A32A96">
        <w:rPr>
          <w:sz w:val="26"/>
          <w:szCs w:val="26"/>
        </w:rPr>
        <w:t>Рост поступлений в отчетном году по сравнению с утвержденными плановыми назначениями составил 3 290,1 тыс. рублей или 4,2 процента и связан с увеличением с 08.09.2024 размеров государственной пошлины по делам, рассматриваемым в судах общей юрисдикции, мировыми судьями в соответствии с Ф</w:t>
      </w:r>
      <w:r w:rsidRPr="00A32A96">
        <w:rPr>
          <w:bCs/>
          <w:iCs/>
          <w:sz w:val="26"/>
          <w:szCs w:val="26"/>
        </w:rPr>
        <w:t>едеральным законом от 08.08.2024 № 259-ФЗ «О внесении изменений в части первую и вторую Налогового кодекса Российской Федерации и отдельные законодательные акты Российской Федерации о налогах и сборах»</w:t>
      </w:r>
      <w:r w:rsidRPr="00A32A96">
        <w:rPr>
          <w:sz w:val="26"/>
          <w:szCs w:val="26"/>
        </w:rPr>
        <w:t>.</w:t>
      </w:r>
    </w:p>
    <w:p w14:paraId="7AD9D618" w14:textId="77777777" w:rsidR="00A32A96" w:rsidRPr="00A32A96" w:rsidRDefault="00A32A96" w:rsidP="00A32A96">
      <w:pPr>
        <w:ind w:right="-6" w:firstLine="709"/>
        <w:jc w:val="both"/>
        <w:rPr>
          <w:iCs/>
          <w:sz w:val="26"/>
          <w:szCs w:val="26"/>
        </w:rPr>
      </w:pPr>
      <w:r w:rsidRPr="00A32A96">
        <w:rPr>
          <w:sz w:val="26"/>
          <w:szCs w:val="26"/>
        </w:rPr>
        <w:t xml:space="preserve">Рост </w:t>
      </w:r>
      <w:r w:rsidRPr="00A32A96">
        <w:rPr>
          <w:iCs/>
          <w:sz w:val="26"/>
          <w:szCs w:val="26"/>
        </w:rPr>
        <w:t xml:space="preserve">поступлений </w:t>
      </w:r>
      <w:r w:rsidRPr="00A32A96">
        <w:rPr>
          <w:sz w:val="26"/>
          <w:szCs w:val="26"/>
        </w:rPr>
        <w:t>государственной пошлины по делам, рассматриваемым в судах общей юрисдикции, мировыми судьями</w:t>
      </w:r>
      <w:r w:rsidRPr="00A32A96">
        <w:rPr>
          <w:iCs/>
          <w:sz w:val="26"/>
          <w:szCs w:val="26"/>
        </w:rPr>
        <w:t xml:space="preserve"> в отчетном году относительно 2023 года на 34 419,7 тыс. рублей или 72,1 процента, также обусловлен увеличением размеров государственной пошлины в 2024 году. </w:t>
      </w:r>
    </w:p>
    <w:p w14:paraId="11F73EB9" w14:textId="77777777" w:rsidR="00A32A96" w:rsidRPr="00A32A96" w:rsidRDefault="00A32A96" w:rsidP="00A32A96">
      <w:pPr>
        <w:ind w:right="-6" w:firstLine="709"/>
        <w:jc w:val="both"/>
        <w:rPr>
          <w:sz w:val="26"/>
          <w:szCs w:val="26"/>
        </w:rPr>
      </w:pPr>
      <w:r w:rsidRPr="00A32A96">
        <w:rPr>
          <w:color w:val="000000" w:themeColor="text1"/>
          <w:sz w:val="26"/>
          <w:szCs w:val="26"/>
        </w:rPr>
        <w:t xml:space="preserve">Невыполнение плановых назначений по </w:t>
      </w:r>
      <w:r w:rsidRPr="00A32A96">
        <w:rPr>
          <w:sz w:val="26"/>
          <w:szCs w:val="26"/>
        </w:rPr>
        <w:t>государственной пошлине за совершение нотариальных действий</w:t>
      </w:r>
      <w:r w:rsidRPr="00A32A96">
        <w:rPr>
          <w:color w:val="000000" w:themeColor="text1"/>
          <w:sz w:val="26"/>
          <w:szCs w:val="26"/>
        </w:rPr>
        <w:t xml:space="preserve"> в отчетном периоде на 1,3 тыс. рублей или на 26,0 процента, а также снижение относительно 2023 года в 2 раза  связано</w:t>
      </w:r>
      <w:r w:rsidRPr="00A32A96">
        <w:rPr>
          <w:sz w:val="26"/>
          <w:szCs w:val="26"/>
        </w:rPr>
        <w:t xml:space="preserve"> с уменьшением количества обращений за услугой на совершение нотариальных действий должностными лицами органов местного самоуправления. </w:t>
      </w:r>
    </w:p>
    <w:p w14:paraId="552DF72D" w14:textId="77777777" w:rsidR="00A32A96" w:rsidRPr="00A32A96" w:rsidRDefault="00A32A96" w:rsidP="00A32A96">
      <w:pPr>
        <w:ind w:right="-6" w:firstLine="709"/>
        <w:jc w:val="both"/>
        <w:rPr>
          <w:sz w:val="26"/>
          <w:szCs w:val="26"/>
        </w:rPr>
      </w:pPr>
      <w:r w:rsidRPr="00A32A96">
        <w:rPr>
          <w:color w:val="000000" w:themeColor="text1"/>
          <w:sz w:val="26"/>
          <w:szCs w:val="26"/>
        </w:rPr>
        <w:t xml:space="preserve">Невыполнение плановых назначений по </w:t>
      </w:r>
      <w:r w:rsidRPr="00A32A96">
        <w:rPr>
          <w:sz w:val="26"/>
          <w:szCs w:val="26"/>
        </w:rPr>
        <w:t>государственной пошлине за выдачу разрешения на установку рекламной конструкции в отчетном периоде на 10,0 тыс. рублей или 66,7 процента</w:t>
      </w:r>
      <w:r w:rsidRPr="00A32A96">
        <w:rPr>
          <w:color w:val="000000" w:themeColor="text1"/>
          <w:sz w:val="26"/>
          <w:szCs w:val="26"/>
        </w:rPr>
        <w:t>, а также снижение относительно 2023 года</w:t>
      </w:r>
      <w:r w:rsidRPr="00A32A96">
        <w:rPr>
          <w:sz w:val="26"/>
          <w:szCs w:val="26"/>
        </w:rPr>
        <w:t xml:space="preserve"> связано с уменьшением количества заявлений на установку рекламных конструкций. </w:t>
      </w:r>
    </w:p>
    <w:p w14:paraId="6DD8842D" w14:textId="5F706D7C" w:rsidR="00F50FAF" w:rsidRPr="00AB1C94" w:rsidRDefault="00A32A96" w:rsidP="00A32A96">
      <w:pPr>
        <w:ind w:right="-6" w:firstLine="709"/>
        <w:jc w:val="both"/>
        <w:rPr>
          <w:sz w:val="26"/>
          <w:szCs w:val="26"/>
          <w:highlight w:val="yellow"/>
        </w:rPr>
      </w:pPr>
      <w:r w:rsidRPr="00A32A96">
        <w:rPr>
          <w:sz w:val="26"/>
          <w:szCs w:val="26"/>
        </w:rPr>
        <w:t xml:space="preserve">Поступления доходов по государственной пошлине за выдачу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на 2024 год не планировались в связи с передачей с 01.01.2023 полномочий по выдаче специальных разрешений на движение по автомобильным дорогам транспортных средств, осуществляющих перевозки опасных, тяжеловесных и (или) крупногабаритных грузов, </w:t>
      </w:r>
      <w:r w:rsidRPr="00A32A96">
        <w:rPr>
          <w:rFonts w:eastAsiaTheme="minorHAnsi"/>
          <w:sz w:val="26"/>
          <w:szCs w:val="26"/>
          <w:lang w:eastAsia="en-US"/>
        </w:rPr>
        <w:t xml:space="preserve">федеральному органу исполнительной власти, осуществляющему функции по оказанию государственных услуг и управлению </w:t>
      </w:r>
      <w:r w:rsidRPr="00A32A96">
        <w:rPr>
          <w:sz w:val="26"/>
          <w:szCs w:val="26"/>
        </w:rPr>
        <w:t xml:space="preserve">государственным имуществом в сфере дорожного хозяйства, в соответствии с Федеральным законом от </w:t>
      </w:r>
      <w:r w:rsidRPr="00A32A96">
        <w:rPr>
          <w:rFonts w:eastAsiaTheme="minorHAnsi"/>
          <w:sz w:val="26"/>
          <w:szCs w:val="26"/>
          <w:lang w:eastAsia="en-US"/>
        </w:rPr>
        <w:t>20.07.2020 № 239-ФЗ «О внесении изменений в Федеральный закон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части, касающейся весового и габаритного контроля транспортных средств»</w:t>
      </w:r>
      <w:r w:rsidRPr="00A32A96">
        <w:rPr>
          <w:sz w:val="26"/>
          <w:szCs w:val="26"/>
        </w:rPr>
        <w:t>. В 2023 году произведен возврат излишне уплаченной суммы государственной пошлины в сумме 121,6 тыс. рублей.</w:t>
      </w:r>
    </w:p>
    <w:p w14:paraId="2CD20EB9" w14:textId="23AAEE48" w:rsidR="004B3718" w:rsidRPr="00A32A96" w:rsidRDefault="004B3718" w:rsidP="00F50FAF">
      <w:pPr>
        <w:keepNext/>
        <w:spacing w:before="240"/>
        <w:jc w:val="center"/>
        <w:outlineLvl w:val="2"/>
        <w:rPr>
          <w:rFonts w:ascii="Arial" w:hAnsi="Arial" w:cs="Arial"/>
          <w:b/>
          <w:bCs/>
          <w:color w:val="000000" w:themeColor="text1"/>
          <w:kern w:val="32"/>
          <w:sz w:val="26"/>
          <w:szCs w:val="26"/>
        </w:rPr>
      </w:pPr>
      <w:bookmarkStart w:id="63" w:name="_Toc196735108"/>
      <w:r w:rsidRPr="00A32A96">
        <w:rPr>
          <w:rFonts w:ascii="Arial" w:hAnsi="Arial" w:cs="Arial"/>
          <w:b/>
          <w:bCs/>
          <w:color w:val="000000" w:themeColor="text1"/>
          <w:kern w:val="32"/>
          <w:sz w:val="26"/>
          <w:szCs w:val="26"/>
        </w:rPr>
        <w:t>Неналоговые доходы</w:t>
      </w:r>
      <w:bookmarkEnd w:id="61"/>
      <w:bookmarkEnd w:id="63"/>
    </w:p>
    <w:p w14:paraId="1FA1BCD4" w14:textId="77777777" w:rsidR="00F50FAF" w:rsidRPr="00AB1C94" w:rsidRDefault="00F50FAF" w:rsidP="00F50FAF">
      <w:pPr>
        <w:ind w:firstLine="709"/>
        <w:jc w:val="both"/>
        <w:rPr>
          <w:sz w:val="26"/>
          <w:szCs w:val="28"/>
          <w:highlight w:val="yellow"/>
        </w:rPr>
      </w:pPr>
      <w:bookmarkStart w:id="64" w:name="_Toc512852060"/>
    </w:p>
    <w:p w14:paraId="7C0EB05D" w14:textId="77777777" w:rsidR="008D5107" w:rsidRPr="008D5107" w:rsidRDefault="008D5107" w:rsidP="008D5107">
      <w:pPr>
        <w:ind w:firstLine="709"/>
        <w:jc w:val="both"/>
        <w:rPr>
          <w:sz w:val="26"/>
          <w:szCs w:val="28"/>
        </w:rPr>
      </w:pPr>
      <w:r w:rsidRPr="008D5107">
        <w:rPr>
          <w:sz w:val="26"/>
          <w:szCs w:val="28"/>
        </w:rPr>
        <w:t>Поступления в бюджет города неналоговых доходов в 2024 году составили  3 689 265,6</w:t>
      </w:r>
      <w:r w:rsidRPr="008D5107">
        <w:rPr>
          <w:bCs/>
          <w:sz w:val="26"/>
          <w:szCs w:val="26"/>
        </w:rPr>
        <w:t xml:space="preserve"> </w:t>
      </w:r>
      <w:r w:rsidRPr="008D5107">
        <w:rPr>
          <w:sz w:val="26"/>
          <w:szCs w:val="28"/>
        </w:rPr>
        <w:t>тыс. рублей или 12,2 процента общего объема доходов бюджета.</w:t>
      </w:r>
    </w:p>
    <w:p w14:paraId="5A90E468" w14:textId="77777777" w:rsidR="008D5107" w:rsidRDefault="008D5107" w:rsidP="008D5107">
      <w:pPr>
        <w:ind w:firstLine="709"/>
        <w:jc w:val="both"/>
        <w:rPr>
          <w:sz w:val="26"/>
          <w:szCs w:val="28"/>
        </w:rPr>
      </w:pPr>
      <w:r w:rsidRPr="008D5107">
        <w:rPr>
          <w:sz w:val="26"/>
          <w:szCs w:val="28"/>
        </w:rPr>
        <w:t>Исполнение утвержденного планового показателя неналоговых доходов составило 102,2 процента. Перевыполнение плана произошло, в основном, за счет поступлений доходов от использования имущества, находящегося в государственной и муниципальной собственности, доходов от оказания платных услуг и компенсации затрат государства, а также доходов от продажи материальных и нематериальных активов.</w:t>
      </w:r>
    </w:p>
    <w:p w14:paraId="1E27333E" w14:textId="77777777" w:rsidR="00484FE6" w:rsidRDefault="00484FE6" w:rsidP="008D5107">
      <w:pPr>
        <w:ind w:firstLine="709"/>
        <w:jc w:val="both"/>
        <w:rPr>
          <w:sz w:val="26"/>
          <w:szCs w:val="28"/>
        </w:rPr>
      </w:pPr>
    </w:p>
    <w:p w14:paraId="60E59063" w14:textId="77777777" w:rsidR="00484FE6" w:rsidRPr="008D5107" w:rsidRDefault="00484FE6" w:rsidP="008D5107">
      <w:pPr>
        <w:ind w:firstLine="709"/>
        <w:jc w:val="both"/>
        <w:rPr>
          <w:sz w:val="26"/>
          <w:szCs w:val="28"/>
        </w:rPr>
      </w:pPr>
    </w:p>
    <w:p w14:paraId="0397571B" w14:textId="77777777" w:rsidR="008D5107" w:rsidRPr="008D5107" w:rsidRDefault="008D5107" w:rsidP="008D5107">
      <w:pPr>
        <w:ind w:firstLine="709"/>
        <w:jc w:val="both"/>
        <w:rPr>
          <w:sz w:val="26"/>
          <w:szCs w:val="28"/>
        </w:rPr>
      </w:pPr>
    </w:p>
    <w:p w14:paraId="5FF55ACF" w14:textId="77777777" w:rsidR="008D5107" w:rsidRPr="008D5107" w:rsidRDefault="008D5107" w:rsidP="008D5107">
      <w:pPr>
        <w:jc w:val="center"/>
        <w:rPr>
          <w:sz w:val="26"/>
          <w:szCs w:val="28"/>
        </w:rPr>
      </w:pPr>
      <w:r w:rsidRPr="008D5107">
        <w:rPr>
          <w:b/>
          <w:bCs/>
          <w:i/>
          <w:iCs/>
          <w:sz w:val="28"/>
          <w:szCs w:val="28"/>
        </w:rPr>
        <w:t>Структура неналоговых доходов бюджета муниципального образования город Норильск</w:t>
      </w:r>
    </w:p>
    <w:p w14:paraId="62A99349" w14:textId="77777777" w:rsidR="008D5107" w:rsidRPr="008D5107" w:rsidRDefault="008D5107" w:rsidP="008D5107">
      <w:pPr>
        <w:ind w:firstLine="567"/>
        <w:jc w:val="right"/>
      </w:pPr>
      <w:r w:rsidRPr="008D5107">
        <w:t>Таблица 10</w:t>
      </w:r>
    </w:p>
    <w:p w14:paraId="1E843A6D" w14:textId="43658EF4" w:rsidR="008D5107" w:rsidRPr="008D5107" w:rsidRDefault="008D5107" w:rsidP="008D5107">
      <w:pPr>
        <w:ind w:firstLine="567"/>
        <w:jc w:val="right"/>
        <w:rPr>
          <w:bCs/>
          <w:iCs/>
          <w:highlight w:val="yellow"/>
        </w:rPr>
      </w:pPr>
      <w:r w:rsidRPr="008D5107">
        <w:rPr>
          <w:bCs/>
          <w:iCs/>
        </w:rPr>
        <w:t>тыс. руб</w:t>
      </w:r>
      <w:r w:rsidR="00212481">
        <w:rPr>
          <w:bCs/>
          <w:iC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6"/>
        <w:gridCol w:w="1277"/>
        <w:gridCol w:w="990"/>
        <w:gridCol w:w="1276"/>
        <w:gridCol w:w="992"/>
        <w:gridCol w:w="1276"/>
        <w:gridCol w:w="987"/>
      </w:tblGrid>
      <w:tr w:rsidR="008D5107" w:rsidRPr="008D5107" w14:paraId="30716CEC" w14:textId="77777777" w:rsidTr="00CF6712">
        <w:trPr>
          <w:trHeight w:val="265"/>
          <w:tblHeader/>
          <w:jc w:val="center"/>
        </w:trPr>
        <w:tc>
          <w:tcPr>
            <w:tcW w:w="1362" w:type="pct"/>
            <w:vMerge w:val="restart"/>
            <w:vAlign w:val="center"/>
          </w:tcPr>
          <w:p w14:paraId="51C23872" w14:textId="77777777" w:rsidR="008D5107" w:rsidRPr="008D5107" w:rsidRDefault="008D5107" w:rsidP="008D5107">
            <w:pPr>
              <w:jc w:val="center"/>
              <w:rPr>
                <w:b/>
              </w:rPr>
            </w:pPr>
            <w:r w:rsidRPr="008D5107">
              <w:rPr>
                <w:b/>
              </w:rPr>
              <w:t>Доходы</w:t>
            </w:r>
          </w:p>
          <w:p w14:paraId="22FC46E1" w14:textId="77777777" w:rsidR="008D5107" w:rsidRPr="008D5107" w:rsidRDefault="008D5107" w:rsidP="008D5107">
            <w:pPr>
              <w:jc w:val="center"/>
              <w:rPr>
                <w:b/>
              </w:rPr>
            </w:pPr>
            <w:r w:rsidRPr="008D5107">
              <w:rPr>
                <w:b/>
              </w:rPr>
              <w:t xml:space="preserve">бюджета </w:t>
            </w:r>
          </w:p>
        </w:tc>
        <w:tc>
          <w:tcPr>
            <w:tcW w:w="1213" w:type="pct"/>
            <w:gridSpan w:val="2"/>
            <w:vAlign w:val="center"/>
          </w:tcPr>
          <w:p w14:paraId="4337FAEF" w14:textId="77777777" w:rsidR="008D5107" w:rsidRPr="008D5107" w:rsidRDefault="008D5107" w:rsidP="008D5107">
            <w:pPr>
              <w:jc w:val="center"/>
              <w:rPr>
                <w:b/>
              </w:rPr>
            </w:pPr>
            <w:r w:rsidRPr="008D5107">
              <w:rPr>
                <w:b/>
              </w:rPr>
              <w:t>2023 год</w:t>
            </w:r>
          </w:p>
        </w:tc>
        <w:tc>
          <w:tcPr>
            <w:tcW w:w="1214" w:type="pct"/>
            <w:gridSpan w:val="2"/>
            <w:vAlign w:val="center"/>
          </w:tcPr>
          <w:p w14:paraId="55A26A74" w14:textId="77777777" w:rsidR="008D5107" w:rsidRPr="008D5107" w:rsidRDefault="008D5107" w:rsidP="008D5107">
            <w:pPr>
              <w:jc w:val="center"/>
              <w:rPr>
                <w:b/>
              </w:rPr>
            </w:pPr>
            <w:r w:rsidRPr="008D5107">
              <w:rPr>
                <w:b/>
              </w:rPr>
              <w:t>2024 год</w:t>
            </w:r>
          </w:p>
        </w:tc>
        <w:tc>
          <w:tcPr>
            <w:tcW w:w="1211" w:type="pct"/>
            <w:gridSpan w:val="2"/>
            <w:vAlign w:val="center"/>
          </w:tcPr>
          <w:p w14:paraId="52DAD6DB" w14:textId="77777777" w:rsidR="008D5107" w:rsidRPr="008D5107" w:rsidRDefault="008D5107" w:rsidP="008D5107">
            <w:pPr>
              <w:jc w:val="center"/>
              <w:rPr>
                <w:b/>
              </w:rPr>
            </w:pPr>
            <w:r w:rsidRPr="008D5107">
              <w:rPr>
                <w:b/>
              </w:rPr>
              <w:t>Отклонение</w:t>
            </w:r>
          </w:p>
        </w:tc>
      </w:tr>
      <w:tr w:rsidR="008D5107" w:rsidRPr="008D5107" w14:paraId="70FDF938" w14:textId="77777777" w:rsidTr="00CF6712">
        <w:trPr>
          <w:trHeight w:val="425"/>
          <w:tblHeader/>
          <w:jc w:val="center"/>
        </w:trPr>
        <w:tc>
          <w:tcPr>
            <w:tcW w:w="1362" w:type="pct"/>
            <w:vMerge/>
            <w:vAlign w:val="center"/>
          </w:tcPr>
          <w:p w14:paraId="0A6C59A7" w14:textId="77777777" w:rsidR="008D5107" w:rsidRPr="008D5107" w:rsidRDefault="008D5107" w:rsidP="008D5107">
            <w:pPr>
              <w:jc w:val="center"/>
              <w:rPr>
                <w:b/>
              </w:rPr>
            </w:pPr>
          </w:p>
        </w:tc>
        <w:tc>
          <w:tcPr>
            <w:tcW w:w="683" w:type="pct"/>
            <w:vAlign w:val="center"/>
          </w:tcPr>
          <w:p w14:paraId="79B80CD1" w14:textId="77777777" w:rsidR="008D5107" w:rsidRPr="008D5107" w:rsidRDefault="008D5107" w:rsidP="008D5107">
            <w:pPr>
              <w:jc w:val="center"/>
              <w:rPr>
                <w:b/>
              </w:rPr>
            </w:pPr>
            <w:r w:rsidRPr="008D5107">
              <w:rPr>
                <w:b/>
              </w:rPr>
              <w:t>сумма</w:t>
            </w:r>
          </w:p>
        </w:tc>
        <w:tc>
          <w:tcPr>
            <w:tcW w:w="530" w:type="pct"/>
            <w:vAlign w:val="center"/>
          </w:tcPr>
          <w:p w14:paraId="24D0B420" w14:textId="77777777" w:rsidR="008D5107" w:rsidRPr="008D5107" w:rsidRDefault="008D5107" w:rsidP="008D5107">
            <w:pPr>
              <w:jc w:val="center"/>
              <w:rPr>
                <w:b/>
              </w:rPr>
            </w:pPr>
            <w:r w:rsidRPr="008D5107">
              <w:rPr>
                <w:b/>
              </w:rPr>
              <w:t>уд. вес, %</w:t>
            </w:r>
          </w:p>
        </w:tc>
        <w:tc>
          <w:tcPr>
            <w:tcW w:w="683" w:type="pct"/>
            <w:vAlign w:val="center"/>
          </w:tcPr>
          <w:p w14:paraId="759AEF63" w14:textId="77777777" w:rsidR="008D5107" w:rsidRPr="008D5107" w:rsidRDefault="008D5107" w:rsidP="008D5107">
            <w:pPr>
              <w:jc w:val="center"/>
              <w:rPr>
                <w:b/>
              </w:rPr>
            </w:pPr>
            <w:r w:rsidRPr="008D5107">
              <w:rPr>
                <w:b/>
              </w:rPr>
              <w:t>сумма</w:t>
            </w:r>
          </w:p>
        </w:tc>
        <w:tc>
          <w:tcPr>
            <w:tcW w:w="531" w:type="pct"/>
            <w:vAlign w:val="center"/>
          </w:tcPr>
          <w:p w14:paraId="53DE98E8" w14:textId="77777777" w:rsidR="008D5107" w:rsidRPr="008D5107" w:rsidRDefault="008D5107" w:rsidP="008D5107">
            <w:pPr>
              <w:jc w:val="center"/>
              <w:rPr>
                <w:b/>
                <w:bCs/>
              </w:rPr>
            </w:pPr>
            <w:r w:rsidRPr="008D5107">
              <w:rPr>
                <w:b/>
                <w:bCs/>
              </w:rPr>
              <w:t>уд. вес, %</w:t>
            </w:r>
          </w:p>
        </w:tc>
        <w:tc>
          <w:tcPr>
            <w:tcW w:w="683" w:type="pct"/>
            <w:vAlign w:val="center"/>
          </w:tcPr>
          <w:p w14:paraId="1D9CE482" w14:textId="77777777" w:rsidR="008D5107" w:rsidRPr="008D5107" w:rsidRDefault="008D5107" w:rsidP="008D5107">
            <w:pPr>
              <w:jc w:val="center"/>
              <w:rPr>
                <w:b/>
              </w:rPr>
            </w:pPr>
            <w:r w:rsidRPr="008D5107">
              <w:rPr>
                <w:b/>
              </w:rPr>
              <w:t>+/ -</w:t>
            </w:r>
          </w:p>
        </w:tc>
        <w:tc>
          <w:tcPr>
            <w:tcW w:w="528" w:type="pct"/>
            <w:vAlign w:val="center"/>
          </w:tcPr>
          <w:p w14:paraId="26F71C1B" w14:textId="77777777" w:rsidR="008D5107" w:rsidRPr="008D5107" w:rsidRDefault="008D5107" w:rsidP="008D5107">
            <w:pPr>
              <w:jc w:val="center"/>
              <w:rPr>
                <w:b/>
              </w:rPr>
            </w:pPr>
            <w:r w:rsidRPr="008D5107">
              <w:rPr>
                <w:b/>
              </w:rPr>
              <w:t>%</w:t>
            </w:r>
          </w:p>
        </w:tc>
      </w:tr>
      <w:tr w:rsidR="008D5107" w:rsidRPr="008D5107" w14:paraId="13215A1F" w14:textId="77777777" w:rsidTr="00CF6712">
        <w:trPr>
          <w:trHeight w:val="710"/>
          <w:jc w:val="center"/>
        </w:trPr>
        <w:tc>
          <w:tcPr>
            <w:tcW w:w="1362" w:type="pct"/>
            <w:vAlign w:val="center"/>
          </w:tcPr>
          <w:p w14:paraId="5A4EC923" w14:textId="77777777" w:rsidR="008D5107" w:rsidRPr="008D5107" w:rsidRDefault="008D5107" w:rsidP="008D5107">
            <w:r w:rsidRPr="008D5107">
              <w:t>Доходы от использования имущества, находящегося в государственной и муниципальной собственности</w:t>
            </w:r>
          </w:p>
        </w:tc>
        <w:tc>
          <w:tcPr>
            <w:tcW w:w="683" w:type="pct"/>
            <w:vAlign w:val="center"/>
          </w:tcPr>
          <w:p w14:paraId="1B871DDB" w14:textId="77777777" w:rsidR="008D5107" w:rsidRPr="008D5107" w:rsidRDefault="008D5107" w:rsidP="008D5107">
            <w:pPr>
              <w:spacing w:before="100" w:beforeAutospacing="1"/>
              <w:ind w:hanging="107"/>
              <w:jc w:val="center"/>
              <w:rPr>
                <w:sz w:val="22"/>
                <w:szCs w:val="22"/>
              </w:rPr>
            </w:pPr>
            <w:r w:rsidRPr="008D5107">
              <w:rPr>
                <w:sz w:val="22"/>
                <w:szCs w:val="22"/>
              </w:rPr>
              <w:t>1 257 011,0</w:t>
            </w:r>
          </w:p>
        </w:tc>
        <w:tc>
          <w:tcPr>
            <w:tcW w:w="530" w:type="pct"/>
            <w:vAlign w:val="center"/>
          </w:tcPr>
          <w:p w14:paraId="299121BE" w14:textId="77777777" w:rsidR="008D5107" w:rsidRPr="008D5107" w:rsidRDefault="008D5107" w:rsidP="008D5107">
            <w:pPr>
              <w:spacing w:before="100" w:beforeAutospacing="1"/>
              <w:ind w:hanging="107"/>
              <w:jc w:val="center"/>
              <w:rPr>
                <w:sz w:val="22"/>
                <w:szCs w:val="22"/>
              </w:rPr>
            </w:pPr>
            <w:r w:rsidRPr="008D5107">
              <w:rPr>
                <w:sz w:val="22"/>
                <w:szCs w:val="22"/>
              </w:rPr>
              <w:t>39,0</w:t>
            </w:r>
          </w:p>
        </w:tc>
        <w:tc>
          <w:tcPr>
            <w:tcW w:w="683" w:type="pct"/>
            <w:vAlign w:val="center"/>
          </w:tcPr>
          <w:p w14:paraId="3FC83EEE" w14:textId="77777777" w:rsidR="008D5107" w:rsidRPr="008D5107" w:rsidRDefault="008D5107" w:rsidP="008D5107">
            <w:pPr>
              <w:spacing w:before="100" w:beforeAutospacing="1"/>
              <w:jc w:val="center"/>
              <w:rPr>
                <w:sz w:val="22"/>
                <w:szCs w:val="22"/>
              </w:rPr>
            </w:pPr>
            <w:r w:rsidRPr="008D5107">
              <w:rPr>
                <w:sz w:val="22"/>
                <w:szCs w:val="22"/>
              </w:rPr>
              <w:t>1 328 465,1</w:t>
            </w:r>
          </w:p>
        </w:tc>
        <w:tc>
          <w:tcPr>
            <w:tcW w:w="531" w:type="pct"/>
            <w:vAlign w:val="center"/>
          </w:tcPr>
          <w:p w14:paraId="00230030" w14:textId="77777777" w:rsidR="008D5107" w:rsidRPr="008D5107" w:rsidRDefault="008D5107" w:rsidP="008D5107">
            <w:pPr>
              <w:spacing w:before="100" w:beforeAutospacing="1"/>
              <w:jc w:val="center"/>
              <w:rPr>
                <w:sz w:val="22"/>
                <w:szCs w:val="22"/>
              </w:rPr>
            </w:pPr>
            <w:r w:rsidRPr="008D5107">
              <w:rPr>
                <w:sz w:val="22"/>
                <w:szCs w:val="22"/>
              </w:rPr>
              <w:t>36,0</w:t>
            </w:r>
          </w:p>
        </w:tc>
        <w:tc>
          <w:tcPr>
            <w:tcW w:w="683" w:type="pct"/>
            <w:vAlign w:val="center"/>
          </w:tcPr>
          <w:p w14:paraId="59CAEF1A" w14:textId="77777777" w:rsidR="008D5107" w:rsidRPr="008D5107" w:rsidRDefault="008D5107" w:rsidP="008D5107">
            <w:pPr>
              <w:spacing w:before="100" w:beforeAutospacing="1"/>
              <w:jc w:val="center"/>
              <w:rPr>
                <w:sz w:val="22"/>
                <w:szCs w:val="22"/>
              </w:rPr>
            </w:pPr>
            <w:r w:rsidRPr="008D5107">
              <w:rPr>
                <w:sz w:val="22"/>
                <w:szCs w:val="22"/>
              </w:rPr>
              <w:t>71 454,1</w:t>
            </w:r>
          </w:p>
        </w:tc>
        <w:tc>
          <w:tcPr>
            <w:tcW w:w="528" w:type="pct"/>
            <w:vAlign w:val="center"/>
          </w:tcPr>
          <w:p w14:paraId="5943A517" w14:textId="77777777" w:rsidR="008D5107" w:rsidRPr="008D5107" w:rsidRDefault="008D5107" w:rsidP="008D5107">
            <w:pPr>
              <w:spacing w:before="100" w:beforeAutospacing="1"/>
              <w:jc w:val="center"/>
              <w:rPr>
                <w:sz w:val="22"/>
                <w:szCs w:val="22"/>
              </w:rPr>
            </w:pPr>
            <w:r w:rsidRPr="008D5107">
              <w:rPr>
                <w:sz w:val="22"/>
                <w:szCs w:val="22"/>
              </w:rPr>
              <w:t>5,7</w:t>
            </w:r>
          </w:p>
        </w:tc>
      </w:tr>
      <w:tr w:rsidR="008D5107" w:rsidRPr="008D5107" w14:paraId="0EC80670" w14:textId="77777777" w:rsidTr="00CF6712">
        <w:trPr>
          <w:trHeight w:val="642"/>
          <w:jc w:val="center"/>
        </w:trPr>
        <w:tc>
          <w:tcPr>
            <w:tcW w:w="1362" w:type="pct"/>
            <w:vAlign w:val="center"/>
          </w:tcPr>
          <w:p w14:paraId="018B06EC" w14:textId="77777777" w:rsidR="008D5107" w:rsidRPr="008D5107" w:rsidRDefault="008D5107" w:rsidP="008D5107">
            <w:r w:rsidRPr="008D5107">
              <w:t>Платежи при пользовании природными ресурсами (платежи за негативное воздействие на окружающую среду)</w:t>
            </w:r>
          </w:p>
        </w:tc>
        <w:tc>
          <w:tcPr>
            <w:tcW w:w="683" w:type="pct"/>
            <w:vAlign w:val="center"/>
          </w:tcPr>
          <w:p w14:paraId="4D952CED" w14:textId="77777777" w:rsidR="008D5107" w:rsidRPr="008D5107" w:rsidRDefault="008D5107" w:rsidP="008D5107">
            <w:pPr>
              <w:spacing w:before="100" w:beforeAutospacing="1"/>
              <w:ind w:hanging="107"/>
              <w:jc w:val="center"/>
              <w:rPr>
                <w:sz w:val="22"/>
                <w:szCs w:val="22"/>
              </w:rPr>
            </w:pPr>
            <w:r w:rsidRPr="008D5107">
              <w:rPr>
                <w:sz w:val="22"/>
                <w:szCs w:val="22"/>
              </w:rPr>
              <w:t>895 537,0</w:t>
            </w:r>
          </w:p>
        </w:tc>
        <w:tc>
          <w:tcPr>
            <w:tcW w:w="530" w:type="pct"/>
            <w:vAlign w:val="center"/>
          </w:tcPr>
          <w:p w14:paraId="6EE96BD8" w14:textId="77777777" w:rsidR="008D5107" w:rsidRPr="008D5107" w:rsidRDefault="008D5107" w:rsidP="008D5107">
            <w:pPr>
              <w:spacing w:before="100" w:beforeAutospacing="1"/>
              <w:ind w:hanging="107"/>
              <w:jc w:val="center"/>
              <w:rPr>
                <w:sz w:val="22"/>
                <w:szCs w:val="22"/>
              </w:rPr>
            </w:pPr>
            <w:r w:rsidRPr="008D5107">
              <w:rPr>
                <w:sz w:val="22"/>
                <w:szCs w:val="22"/>
              </w:rPr>
              <w:t>27,8</w:t>
            </w:r>
          </w:p>
        </w:tc>
        <w:tc>
          <w:tcPr>
            <w:tcW w:w="683" w:type="pct"/>
            <w:vAlign w:val="center"/>
          </w:tcPr>
          <w:p w14:paraId="0BDB2A6B" w14:textId="77777777" w:rsidR="008D5107" w:rsidRPr="008D5107" w:rsidRDefault="008D5107" w:rsidP="008D5107">
            <w:pPr>
              <w:spacing w:before="100" w:beforeAutospacing="1"/>
              <w:jc w:val="center"/>
              <w:rPr>
                <w:sz w:val="22"/>
                <w:szCs w:val="22"/>
              </w:rPr>
            </w:pPr>
            <w:r w:rsidRPr="008D5107">
              <w:rPr>
                <w:sz w:val="22"/>
                <w:szCs w:val="22"/>
              </w:rPr>
              <w:t>1 015 104,5</w:t>
            </w:r>
          </w:p>
        </w:tc>
        <w:tc>
          <w:tcPr>
            <w:tcW w:w="531" w:type="pct"/>
            <w:vAlign w:val="center"/>
          </w:tcPr>
          <w:p w14:paraId="71F7028A" w14:textId="77777777" w:rsidR="008D5107" w:rsidRPr="008D5107" w:rsidRDefault="008D5107" w:rsidP="008D5107">
            <w:pPr>
              <w:spacing w:before="100" w:beforeAutospacing="1"/>
              <w:jc w:val="center"/>
              <w:rPr>
                <w:sz w:val="22"/>
                <w:szCs w:val="22"/>
              </w:rPr>
            </w:pPr>
            <w:r w:rsidRPr="008D5107">
              <w:rPr>
                <w:sz w:val="22"/>
                <w:szCs w:val="22"/>
              </w:rPr>
              <w:t>27,5</w:t>
            </w:r>
          </w:p>
        </w:tc>
        <w:tc>
          <w:tcPr>
            <w:tcW w:w="683" w:type="pct"/>
            <w:vAlign w:val="center"/>
          </w:tcPr>
          <w:p w14:paraId="2C2966C3" w14:textId="77777777" w:rsidR="008D5107" w:rsidRPr="008D5107" w:rsidRDefault="008D5107" w:rsidP="008D5107">
            <w:pPr>
              <w:spacing w:before="100" w:beforeAutospacing="1"/>
              <w:ind w:right="-108"/>
              <w:jc w:val="center"/>
              <w:rPr>
                <w:sz w:val="22"/>
                <w:szCs w:val="22"/>
              </w:rPr>
            </w:pPr>
            <w:r w:rsidRPr="008D5107">
              <w:rPr>
                <w:sz w:val="22"/>
                <w:szCs w:val="22"/>
              </w:rPr>
              <w:t>119 567,5</w:t>
            </w:r>
          </w:p>
        </w:tc>
        <w:tc>
          <w:tcPr>
            <w:tcW w:w="528" w:type="pct"/>
            <w:vAlign w:val="center"/>
          </w:tcPr>
          <w:p w14:paraId="4B581FC8" w14:textId="77777777" w:rsidR="008D5107" w:rsidRPr="008D5107" w:rsidRDefault="008D5107" w:rsidP="008D5107">
            <w:pPr>
              <w:spacing w:before="100" w:beforeAutospacing="1"/>
              <w:ind w:left="-108" w:right="-108"/>
              <w:jc w:val="center"/>
              <w:rPr>
                <w:sz w:val="22"/>
                <w:szCs w:val="22"/>
              </w:rPr>
            </w:pPr>
            <w:r w:rsidRPr="008D5107">
              <w:rPr>
                <w:sz w:val="22"/>
                <w:szCs w:val="22"/>
              </w:rPr>
              <w:t>13,4</w:t>
            </w:r>
          </w:p>
        </w:tc>
      </w:tr>
      <w:tr w:rsidR="008D5107" w:rsidRPr="008D5107" w14:paraId="453A03EF" w14:textId="77777777" w:rsidTr="00CF6712">
        <w:trPr>
          <w:trHeight w:val="893"/>
          <w:jc w:val="center"/>
        </w:trPr>
        <w:tc>
          <w:tcPr>
            <w:tcW w:w="1362" w:type="pct"/>
            <w:vAlign w:val="center"/>
          </w:tcPr>
          <w:p w14:paraId="2AABB4CE" w14:textId="77777777" w:rsidR="008D5107" w:rsidRPr="008D5107" w:rsidRDefault="008D5107" w:rsidP="008D5107">
            <w:r w:rsidRPr="008D5107">
              <w:t xml:space="preserve">Доходы от оказания платных услуг и компенсации затрат государства </w:t>
            </w:r>
          </w:p>
        </w:tc>
        <w:tc>
          <w:tcPr>
            <w:tcW w:w="683" w:type="pct"/>
            <w:vAlign w:val="center"/>
          </w:tcPr>
          <w:p w14:paraId="18440C91" w14:textId="77777777" w:rsidR="008D5107" w:rsidRPr="008D5107" w:rsidRDefault="008D5107" w:rsidP="008D5107">
            <w:pPr>
              <w:spacing w:before="100" w:beforeAutospacing="1"/>
              <w:ind w:hanging="107"/>
              <w:jc w:val="center"/>
              <w:rPr>
                <w:sz w:val="22"/>
                <w:szCs w:val="22"/>
              </w:rPr>
            </w:pPr>
            <w:r w:rsidRPr="008D5107">
              <w:rPr>
                <w:sz w:val="22"/>
                <w:szCs w:val="22"/>
              </w:rPr>
              <w:t>75 809,3</w:t>
            </w:r>
          </w:p>
        </w:tc>
        <w:tc>
          <w:tcPr>
            <w:tcW w:w="530" w:type="pct"/>
            <w:vAlign w:val="center"/>
          </w:tcPr>
          <w:p w14:paraId="05A2E654" w14:textId="77777777" w:rsidR="008D5107" w:rsidRPr="008D5107" w:rsidRDefault="008D5107" w:rsidP="008D5107">
            <w:pPr>
              <w:spacing w:before="100" w:beforeAutospacing="1"/>
              <w:ind w:hanging="107"/>
              <w:jc w:val="center"/>
              <w:rPr>
                <w:sz w:val="22"/>
                <w:szCs w:val="22"/>
              </w:rPr>
            </w:pPr>
            <w:r w:rsidRPr="008D5107">
              <w:rPr>
                <w:sz w:val="22"/>
                <w:szCs w:val="22"/>
              </w:rPr>
              <w:t>2,3</w:t>
            </w:r>
          </w:p>
        </w:tc>
        <w:tc>
          <w:tcPr>
            <w:tcW w:w="683" w:type="pct"/>
            <w:vAlign w:val="center"/>
          </w:tcPr>
          <w:p w14:paraId="556ADB36" w14:textId="77777777" w:rsidR="008D5107" w:rsidRPr="008D5107" w:rsidRDefault="008D5107" w:rsidP="008D5107">
            <w:pPr>
              <w:spacing w:before="100" w:beforeAutospacing="1"/>
              <w:jc w:val="center"/>
              <w:rPr>
                <w:sz w:val="22"/>
                <w:szCs w:val="22"/>
              </w:rPr>
            </w:pPr>
            <w:r w:rsidRPr="008D5107">
              <w:rPr>
                <w:sz w:val="22"/>
                <w:szCs w:val="22"/>
              </w:rPr>
              <w:t>119 942,7</w:t>
            </w:r>
          </w:p>
        </w:tc>
        <w:tc>
          <w:tcPr>
            <w:tcW w:w="531" w:type="pct"/>
            <w:vAlign w:val="center"/>
          </w:tcPr>
          <w:p w14:paraId="7F689761" w14:textId="77777777" w:rsidR="008D5107" w:rsidRPr="008D5107" w:rsidRDefault="008D5107" w:rsidP="008D5107">
            <w:pPr>
              <w:spacing w:before="100" w:beforeAutospacing="1"/>
              <w:jc w:val="center"/>
              <w:rPr>
                <w:sz w:val="22"/>
                <w:szCs w:val="22"/>
              </w:rPr>
            </w:pPr>
            <w:r w:rsidRPr="008D5107">
              <w:rPr>
                <w:sz w:val="22"/>
                <w:szCs w:val="22"/>
              </w:rPr>
              <w:t>3,3</w:t>
            </w:r>
          </w:p>
        </w:tc>
        <w:tc>
          <w:tcPr>
            <w:tcW w:w="683" w:type="pct"/>
            <w:vAlign w:val="center"/>
          </w:tcPr>
          <w:p w14:paraId="6A84729A" w14:textId="77777777" w:rsidR="008D5107" w:rsidRPr="008D5107" w:rsidRDefault="008D5107" w:rsidP="008D5107">
            <w:pPr>
              <w:spacing w:before="100" w:beforeAutospacing="1"/>
              <w:ind w:right="-108"/>
              <w:jc w:val="center"/>
              <w:rPr>
                <w:sz w:val="22"/>
                <w:szCs w:val="22"/>
              </w:rPr>
            </w:pPr>
            <w:r w:rsidRPr="008D5107">
              <w:rPr>
                <w:sz w:val="22"/>
                <w:szCs w:val="22"/>
              </w:rPr>
              <w:t>44 133,4</w:t>
            </w:r>
          </w:p>
        </w:tc>
        <w:tc>
          <w:tcPr>
            <w:tcW w:w="528" w:type="pct"/>
            <w:vAlign w:val="center"/>
          </w:tcPr>
          <w:p w14:paraId="762D5C47" w14:textId="77777777" w:rsidR="008D5107" w:rsidRPr="008D5107" w:rsidRDefault="008D5107" w:rsidP="008D5107">
            <w:pPr>
              <w:spacing w:before="100" w:beforeAutospacing="1"/>
              <w:ind w:left="-108" w:right="-108"/>
              <w:jc w:val="center"/>
              <w:rPr>
                <w:sz w:val="22"/>
                <w:szCs w:val="22"/>
              </w:rPr>
            </w:pPr>
            <w:r w:rsidRPr="008D5107">
              <w:rPr>
                <w:sz w:val="22"/>
                <w:szCs w:val="22"/>
              </w:rPr>
              <w:t xml:space="preserve">в 1,6 </w:t>
            </w:r>
            <w:r w:rsidRPr="008D5107">
              <w:rPr>
                <w:sz w:val="22"/>
                <w:szCs w:val="22"/>
              </w:rPr>
              <w:br/>
              <w:t>раза</w:t>
            </w:r>
          </w:p>
        </w:tc>
      </w:tr>
      <w:tr w:rsidR="008D5107" w:rsidRPr="008D5107" w14:paraId="2967D031" w14:textId="77777777" w:rsidTr="00CF6712">
        <w:trPr>
          <w:trHeight w:val="834"/>
          <w:jc w:val="center"/>
        </w:trPr>
        <w:tc>
          <w:tcPr>
            <w:tcW w:w="1362" w:type="pct"/>
            <w:vAlign w:val="center"/>
          </w:tcPr>
          <w:p w14:paraId="5DB5B047" w14:textId="77777777" w:rsidR="008D5107" w:rsidRPr="008D5107" w:rsidRDefault="008D5107" w:rsidP="008D5107">
            <w:r w:rsidRPr="008D5107">
              <w:t>Доходы от продажи материальных и нематериальных активов</w:t>
            </w:r>
          </w:p>
        </w:tc>
        <w:tc>
          <w:tcPr>
            <w:tcW w:w="683" w:type="pct"/>
            <w:vAlign w:val="center"/>
          </w:tcPr>
          <w:p w14:paraId="1E388670" w14:textId="77777777" w:rsidR="008D5107" w:rsidRPr="008D5107" w:rsidRDefault="008D5107" w:rsidP="008D5107">
            <w:pPr>
              <w:spacing w:before="100" w:beforeAutospacing="1"/>
              <w:ind w:hanging="107"/>
              <w:jc w:val="center"/>
              <w:rPr>
                <w:sz w:val="22"/>
                <w:szCs w:val="22"/>
              </w:rPr>
            </w:pPr>
            <w:r w:rsidRPr="008D5107">
              <w:rPr>
                <w:sz w:val="22"/>
                <w:szCs w:val="22"/>
              </w:rPr>
              <w:t>94 711,7</w:t>
            </w:r>
          </w:p>
        </w:tc>
        <w:tc>
          <w:tcPr>
            <w:tcW w:w="530" w:type="pct"/>
            <w:vAlign w:val="center"/>
          </w:tcPr>
          <w:p w14:paraId="798A26B7" w14:textId="77777777" w:rsidR="008D5107" w:rsidRPr="008D5107" w:rsidRDefault="008D5107" w:rsidP="008D5107">
            <w:pPr>
              <w:spacing w:before="100" w:beforeAutospacing="1"/>
              <w:ind w:hanging="107"/>
              <w:jc w:val="center"/>
              <w:rPr>
                <w:sz w:val="22"/>
                <w:szCs w:val="22"/>
              </w:rPr>
            </w:pPr>
            <w:r w:rsidRPr="008D5107">
              <w:rPr>
                <w:sz w:val="22"/>
                <w:szCs w:val="22"/>
              </w:rPr>
              <w:t>2,9</w:t>
            </w:r>
          </w:p>
        </w:tc>
        <w:tc>
          <w:tcPr>
            <w:tcW w:w="683" w:type="pct"/>
            <w:vAlign w:val="center"/>
          </w:tcPr>
          <w:p w14:paraId="43FC24E1" w14:textId="77777777" w:rsidR="008D5107" w:rsidRPr="008D5107" w:rsidRDefault="008D5107" w:rsidP="008D5107">
            <w:pPr>
              <w:spacing w:before="100" w:beforeAutospacing="1"/>
              <w:jc w:val="center"/>
              <w:rPr>
                <w:sz w:val="22"/>
                <w:szCs w:val="22"/>
              </w:rPr>
            </w:pPr>
            <w:r w:rsidRPr="008D5107">
              <w:rPr>
                <w:sz w:val="22"/>
                <w:szCs w:val="22"/>
              </w:rPr>
              <w:t>177 475,1</w:t>
            </w:r>
          </w:p>
        </w:tc>
        <w:tc>
          <w:tcPr>
            <w:tcW w:w="531" w:type="pct"/>
            <w:vAlign w:val="center"/>
          </w:tcPr>
          <w:p w14:paraId="3B1FA2E1" w14:textId="77777777" w:rsidR="008D5107" w:rsidRPr="008D5107" w:rsidRDefault="008D5107" w:rsidP="008D5107">
            <w:pPr>
              <w:spacing w:before="100" w:beforeAutospacing="1"/>
              <w:jc w:val="center"/>
              <w:rPr>
                <w:sz w:val="22"/>
                <w:szCs w:val="22"/>
              </w:rPr>
            </w:pPr>
            <w:r w:rsidRPr="008D5107">
              <w:rPr>
                <w:sz w:val="22"/>
                <w:szCs w:val="22"/>
              </w:rPr>
              <w:t>4,8</w:t>
            </w:r>
          </w:p>
        </w:tc>
        <w:tc>
          <w:tcPr>
            <w:tcW w:w="683" w:type="pct"/>
            <w:vAlign w:val="center"/>
          </w:tcPr>
          <w:p w14:paraId="47B87518" w14:textId="77777777" w:rsidR="008D5107" w:rsidRPr="008D5107" w:rsidRDefault="008D5107" w:rsidP="008D5107">
            <w:pPr>
              <w:spacing w:before="100" w:beforeAutospacing="1"/>
              <w:jc w:val="center"/>
              <w:rPr>
                <w:sz w:val="22"/>
                <w:szCs w:val="22"/>
              </w:rPr>
            </w:pPr>
            <w:r w:rsidRPr="008D5107">
              <w:rPr>
                <w:sz w:val="22"/>
                <w:szCs w:val="22"/>
              </w:rPr>
              <w:t>82 763,4</w:t>
            </w:r>
          </w:p>
        </w:tc>
        <w:tc>
          <w:tcPr>
            <w:tcW w:w="528" w:type="pct"/>
            <w:vAlign w:val="center"/>
          </w:tcPr>
          <w:p w14:paraId="0A70EE04" w14:textId="77777777" w:rsidR="008D5107" w:rsidRPr="008D5107" w:rsidRDefault="008D5107" w:rsidP="008D5107">
            <w:pPr>
              <w:spacing w:before="100" w:beforeAutospacing="1"/>
              <w:ind w:left="-108" w:right="-108"/>
              <w:jc w:val="center"/>
              <w:rPr>
                <w:sz w:val="22"/>
                <w:szCs w:val="22"/>
              </w:rPr>
            </w:pPr>
            <w:r w:rsidRPr="008D5107">
              <w:rPr>
                <w:sz w:val="22"/>
                <w:szCs w:val="22"/>
              </w:rPr>
              <w:t xml:space="preserve">в 1,9 </w:t>
            </w:r>
            <w:r w:rsidRPr="008D5107">
              <w:rPr>
                <w:sz w:val="22"/>
                <w:szCs w:val="22"/>
              </w:rPr>
              <w:br/>
              <w:t>раза</w:t>
            </w:r>
          </w:p>
        </w:tc>
      </w:tr>
      <w:tr w:rsidR="008D5107" w:rsidRPr="008D5107" w14:paraId="73BE0E51" w14:textId="77777777" w:rsidTr="00CF6712">
        <w:trPr>
          <w:trHeight w:val="633"/>
          <w:jc w:val="center"/>
        </w:trPr>
        <w:tc>
          <w:tcPr>
            <w:tcW w:w="1362" w:type="pct"/>
            <w:vAlign w:val="center"/>
          </w:tcPr>
          <w:p w14:paraId="0EAABF3F" w14:textId="77777777" w:rsidR="008D5107" w:rsidRPr="008D5107" w:rsidRDefault="008D5107" w:rsidP="008D5107">
            <w:r w:rsidRPr="008D5107">
              <w:t>Штрафы, санкции, возмещение ущерба</w:t>
            </w:r>
          </w:p>
        </w:tc>
        <w:tc>
          <w:tcPr>
            <w:tcW w:w="683" w:type="pct"/>
            <w:vAlign w:val="center"/>
          </w:tcPr>
          <w:p w14:paraId="47778663" w14:textId="77777777" w:rsidR="008D5107" w:rsidRPr="008D5107" w:rsidRDefault="008D5107" w:rsidP="008D5107">
            <w:pPr>
              <w:spacing w:before="100" w:beforeAutospacing="1"/>
              <w:ind w:hanging="107"/>
              <w:jc w:val="center"/>
              <w:rPr>
                <w:sz w:val="22"/>
                <w:szCs w:val="22"/>
              </w:rPr>
            </w:pPr>
            <w:r w:rsidRPr="008D5107">
              <w:rPr>
                <w:sz w:val="22"/>
                <w:szCs w:val="22"/>
              </w:rPr>
              <w:t>893 283,4</w:t>
            </w:r>
          </w:p>
        </w:tc>
        <w:tc>
          <w:tcPr>
            <w:tcW w:w="530" w:type="pct"/>
            <w:vAlign w:val="center"/>
          </w:tcPr>
          <w:p w14:paraId="4F6B6E23" w14:textId="77777777" w:rsidR="008D5107" w:rsidRPr="008D5107" w:rsidRDefault="008D5107" w:rsidP="008D5107">
            <w:pPr>
              <w:spacing w:before="100" w:beforeAutospacing="1"/>
              <w:ind w:hanging="107"/>
              <w:jc w:val="center"/>
              <w:rPr>
                <w:sz w:val="22"/>
                <w:szCs w:val="22"/>
              </w:rPr>
            </w:pPr>
            <w:r w:rsidRPr="008D5107">
              <w:rPr>
                <w:sz w:val="22"/>
                <w:szCs w:val="22"/>
              </w:rPr>
              <w:t>27,7</w:t>
            </w:r>
          </w:p>
        </w:tc>
        <w:tc>
          <w:tcPr>
            <w:tcW w:w="683" w:type="pct"/>
            <w:vAlign w:val="center"/>
          </w:tcPr>
          <w:p w14:paraId="676D1D50" w14:textId="77777777" w:rsidR="008D5107" w:rsidRPr="008D5107" w:rsidRDefault="008D5107" w:rsidP="008D5107">
            <w:pPr>
              <w:spacing w:before="100" w:beforeAutospacing="1"/>
              <w:jc w:val="center"/>
              <w:rPr>
                <w:sz w:val="22"/>
                <w:szCs w:val="22"/>
              </w:rPr>
            </w:pPr>
            <w:r w:rsidRPr="008D5107">
              <w:rPr>
                <w:sz w:val="22"/>
                <w:szCs w:val="22"/>
              </w:rPr>
              <w:t>1 029 558,6</w:t>
            </w:r>
          </w:p>
        </w:tc>
        <w:tc>
          <w:tcPr>
            <w:tcW w:w="531" w:type="pct"/>
            <w:vAlign w:val="center"/>
          </w:tcPr>
          <w:p w14:paraId="600A75C7" w14:textId="77777777" w:rsidR="008D5107" w:rsidRPr="008D5107" w:rsidRDefault="008D5107" w:rsidP="008D5107">
            <w:pPr>
              <w:spacing w:before="100" w:beforeAutospacing="1"/>
              <w:jc w:val="center"/>
              <w:rPr>
                <w:sz w:val="22"/>
                <w:szCs w:val="22"/>
              </w:rPr>
            </w:pPr>
            <w:r w:rsidRPr="008D5107">
              <w:rPr>
                <w:sz w:val="22"/>
                <w:szCs w:val="22"/>
              </w:rPr>
              <w:t>27,9</w:t>
            </w:r>
          </w:p>
        </w:tc>
        <w:tc>
          <w:tcPr>
            <w:tcW w:w="683" w:type="pct"/>
            <w:vAlign w:val="center"/>
          </w:tcPr>
          <w:p w14:paraId="0C554CD5" w14:textId="77777777" w:rsidR="008D5107" w:rsidRPr="008D5107" w:rsidRDefault="008D5107" w:rsidP="008D5107">
            <w:pPr>
              <w:spacing w:before="100" w:beforeAutospacing="1"/>
              <w:jc w:val="center"/>
              <w:rPr>
                <w:sz w:val="22"/>
                <w:szCs w:val="22"/>
              </w:rPr>
            </w:pPr>
            <w:r w:rsidRPr="008D5107">
              <w:rPr>
                <w:sz w:val="22"/>
                <w:szCs w:val="22"/>
              </w:rPr>
              <w:t>136 275,2</w:t>
            </w:r>
          </w:p>
        </w:tc>
        <w:tc>
          <w:tcPr>
            <w:tcW w:w="528" w:type="pct"/>
            <w:vAlign w:val="center"/>
          </w:tcPr>
          <w:p w14:paraId="3F712C52" w14:textId="77777777" w:rsidR="008D5107" w:rsidRPr="008D5107" w:rsidRDefault="008D5107" w:rsidP="008D5107">
            <w:pPr>
              <w:spacing w:before="100" w:beforeAutospacing="1"/>
              <w:jc w:val="center"/>
              <w:rPr>
                <w:sz w:val="22"/>
                <w:szCs w:val="22"/>
              </w:rPr>
            </w:pPr>
            <w:r w:rsidRPr="008D5107">
              <w:rPr>
                <w:sz w:val="22"/>
                <w:szCs w:val="22"/>
              </w:rPr>
              <w:t>15,3</w:t>
            </w:r>
          </w:p>
        </w:tc>
      </w:tr>
      <w:tr w:rsidR="008D5107" w:rsidRPr="008D5107" w14:paraId="2086E589" w14:textId="77777777" w:rsidTr="00CF6712">
        <w:trPr>
          <w:trHeight w:val="456"/>
          <w:jc w:val="center"/>
        </w:trPr>
        <w:tc>
          <w:tcPr>
            <w:tcW w:w="1362" w:type="pct"/>
            <w:vAlign w:val="center"/>
          </w:tcPr>
          <w:p w14:paraId="5D383308" w14:textId="77777777" w:rsidR="008D5107" w:rsidRPr="008D5107" w:rsidRDefault="008D5107" w:rsidP="008D5107">
            <w:r w:rsidRPr="008D5107">
              <w:t>Прочие неналоговые доходы</w:t>
            </w:r>
          </w:p>
        </w:tc>
        <w:tc>
          <w:tcPr>
            <w:tcW w:w="683" w:type="pct"/>
            <w:vAlign w:val="center"/>
          </w:tcPr>
          <w:p w14:paraId="500AB29D" w14:textId="77777777" w:rsidR="008D5107" w:rsidRPr="008D5107" w:rsidRDefault="008D5107" w:rsidP="008D5107">
            <w:pPr>
              <w:spacing w:before="100" w:beforeAutospacing="1"/>
              <w:ind w:hanging="107"/>
              <w:jc w:val="center"/>
              <w:rPr>
                <w:sz w:val="22"/>
                <w:szCs w:val="22"/>
              </w:rPr>
            </w:pPr>
            <w:r w:rsidRPr="008D5107">
              <w:rPr>
                <w:sz w:val="22"/>
                <w:szCs w:val="22"/>
              </w:rPr>
              <w:t>8 261,7</w:t>
            </w:r>
          </w:p>
        </w:tc>
        <w:tc>
          <w:tcPr>
            <w:tcW w:w="530" w:type="pct"/>
            <w:vAlign w:val="center"/>
          </w:tcPr>
          <w:p w14:paraId="457322C7" w14:textId="77777777" w:rsidR="008D5107" w:rsidRPr="008D5107" w:rsidRDefault="008D5107" w:rsidP="008D5107">
            <w:pPr>
              <w:spacing w:before="100" w:beforeAutospacing="1"/>
              <w:ind w:hanging="107"/>
              <w:jc w:val="center"/>
              <w:rPr>
                <w:sz w:val="22"/>
                <w:szCs w:val="22"/>
              </w:rPr>
            </w:pPr>
            <w:r w:rsidRPr="008D5107">
              <w:rPr>
                <w:sz w:val="22"/>
                <w:szCs w:val="22"/>
              </w:rPr>
              <w:t>0,3</w:t>
            </w:r>
          </w:p>
        </w:tc>
        <w:tc>
          <w:tcPr>
            <w:tcW w:w="683" w:type="pct"/>
            <w:vAlign w:val="center"/>
          </w:tcPr>
          <w:p w14:paraId="6D09FBCA" w14:textId="77777777" w:rsidR="008D5107" w:rsidRPr="008D5107" w:rsidRDefault="008D5107" w:rsidP="008D5107">
            <w:pPr>
              <w:spacing w:before="100" w:beforeAutospacing="1"/>
              <w:jc w:val="center"/>
              <w:rPr>
                <w:sz w:val="22"/>
                <w:szCs w:val="22"/>
              </w:rPr>
            </w:pPr>
            <w:r w:rsidRPr="008D5107">
              <w:rPr>
                <w:sz w:val="22"/>
                <w:szCs w:val="22"/>
              </w:rPr>
              <w:t>18 719,6</w:t>
            </w:r>
          </w:p>
        </w:tc>
        <w:tc>
          <w:tcPr>
            <w:tcW w:w="531" w:type="pct"/>
            <w:vAlign w:val="center"/>
          </w:tcPr>
          <w:p w14:paraId="330D69DF" w14:textId="77777777" w:rsidR="008D5107" w:rsidRPr="008D5107" w:rsidRDefault="008D5107" w:rsidP="008D5107">
            <w:pPr>
              <w:spacing w:before="100" w:beforeAutospacing="1"/>
              <w:jc w:val="center"/>
              <w:rPr>
                <w:sz w:val="22"/>
                <w:szCs w:val="22"/>
              </w:rPr>
            </w:pPr>
            <w:r w:rsidRPr="008D5107">
              <w:rPr>
                <w:sz w:val="22"/>
                <w:szCs w:val="22"/>
              </w:rPr>
              <w:t>0,5</w:t>
            </w:r>
          </w:p>
        </w:tc>
        <w:tc>
          <w:tcPr>
            <w:tcW w:w="683" w:type="pct"/>
            <w:vAlign w:val="center"/>
          </w:tcPr>
          <w:p w14:paraId="24A362A9" w14:textId="77777777" w:rsidR="008D5107" w:rsidRPr="008D5107" w:rsidRDefault="008D5107" w:rsidP="008D5107">
            <w:pPr>
              <w:spacing w:before="100" w:beforeAutospacing="1"/>
              <w:ind w:right="-108"/>
              <w:jc w:val="center"/>
              <w:rPr>
                <w:sz w:val="22"/>
                <w:szCs w:val="22"/>
              </w:rPr>
            </w:pPr>
            <w:r w:rsidRPr="008D5107">
              <w:rPr>
                <w:sz w:val="22"/>
                <w:szCs w:val="22"/>
              </w:rPr>
              <w:t>10 457,9</w:t>
            </w:r>
          </w:p>
        </w:tc>
        <w:tc>
          <w:tcPr>
            <w:tcW w:w="528" w:type="pct"/>
            <w:vAlign w:val="center"/>
          </w:tcPr>
          <w:p w14:paraId="2B0CAE49" w14:textId="77777777" w:rsidR="008D5107" w:rsidRPr="008D5107" w:rsidRDefault="008D5107" w:rsidP="008D5107">
            <w:pPr>
              <w:spacing w:before="100" w:beforeAutospacing="1"/>
              <w:jc w:val="center"/>
              <w:rPr>
                <w:sz w:val="22"/>
                <w:szCs w:val="22"/>
              </w:rPr>
            </w:pPr>
            <w:r w:rsidRPr="008D5107">
              <w:rPr>
                <w:sz w:val="22"/>
                <w:szCs w:val="22"/>
              </w:rPr>
              <w:t>в 2,3 раза</w:t>
            </w:r>
          </w:p>
        </w:tc>
      </w:tr>
      <w:tr w:rsidR="008D5107" w:rsidRPr="008D5107" w14:paraId="4C51260C" w14:textId="77777777" w:rsidTr="00CF6712">
        <w:trPr>
          <w:trHeight w:val="382"/>
          <w:jc w:val="center"/>
        </w:trPr>
        <w:tc>
          <w:tcPr>
            <w:tcW w:w="1362" w:type="pct"/>
            <w:vAlign w:val="center"/>
          </w:tcPr>
          <w:p w14:paraId="72208964" w14:textId="77777777" w:rsidR="008D5107" w:rsidRPr="008D5107" w:rsidRDefault="008D5107" w:rsidP="008D5107">
            <w:r w:rsidRPr="008D5107">
              <w:rPr>
                <w:b/>
                <w:bCs/>
                <w:i/>
              </w:rPr>
              <w:t>Итого</w:t>
            </w:r>
          </w:p>
        </w:tc>
        <w:tc>
          <w:tcPr>
            <w:tcW w:w="683" w:type="pct"/>
            <w:vAlign w:val="center"/>
          </w:tcPr>
          <w:p w14:paraId="6543AC40" w14:textId="77777777" w:rsidR="008D5107" w:rsidRPr="008D5107" w:rsidRDefault="008D5107" w:rsidP="008D5107">
            <w:pPr>
              <w:spacing w:before="100" w:beforeAutospacing="1"/>
              <w:ind w:right="-108" w:hanging="107"/>
              <w:jc w:val="center"/>
              <w:rPr>
                <w:b/>
                <w:bCs/>
                <w:i/>
                <w:sz w:val="22"/>
                <w:szCs w:val="22"/>
              </w:rPr>
            </w:pPr>
            <w:r w:rsidRPr="008D5107">
              <w:rPr>
                <w:b/>
                <w:bCs/>
                <w:i/>
                <w:sz w:val="22"/>
                <w:szCs w:val="22"/>
              </w:rPr>
              <w:t>3 224 614,1</w:t>
            </w:r>
          </w:p>
        </w:tc>
        <w:tc>
          <w:tcPr>
            <w:tcW w:w="530" w:type="pct"/>
            <w:vAlign w:val="center"/>
          </w:tcPr>
          <w:p w14:paraId="7033F4E1" w14:textId="77777777" w:rsidR="008D5107" w:rsidRPr="008D5107" w:rsidRDefault="008D5107" w:rsidP="008D5107">
            <w:pPr>
              <w:spacing w:before="100" w:beforeAutospacing="1"/>
              <w:ind w:right="-108" w:hanging="107"/>
              <w:jc w:val="center"/>
              <w:rPr>
                <w:b/>
                <w:bCs/>
                <w:i/>
                <w:sz w:val="22"/>
                <w:szCs w:val="22"/>
              </w:rPr>
            </w:pPr>
            <w:r w:rsidRPr="008D5107">
              <w:rPr>
                <w:b/>
                <w:bCs/>
                <w:i/>
                <w:sz w:val="22"/>
                <w:szCs w:val="22"/>
              </w:rPr>
              <w:t>100,0</w:t>
            </w:r>
          </w:p>
        </w:tc>
        <w:tc>
          <w:tcPr>
            <w:tcW w:w="683" w:type="pct"/>
            <w:vAlign w:val="center"/>
          </w:tcPr>
          <w:p w14:paraId="14464F95" w14:textId="77777777" w:rsidR="008D5107" w:rsidRPr="008D5107" w:rsidRDefault="008D5107" w:rsidP="008D5107">
            <w:pPr>
              <w:spacing w:before="100" w:beforeAutospacing="1"/>
              <w:ind w:right="-108"/>
              <w:jc w:val="center"/>
              <w:rPr>
                <w:b/>
                <w:bCs/>
                <w:i/>
                <w:sz w:val="22"/>
                <w:szCs w:val="22"/>
              </w:rPr>
            </w:pPr>
            <w:r w:rsidRPr="008D5107">
              <w:rPr>
                <w:b/>
                <w:bCs/>
                <w:i/>
                <w:sz w:val="22"/>
                <w:szCs w:val="22"/>
              </w:rPr>
              <w:t>3 689 265,6</w:t>
            </w:r>
          </w:p>
        </w:tc>
        <w:tc>
          <w:tcPr>
            <w:tcW w:w="531" w:type="pct"/>
            <w:vAlign w:val="center"/>
          </w:tcPr>
          <w:p w14:paraId="6867B3B6" w14:textId="77777777" w:rsidR="008D5107" w:rsidRPr="008D5107" w:rsidRDefault="008D5107" w:rsidP="008D5107">
            <w:pPr>
              <w:spacing w:before="100" w:beforeAutospacing="1"/>
              <w:ind w:right="-108"/>
              <w:jc w:val="center"/>
              <w:rPr>
                <w:b/>
                <w:bCs/>
                <w:i/>
                <w:sz w:val="22"/>
                <w:szCs w:val="22"/>
              </w:rPr>
            </w:pPr>
            <w:r w:rsidRPr="008D5107">
              <w:rPr>
                <w:b/>
                <w:bCs/>
                <w:i/>
                <w:sz w:val="22"/>
                <w:szCs w:val="22"/>
              </w:rPr>
              <w:t>100,0</w:t>
            </w:r>
          </w:p>
        </w:tc>
        <w:tc>
          <w:tcPr>
            <w:tcW w:w="683" w:type="pct"/>
            <w:vAlign w:val="center"/>
          </w:tcPr>
          <w:p w14:paraId="6D6629E0" w14:textId="77777777" w:rsidR="008D5107" w:rsidRPr="008D5107" w:rsidRDefault="008D5107" w:rsidP="008D5107">
            <w:pPr>
              <w:spacing w:before="100" w:beforeAutospacing="1"/>
              <w:ind w:right="-108"/>
              <w:jc w:val="center"/>
              <w:rPr>
                <w:b/>
                <w:bCs/>
                <w:i/>
                <w:sz w:val="22"/>
                <w:szCs w:val="22"/>
              </w:rPr>
            </w:pPr>
            <w:r w:rsidRPr="008D5107">
              <w:rPr>
                <w:b/>
                <w:bCs/>
                <w:i/>
                <w:sz w:val="22"/>
                <w:szCs w:val="22"/>
              </w:rPr>
              <w:t>464 651,5</w:t>
            </w:r>
          </w:p>
        </w:tc>
        <w:tc>
          <w:tcPr>
            <w:tcW w:w="528" w:type="pct"/>
            <w:vAlign w:val="center"/>
          </w:tcPr>
          <w:p w14:paraId="036171A3" w14:textId="77777777" w:rsidR="008D5107" w:rsidRPr="008D5107" w:rsidRDefault="008D5107" w:rsidP="008D5107">
            <w:pPr>
              <w:spacing w:before="100" w:beforeAutospacing="1"/>
              <w:ind w:right="-108"/>
              <w:jc w:val="center"/>
              <w:rPr>
                <w:b/>
                <w:bCs/>
                <w:i/>
                <w:sz w:val="22"/>
                <w:szCs w:val="22"/>
              </w:rPr>
            </w:pPr>
            <w:r w:rsidRPr="008D5107">
              <w:rPr>
                <w:b/>
                <w:bCs/>
                <w:i/>
                <w:sz w:val="22"/>
                <w:szCs w:val="22"/>
              </w:rPr>
              <w:t>14,4</w:t>
            </w:r>
          </w:p>
        </w:tc>
      </w:tr>
    </w:tbl>
    <w:p w14:paraId="602D7E2A" w14:textId="77777777" w:rsidR="008D5107" w:rsidRPr="008D5107" w:rsidRDefault="008D5107" w:rsidP="008D5107">
      <w:pPr>
        <w:spacing w:before="240"/>
        <w:ind w:firstLine="709"/>
        <w:jc w:val="both"/>
        <w:rPr>
          <w:sz w:val="26"/>
          <w:szCs w:val="26"/>
        </w:rPr>
      </w:pPr>
      <w:r w:rsidRPr="008D5107">
        <w:rPr>
          <w:sz w:val="26"/>
          <w:szCs w:val="26"/>
        </w:rPr>
        <w:t>Увеличение неналоговых поступлений в 2024 году на 464 651,5 тыс. рублей или на 14,4 процента по сравнению с фактическим исполнением за 2023 год обусловлено, в основном:</w:t>
      </w:r>
    </w:p>
    <w:p w14:paraId="4C4DE900" w14:textId="77777777" w:rsidR="008D5107" w:rsidRPr="008D5107" w:rsidRDefault="008D5107" w:rsidP="008D5107">
      <w:pPr>
        <w:ind w:firstLine="709"/>
        <w:jc w:val="both"/>
        <w:rPr>
          <w:sz w:val="26"/>
          <w:szCs w:val="26"/>
        </w:rPr>
      </w:pPr>
      <w:r w:rsidRPr="008D5107">
        <w:rPr>
          <w:sz w:val="26"/>
          <w:szCs w:val="26"/>
        </w:rPr>
        <w:t xml:space="preserve">- поступлениями в большем объеме </w:t>
      </w:r>
      <w:r w:rsidRPr="008D5107">
        <w:rPr>
          <w:sz w:val="26"/>
          <w:szCs w:val="28"/>
        </w:rPr>
        <w:t>штрафов, санкций, возмещений ущерба;</w:t>
      </w:r>
    </w:p>
    <w:p w14:paraId="63F07360" w14:textId="77777777" w:rsidR="008D5107" w:rsidRPr="008D5107" w:rsidRDefault="008D5107" w:rsidP="008D5107">
      <w:pPr>
        <w:ind w:firstLine="709"/>
        <w:jc w:val="both"/>
        <w:rPr>
          <w:sz w:val="26"/>
          <w:szCs w:val="28"/>
        </w:rPr>
      </w:pPr>
      <w:r w:rsidRPr="008D5107">
        <w:rPr>
          <w:sz w:val="26"/>
          <w:szCs w:val="26"/>
        </w:rPr>
        <w:t>- ростом платежей за негативное воздействие на окружающую среду (в части платы за выбросы загрязняющих веществ в атмосферный воздух стационарными объектами)</w:t>
      </w:r>
      <w:r w:rsidRPr="008D5107">
        <w:rPr>
          <w:sz w:val="26"/>
          <w:szCs w:val="28"/>
        </w:rPr>
        <w:t>;</w:t>
      </w:r>
    </w:p>
    <w:p w14:paraId="1A870391" w14:textId="77777777" w:rsidR="008D5107" w:rsidRPr="008D5107" w:rsidRDefault="008D5107" w:rsidP="008D5107">
      <w:pPr>
        <w:ind w:firstLine="709"/>
        <w:jc w:val="both"/>
        <w:rPr>
          <w:sz w:val="26"/>
          <w:szCs w:val="28"/>
        </w:rPr>
      </w:pPr>
      <w:r w:rsidRPr="008D5107">
        <w:rPr>
          <w:sz w:val="26"/>
          <w:szCs w:val="28"/>
        </w:rPr>
        <w:t>- увеличением поступлений от продажи муниципального имущества;</w:t>
      </w:r>
    </w:p>
    <w:p w14:paraId="5E773E66" w14:textId="48A09569" w:rsidR="00F50FAF" w:rsidRPr="00AB1C94" w:rsidRDefault="008D5107" w:rsidP="008D5107">
      <w:pPr>
        <w:ind w:firstLine="709"/>
        <w:jc w:val="both"/>
        <w:rPr>
          <w:rFonts w:eastAsiaTheme="minorHAnsi"/>
          <w:sz w:val="26"/>
          <w:szCs w:val="26"/>
          <w:highlight w:val="yellow"/>
          <w:lang w:eastAsia="en-US"/>
        </w:rPr>
      </w:pPr>
      <w:r w:rsidRPr="008D5107">
        <w:rPr>
          <w:sz w:val="26"/>
          <w:szCs w:val="26"/>
        </w:rPr>
        <w:t>- ростом доходов от использования имущества, находящегося в муниципальной собственности (в основном, платежей по договорам социального найма жилых помещений).</w:t>
      </w:r>
    </w:p>
    <w:p w14:paraId="3F396FB1" w14:textId="4B87D8EF" w:rsidR="004B3718" w:rsidRPr="008D5107" w:rsidRDefault="004B3718" w:rsidP="00D51678">
      <w:pPr>
        <w:keepNext/>
        <w:spacing w:before="320" w:after="160"/>
        <w:jc w:val="center"/>
        <w:outlineLvl w:val="2"/>
        <w:rPr>
          <w:rFonts w:ascii="Arial" w:eastAsiaTheme="minorHAnsi" w:hAnsi="Arial" w:cs="Arial"/>
          <w:b/>
          <w:bCs/>
          <w:i/>
          <w:iCs/>
          <w:color w:val="000000" w:themeColor="text1"/>
          <w:sz w:val="26"/>
          <w:szCs w:val="26"/>
          <w:lang w:eastAsia="en-US"/>
        </w:rPr>
      </w:pPr>
      <w:bookmarkStart w:id="65" w:name="_Toc196735109"/>
      <w:r w:rsidRPr="008D5107">
        <w:rPr>
          <w:rFonts w:ascii="Arial" w:eastAsiaTheme="minorHAnsi" w:hAnsi="Arial" w:cs="Arial"/>
          <w:b/>
          <w:bCs/>
          <w:i/>
          <w:iCs/>
          <w:color w:val="000000" w:themeColor="text1"/>
          <w:sz w:val="26"/>
          <w:szCs w:val="26"/>
          <w:lang w:eastAsia="en-US"/>
        </w:rPr>
        <w:t>Доходы от использования имущества, находящегося в государственной и муниципальной собственности</w:t>
      </w:r>
      <w:bookmarkEnd w:id="64"/>
      <w:bookmarkEnd w:id="65"/>
    </w:p>
    <w:p w14:paraId="72FF1E27" w14:textId="77777777" w:rsidR="00580CA0" w:rsidRDefault="00580CA0" w:rsidP="00580CA0">
      <w:pPr>
        <w:widowControl w:val="0"/>
        <w:snapToGrid w:val="0"/>
        <w:spacing w:before="120"/>
        <w:ind w:firstLine="709"/>
        <w:jc w:val="both"/>
        <w:rPr>
          <w:sz w:val="26"/>
          <w:szCs w:val="26"/>
        </w:rPr>
      </w:pPr>
      <w:bookmarkStart w:id="66" w:name="_Toc512852061"/>
      <w:r w:rsidRPr="00580CA0">
        <w:rPr>
          <w:sz w:val="26"/>
          <w:szCs w:val="26"/>
        </w:rPr>
        <w:t>По данному коду общая сумма поступлений в отчетном году составила 1 328 465,1 тыс. рублей или 104,5 процента от утвержденного планового показателя, в том числе:</w:t>
      </w:r>
    </w:p>
    <w:p w14:paraId="4034C4AA" w14:textId="77777777" w:rsidR="00580CA0" w:rsidRPr="00580CA0" w:rsidRDefault="00580CA0" w:rsidP="00580CA0">
      <w:pPr>
        <w:widowControl w:val="0"/>
        <w:snapToGrid w:val="0"/>
        <w:ind w:firstLine="709"/>
        <w:jc w:val="right"/>
        <w:rPr>
          <w:b/>
          <w:bCs/>
          <w:i/>
          <w:iCs/>
        </w:rPr>
      </w:pPr>
      <w:r w:rsidRPr="00580CA0">
        <w:t>Таблица 11</w:t>
      </w:r>
    </w:p>
    <w:p w14:paraId="43698965" w14:textId="29C5B052" w:rsidR="00580CA0" w:rsidRPr="00580CA0" w:rsidRDefault="00580CA0" w:rsidP="00580CA0">
      <w:pPr>
        <w:tabs>
          <w:tab w:val="left" w:pos="851"/>
        </w:tabs>
        <w:autoSpaceDE w:val="0"/>
        <w:autoSpaceDN w:val="0"/>
        <w:adjustRightInd w:val="0"/>
        <w:ind w:firstLine="567"/>
        <w:jc w:val="right"/>
      </w:pPr>
      <w:r w:rsidRPr="00580CA0">
        <w:t>тыс. руб</w:t>
      </w:r>
      <w:r w:rsidR="00212481">
        <w:t>.</w:t>
      </w:r>
    </w:p>
    <w:tbl>
      <w:tblPr>
        <w:tblW w:w="5000" w:type="pct"/>
        <w:tblLook w:val="0000" w:firstRow="0" w:lastRow="0" w:firstColumn="0" w:lastColumn="0" w:noHBand="0" w:noVBand="0"/>
      </w:tblPr>
      <w:tblGrid>
        <w:gridCol w:w="4341"/>
        <w:gridCol w:w="1303"/>
        <w:gridCol w:w="1357"/>
        <w:gridCol w:w="1175"/>
        <w:gridCol w:w="1168"/>
      </w:tblGrid>
      <w:tr w:rsidR="00580CA0" w:rsidRPr="00580CA0" w14:paraId="12371F68" w14:textId="77777777" w:rsidTr="00CF6712">
        <w:trPr>
          <w:trHeight w:val="343"/>
          <w:tblHeader/>
        </w:trPr>
        <w:tc>
          <w:tcPr>
            <w:tcW w:w="232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C8C726" w14:textId="77777777" w:rsidR="00580CA0" w:rsidRPr="00580CA0" w:rsidRDefault="00580CA0" w:rsidP="00580CA0">
            <w:pPr>
              <w:jc w:val="center"/>
              <w:rPr>
                <w:b/>
              </w:rPr>
            </w:pPr>
            <w:r w:rsidRPr="00580CA0">
              <w:rPr>
                <w:b/>
              </w:rPr>
              <w:t>Наименование</w:t>
            </w:r>
          </w:p>
        </w:tc>
        <w:tc>
          <w:tcPr>
            <w:tcW w:w="69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8CE661" w14:textId="77777777" w:rsidR="00580CA0" w:rsidRPr="00580CA0" w:rsidRDefault="00580CA0" w:rsidP="00580CA0">
            <w:pPr>
              <w:jc w:val="center"/>
              <w:rPr>
                <w:b/>
              </w:rPr>
            </w:pPr>
            <w:r w:rsidRPr="00580CA0">
              <w:rPr>
                <w:b/>
              </w:rPr>
              <w:t>2023 год</w:t>
            </w:r>
          </w:p>
        </w:tc>
        <w:tc>
          <w:tcPr>
            <w:tcW w:w="72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6EEE74" w14:textId="77777777" w:rsidR="00580CA0" w:rsidRPr="00580CA0" w:rsidRDefault="00580CA0" w:rsidP="00580CA0">
            <w:pPr>
              <w:jc w:val="center"/>
              <w:rPr>
                <w:b/>
              </w:rPr>
            </w:pPr>
            <w:r w:rsidRPr="00580CA0">
              <w:rPr>
                <w:b/>
              </w:rPr>
              <w:t>2024 год</w:t>
            </w:r>
          </w:p>
        </w:tc>
        <w:tc>
          <w:tcPr>
            <w:tcW w:w="1254" w:type="pct"/>
            <w:gridSpan w:val="2"/>
            <w:tcBorders>
              <w:top w:val="single" w:sz="4" w:space="0" w:color="auto"/>
              <w:left w:val="nil"/>
              <w:bottom w:val="single" w:sz="4" w:space="0" w:color="auto"/>
              <w:right w:val="single" w:sz="4" w:space="0" w:color="auto"/>
            </w:tcBorders>
            <w:shd w:val="clear" w:color="auto" w:fill="auto"/>
            <w:vAlign w:val="center"/>
          </w:tcPr>
          <w:p w14:paraId="55BEC276" w14:textId="77777777" w:rsidR="00580CA0" w:rsidRPr="00580CA0" w:rsidRDefault="00580CA0" w:rsidP="00580CA0">
            <w:pPr>
              <w:jc w:val="center"/>
              <w:rPr>
                <w:b/>
              </w:rPr>
            </w:pPr>
            <w:r w:rsidRPr="00580CA0">
              <w:rPr>
                <w:b/>
              </w:rPr>
              <w:t>Отклонение</w:t>
            </w:r>
          </w:p>
        </w:tc>
      </w:tr>
      <w:tr w:rsidR="00580CA0" w:rsidRPr="00580CA0" w14:paraId="6D79D713" w14:textId="77777777" w:rsidTr="00CF6712">
        <w:trPr>
          <w:trHeight w:val="315"/>
          <w:tblHeader/>
        </w:trPr>
        <w:tc>
          <w:tcPr>
            <w:tcW w:w="2323" w:type="pct"/>
            <w:vMerge/>
            <w:tcBorders>
              <w:top w:val="single" w:sz="4" w:space="0" w:color="auto"/>
              <w:left w:val="single" w:sz="4" w:space="0" w:color="auto"/>
              <w:bottom w:val="single" w:sz="4" w:space="0" w:color="auto"/>
              <w:right w:val="single" w:sz="4" w:space="0" w:color="auto"/>
            </w:tcBorders>
            <w:vAlign w:val="center"/>
          </w:tcPr>
          <w:p w14:paraId="67BC99E4" w14:textId="77777777" w:rsidR="00580CA0" w:rsidRPr="00580CA0" w:rsidRDefault="00580CA0" w:rsidP="00580CA0">
            <w:pPr>
              <w:rPr>
                <w:b/>
              </w:rPr>
            </w:pPr>
          </w:p>
        </w:tc>
        <w:tc>
          <w:tcPr>
            <w:tcW w:w="697" w:type="pct"/>
            <w:vMerge/>
            <w:tcBorders>
              <w:top w:val="single" w:sz="4" w:space="0" w:color="auto"/>
              <w:left w:val="single" w:sz="4" w:space="0" w:color="auto"/>
              <w:bottom w:val="single" w:sz="4" w:space="0" w:color="auto"/>
              <w:right w:val="single" w:sz="4" w:space="0" w:color="auto"/>
            </w:tcBorders>
            <w:vAlign w:val="center"/>
          </w:tcPr>
          <w:p w14:paraId="4968BA1C" w14:textId="77777777" w:rsidR="00580CA0" w:rsidRPr="00580CA0" w:rsidRDefault="00580CA0" w:rsidP="00580CA0">
            <w:pPr>
              <w:jc w:val="center"/>
              <w:rPr>
                <w:b/>
              </w:rPr>
            </w:pPr>
          </w:p>
        </w:tc>
        <w:tc>
          <w:tcPr>
            <w:tcW w:w="726" w:type="pct"/>
            <w:vMerge/>
            <w:tcBorders>
              <w:top w:val="single" w:sz="4" w:space="0" w:color="auto"/>
              <w:left w:val="single" w:sz="4" w:space="0" w:color="auto"/>
              <w:bottom w:val="single" w:sz="4" w:space="0" w:color="auto"/>
              <w:right w:val="single" w:sz="4" w:space="0" w:color="auto"/>
            </w:tcBorders>
            <w:vAlign w:val="center"/>
          </w:tcPr>
          <w:p w14:paraId="51B8AECB" w14:textId="77777777" w:rsidR="00580CA0" w:rsidRPr="00580CA0" w:rsidRDefault="00580CA0" w:rsidP="00580CA0">
            <w:pPr>
              <w:jc w:val="center"/>
              <w:rPr>
                <w:b/>
              </w:rPr>
            </w:pPr>
          </w:p>
        </w:tc>
        <w:tc>
          <w:tcPr>
            <w:tcW w:w="629" w:type="pct"/>
            <w:tcBorders>
              <w:top w:val="single" w:sz="4" w:space="0" w:color="auto"/>
              <w:left w:val="nil"/>
              <w:bottom w:val="single" w:sz="4" w:space="0" w:color="auto"/>
              <w:right w:val="single" w:sz="4" w:space="0" w:color="auto"/>
            </w:tcBorders>
            <w:shd w:val="clear" w:color="auto" w:fill="auto"/>
            <w:vAlign w:val="center"/>
          </w:tcPr>
          <w:p w14:paraId="35168DCB" w14:textId="77777777" w:rsidR="00580CA0" w:rsidRPr="00580CA0" w:rsidRDefault="00580CA0" w:rsidP="00580CA0">
            <w:pPr>
              <w:jc w:val="center"/>
              <w:rPr>
                <w:b/>
              </w:rPr>
            </w:pPr>
            <w:r w:rsidRPr="00580CA0">
              <w:rPr>
                <w:b/>
              </w:rPr>
              <w:t>+/ -</w:t>
            </w:r>
          </w:p>
        </w:tc>
        <w:tc>
          <w:tcPr>
            <w:tcW w:w="625" w:type="pct"/>
            <w:tcBorders>
              <w:top w:val="single" w:sz="4" w:space="0" w:color="auto"/>
              <w:left w:val="nil"/>
              <w:bottom w:val="single" w:sz="4" w:space="0" w:color="auto"/>
              <w:right w:val="single" w:sz="4" w:space="0" w:color="auto"/>
            </w:tcBorders>
            <w:shd w:val="clear" w:color="auto" w:fill="auto"/>
            <w:vAlign w:val="center"/>
          </w:tcPr>
          <w:p w14:paraId="3D4A7BBD" w14:textId="77777777" w:rsidR="00580CA0" w:rsidRPr="00580CA0" w:rsidRDefault="00580CA0" w:rsidP="00580CA0">
            <w:pPr>
              <w:jc w:val="center"/>
              <w:rPr>
                <w:b/>
              </w:rPr>
            </w:pPr>
            <w:r w:rsidRPr="00580CA0">
              <w:rPr>
                <w:b/>
              </w:rPr>
              <w:t>%</w:t>
            </w:r>
          </w:p>
        </w:tc>
      </w:tr>
      <w:tr w:rsidR="00580CA0" w:rsidRPr="00580CA0" w14:paraId="14B65635" w14:textId="77777777" w:rsidTr="00CF6712">
        <w:trPr>
          <w:trHeight w:val="1198"/>
        </w:trPr>
        <w:tc>
          <w:tcPr>
            <w:tcW w:w="2323" w:type="pct"/>
            <w:tcBorders>
              <w:top w:val="single" w:sz="4" w:space="0" w:color="auto"/>
              <w:left w:val="single" w:sz="4" w:space="0" w:color="auto"/>
              <w:bottom w:val="single" w:sz="4" w:space="0" w:color="auto"/>
              <w:right w:val="single" w:sz="4" w:space="0" w:color="auto"/>
            </w:tcBorders>
            <w:shd w:val="clear" w:color="auto" w:fill="auto"/>
            <w:vAlign w:val="center"/>
          </w:tcPr>
          <w:p w14:paraId="763CF6CD" w14:textId="77777777" w:rsidR="00580CA0" w:rsidRPr="00580CA0" w:rsidRDefault="00580CA0" w:rsidP="00580CA0">
            <w:r w:rsidRPr="00580CA0">
              <w:t>Доходы, получаемые в виде арендной платы за земельные участки, государственная собственность на которые не разграничена</w:t>
            </w:r>
          </w:p>
        </w:tc>
        <w:tc>
          <w:tcPr>
            <w:tcW w:w="697" w:type="pct"/>
            <w:tcBorders>
              <w:top w:val="single" w:sz="4" w:space="0" w:color="auto"/>
              <w:left w:val="nil"/>
              <w:bottom w:val="single" w:sz="4" w:space="0" w:color="auto"/>
              <w:right w:val="single" w:sz="4" w:space="0" w:color="auto"/>
            </w:tcBorders>
            <w:shd w:val="clear" w:color="auto" w:fill="auto"/>
            <w:vAlign w:val="center"/>
          </w:tcPr>
          <w:p w14:paraId="1BD4FCE7" w14:textId="77777777" w:rsidR="00580CA0" w:rsidRPr="00580CA0" w:rsidRDefault="00580CA0" w:rsidP="00580CA0">
            <w:pPr>
              <w:jc w:val="center"/>
              <w:rPr>
                <w:sz w:val="22"/>
                <w:szCs w:val="22"/>
              </w:rPr>
            </w:pPr>
            <w:r w:rsidRPr="00580CA0">
              <w:rPr>
                <w:sz w:val="22"/>
                <w:szCs w:val="22"/>
              </w:rPr>
              <w:t>946 403,0</w:t>
            </w:r>
          </w:p>
        </w:tc>
        <w:tc>
          <w:tcPr>
            <w:tcW w:w="726" w:type="pct"/>
            <w:tcBorders>
              <w:top w:val="single" w:sz="4" w:space="0" w:color="auto"/>
              <w:left w:val="nil"/>
              <w:bottom w:val="single" w:sz="4" w:space="0" w:color="auto"/>
              <w:right w:val="single" w:sz="4" w:space="0" w:color="auto"/>
            </w:tcBorders>
            <w:shd w:val="clear" w:color="auto" w:fill="auto"/>
            <w:vAlign w:val="center"/>
          </w:tcPr>
          <w:p w14:paraId="54F6E915" w14:textId="77777777" w:rsidR="00580CA0" w:rsidRPr="00580CA0" w:rsidRDefault="00580CA0" w:rsidP="00580CA0">
            <w:pPr>
              <w:jc w:val="center"/>
              <w:rPr>
                <w:sz w:val="22"/>
                <w:szCs w:val="22"/>
              </w:rPr>
            </w:pPr>
            <w:r w:rsidRPr="00580CA0">
              <w:rPr>
                <w:sz w:val="22"/>
                <w:szCs w:val="22"/>
              </w:rPr>
              <w:t>932 915,1</w:t>
            </w:r>
          </w:p>
        </w:tc>
        <w:tc>
          <w:tcPr>
            <w:tcW w:w="629" w:type="pct"/>
            <w:tcBorders>
              <w:top w:val="single" w:sz="4" w:space="0" w:color="auto"/>
              <w:left w:val="nil"/>
              <w:bottom w:val="single" w:sz="4" w:space="0" w:color="auto"/>
              <w:right w:val="single" w:sz="4" w:space="0" w:color="auto"/>
            </w:tcBorders>
            <w:shd w:val="clear" w:color="auto" w:fill="auto"/>
            <w:vAlign w:val="center"/>
          </w:tcPr>
          <w:p w14:paraId="1F58A931" w14:textId="77777777" w:rsidR="00580CA0" w:rsidRPr="00580CA0" w:rsidRDefault="00580CA0" w:rsidP="00580CA0">
            <w:pPr>
              <w:jc w:val="center"/>
              <w:rPr>
                <w:sz w:val="22"/>
                <w:szCs w:val="22"/>
              </w:rPr>
            </w:pPr>
            <w:r w:rsidRPr="00580CA0">
              <w:rPr>
                <w:sz w:val="22"/>
                <w:szCs w:val="22"/>
              </w:rPr>
              <w:t>-13 487,9</w:t>
            </w:r>
          </w:p>
        </w:tc>
        <w:tc>
          <w:tcPr>
            <w:tcW w:w="625" w:type="pct"/>
            <w:tcBorders>
              <w:top w:val="single" w:sz="4" w:space="0" w:color="auto"/>
              <w:left w:val="nil"/>
              <w:bottom w:val="single" w:sz="4" w:space="0" w:color="auto"/>
              <w:right w:val="single" w:sz="4" w:space="0" w:color="auto"/>
            </w:tcBorders>
            <w:shd w:val="clear" w:color="auto" w:fill="auto"/>
            <w:vAlign w:val="center"/>
          </w:tcPr>
          <w:p w14:paraId="275F791F" w14:textId="77777777" w:rsidR="00580CA0" w:rsidRPr="00580CA0" w:rsidRDefault="00580CA0" w:rsidP="00580CA0">
            <w:pPr>
              <w:jc w:val="center"/>
              <w:rPr>
                <w:sz w:val="22"/>
                <w:szCs w:val="22"/>
              </w:rPr>
            </w:pPr>
            <w:r w:rsidRPr="00580CA0">
              <w:rPr>
                <w:sz w:val="22"/>
                <w:szCs w:val="22"/>
              </w:rPr>
              <w:t>-1,4</w:t>
            </w:r>
          </w:p>
        </w:tc>
      </w:tr>
      <w:tr w:rsidR="00580CA0" w:rsidRPr="00580CA0" w14:paraId="24240129" w14:textId="77777777" w:rsidTr="00CF6712">
        <w:trPr>
          <w:trHeight w:val="446"/>
        </w:trPr>
        <w:tc>
          <w:tcPr>
            <w:tcW w:w="2323" w:type="pct"/>
            <w:tcBorders>
              <w:top w:val="single" w:sz="4" w:space="0" w:color="auto"/>
              <w:left w:val="single" w:sz="4" w:space="0" w:color="auto"/>
              <w:bottom w:val="single" w:sz="4" w:space="0" w:color="auto"/>
              <w:right w:val="single" w:sz="4" w:space="0" w:color="auto"/>
            </w:tcBorders>
            <w:shd w:val="clear" w:color="auto" w:fill="auto"/>
            <w:vAlign w:val="center"/>
          </w:tcPr>
          <w:p w14:paraId="3215EEB8" w14:textId="77777777" w:rsidR="00580CA0" w:rsidRPr="00580CA0" w:rsidRDefault="00580CA0" w:rsidP="00580CA0">
            <w:r w:rsidRPr="00580CA0">
              <w:t>Доходы, получаемые в виде арендной платы за земельные участки, находящиеся в собственности городских округов</w:t>
            </w:r>
          </w:p>
        </w:tc>
        <w:tc>
          <w:tcPr>
            <w:tcW w:w="697" w:type="pct"/>
            <w:tcBorders>
              <w:top w:val="single" w:sz="4" w:space="0" w:color="auto"/>
              <w:left w:val="nil"/>
              <w:bottom w:val="single" w:sz="4" w:space="0" w:color="auto"/>
              <w:right w:val="single" w:sz="4" w:space="0" w:color="auto"/>
            </w:tcBorders>
            <w:shd w:val="clear" w:color="auto" w:fill="auto"/>
            <w:vAlign w:val="center"/>
          </w:tcPr>
          <w:p w14:paraId="0E73DCEB" w14:textId="77777777" w:rsidR="00580CA0" w:rsidRPr="00580CA0" w:rsidRDefault="00580CA0" w:rsidP="00580CA0">
            <w:pPr>
              <w:jc w:val="center"/>
              <w:rPr>
                <w:sz w:val="22"/>
                <w:szCs w:val="22"/>
              </w:rPr>
            </w:pPr>
            <w:r w:rsidRPr="00580CA0">
              <w:rPr>
                <w:sz w:val="22"/>
                <w:szCs w:val="22"/>
              </w:rPr>
              <w:t>2 179,7</w:t>
            </w:r>
          </w:p>
        </w:tc>
        <w:tc>
          <w:tcPr>
            <w:tcW w:w="726" w:type="pct"/>
            <w:tcBorders>
              <w:top w:val="single" w:sz="4" w:space="0" w:color="auto"/>
              <w:left w:val="nil"/>
              <w:bottom w:val="single" w:sz="4" w:space="0" w:color="auto"/>
              <w:right w:val="single" w:sz="4" w:space="0" w:color="auto"/>
            </w:tcBorders>
            <w:shd w:val="clear" w:color="auto" w:fill="auto"/>
            <w:vAlign w:val="center"/>
          </w:tcPr>
          <w:p w14:paraId="0DEECF35" w14:textId="77777777" w:rsidR="00580CA0" w:rsidRPr="00580CA0" w:rsidRDefault="00580CA0" w:rsidP="00580CA0">
            <w:pPr>
              <w:jc w:val="center"/>
              <w:rPr>
                <w:sz w:val="22"/>
                <w:szCs w:val="22"/>
              </w:rPr>
            </w:pPr>
            <w:r w:rsidRPr="00580CA0">
              <w:rPr>
                <w:sz w:val="22"/>
                <w:szCs w:val="22"/>
              </w:rPr>
              <w:t>5 369,7</w:t>
            </w:r>
          </w:p>
        </w:tc>
        <w:tc>
          <w:tcPr>
            <w:tcW w:w="629" w:type="pct"/>
            <w:tcBorders>
              <w:top w:val="single" w:sz="4" w:space="0" w:color="auto"/>
              <w:left w:val="nil"/>
              <w:bottom w:val="single" w:sz="4" w:space="0" w:color="auto"/>
              <w:right w:val="single" w:sz="4" w:space="0" w:color="auto"/>
            </w:tcBorders>
            <w:shd w:val="clear" w:color="auto" w:fill="auto"/>
            <w:vAlign w:val="center"/>
          </w:tcPr>
          <w:p w14:paraId="1D8FE1B3" w14:textId="77777777" w:rsidR="00580CA0" w:rsidRPr="00580CA0" w:rsidRDefault="00580CA0" w:rsidP="00580CA0">
            <w:pPr>
              <w:jc w:val="center"/>
              <w:rPr>
                <w:sz w:val="22"/>
                <w:szCs w:val="22"/>
              </w:rPr>
            </w:pPr>
            <w:r w:rsidRPr="00580CA0">
              <w:rPr>
                <w:sz w:val="22"/>
                <w:szCs w:val="22"/>
              </w:rPr>
              <w:t>3 190,0</w:t>
            </w:r>
          </w:p>
        </w:tc>
        <w:tc>
          <w:tcPr>
            <w:tcW w:w="625" w:type="pct"/>
            <w:tcBorders>
              <w:top w:val="single" w:sz="4" w:space="0" w:color="auto"/>
              <w:left w:val="nil"/>
              <w:bottom w:val="single" w:sz="4" w:space="0" w:color="auto"/>
              <w:right w:val="single" w:sz="4" w:space="0" w:color="auto"/>
            </w:tcBorders>
            <w:shd w:val="clear" w:color="auto" w:fill="auto"/>
            <w:vAlign w:val="center"/>
          </w:tcPr>
          <w:p w14:paraId="33D24168" w14:textId="77777777" w:rsidR="00580CA0" w:rsidRPr="00580CA0" w:rsidRDefault="00580CA0" w:rsidP="00580CA0">
            <w:pPr>
              <w:jc w:val="center"/>
              <w:rPr>
                <w:sz w:val="22"/>
                <w:szCs w:val="22"/>
              </w:rPr>
            </w:pPr>
            <w:r w:rsidRPr="00580CA0">
              <w:rPr>
                <w:sz w:val="22"/>
                <w:szCs w:val="22"/>
              </w:rPr>
              <w:t xml:space="preserve">в 2,5 </w:t>
            </w:r>
            <w:r w:rsidRPr="00580CA0">
              <w:rPr>
                <w:sz w:val="22"/>
                <w:szCs w:val="22"/>
              </w:rPr>
              <w:br/>
              <w:t>раза</w:t>
            </w:r>
          </w:p>
        </w:tc>
      </w:tr>
      <w:tr w:rsidR="00580CA0" w:rsidRPr="00580CA0" w14:paraId="1F14062F" w14:textId="77777777" w:rsidTr="00CF6712">
        <w:trPr>
          <w:trHeight w:val="446"/>
        </w:trPr>
        <w:tc>
          <w:tcPr>
            <w:tcW w:w="2323" w:type="pct"/>
            <w:tcBorders>
              <w:top w:val="single" w:sz="4" w:space="0" w:color="auto"/>
              <w:left w:val="single" w:sz="4" w:space="0" w:color="auto"/>
              <w:bottom w:val="single" w:sz="4" w:space="0" w:color="auto"/>
              <w:right w:val="single" w:sz="4" w:space="0" w:color="auto"/>
            </w:tcBorders>
            <w:shd w:val="clear" w:color="auto" w:fill="auto"/>
            <w:vAlign w:val="center"/>
          </w:tcPr>
          <w:p w14:paraId="144D3539" w14:textId="77777777" w:rsidR="00580CA0" w:rsidRPr="00580CA0" w:rsidRDefault="00580CA0" w:rsidP="00580CA0">
            <w:r w:rsidRPr="00580CA0">
              <w:t xml:space="preserve">Доходы от сдачи в аренду имущества, находящегося в оперативном управлении органов управления городских округов </w:t>
            </w:r>
          </w:p>
        </w:tc>
        <w:tc>
          <w:tcPr>
            <w:tcW w:w="697" w:type="pct"/>
            <w:tcBorders>
              <w:top w:val="single" w:sz="4" w:space="0" w:color="auto"/>
              <w:left w:val="nil"/>
              <w:bottom w:val="single" w:sz="4" w:space="0" w:color="auto"/>
              <w:right w:val="single" w:sz="4" w:space="0" w:color="auto"/>
            </w:tcBorders>
            <w:shd w:val="clear" w:color="auto" w:fill="auto"/>
            <w:vAlign w:val="center"/>
          </w:tcPr>
          <w:p w14:paraId="70FF8F71" w14:textId="77777777" w:rsidR="00580CA0" w:rsidRPr="00580CA0" w:rsidRDefault="00580CA0" w:rsidP="00580CA0">
            <w:pPr>
              <w:jc w:val="center"/>
              <w:rPr>
                <w:sz w:val="22"/>
                <w:szCs w:val="22"/>
              </w:rPr>
            </w:pPr>
            <w:r w:rsidRPr="00580CA0">
              <w:rPr>
                <w:sz w:val="22"/>
                <w:szCs w:val="22"/>
              </w:rPr>
              <w:t>1 506,1</w:t>
            </w:r>
          </w:p>
        </w:tc>
        <w:tc>
          <w:tcPr>
            <w:tcW w:w="726" w:type="pct"/>
            <w:tcBorders>
              <w:top w:val="single" w:sz="4" w:space="0" w:color="auto"/>
              <w:left w:val="nil"/>
              <w:bottom w:val="single" w:sz="4" w:space="0" w:color="auto"/>
              <w:right w:val="single" w:sz="4" w:space="0" w:color="auto"/>
            </w:tcBorders>
            <w:shd w:val="clear" w:color="auto" w:fill="auto"/>
            <w:vAlign w:val="center"/>
          </w:tcPr>
          <w:p w14:paraId="172EC3AF" w14:textId="77777777" w:rsidR="00580CA0" w:rsidRPr="00580CA0" w:rsidRDefault="00580CA0" w:rsidP="00580CA0">
            <w:pPr>
              <w:jc w:val="center"/>
              <w:rPr>
                <w:sz w:val="22"/>
                <w:szCs w:val="22"/>
              </w:rPr>
            </w:pPr>
            <w:r w:rsidRPr="00580CA0">
              <w:rPr>
                <w:sz w:val="22"/>
                <w:szCs w:val="22"/>
              </w:rPr>
              <w:t>1 872,7</w:t>
            </w:r>
          </w:p>
        </w:tc>
        <w:tc>
          <w:tcPr>
            <w:tcW w:w="629" w:type="pct"/>
            <w:tcBorders>
              <w:top w:val="single" w:sz="4" w:space="0" w:color="auto"/>
              <w:left w:val="nil"/>
              <w:bottom w:val="single" w:sz="4" w:space="0" w:color="auto"/>
              <w:right w:val="single" w:sz="4" w:space="0" w:color="auto"/>
            </w:tcBorders>
            <w:shd w:val="clear" w:color="auto" w:fill="auto"/>
            <w:vAlign w:val="center"/>
          </w:tcPr>
          <w:p w14:paraId="7815DE1F" w14:textId="77777777" w:rsidR="00580CA0" w:rsidRPr="00580CA0" w:rsidRDefault="00580CA0" w:rsidP="00580CA0">
            <w:pPr>
              <w:jc w:val="center"/>
              <w:rPr>
                <w:sz w:val="22"/>
                <w:szCs w:val="22"/>
              </w:rPr>
            </w:pPr>
            <w:r w:rsidRPr="00580CA0">
              <w:rPr>
                <w:sz w:val="22"/>
                <w:szCs w:val="22"/>
              </w:rPr>
              <w:t>366,6</w:t>
            </w:r>
          </w:p>
        </w:tc>
        <w:tc>
          <w:tcPr>
            <w:tcW w:w="625" w:type="pct"/>
            <w:tcBorders>
              <w:top w:val="single" w:sz="4" w:space="0" w:color="auto"/>
              <w:left w:val="nil"/>
              <w:bottom w:val="single" w:sz="4" w:space="0" w:color="auto"/>
              <w:right w:val="single" w:sz="4" w:space="0" w:color="auto"/>
            </w:tcBorders>
            <w:shd w:val="clear" w:color="auto" w:fill="auto"/>
            <w:vAlign w:val="center"/>
          </w:tcPr>
          <w:p w14:paraId="79F74B63" w14:textId="77777777" w:rsidR="00580CA0" w:rsidRPr="00580CA0" w:rsidRDefault="00580CA0" w:rsidP="00580CA0">
            <w:pPr>
              <w:jc w:val="center"/>
              <w:rPr>
                <w:sz w:val="22"/>
                <w:szCs w:val="22"/>
              </w:rPr>
            </w:pPr>
            <w:r w:rsidRPr="00580CA0">
              <w:rPr>
                <w:sz w:val="22"/>
                <w:szCs w:val="22"/>
              </w:rPr>
              <w:t>24,3</w:t>
            </w:r>
          </w:p>
        </w:tc>
      </w:tr>
      <w:tr w:rsidR="00580CA0" w:rsidRPr="00580CA0" w14:paraId="69832D75" w14:textId="77777777" w:rsidTr="00CF6712">
        <w:trPr>
          <w:trHeight w:val="958"/>
        </w:trPr>
        <w:tc>
          <w:tcPr>
            <w:tcW w:w="2323" w:type="pct"/>
            <w:tcBorders>
              <w:top w:val="single" w:sz="4" w:space="0" w:color="auto"/>
              <w:left w:val="single" w:sz="4" w:space="0" w:color="auto"/>
              <w:bottom w:val="single" w:sz="4" w:space="0" w:color="auto"/>
              <w:right w:val="single" w:sz="4" w:space="0" w:color="auto"/>
            </w:tcBorders>
            <w:shd w:val="clear" w:color="auto" w:fill="auto"/>
            <w:vAlign w:val="center"/>
          </w:tcPr>
          <w:p w14:paraId="5E3DFE3B" w14:textId="77777777" w:rsidR="00580CA0" w:rsidRPr="00580CA0" w:rsidRDefault="00580CA0" w:rsidP="00580CA0">
            <w:r w:rsidRPr="00580CA0">
              <w:t xml:space="preserve">Доходы от сдачи в аренду имущества, составляющего казну городских округов </w:t>
            </w:r>
          </w:p>
        </w:tc>
        <w:tc>
          <w:tcPr>
            <w:tcW w:w="697" w:type="pct"/>
            <w:tcBorders>
              <w:top w:val="single" w:sz="4" w:space="0" w:color="auto"/>
              <w:left w:val="nil"/>
              <w:bottom w:val="single" w:sz="4" w:space="0" w:color="auto"/>
              <w:right w:val="single" w:sz="4" w:space="0" w:color="auto"/>
            </w:tcBorders>
            <w:shd w:val="clear" w:color="auto" w:fill="auto"/>
            <w:vAlign w:val="center"/>
          </w:tcPr>
          <w:p w14:paraId="0B4F1061" w14:textId="77777777" w:rsidR="00580CA0" w:rsidRPr="00580CA0" w:rsidRDefault="00580CA0" w:rsidP="00580CA0">
            <w:pPr>
              <w:jc w:val="center"/>
              <w:rPr>
                <w:sz w:val="22"/>
                <w:szCs w:val="22"/>
              </w:rPr>
            </w:pPr>
            <w:r w:rsidRPr="00580CA0">
              <w:rPr>
                <w:sz w:val="22"/>
                <w:szCs w:val="22"/>
              </w:rPr>
              <w:t>130 413,3</w:t>
            </w:r>
          </w:p>
        </w:tc>
        <w:tc>
          <w:tcPr>
            <w:tcW w:w="726" w:type="pct"/>
            <w:tcBorders>
              <w:top w:val="single" w:sz="4" w:space="0" w:color="auto"/>
              <w:left w:val="nil"/>
              <w:bottom w:val="single" w:sz="4" w:space="0" w:color="auto"/>
              <w:right w:val="single" w:sz="4" w:space="0" w:color="auto"/>
            </w:tcBorders>
            <w:shd w:val="clear" w:color="auto" w:fill="auto"/>
            <w:vAlign w:val="center"/>
          </w:tcPr>
          <w:p w14:paraId="7333FEC6" w14:textId="77777777" w:rsidR="00580CA0" w:rsidRPr="00580CA0" w:rsidRDefault="00580CA0" w:rsidP="00580CA0">
            <w:pPr>
              <w:jc w:val="center"/>
              <w:rPr>
                <w:sz w:val="22"/>
                <w:szCs w:val="22"/>
              </w:rPr>
            </w:pPr>
            <w:r w:rsidRPr="00580CA0">
              <w:rPr>
                <w:sz w:val="22"/>
                <w:szCs w:val="22"/>
              </w:rPr>
              <w:t>162 040,8</w:t>
            </w:r>
          </w:p>
        </w:tc>
        <w:tc>
          <w:tcPr>
            <w:tcW w:w="629" w:type="pct"/>
            <w:tcBorders>
              <w:top w:val="single" w:sz="4" w:space="0" w:color="auto"/>
              <w:left w:val="nil"/>
              <w:bottom w:val="single" w:sz="4" w:space="0" w:color="auto"/>
              <w:right w:val="single" w:sz="4" w:space="0" w:color="auto"/>
            </w:tcBorders>
            <w:shd w:val="clear" w:color="auto" w:fill="auto"/>
            <w:vAlign w:val="center"/>
          </w:tcPr>
          <w:p w14:paraId="2CC1F235" w14:textId="77777777" w:rsidR="00580CA0" w:rsidRPr="00580CA0" w:rsidRDefault="00580CA0" w:rsidP="00580CA0">
            <w:pPr>
              <w:jc w:val="center"/>
              <w:rPr>
                <w:sz w:val="22"/>
                <w:szCs w:val="22"/>
              </w:rPr>
            </w:pPr>
            <w:r w:rsidRPr="00580CA0">
              <w:rPr>
                <w:sz w:val="22"/>
                <w:szCs w:val="22"/>
              </w:rPr>
              <w:t>31 627,5</w:t>
            </w:r>
          </w:p>
        </w:tc>
        <w:tc>
          <w:tcPr>
            <w:tcW w:w="625" w:type="pct"/>
            <w:tcBorders>
              <w:top w:val="single" w:sz="4" w:space="0" w:color="auto"/>
              <w:left w:val="nil"/>
              <w:bottom w:val="single" w:sz="4" w:space="0" w:color="auto"/>
              <w:right w:val="single" w:sz="4" w:space="0" w:color="auto"/>
            </w:tcBorders>
            <w:shd w:val="clear" w:color="auto" w:fill="auto"/>
            <w:vAlign w:val="center"/>
          </w:tcPr>
          <w:p w14:paraId="2775B3E5" w14:textId="77777777" w:rsidR="00580CA0" w:rsidRPr="00580CA0" w:rsidRDefault="00580CA0" w:rsidP="00580CA0">
            <w:pPr>
              <w:jc w:val="center"/>
              <w:rPr>
                <w:sz w:val="22"/>
                <w:szCs w:val="22"/>
              </w:rPr>
            </w:pPr>
            <w:r w:rsidRPr="00580CA0">
              <w:rPr>
                <w:sz w:val="22"/>
                <w:szCs w:val="22"/>
              </w:rPr>
              <w:t>24,3</w:t>
            </w:r>
          </w:p>
        </w:tc>
      </w:tr>
      <w:tr w:rsidR="00580CA0" w:rsidRPr="00580CA0" w14:paraId="1C7FA1AF" w14:textId="77777777" w:rsidTr="00CF6712">
        <w:trPr>
          <w:trHeight w:val="446"/>
        </w:trPr>
        <w:tc>
          <w:tcPr>
            <w:tcW w:w="2323" w:type="pct"/>
            <w:tcBorders>
              <w:top w:val="single" w:sz="4" w:space="0" w:color="auto"/>
              <w:left w:val="single" w:sz="4" w:space="0" w:color="auto"/>
              <w:bottom w:val="single" w:sz="4" w:space="0" w:color="auto"/>
              <w:right w:val="single" w:sz="4" w:space="0" w:color="auto"/>
            </w:tcBorders>
            <w:shd w:val="clear" w:color="auto" w:fill="auto"/>
            <w:vAlign w:val="center"/>
          </w:tcPr>
          <w:p w14:paraId="6873D677" w14:textId="77777777" w:rsidR="00580CA0" w:rsidRPr="00580CA0" w:rsidRDefault="00580CA0" w:rsidP="00580CA0">
            <w:r w:rsidRPr="00580CA0">
              <w:t>Плата по соглашениям об установлении сервитута, заключенным органами местного самоуправления городских округов, в отношении земельных участков, государственная собственность на которые не разграничена</w:t>
            </w:r>
          </w:p>
        </w:tc>
        <w:tc>
          <w:tcPr>
            <w:tcW w:w="697" w:type="pct"/>
            <w:tcBorders>
              <w:top w:val="single" w:sz="4" w:space="0" w:color="auto"/>
              <w:left w:val="nil"/>
              <w:bottom w:val="single" w:sz="4" w:space="0" w:color="auto"/>
              <w:right w:val="single" w:sz="4" w:space="0" w:color="auto"/>
            </w:tcBorders>
            <w:shd w:val="clear" w:color="auto" w:fill="auto"/>
            <w:vAlign w:val="center"/>
          </w:tcPr>
          <w:p w14:paraId="3EF781D3" w14:textId="77777777" w:rsidR="00580CA0" w:rsidRPr="00580CA0" w:rsidRDefault="00580CA0" w:rsidP="00580CA0">
            <w:pPr>
              <w:jc w:val="center"/>
              <w:rPr>
                <w:sz w:val="22"/>
                <w:szCs w:val="22"/>
              </w:rPr>
            </w:pPr>
            <w:r w:rsidRPr="00580CA0">
              <w:rPr>
                <w:sz w:val="22"/>
                <w:szCs w:val="22"/>
              </w:rPr>
              <w:t>1 145,7</w:t>
            </w:r>
          </w:p>
        </w:tc>
        <w:tc>
          <w:tcPr>
            <w:tcW w:w="726" w:type="pct"/>
            <w:tcBorders>
              <w:top w:val="single" w:sz="4" w:space="0" w:color="auto"/>
              <w:left w:val="nil"/>
              <w:bottom w:val="single" w:sz="4" w:space="0" w:color="auto"/>
              <w:right w:val="single" w:sz="4" w:space="0" w:color="auto"/>
            </w:tcBorders>
            <w:shd w:val="clear" w:color="auto" w:fill="auto"/>
            <w:vAlign w:val="center"/>
          </w:tcPr>
          <w:p w14:paraId="383C5963" w14:textId="77777777" w:rsidR="00580CA0" w:rsidRPr="00580CA0" w:rsidRDefault="00580CA0" w:rsidP="00580CA0">
            <w:pPr>
              <w:jc w:val="center"/>
              <w:rPr>
                <w:sz w:val="22"/>
                <w:szCs w:val="22"/>
              </w:rPr>
            </w:pPr>
            <w:r w:rsidRPr="00580CA0">
              <w:rPr>
                <w:sz w:val="22"/>
                <w:szCs w:val="22"/>
              </w:rPr>
              <w:t>3 773,0</w:t>
            </w:r>
          </w:p>
        </w:tc>
        <w:tc>
          <w:tcPr>
            <w:tcW w:w="629" w:type="pct"/>
            <w:tcBorders>
              <w:top w:val="single" w:sz="4" w:space="0" w:color="auto"/>
              <w:left w:val="nil"/>
              <w:bottom w:val="single" w:sz="4" w:space="0" w:color="auto"/>
              <w:right w:val="single" w:sz="4" w:space="0" w:color="auto"/>
            </w:tcBorders>
            <w:shd w:val="clear" w:color="auto" w:fill="auto"/>
            <w:vAlign w:val="center"/>
          </w:tcPr>
          <w:p w14:paraId="7E3E0DB8" w14:textId="77777777" w:rsidR="00580CA0" w:rsidRPr="00580CA0" w:rsidRDefault="00580CA0" w:rsidP="00580CA0">
            <w:pPr>
              <w:jc w:val="center"/>
              <w:rPr>
                <w:sz w:val="22"/>
                <w:szCs w:val="22"/>
              </w:rPr>
            </w:pPr>
            <w:r w:rsidRPr="00580CA0">
              <w:rPr>
                <w:sz w:val="22"/>
                <w:szCs w:val="22"/>
              </w:rPr>
              <w:t>2 627,3</w:t>
            </w:r>
          </w:p>
        </w:tc>
        <w:tc>
          <w:tcPr>
            <w:tcW w:w="625" w:type="pct"/>
            <w:tcBorders>
              <w:top w:val="single" w:sz="4" w:space="0" w:color="auto"/>
              <w:left w:val="nil"/>
              <w:bottom w:val="single" w:sz="4" w:space="0" w:color="auto"/>
              <w:right w:val="single" w:sz="4" w:space="0" w:color="auto"/>
            </w:tcBorders>
            <w:shd w:val="clear" w:color="auto" w:fill="auto"/>
            <w:vAlign w:val="center"/>
          </w:tcPr>
          <w:p w14:paraId="2DA1351F" w14:textId="77777777" w:rsidR="00580CA0" w:rsidRPr="00580CA0" w:rsidRDefault="00580CA0" w:rsidP="00580CA0">
            <w:pPr>
              <w:jc w:val="center"/>
              <w:rPr>
                <w:sz w:val="22"/>
                <w:szCs w:val="22"/>
              </w:rPr>
            </w:pPr>
            <w:r w:rsidRPr="00580CA0">
              <w:rPr>
                <w:sz w:val="22"/>
                <w:szCs w:val="22"/>
              </w:rPr>
              <w:t xml:space="preserve">в 3,3 </w:t>
            </w:r>
            <w:r w:rsidRPr="00580CA0">
              <w:rPr>
                <w:sz w:val="22"/>
                <w:szCs w:val="22"/>
              </w:rPr>
              <w:br/>
              <w:t>раза</w:t>
            </w:r>
          </w:p>
        </w:tc>
      </w:tr>
      <w:tr w:rsidR="00580CA0" w:rsidRPr="00580CA0" w14:paraId="6F87FFDB" w14:textId="77777777" w:rsidTr="00CF6712">
        <w:trPr>
          <w:trHeight w:val="446"/>
        </w:trPr>
        <w:tc>
          <w:tcPr>
            <w:tcW w:w="2323" w:type="pct"/>
            <w:tcBorders>
              <w:top w:val="single" w:sz="4" w:space="0" w:color="auto"/>
              <w:left w:val="single" w:sz="4" w:space="0" w:color="auto"/>
              <w:bottom w:val="single" w:sz="4" w:space="0" w:color="auto"/>
              <w:right w:val="single" w:sz="4" w:space="0" w:color="auto"/>
            </w:tcBorders>
            <w:shd w:val="clear" w:color="auto" w:fill="auto"/>
            <w:vAlign w:val="center"/>
          </w:tcPr>
          <w:p w14:paraId="676A6B9F" w14:textId="77777777" w:rsidR="00580CA0" w:rsidRPr="00580CA0" w:rsidRDefault="00580CA0" w:rsidP="00580CA0">
            <w:r w:rsidRPr="00580CA0">
              <w:t>Плата по соглашениям об установлении сервитута, заключенным органами местного самоуправления городских округов, в отношении земельных участков, находящихся в собственности городских округов</w:t>
            </w:r>
          </w:p>
        </w:tc>
        <w:tc>
          <w:tcPr>
            <w:tcW w:w="697" w:type="pct"/>
            <w:tcBorders>
              <w:top w:val="single" w:sz="4" w:space="0" w:color="auto"/>
              <w:left w:val="nil"/>
              <w:bottom w:val="single" w:sz="4" w:space="0" w:color="auto"/>
              <w:right w:val="single" w:sz="4" w:space="0" w:color="auto"/>
            </w:tcBorders>
            <w:shd w:val="clear" w:color="auto" w:fill="auto"/>
            <w:vAlign w:val="center"/>
          </w:tcPr>
          <w:p w14:paraId="78AFA3AD" w14:textId="77777777" w:rsidR="00580CA0" w:rsidRPr="00580CA0" w:rsidRDefault="00580CA0" w:rsidP="00580CA0">
            <w:pPr>
              <w:jc w:val="center"/>
              <w:rPr>
                <w:sz w:val="22"/>
                <w:szCs w:val="22"/>
              </w:rPr>
            </w:pPr>
            <w:r w:rsidRPr="00580CA0">
              <w:rPr>
                <w:sz w:val="22"/>
                <w:szCs w:val="22"/>
              </w:rPr>
              <w:t>0,5</w:t>
            </w:r>
          </w:p>
        </w:tc>
        <w:tc>
          <w:tcPr>
            <w:tcW w:w="726" w:type="pct"/>
            <w:tcBorders>
              <w:top w:val="single" w:sz="4" w:space="0" w:color="auto"/>
              <w:left w:val="nil"/>
              <w:bottom w:val="single" w:sz="4" w:space="0" w:color="auto"/>
              <w:right w:val="single" w:sz="4" w:space="0" w:color="auto"/>
            </w:tcBorders>
            <w:shd w:val="clear" w:color="auto" w:fill="auto"/>
            <w:vAlign w:val="center"/>
          </w:tcPr>
          <w:p w14:paraId="052719CA" w14:textId="77777777" w:rsidR="00580CA0" w:rsidRPr="00580CA0" w:rsidRDefault="00580CA0" w:rsidP="00580CA0">
            <w:pPr>
              <w:jc w:val="center"/>
              <w:rPr>
                <w:sz w:val="22"/>
                <w:szCs w:val="22"/>
              </w:rPr>
            </w:pPr>
            <w:r w:rsidRPr="00580CA0">
              <w:rPr>
                <w:sz w:val="22"/>
                <w:szCs w:val="22"/>
              </w:rPr>
              <w:t>0,6</w:t>
            </w:r>
          </w:p>
        </w:tc>
        <w:tc>
          <w:tcPr>
            <w:tcW w:w="629" w:type="pct"/>
            <w:tcBorders>
              <w:top w:val="single" w:sz="4" w:space="0" w:color="auto"/>
              <w:left w:val="nil"/>
              <w:bottom w:val="single" w:sz="4" w:space="0" w:color="auto"/>
              <w:right w:val="single" w:sz="4" w:space="0" w:color="auto"/>
            </w:tcBorders>
            <w:shd w:val="clear" w:color="auto" w:fill="auto"/>
            <w:vAlign w:val="center"/>
          </w:tcPr>
          <w:p w14:paraId="48150A43" w14:textId="77777777" w:rsidR="00580CA0" w:rsidRPr="00580CA0" w:rsidRDefault="00580CA0" w:rsidP="00580CA0">
            <w:pPr>
              <w:jc w:val="center"/>
              <w:rPr>
                <w:sz w:val="22"/>
                <w:szCs w:val="22"/>
              </w:rPr>
            </w:pPr>
            <w:r w:rsidRPr="00580CA0">
              <w:rPr>
                <w:sz w:val="22"/>
                <w:szCs w:val="22"/>
              </w:rPr>
              <w:t>0,1</w:t>
            </w:r>
          </w:p>
        </w:tc>
        <w:tc>
          <w:tcPr>
            <w:tcW w:w="625" w:type="pct"/>
            <w:tcBorders>
              <w:top w:val="single" w:sz="4" w:space="0" w:color="auto"/>
              <w:left w:val="nil"/>
              <w:bottom w:val="single" w:sz="4" w:space="0" w:color="auto"/>
              <w:right w:val="single" w:sz="4" w:space="0" w:color="auto"/>
            </w:tcBorders>
            <w:shd w:val="clear" w:color="auto" w:fill="auto"/>
            <w:vAlign w:val="center"/>
          </w:tcPr>
          <w:p w14:paraId="6A3788CD" w14:textId="77777777" w:rsidR="00580CA0" w:rsidRPr="00580CA0" w:rsidRDefault="00580CA0" w:rsidP="00580CA0">
            <w:pPr>
              <w:jc w:val="center"/>
              <w:rPr>
                <w:sz w:val="22"/>
                <w:szCs w:val="22"/>
              </w:rPr>
            </w:pPr>
            <w:r w:rsidRPr="00580CA0">
              <w:rPr>
                <w:sz w:val="22"/>
                <w:szCs w:val="22"/>
              </w:rPr>
              <w:t>20,0</w:t>
            </w:r>
          </w:p>
        </w:tc>
      </w:tr>
      <w:tr w:rsidR="00580CA0" w:rsidRPr="00580CA0" w14:paraId="4797D945" w14:textId="77777777" w:rsidTr="00CF6712">
        <w:trPr>
          <w:trHeight w:val="446"/>
        </w:trPr>
        <w:tc>
          <w:tcPr>
            <w:tcW w:w="2323" w:type="pct"/>
            <w:tcBorders>
              <w:top w:val="single" w:sz="4" w:space="0" w:color="auto"/>
              <w:left w:val="single" w:sz="4" w:space="0" w:color="auto"/>
              <w:bottom w:val="single" w:sz="4" w:space="0" w:color="auto"/>
              <w:right w:val="single" w:sz="4" w:space="0" w:color="auto"/>
            </w:tcBorders>
            <w:shd w:val="clear" w:color="auto" w:fill="auto"/>
            <w:vAlign w:val="center"/>
          </w:tcPr>
          <w:p w14:paraId="4F6F572A" w14:textId="77777777" w:rsidR="00580CA0" w:rsidRPr="00580CA0" w:rsidRDefault="00580CA0" w:rsidP="00580CA0">
            <w:r w:rsidRPr="00580CA0">
              <w:rPr>
                <w:sz w:val="22"/>
                <w:szCs w:val="22"/>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697" w:type="pct"/>
            <w:tcBorders>
              <w:top w:val="single" w:sz="4" w:space="0" w:color="auto"/>
              <w:left w:val="nil"/>
              <w:bottom w:val="single" w:sz="4" w:space="0" w:color="auto"/>
              <w:right w:val="single" w:sz="4" w:space="0" w:color="auto"/>
            </w:tcBorders>
            <w:shd w:val="clear" w:color="auto" w:fill="auto"/>
            <w:vAlign w:val="center"/>
          </w:tcPr>
          <w:p w14:paraId="7D6FC198" w14:textId="77777777" w:rsidR="00580CA0" w:rsidRPr="00580CA0" w:rsidRDefault="00580CA0" w:rsidP="00580CA0">
            <w:pPr>
              <w:jc w:val="center"/>
              <w:rPr>
                <w:sz w:val="22"/>
                <w:szCs w:val="22"/>
              </w:rPr>
            </w:pPr>
            <w:r w:rsidRPr="00580CA0">
              <w:rPr>
                <w:sz w:val="22"/>
                <w:szCs w:val="22"/>
              </w:rPr>
              <w:t>1 232,0</w:t>
            </w:r>
          </w:p>
        </w:tc>
        <w:tc>
          <w:tcPr>
            <w:tcW w:w="726" w:type="pct"/>
            <w:tcBorders>
              <w:top w:val="single" w:sz="4" w:space="0" w:color="auto"/>
              <w:left w:val="nil"/>
              <w:bottom w:val="single" w:sz="4" w:space="0" w:color="auto"/>
              <w:right w:val="single" w:sz="4" w:space="0" w:color="auto"/>
            </w:tcBorders>
            <w:shd w:val="clear" w:color="auto" w:fill="auto"/>
            <w:vAlign w:val="center"/>
          </w:tcPr>
          <w:p w14:paraId="4362CE2B" w14:textId="77777777" w:rsidR="00580CA0" w:rsidRPr="00580CA0" w:rsidRDefault="00580CA0" w:rsidP="00580CA0">
            <w:pPr>
              <w:jc w:val="center"/>
              <w:rPr>
                <w:sz w:val="22"/>
                <w:szCs w:val="22"/>
              </w:rPr>
            </w:pPr>
            <w:r w:rsidRPr="00580CA0">
              <w:rPr>
                <w:sz w:val="22"/>
                <w:szCs w:val="22"/>
              </w:rPr>
              <w:t>-</w:t>
            </w:r>
          </w:p>
        </w:tc>
        <w:tc>
          <w:tcPr>
            <w:tcW w:w="629" w:type="pct"/>
            <w:tcBorders>
              <w:top w:val="single" w:sz="4" w:space="0" w:color="auto"/>
              <w:left w:val="nil"/>
              <w:bottom w:val="single" w:sz="4" w:space="0" w:color="auto"/>
              <w:right w:val="single" w:sz="4" w:space="0" w:color="auto"/>
            </w:tcBorders>
            <w:shd w:val="clear" w:color="auto" w:fill="auto"/>
            <w:vAlign w:val="center"/>
          </w:tcPr>
          <w:p w14:paraId="408C1B77" w14:textId="77777777" w:rsidR="00580CA0" w:rsidRPr="00580CA0" w:rsidRDefault="00580CA0" w:rsidP="00580CA0">
            <w:pPr>
              <w:jc w:val="center"/>
              <w:rPr>
                <w:sz w:val="22"/>
                <w:szCs w:val="22"/>
              </w:rPr>
            </w:pPr>
            <w:r w:rsidRPr="00580CA0">
              <w:rPr>
                <w:sz w:val="22"/>
                <w:szCs w:val="22"/>
              </w:rPr>
              <w:t>-1 232,0</w:t>
            </w:r>
          </w:p>
        </w:tc>
        <w:tc>
          <w:tcPr>
            <w:tcW w:w="625" w:type="pct"/>
            <w:tcBorders>
              <w:top w:val="single" w:sz="4" w:space="0" w:color="auto"/>
              <w:left w:val="nil"/>
              <w:bottom w:val="single" w:sz="4" w:space="0" w:color="auto"/>
              <w:right w:val="single" w:sz="4" w:space="0" w:color="auto"/>
            </w:tcBorders>
            <w:shd w:val="clear" w:color="auto" w:fill="auto"/>
            <w:vAlign w:val="center"/>
          </w:tcPr>
          <w:p w14:paraId="5A0687E2" w14:textId="77777777" w:rsidR="00580CA0" w:rsidRPr="00580CA0" w:rsidRDefault="00580CA0" w:rsidP="00580CA0">
            <w:pPr>
              <w:jc w:val="center"/>
              <w:rPr>
                <w:sz w:val="22"/>
                <w:szCs w:val="22"/>
              </w:rPr>
            </w:pPr>
            <w:r w:rsidRPr="00580CA0">
              <w:rPr>
                <w:sz w:val="22"/>
                <w:szCs w:val="22"/>
              </w:rPr>
              <w:t>-100,0</w:t>
            </w:r>
          </w:p>
        </w:tc>
      </w:tr>
      <w:tr w:rsidR="00580CA0" w:rsidRPr="00580CA0" w14:paraId="11658FD0" w14:textId="77777777" w:rsidTr="00CF6712">
        <w:trPr>
          <w:trHeight w:val="1147"/>
        </w:trPr>
        <w:tc>
          <w:tcPr>
            <w:tcW w:w="2323" w:type="pct"/>
            <w:tcBorders>
              <w:top w:val="single" w:sz="4" w:space="0" w:color="auto"/>
              <w:left w:val="single" w:sz="4" w:space="0" w:color="auto"/>
              <w:bottom w:val="single" w:sz="4" w:space="0" w:color="auto"/>
              <w:right w:val="single" w:sz="4" w:space="0" w:color="auto"/>
            </w:tcBorders>
            <w:shd w:val="clear" w:color="auto" w:fill="auto"/>
            <w:vAlign w:val="center"/>
          </w:tcPr>
          <w:p w14:paraId="277702AF" w14:textId="77777777" w:rsidR="00580CA0" w:rsidRPr="00580CA0" w:rsidRDefault="00580CA0" w:rsidP="00580CA0">
            <w:r w:rsidRPr="00580CA0">
              <w:t xml:space="preserve">Прочие доходы от использования имущества и прав, находящихся в государственной и муниципальной собственности </w:t>
            </w:r>
          </w:p>
        </w:tc>
        <w:tc>
          <w:tcPr>
            <w:tcW w:w="697" w:type="pct"/>
            <w:tcBorders>
              <w:top w:val="single" w:sz="4" w:space="0" w:color="auto"/>
              <w:left w:val="nil"/>
              <w:bottom w:val="single" w:sz="4" w:space="0" w:color="auto"/>
              <w:right w:val="single" w:sz="4" w:space="0" w:color="auto"/>
            </w:tcBorders>
            <w:shd w:val="clear" w:color="auto" w:fill="auto"/>
            <w:vAlign w:val="center"/>
          </w:tcPr>
          <w:p w14:paraId="1BAECC84" w14:textId="77777777" w:rsidR="00580CA0" w:rsidRPr="00580CA0" w:rsidRDefault="00580CA0" w:rsidP="00580CA0">
            <w:pPr>
              <w:jc w:val="center"/>
              <w:rPr>
                <w:sz w:val="22"/>
                <w:szCs w:val="22"/>
              </w:rPr>
            </w:pPr>
            <w:r w:rsidRPr="00580CA0">
              <w:rPr>
                <w:sz w:val="22"/>
                <w:szCs w:val="22"/>
              </w:rPr>
              <w:t>174 130,7</w:t>
            </w:r>
          </w:p>
        </w:tc>
        <w:tc>
          <w:tcPr>
            <w:tcW w:w="726" w:type="pct"/>
            <w:tcBorders>
              <w:top w:val="single" w:sz="4" w:space="0" w:color="auto"/>
              <w:left w:val="nil"/>
              <w:bottom w:val="single" w:sz="4" w:space="0" w:color="auto"/>
              <w:right w:val="single" w:sz="4" w:space="0" w:color="auto"/>
            </w:tcBorders>
            <w:shd w:val="clear" w:color="auto" w:fill="auto"/>
            <w:vAlign w:val="center"/>
          </w:tcPr>
          <w:p w14:paraId="1BE8AEBC" w14:textId="77777777" w:rsidR="00580CA0" w:rsidRPr="00580CA0" w:rsidRDefault="00580CA0" w:rsidP="00580CA0">
            <w:pPr>
              <w:jc w:val="center"/>
              <w:rPr>
                <w:sz w:val="22"/>
                <w:szCs w:val="22"/>
              </w:rPr>
            </w:pPr>
            <w:r w:rsidRPr="00580CA0">
              <w:rPr>
                <w:sz w:val="22"/>
                <w:szCs w:val="22"/>
              </w:rPr>
              <w:t>222 493,2</w:t>
            </w:r>
          </w:p>
        </w:tc>
        <w:tc>
          <w:tcPr>
            <w:tcW w:w="629" w:type="pct"/>
            <w:tcBorders>
              <w:top w:val="single" w:sz="4" w:space="0" w:color="auto"/>
              <w:left w:val="nil"/>
              <w:bottom w:val="single" w:sz="4" w:space="0" w:color="auto"/>
              <w:right w:val="single" w:sz="4" w:space="0" w:color="auto"/>
            </w:tcBorders>
            <w:shd w:val="clear" w:color="auto" w:fill="auto"/>
            <w:vAlign w:val="center"/>
          </w:tcPr>
          <w:p w14:paraId="4884206A" w14:textId="77777777" w:rsidR="00580CA0" w:rsidRPr="00580CA0" w:rsidRDefault="00580CA0" w:rsidP="00580CA0">
            <w:pPr>
              <w:jc w:val="center"/>
              <w:rPr>
                <w:sz w:val="22"/>
                <w:szCs w:val="22"/>
              </w:rPr>
            </w:pPr>
            <w:r w:rsidRPr="00580CA0">
              <w:rPr>
                <w:sz w:val="22"/>
                <w:szCs w:val="22"/>
              </w:rPr>
              <w:t>48 362,5</w:t>
            </w:r>
          </w:p>
        </w:tc>
        <w:tc>
          <w:tcPr>
            <w:tcW w:w="625" w:type="pct"/>
            <w:tcBorders>
              <w:top w:val="single" w:sz="4" w:space="0" w:color="auto"/>
              <w:left w:val="nil"/>
              <w:bottom w:val="single" w:sz="4" w:space="0" w:color="auto"/>
              <w:right w:val="single" w:sz="4" w:space="0" w:color="auto"/>
            </w:tcBorders>
            <w:shd w:val="clear" w:color="auto" w:fill="auto"/>
            <w:vAlign w:val="center"/>
          </w:tcPr>
          <w:p w14:paraId="0FDC4C3E" w14:textId="77777777" w:rsidR="00580CA0" w:rsidRPr="00580CA0" w:rsidRDefault="00580CA0" w:rsidP="00580CA0">
            <w:pPr>
              <w:jc w:val="center"/>
              <w:rPr>
                <w:sz w:val="22"/>
                <w:szCs w:val="22"/>
              </w:rPr>
            </w:pPr>
            <w:r w:rsidRPr="00580CA0">
              <w:rPr>
                <w:sz w:val="22"/>
                <w:szCs w:val="22"/>
              </w:rPr>
              <w:t>27,8</w:t>
            </w:r>
          </w:p>
        </w:tc>
      </w:tr>
      <w:tr w:rsidR="00580CA0" w:rsidRPr="00580CA0" w14:paraId="3FA86866" w14:textId="77777777" w:rsidTr="00CF6712">
        <w:trPr>
          <w:trHeight w:val="301"/>
        </w:trPr>
        <w:tc>
          <w:tcPr>
            <w:tcW w:w="2323" w:type="pct"/>
            <w:tcBorders>
              <w:top w:val="nil"/>
              <w:left w:val="single" w:sz="4" w:space="0" w:color="auto"/>
              <w:bottom w:val="single" w:sz="4" w:space="0" w:color="auto"/>
              <w:right w:val="single" w:sz="4" w:space="0" w:color="auto"/>
            </w:tcBorders>
            <w:shd w:val="clear" w:color="auto" w:fill="auto"/>
            <w:vAlign w:val="center"/>
          </w:tcPr>
          <w:p w14:paraId="004AD544" w14:textId="77777777" w:rsidR="00580CA0" w:rsidRPr="00580CA0" w:rsidRDefault="00580CA0" w:rsidP="00580CA0">
            <w:pPr>
              <w:rPr>
                <w:b/>
                <w:bCs/>
                <w:i/>
              </w:rPr>
            </w:pPr>
            <w:r w:rsidRPr="00580CA0">
              <w:rPr>
                <w:b/>
                <w:bCs/>
                <w:i/>
              </w:rPr>
              <w:t>Итого</w:t>
            </w:r>
          </w:p>
        </w:tc>
        <w:tc>
          <w:tcPr>
            <w:tcW w:w="697" w:type="pct"/>
            <w:tcBorders>
              <w:top w:val="nil"/>
              <w:left w:val="nil"/>
              <w:bottom w:val="single" w:sz="4" w:space="0" w:color="auto"/>
              <w:right w:val="single" w:sz="4" w:space="0" w:color="auto"/>
            </w:tcBorders>
            <w:shd w:val="clear" w:color="auto" w:fill="auto"/>
            <w:vAlign w:val="center"/>
          </w:tcPr>
          <w:p w14:paraId="51E435BE" w14:textId="77777777" w:rsidR="00580CA0" w:rsidRPr="00580CA0" w:rsidRDefault="00580CA0" w:rsidP="00580CA0">
            <w:pPr>
              <w:jc w:val="center"/>
              <w:rPr>
                <w:b/>
                <w:bCs/>
                <w:i/>
                <w:sz w:val="22"/>
                <w:szCs w:val="22"/>
              </w:rPr>
            </w:pPr>
            <w:r w:rsidRPr="00580CA0">
              <w:rPr>
                <w:b/>
                <w:bCs/>
                <w:i/>
                <w:sz w:val="22"/>
                <w:szCs w:val="22"/>
              </w:rPr>
              <w:t>1 257 011,0</w:t>
            </w:r>
          </w:p>
        </w:tc>
        <w:tc>
          <w:tcPr>
            <w:tcW w:w="726" w:type="pct"/>
            <w:tcBorders>
              <w:top w:val="nil"/>
              <w:left w:val="nil"/>
              <w:bottom w:val="single" w:sz="4" w:space="0" w:color="auto"/>
              <w:right w:val="single" w:sz="4" w:space="0" w:color="auto"/>
            </w:tcBorders>
            <w:shd w:val="clear" w:color="auto" w:fill="auto"/>
            <w:vAlign w:val="center"/>
          </w:tcPr>
          <w:p w14:paraId="3AEEA207" w14:textId="77777777" w:rsidR="00580CA0" w:rsidRPr="00580CA0" w:rsidRDefault="00580CA0" w:rsidP="00580CA0">
            <w:pPr>
              <w:jc w:val="center"/>
              <w:rPr>
                <w:b/>
                <w:bCs/>
                <w:i/>
                <w:sz w:val="22"/>
                <w:szCs w:val="22"/>
              </w:rPr>
            </w:pPr>
            <w:r w:rsidRPr="00580CA0">
              <w:rPr>
                <w:b/>
                <w:bCs/>
                <w:i/>
                <w:sz w:val="22"/>
                <w:szCs w:val="22"/>
              </w:rPr>
              <w:t>1 328 465,1</w:t>
            </w:r>
          </w:p>
        </w:tc>
        <w:tc>
          <w:tcPr>
            <w:tcW w:w="629" w:type="pct"/>
            <w:tcBorders>
              <w:top w:val="nil"/>
              <w:left w:val="nil"/>
              <w:bottom w:val="single" w:sz="4" w:space="0" w:color="auto"/>
              <w:right w:val="single" w:sz="4" w:space="0" w:color="auto"/>
            </w:tcBorders>
            <w:shd w:val="clear" w:color="auto" w:fill="auto"/>
            <w:vAlign w:val="center"/>
          </w:tcPr>
          <w:p w14:paraId="6FCAACE6" w14:textId="77777777" w:rsidR="00580CA0" w:rsidRPr="00580CA0" w:rsidRDefault="00580CA0" w:rsidP="00580CA0">
            <w:pPr>
              <w:jc w:val="center"/>
              <w:rPr>
                <w:b/>
                <w:bCs/>
                <w:i/>
                <w:sz w:val="22"/>
                <w:szCs w:val="22"/>
              </w:rPr>
            </w:pPr>
            <w:r w:rsidRPr="00580CA0">
              <w:rPr>
                <w:b/>
                <w:bCs/>
                <w:i/>
                <w:sz w:val="22"/>
                <w:szCs w:val="22"/>
              </w:rPr>
              <w:t>71 454,1</w:t>
            </w:r>
          </w:p>
        </w:tc>
        <w:tc>
          <w:tcPr>
            <w:tcW w:w="625" w:type="pct"/>
            <w:tcBorders>
              <w:top w:val="nil"/>
              <w:left w:val="nil"/>
              <w:bottom w:val="single" w:sz="4" w:space="0" w:color="auto"/>
              <w:right w:val="single" w:sz="4" w:space="0" w:color="auto"/>
            </w:tcBorders>
            <w:shd w:val="clear" w:color="auto" w:fill="auto"/>
            <w:vAlign w:val="center"/>
          </w:tcPr>
          <w:p w14:paraId="4D57E2E6" w14:textId="77777777" w:rsidR="00580CA0" w:rsidRPr="00580CA0" w:rsidRDefault="00580CA0" w:rsidP="00580CA0">
            <w:pPr>
              <w:jc w:val="center"/>
              <w:rPr>
                <w:b/>
                <w:bCs/>
                <w:i/>
                <w:sz w:val="22"/>
                <w:szCs w:val="22"/>
              </w:rPr>
            </w:pPr>
            <w:r w:rsidRPr="00580CA0">
              <w:rPr>
                <w:b/>
                <w:bCs/>
                <w:i/>
                <w:sz w:val="22"/>
                <w:szCs w:val="22"/>
              </w:rPr>
              <w:t>5,7</w:t>
            </w:r>
          </w:p>
        </w:tc>
      </w:tr>
    </w:tbl>
    <w:p w14:paraId="3AB9D889" w14:textId="77777777" w:rsidR="00580CA0" w:rsidRPr="00580CA0" w:rsidRDefault="00580CA0" w:rsidP="00580CA0">
      <w:pPr>
        <w:widowControl w:val="0"/>
        <w:snapToGrid w:val="0"/>
        <w:spacing w:before="120" w:after="160"/>
        <w:ind w:firstLine="709"/>
        <w:jc w:val="both"/>
        <w:rPr>
          <w:rFonts w:eastAsiaTheme="minorHAnsi"/>
          <w:sz w:val="26"/>
          <w:szCs w:val="26"/>
          <w:lang w:eastAsia="en-US"/>
        </w:rPr>
      </w:pPr>
      <w:r w:rsidRPr="00580CA0">
        <w:rPr>
          <w:sz w:val="26"/>
          <w:szCs w:val="26"/>
        </w:rPr>
        <w:t xml:space="preserve">В общем объеме неналоговых доходов, поступивших в бюджет муниципального образования город Норильск за 2024 год, </w:t>
      </w:r>
      <w:r w:rsidRPr="00580CA0">
        <w:rPr>
          <w:bCs/>
          <w:iCs/>
          <w:sz w:val="26"/>
          <w:szCs w:val="26"/>
        </w:rPr>
        <w:t>доходы от использования имущества, находящегося в государственной и муниципальной собственности</w:t>
      </w:r>
      <w:r w:rsidRPr="00580CA0">
        <w:rPr>
          <w:sz w:val="26"/>
          <w:szCs w:val="26"/>
        </w:rPr>
        <w:t>, составили 36,0 процента.</w:t>
      </w:r>
    </w:p>
    <w:p w14:paraId="7B3119EF" w14:textId="251E9562" w:rsidR="004B3718" w:rsidRPr="00580CA0" w:rsidRDefault="004B3718" w:rsidP="00D51678">
      <w:pPr>
        <w:keepNext/>
        <w:spacing w:before="320" w:after="160"/>
        <w:jc w:val="center"/>
        <w:outlineLvl w:val="2"/>
        <w:rPr>
          <w:rFonts w:ascii="Arial" w:eastAsiaTheme="minorHAnsi" w:hAnsi="Arial" w:cs="Arial"/>
          <w:b/>
          <w:bCs/>
          <w:i/>
          <w:iCs/>
          <w:color w:val="000000" w:themeColor="text1"/>
          <w:sz w:val="26"/>
          <w:szCs w:val="26"/>
          <w:lang w:eastAsia="en-US"/>
        </w:rPr>
      </w:pPr>
      <w:bookmarkStart w:id="67" w:name="_Toc196735110"/>
      <w:r w:rsidRPr="00580CA0">
        <w:rPr>
          <w:rFonts w:ascii="Arial" w:eastAsiaTheme="minorHAnsi" w:hAnsi="Arial" w:cs="Arial"/>
          <w:b/>
          <w:bCs/>
          <w:i/>
          <w:iCs/>
          <w:color w:val="000000" w:themeColor="text1"/>
          <w:sz w:val="26"/>
          <w:szCs w:val="26"/>
          <w:lang w:eastAsia="en-US"/>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bookmarkEnd w:id="66"/>
      <w:bookmarkEnd w:id="67"/>
    </w:p>
    <w:p w14:paraId="30F222C5" w14:textId="77777777" w:rsidR="00580CA0" w:rsidRPr="00580CA0" w:rsidRDefault="00580CA0" w:rsidP="00580CA0">
      <w:pPr>
        <w:tabs>
          <w:tab w:val="left" w:pos="567"/>
        </w:tabs>
        <w:ind w:firstLine="709"/>
        <w:jc w:val="both"/>
        <w:rPr>
          <w:sz w:val="26"/>
          <w:szCs w:val="26"/>
        </w:rPr>
      </w:pPr>
      <w:bookmarkStart w:id="68" w:name="_Toc512852062"/>
      <w:r w:rsidRPr="00580CA0">
        <w:rPr>
          <w:sz w:val="26"/>
          <w:szCs w:val="26"/>
        </w:rPr>
        <w:t>В 2024 году в бюджет муниципального образования город Норильск поступили арендные платежи за земельные участки в сумме 932 915,1 тыс. рублей, что составило 106,0 процента от утвержденных плановых назначений.</w:t>
      </w:r>
    </w:p>
    <w:p w14:paraId="542C9F08" w14:textId="77777777" w:rsidR="00580CA0" w:rsidRPr="00580CA0" w:rsidRDefault="00580CA0" w:rsidP="00580CA0">
      <w:pPr>
        <w:tabs>
          <w:tab w:val="left" w:pos="709"/>
        </w:tabs>
        <w:spacing w:before="60"/>
        <w:ind w:firstLine="709"/>
        <w:jc w:val="both"/>
        <w:rPr>
          <w:sz w:val="26"/>
          <w:szCs w:val="26"/>
        </w:rPr>
      </w:pPr>
      <w:r w:rsidRPr="00580CA0">
        <w:rPr>
          <w:sz w:val="26"/>
          <w:szCs w:val="26"/>
        </w:rPr>
        <w:t>Увеличение поступлений относительно плановых назначений на 52 399,8 тыс. рублей обусловлено</w:t>
      </w:r>
      <w:r w:rsidRPr="00580CA0">
        <w:rPr>
          <w:bCs/>
          <w:color w:val="000000"/>
          <w:sz w:val="26"/>
          <w:szCs w:val="26"/>
        </w:rPr>
        <w:t xml:space="preserve"> </w:t>
      </w:r>
      <w:r w:rsidRPr="00580CA0">
        <w:rPr>
          <w:rFonts w:eastAsiaTheme="minorEastAsia"/>
          <w:sz w:val="26"/>
          <w:szCs w:val="26"/>
        </w:rPr>
        <w:t>поступлением крупных авансовых платежей в конце 2024 года, а также погашением арендаторами задолженности прошлых лет, в том числе в рамках проводимой претензионно-исковой работы.</w:t>
      </w:r>
    </w:p>
    <w:p w14:paraId="4EDDC9FA" w14:textId="77777777" w:rsidR="00580CA0" w:rsidRPr="00580CA0" w:rsidRDefault="00580CA0" w:rsidP="00580CA0">
      <w:pPr>
        <w:tabs>
          <w:tab w:val="left" w:pos="709"/>
        </w:tabs>
        <w:spacing w:before="60"/>
        <w:ind w:firstLine="709"/>
        <w:jc w:val="both"/>
        <w:rPr>
          <w:sz w:val="26"/>
          <w:szCs w:val="26"/>
        </w:rPr>
      </w:pPr>
      <w:r w:rsidRPr="00580CA0">
        <w:rPr>
          <w:sz w:val="26"/>
          <w:szCs w:val="26"/>
        </w:rPr>
        <w:t xml:space="preserve">В отчетном году доля платежей крупнейших плательщиков </w:t>
      </w:r>
      <w:r w:rsidRPr="00580CA0">
        <w:rPr>
          <w:bCs/>
          <w:iCs/>
          <w:sz w:val="26"/>
          <w:szCs w:val="26"/>
        </w:rPr>
        <w:t xml:space="preserve">(ПАО «ГМК «Норильский никель», ООО «Медвежий ручей», ООО «Норильский обеспечивающий комплекс», ООО «Черногорская «ГРК», АО «НТЭК», </w:t>
      </w:r>
      <w:r w:rsidRPr="00580CA0">
        <w:rPr>
          <w:bCs/>
          <w:iCs/>
          <w:sz w:val="26"/>
          <w:szCs w:val="26"/>
        </w:rPr>
        <w:br/>
        <w:t>ООО «Норильскникельремонт», ООО «Таймырская ГМК», АО «Норильский горно-металлургический комбинат имени А.П. Завенягина», АО «Таймырская топливная компания», ООО «Заполярная строительная компания», АО «Норильсктрансгаз»)</w:t>
      </w:r>
      <w:r w:rsidRPr="00580CA0">
        <w:rPr>
          <w:sz w:val="26"/>
          <w:szCs w:val="26"/>
        </w:rPr>
        <w:t xml:space="preserve"> </w:t>
      </w:r>
      <w:r w:rsidRPr="00580CA0">
        <w:rPr>
          <w:sz w:val="26"/>
          <w:szCs w:val="26"/>
        </w:rPr>
        <w:br/>
        <w:t>в общем объеме арендных платежей за землю составила 74,7 процента.</w:t>
      </w:r>
    </w:p>
    <w:p w14:paraId="559BD5FB" w14:textId="2D9A4E05" w:rsidR="00D51678" w:rsidRPr="00AB1C94" w:rsidRDefault="00580CA0" w:rsidP="00580CA0">
      <w:pPr>
        <w:tabs>
          <w:tab w:val="left" w:pos="709"/>
        </w:tabs>
        <w:ind w:firstLine="709"/>
        <w:jc w:val="both"/>
        <w:rPr>
          <w:rFonts w:eastAsiaTheme="minorEastAsia"/>
          <w:sz w:val="26"/>
          <w:szCs w:val="26"/>
          <w:highlight w:val="yellow"/>
        </w:rPr>
      </w:pPr>
      <w:r w:rsidRPr="00580CA0">
        <w:rPr>
          <w:sz w:val="26"/>
          <w:szCs w:val="26"/>
        </w:rPr>
        <w:t xml:space="preserve">Уменьшение поступлений в 2024 году относительно фактических поступлений 2023 года на 13 487,9 тыс. рублей или на 1,4 процента обусловлено, </w:t>
      </w:r>
      <w:r w:rsidRPr="00580CA0">
        <w:rPr>
          <w:sz w:val="26"/>
          <w:szCs w:val="26"/>
        </w:rPr>
        <w:br/>
        <w:t xml:space="preserve">в основном, </w:t>
      </w:r>
      <w:r w:rsidRPr="00580CA0">
        <w:rPr>
          <w:bCs/>
          <w:color w:val="000000"/>
          <w:sz w:val="26"/>
          <w:szCs w:val="26"/>
        </w:rPr>
        <w:t>оплатой в 2023 году значительных сумм задолженности прошлых лет</w:t>
      </w:r>
      <w:r w:rsidRPr="00580CA0">
        <w:rPr>
          <w:rFonts w:eastAsiaTheme="minorEastAsia"/>
          <w:bCs/>
          <w:color w:val="000000"/>
          <w:sz w:val="26"/>
          <w:szCs w:val="26"/>
        </w:rPr>
        <w:t>, расторжением договоров аренды с юридическими и физическими лицами в конце 2023 года и в 2024 году, в том числе в связи с выкупом земельных участков</w:t>
      </w:r>
      <w:r w:rsidRPr="00580CA0">
        <w:rPr>
          <w:rFonts w:eastAsiaTheme="minorEastAsia"/>
          <w:sz w:val="26"/>
          <w:szCs w:val="26"/>
        </w:rPr>
        <w:t>.</w:t>
      </w:r>
    </w:p>
    <w:p w14:paraId="1B0587F9" w14:textId="727AE41A" w:rsidR="004B3718" w:rsidRPr="00580CA0" w:rsidRDefault="004B3718" w:rsidP="00D51678">
      <w:pPr>
        <w:keepNext/>
        <w:spacing w:before="320" w:after="160"/>
        <w:jc w:val="center"/>
        <w:outlineLvl w:val="2"/>
        <w:rPr>
          <w:rFonts w:ascii="Arial" w:eastAsiaTheme="minorHAnsi" w:hAnsi="Arial" w:cs="Arial"/>
          <w:b/>
          <w:bCs/>
          <w:i/>
          <w:iCs/>
          <w:color w:val="000000" w:themeColor="text1"/>
          <w:sz w:val="26"/>
          <w:szCs w:val="26"/>
          <w:lang w:eastAsia="en-US"/>
        </w:rPr>
      </w:pPr>
      <w:bookmarkStart w:id="69" w:name="_Toc196735111"/>
      <w:r w:rsidRPr="00580CA0">
        <w:rPr>
          <w:rFonts w:ascii="Arial" w:eastAsiaTheme="minorHAnsi" w:hAnsi="Arial" w:cs="Arial"/>
          <w:b/>
          <w:bCs/>
          <w:i/>
          <w:iCs/>
          <w:color w:val="000000" w:themeColor="text1"/>
          <w:sz w:val="26"/>
          <w:szCs w:val="26"/>
          <w:lang w:eastAsia="en-US"/>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bookmarkEnd w:id="68"/>
      <w:bookmarkEnd w:id="69"/>
    </w:p>
    <w:p w14:paraId="28073D00" w14:textId="77777777" w:rsidR="00580CA0" w:rsidRPr="00580CA0" w:rsidRDefault="00580CA0" w:rsidP="00580CA0">
      <w:pPr>
        <w:ind w:firstLine="709"/>
        <w:jc w:val="both"/>
        <w:rPr>
          <w:sz w:val="26"/>
          <w:szCs w:val="26"/>
        </w:rPr>
      </w:pPr>
      <w:bookmarkStart w:id="70" w:name="_Toc512852063"/>
      <w:r w:rsidRPr="00580CA0">
        <w:rPr>
          <w:sz w:val="26"/>
          <w:szCs w:val="26"/>
        </w:rPr>
        <w:t>Сумма поступлений в 2024 году составила 5 369,7 тыс. рублей или 216,9 процента от утвержденного планового показателя.</w:t>
      </w:r>
    </w:p>
    <w:p w14:paraId="38BBED69" w14:textId="77777777" w:rsidR="00580CA0" w:rsidRPr="00580CA0" w:rsidRDefault="00580CA0" w:rsidP="00580CA0">
      <w:pPr>
        <w:autoSpaceDE w:val="0"/>
        <w:autoSpaceDN w:val="0"/>
        <w:adjustRightInd w:val="0"/>
        <w:ind w:left="19" w:firstLine="690"/>
        <w:jc w:val="both"/>
        <w:rPr>
          <w:sz w:val="26"/>
          <w:szCs w:val="26"/>
        </w:rPr>
      </w:pPr>
      <w:r w:rsidRPr="00580CA0">
        <w:rPr>
          <w:sz w:val="26"/>
          <w:szCs w:val="26"/>
        </w:rPr>
        <w:t>Увеличение поступлений в отчетном году относительно плановых назначений на 2 893,8 тыс. рублей связано, в основном, с погашением арендаторами значительных сумм задолженности прошлых лет.</w:t>
      </w:r>
    </w:p>
    <w:p w14:paraId="1C8FA8C4" w14:textId="77777777" w:rsidR="00580CA0" w:rsidRPr="00580CA0" w:rsidRDefault="00580CA0" w:rsidP="00580CA0">
      <w:pPr>
        <w:autoSpaceDE w:val="0"/>
        <w:autoSpaceDN w:val="0"/>
        <w:adjustRightInd w:val="0"/>
        <w:ind w:left="19" w:firstLine="690"/>
        <w:jc w:val="both"/>
        <w:rPr>
          <w:sz w:val="26"/>
          <w:szCs w:val="26"/>
        </w:rPr>
      </w:pPr>
      <w:r w:rsidRPr="00580CA0">
        <w:rPr>
          <w:sz w:val="26"/>
          <w:szCs w:val="26"/>
        </w:rPr>
        <w:t xml:space="preserve">Рост поступлений в 2024 году относительно 2023 года на 3 190,0 тыс. рублей (в 2,5 раза) обусловлен, в основном, заключением </w:t>
      </w:r>
      <w:r w:rsidRPr="00580CA0">
        <w:rPr>
          <w:rFonts w:eastAsiaTheme="minorEastAsia"/>
          <w:sz w:val="26"/>
          <w:szCs w:val="26"/>
        </w:rPr>
        <w:t xml:space="preserve">новых договоров </w:t>
      </w:r>
      <w:r w:rsidRPr="00580CA0">
        <w:rPr>
          <w:sz w:val="26"/>
          <w:szCs w:val="26"/>
        </w:rPr>
        <w:t>аренды земельных участков в течение 2023 года, а также погашением арендаторами значительных сумм задолженности прошлых лет в 2024 году.</w:t>
      </w:r>
    </w:p>
    <w:p w14:paraId="3CFB02CC" w14:textId="43BD7AD7" w:rsidR="004B3718" w:rsidRPr="00580CA0" w:rsidRDefault="004B3718" w:rsidP="00D51678">
      <w:pPr>
        <w:keepNext/>
        <w:spacing w:before="320" w:after="160"/>
        <w:jc w:val="center"/>
        <w:outlineLvl w:val="2"/>
        <w:rPr>
          <w:rFonts w:ascii="Arial" w:eastAsiaTheme="minorHAnsi" w:hAnsi="Arial" w:cs="Arial"/>
          <w:b/>
          <w:bCs/>
          <w:i/>
          <w:iCs/>
          <w:color w:val="000000" w:themeColor="text1"/>
          <w:sz w:val="26"/>
          <w:szCs w:val="26"/>
          <w:lang w:eastAsia="en-US"/>
        </w:rPr>
      </w:pPr>
      <w:bookmarkStart w:id="71" w:name="_Toc196735112"/>
      <w:r w:rsidRPr="00580CA0">
        <w:rPr>
          <w:rFonts w:ascii="Arial" w:eastAsiaTheme="minorHAnsi" w:hAnsi="Arial" w:cs="Arial"/>
          <w:b/>
          <w:bCs/>
          <w:i/>
          <w:iCs/>
          <w:color w:val="000000" w:themeColor="text1"/>
          <w:sz w:val="26"/>
          <w:szCs w:val="26"/>
          <w:lang w:eastAsia="en-US"/>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bookmarkEnd w:id="70"/>
      <w:bookmarkEnd w:id="71"/>
    </w:p>
    <w:p w14:paraId="0CA43B77" w14:textId="77777777" w:rsidR="00580CA0" w:rsidRPr="00580CA0" w:rsidRDefault="00580CA0" w:rsidP="00580CA0">
      <w:pPr>
        <w:ind w:firstLine="709"/>
        <w:jc w:val="both"/>
        <w:rPr>
          <w:sz w:val="26"/>
          <w:szCs w:val="28"/>
        </w:rPr>
      </w:pPr>
      <w:bookmarkStart w:id="72" w:name="_Toc512852064"/>
      <w:r w:rsidRPr="00580CA0">
        <w:rPr>
          <w:sz w:val="26"/>
        </w:rPr>
        <w:t>Сумма арендных платежей, поступивших в 2024 году в бюджет муниципального образования город Норильск, составила 1 872,7 тыс. рублей или 106,7 процента от утвержденных плановых назначений</w:t>
      </w:r>
      <w:r w:rsidRPr="00580CA0">
        <w:rPr>
          <w:sz w:val="26"/>
          <w:szCs w:val="28"/>
        </w:rPr>
        <w:t>.</w:t>
      </w:r>
    </w:p>
    <w:p w14:paraId="1389EFB1" w14:textId="77777777" w:rsidR="00580CA0" w:rsidRPr="00580CA0" w:rsidRDefault="00580CA0" w:rsidP="00580CA0">
      <w:pPr>
        <w:autoSpaceDE w:val="0"/>
        <w:autoSpaceDN w:val="0"/>
        <w:adjustRightInd w:val="0"/>
        <w:ind w:left="19" w:firstLine="690"/>
        <w:jc w:val="both"/>
        <w:rPr>
          <w:sz w:val="26"/>
          <w:szCs w:val="26"/>
        </w:rPr>
      </w:pPr>
      <w:r w:rsidRPr="00580CA0">
        <w:rPr>
          <w:sz w:val="26"/>
          <w:szCs w:val="26"/>
        </w:rPr>
        <w:t xml:space="preserve">Увеличение поступлений в 2024 году относительно плановых назначений на 117,1 тыс. рублей связано с </w:t>
      </w:r>
      <w:r w:rsidRPr="00580CA0">
        <w:rPr>
          <w:sz w:val="26"/>
          <w:szCs w:val="28"/>
        </w:rPr>
        <w:t xml:space="preserve">заключением в конце 2024 года нового договора аренды </w:t>
      </w:r>
      <w:r w:rsidRPr="00580CA0">
        <w:rPr>
          <w:sz w:val="26"/>
          <w:szCs w:val="26"/>
        </w:rPr>
        <w:t>имущества, находящегося в оперативном управлении муниципального учреждения</w:t>
      </w:r>
      <w:r w:rsidRPr="00580CA0">
        <w:rPr>
          <w:sz w:val="26"/>
          <w:szCs w:val="28"/>
        </w:rPr>
        <w:t>.</w:t>
      </w:r>
    </w:p>
    <w:p w14:paraId="5CBB1105" w14:textId="2DBD1A44" w:rsidR="00D51678" w:rsidRPr="00AB1C94" w:rsidRDefault="00580CA0" w:rsidP="00580CA0">
      <w:pPr>
        <w:tabs>
          <w:tab w:val="left" w:pos="709"/>
        </w:tabs>
        <w:ind w:firstLine="709"/>
        <w:jc w:val="both"/>
        <w:rPr>
          <w:sz w:val="26"/>
          <w:szCs w:val="28"/>
          <w:highlight w:val="yellow"/>
        </w:rPr>
      </w:pPr>
      <w:r w:rsidRPr="00580CA0">
        <w:rPr>
          <w:sz w:val="26"/>
          <w:szCs w:val="28"/>
        </w:rPr>
        <w:t xml:space="preserve">Относительно фактических поступлений 2023 года в отчетном году произошло увеличение платежей на 366,6 тыс. рублей или на 24,3 процента, что также обусловлено заключением в 2024 году договора аренды </w:t>
      </w:r>
      <w:r w:rsidRPr="00580CA0">
        <w:rPr>
          <w:sz w:val="26"/>
          <w:szCs w:val="26"/>
        </w:rPr>
        <w:t>имущества, находящегося в оперативном управлении муниципального учреждения,</w:t>
      </w:r>
      <w:r w:rsidRPr="00580CA0">
        <w:rPr>
          <w:sz w:val="26"/>
          <w:szCs w:val="28"/>
        </w:rPr>
        <w:t xml:space="preserve"> и увеличением размера арендной платы по действующим договорам </w:t>
      </w:r>
      <w:r w:rsidRPr="00580CA0">
        <w:rPr>
          <w:sz w:val="26"/>
          <w:szCs w:val="26"/>
          <w:lang w:val="x-none" w:eastAsia="x-none"/>
        </w:rPr>
        <w:t xml:space="preserve">на </w:t>
      </w:r>
      <w:r w:rsidRPr="00580CA0">
        <w:rPr>
          <w:sz w:val="26"/>
          <w:szCs w:val="26"/>
          <w:lang w:eastAsia="x-none"/>
        </w:rPr>
        <w:t xml:space="preserve">ежегодную </w:t>
      </w:r>
      <w:r w:rsidRPr="00580CA0">
        <w:rPr>
          <w:sz w:val="26"/>
          <w:szCs w:val="26"/>
          <w:lang w:val="x-none" w:eastAsia="x-none"/>
        </w:rPr>
        <w:t>величину индекса потребительских цен по Красноярскому краю</w:t>
      </w:r>
      <w:r w:rsidRPr="00580CA0">
        <w:rPr>
          <w:sz w:val="26"/>
          <w:szCs w:val="26"/>
          <w:lang w:eastAsia="x-none"/>
        </w:rPr>
        <w:t>.</w:t>
      </w:r>
    </w:p>
    <w:p w14:paraId="782F259F" w14:textId="3BD91BA4" w:rsidR="004B3718" w:rsidRPr="00580CA0" w:rsidRDefault="004B3718" w:rsidP="00D51678">
      <w:pPr>
        <w:keepNext/>
        <w:spacing w:before="320" w:after="160"/>
        <w:jc w:val="center"/>
        <w:outlineLvl w:val="2"/>
        <w:rPr>
          <w:rFonts w:ascii="Arial" w:eastAsiaTheme="minorHAnsi" w:hAnsi="Arial" w:cs="Arial"/>
          <w:b/>
          <w:bCs/>
          <w:i/>
          <w:iCs/>
          <w:color w:val="000000" w:themeColor="text1"/>
          <w:sz w:val="26"/>
          <w:szCs w:val="26"/>
          <w:lang w:eastAsia="en-US"/>
        </w:rPr>
      </w:pPr>
      <w:bookmarkStart w:id="73" w:name="_Toc196735113"/>
      <w:r w:rsidRPr="00580CA0">
        <w:rPr>
          <w:rFonts w:ascii="Arial" w:eastAsiaTheme="minorHAnsi" w:hAnsi="Arial" w:cs="Arial"/>
          <w:b/>
          <w:bCs/>
          <w:i/>
          <w:iCs/>
          <w:color w:val="000000" w:themeColor="text1"/>
          <w:sz w:val="26"/>
          <w:szCs w:val="26"/>
          <w:lang w:eastAsia="en-US"/>
        </w:rPr>
        <w:t>Доходы от сдачи в аренду имущества, составляющего казну городских округов (за исключением земельных участков)</w:t>
      </w:r>
      <w:bookmarkEnd w:id="72"/>
      <w:bookmarkEnd w:id="73"/>
    </w:p>
    <w:p w14:paraId="28EBF865" w14:textId="77777777" w:rsidR="00580CA0" w:rsidRPr="00580CA0" w:rsidRDefault="00580CA0" w:rsidP="00580CA0">
      <w:pPr>
        <w:tabs>
          <w:tab w:val="left" w:pos="851"/>
        </w:tabs>
        <w:autoSpaceDE w:val="0"/>
        <w:autoSpaceDN w:val="0"/>
        <w:adjustRightInd w:val="0"/>
        <w:ind w:firstLine="709"/>
        <w:jc w:val="both"/>
        <w:rPr>
          <w:sz w:val="26"/>
          <w:szCs w:val="28"/>
        </w:rPr>
      </w:pPr>
      <w:bookmarkStart w:id="74" w:name="_Toc512852065"/>
      <w:r w:rsidRPr="00580CA0">
        <w:rPr>
          <w:sz w:val="26"/>
          <w:szCs w:val="28"/>
        </w:rPr>
        <w:t>За 2024 год в бюджет муниципального образования город Норильск поступили арендные платежи за пользование недвижимым и движимым имуществом, находящимся в муниципальной собственности, в сумме 162 040,8 тыс. рублей, что в целом на уровне утвержденного планового показателя (99,8 процента).</w:t>
      </w:r>
    </w:p>
    <w:p w14:paraId="7927FA22" w14:textId="7FA5137A" w:rsidR="00D51678" w:rsidRPr="00AB1C94" w:rsidRDefault="00580CA0" w:rsidP="00580CA0">
      <w:pPr>
        <w:autoSpaceDE w:val="0"/>
        <w:autoSpaceDN w:val="0"/>
        <w:adjustRightInd w:val="0"/>
        <w:ind w:left="19" w:right="14" w:firstLine="690"/>
        <w:jc w:val="both"/>
        <w:rPr>
          <w:sz w:val="26"/>
          <w:szCs w:val="26"/>
          <w:highlight w:val="yellow"/>
        </w:rPr>
      </w:pPr>
      <w:r w:rsidRPr="00580CA0">
        <w:rPr>
          <w:sz w:val="26"/>
          <w:szCs w:val="26"/>
        </w:rPr>
        <w:t xml:space="preserve">Увеличение поступлений в отчетном году относительно фактических поступлений 2023 года на 31 627,5 тыс. рублей или на 24,3 процента обусловлено, </w:t>
      </w:r>
      <w:r w:rsidRPr="00580CA0">
        <w:rPr>
          <w:sz w:val="26"/>
          <w:szCs w:val="26"/>
        </w:rPr>
        <w:br/>
        <w:t>в основном, заключением новых договоров аренды недвижимого имущества в конце 2023 года и в 2024 году, а также ежегодной индексацией размера арендной платы.</w:t>
      </w:r>
    </w:p>
    <w:p w14:paraId="75423D8A" w14:textId="77777777" w:rsidR="004B3718" w:rsidRPr="00580CA0" w:rsidRDefault="004B3718" w:rsidP="00D51678">
      <w:pPr>
        <w:keepNext/>
        <w:spacing w:before="120"/>
        <w:jc w:val="center"/>
        <w:outlineLvl w:val="2"/>
        <w:rPr>
          <w:rFonts w:ascii="Arial" w:hAnsi="Arial" w:cs="Arial"/>
          <w:b/>
          <w:bCs/>
          <w:i/>
          <w:iCs/>
          <w:color w:val="000000" w:themeColor="text1"/>
          <w:sz w:val="26"/>
          <w:szCs w:val="26"/>
        </w:rPr>
      </w:pPr>
      <w:bookmarkStart w:id="75" w:name="_Toc196735114"/>
      <w:r w:rsidRPr="00580CA0">
        <w:rPr>
          <w:rFonts w:ascii="Arial" w:hAnsi="Arial" w:cs="Arial"/>
          <w:b/>
          <w:bCs/>
          <w:i/>
          <w:iCs/>
          <w:color w:val="000000" w:themeColor="text1"/>
          <w:sz w:val="26"/>
          <w:szCs w:val="26"/>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bookmarkEnd w:id="75"/>
      <w:r w:rsidRPr="00580CA0">
        <w:rPr>
          <w:rFonts w:ascii="Arial" w:hAnsi="Arial" w:cs="Arial"/>
          <w:b/>
          <w:bCs/>
          <w:i/>
          <w:iCs/>
          <w:color w:val="000000" w:themeColor="text1"/>
          <w:sz w:val="26"/>
          <w:szCs w:val="26"/>
        </w:rPr>
        <w:t xml:space="preserve"> </w:t>
      </w:r>
    </w:p>
    <w:p w14:paraId="0908779C" w14:textId="77777777" w:rsidR="00D51678" w:rsidRPr="00AB1C94" w:rsidRDefault="00D51678" w:rsidP="00D51678">
      <w:pPr>
        <w:ind w:firstLine="709"/>
        <w:jc w:val="both"/>
        <w:rPr>
          <w:sz w:val="26"/>
          <w:szCs w:val="26"/>
          <w:highlight w:val="yellow"/>
        </w:rPr>
      </w:pPr>
    </w:p>
    <w:p w14:paraId="3962981D" w14:textId="77777777" w:rsidR="00580CA0" w:rsidRPr="00580CA0" w:rsidRDefault="00580CA0" w:rsidP="00580CA0">
      <w:pPr>
        <w:ind w:firstLine="709"/>
        <w:jc w:val="both"/>
        <w:rPr>
          <w:sz w:val="26"/>
        </w:rPr>
      </w:pPr>
      <w:r w:rsidRPr="00580CA0">
        <w:rPr>
          <w:sz w:val="26"/>
          <w:szCs w:val="26"/>
        </w:rPr>
        <w:t xml:space="preserve">В 2024 году поступления платы по соглашениям об установлении сервитута составили 3 773,0 тыс. рублей или </w:t>
      </w:r>
      <w:r w:rsidRPr="00580CA0">
        <w:rPr>
          <w:sz w:val="26"/>
        </w:rPr>
        <w:t xml:space="preserve">112,0 процента от утвержденных плановых назначений, это больше </w:t>
      </w:r>
      <w:r w:rsidRPr="00580CA0">
        <w:rPr>
          <w:sz w:val="26"/>
          <w:szCs w:val="28"/>
        </w:rPr>
        <w:t xml:space="preserve">фактических поступлений 2023 года в 3,3 раза. </w:t>
      </w:r>
    </w:p>
    <w:p w14:paraId="52C9211F" w14:textId="167257A5" w:rsidR="00D51678" w:rsidRPr="00AB1C94" w:rsidRDefault="00580CA0" w:rsidP="00580CA0">
      <w:pPr>
        <w:ind w:firstLine="709"/>
        <w:jc w:val="both"/>
        <w:rPr>
          <w:sz w:val="26"/>
          <w:szCs w:val="26"/>
          <w:highlight w:val="yellow"/>
        </w:rPr>
      </w:pPr>
      <w:r w:rsidRPr="00580CA0">
        <w:rPr>
          <w:sz w:val="26"/>
          <w:szCs w:val="26"/>
        </w:rPr>
        <w:t>Увеличение поступлений в отчетном году относительно плановых назначений на 405,0 тыс. рублей и относительно 2023 года на 2 627,3 тыс. рублей обусловлено заключением новых соглашений об установлении сервитута.</w:t>
      </w:r>
    </w:p>
    <w:p w14:paraId="17ACAC81" w14:textId="77777777" w:rsidR="004B3718" w:rsidRPr="00580CA0" w:rsidRDefault="004B3718" w:rsidP="00D51678">
      <w:pPr>
        <w:keepNext/>
        <w:spacing w:before="240" w:after="120"/>
        <w:jc w:val="center"/>
        <w:outlineLvl w:val="2"/>
        <w:rPr>
          <w:rFonts w:ascii="Arial" w:hAnsi="Arial" w:cs="Arial"/>
          <w:b/>
          <w:bCs/>
          <w:i/>
          <w:iCs/>
          <w:color w:val="000000" w:themeColor="text1"/>
          <w:sz w:val="26"/>
          <w:szCs w:val="26"/>
        </w:rPr>
      </w:pPr>
      <w:bookmarkStart w:id="76" w:name="_Toc196735115"/>
      <w:r w:rsidRPr="00580CA0">
        <w:rPr>
          <w:rFonts w:ascii="Arial" w:hAnsi="Arial" w:cs="Arial"/>
          <w:b/>
          <w:bCs/>
          <w:i/>
          <w:iCs/>
          <w:color w:val="000000" w:themeColor="text1"/>
          <w:sz w:val="26"/>
          <w:szCs w:val="26"/>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округов</w:t>
      </w:r>
      <w:bookmarkEnd w:id="76"/>
      <w:r w:rsidRPr="00580CA0">
        <w:rPr>
          <w:rFonts w:ascii="Arial" w:hAnsi="Arial" w:cs="Arial"/>
          <w:b/>
          <w:bCs/>
          <w:i/>
          <w:iCs/>
          <w:color w:val="000000" w:themeColor="text1"/>
          <w:sz w:val="26"/>
          <w:szCs w:val="26"/>
        </w:rPr>
        <w:t xml:space="preserve"> </w:t>
      </w:r>
    </w:p>
    <w:p w14:paraId="24CF5903" w14:textId="77777777" w:rsidR="00580CA0" w:rsidRPr="00580CA0" w:rsidRDefault="00580CA0" w:rsidP="00580CA0">
      <w:pPr>
        <w:ind w:firstLine="709"/>
        <w:jc w:val="both"/>
        <w:rPr>
          <w:sz w:val="26"/>
          <w:szCs w:val="26"/>
        </w:rPr>
      </w:pPr>
      <w:bookmarkStart w:id="77" w:name="_Toc512852067"/>
      <w:bookmarkEnd w:id="74"/>
      <w:r w:rsidRPr="00580CA0">
        <w:rPr>
          <w:sz w:val="26"/>
          <w:szCs w:val="26"/>
        </w:rPr>
        <w:t>В 2024 году поступления платы по соглашениям об установлении сервитута составили 0,6 тыс. рублей, что на уровне утвержденного планового показателя.</w:t>
      </w:r>
    </w:p>
    <w:p w14:paraId="5A52DABC" w14:textId="419698F0" w:rsidR="00D51678" w:rsidRDefault="00580CA0" w:rsidP="00580CA0">
      <w:pPr>
        <w:ind w:firstLine="709"/>
        <w:jc w:val="both"/>
        <w:rPr>
          <w:sz w:val="26"/>
          <w:szCs w:val="26"/>
        </w:rPr>
      </w:pPr>
      <w:r w:rsidRPr="00580CA0">
        <w:rPr>
          <w:sz w:val="26"/>
          <w:szCs w:val="26"/>
        </w:rPr>
        <w:t>Рост поступлений в отчетном году относительно фактического исполнения 2023 года составил 0,1 тыс. рублей или 20,0 процента, что связано с погашением задолженности прошлых лет пользователем сервитута в январе 2024 года.</w:t>
      </w:r>
    </w:p>
    <w:p w14:paraId="321CD355" w14:textId="77777777" w:rsidR="00580CA0" w:rsidRPr="00580CA0" w:rsidRDefault="00580CA0" w:rsidP="00580CA0">
      <w:pPr>
        <w:keepNext/>
        <w:spacing w:before="240" w:after="60"/>
        <w:jc w:val="center"/>
        <w:outlineLvl w:val="2"/>
        <w:rPr>
          <w:rFonts w:ascii="Arial" w:eastAsiaTheme="minorHAnsi" w:hAnsi="Arial" w:cs="Arial"/>
          <w:b/>
          <w:bCs/>
          <w:i/>
          <w:iCs/>
          <w:color w:val="000000" w:themeColor="text1"/>
          <w:sz w:val="26"/>
          <w:szCs w:val="26"/>
          <w:lang w:eastAsia="en-US"/>
        </w:rPr>
      </w:pPr>
      <w:bookmarkStart w:id="78" w:name="_Toc196735116"/>
      <w:r w:rsidRPr="00580CA0">
        <w:rPr>
          <w:rFonts w:ascii="Arial" w:eastAsiaTheme="minorHAnsi" w:hAnsi="Arial" w:cs="Arial"/>
          <w:b/>
          <w:bCs/>
          <w:i/>
          <w:iCs/>
          <w:color w:val="000000" w:themeColor="text1"/>
          <w:sz w:val="26"/>
          <w:szCs w:val="26"/>
          <w:lang w:eastAsia="en-US"/>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bookmarkEnd w:id="78"/>
    </w:p>
    <w:p w14:paraId="16E44404" w14:textId="77777777" w:rsidR="00580CA0" w:rsidRPr="00580CA0" w:rsidRDefault="00580CA0" w:rsidP="00580CA0">
      <w:pPr>
        <w:ind w:firstLine="709"/>
        <w:jc w:val="center"/>
        <w:rPr>
          <w:rFonts w:ascii="Arial" w:eastAsiaTheme="minorHAnsi" w:hAnsi="Arial" w:cs="Arial"/>
          <w:b/>
          <w:bCs/>
          <w:i/>
          <w:iCs/>
          <w:color w:val="000000" w:themeColor="text1"/>
          <w:sz w:val="26"/>
          <w:szCs w:val="26"/>
          <w:lang w:eastAsia="en-US"/>
        </w:rPr>
      </w:pPr>
    </w:p>
    <w:p w14:paraId="4E120E27" w14:textId="77777777" w:rsidR="00580CA0" w:rsidRPr="00580CA0" w:rsidRDefault="00580CA0" w:rsidP="00580CA0">
      <w:pPr>
        <w:ind w:firstLine="709"/>
        <w:jc w:val="both"/>
        <w:rPr>
          <w:rFonts w:eastAsiaTheme="minorHAnsi"/>
          <w:bCs/>
          <w:sz w:val="26"/>
          <w:szCs w:val="22"/>
          <w:lang w:eastAsia="en-US"/>
        </w:rPr>
      </w:pPr>
      <w:r w:rsidRPr="00580CA0">
        <w:rPr>
          <w:rFonts w:eastAsiaTheme="minorHAnsi"/>
          <w:bCs/>
          <w:sz w:val="26"/>
          <w:szCs w:val="22"/>
          <w:lang w:eastAsia="en-US"/>
        </w:rPr>
        <w:t>По данному коду учитываются платежи из прибыли муниципальных унитарных предприятий муниципального образования город Норильск.</w:t>
      </w:r>
    </w:p>
    <w:p w14:paraId="25B5D54F" w14:textId="77777777" w:rsidR="00580CA0" w:rsidRPr="00580CA0" w:rsidRDefault="00580CA0" w:rsidP="00580CA0">
      <w:pPr>
        <w:autoSpaceDE w:val="0"/>
        <w:autoSpaceDN w:val="0"/>
        <w:adjustRightInd w:val="0"/>
        <w:ind w:firstLine="709"/>
        <w:jc w:val="both"/>
        <w:rPr>
          <w:rFonts w:eastAsiaTheme="minorHAnsi"/>
          <w:sz w:val="26"/>
          <w:szCs w:val="26"/>
          <w:lang w:eastAsia="en-US"/>
        </w:rPr>
      </w:pPr>
      <w:r w:rsidRPr="00580CA0">
        <w:rPr>
          <w:rFonts w:eastAsiaTheme="minorHAnsi"/>
          <w:bCs/>
          <w:sz w:val="26"/>
          <w:szCs w:val="22"/>
          <w:lang w:eastAsia="en-US"/>
        </w:rPr>
        <w:t xml:space="preserve">Согласно решению Норильского городского Совета депутатов от 24.06.2008 № 12-265 «Об установлении платежей из прибыли муниципального унитарного предприятия муниципального образования город Норильск» норматив отчисления части прибыли муниципального унитарного предприятия в бюджет муниципального образования город Норильск определяется решением балансовой комиссии по результатам финансово-хозяйственной деятельности предприятия и утверждается распоряжением </w:t>
      </w:r>
      <w:r w:rsidRPr="00580CA0">
        <w:rPr>
          <w:rFonts w:eastAsiaTheme="minorHAnsi"/>
          <w:sz w:val="26"/>
          <w:szCs w:val="26"/>
          <w:lang w:eastAsia="en-US"/>
        </w:rPr>
        <w:t>Администрации города Норильска, издаваемым Главой города Норильска.</w:t>
      </w:r>
    </w:p>
    <w:p w14:paraId="4BC4FF7B" w14:textId="77777777" w:rsidR="00580CA0" w:rsidRPr="00580CA0" w:rsidRDefault="00580CA0" w:rsidP="00580CA0">
      <w:pPr>
        <w:ind w:firstLine="709"/>
        <w:jc w:val="both"/>
        <w:rPr>
          <w:rFonts w:eastAsiaTheme="minorHAnsi"/>
          <w:bCs/>
          <w:sz w:val="26"/>
          <w:szCs w:val="22"/>
          <w:lang w:eastAsia="en-US"/>
        </w:rPr>
      </w:pPr>
      <w:r w:rsidRPr="00580CA0">
        <w:rPr>
          <w:rFonts w:eastAsiaTheme="minorHAnsi"/>
          <w:bCs/>
          <w:sz w:val="26"/>
          <w:szCs w:val="22"/>
          <w:lang w:eastAsia="en-US"/>
        </w:rPr>
        <w:t xml:space="preserve">В 2023 году в бюджет муниципального образования город Норильск поступили платежи от </w:t>
      </w:r>
      <w:r w:rsidRPr="00580CA0">
        <w:rPr>
          <w:rFonts w:eastAsiaTheme="minorHAnsi"/>
          <w:sz w:val="26"/>
          <w:szCs w:val="22"/>
          <w:lang w:eastAsia="en-US"/>
        </w:rPr>
        <w:t>МУП ТПО «ТоргСервис»</w:t>
      </w:r>
      <w:r w:rsidRPr="00580CA0">
        <w:rPr>
          <w:rFonts w:eastAsiaTheme="minorHAnsi"/>
          <w:bCs/>
          <w:sz w:val="26"/>
          <w:szCs w:val="22"/>
          <w:lang w:eastAsia="en-US"/>
        </w:rPr>
        <w:t xml:space="preserve"> в сумме 1 232,0 тыс. рублей,</w:t>
      </w:r>
      <w:r w:rsidRPr="00580CA0">
        <w:rPr>
          <w:rFonts w:eastAsiaTheme="minorHAnsi"/>
          <w:sz w:val="26"/>
          <w:szCs w:val="28"/>
          <w:lang w:eastAsia="en-US"/>
        </w:rPr>
        <w:t xml:space="preserve"> что составило 100,0 процента от утвержденного планового показателя 2023 года.</w:t>
      </w:r>
    </w:p>
    <w:p w14:paraId="2F678FE2" w14:textId="5F89EBF8" w:rsidR="00580CA0" w:rsidRDefault="00580CA0" w:rsidP="00580CA0">
      <w:pPr>
        <w:ind w:firstLine="709"/>
        <w:jc w:val="both"/>
        <w:rPr>
          <w:rFonts w:ascii="Arial" w:hAnsi="Arial" w:cs="Arial"/>
          <w:b/>
          <w:bCs/>
          <w:i/>
          <w:iCs/>
          <w:color w:val="000000" w:themeColor="text1"/>
          <w:sz w:val="26"/>
          <w:szCs w:val="26"/>
        </w:rPr>
      </w:pPr>
      <w:r w:rsidRPr="00580CA0">
        <w:rPr>
          <w:sz w:val="26"/>
          <w:szCs w:val="28"/>
        </w:rPr>
        <w:t>В 2024 году доходы от перечисления части прибыли, остающейся после уплаты налогов и иных обязательных платежей муниципальных унитарных предприятий, не поступали.</w:t>
      </w:r>
    </w:p>
    <w:p w14:paraId="50241C4E" w14:textId="77777777" w:rsidR="004B3718" w:rsidRPr="00AB1C94" w:rsidRDefault="004B3718" w:rsidP="00D51678">
      <w:pPr>
        <w:pStyle w:val="30"/>
        <w:jc w:val="center"/>
        <w:rPr>
          <w:i/>
          <w:iCs/>
          <w:color w:val="000000" w:themeColor="text1"/>
          <w:highlight w:val="yellow"/>
        </w:rPr>
      </w:pPr>
      <w:bookmarkStart w:id="79" w:name="_Toc196735117"/>
      <w:r w:rsidRPr="00580CA0">
        <w:rPr>
          <w:i/>
          <w:iCs/>
          <w:color w:val="000000" w:themeColor="text1"/>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bookmarkEnd w:id="79"/>
    </w:p>
    <w:p w14:paraId="4CE189C4" w14:textId="77777777" w:rsidR="00D51678" w:rsidRPr="00AB1C94" w:rsidRDefault="00D51678" w:rsidP="00D51678">
      <w:pPr>
        <w:ind w:firstLine="709"/>
        <w:jc w:val="both"/>
        <w:rPr>
          <w:sz w:val="26"/>
          <w:szCs w:val="26"/>
          <w:highlight w:val="yellow"/>
        </w:rPr>
      </w:pPr>
    </w:p>
    <w:p w14:paraId="7830F8AE" w14:textId="77777777" w:rsidR="00580CA0" w:rsidRPr="00580CA0" w:rsidRDefault="00580CA0" w:rsidP="00580CA0">
      <w:pPr>
        <w:ind w:firstLine="709"/>
        <w:jc w:val="both"/>
        <w:rPr>
          <w:sz w:val="26"/>
          <w:szCs w:val="26"/>
        </w:rPr>
      </w:pPr>
      <w:r w:rsidRPr="00580CA0">
        <w:rPr>
          <w:sz w:val="26"/>
          <w:szCs w:val="26"/>
        </w:rPr>
        <w:t>По данному коду доходов отражаются, в основном, поступления, связанные с предоставлением жилых помещений по договорам коммерческого найма, социального найма и аренды жилых помещений, платежи по договорам на установку и эксплуатацию рекламных конструкций, а также платежи по договорам на размещение и эксплуатацию нестационарных торговых объектов.</w:t>
      </w:r>
    </w:p>
    <w:p w14:paraId="09C12400" w14:textId="77777777" w:rsidR="00580CA0" w:rsidRPr="00580CA0" w:rsidRDefault="00580CA0" w:rsidP="00580CA0">
      <w:pPr>
        <w:ind w:firstLine="709"/>
        <w:jc w:val="both"/>
        <w:rPr>
          <w:sz w:val="26"/>
          <w:szCs w:val="26"/>
        </w:rPr>
      </w:pPr>
      <w:r w:rsidRPr="00580CA0">
        <w:rPr>
          <w:sz w:val="26"/>
          <w:szCs w:val="26"/>
        </w:rPr>
        <w:t>Общая сумма поступлений в 2024 году составила 222 493,2 тыс. рублей, что в целом на уровне утвержденных плановых назначений.</w:t>
      </w:r>
    </w:p>
    <w:p w14:paraId="61E10F03" w14:textId="77777777" w:rsidR="00484FE6" w:rsidRDefault="00484FE6" w:rsidP="00580CA0">
      <w:pPr>
        <w:spacing w:before="60"/>
        <w:ind w:firstLine="709"/>
        <w:jc w:val="right"/>
        <w:rPr>
          <w:bCs/>
        </w:rPr>
      </w:pPr>
    </w:p>
    <w:p w14:paraId="1209D942" w14:textId="77777777" w:rsidR="00484FE6" w:rsidRDefault="00484FE6" w:rsidP="00580CA0">
      <w:pPr>
        <w:spacing w:before="60"/>
        <w:ind w:firstLine="709"/>
        <w:jc w:val="right"/>
        <w:rPr>
          <w:bCs/>
        </w:rPr>
      </w:pPr>
    </w:p>
    <w:p w14:paraId="1EE0736C" w14:textId="77777777" w:rsidR="00484FE6" w:rsidRDefault="00484FE6" w:rsidP="00580CA0">
      <w:pPr>
        <w:spacing w:before="60"/>
        <w:ind w:firstLine="709"/>
        <w:jc w:val="right"/>
        <w:rPr>
          <w:bCs/>
        </w:rPr>
      </w:pPr>
    </w:p>
    <w:p w14:paraId="23B8C3CA" w14:textId="77777777" w:rsidR="00484FE6" w:rsidRDefault="00484FE6" w:rsidP="00580CA0">
      <w:pPr>
        <w:spacing w:before="60"/>
        <w:ind w:firstLine="709"/>
        <w:jc w:val="right"/>
        <w:rPr>
          <w:bCs/>
        </w:rPr>
      </w:pPr>
    </w:p>
    <w:p w14:paraId="023BCFCA" w14:textId="77777777" w:rsidR="00484FE6" w:rsidRDefault="00484FE6" w:rsidP="00580CA0">
      <w:pPr>
        <w:spacing w:before="60"/>
        <w:ind w:firstLine="709"/>
        <w:jc w:val="right"/>
        <w:rPr>
          <w:bCs/>
        </w:rPr>
      </w:pPr>
    </w:p>
    <w:p w14:paraId="518EBFFB" w14:textId="77777777" w:rsidR="00580CA0" w:rsidRPr="00580CA0" w:rsidRDefault="00580CA0" w:rsidP="00580CA0">
      <w:pPr>
        <w:spacing w:before="60"/>
        <w:ind w:firstLine="709"/>
        <w:jc w:val="right"/>
        <w:rPr>
          <w:bCs/>
        </w:rPr>
      </w:pPr>
      <w:r w:rsidRPr="00580CA0">
        <w:rPr>
          <w:bCs/>
        </w:rPr>
        <w:t>Таблица 12</w:t>
      </w:r>
    </w:p>
    <w:p w14:paraId="6C67F1EC" w14:textId="1FCB3CFA" w:rsidR="00580CA0" w:rsidRPr="00580CA0" w:rsidRDefault="00580CA0" w:rsidP="00580CA0">
      <w:pPr>
        <w:spacing w:before="60"/>
        <w:contextualSpacing/>
        <w:jc w:val="right"/>
      </w:pPr>
      <w:r w:rsidRPr="00580CA0">
        <w:t>тыс. руб</w:t>
      </w:r>
      <w:r w:rsidR="00212481">
        <w:t>.</w:t>
      </w:r>
    </w:p>
    <w:tbl>
      <w:tblPr>
        <w:tblW w:w="4987" w:type="pct"/>
        <w:tblLayout w:type="fixed"/>
        <w:tblLook w:val="0000" w:firstRow="0" w:lastRow="0" w:firstColumn="0" w:lastColumn="0" w:noHBand="0" w:noVBand="0"/>
      </w:tblPr>
      <w:tblGrid>
        <w:gridCol w:w="4389"/>
        <w:gridCol w:w="1417"/>
        <w:gridCol w:w="1277"/>
        <w:gridCol w:w="1275"/>
        <w:gridCol w:w="962"/>
      </w:tblGrid>
      <w:tr w:rsidR="00580CA0" w:rsidRPr="00580CA0" w14:paraId="6E6AE3EA" w14:textId="77777777" w:rsidTr="00CF6712">
        <w:trPr>
          <w:trHeight w:val="325"/>
          <w:tblHeader/>
        </w:trPr>
        <w:tc>
          <w:tcPr>
            <w:tcW w:w="235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B8E098" w14:textId="77777777" w:rsidR="00580CA0" w:rsidRPr="00580CA0" w:rsidRDefault="00580CA0" w:rsidP="00580CA0">
            <w:pPr>
              <w:jc w:val="center"/>
              <w:rPr>
                <w:b/>
              </w:rPr>
            </w:pPr>
            <w:r w:rsidRPr="00580CA0">
              <w:rPr>
                <w:b/>
              </w:rPr>
              <w:t>Наименование</w:t>
            </w:r>
          </w:p>
        </w:tc>
        <w:tc>
          <w:tcPr>
            <w:tcW w:w="76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8D1CC8" w14:textId="77777777" w:rsidR="00580CA0" w:rsidRPr="00580CA0" w:rsidRDefault="00580CA0" w:rsidP="00580CA0">
            <w:pPr>
              <w:jc w:val="center"/>
              <w:rPr>
                <w:b/>
              </w:rPr>
            </w:pPr>
            <w:r w:rsidRPr="00580CA0">
              <w:rPr>
                <w:b/>
              </w:rPr>
              <w:t>2023 год</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95FE46" w14:textId="77777777" w:rsidR="00580CA0" w:rsidRPr="00580CA0" w:rsidRDefault="00580CA0" w:rsidP="00580CA0">
            <w:pPr>
              <w:jc w:val="center"/>
              <w:rPr>
                <w:b/>
              </w:rPr>
            </w:pPr>
            <w:r w:rsidRPr="00580CA0">
              <w:rPr>
                <w:b/>
              </w:rPr>
              <w:t>2024 год</w:t>
            </w:r>
          </w:p>
        </w:tc>
        <w:tc>
          <w:tcPr>
            <w:tcW w:w="1200" w:type="pct"/>
            <w:gridSpan w:val="2"/>
            <w:tcBorders>
              <w:top w:val="single" w:sz="4" w:space="0" w:color="auto"/>
              <w:left w:val="nil"/>
              <w:bottom w:val="single" w:sz="4" w:space="0" w:color="auto"/>
              <w:right w:val="single" w:sz="4" w:space="0" w:color="auto"/>
            </w:tcBorders>
            <w:shd w:val="clear" w:color="auto" w:fill="auto"/>
            <w:vAlign w:val="center"/>
          </w:tcPr>
          <w:p w14:paraId="6E488032" w14:textId="77777777" w:rsidR="00580CA0" w:rsidRPr="00580CA0" w:rsidRDefault="00580CA0" w:rsidP="00580CA0">
            <w:pPr>
              <w:jc w:val="center"/>
              <w:rPr>
                <w:b/>
              </w:rPr>
            </w:pPr>
            <w:r w:rsidRPr="00580CA0">
              <w:rPr>
                <w:b/>
              </w:rPr>
              <w:t>Отклонение</w:t>
            </w:r>
          </w:p>
        </w:tc>
      </w:tr>
      <w:tr w:rsidR="00580CA0" w:rsidRPr="00580CA0" w14:paraId="519B8607" w14:textId="77777777" w:rsidTr="00CF6712">
        <w:trPr>
          <w:trHeight w:val="78"/>
          <w:tblHeader/>
        </w:trPr>
        <w:tc>
          <w:tcPr>
            <w:tcW w:w="2355" w:type="pct"/>
            <w:vMerge/>
            <w:tcBorders>
              <w:top w:val="single" w:sz="4" w:space="0" w:color="auto"/>
              <w:left w:val="single" w:sz="4" w:space="0" w:color="auto"/>
              <w:bottom w:val="single" w:sz="4" w:space="0" w:color="auto"/>
              <w:right w:val="single" w:sz="4" w:space="0" w:color="auto"/>
            </w:tcBorders>
            <w:vAlign w:val="center"/>
          </w:tcPr>
          <w:p w14:paraId="15B67BA0" w14:textId="77777777" w:rsidR="00580CA0" w:rsidRPr="00580CA0" w:rsidRDefault="00580CA0" w:rsidP="00580CA0">
            <w:pPr>
              <w:jc w:val="center"/>
              <w:rPr>
                <w:b/>
              </w:rPr>
            </w:pPr>
          </w:p>
        </w:tc>
        <w:tc>
          <w:tcPr>
            <w:tcW w:w="760" w:type="pct"/>
            <w:vMerge/>
            <w:tcBorders>
              <w:top w:val="single" w:sz="4" w:space="0" w:color="auto"/>
              <w:left w:val="single" w:sz="4" w:space="0" w:color="auto"/>
              <w:bottom w:val="single" w:sz="4" w:space="0" w:color="auto"/>
              <w:right w:val="single" w:sz="4" w:space="0" w:color="auto"/>
            </w:tcBorders>
            <w:vAlign w:val="center"/>
          </w:tcPr>
          <w:p w14:paraId="14B16718" w14:textId="77777777" w:rsidR="00580CA0" w:rsidRPr="00580CA0" w:rsidRDefault="00580CA0" w:rsidP="00580CA0">
            <w:pPr>
              <w:jc w:val="center"/>
              <w:rPr>
                <w:b/>
              </w:rPr>
            </w:pPr>
          </w:p>
        </w:tc>
        <w:tc>
          <w:tcPr>
            <w:tcW w:w="685" w:type="pct"/>
            <w:vMerge/>
            <w:tcBorders>
              <w:top w:val="single" w:sz="4" w:space="0" w:color="auto"/>
              <w:left w:val="single" w:sz="4" w:space="0" w:color="auto"/>
              <w:bottom w:val="single" w:sz="4" w:space="0" w:color="auto"/>
              <w:right w:val="single" w:sz="4" w:space="0" w:color="auto"/>
            </w:tcBorders>
            <w:vAlign w:val="center"/>
          </w:tcPr>
          <w:p w14:paraId="74CCBF82" w14:textId="77777777" w:rsidR="00580CA0" w:rsidRPr="00580CA0" w:rsidRDefault="00580CA0" w:rsidP="00580CA0">
            <w:pPr>
              <w:jc w:val="center"/>
              <w:rPr>
                <w:b/>
              </w:rPr>
            </w:pPr>
          </w:p>
        </w:tc>
        <w:tc>
          <w:tcPr>
            <w:tcW w:w="684" w:type="pct"/>
            <w:tcBorders>
              <w:top w:val="single" w:sz="4" w:space="0" w:color="auto"/>
              <w:left w:val="nil"/>
              <w:bottom w:val="single" w:sz="4" w:space="0" w:color="auto"/>
              <w:right w:val="single" w:sz="4" w:space="0" w:color="auto"/>
            </w:tcBorders>
            <w:shd w:val="clear" w:color="auto" w:fill="auto"/>
            <w:vAlign w:val="center"/>
          </w:tcPr>
          <w:p w14:paraId="6DDBDC7A" w14:textId="77777777" w:rsidR="00580CA0" w:rsidRPr="00580CA0" w:rsidRDefault="00580CA0" w:rsidP="00580CA0">
            <w:pPr>
              <w:jc w:val="center"/>
              <w:rPr>
                <w:b/>
              </w:rPr>
            </w:pPr>
            <w:r w:rsidRPr="00580CA0">
              <w:rPr>
                <w:b/>
              </w:rPr>
              <w:t>+/ -</w:t>
            </w:r>
          </w:p>
        </w:tc>
        <w:tc>
          <w:tcPr>
            <w:tcW w:w="516" w:type="pct"/>
            <w:tcBorders>
              <w:top w:val="single" w:sz="4" w:space="0" w:color="auto"/>
              <w:left w:val="nil"/>
              <w:bottom w:val="single" w:sz="4" w:space="0" w:color="auto"/>
              <w:right w:val="single" w:sz="4" w:space="0" w:color="auto"/>
            </w:tcBorders>
            <w:shd w:val="clear" w:color="auto" w:fill="auto"/>
            <w:vAlign w:val="center"/>
          </w:tcPr>
          <w:p w14:paraId="26A63712" w14:textId="77777777" w:rsidR="00580CA0" w:rsidRPr="00580CA0" w:rsidRDefault="00580CA0" w:rsidP="00580CA0">
            <w:pPr>
              <w:jc w:val="center"/>
              <w:rPr>
                <w:b/>
              </w:rPr>
            </w:pPr>
            <w:r w:rsidRPr="00580CA0">
              <w:rPr>
                <w:b/>
              </w:rPr>
              <w:t>%</w:t>
            </w:r>
          </w:p>
        </w:tc>
      </w:tr>
      <w:tr w:rsidR="00580CA0" w:rsidRPr="00580CA0" w14:paraId="7BF18DEF" w14:textId="77777777" w:rsidTr="00CF6712">
        <w:trPr>
          <w:trHeight w:val="463"/>
        </w:trPr>
        <w:tc>
          <w:tcPr>
            <w:tcW w:w="2355" w:type="pct"/>
            <w:tcBorders>
              <w:top w:val="single" w:sz="4" w:space="0" w:color="auto"/>
              <w:left w:val="single" w:sz="4" w:space="0" w:color="auto"/>
              <w:bottom w:val="single" w:sz="4" w:space="0" w:color="auto"/>
              <w:right w:val="single" w:sz="4" w:space="0" w:color="auto"/>
            </w:tcBorders>
            <w:shd w:val="clear" w:color="auto" w:fill="auto"/>
            <w:vAlign w:val="center"/>
          </w:tcPr>
          <w:p w14:paraId="5671A83D" w14:textId="77777777" w:rsidR="00580CA0" w:rsidRPr="00580CA0" w:rsidRDefault="00580CA0" w:rsidP="00580CA0">
            <w:r w:rsidRPr="00580CA0">
              <w:t>Доходы от эксплуатации и использования имущества автомобильных дорог, находящихся в собственности городских округов</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61500300" w14:textId="77777777" w:rsidR="00580CA0" w:rsidRPr="00580CA0" w:rsidRDefault="00580CA0" w:rsidP="00580CA0">
            <w:pPr>
              <w:jc w:val="center"/>
            </w:pPr>
            <w:r w:rsidRPr="00580CA0">
              <w:t>9,6</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559004D8" w14:textId="77777777" w:rsidR="00580CA0" w:rsidRPr="00580CA0" w:rsidRDefault="00580CA0" w:rsidP="00580CA0">
            <w:pPr>
              <w:jc w:val="center"/>
            </w:pPr>
            <w:r w:rsidRPr="00580CA0">
              <w:t>3 037,2</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1116B740" w14:textId="77777777" w:rsidR="00580CA0" w:rsidRPr="00580CA0" w:rsidRDefault="00580CA0" w:rsidP="00580CA0">
            <w:pPr>
              <w:jc w:val="center"/>
            </w:pPr>
            <w:r w:rsidRPr="00580CA0">
              <w:t>3 027,6</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F80D17E" w14:textId="77777777" w:rsidR="00580CA0" w:rsidRPr="00580CA0" w:rsidRDefault="00580CA0" w:rsidP="00580CA0">
            <w:pPr>
              <w:jc w:val="center"/>
            </w:pPr>
            <w:r w:rsidRPr="00580CA0">
              <w:t>в 316,4 раза</w:t>
            </w:r>
          </w:p>
        </w:tc>
      </w:tr>
      <w:tr w:rsidR="00580CA0" w:rsidRPr="00580CA0" w14:paraId="3CAFD788" w14:textId="77777777" w:rsidTr="00CF6712">
        <w:trPr>
          <w:trHeight w:val="856"/>
        </w:trPr>
        <w:tc>
          <w:tcPr>
            <w:tcW w:w="2355" w:type="pct"/>
            <w:tcBorders>
              <w:top w:val="single" w:sz="4" w:space="0" w:color="auto"/>
              <w:left w:val="single" w:sz="4" w:space="0" w:color="auto"/>
              <w:bottom w:val="single" w:sz="4" w:space="0" w:color="auto"/>
              <w:right w:val="single" w:sz="4" w:space="0" w:color="auto"/>
            </w:tcBorders>
            <w:shd w:val="clear" w:color="auto" w:fill="auto"/>
            <w:vAlign w:val="center"/>
          </w:tcPr>
          <w:p w14:paraId="7CDF0EBE" w14:textId="77777777" w:rsidR="00580CA0" w:rsidRPr="00580CA0" w:rsidRDefault="00580CA0" w:rsidP="00580CA0">
            <w:r w:rsidRPr="00580CA0">
              <w:t>Прочие поступления от предоставления жилых помещений по договорам коммерческого найма</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14459838" w14:textId="77777777" w:rsidR="00580CA0" w:rsidRPr="00580CA0" w:rsidRDefault="00580CA0" w:rsidP="00580CA0">
            <w:pPr>
              <w:jc w:val="center"/>
            </w:pPr>
            <w:r w:rsidRPr="00580CA0">
              <w:t>83 494,4</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4CED664C" w14:textId="77777777" w:rsidR="00580CA0" w:rsidRPr="00580CA0" w:rsidRDefault="00580CA0" w:rsidP="00580CA0">
            <w:pPr>
              <w:jc w:val="center"/>
            </w:pPr>
            <w:r w:rsidRPr="00580CA0">
              <w:t>82 838,9</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4A7A562A" w14:textId="77777777" w:rsidR="00580CA0" w:rsidRPr="00580CA0" w:rsidRDefault="00580CA0" w:rsidP="00580CA0">
            <w:pPr>
              <w:jc w:val="center"/>
            </w:pPr>
            <w:r w:rsidRPr="00580CA0">
              <w:t>-655,5</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24859F4" w14:textId="77777777" w:rsidR="00580CA0" w:rsidRPr="00580CA0" w:rsidRDefault="00580CA0" w:rsidP="00580CA0">
            <w:pPr>
              <w:jc w:val="center"/>
            </w:pPr>
            <w:r w:rsidRPr="00580CA0">
              <w:t>-0,8</w:t>
            </w:r>
          </w:p>
        </w:tc>
      </w:tr>
      <w:tr w:rsidR="00580CA0" w:rsidRPr="00580CA0" w14:paraId="387C9CD7" w14:textId="77777777" w:rsidTr="00CF6712">
        <w:trPr>
          <w:trHeight w:val="868"/>
        </w:trPr>
        <w:tc>
          <w:tcPr>
            <w:tcW w:w="2355" w:type="pct"/>
            <w:tcBorders>
              <w:top w:val="single" w:sz="4" w:space="0" w:color="auto"/>
              <w:left w:val="single" w:sz="4" w:space="0" w:color="auto"/>
              <w:bottom w:val="single" w:sz="4" w:space="0" w:color="auto"/>
              <w:right w:val="single" w:sz="4" w:space="0" w:color="auto"/>
            </w:tcBorders>
            <w:shd w:val="clear" w:color="auto" w:fill="auto"/>
            <w:vAlign w:val="center"/>
          </w:tcPr>
          <w:p w14:paraId="40EC59D8" w14:textId="77777777" w:rsidR="00580CA0" w:rsidRPr="00580CA0" w:rsidRDefault="00580CA0" w:rsidP="00580CA0">
            <w:r w:rsidRPr="00580CA0">
              <w:t>Прочие поступления от предоставления жилых помещений по договорам найма, за исключением коммерческого найма</w:t>
            </w:r>
          </w:p>
        </w:tc>
        <w:tc>
          <w:tcPr>
            <w:tcW w:w="760" w:type="pct"/>
            <w:tcBorders>
              <w:top w:val="single" w:sz="4" w:space="0" w:color="auto"/>
              <w:left w:val="nil"/>
              <w:bottom w:val="single" w:sz="4" w:space="0" w:color="auto"/>
              <w:right w:val="single" w:sz="4" w:space="0" w:color="auto"/>
            </w:tcBorders>
            <w:shd w:val="clear" w:color="auto" w:fill="auto"/>
            <w:vAlign w:val="center"/>
          </w:tcPr>
          <w:p w14:paraId="463F7A5A" w14:textId="77777777" w:rsidR="00580CA0" w:rsidRPr="00580CA0" w:rsidRDefault="00580CA0" w:rsidP="00580CA0">
            <w:pPr>
              <w:jc w:val="center"/>
            </w:pPr>
            <w:r w:rsidRPr="00580CA0">
              <w:t>67 800,4</w:t>
            </w:r>
          </w:p>
        </w:tc>
        <w:tc>
          <w:tcPr>
            <w:tcW w:w="685" w:type="pct"/>
            <w:tcBorders>
              <w:top w:val="single" w:sz="4" w:space="0" w:color="auto"/>
              <w:left w:val="nil"/>
              <w:bottom w:val="single" w:sz="4" w:space="0" w:color="auto"/>
              <w:right w:val="single" w:sz="4" w:space="0" w:color="auto"/>
            </w:tcBorders>
            <w:shd w:val="clear" w:color="auto" w:fill="auto"/>
            <w:vAlign w:val="center"/>
          </w:tcPr>
          <w:p w14:paraId="0C45A218" w14:textId="77777777" w:rsidR="00580CA0" w:rsidRPr="00580CA0" w:rsidRDefault="00580CA0" w:rsidP="00580CA0">
            <w:pPr>
              <w:jc w:val="center"/>
            </w:pPr>
            <w:r w:rsidRPr="00580CA0">
              <w:t>116 335,7</w:t>
            </w:r>
          </w:p>
        </w:tc>
        <w:tc>
          <w:tcPr>
            <w:tcW w:w="684" w:type="pct"/>
            <w:tcBorders>
              <w:top w:val="single" w:sz="4" w:space="0" w:color="auto"/>
              <w:left w:val="nil"/>
              <w:bottom w:val="single" w:sz="4" w:space="0" w:color="auto"/>
              <w:right w:val="single" w:sz="4" w:space="0" w:color="auto"/>
            </w:tcBorders>
            <w:shd w:val="clear" w:color="auto" w:fill="auto"/>
            <w:vAlign w:val="center"/>
          </w:tcPr>
          <w:p w14:paraId="66682C90" w14:textId="77777777" w:rsidR="00580CA0" w:rsidRPr="00580CA0" w:rsidRDefault="00580CA0" w:rsidP="00580CA0">
            <w:pPr>
              <w:jc w:val="center"/>
            </w:pPr>
            <w:r w:rsidRPr="00580CA0">
              <w:t>48 535,3</w:t>
            </w:r>
          </w:p>
        </w:tc>
        <w:tc>
          <w:tcPr>
            <w:tcW w:w="516" w:type="pct"/>
            <w:tcBorders>
              <w:top w:val="single" w:sz="4" w:space="0" w:color="auto"/>
              <w:left w:val="nil"/>
              <w:bottom w:val="single" w:sz="4" w:space="0" w:color="auto"/>
              <w:right w:val="single" w:sz="4" w:space="0" w:color="auto"/>
            </w:tcBorders>
            <w:shd w:val="clear" w:color="auto" w:fill="auto"/>
            <w:vAlign w:val="center"/>
          </w:tcPr>
          <w:p w14:paraId="458272D8" w14:textId="77777777" w:rsidR="00580CA0" w:rsidRPr="00580CA0" w:rsidRDefault="00580CA0" w:rsidP="00580CA0">
            <w:pPr>
              <w:jc w:val="center"/>
            </w:pPr>
            <w:r w:rsidRPr="00580CA0">
              <w:t>в 1,7 раза</w:t>
            </w:r>
          </w:p>
        </w:tc>
      </w:tr>
      <w:tr w:rsidR="00580CA0" w:rsidRPr="00580CA0" w14:paraId="21FF46B0" w14:textId="77777777" w:rsidTr="00CF6712">
        <w:trPr>
          <w:trHeight w:val="315"/>
        </w:trPr>
        <w:tc>
          <w:tcPr>
            <w:tcW w:w="2355" w:type="pct"/>
            <w:tcBorders>
              <w:top w:val="single" w:sz="4" w:space="0" w:color="auto"/>
              <w:left w:val="single" w:sz="4" w:space="0" w:color="auto"/>
              <w:bottom w:val="single" w:sz="4" w:space="0" w:color="auto"/>
              <w:right w:val="single" w:sz="4" w:space="0" w:color="auto"/>
            </w:tcBorders>
            <w:shd w:val="clear" w:color="auto" w:fill="auto"/>
            <w:vAlign w:val="center"/>
          </w:tcPr>
          <w:p w14:paraId="1F99ABD0" w14:textId="77777777" w:rsidR="00580CA0" w:rsidRPr="00580CA0" w:rsidRDefault="00580CA0" w:rsidP="00580CA0">
            <w:r w:rsidRPr="00580CA0">
              <w:t>Прочие поступления от предоставления жилых помещений по договорам аренды</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65611DE1" w14:textId="77777777" w:rsidR="00580CA0" w:rsidRPr="00580CA0" w:rsidRDefault="00580CA0" w:rsidP="00580CA0">
            <w:pPr>
              <w:jc w:val="center"/>
            </w:pPr>
            <w:r w:rsidRPr="00580CA0">
              <w:t>11 496,9</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59C44057" w14:textId="77777777" w:rsidR="00580CA0" w:rsidRPr="00580CA0" w:rsidRDefault="00580CA0" w:rsidP="00580CA0">
            <w:pPr>
              <w:jc w:val="center"/>
            </w:pPr>
            <w:r w:rsidRPr="00580CA0">
              <w:t>13 529,3</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58E53042" w14:textId="77777777" w:rsidR="00580CA0" w:rsidRPr="00580CA0" w:rsidRDefault="00580CA0" w:rsidP="00580CA0">
            <w:pPr>
              <w:jc w:val="center"/>
            </w:pPr>
            <w:r w:rsidRPr="00580CA0">
              <w:t>2 032,4</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B7927F8" w14:textId="77777777" w:rsidR="00580CA0" w:rsidRPr="00580CA0" w:rsidRDefault="00580CA0" w:rsidP="00580CA0">
            <w:pPr>
              <w:jc w:val="center"/>
            </w:pPr>
            <w:r w:rsidRPr="00580CA0">
              <w:t>17,7</w:t>
            </w:r>
          </w:p>
        </w:tc>
      </w:tr>
      <w:tr w:rsidR="00580CA0" w:rsidRPr="00580CA0" w14:paraId="12BDBE8E" w14:textId="77777777" w:rsidTr="00CF6712">
        <w:trPr>
          <w:trHeight w:val="552"/>
        </w:trPr>
        <w:tc>
          <w:tcPr>
            <w:tcW w:w="2355" w:type="pct"/>
            <w:tcBorders>
              <w:top w:val="single" w:sz="4" w:space="0" w:color="auto"/>
              <w:left w:val="single" w:sz="4" w:space="0" w:color="auto"/>
              <w:bottom w:val="single" w:sz="4" w:space="0" w:color="auto"/>
              <w:right w:val="single" w:sz="4" w:space="0" w:color="auto"/>
            </w:tcBorders>
            <w:shd w:val="clear" w:color="auto" w:fill="auto"/>
            <w:vAlign w:val="center"/>
          </w:tcPr>
          <w:p w14:paraId="59478F80" w14:textId="77777777" w:rsidR="00580CA0" w:rsidRPr="00580CA0" w:rsidRDefault="00580CA0" w:rsidP="00580CA0">
            <w:r w:rsidRPr="00580CA0">
              <w:t xml:space="preserve">Прочие поступления от использования имущества, находящегося в собственности городских округов </w:t>
            </w:r>
            <w:r w:rsidRPr="00580CA0">
              <w:br/>
              <w:t>(по концессионным соглашениям)</w:t>
            </w:r>
          </w:p>
        </w:tc>
        <w:tc>
          <w:tcPr>
            <w:tcW w:w="760" w:type="pct"/>
            <w:tcBorders>
              <w:top w:val="single" w:sz="4" w:space="0" w:color="auto"/>
              <w:left w:val="nil"/>
              <w:bottom w:val="single" w:sz="4" w:space="0" w:color="auto"/>
              <w:right w:val="single" w:sz="4" w:space="0" w:color="auto"/>
            </w:tcBorders>
            <w:shd w:val="clear" w:color="auto" w:fill="auto"/>
            <w:vAlign w:val="center"/>
          </w:tcPr>
          <w:p w14:paraId="2958F8DE" w14:textId="77777777" w:rsidR="00580CA0" w:rsidRPr="00580CA0" w:rsidRDefault="00580CA0" w:rsidP="00580CA0">
            <w:pPr>
              <w:jc w:val="center"/>
            </w:pPr>
            <w:r w:rsidRPr="00580CA0">
              <w:t>9 720,9</w:t>
            </w:r>
          </w:p>
        </w:tc>
        <w:tc>
          <w:tcPr>
            <w:tcW w:w="685" w:type="pct"/>
            <w:tcBorders>
              <w:top w:val="single" w:sz="4" w:space="0" w:color="auto"/>
              <w:left w:val="nil"/>
              <w:bottom w:val="single" w:sz="4" w:space="0" w:color="auto"/>
              <w:right w:val="single" w:sz="4" w:space="0" w:color="auto"/>
            </w:tcBorders>
            <w:shd w:val="clear" w:color="auto" w:fill="auto"/>
            <w:vAlign w:val="center"/>
          </w:tcPr>
          <w:p w14:paraId="55502E8B" w14:textId="77777777" w:rsidR="00580CA0" w:rsidRPr="00580CA0" w:rsidRDefault="00580CA0" w:rsidP="00580CA0">
            <w:pPr>
              <w:jc w:val="center"/>
            </w:pPr>
            <w:r w:rsidRPr="00580CA0">
              <w:t>4 898,1</w:t>
            </w:r>
          </w:p>
        </w:tc>
        <w:tc>
          <w:tcPr>
            <w:tcW w:w="684" w:type="pct"/>
            <w:tcBorders>
              <w:top w:val="single" w:sz="4" w:space="0" w:color="auto"/>
              <w:left w:val="nil"/>
              <w:bottom w:val="single" w:sz="4" w:space="0" w:color="auto"/>
              <w:right w:val="single" w:sz="4" w:space="0" w:color="auto"/>
            </w:tcBorders>
            <w:shd w:val="clear" w:color="auto" w:fill="auto"/>
            <w:vAlign w:val="center"/>
          </w:tcPr>
          <w:p w14:paraId="001678CB" w14:textId="77777777" w:rsidR="00580CA0" w:rsidRPr="00580CA0" w:rsidRDefault="00580CA0" w:rsidP="00580CA0">
            <w:pPr>
              <w:jc w:val="center"/>
            </w:pPr>
            <w:r w:rsidRPr="00580CA0">
              <w:t>-4 822,8</w:t>
            </w:r>
          </w:p>
        </w:tc>
        <w:tc>
          <w:tcPr>
            <w:tcW w:w="516" w:type="pct"/>
            <w:tcBorders>
              <w:top w:val="single" w:sz="4" w:space="0" w:color="auto"/>
              <w:left w:val="nil"/>
              <w:bottom w:val="single" w:sz="4" w:space="0" w:color="auto"/>
              <w:right w:val="single" w:sz="4" w:space="0" w:color="auto"/>
            </w:tcBorders>
            <w:shd w:val="clear" w:color="auto" w:fill="auto"/>
            <w:vAlign w:val="center"/>
          </w:tcPr>
          <w:p w14:paraId="7924C59B" w14:textId="77777777" w:rsidR="00580CA0" w:rsidRPr="00580CA0" w:rsidRDefault="00580CA0" w:rsidP="00580CA0">
            <w:pPr>
              <w:jc w:val="center"/>
            </w:pPr>
            <w:r w:rsidRPr="00580CA0">
              <w:t>-49,6</w:t>
            </w:r>
          </w:p>
        </w:tc>
      </w:tr>
      <w:tr w:rsidR="00580CA0" w:rsidRPr="00580CA0" w14:paraId="313F941B" w14:textId="77777777" w:rsidTr="00CF6712">
        <w:trPr>
          <w:trHeight w:val="537"/>
        </w:trPr>
        <w:tc>
          <w:tcPr>
            <w:tcW w:w="2355" w:type="pct"/>
            <w:tcBorders>
              <w:top w:val="single" w:sz="4" w:space="0" w:color="auto"/>
              <w:left w:val="single" w:sz="4" w:space="0" w:color="auto"/>
              <w:bottom w:val="single" w:sz="4" w:space="0" w:color="auto"/>
              <w:right w:val="single" w:sz="4" w:space="0" w:color="auto"/>
            </w:tcBorders>
            <w:shd w:val="clear" w:color="auto" w:fill="auto"/>
            <w:vAlign w:val="center"/>
          </w:tcPr>
          <w:p w14:paraId="1443F66D" w14:textId="77777777" w:rsidR="00580CA0" w:rsidRPr="00580CA0" w:rsidRDefault="00580CA0" w:rsidP="00580CA0">
            <w:r w:rsidRPr="00580CA0">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w:t>
            </w:r>
          </w:p>
        </w:tc>
        <w:tc>
          <w:tcPr>
            <w:tcW w:w="760" w:type="pct"/>
            <w:tcBorders>
              <w:top w:val="single" w:sz="4" w:space="0" w:color="auto"/>
              <w:left w:val="nil"/>
              <w:bottom w:val="single" w:sz="4" w:space="0" w:color="auto"/>
              <w:right w:val="single" w:sz="4" w:space="0" w:color="auto"/>
            </w:tcBorders>
            <w:shd w:val="clear" w:color="auto" w:fill="auto"/>
            <w:vAlign w:val="center"/>
          </w:tcPr>
          <w:p w14:paraId="0E5166DA" w14:textId="77777777" w:rsidR="00580CA0" w:rsidRPr="00580CA0" w:rsidRDefault="00580CA0" w:rsidP="00580CA0">
            <w:pPr>
              <w:jc w:val="center"/>
            </w:pPr>
            <w:r w:rsidRPr="00580CA0">
              <w:t>1 608,5</w:t>
            </w:r>
          </w:p>
        </w:tc>
        <w:tc>
          <w:tcPr>
            <w:tcW w:w="685" w:type="pct"/>
            <w:tcBorders>
              <w:top w:val="single" w:sz="4" w:space="0" w:color="auto"/>
              <w:left w:val="nil"/>
              <w:bottom w:val="single" w:sz="4" w:space="0" w:color="auto"/>
              <w:right w:val="single" w:sz="4" w:space="0" w:color="auto"/>
            </w:tcBorders>
            <w:shd w:val="clear" w:color="auto" w:fill="auto"/>
            <w:vAlign w:val="center"/>
          </w:tcPr>
          <w:p w14:paraId="63E375F6" w14:textId="77777777" w:rsidR="00580CA0" w:rsidRPr="00580CA0" w:rsidRDefault="00580CA0" w:rsidP="00580CA0">
            <w:pPr>
              <w:jc w:val="center"/>
            </w:pPr>
            <w:r w:rsidRPr="00580CA0">
              <w:t>1 854,0</w:t>
            </w:r>
          </w:p>
        </w:tc>
        <w:tc>
          <w:tcPr>
            <w:tcW w:w="684" w:type="pct"/>
            <w:tcBorders>
              <w:top w:val="single" w:sz="4" w:space="0" w:color="auto"/>
              <w:left w:val="nil"/>
              <w:bottom w:val="single" w:sz="4" w:space="0" w:color="auto"/>
              <w:right w:val="single" w:sz="4" w:space="0" w:color="auto"/>
            </w:tcBorders>
            <w:shd w:val="clear" w:color="auto" w:fill="auto"/>
            <w:vAlign w:val="center"/>
          </w:tcPr>
          <w:p w14:paraId="2831441F" w14:textId="77777777" w:rsidR="00580CA0" w:rsidRPr="00580CA0" w:rsidRDefault="00580CA0" w:rsidP="00580CA0">
            <w:pPr>
              <w:jc w:val="center"/>
            </w:pPr>
            <w:r w:rsidRPr="00580CA0">
              <w:t>245,5</w:t>
            </w:r>
          </w:p>
        </w:tc>
        <w:tc>
          <w:tcPr>
            <w:tcW w:w="516" w:type="pct"/>
            <w:tcBorders>
              <w:top w:val="single" w:sz="4" w:space="0" w:color="auto"/>
              <w:left w:val="nil"/>
              <w:bottom w:val="single" w:sz="4" w:space="0" w:color="auto"/>
              <w:right w:val="single" w:sz="4" w:space="0" w:color="auto"/>
            </w:tcBorders>
            <w:shd w:val="clear" w:color="auto" w:fill="auto"/>
            <w:vAlign w:val="center"/>
          </w:tcPr>
          <w:p w14:paraId="050F265E" w14:textId="77777777" w:rsidR="00580CA0" w:rsidRPr="00580CA0" w:rsidRDefault="00580CA0" w:rsidP="00580CA0">
            <w:pPr>
              <w:jc w:val="center"/>
            </w:pPr>
            <w:r w:rsidRPr="00580CA0">
              <w:t>15,3</w:t>
            </w:r>
          </w:p>
        </w:tc>
      </w:tr>
      <w:tr w:rsidR="00580CA0" w:rsidRPr="00580CA0" w14:paraId="486A9A0F" w14:textId="77777777" w:rsidTr="00CF6712">
        <w:trPr>
          <w:trHeight w:val="297"/>
        </w:trPr>
        <w:tc>
          <w:tcPr>
            <w:tcW w:w="2355" w:type="pct"/>
            <w:tcBorders>
              <w:top w:val="single" w:sz="4" w:space="0" w:color="auto"/>
              <w:left w:val="single" w:sz="4" w:space="0" w:color="auto"/>
              <w:bottom w:val="single" w:sz="4" w:space="0" w:color="auto"/>
              <w:right w:val="single" w:sz="4" w:space="0" w:color="auto"/>
            </w:tcBorders>
            <w:shd w:val="clear" w:color="auto" w:fill="auto"/>
            <w:vAlign w:val="center"/>
          </w:tcPr>
          <w:p w14:paraId="6F218CDF" w14:textId="77777777" w:rsidR="00580CA0" w:rsidRPr="00580CA0" w:rsidRDefault="00580CA0" w:rsidP="00580CA0">
            <w:pPr>
              <w:rPr>
                <w:b/>
                <w:i/>
              </w:rPr>
            </w:pPr>
            <w:r w:rsidRPr="00580CA0">
              <w:rPr>
                <w:b/>
                <w:i/>
              </w:rPr>
              <w:t>Итого</w:t>
            </w:r>
          </w:p>
        </w:tc>
        <w:tc>
          <w:tcPr>
            <w:tcW w:w="760" w:type="pct"/>
            <w:tcBorders>
              <w:top w:val="single" w:sz="4" w:space="0" w:color="auto"/>
              <w:left w:val="nil"/>
              <w:bottom w:val="single" w:sz="4" w:space="0" w:color="auto"/>
              <w:right w:val="single" w:sz="4" w:space="0" w:color="auto"/>
            </w:tcBorders>
            <w:shd w:val="clear" w:color="auto" w:fill="auto"/>
            <w:vAlign w:val="center"/>
          </w:tcPr>
          <w:p w14:paraId="752648A2" w14:textId="77777777" w:rsidR="00580CA0" w:rsidRPr="00580CA0" w:rsidRDefault="00580CA0" w:rsidP="00580CA0">
            <w:pPr>
              <w:jc w:val="center"/>
              <w:rPr>
                <w:b/>
                <w:i/>
              </w:rPr>
            </w:pPr>
            <w:r w:rsidRPr="00580CA0">
              <w:rPr>
                <w:b/>
                <w:i/>
              </w:rPr>
              <w:t>174 130,7</w:t>
            </w:r>
          </w:p>
        </w:tc>
        <w:tc>
          <w:tcPr>
            <w:tcW w:w="685" w:type="pct"/>
            <w:tcBorders>
              <w:top w:val="single" w:sz="4" w:space="0" w:color="auto"/>
              <w:left w:val="nil"/>
              <w:bottom w:val="single" w:sz="4" w:space="0" w:color="auto"/>
              <w:right w:val="single" w:sz="4" w:space="0" w:color="auto"/>
            </w:tcBorders>
            <w:shd w:val="clear" w:color="auto" w:fill="auto"/>
            <w:vAlign w:val="center"/>
          </w:tcPr>
          <w:p w14:paraId="58BD7858" w14:textId="77777777" w:rsidR="00580CA0" w:rsidRPr="00580CA0" w:rsidRDefault="00580CA0" w:rsidP="00580CA0">
            <w:pPr>
              <w:jc w:val="center"/>
              <w:rPr>
                <w:b/>
                <w:i/>
              </w:rPr>
            </w:pPr>
            <w:r w:rsidRPr="00580CA0">
              <w:rPr>
                <w:b/>
                <w:i/>
              </w:rPr>
              <w:t>222 493,2</w:t>
            </w:r>
          </w:p>
        </w:tc>
        <w:tc>
          <w:tcPr>
            <w:tcW w:w="684" w:type="pct"/>
            <w:tcBorders>
              <w:top w:val="single" w:sz="4" w:space="0" w:color="auto"/>
              <w:left w:val="nil"/>
              <w:bottom w:val="single" w:sz="4" w:space="0" w:color="auto"/>
              <w:right w:val="single" w:sz="4" w:space="0" w:color="auto"/>
            </w:tcBorders>
            <w:shd w:val="clear" w:color="auto" w:fill="auto"/>
            <w:vAlign w:val="center"/>
          </w:tcPr>
          <w:p w14:paraId="77BEADCB" w14:textId="77777777" w:rsidR="00580CA0" w:rsidRPr="00580CA0" w:rsidRDefault="00580CA0" w:rsidP="00580CA0">
            <w:pPr>
              <w:jc w:val="center"/>
              <w:rPr>
                <w:b/>
                <w:bCs/>
                <w:i/>
              </w:rPr>
            </w:pPr>
            <w:r w:rsidRPr="00580CA0">
              <w:rPr>
                <w:b/>
                <w:bCs/>
                <w:i/>
              </w:rPr>
              <w:t>48 362,5</w:t>
            </w:r>
          </w:p>
        </w:tc>
        <w:tc>
          <w:tcPr>
            <w:tcW w:w="516" w:type="pct"/>
            <w:tcBorders>
              <w:top w:val="single" w:sz="4" w:space="0" w:color="auto"/>
              <w:left w:val="nil"/>
              <w:bottom w:val="single" w:sz="4" w:space="0" w:color="auto"/>
              <w:right w:val="single" w:sz="4" w:space="0" w:color="auto"/>
            </w:tcBorders>
            <w:shd w:val="clear" w:color="auto" w:fill="auto"/>
            <w:vAlign w:val="center"/>
          </w:tcPr>
          <w:p w14:paraId="691E3F2D" w14:textId="77777777" w:rsidR="00580CA0" w:rsidRPr="00580CA0" w:rsidRDefault="00580CA0" w:rsidP="00580CA0">
            <w:pPr>
              <w:jc w:val="center"/>
              <w:rPr>
                <w:b/>
                <w:bCs/>
                <w:i/>
              </w:rPr>
            </w:pPr>
            <w:r w:rsidRPr="00580CA0">
              <w:rPr>
                <w:b/>
                <w:bCs/>
                <w:i/>
              </w:rPr>
              <w:t>27,8</w:t>
            </w:r>
          </w:p>
        </w:tc>
      </w:tr>
    </w:tbl>
    <w:p w14:paraId="45E44FF0" w14:textId="77777777" w:rsidR="00E25161" w:rsidRPr="00E25161" w:rsidRDefault="00E25161" w:rsidP="00580CA0">
      <w:pPr>
        <w:tabs>
          <w:tab w:val="left" w:pos="709"/>
        </w:tabs>
        <w:ind w:firstLine="851"/>
        <w:jc w:val="both"/>
        <w:rPr>
          <w:bCs/>
          <w:iCs/>
          <w:sz w:val="16"/>
          <w:szCs w:val="16"/>
        </w:rPr>
      </w:pPr>
    </w:p>
    <w:p w14:paraId="20842084" w14:textId="77777777" w:rsidR="00580CA0" w:rsidRPr="00580CA0" w:rsidRDefault="00580CA0" w:rsidP="00580CA0">
      <w:pPr>
        <w:tabs>
          <w:tab w:val="left" w:pos="709"/>
        </w:tabs>
        <w:ind w:firstLine="851"/>
        <w:jc w:val="both"/>
        <w:rPr>
          <w:bCs/>
          <w:iCs/>
          <w:sz w:val="26"/>
          <w:szCs w:val="26"/>
        </w:rPr>
      </w:pPr>
      <w:r w:rsidRPr="00580CA0">
        <w:rPr>
          <w:bCs/>
          <w:iCs/>
          <w:sz w:val="26"/>
          <w:szCs w:val="26"/>
        </w:rPr>
        <w:t>Относительно 2023 года в отчетном году наблюдается увеличение поступлений на 48 362,5 тыс. рублей или на 27,8 процента, которое обусловлено:</w:t>
      </w:r>
    </w:p>
    <w:p w14:paraId="07E03715" w14:textId="77777777" w:rsidR="00580CA0" w:rsidRPr="00580CA0" w:rsidRDefault="00580CA0" w:rsidP="00580CA0">
      <w:pPr>
        <w:tabs>
          <w:tab w:val="left" w:pos="709"/>
        </w:tabs>
        <w:ind w:firstLine="709"/>
        <w:jc w:val="both"/>
        <w:rPr>
          <w:bCs/>
          <w:iCs/>
          <w:sz w:val="26"/>
          <w:szCs w:val="26"/>
        </w:rPr>
      </w:pPr>
      <w:r w:rsidRPr="00580CA0">
        <w:rPr>
          <w:bCs/>
          <w:iCs/>
          <w:sz w:val="26"/>
          <w:szCs w:val="26"/>
        </w:rPr>
        <w:t>- ростом поступлений по договорам социального найма жилых помещений в связи с увеличением размера платы за наем с 01.07.2023 года, а также погашением задолженности прошлых лет в большем объеме в 2024 году;</w:t>
      </w:r>
    </w:p>
    <w:p w14:paraId="3FADCCE9" w14:textId="77777777" w:rsidR="00580CA0" w:rsidRPr="00580CA0" w:rsidRDefault="00580CA0" w:rsidP="00580CA0">
      <w:pPr>
        <w:tabs>
          <w:tab w:val="left" w:pos="709"/>
        </w:tabs>
        <w:ind w:firstLine="709"/>
        <w:jc w:val="both"/>
        <w:rPr>
          <w:bCs/>
          <w:iCs/>
          <w:sz w:val="26"/>
          <w:szCs w:val="26"/>
        </w:rPr>
      </w:pPr>
      <w:r w:rsidRPr="00580CA0">
        <w:rPr>
          <w:bCs/>
          <w:iCs/>
          <w:sz w:val="26"/>
          <w:szCs w:val="26"/>
        </w:rPr>
        <w:t xml:space="preserve">- </w:t>
      </w:r>
      <w:r w:rsidRPr="00580CA0">
        <w:rPr>
          <w:bCs/>
          <w:iCs/>
          <w:sz w:val="26"/>
        </w:rPr>
        <w:t>поступлением в 2024 году денежных средств от ПАО «МТС» по договору о предоставлении права на размещение сетей связи на опорах освещения автомобильных дорог муниципального образования город Норильск за весь период его действия, заключением нового договора с АО «Норильск-Телеком» в 2024 году, а также погашением задолженности прошлых лет;</w:t>
      </w:r>
    </w:p>
    <w:p w14:paraId="099AEDE6" w14:textId="77777777" w:rsidR="00580CA0" w:rsidRPr="00580CA0" w:rsidRDefault="00580CA0" w:rsidP="00580CA0">
      <w:pPr>
        <w:tabs>
          <w:tab w:val="left" w:pos="709"/>
        </w:tabs>
        <w:ind w:firstLine="709"/>
        <w:jc w:val="both"/>
        <w:rPr>
          <w:bCs/>
          <w:iCs/>
          <w:sz w:val="26"/>
          <w:szCs w:val="26"/>
        </w:rPr>
      </w:pPr>
      <w:r w:rsidRPr="00580CA0">
        <w:rPr>
          <w:bCs/>
          <w:iCs/>
          <w:sz w:val="26"/>
          <w:szCs w:val="26"/>
        </w:rPr>
        <w:t>- ростом поступлений по договорам аренды жилых помещений в связи с увеличением размера арендной платы с 01.05.2024 года;</w:t>
      </w:r>
    </w:p>
    <w:p w14:paraId="17A54F92" w14:textId="77777777" w:rsidR="00580CA0" w:rsidRPr="00580CA0" w:rsidRDefault="00580CA0" w:rsidP="00580CA0">
      <w:pPr>
        <w:tabs>
          <w:tab w:val="left" w:pos="709"/>
        </w:tabs>
        <w:ind w:firstLine="709"/>
        <w:jc w:val="both"/>
        <w:rPr>
          <w:bCs/>
          <w:iCs/>
          <w:sz w:val="26"/>
        </w:rPr>
      </w:pPr>
      <w:r w:rsidRPr="00580CA0">
        <w:rPr>
          <w:bCs/>
          <w:iCs/>
          <w:sz w:val="26"/>
        </w:rPr>
        <w:t>- заключением новых договоров на размещение и эксплуатацию нестационарных торговых объектов в 2024 году, а также погашением задолженности прошлых лет.</w:t>
      </w:r>
    </w:p>
    <w:p w14:paraId="3BEA64AA" w14:textId="77777777" w:rsidR="00580CA0" w:rsidRPr="00580CA0" w:rsidRDefault="00580CA0" w:rsidP="00580CA0">
      <w:pPr>
        <w:tabs>
          <w:tab w:val="left" w:pos="0"/>
          <w:tab w:val="right" w:pos="9355"/>
        </w:tabs>
        <w:ind w:firstLine="709"/>
        <w:jc w:val="both"/>
        <w:rPr>
          <w:bCs/>
          <w:iCs/>
          <w:sz w:val="26"/>
        </w:rPr>
      </w:pPr>
      <w:r w:rsidRPr="00580CA0">
        <w:rPr>
          <w:bCs/>
          <w:iCs/>
          <w:sz w:val="26"/>
        </w:rPr>
        <w:t>Вместе с тем, по отдельным доходным источникам наблюдается снижение фактических поступлений 2024 года относительно 2023 года, которое обусловлено:</w:t>
      </w:r>
    </w:p>
    <w:p w14:paraId="2A249252" w14:textId="77777777" w:rsidR="00580CA0" w:rsidRPr="00580CA0" w:rsidRDefault="00580CA0" w:rsidP="00580CA0">
      <w:pPr>
        <w:tabs>
          <w:tab w:val="left" w:pos="0"/>
          <w:tab w:val="right" w:pos="9355"/>
        </w:tabs>
        <w:ind w:firstLine="709"/>
        <w:jc w:val="both"/>
        <w:rPr>
          <w:bCs/>
          <w:iCs/>
          <w:sz w:val="26"/>
        </w:rPr>
      </w:pPr>
      <w:r w:rsidRPr="00580CA0">
        <w:rPr>
          <w:bCs/>
          <w:iCs/>
          <w:sz w:val="26"/>
        </w:rPr>
        <w:t xml:space="preserve">- </w:t>
      </w:r>
      <w:r w:rsidRPr="00580CA0">
        <w:rPr>
          <w:rFonts w:eastAsia="Calibri"/>
          <w:sz w:val="26"/>
          <w:szCs w:val="26"/>
        </w:rPr>
        <w:t xml:space="preserve">поступлением платы по концессионным соглашениям в 2023 году за 2022 и 2023 годы в связи с внесением </w:t>
      </w:r>
      <w:r w:rsidRPr="00580CA0">
        <w:rPr>
          <w:sz w:val="26"/>
          <w:szCs w:val="26"/>
        </w:rPr>
        <w:t>изменений в бюджетную отчетность</w:t>
      </w:r>
      <w:r w:rsidRPr="00580CA0">
        <w:rPr>
          <w:rFonts w:ascii="Calibri" w:eastAsia="Calibri" w:hAnsi="Calibri"/>
          <w:sz w:val="22"/>
          <w:szCs w:val="22"/>
          <w:lang w:eastAsia="en-US"/>
        </w:rPr>
        <w:t xml:space="preserve"> </w:t>
      </w:r>
      <w:r w:rsidRPr="00580CA0">
        <w:rPr>
          <w:sz w:val="26"/>
          <w:szCs w:val="26"/>
        </w:rPr>
        <w:t>по отражению начислений по концессионным соглашениям и уточнением платежей в 2023 году на данный код бюджетной классификации;</w:t>
      </w:r>
    </w:p>
    <w:p w14:paraId="0BC2D7E8" w14:textId="580E0EFB" w:rsidR="00D51678" w:rsidRPr="00AB1C94" w:rsidRDefault="00580CA0" w:rsidP="00580CA0">
      <w:pPr>
        <w:tabs>
          <w:tab w:val="left" w:pos="0"/>
          <w:tab w:val="right" w:pos="9355"/>
        </w:tabs>
        <w:ind w:firstLine="709"/>
        <w:jc w:val="both"/>
        <w:rPr>
          <w:sz w:val="26"/>
          <w:szCs w:val="26"/>
          <w:highlight w:val="yellow"/>
        </w:rPr>
      </w:pPr>
      <w:r w:rsidRPr="00580CA0">
        <w:rPr>
          <w:bCs/>
          <w:iCs/>
          <w:sz w:val="26"/>
        </w:rPr>
        <w:t xml:space="preserve">- </w:t>
      </w:r>
      <w:r w:rsidRPr="00580CA0">
        <w:rPr>
          <w:rFonts w:eastAsiaTheme="minorHAnsi"/>
          <w:bCs/>
          <w:iCs/>
          <w:sz w:val="26"/>
          <w:szCs w:val="22"/>
          <w:lang w:eastAsia="en-US"/>
        </w:rPr>
        <w:t xml:space="preserve"> </w:t>
      </w:r>
      <w:r w:rsidRPr="00580CA0">
        <w:rPr>
          <w:spacing w:val="2"/>
          <w:sz w:val="26"/>
          <w:szCs w:val="26"/>
        </w:rPr>
        <w:t>неисполнением отдельными арендаторами условий договоров</w:t>
      </w:r>
      <w:r w:rsidRPr="00580CA0">
        <w:rPr>
          <w:rFonts w:eastAsia="Calibri"/>
          <w:b/>
          <w:bCs/>
          <w:sz w:val="26"/>
          <w:szCs w:val="26"/>
        </w:rPr>
        <w:t xml:space="preserve"> </w:t>
      </w:r>
      <w:r w:rsidRPr="00580CA0">
        <w:rPr>
          <w:rFonts w:eastAsia="Calibri"/>
          <w:bCs/>
          <w:sz w:val="26"/>
          <w:szCs w:val="26"/>
        </w:rPr>
        <w:t>в части оплаты за предоставление жилых помещений по коммерческому найму.</w:t>
      </w:r>
      <w:r w:rsidR="00D51678" w:rsidRPr="00AB1C94">
        <w:rPr>
          <w:rFonts w:eastAsiaTheme="minorHAnsi"/>
          <w:bCs/>
          <w:iCs/>
          <w:sz w:val="26"/>
          <w:szCs w:val="22"/>
          <w:highlight w:val="yellow"/>
          <w:lang w:eastAsia="en-US"/>
        </w:rPr>
        <w:t xml:space="preserve"> </w:t>
      </w:r>
    </w:p>
    <w:p w14:paraId="6BA281C5" w14:textId="007F2BDF" w:rsidR="004B3718" w:rsidRPr="00E03DEA" w:rsidRDefault="004B3718" w:rsidP="00D51678">
      <w:pPr>
        <w:keepNext/>
        <w:spacing w:before="320" w:after="160"/>
        <w:jc w:val="center"/>
        <w:outlineLvl w:val="2"/>
        <w:rPr>
          <w:rFonts w:ascii="Arial" w:eastAsiaTheme="minorHAnsi" w:hAnsi="Arial" w:cs="Arial"/>
          <w:b/>
          <w:bCs/>
          <w:i/>
          <w:iCs/>
          <w:color w:val="000000" w:themeColor="text1"/>
          <w:sz w:val="26"/>
          <w:szCs w:val="26"/>
          <w:lang w:eastAsia="en-US"/>
        </w:rPr>
      </w:pPr>
      <w:bookmarkStart w:id="80" w:name="_Toc196735118"/>
      <w:r w:rsidRPr="00E03DEA">
        <w:rPr>
          <w:rFonts w:ascii="Arial" w:eastAsiaTheme="minorHAnsi" w:hAnsi="Arial" w:cs="Arial"/>
          <w:b/>
          <w:bCs/>
          <w:i/>
          <w:iCs/>
          <w:color w:val="000000" w:themeColor="text1"/>
          <w:sz w:val="26"/>
          <w:szCs w:val="26"/>
          <w:lang w:eastAsia="en-US"/>
        </w:rPr>
        <w:t>Плата за негативное воздействие на окружающую среду</w:t>
      </w:r>
      <w:bookmarkEnd w:id="77"/>
      <w:bookmarkEnd w:id="80"/>
    </w:p>
    <w:p w14:paraId="3114D0C8" w14:textId="77777777" w:rsidR="00E03DEA" w:rsidRPr="00E03DEA" w:rsidRDefault="00E03DEA" w:rsidP="00E03DEA">
      <w:pPr>
        <w:ind w:firstLine="709"/>
        <w:jc w:val="both"/>
        <w:rPr>
          <w:iCs/>
          <w:sz w:val="26"/>
          <w:szCs w:val="26"/>
        </w:rPr>
      </w:pPr>
      <w:r w:rsidRPr="00E03DEA">
        <w:rPr>
          <w:iCs/>
          <w:sz w:val="26"/>
          <w:szCs w:val="26"/>
        </w:rPr>
        <w:t xml:space="preserve">Фактическое исполнение платежей за негативное воздействие на окружающую среду в 2024 году составило 1 015 104,5 тыс. рублей или 100,0 процента от утвержденных плановых назначений. </w:t>
      </w:r>
    </w:p>
    <w:p w14:paraId="609EA85D" w14:textId="069A5B9B" w:rsidR="00E65C2A" w:rsidRPr="00AB1C94" w:rsidRDefault="00E03DEA" w:rsidP="00E03DEA">
      <w:pPr>
        <w:autoSpaceDE w:val="0"/>
        <w:autoSpaceDN w:val="0"/>
        <w:adjustRightInd w:val="0"/>
        <w:ind w:firstLine="709"/>
        <w:jc w:val="both"/>
        <w:rPr>
          <w:highlight w:val="yellow"/>
        </w:rPr>
      </w:pPr>
      <w:r w:rsidRPr="00E03DEA">
        <w:rPr>
          <w:iCs/>
          <w:sz w:val="26"/>
          <w:szCs w:val="26"/>
        </w:rPr>
        <w:t xml:space="preserve"> </w:t>
      </w:r>
      <w:r w:rsidRPr="00E03DEA">
        <w:rPr>
          <w:sz w:val="26"/>
          <w:szCs w:val="26"/>
        </w:rPr>
        <w:t>В отчетном году платежи за негативное воздействие на окружающую среду увеличились относительно 2023 года на 119 567,5 тыс. рублей или на 13,4 процента в связи с перерасчетом плательщиками суммы платы, исходя из фактических объемов загрязнения окружающей среды за 2023 год, и увеличением авансовых платежей отдельных природопользователей в отчетном году.</w:t>
      </w:r>
      <w:r w:rsidR="00D51678" w:rsidRPr="00AB1C94">
        <w:rPr>
          <w:iCs/>
          <w:sz w:val="26"/>
          <w:szCs w:val="26"/>
          <w:highlight w:val="yellow"/>
        </w:rPr>
        <w:t xml:space="preserve"> </w:t>
      </w:r>
    </w:p>
    <w:p w14:paraId="457CC41D" w14:textId="0C554702" w:rsidR="004B3718" w:rsidRPr="00E03DEA" w:rsidRDefault="00E65C2A" w:rsidP="00D51678">
      <w:pPr>
        <w:keepNext/>
        <w:spacing w:before="320" w:after="160"/>
        <w:jc w:val="center"/>
        <w:outlineLvl w:val="2"/>
        <w:rPr>
          <w:rFonts w:ascii="Arial" w:eastAsiaTheme="minorHAnsi" w:hAnsi="Arial" w:cs="Arial"/>
          <w:b/>
          <w:bCs/>
          <w:i/>
          <w:iCs/>
          <w:color w:val="000000" w:themeColor="text1"/>
          <w:sz w:val="26"/>
          <w:szCs w:val="26"/>
          <w:lang w:eastAsia="en-US"/>
        </w:rPr>
      </w:pPr>
      <w:bookmarkStart w:id="81" w:name="_Toc196735119"/>
      <w:r w:rsidRPr="00E03DEA">
        <w:rPr>
          <w:rFonts w:ascii="Arial" w:eastAsiaTheme="minorHAnsi" w:hAnsi="Arial" w:cs="Arial"/>
          <w:b/>
          <w:bCs/>
          <w:i/>
          <w:iCs/>
          <w:color w:val="000000" w:themeColor="text1"/>
          <w:sz w:val="26"/>
          <w:szCs w:val="26"/>
          <w:lang w:eastAsia="en-US"/>
        </w:rPr>
        <w:t>Доходы</w:t>
      </w:r>
      <w:r w:rsidR="004B3718" w:rsidRPr="00E03DEA">
        <w:rPr>
          <w:rFonts w:ascii="Arial" w:eastAsiaTheme="minorHAnsi" w:hAnsi="Arial" w:cs="Arial"/>
          <w:b/>
          <w:bCs/>
          <w:i/>
          <w:iCs/>
          <w:color w:val="000000" w:themeColor="text1"/>
          <w:sz w:val="26"/>
          <w:szCs w:val="26"/>
          <w:lang w:eastAsia="en-US"/>
        </w:rPr>
        <w:t xml:space="preserve"> от оказания платных услуг и компенсации затрат государства</w:t>
      </w:r>
      <w:bookmarkEnd w:id="81"/>
    </w:p>
    <w:p w14:paraId="416E9B24" w14:textId="77777777" w:rsidR="00E03DEA" w:rsidRPr="00E03DEA" w:rsidRDefault="00E03DEA" w:rsidP="00E03DEA">
      <w:pPr>
        <w:ind w:firstLine="709"/>
        <w:jc w:val="both"/>
        <w:rPr>
          <w:sz w:val="26"/>
          <w:szCs w:val="26"/>
        </w:rPr>
      </w:pPr>
      <w:bookmarkStart w:id="82" w:name="_Toc512852069"/>
      <w:r w:rsidRPr="00E03DEA">
        <w:rPr>
          <w:sz w:val="26"/>
          <w:szCs w:val="26"/>
        </w:rPr>
        <w:t>Поступления по данному коду за 2024 год составили 119 942,7 тыс. рублей, в том числе:</w:t>
      </w:r>
    </w:p>
    <w:p w14:paraId="4B42806E" w14:textId="77777777" w:rsidR="00E03DEA" w:rsidRPr="00E03DEA" w:rsidRDefault="00E03DEA" w:rsidP="00E03DEA">
      <w:pPr>
        <w:ind w:left="1" w:right="-2" w:firstLine="709"/>
        <w:jc w:val="right"/>
        <w:rPr>
          <w:bCs/>
        </w:rPr>
      </w:pPr>
      <w:r w:rsidRPr="00E03DEA">
        <w:rPr>
          <w:bCs/>
        </w:rPr>
        <w:t>Таблица 13</w:t>
      </w:r>
    </w:p>
    <w:p w14:paraId="5145D952" w14:textId="34F86CF2" w:rsidR="00E03DEA" w:rsidRPr="00E03DEA" w:rsidRDefault="00E03DEA" w:rsidP="00E03DEA">
      <w:pPr>
        <w:ind w:firstLine="567"/>
        <w:jc w:val="right"/>
      </w:pPr>
      <w:r w:rsidRPr="00E03DEA">
        <w:t xml:space="preserve">    тыс. руб</w:t>
      </w:r>
      <w:r w:rsidR="00212481">
        <w:t>.</w:t>
      </w:r>
    </w:p>
    <w:tbl>
      <w:tblPr>
        <w:tblpPr w:leftFromText="180" w:rightFromText="180" w:vertAnchor="text" w:tblpY="1"/>
        <w:tblOverlap w:val="never"/>
        <w:tblW w:w="5000" w:type="pct"/>
        <w:tblLook w:val="0000" w:firstRow="0" w:lastRow="0" w:firstColumn="0" w:lastColumn="0" w:noHBand="0" w:noVBand="0"/>
      </w:tblPr>
      <w:tblGrid>
        <w:gridCol w:w="4451"/>
        <w:gridCol w:w="1280"/>
        <w:gridCol w:w="1176"/>
        <w:gridCol w:w="1151"/>
        <w:gridCol w:w="1286"/>
      </w:tblGrid>
      <w:tr w:rsidR="00E03DEA" w:rsidRPr="00E03DEA" w14:paraId="0D249844" w14:textId="77777777" w:rsidTr="00CF6712">
        <w:trPr>
          <w:trHeight w:val="371"/>
          <w:tblHeader/>
        </w:trPr>
        <w:tc>
          <w:tcPr>
            <w:tcW w:w="239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AF0510" w14:textId="77777777" w:rsidR="00E03DEA" w:rsidRPr="00E03DEA" w:rsidRDefault="00E03DEA" w:rsidP="00E03DEA">
            <w:pPr>
              <w:jc w:val="center"/>
              <w:rPr>
                <w:b/>
              </w:rPr>
            </w:pPr>
            <w:r w:rsidRPr="00E03DEA">
              <w:rPr>
                <w:b/>
                <w:bCs/>
              </w:rPr>
              <w:t>Наименование показателя</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6234B0" w14:textId="77777777" w:rsidR="00E03DEA" w:rsidRPr="00E03DEA" w:rsidRDefault="00E03DEA" w:rsidP="00E03DEA">
            <w:pPr>
              <w:ind w:left="-108" w:right="-108"/>
              <w:jc w:val="center"/>
              <w:rPr>
                <w:b/>
              </w:rPr>
            </w:pPr>
            <w:r w:rsidRPr="00E03DEA">
              <w:rPr>
                <w:b/>
              </w:rPr>
              <w:t>Факт               2023 год</w:t>
            </w:r>
          </w:p>
        </w:tc>
        <w:tc>
          <w:tcPr>
            <w:tcW w:w="56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8C4A22" w14:textId="77777777" w:rsidR="00E03DEA" w:rsidRPr="00E03DEA" w:rsidRDefault="00E03DEA" w:rsidP="00E03DEA">
            <w:pPr>
              <w:ind w:left="-108" w:right="-108"/>
              <w:jc w:val="center"/>
              <w:rPr>
                <w:b/>
              </w:rPr>
            </w:pPr>
            <w:r w:rsidRPr="00E03DEA">
              <w:rPr>
                <w:b/>
              </w:rPr>
              <w:t>Факт              2024 год</w:t>
            </w:r>
          </w:p>
        </w:tc>
        <w:tc>
          <w:tcPr>
            <w:tcW w:w="1336" w:type="pct"/>
            <w:gridSpan w:val="2"/>
            <w:tcBorders>
              <w:top w:val="single" w:sz="4" w:space="0" w:color="auto"/>
              <w:left w:val="nil"/>
              <w:bottom w:val="single" w:sz="4" w:space="0" w:color="auto"/>
              <w:right w:val="single" w:sz="4" w:space="0" w:color="auto"/>
            </w:tcBorders>
            <w:shd w:val="clear" w:color="auto" w:fill="auto"/>
            <w:vAlign w:val="center"/>
          </w:tcPr>
          <w:p w14:paraId="2304E07B" w14:textId="77777777" w:rsidR="00E03DEA" w:rsidRPr="00E03DEA" w:rsidRDefault="00E03DEA" w:rsidP="00E03DEA">
            <w:pPr>
              <w:jc w:val="center"/>
              <w:rPr>
                <w:b/>
              </w:rPr>
            </w:pPr>
            <w:r w:rsidRPr="00E03DEA">
              <w:rPr>
                <w:b/>
              </w:rPr>
              <w:t>Отклонение</w:t>
            </w:r>
          </w:p>
        </w:tc>
      </w:tr>
      <w:tr w:rsidR="00E03DEA" w:rsidRPr="00E03DEA" w14:paraId="3E5B7BD1" w14:textId="77777777" w:rsidTr="00CF6712">
        <w:trPr>
          <w:trHeight w:val="315"/>
          <w:tblHeader/>
        </w:trPr>
        <w:tc>
          <w:tcPr>
            <w:tcW w:w="2398" w:type="pct"/>
            <w:vMerge/>
            <w:tcBorders>
              <w:top w:val="single" w:sz="4" w:space="0" w:color="auto"/>
              <w:left w:val="single" w:sz="4" w:space="0" w:color="auto"/>
              <w:bottom w:val="single" w:sz="4" w:space="0" w:color="auto"/>
              <w:right w:val="single" w:sz="4" w:space="0" w:color="auto"/>
            </w:tcBorders>
            <w:shd w:val="clear" w:color="auto" w:fill="auto"/>
          </w:tcPr>
          <w:p w14:paraId="4FF22A6A" w14:textId="77777777" w:rsidR="00E03DEA" w:rsidRPr="00E03DEA" w:rsidRDefault="00E03DEA" w:rsidP="00E03DEA">
            <w:pPr>
              <w:jc w:val="center"/>
              <w:rPr>
                <w:b/>
              </w:rPr>
            </w:pPr>
          </w:p>
        </w:tc>
        <w:tc>
          <w:tcPr>
            <w:tcW w:w="701" w:type="pct"/>
            <w:vMerge/>
            <w:tcBorders>
              <w:top w:val="single" w:sz="4" w:space="0" w:color="auto"/>
              <w:left w:val="single" w:sz="4" w:space="0" w:color="auto"/>
              <w:bottom w:val="single" w:sz="4" w:space="0" w:color="auto"/>
              <w:right w:val="single" w:sz="4" w:space="0" w:color="auto"/>
            </w:tcBorders>
          </w:tcPr>
          <w:p w14:paraId="185209D0" w14:textId="77777777" w:rsidR="00E03DEA" w:rsidRPr="00E03DEA" w:rsidRDefault="00E03DEA" w:rsidP="00E03DEA">
            <w:pPr>
              <w:jc w:val="center"/>
              <w:rPr>
                <w:b/>
              </w:rPr>
            </w:pPr>
          </w:p>
        </w:tc>
        <w:tc>
          <w:tcPr>
            <w:tcW w:w="565" w:type="pct"/>
            <w:vMerge/>
            <w:tcBorders>
              <w:top w:val="single" w:sz="4" w:space="0" w:color="auto"/>
              <w:left w:val="single" w:sz="4" w:space="0" w:color="auto"/>
              <w:bottom w:val="single" w:sz="4" w:space="0" w:color="auto"/>
              <w:right w:val="single" w:sz="4" w:space="0" w:color="auto"/>
            </w:tcBorders>
          </w:tcPr>
          <w:p w14:paraId="1E4F3A38" w14:textId="77777777" w:rsidR="00E03DEA" w:rsidRPr="00E03DEA" w:rsidRDefault="00E03DEA" w:rsidP="00E03DEA">
            <w:pPr>
              <w:jc w:val="center"/>
              <w:rPr>
                <w:b/>
              </w:rPr>
            </w:pPr>
          </w:p>
        </w:tc>
        <w:tc>
          <w:tcPr>
            <w:tcW w:w="632" w:type="pct"/>
            <w:tcBorders>
              <w:top w:val="single" w:sz="4" w:space="0" w:color="auto"/>
              <w:left w:val="nil"/>
              <w:bottom w:val="single" w:sz="4" w:space="0" w:color="auto"/>
              <w:right w:val="single" w:sz="4" w:space="0" w:color="auto"/>
            </w:tcBorders>
            <w:shd w:val="clear" w:color="auto" w:fill="auto"/>
            <w:vAlign w:val="center"/>
          </w:tcPr>
          <w:p w14:paraId="60793F06" w14:textId="77777777" w:rsidR="00E03DEA" w:rsidRPr="00E03DEA" w:rsidRDefault="00E03DEA" w:rsidP="00E03DEA">
            <w:pPr>
              <w:jc w:val="center"/>
              <w:rPr>
                <w:b/>
              </w:rPr>
            </w:pPr>
            <w:r w:rsidRPr="00E03DEA">
              <w:rPr>
                <w:b/>
              </w:rPr>
              <w:t>+/ -</w:t>
            </w:r>
          </w:p>
        </w:tc>
        <w:tc>
          <w:tcPr>
            <w:tcW w:w="704" w:type="pct"/>
            <w:tcBorders>
              <w:top w:val="single" w:sz="4" w:space="0" w:color="auto"/>
              <w:left w:val="nil"/>
              <w:bottom w:val="single" w:sz="4" w:space="0" w:color="auto"/>
              <w:right w:val="single" w:sz="4" w:space="0" w:color="auto"/>
            </w:tcBorders>
            <w:shd w:val="clear" w:color="auto" w:fill="auto"/>
            <w:vAlign w:val="center"/>
          </w:tcPr>
          <w:p w14:paraId="2673AA5D" w14:textId="77777777" w:rsidR="00E03DEA" w:rsidRPr="00E03DEA" w:rsidRDefault="00E03DEA" w:rsidP="00E03DEA">
            <w:pPr>
              <w:jc w:val="center"/>
              <w:rPr>
                <w:b/>
              </w:rPr>
            </w:pPr>
            <w:r w:rsidRPr="00E03DEA">
              <w:rPr>
                <w:b/>
              </w:rPr>
              <w:t xml:space="preserve">% </w:t>
            </w:r>
          </w:p>
        </w:tc>
      </w:tr>
      <w:tr w:rsidR="00E03DEA" w:rsidRPr="00E03DEA" w14:paraId="3C3B4A48" w14:textId="77777777" w:rsidTr="00CF6712">
        <w:trPr>
          <w:trHeight w:val="463"/>
        </w:trPr>
        <w:tc>
          <w:tcPr>
            <w:tcW w:w="2398" w:type="pct"/>
            <w:tcBorders>
              <w:top w:val="nil"/>
              <w:left w:val="single" w:sz="4" w:space="0" w:color="auto"/>
              <w:bottom w:val="single" w:sz="4" w:space="0" w:color="auto"/>
              <w:right w:val="single" w:sz="4" w:space="0" w:color="auto"/>
            </w:tcBorders>
            <w:shd w:val="clear" w:color="auto" w:fill="auto"/>
            <w:vAlign w:val="center"/>
          </w:tcPr>
          <w:p w14:paraId="56A9C615" w14:textId="77777777" w:rsidR="00E03DEA" w:rsidRPr="00E03DEA" w:rsidRDefault="00E03DEA" w:rsidP="00E03DEA">
            <w:pPr>
              <w:rPr>
                <w:b/>
                <w:bCs/>
              </w:rPr>
            </w:pPr>
            <w:r w:rsidRPr="00E03DEA">
              <w:rPr>
                <w:b/>
                <w:bCs/>
              </w:rPr>
              <w:t>Доходы от оказания платных услуг (работ), в том числе:</w:t>
            </w:r>
          </w:p>
        </w:tc>
        <w:tc>
          <w:tcPr>
            <w:tcW w:w="701" w:type="pct"/>
            <w:tcBorders>
              <w:top w:val="nil"/>
              <w:left w:val="nil"/>
              <w:bottom w:val="single" w:sz="4" w:space="0" w:color="auto"/>
              <w:right w:val="single" w:sz="4" w:space="0" w:color="auto"/>
            </w:tcBorders>
            <w:shd w:val="clear" w:color="auto" w:fill="auto"/>
            <w:vAlign w:val="center"/>
          </w:tcPr>
          <w:p w14:paraId="4A210692" w14:textId="77777777" w:rsidR="00E03DEA" w:rsidRPr="00E03DEA" w:rsidRDefault="00E03DEA" w:rsidP="00E03DEA">
            <w:pPr>
              <w:jc w:val="center"/>
              <w:rPr>
                <w:b/>
                <w:bCs/>
              </w:rPr>
            </w:pPr>
            <w:r w:rsidRPr="00E03DEA">
              <w:rPr>
                <w:b/>
                <w:bCs/>
              </w:rPr>
              <w:t>417,2</w:t>
            </w:r>
          </w:p>
        </w:tc>
        <w:tc>
          <w:tcPr>
            <w:tcW w:w="565" w:type="pct"/>
            <w:tcBorders>
              <w:top w:val="nil"/>
              <w:left w:val="nil"/>
              <w:bottom w:val="single" w:sz="4" w:space="0" w:color="auto"/>
              <w:right w:val="single" w:sz="4" w:space="0" w:color="auto"/>
            </w:tcBorders>
            <w:shd w:val="clear" w:color="auto" w:fill="auto"/>
            <w:vAlign w:val="center"/>
          </w:tcPr>
          <w:p w14:paraId="7005DAF0" w14:textId="77777777" w:rsidR="00E03DEA" w:rsidRPr="00E03DEA" w:rsidRDefault="00E03DEA" w:rsidP="00E03DEA">
            <w:pPr>
              <w:jc w:val="center"/>
              <w:rPr>
                <w:b/>
                <w:bCs/>
              </w:rPr>
            </w:pPr>
            <w:r w:rsidRPr="00E03DEA">
              <w:rPr>
                <w:b/>
                <w:bCs/>
              </w:rPr>
              <w:t>279,9</w:t>
            </w:r>
          </w:p>
        </w:tc>
        <w:tc>
          <w:tcPr>
            <w:tcW w:w="632" w:type="pct"/>
            <w:tcBorders>
              <w:top w:val="nil"/>
              <w:left w:val="nil"/>
              <w:bottom w:val="single" w:sz="4" w:space="0" w:color="auto"/>
              <w:right w:val="single" w:sz="4" w:space="0" w:color="auto"/>
            </w:tcBorders>
            <w:shd w:val="clear" w:color="auto" w:fill="auto"/>
            <w:vAlign w:val="center"/>
          </w:tcPr>
          <w:p w14:paraId="2BAD2977" w14:textId="77777777" w:rsidR="00E03DEA" w:rsidRPr="00E03DEA" w:rsidRDefault="00E03DEA" w:rsidP="00E03DEA">
            <w:pPr>
              <w:jc w:val="center"/>
              <w:rPr>
                <w:b/>
                <w:bCs/>
              </w:rPr>
            </w:pPr>
            <w:r w:rsidRPr="00E03DEA">
              <w:rPr>
                <w:b/>
                <w:bCs/>
              </w:rPr>
              <w:t>- 137,3</w:t>
            </w:r>
          </w:p>
        </w:tc>
        <w:tc>
          <w:tcPr>
            <w:tcW w:w="704" w:type="pct"/>
            <w:tcBorders>
              <w:top w:val="nil"/>
              <w:left w:val="nil"/>
              <w:bottom w:val="single" w:sz="4" w:space="0" w:color="auto"/>
              <w:right w:val="single" w:sz="4" w:space="0" w:color="auto"/>
            </w:tcBorders>
            <w:shd w:val="clear" w:color="auto" w:fill="auto"/>
            <w:vAlign w:val="center"/>
          </w:tcPr>
          <w:p w14:paraId="2D1C92DF" w14:textId="77777777" w:rsidR="00E03DEA" w:rsidRPr="00E03DEA" w:rsidRDefault="00E03DEA" w:rsidP="00E03DEA">
            <w:pPr>
              <w:jc w:val="center"/>
              <w:rPr>
                <w:b/>
                <w:bCs/>
              </w:rPr>
            </w:pPr>
            <w:r w:rsidRPr="00E03DEA">
              <w:rPr>
                <w:b/>
                <w:bCs/>
              </w:rPr>
              <w:t>- 32,9</w:t>
            </w:r>
          </w:p>
        </w:tc>
      </w:tr>
      <w:tr w:rsidR="00E03DEA" w:rsidRPr="00E03DEA" w14:paraId="18FF121E" w14:textId="77777777" w:rsidTr="00CF6712">
        <w:trPr>
          <w:trHeight w:val="315"/>
        </w:trPr>
        <w:tc>
          <w:tcPr>
            <w:tcW w:w="2398" w:type="pct"/>
            <w:tcBorders>
              <w:top w:val="single" w:sz="4" w:space="0" w:color="auto"/>
              <w:left w:val="single" w:sz="4" w:space="0" w:color="auto"/>
              <w:bottom w:val="single" w:sz="4" w:space="0" w:color="auto"/>
              <w:right w:val="single" w:sz="4" w:space="0" w:color="auto"/>
            </w:tcBorders>
            <w:shd w:val="clear" w:color="auto" w:fill="auto"/>
            <w:vAlign w:val="center"/>
          </w:tcPr>
          <w:p w14:paraId="499D7AC1" w14:textId="77777777" w:rsidR="00E03DEA" w:rsidRPr="00E03DEA" w:rsidRDefault="00E03DEA" w:rsidP="00E03DEA">
            <w:pPr>
              <w:rPr>
                <w:bCs/>
              </w:rPr>
            </w:pPr>
            <w:r w:rsidRPr="00E03DEA">
              <w:rPr>
                <w:bCs/>
              </w:rPr>
              <w:t>Прочие доходы от оказания платных услуг (работ) получателями средств бюджетов городских округов</w:t>
            </w:r>
          </w:p>
        </w:tc>
        <w:tc>
          <w:tcPr>
            <w:tcW w:w="701" w:type="pct"/>
            <w:tcBorders>
              <w:top w:val="single" w:sz="4" w:space="0" w:color="auto"/>
              <w:left w:val="single" w:sz="4" w:space="0" w:color="auto"/>
              <w:bottom w:val="single" w:sz="4" w:space="0" w:color="auto"/>
              <w:right w:val="single" w:sz="4" w:space="0" w:color="auto"/>
            </w:tcBorders>
            <w:shd w:val="clear" w:color="auto" w:fill="auto"/>
            <w:vAlign w:val="center"/>
          </w:tcPr>
          <w:p w14:paraId="397B2CB5" w14:textId="77777777" w:rsidR="00E03DEA" w:rsidRPr="00E03DEA" w:rsidRDefault="00E03DEA" w:rsidP="00E03DEA">
            <w:pPr>
              <w:jc w:val="center"/>
              <w:rPr>
                <w:bCs/>
              </w:rPr>
            </w:pPr>
            <w:r w:rsidRPr="00E03DEA">
              <w:rPr>
                <w:bCs/>
              </w:rPr>
              <w:t>417,2</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456EF97D" w14:textId="77777777" w:rsidR="00E03DEA" w:rsidRPr="00E03DEA" w:rsidRDefault="00E03DEA" w:rsidP="00E03DEA">
            <w:pPr>
              <w:jc w:val="center"/>
              <w:rPr>
                <w:bCs/>
                <w:highlight w:val="yellow"/>
              </w:rPr>
            </w:pPr>
            <w:r w:rsidRPr="00E03DEA">
              <w:rPr>
                <w:bCs/>
              </w:rPr>
              <w:t>279,9</w:t>
            </w:r>
          </w:p>
        </w:tc>
        <w:tc>
          <w:tcPr>
            <w:tcW w:w="632" w:type="pct"/>
            <w:tcBorders>
              <w:top w:val="single" w:sz="4" w:space="0" w:color="auto"/>
              <w:left w:val="single" w:sz="4" w:space="0" w:color="auto"/>
              <w:bottom w:val="single" w:sz="4" w:space="0" w:color="auto"/>
              <w:right w:val="single" w:sz="4" w:space="0" w:color="auto"/>
            </w:tcBorders>
            <w:shd w:val="clear" w:color="auto" w:fill="auto"/>
            <w:vAlign w:val="center"/>
          </w:tcPr>
          <w:p w14:paraId="4D66132A" w14:textId="77777777" w:rsidR="00E03DEA" w:rsidRPr="00E03DEA" w:rsidRDefault="00E03DEA" w:rsidP="00E03DEA">
            <w:pPr>
              <w:jc w:val="center"/>
              <w:rPr>
                <w:bCs/>
              </w:rPr>
            </w:pPr>
            <w:r w:rsidRPr="00E03DEA">
              <w:rPr>
                <w:bCs/>
              </w:rPr>
              <w:t>-137,3</w:t>
            </w: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5FFA1B88" w14:textId="77777777" w:rsidR="00E03DEA" w:rsidRPr="00E03DEA" w:rsidRDefault="00E03DEA" w:rsidP="00E03DEA">
            <w:pPr>
              <w:jc w:val="center"/>
              <w:rPr>
                <w:bCs/>
              </w:rPr>
            </w:pPr>
            <w:r w:rsidRPr="00E03DEA">
              <w:rPr>
                <w:bCs/>
              </w:rPr>
              <w:t>- 32,9</w:t>
            </w:r>
          </w:p>
        </w:tc>
      </w:tr>
      <w:tr w:rsidR="00E03DEA" w:rsidRPr="00E03DEA" w14:paraId="574C089D" w14:textId="77777777" w:rsidTr="00CF6712">
        <w:trPr>
          <w:trHeight w:val="315"/>
        </w:trPr>
        <w:tc>
          <w:tcPr>
            <w:tcW w:w="2398" w:type="pct"/>
            <w:tcBorders>
              <w:top w:val="single" w:sz="4" w:space="0" w:color="auto"/>
              <w:left w:val="single" w:sz="4" w:space="0" w:color="auto"/>
              <w:bottom w:val="single" w:sz="4" w:space="0" w:color="auto"/>
              <w:right w:val="single" w:sz="4" w:space="0" w:color="auto"/>
            </w:tcBorders>
            <w:shd w:val="clear" w:color="auto" w:fill="auto"/>
            <w:vAlign w:val="center"/>
          </w:tcPr>
          <w:p w14:paraId="0C66B6FC" w14:textId="77777777" w:rsidR="00E03DEA" w:rsidRPr="00E03DEA" w:rsidRDefault="00E03DEA" w:rsidP="00E03DEA">
            <w:pPr>
              <w:rPr>
                <w:b/>
                <w:bCs/>
              </w:rPr>
            </w:pPr>
            <w:r w:rsidRPr="00E03DEA">
              <w:rPr>
                <w:b/>
                <w:bCs/>
              </w:rPr>
              <w:t>Доходы от компенсации затрат государства, в том числе:</w:t>
            </w:r>
          </w:p>
        </w:tc>
        <w:tc>
          <w:tcPr>
            <w:tcW w:w="701" w:type="pct"/>
            <w:tcBorders>
              <w:top w:val="single" w:sz="4" w:space="0" w:color="auto"/>
              <w:left w:val="single" w:sz="4" w:space="0" w:color="auto"/>
              <w:bottom w:val="single" w:sz="4" w:space="0" w:color="auto"/>
              <w:right w:val="single" w:sz="4" w:space="0" w:color="auto"/>
            </w:tcBorders>
            <w:shd w:val="clear" w:color="auto" w:fill="auto"/>
            <w:vAlign w:val="center"/>
          </w:tcPr>
          <w:p w14:paraId="5B8689DB" w14:textId="77777777" w:rsidR="00E03DEA" w:rsidRPr="00E03DEA" w:rsidRDefault="00E03DEA" w:rsidP="00E03DEA">
            <w:pPr>
              <w:jc w:val="center"/>
              <w:rPr>
                <w:b/>
                <w:bCs/>
              </w:rPr>
            </w:pPr>
            <w:r w:rsidRPr="00E03DEA">
              <w:rPr>
                <w:b/>
                <w:bCs/>
              </w:rPr>
              <w:t>75 392,1</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53638C1F" w14:textId="77777777" w:rsidR="00E03DEA" w:rsidRPr="00E03DEA" w:rsidRDefault="00E03DEA" w:rsidP="00E03DEA">
            <w:pPr>
              <w:jc w:val="center"/>
              <w:rPr>
                <w:b/>
                <w:bCs/>
              </w:rPr>
            </w:pPr>
            <w:r w:rsidRPr="00E03DEA">
              <w:rPr>
                <w:b/>
                <w:bCs/>
              </w:rPr>
              <w:t>119 662,8</w:t>
            </w:r>
          </w:p>
        </w:tc>
        <w:tc>
          <w:tcPr>
            <w:tcW w:w="632" w:type="pct"/>
            <w:tcBorders>
              <w:top w:val="single" w:sz="4" w:space="0" w:color="auto"/>
              <w:left w:val="single" w:sz="4" w:space="0" w:color="auto"/>
              <w:bottom w:val="single" w:sz="4" w:space="0" w:color="auto"/>
              <w:right w:val="single" w:sz="4" w:space="0" w:color="auto"/>
            </w:tcBorders>
            <w:shd w:val="clear" w:color="auto" w:fill="auto"/>
            <w:vAlign w:val="center"/>
          </w:tcPr>
          <w:p w14:paraId="2D035AE1" w14:textId="77777777" w:rsidR="00E03DEA" w:rsidRPr="00E03DEA" w:rsidRDefault="00E03DEA" w:rsidP="00E03DEA">
            <w:pPr>
              <w:jc w:val="center"/>
              <w:rPr>
                <w:b/>
                <w:bCs/>
              </w:rPr>
            </w:pPr>
            <w:r w:rsidRPr="00E03DEA">
              <w:rPr>
                <w:b/>
                <w:bCs/>
              </w:rPr>
              <w:t>44 270,7</w:t>
            </w: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74C22681" w14:textId="77777777" w:rsidR="00E03DEA" w:rsidRPr="00E03DEA" w:rsidRDefault="00E03DEA" w:rsidP="00E03DEA">
            <w:pPr>
              <w:jc w:val="center"/>
              <w:rPr>
                <w:b/>
                <w:bCs/>
              </w:rPr>
            </w:pPr>
            <w:r w:rsidRPr="00E03DEA">
              <w:rPr>
                <w:b/>
                <w:bCs/>
              </w:rPr>
              <w:t>58,7</w:t>
            </w:r>
          </w:p>
        </w:tc>
      </w:tr>
      <w:tr w:rsidR="00E03DEA" w:rsidRPr="00E03DEA" w14:paraId="2BC4D446" w14:textId="77777777" w:rsidTr="00CF6712">
        <w:trPr>
          <w:trHeight w:val="315"/>
        </w:trPr>
        <w:tc>
          <w:tcPr>
            <w:tcW w:w="2398" w:type="pct"/>
            <w:tcBorders>
              <w:top w:val="single" w:sz="4" w:space="0" w:color="auto"/>
              <w:left w:val="single" w:sz="4" w:space="0" w:color="auto"/>
              <w:bottom w:val="single" w:sz="4" w:space="0" w:color="auto"/>
              <w:right w:val="single" w:sz="4" w:space="0" w:color="auto"/>
            </w:tcBorders>
            <w:shd w:val="clear" w:color="auto" w:fill="auto"/>
            <w:vAlign w:val="center"/>
          </w:tcPr>
          <w:p w14:paraId="1AF362A7" w14:textId="77777777" w:rsidR="00E03DEA" w:rsidRPr="00E03DEA" w:rsidRDefault="00E03DEA" w:rsidP="00E03DEA">
            <w:pPr>
              <w:rPr>
                <w:bCs/>
              </w:rPr>
            </w:pPr>
            <w:r w:rsidRPr="00E03DEA">
              <w:rPr>
                <w:bCs/>
              </w:rPr>
              <w:t>Доходы, поступающие в порядке возмещения расходов, понесенных в связи с эксплуатацией имущества городских округов</w:t>
            </w:r>
          </w:p>
        </w:tc>
        <w:tc>
          <w:tcPr>
            <w:tcW w:w="701" w:type="pct"/>
            <w:tcBorders>
              <w:top w:val="single" w:sz="4" w:space="0" w:color="auto"/>
              <w:left w:val="single" w:sz="4" w:space="0" w:color="auto"/>
              <w:bottom w:val="single" w:sz="4" w:space="0" w:color="auto"/>
              <w:right w:val="single" w:sz="4" w:space="0" w:color="auto"/>
            </w:tcBorders>
            <w:shd w:val="clear" w:color="auto" w:fill="auto"/>
            <w:vAlign w:val="center"/>
          </w:tcPr>
          <w:p w14:paraId="061C5E90" w14:textId="77777777" w:rsidR="00E03DEA" w:rsidRPr="00E03DEA" w:rsidRDefault="00E03DEA" w:rsidP="00E03DEA">
            <w:pPr>
              <w:jc w:val="center"/>
              <w:rPr>
                <w:bCs/>
              </w:rPr>
            </w:pPr>
            <w:r w:rsidRPr="00E03DEA">
              <w:rPr>
                <w:bCs/>
              </w:rPr>
              <w:t>1 944,8</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09646F24" w14:textId="77777777" w:rsidR="00E03DEA" w:rsidRPr="00E03DEA" w:rsidRDefault="00E03DEA" w:rsidP="00E03DEA">
            <w:pPr>
              <w:jc w:val="center"/>
              <w:rPr>
                <w:bCs/>
                <w:highlight w:val="yellow"/>
              </w:rPr>
            </w:pPr>
            <w:r w:rsidRPr="00E03DEA">
              <w:rPr>
                <w:bCs/>
              </w:rPr>
              <w:t>2 759,6</w:t>
            </w:r>
          </w:p>
        </w:tc>
        <w:tc>
          <w:tcPr>
            <w:tcW w:w="632" w:type="pct"/>
            <w:tcBorders>
              <w:top w:val="single" w:sz="4" w:space="0" w:color="auto"/>
              <w:left w:val="single" w:sz="4" w:space="0" w:color="auto"/>
              <w:bottom w:val="single" w:sz="4" w:space="0" w:color="auto"/>
              <w:right w:val="single" w:sz="4" w:space="0" w:color="auto"/>
            </w:tcBorders>
            <w:shd w:val="clear" w:color="auto" w:fill="auto"/>
            <w:vAlign w:val="center"/>
          </w:tcPr>
          <w:p w14:paraId="6D086DB9" w14:textId="77777777" w:rsidR="00E03DEA" w:rsidRPr="00E03DEA" w:rsidRDefault="00E03DEA" w:rsidP="00E03DEA">
            <w:pPr>
              <w:jc w:val="center"/>
              <w:rPr>
                <w:bCs/>
              </w:rPr>
            </w:pPr>
            <w:r w:rsidRPr="00E03DEA">
              <w:rPr>
                <w:bCs/>
              </w:rPr>
              <w:t>814,8</w:t>
            </w: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77665481" w14:textId="77777777" w:rsidR="00E03DEA" w:rsidRPr="00E03DEA" w:rsidRDefault="00E03DEA" w:rsidP="00E03DEA">
            <w:pPr>
              <w:jc w:val="center"/>
              <w:rPr>
                <w:bCs/>
              </w:rPr>
            </w:pPr>
            <w:r w:rsidRPr="00E03DEA">
              <w:rPr>
                <w:bCs/>
              </w:rPr>
              <w:t>в 1,4 раза</w:t>
            </w:r>
          </w:p>
        </w:tc>
      </w:tr>
      <w:tr w:rsidR="00E03DEA" w:rsidRPr="00E03DEA" w14:paraId="377543EE" w14:textId="77777777" w:rsidTr="00CF6712">
        <w:trPr>
          <w:trHeight w:val="315"/>
        </w:trPr>
        <w:tc>
          <w:tcPr>
            <w:tcW w:w="2398" w:type="pct"/>
            <w:tcBorders>
              <w:top w:val="single" w:sz="4" w:space="0" w:color="auto"/>
              <w:left w:val="single" w:sz="4" w:space="0" w:color="auto"/>
              <w:bottom w:val="single" w:sz="4" w:space="0" w:color="auto"/>
              <w:right w:val="single" w:sz="4" w:space="0" w:color="auto"/>
            </w:tcBorders>
            <w:shd w:val="clear" w:color="auto" w:fill="auto"/>
            <w:vAlign w:val="center"/>
          </w:tcPr>
          <w:p w14:paraId="39103B33" w14:textId="77777777" w:rsidR="00E03DEA" w:rsidRPr="00E03DEA" w:rsidRDefault="00E03DEA" w:rsidP="00E03DEA">
            <w:pPr>
              <w:rPr>
                <w:bCs/>
              </w:rPr>
            </w:pPr>
            <w:r w:rsidRPr="00E03DEA">
              <w:rPr>
                <w:bCs/>
              </w:rPr>
              <w:t>Прочие доходы от компенсации затрат бюджетов городских округов (возврат дебиторской задолженности прошлых лет по федеральным целевым средствам)</w:t>
            </w:r>
          </w:p>
        </w:tc>
        <w:tc>
          <w:tcPr>
            <w:tcW w:w="701" w:type="pct"/>
            <w:tcBorders>
              <w:top w:val="single" w:sz="4" w:space="0" w:color="auto"/>
              <w:left w:val="nil"/>
              <w:bottom w:val="single" w:sz="4" w:space="0" w:color="auto"/>
              <w:right w:val="single" w:sz="4" w:space="0" w:color="auto"/>
            </w:tcBorders>
            <w:shd w:val="clear" w:color="auto" w:fill="auto"/>
            <w:vAlign w:val="center"/>
          </w:tcPr>
          <w:p w14:paraId="3EBBEF17" w14:textId="77777777" w:rsidR="00E03DEA" w:rsidRPr="00E03DEA" w:rsidRDefault="00E03DEA" w:rsidP="00E03DEA">
            <w:pPr>
              <w:jc w:val="center"/>
              <w:rPr>
                <w:bCs/>
              </w:rPr>
            </w:pPr>
            <w:r w:rsidRPr="00E03DEA">
              <w:rPr>
                <w:bCs/>
              </w:rPr>
              <w:t>488,4</w:t>
            </w:r>
          </w:p>
        </w:tc>
        <w:tc>
          <w:tcPr>
            <w:tcW w:w="565" w:type="pct"/>
            <w:tcBorders>
              <w:top w:val="single" w:sz="4" w:space="0" w:color="auto"/>
              <w:left w:val="nil"/>
              <w:bottom w:val="single" w:sz="4" w:space="0" w:color="auto"/>
              <w:right w:val="single" w:sz="4" w:space="0" w:color="auto"/>
            </w:tcBorders>
            <w:shd w:val="clear" w:color="auto" w:fill="auto"/>
            <w:vAlign w:val="center"/>
          </w:tcPr>
          <w:p w14:paraId="4AD01DD8" w14:textId="77777777" w:rsidR="00E03DEA" w:rsidRPr="00E03DEA" w:rsidRDefault="00E03DEA" w:rsidP="00E03DEA">
            <w:pPr>
              <w:jc w:val="center"/>
              <w:rPr>
                <w:bCs/>
                <w:highlight w:val="yellow"/>
              </w:rPr>
            </w:pPr>
            <w:r w:rsidRPr="00E03DEA">
              <w:rPr>
                <w:bCs/>
              </w:rPr>
              <w:t>-</w:t>
            </w:r>
          </w:p>
        </w:tc>
        <w:tc>
          <w:tcPr>
            <w:tcW w:w="632" w:type="pct"/>
            <w:tcBorders>
              <w:top w:val="single" w:sz="4" w:space="0" w:color="auto"/>
              <w:left w:val="nil"/>
              <w:bottom w:val="single" w:sz="4" w:space="0" w:color="auto"/>
              <w:right w:val="single" w:sz="4" w:space="0" w:color="auto"/>
            </w:tcBorders>
            <w:shd w:val="clear" w:color="auto" w:fill="auto"/>
            <w:vAlign w:val="center"/>
          </w:tcPr>
          <w:p w14:paraId="2D15D52A" w14:textId="77777777" w:rsidR="00E03DEA" w:rsidRPr="00E03DEA" w:rsidRDefault="00E03DEA" w:rsidP="00E03DEA">
            <w:pPr>
              <w:jc w:val="center"/>
              <w:rPr>
                <w:bCs/>
              </w:rPr>
            </w:pPr>
            <w:r w:rsidRPr="00E03DEA">
              <w:rPr>
                <w:bCs/>
              </w:rPr>
              <w:t>- 488,4</w:t>
            </w:r>
          </w:p>
        </w:tc>
        <w:tc>
          <w:tcPr>
            <w:tcW w:w="704" w:type="pct"/>
            <w:tcBorders>
              <w:top w:val="single" w:sz="4" w:space="0" w:color="auto"/>
              <w:left w:val="nil"/>
              <w:bottom w:val="single" w:sz="4" w:space="0" w:color="auto"/>
              <w:right w:val="single" w:sz="4" w:space="0" w:color="auto"/>
            </w:tcBorders>
            <w:shd w:val="clear" w:color="auto" w:fill="auto"/>
            <w:vAlign w:val="center"/>
          </w:tcPr>
          <w:p w14:paraId="399F831A" w14:textId="77777777" w:rsidR="00E03DEA" w:rsidRPr="00E03DEA" w:rsidRDefault="00E03DEA" w:rsidP="00E03DEA">
            <w:pPr>
              <w:jc w:val="center"/>
              <w:rPr>
                <w:bCs/>
              </w:rPr>
            </w:pPr>
            <w:r w:rsidRPr="00E03DEA">
              <w:rPr>
                <w:bCs/>
              </w:rPr>
              <w:t>-</w:t>
            </w:r>
          </w:p>
        </w:tc>
      </w:tr>
      <w:tr w:rsidR="00E03DEA" w:rsidRPr="00E03DEA" w14:paraId="217A9F47" w14:textId="77777777" w:rsidTr="00CF6712">
        <w:trPr>
          <w:trHeight w:val="315"/>
        </w:trPr>
        <w:tc>
          <w:tcPr>
            <w:tcW w:w="2398" w:type="pct"/>
            <w:tcBorders>
              <w:top w:val="single" w:sz="4" w:space="0" w:color="auto"/>
              <w:left w:val="single" w:sz="4" w:space="0" w:color="auto"/>
              <w:bottom w:val="single" w:sz="4" w:space="0" w:color="auto"/>
              <w:right w:val="single" w:sz="4" w:space="0" w:color="auto"/>
            </w:tcBorders>
            <w:shd w:val="clear" w:color="auto" w:fill="auto"/>
            <w:vAlign w:val="center"/>
          </w:tcPr>
          <w:p w14:paraId="28BBBFE1" w14:textId="77777777" w:rsidR="00E03DEA" w:rsidRPr="00E03DEA" w:rsidRDefault="00E03DEA" w:rsidP="00E03DEA">
            <w:pPr>
              <w:rPr>
                <w:bCs/>
              </w:rPr>
            </w:pPr>
            <w:r w:rsidRPr="00E03DEA">
              <w:rPr>
                <w:bCs/>
              </w:rPr>
              <w:t>Прочие доходы от компенсации затрат бюджетов городских округов (возврат дебиторской задолженности прошлых лет по средствам местного бюджета)</w:t>
            </w:r>
          </w:p>
        </w:tc>
        <w:tc>
          <w:tcPr>
            <w:tcW w:w="701" w:type="pct"/>
            <w:tcBorders>
              <w:top w:val="single" w:sz="4" w:space="0" w:color="auto"/>
              <w:left w:val="nil"/>
              <w:bottom w:val="single" w:sz="4" w:space="0" w:color="auto"/>
              <w:right w:val="single" w:sz="4" w:space="0" w:color="auto"/>
            </w:tcBorders>
            <w:shd w:val="clear" w:color="auto" w:fill="auto"/>
            <w:vAlign w:val="center"/>
          </w:tcPr>
          <w:p w14:paraId="45BCD9FA" w14:textId="77777777" w:rsidR="00E03DEA" w:rsidRPr="00E03DEA" w:rsidRDefault="00E03DEA" w:rsidP="00E03DEA">
            <w:pPr>
              <w:jc w:val="center"/>
              <w:rPr>
                <w:bCs/>
              </w:rPr>
            </w:pPr>
            <w:r w:rsidRPr="00E03DEA">
              <w:rPr>
                <w:bCs/>
              </w:rPr>
              <w:t>36 324,9</w:t>
            </w:r>
          </w:p>
        </w:tc>
        <w:tc>
          <w:tcPr>
            <w:tcW w:w="565" w:type="pct"/>
            <w:tcBorders>
              <w:top w:val="single" w:sz="4" w:space="0" w:color="auto"/>
              <w:left w:val="nil"/>
              <w:bottom w:val="single" w:sz="4" w:space="0" w:color="auto"/>
              <w:right w:val="single" w:sz="4" w:space="0" w:color="auto"/>
            </w:tcBorders>
            <w:shd w:val="clear" w:color="auto" w:fill="auto"/>
            <w:vAlign w:val="center"/>
          </w:tcPr>
          <w:p w14:paraId="79033158" w14:textId="77777777" w:rsidR="00E03DEA" w:rsidRPr="00E03DEA" w:rsidRDefault="00E03DEA" w:rsidP="00E03DEA">
            <w:pPr>
              <w:jc w:val="center"/>
              <w:rPr>
                <w:bCs/>
                <w:highlight w:val="yellow"/>
              </w:rPr>
            </w:pPr>
            <w:r w:rsidRPr="00E03DEA">
              <w:rPr>
                <w:bCs/>
              </w:rPr>
              <w:t>73 441,2</w:t>
            </w:r>
          </w:p>
        </w:tc>
        <w:tc>
          <w:tcPr>
            <w:tcW w:w="632" w:type="pct"/>
            <w:tcBorders>
              <w:top w:val="single" w:sz="4" w:space="0" w:color="auto"/>
              <w:left w:val="nil"/>
              <w:bottom w:val="single" w:sz="4" w:space="0" w:color="auto"/>
              <w:right w:val="single" w:sz="4" w:space="0" w:color="auto"/>
            </w:tcBorders>
            <w:shd w:val="clear" w:color="auto" w:fill="auto"/>
            <w:vAlign w:val="center"/>
          </w:tcPr>
          <w:p w14:paraId="0A8901E5" w14:textId="77777777" w:rsidR="00E03DEA" w:rsidRPr="00E03DEA" w:rsidRDefault="00E03DEA" w:rsidP="00E03DEA">
            <w:pPr>
              <w:jc w:val="center"/>
              <w:rPr>
                <w:bCs/>
              </w:rPr>
            </w:pPr>
            <w:r w:rsidRPr="00E03DEA">
              <w:rPr>
                <w:bCs/>
              </w:rPr>
              <w:t>37 116,3</w:t>
            </w:r>
          </w:p>
        </w:tc>
        <w:tc>
          <w:tcPr>
            <w:tcW w:w="704" w:type="pct"/>
            <w:tcBorders>
              <w:top w:val="single" w:sz="4" w:space="0" w:color="auto"/>
              <w:left w:val="nil"/>
              <w:bottom w:val="single" w:sz="4" w:space="0" w:color="auto"/>
              <w:right w:val="single" w:sz="4" w:space="0" w:color="auto"/>
            </w:tcBorders>
            <w:shd w:val="clear" w:color="auto" w:fill="auto"/>
            <w:vAlign w:val="center"/>
          </w:tcPr>
          <w:p w14:paraId="451A6AA9" w14:textId="77777777" w:rsidR="00E03DEA" w:rsidRPr="00E03DEA" w:rsidRDefault="00E03DEA" w:rsidP="00E03DEA">
            <w:pPr>
              <w:jc w:val="center"/>
              <w:rPr>
                <w:bCs/>
              </w:rPr>
            </w:pPr>
            <w:r w:rsidRPr="00E03DEA">
              <w:rPr>
                <w:bCs/>
              </w:rPr>
              <w:t>в 2 раза</w:t>
            </w:r>
          </w:p>
        </w:tc>
      </w:tr>
      <w:tr w:rsidR="00E03DEA" w:rsidRPr="00E03DEA" w14:paraId="11170449" w14:textId="77777777" w:rsidTr="00CF6712">
        <w:trPr>
          <w:trHeight w:val="315"/>
        </w:trPr>
        <w:tc>
          <w:tcPr>
            <w:tcW w:w="2398" w:type="pct"/>
            <w:tcBorders>
              <w:top w:val="single" w:sz="4" w:space="0" w:color="auto"/>
              <w:left w:val="single" w:sz="4" w:space="0" w:color="auto"/>
              <w:bottom w:val="single" w:sz="4" w:space="0" w:color="auto"/>
              <w:right w:val="single" w:sz="4" w:space="0" w:color="auto"/>
            </w:tcBorders>
            <w:shd w:val="clear" w:color="auto" w:fill="auto"/>
            <w:vAlign w:val="center"/>
          </w:tcPr>
          <w:p w14:paraId="783D1E03" w14:textId="77777777" w:rsidR="00E03DEA" w:rsidRPr="00E03DEA" w:rsidRDefault="00E03DEA" w:rsidP="00E03DEA">
            <w:pPr>
              <w:rPr>
                <w:b/>
                <w:bCs/>
                <w:i/>
              </w:rPr>
            </w:pPr>
            <w:r w:rsidRPr="00E03DEA">
              <w:rPr>
                <w:bCs/>
              </w:rPr>
              <w:t>Прочие доходы от компенсации затрат бюджетов городских округов (возврат дебиторской задолженности прошлых лет по средствам краевого бюджета)</w:t>
            </w:r>
          </w:p>
        </w:tc>
        <w:tc>
          <w:tcPr>
            <w:tcW w:w="701" w:type="pct"/>
            <w:tcBorders>
              <w:top w:val="single" w:sz="4" w:space="0" w:color="auto"/>
              <w:left w:val="nil"/>
              <w:bottom w:val="single" w:sz="4" w:space="0" w:color="auto"/>
              <w:right w:val="single" w:sz="4" w:space="0" w:color="auto"/>
            </w:tcBorders>
            <w:shd w:val="clear" w:color="auto" w:fill="auto"/>
            <w:vAlign w:val="center"/>
          </w:tcPr>
          <w:p w14:paraId="5BB55445" w14:textId="77777777" w:rsidR="00E03DEA" w:rsidRPr="00E03DEA" w:rsidRDefault="00E03DEA" w:rsidP="00E03DEA">
            <w:pPr>
              <w:jc w:val="center"/>
              <w:rPr>
                <w:bCs/>
              </w:rPr>
            </w:pPr>
            <w:r w:rsidRPr="00E03DEA">
              <w:rPr>
                <w:bCs/>
              </w:rPr>
              <w:t>25,7</w:t>
            </w:r>
          </w:p>
        </w:tc>
        <w:tc>
          <w:tcPr>
            <w:tcW w:w="565" w:type="pct"/>
            <w:tcBorders>
              <w:top w:val="single" w:sz="4" w:space="0" w:color="auto"/>
              <w:left w:val="nil"/>
              <w:bottom w:val="single" w:sz="4" w:space="0" w:color="auto"/>
              <w:right w:val="single" w:sz="4" w:space="0" w:color="auto"/>
            </w:tcBorders>
            <w:shd w:val="clear" w:color="auto" w:fill="auto"/>
            <w:vAlign w:val="center"/>
          </w:tcPr>
          <w:p w14:paraId="566ECC95" w14:textId="77777777" w:rsidR="00E03DEA" w:rsidRPr="00E03DEA" w:rsidRDefault="00E03DEA" w:rsidP="00E03DEA">
            <w:pPr>
              <w:jc w:val="center"/>
              <w:rPr>
                <w:bCs/>
                <w:highlight w:val="yellow"/>
              </w:rPr>
            </w:pPr>
            <w:r w:rsidRPr="00E03DEA">
              <w:rPr>
                <w:bCs/>
              </w:rPr>
              <w:t>50,5</w:t>
            </w:r>
          </w:p>
        </w:tc>
        <w:tc>
          <w:tcPr>
            <w:tcW w:w="632" w:type="pct"/>
            <w:tcBorders>
              <w:top w:val="single" w:sz="4" w:space="0" w:color="auto"/>
              <w:left w:val="nil"/>
              <w:bottom w:val="single" w:sz="4" w:space="0" w:color="auto"/>
              <w:right w:val="single" w:sz="4" w:space="0" w:color="auto"/>
            </w:tcBorders>
            <w:shd w:val="clear" w:color="auto" w:fill="auto"/>
            <w:vAlign w:val="center"/>
          </w:tcPr>
          <w:p w14:paraId="73AB5115" w14:textId="77777777" w:rsidR="00E03DEA" w:rsidRPr="00E03DEA" w:rsidRDefault="00E03DEA" w:rsidP="00E03DEA">
            <w:pPr>
              <w:jc w:val="center"/>
              <w:rPr>
                <w:bCs/>
                <w:highlight w:val="yellow"/>
              </w:rPr>
            </w:pPr>
            <w:r w:rsidRPr="00E03DEA">
              <w:rPr>
                <w:bCs/>
              </w:rPr>
              <w:t>24,8</w:t>
            </w:r>
          </w:p>
        </w:tc>
        <w:tc>
          <w:tcPr>
            <w:tcW w:w="704" w:type="pct"/>
            <w:tcBorders>
              <w:top w:val="single" w:sz="4" w:space="0" w:color="auto"/>
              <w:left w:val="nil"/>
              <w:bottom w:val="single" w:sz="4" w:space="0" w:color="auto"/>
              <w:right w:val="single" w:sz="4" w:space="0" w:color="auto"/>
            </w:tcBorders>
            <w:shd w:val="clear" w:color="auto" w:fill="auto"/>
            <w:vAlign w:val="center"/>
          </w:tcPr>
          <w:p w14:paraId="0E52947C" w14:textId="77777777" w:rsidR="00E03DEA" w:rsidRPr="00E03DEA" w:rsidRDefault="00E03DEA" w:rsidP="00E03DEA">
            <w:pPr>
              <w:jc w:val="center"/>
              <w:rPr>
                <w:bCs/>
                <w:highlight w:val="yellow"/>
              </w:rPr>
            </w:pPr>
            <w:r w:rsidRPr="00E03DEA">
              <w:rPr>
                <w:bCs/>
              </w:rPr>
              <w:t>в 2 раза</w:t>
            </w:r>
          </w:p>
        </w:tc>
      </w:tr>
      <w:tr w:rsidR="00E03DEA" w:rsidRPr="00E03DEA" w14:paraId="77F39057" w14:textId="77777777" w:rsidTr="00CF6712">
        <w:trPr>
          <w:trHeight w:val="315"/>
        </w:trPr>
        <w:tc>
          <w:tcPr>
            <w:tcW w:w="2398" w:type="pct"/>
            <w:tcBorders>
              <w:top w:val="single" w:sz="4" w:space="0" w:color="auto"/>
              <w:left w:val="single" w:sz="4" w:space="0" w:color="auto"/>
              <w:bottom w:val="single" w:sz="4" w:space="0" w:color="auto"/>
              <w:right w:val="single" w:sz="4" w:space="0" w:color="auto"/>
            </w:tcBorders>
            <w:shd w:val="clear" w:color="auto" w:fill="auto"/>
            <w:vAlign w:val="center"/>
          </w:tcPr>
          <w:p w14:paraId="3B0C1094" w14:textId="77777777" w:rsidR="00E03DEA" w:rsidRPr="00E03DEA" w:rsidRDefault="00E03DEA" w:rsidP="00E03DEA">
            <w:pPr>
              <w:rPr>
                <w:b/>
                <w:bCs/>
                <w:i/>
              </w:rPr>
            </w:pPr>
            <w:r w:rsidRPr="00E03DEA">
              <w:rPr>
                <w:bCs/>
              </w:rPr>
              <w:t>Прочие доходы от компенсации затрат бюджетов городских округов</w:t>
            </w:r>
          </w:p>
        </w:tc>
        <w:tc>
          <w:tcPr>
            <w:tcW w:w="701" w:type="pct"/>
            <w:tcBorders>
              <w:top w:val="single" w:sz="4" w:space="0" w:color="auto"/>
              <w:left w:val="nil"/>
              <w:bottom w:val="single" w:sz="4" w:space="0" w:color="auto"/>
              <w:right w:val="single" w:sz="4" w:space="0" w:color="auto"/>
            </w:tcBorders>
            <w:shd w:val="clear" w:color="auto" w:fill="auto"/>
            <w:vAlign w:val="center"/>
          </w:tcPr>
          <w:p w14:paraId="58E4D01C" w14:textId="77777777" w:rsidR="00E03DEA" w:rsidRPr="00E03DEA" w:rsidRDefault="00E03DEA" w:rsidP="00E03DEA">
            <w:pPr>
              <w:jc w:val="center"/>
              <w:rPr>
                <w:bCs/>
              </w:rPr>
            </w:pPr>
            <w:r w:rsidRPr="00E03DEA">
              <w:rPr>
                <w:bCs/>
              </w:rPr>
              <w:t>36 608,3</w:t>
            </w:r>
          </w:p>
        </w:tc>
        <w:tc>
          <w:tcPr>
            <w:tcW w:w="565" w:type="pct"/>
            <w:tcBorders>
              <w:top w:val="single" w:sz="4" w:space="0" w:color="auto"/>
              <w:left w:val="nil"/>
              <w:bottom w:val="single" w:sz="4" w:space="0" w:color="auto"/>
              <w:right w:val="single" w:sz="4" w:space="0" w:color="auto"/>
            </w:tcBorders>
            <w:shd w:val="clear" w:color="auto" w:fill="auto"/>
            <w:vAlign w:val="center"/>
          </w:tcPr>
          <w:p w14:paraId="5D10B3E9" w14:textId="77777777" w:rsidR="00E03DEA" w:rsidRPr="00E03DEA" w:rsidRDefault="00E03DEA" w:rsidP="00E03DEA">
            <w:pPr>
              <w:jc w:val="center"/>
              <w:rPr>
                <w:bCs/>
                <w:highlight w:val="yellow"/>
              </w:rPr>
            </w:pPr>
            <w:r w:rsidRPr="00E03DEA">
              <w:rPr>
                <w:bCs/>
              </w:rPr>
              <w:t>43 411,5</w:t>
            </w:r>
          </w:p>
        </w:tc>
        <w:tc>
          <w:tcPr>
            <w:tcW w:w="632" w:type="pct"/>
            <w:tcBorders>
              <w:top w:val="single" w:sz="4" w:space="0" w:color="auto"/>
              <w:left w:val="nil"/>
              <w:bottom w:val="single" w:sz="4" w:space="0" w:color="auto"/>
              <w:right w:val="single" w:sz="4" w:space="0" w:color="auto"/>
            </w:tcBorders>
            <w:shd w:val="clear" w:color="auto" w:fill="auto"/>
            <w:vAlign w:val="center"/>
          </w:tcPr>
          <w:p w14:paraId="64D2E781" w14:textId="77777777" w:rsidR="00E03DEA" w:rsidRPr="00E03DEA" w:rsidRDefault="00E03DEA" w:rsidP="00E03DEA">
            <w:pPr>
              <w:jc w:val="center"/>
              <w:rPr>
                <w:bCs/>
              </w:rPr>
            </w:pPr>
            <w:r w:rsidRPr="00E03DEA">
              <w:rPr>
                <w:bCs/>
              </w:rPr>
              <w:t>6 803,2</w:t>
            </w:r>
          </w:p>
        </w:tc>
        <w:tc>
          <w:tcPr>
            <w:tcW w:w="704" w:type="pct"/>
            <w:tcBorders>
              <w:top w:val="single" w:sz="4" w:space="0" w:color="auto"/>
              <w:left w:val="nil"/>
              <w:bottom w:val="single" w:sz="4" w:space="0" w:color="auto"/>
              <w:right w:val="single" w:sz="4" w:space="0" w:color="auto"/>
            </w:tcBorders>
            <w:shd w:val="clear" w:color="auto" w:fill="auto"/>
            <w:vAlign w:val="center"/>
          </w:tcPr>
          <w:p w14:paraId="0A08355B" w14:textId="77777777" w:rsidR="00E03DEA" w:rsidRPr="00E03DEA" w:rsidRDefault="00E03DEA" w:rsidP="00E03DEA">
            <w:pPr>
              <w:jc w:val="center"/>
              <w:rPr>
                <w:bCs/>
              </w:rPr>
            </w:pPr>
            <w:r w:rsidRPr="00E03DEA">
              <w:rPr>
                <w:bCs/>
              </w:rPr>
              <w:t>18,6</w:t>
            </w:r>
          </w:p>
        </w:tc>
      </w:tr>
      <w:tr w:rsidR="00E03DEA" w:rsidRPr="00E03DEA" w14:paraId="1962C48A" w14:textId="77777777" w:rsidTr="00CF6712">
        <w:trPr>
          <w:trHeight w:val="315"/>
        </w:trPr>
        <w:tc>
          <w:tcPr>
            <w:tcW w:w="2398" w:type="pct"/>
            <w:tcBorders>
              <w:top w:val="single" w:sz="4" w:space="0" w:color="auto"/>
              <w:left w:val="single" w:sz="4" w:space="0" w:color="auto"/>
              <w:bottom w:val="single" w:sz="4" w:space="0" w:color="auto"/>
              <w:right w:val="single" w:sz="4" w:space="0" w:color="auto"/>
            </w:tcBorders>
            <w:shd w:val="clear" w:color="auto" w:fill="auto"/>
            <w:vAlign w:val="center"/>
          </w:tcPr>
          <w:p w14:paraId="55F540DB" w14:textId="77777777" w:rsidR="00E03DEA" w:rsidRPr="00E03DEA" w:rsidRDefault="00E03DEA" w:rsidP="00E03DEA">
            <w:pPr>
              <w:rPr>
                <w:b/>
                <w:bCs/>
                <w:i/>
              </w:rPr>
            </w:pPr>
            <w:r w:rsidRPr="00E03DEA">
              <w:rPr>
                <w:b/>
                <w:bCs/>
                <w:i/>
              </w:rPr>
              <w:t>Итого</w:t>
            </w:r>
          </w:p>
        </w:tc>
        <w:tc>
          <w:tcPr>
            <w:tcW w:w="701" w:type="pct"/>
            <w:tcBorders>
              <w:top w:val="single" w:sz="4" w:space="0" w:color="auto"/>
              <w:left w:val="nil"/>
              <w:bottom w:val="single" w:sz="4" w:space="0" w:color="auto"/>
              <w:right w:val="single" w:sz="4" w:space="0" w:color="auto"/>
            </w:tcBorders>
            <w:shd w:val="clear" w:color="auto" w:fill="auto"/>
            <w:vAlign w:val="center"/>
          </w:tcPr>
          <w:p w14:paraId="3CC5F716" w14:textId="77777777" w:rsidR="00E03DEA" w:rsidRPr="00E03DEA" w:rsidRDefault="00E03DEA" w:rsidP="00E03DEA">
            <w:pPr>
              <w:jc w:val="center"/>
              <w:rPr>
                <w:b/>
                <w:bCs/>
                <w:i/>
              </w:rPr>
            </w:pPr>
            <w:r w:rsidRPr="00E03DEA">
              <w:rPr>
                <w:b/>
                <w:bCs/>
                <w:i/>
              </w:rPr>
              <w:t>75 809,3</w:t>
            </w:r>
          </w:p>
        </w:tc>
        <w:tc>
          <w:tcPr>
            <w:tcW w:w="565" w:type="pct"/>
            <w:tcBorders>
              <w:top w:val="single" w:sz="4" w:space="0" w:color="auto"/>
              <w:left w:val="nil"/>
              <w:bottom w:val="single" w:sz="4" w:space="0" w:color="auto"/>
              <w:right w:val="single" w:sz="4" w:space="0" w:color="auto"/>
            </w:tcBorders>
            <w:shd w:val="clear" w:color="auto" w:fill="auto"/>
            <w:vAlign w:val="center"/>
          </w:tcPr>
          <w:p w14:paraId="11A4E58E" w14:textId="77777777" w:rsidR="00E03DEA" w:rsidRPr="00E03DEA" w:rsidRDefault="00E03DEA" w:rsidP="00E03DEA">
            <w:pPr>
              <w:jc w:val="center"/>
              <w:rPr>
                <w:b/>
                <w:bCs/>
                <w:i/>
                <w:highlight w:val="yellow"/>
              </w:rPr>
            </w:pPr>
            <w:r w:rsidRPr="00E03DEA">
              <w:rPr>
                <w:b/>
                <w:bCs/>
                <w:i/>
              </w:rPr>
              <w:t>119 942,7</w:t>
            </w:r>
          </w:p>
        </w:tc>
        <w:tc>
          <w:tcPr>
            <w:tcW w:w="632" w:type="pct"/>
            <w:tcBorders>
              <w:top w:val="single" w:sz="4" w:space="0" w:color="auto"/>
              <w:left w:val="nil"/>
              <w:bottom w:val="single" w:sz="4" w:space="0" w:color="auto"/>
              <w:right w:val="single" w:sz="4" w:space="0" w:color="auto"/>
            </w:tcBorders>
            <w:shd w:val="clear" w:color="auto" w:fill="auto"/>
            <w:vAlign w:val="center"/>
          </w:tcPr>
          <w:p w14:paraId="7E0734E6" w14:textId="77777777" w:rsidR="00E03DEA" w:rsidRPr="00E03DEA" w:rsidRDefault="00E03DEA" w:rsidP="00E03DEA">
            <w:pPr>
              <w:jc w:val="center"/>
              <w:rPr>
                <w:b/>
                <w:bCs/>
                <w:i/>
                <w:highlight w:val="yellow"/>
              </w:rPr>
            </w:pPr>
            <w:r w:rsidRPr="00E03DEA">
              <w:rPr>
                <w:b/>
                <w:bCs/>
                <w:i/>
              </w:rPr>
              <w:t>44 133,4</w:t>
            </w:r>
          </w:p>
        </w:tc>
        <w:tc>
          <w:tcPr>
            <w:tcW w:w="704" w:type="pct"/>
            <w:tcBorders>
              <w:top w:val="single" w:sz="4" w:space="0" w:color="auto"/>
              <w:left w:val="nil"/>
              <w:bottom w:val="single" w:sz="4" w:space="0" w:color="auto"/>
              <w:right w:val="single" w:sz="4" w:space="0" w:color="auto"/>
            </w:tcBorders>
            <w:shd w:val="clear" w:color="auto" w:fill="auto"/>
            <w:vAlign w:val="center"/>
          </w:tcPr>
          <w:p w14:paraId="75856439" w14:textId="77777777" w:rsidR="00E03DEA" w:rsidRPr="00E03DEA" w:rsidRDefault="00E03DEA" w:rsidP="00E03DEA">
            <w:pPr>
              <w:jc w:val="center"/>
              <w:rPr>
                <w:b/>
                <w:bCs/>
                <w:i/>
                <w:highlight w:val="yellow"/>
              </w:rPr>
            </w:pPr>
            <w:r w:rsidRPr="00E03DEA">
              <w:rPr>
                <w:b/>
                <w:bCs/>
              </w:rPr>
              <w:t>58,2</w:t>
            </w:r>
          </w:p>
        </w:tc>
      </w:tr>
    </w:tbl>
    <w:p w14:paraId="7D1A8FE9" w14:textId="77777777" w:rsidR="00E03DEA" w:rsidRPr="00E03DEA" w:rsidRDefault="00E03DEA" w:rsidP="00E03DEA">
      <w:pPr>
        <w:ind w:firstLine="709"/>
        <w:jc w:val="both"/>
        <w:rPr>
          <w:sz w:val="26"/>
          <w:szCs w:val="26"/>
          <w:highlight w:val="yellow"/>
        </w:rPr>
      </w:pPr>
    </w:p>
    <w:p w14:paraId="7F0FDD2B" w14:textId="77777777" w:rsidR="00E03DEA" w:rsidRPr="00E03DEA" w:rsidRDefault="00E03DEA" w:rsidP="00E03DEA">
      <w:pPr>
        <w:ind w:firstLine="709"/>
        <w:jc w:val="both"/>
        <w:rPr>
          <w:sz w:val="26"/>
          <w:szCs w:val="26"/>
        </w:rPr>
      </w:pPr>
      <w:r w:rsidRPr="00E03DEA">
        <w:rPr>
          <w:sz w:val="26"/>
          <w:szCs w:val="26"/>
        </w:rPr>
        <w:t>Рост фактических поступлений относительно плановых назначений на 41</w:t>
      </w:r>
      <w:r w:rsidRPr="00E03DEA">
        <w:rPr>
          <w:sz w:val="26"/>
          <w:szCs w:val="26"/>
          <w:lang w:val="en-US"/>
        </w:rPr>
        <w:t> </w:t>
      </w:r>
      <w:r w:rsidRPr="00E03DEA">
        <w:rPr>
          <w:sz w:val="26"/>
          <w:szCs w:val="26"/>
        </w:rPr>
        <w:t>497,9 тыс. рублей или в 1,5 раза обусловлен:</w:t>
      </w:r>
    </w:p>
    <w:p w14:paraId="1EA4C0D2" w14:textId="77777777" w:rsidR="00E03DEA" w:rsidRPr="00E03DEA" w:rsidRDefault="00E03DEA" w:rsidP="00E03DEA">
      <w:pPr>
        <w:ind w:firstLine="709"/>
        <w:jc w:val="both"/>
        <w:rPr>
          <w:sz w:val="26"/>
          <w:szCs w:val="26"/>
        </w:rPr>
      </w:pPr>
      <w:r w:rsidRPr="00E03DEA">
        <w:rPr>
          <w:sz w:val="26"/>
          <w:szCs w:val="26"/>
        </w:rPr>
        <w:t>- поступлением в конце 2024 года денежных средств от возвратов  дебиторской задолженности прошлых лет по средствам местного бюджета;</w:t>
      </w:r>
    </w:p>
    <w:p w14:paraId="3185F80E" w14:textId="77777777" w:rsidR="00E03DEA" w:rsidRPr="00E03DEA" w:rsidRDefault="00E03DEA" w:rsidP="00E03DEA">
      <w:pPr>
        <w:ind w:firstLine="709"/>
        <w:jc w:val="both"/>
        <w:rPr>
          <w:sz w:val="26"/>
          <w:szCs w:val="26"/>
        </w:rPr>
      </w:pPr>
      <w:r w:rsidRPr="00E03DEA">
        <w:rPr>
          <w:sz w:val="26"/>
          <w:szCs w:val="26"/>
        </w:rPr>
        <w:t>- поступлением в большем объеме денежных средств в порядке возмещения расходов, понесенных в связи с эксплуатацией имущества городских округов, за счет погашения задолженности прошлых лет (в том числе по трем исполнительным листам от физических лиц в возмещение затрат на оплату коммунальных услуг жилых помещений за прошлые годы).</w:t>
      </w:r>
    </w:p>
    <w:p w14:paraId="7B89FAAA" w14:textId="77777777" w:rsidR="00E03DEA" w:rsidRPr="00E03DEA" w:rsidRDefault="00E03DEA" w:rsidP="00E03DEA">
      <w:pPr>
        <w:tabs>
          <w:tab w:val="left" w:pos="993"/>
        </w:tabs>
        <w:ind w:firstLine="709"/>
        <w:jc w:val="both"/>
        <w:rPr>
          <w:sz w:val="26"/>
          <w:szCs w:val="26"/>
        </w:rPr>
      </w:pPr>
      <w:r w:rsidRPr="00E03DEA">
        <w:rPr>
          <w:sz w:val="26"/>
          <w:szCs w:val="26"/>
        </w:rPr>
        <w:t>Относительно поступлений 2023 года в отчетном году произошел рост на 44 133,4 тыс. рублей или на 58,2 процента, что связано, в основном, с:</w:t>
      </w:r>
    </w:p>
    <w:p w14:paraId="776233D5" w14:textId="77777777" w:rsidR="00E03DEA" w:rsidRPr="00E03DEA" w:rsidRDefault="00E03DEA" w:rsidP="00E03DEA">
      <w:pPr>
        <w:numPr>
          <w:ilvl w:val="0"/>
          <w:numId w:val="45"/>
        </w:numPr>
        <w:tabs>
          <w:tab w:val="left" w:pos="993"/>
        </w:tabs>
        <w:ind w:left="0" w:firstLine="709"/>
        <w:jc w:val="both"/>
        <w:rPr>
          <w:sz w:val="26"/>
          <w:szCs w:val="26"/>
        </w:rPr>
      </w:pPr>
      <w:r w:rsidRPr="00E03DEA">
        <w:rPr>
          <w:sz w:val="26"/>
          <w:szCs w:val="26"/>
        </w:rPr>
        <w:t>возвратами дебиторской задолженности прошлых лет по средствам местного бюджета;</w:t>
      </w:r>
    </w:p>
    <w:p w14:paraId="2D33E994" w14:textId="0D6B57C3" w:rsidR="00D51678" w:rsidRPr="00AB1C94" w:rsidRDefault="00E03DEA" w:rsidP="00E03DEA">
      <w:pPr>
        <w:ind w:firstLine="709"/>
        <w:jc w:val="both"/>
        <w:rPr>
          <w:rFonts w:eastAsiaTheme="minorHAnsi"/>
          <w:sz w:val="26"/>
          <w:szCs w:val="26"/>
          <w:highlight w:val="yellow"/>
          <w:lang w:eastAsia="en-US"/>
        </w:rPr>
      </w:pPr>
      <w:r w:rsidRPr="00E03DEA">
        <w:rPr>
          <w:sz w:val="26"/>
          <w:szCs w:val="26"/>
        </w:rPr>
        <w:t>увеличением прочих доходов от компенсации затрат бюджетов городских округов, в основном, за счет роста стоимости путевок на санаторно-курортное лечение, и, соответственно, увеличения размера компенсации работниками.</w:t>
      </w:r>
    </w:p>
    <w:p w14:paraId="6442D6E5" w14:textId="0C57AD98" w:rsidR="004B3718" w:rsidRPr="00E03DEA" w:rsidRDefault="004B3718" w:rsidP="00D51678">
      <w:pPr>
        <w:keepNext/>
        <w:spacing w:before="320" w:after="160"/>
        <w:jc w:val="center"/>
        <w:outlineLvl w:val="2"/>
        <w:rPr>
          <w:rFonts w:ascii="Arial" w:eastAsiaTheme="minorHAnsi" w:hAnsi="Arial" w:cs="Arial"/>
          <w:b/>
          <w:bCs/>
          <w:i/>
          <w:iCs/>
          <w:color w:val="000000" w:themeColor="text1"/>
          <w:sz w:val="26"/>
          <w:szCs w:val="26"/>
          <w:lang w:eastAsia="en-US"/>
        </w:rPr>
      </w:pPr>
      <w:bookmarkStart w:id="83" w:name="_Toc196735120"/>
      <w:r w:rsidRPr="00E03DEA">
        <w:rPr>
          <w:rFonts w:ascii="Arial" w:eastAsiaTheme="minorHAnsi" w:hAnsi="Arial" w:cs="Arial"/>
          <w:b/>
          <w:bCs/>
          <w:i/>
          <w:iCs/>
          <w:color w:val="000000" w:themeColor="text1"/>
          <w:sz w:val="26"/>
          <w:szCs w:val="26"/>
          <w:lang w:eastAsia="en-US"/>
        </w:rPr>
        <w:t>Доходы от продажи материальных и нематериальных активов</w:t>
      </w:r>
      <w:bookmarkEnd w:id="82"/>
      <w:bookmarkEnd w:id="83"/>
    </w:p>
    <w:p w14:paraId="188D776B" w14:textId="77777777" w:rsidR="00E03DEA" w:rsidRPr="00E03DEA" w:rsidRDefault="00E03DEA" w:rsidP="00E03DEA">
      <w:pPr>
        <w:ind w:firstLine="709"/>
        <w:jc w:val="both"/>
        <w:rPr>
          <w:color w:val="FF0000"/>
          <w:sz w:val="26"/>
          <w:szCs w:val="26"/>
        </w:rPr>
      </w:pPr>
      <w:bookmarkStart w:id="84" w:name="_Toc512852070"/>
      <w:r w:rsidRPr="00E03DEA">
        <w:rPr>
          <w:sz w:val="26"/>
          <w:szCs w:val="26"/>
        </w:rPr>
        <w:t xml:space="preserve">Общая сумма поступлений за 2024 год составила 94 711,7 тыс. рублей или 118,7 процента от плановых показателей. </w:t>
      </w:r>
    </w:p>
    <w:p w14:paraId="062B1074" w14:textId="77777777" w:rsidR="00E03DEA" w:rsidRPr="00E03DEA" w:rsidRDefault="00E03DEA" w:rsidP="00E03DEA">
      <w:pPr>
        <w:ind w:left="1" w:right="-2" w:firstLine="709"/>
        <w:jc w:val="right"/>
        <w:rPr>
          <w:bCs/>
        </w:rPr>
      </w:pPr>
      <w:r w:rsidRPr="00E03DEA">
        <w:rPr>
          <w:bCs/>
        </w:rPr>
        <w:t>Таблица 14</w:t>
      </w:r>
    </w:p>
    <w:p w14:paraId="3D22D7AE" w14:textId="5782C505" w:rsidR="00E03DEA" w:rsidRPr="00E03DEA" w:rsidRDefault="00E03DEA" w:rsidP="00E03DEA">
      <w:pPr>
        <w:jc w:val="right"/>
      </w:pPr>
      <w:r w:rsidRPr="00E03DEA">
        <w:t>тыс. руб</w:t>
      </w:r>
      <w:r w:rsidR="00212481">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8"/>
        <w:gridCol w:w="1316"/>
        <w:gridCol w:w="1316"/>
        <w:gridCol w:w="1316"/>
        <w:gridCol w:w="1318"/>
      </w:tblGrid>
      <w:tr w:rsidR="00E03DEA" w:rsidRPr="00E03DEA" w14:paraId="1AA85D93" w14:textId="77777777" w:rsidTr="00CF6712">
        <w:trPr>
          <w:trHeight w:val="368"/>
          <w:tblHeader/>
        </w:trPr>
        <w:tc>
          <w:tcPr>
            <w:tcW w:w="2182" w:type="pct"/>
            <w:vMerge w:val="restart"/>
            <w:vAlign w:val="center"/>
          </w:tcPr>
          <w:p w14:paraId="7CB9081F" w14:textId="77777777" w:rsidR="00E03DEA" w:rsidRPr="00E03DEA" w:rsidRDefault="00E03DEA" w:rsidP="00E03DEA">
            <w:pPr>
              <w:tabs>
                <w:tab w:val="left" w:pos="709"/>
              </w:tabs>
              <w:jc w:val="center"/>
              <w:rPr>
                <w:b/>
                <w:sz w:val="21"/>
                <w:szCs w:val="21"/>
              </w:rPr>
            </w:pPr>
            <w:r w:rsidRPr="00E03DEA">
              <w:rPr>
                <w:b/>
                <w:sz w:val="21"/>
                <w:szCs w:val="21"/>
              </w:rPr>
              <w:t>Наименование</w:t>
            </w:r>
          </w:p>
        </w:tc>
        <w:tc>
          <w:tcPr>
            <w:tcW w:w="70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798C43" w14:textId="77777777" w:rsidR="00E03DEA" w:rsidRPr="00E03DEA" w:rsidRDefault="00E03DEA" w:rsidP="00E03DEA">
            <w:pPr>
              <w:ind w:left="-108" w:right="-108"/>
              <w:jc w:val="center"/>
              <w:rPr>
                <w:b/>
                <w:sz w:val="21"/>
                <w:szCs w:val="21"/>
              </w:rPr>
            </w:pPr>
            <w:r w:rsidRPr="00E03DEA">
              <w:rPr>
                <w:b/>
                <w:sz w:val="21"/>
                <w:szCs w:val="21"/>
              </w:rPr>
              <w:t>Факт               2023 год</w:t>
            </w:r>
          </w:p>
        </w:tc>
        <w:tc>
          <w:tcPr>
            <w:tcW w:w="70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06E20D" w14:textId="77777777" w:rsidR="00E03DEA" w:rsidRPr="00E03DEA" w:rsidRDefault="00E03DEA" w:rsidP="00E03DEA">
            <w:pPr>
              <w:ind w:left="-108" w:right="-108"/>
              <w:jc w:val="center"/>
              <w:rPr>
                <w:b/>
                <w:sz w:val="21"/>
                <w:szCs w:val="21"/>
              </w:rPr>
            </w:pPr>
            <w:r w:rsidRPr="00E03DEA">
              <w:rPr>
                <w:b/>
                <w:sz w:val="21"/>
                <w:szCs w:val="21"/>
              </w:rPr>
              <w:t>Факт              2024 год</w:t>
            </w:r>
          </w:p>
        </w:tc>
        <w:tc>
          <w:tcPr>
            <w:tcW w:w="1409" w:type="pct"/>
            <w:gridSpan w:val="2"/>
            <w:tcBorders>
              <w:top w:val="single" w:sz="4" w:space="0" w:color="auto"/>
              <w:left w:val="nil"/>
              <w:bottom w:val="single" w:sz="4" w:space="0" w:color="auto"/>
              <w:right w:val="single" w:sz="4" w:space="0" w:color="auto"/>
            </w:tcBorders>
            <w:shd w:val="clear" w:color="auto" w:fill="auto"/>
            <w:vAlign w:val="center"/>
          </w:tcPr>
          <w:p w14:paraId="161ABBEE" w14:textId="77777777" w:rsidR="00E03DEA" w:rsidRPr="00E03DEA" w:rsidRDefault="00E03DEA" w:rsidP="00E03DEA">
            <w:pPr>
              <w:jc w:val="center"/>
              <w:rPr>
                <w:b/>
                <w:sz w:val="21"/>
                <w:szCs w:val="21"/>
              </w:rPr>
            </w:pPr>
            <w:r w:rsidRPr="00E03DEA">
              <w:rPr>
                <w:b/>
                <w:sz w:val="21"/>
                <w:szCs w:val="21"/>
              </w:rPr>
              <w:t>Отклонение</w:t>
            </w:r>
          </w:p>
        </w:tc>
      </w:tr>
      <w:tr w:rsidR="00E03DEA" w:rsidRPr="00E03DEA" w14:paraId="79742DF8" w14:textId="77777777" w:rsidTr="00CF6712">
        <w:tblPrEx>
          <w:tblLook w:val="00A0" w:firstRow="1" w:lastRow="0" w:firstColumn="1" w:lastColumn="0" w:noHBand="0" w:noVBand="0"/>
        </w:tblPrEx>
        <w:trPr>
          <w:trHeight w:val="291"/>
          <w:tblHeader/>
        </w:trPr>
        <w:tc>
          <w:tcPr>
            <w:tcW w:w="2182" w:type="pct"/>
            <w:vMerge/>
          </w:tcPr>
          <w:p w14:paraId="481A8826" w14:textId="77777777" w:rsidR="00E03DEA" w:rsidRPr="00E03DEA" w:rsidRDefault="00E03DEA" w:rsidP="00E03DEA">
            <w:pPr>
              <w:rPr>
                <w:b/>
                <w:bCs/>
                <w:color w:val="000000"/>
                <w:sz w:val="21"/>
                <w:szCs w:val="21"/>
              </w:rPr>
            </w:pPr>
          </w:p>
        </w:tc>
        <w:tc>
          <w:tcPr>
            <w:tcW w:w="704" w:type="pct"/>
            <w:vMerge/>
          </w:tcPr>
          <w:p w14:paraId="3CE5F90A" w14:textId="77777777" w:rsidR="00E03DEA" w:rsidRPr="00E03DEA" w:rsidRDefault="00E03DEA" w:rsidP="00E03DEA">
            <w:pPr>
              <w:tabs>
                <w:tab w:val="left" w:pos="709"/>
              </w:tabs>
              <w:jc w:val="center"/>
              <w:rPr>
                <w:b/>
                <w:sz w:val="21"/>
                <w:szCs w:val="21"/>
              </w:rPr>
            </w:pPr>
          </w:p>
        </w:tc>
        <w:tc>
          <w:tcPr>
            <w:tcW w:w="704" w:type="pct"/>
            <w:vMerge/>
          </w:tcPr>
          <w:p w14:paraId="5D8FC94D" w14:textId="77777777" w:rsidR="00E03DEA" w:rsidRPr="00E03DEA" w:rsidRDefault="00E03DEA" w:rsidP="00E03DEA">
            <w:pPr>
              <w:tabs>
                <w:tab w:val="left" w:pos="709"/>
              </w:tabs>
              <w:jc w:val="center"/>
              <w:rPr>
                <w:b/>
                <w:sz w:val="21"/>
                <w:szCs w:val="21"/>
              </w:rPr>
            </w:pPr>
          </w:p>
        </w:tc>
        <w:tc>
          <w:tcPr>
            <w:tcW w:w="704" w:type="pct"/>
            <w:tcBorders>
              <w:top w:val="single" w:sz="4" w:space="0" w:color="auto"/>
              <w:left w:val="nil"/>
              <w:bottom w:val="single" w:sz="4" w:space="0" w:color="auto"/>
              <w:right w:val="single" w:sz="4" w:space="0" w:color="auto"/>
            </w:tcBorders>
            <w:shd w:val="clear" w:color="auto" w:fill="auto"/>
            <w:vAlign w:val="center"/>
          </w:tcPr>
          <w:p w14:paraId="702A728D" w14:textId="77777777" w:rsidR="00E03DEA" w:rsidRPr="00E03DEA" w:rsidRDefault="00E03DEA" w:rsidP="00E03DEA">
            <w:pPr>
              <w:jc w:val="center"/>
              <w:rPr>
                <w:b/>
                <w:sz w:val="21"/>
                <w:szCs w:val="21"/>
              </w:rPr>
            </w:pPr>
            <w:r w:rsidRPr="00E03DEA">
              <w:rPr>
                <w:b/>
                <w:sz w:val="21"/>
                <w:szCs w:val="21"/>
              </w:rPr>
              <w:t>+/ -</w:t>
            </w:r>
          </w:p>
        </w:tc>
        <w:tc>
          <w:tcPr>
            <w:tcW w:w="705" w:type="pct"/>
            <w:tcBorders>
              <w:top w:val="single" w:sz="4" w:space="0" w:color="auto"/>
              <w:left w:val="nil"/>
              <w:bottom w:val="single" w:sz="4" w:space="0" w:color="auto"/>
              <w:right w:val="single" w:sz="4" w:space="0" w:color="auto"/>
            </w:tcBorders>
            <w:shd w:val="clear" w:color="auto" w:fill="auto"/>
            <w:vAlign w:val="center"/>
          </w:tcPr>
          <w:p w14:paraId="2779746C" w14:textId="77777777" w:rsidR="00E03DEA" w:rsidRPr="00E03DEA" w:rsidRDefault="00E03DEA" w:rsidP="00E03DEA">
            <w:pPr>
              <w:jc w:val="center"/>
              <w:rPr>
                <w:b/>
                <w:sz w:val="21"/>
                <w:szCs w:val="21"/>
              </w:rPr>
            </w:pPr>
            <w:r w:rsidRPr="00E03DEA">
              <w:rPr>
                <w:b/>
                <w:sz w:val="21"/>
                <w:szCs w:val="21"/>
              </w:rPr>
              <w:t>%</w:t>
            </w:r>
          </w:p>
        </w:tc>
      </w:tr>
      <w:tr w:rsidR="00E03DEA" w:rsidRPr="00E03DEA" w14:paraId="5130DFE5" w14:textId="77777777" w:rsidTr="00CF6712">
        <w:tblPrEx>
          <w:tblLook w:val="00A0" w:firstRow="1" w:lastRow="0" w:firstColumn="1" w:lastColumn="0" w:noHBand="0" w:noVBand="0"/>
        </w:tblPrEx>
        <w:trPr>
          <w:trHeight w:val="538"/>
        </w:trPr>
        <w:tc>
          <w:tcPr>
            <w:tcW w:w="2182" w:type="pct"/>
            <w:vAlign w:val="center"/>
          </w:tcPr>
          <w:p w14:paraId="79148205" w14:textId="77777777" w:rsidR="00E03DEA" w:rsidRPr="00E03DEA" w:rsidRDefault="00E03DEA" w:rsidP="00E03DEA">
            <w:pPr>
              <w:jc w:val="both"/>
              <w:rPr>
                <w:b/>
                <w:bCs/>
                <w:color w:val="000000"/>
                <w:sz w:val="21"/>
                <w:szCs w:val="21"/>
              </w:rPr>
            </w:pPr>
            <w:r w:rsidRPr="00E03DEA">
              <w:rPr>
                <w:bCs/>
                <w:color w:val="000000"/>
                <w:sz w:val="21"/>
                <w:szCs w:val="21"/>
              </w:rPr>
              <w:t>Доходы от реализации иного имущества, находящегося в собственности городских округов, в части реализации основных средств по указанному имуществу, в том числе:</w:t>
            </w:r>
          </w:p>
        </w:tc>
        <w:tc>
          <w:tcPr>
            <w:tcW w:w="704" w:type="pct"/>
            <w:vAlign w:val="center"/>
          </w:tcPr>
          <w:p w14:paraId="22CCEEA2" w14:textId="77777777" w:rsidR="00E03DEA" w:rsidRPr="00E03DEA" w:rsidRDefault="00E03DEA" w:rsidP="00E03DEA">
            <w:pPr>
              <w:jc w:val="center"/>
              <w:rPr>
                <w:bCs/>
                <w:color w:val="000000"/>
                <w:sz w:val="21"/>
                <w:szCs w:val="21"/>
              </w:rPr>
            </w:pPr>
            <w:r w:rsidRPr="00E03DEA">
              <w:rPr>
                <w:bCs/>
                <w:color w:val="000000"/>
                <w:sz w:val="21"/>
                <w:szCs w:val="21"/>
              </w:rPr>
              <w:t>66 683,1</w:t>
            </w:r>
          </w:p>
        </w:tc>
        <w:tc>
          <w:tcPr>
            <w:tcW w:w="704" w:type="pct"/>
            <w:vAlign w:val="center"/>
          </w:tcPr>
          <w:p w14:paraId="2AEB7739" w14:textId="77777777" w:rsidR="00E03DEA" w:rsidRPr="00E03DEA" w:rsidRDefault="00E03DEA" w:rsidP="00E03DEA">
            <w:pPr>
              <w:jc w:val="center"/>
              <w:rPr>
                <w:bCs/>
                <w:color w:val="000000"/>
                <w:sz w:val="21"/>
                <w:szCs w:val="21"/>
              </w:rPr>
            </w:pPr>
            <w:r w:rsidRPr="00E03DEA">
              <w:rPr>
                <w:bCs/>
                <w:color w:val="000000"/>
                <w:sz w:val="21"/>
                <w:szCs w:val="21"/>
              </w:rPr>
              <w:t>103 521,8</w:t>
            </w:r>
          </w:p>
        </w:tc>
        <w:tc>
          <w:tcPr>
            <w:tcW w:w="704" w:type="pct"/>
            <w:vAlign w:val="center"/>
          </w:tcPr>
          <w:p w14:paraId="26498C4B" w14:textId="77777777" w:rsidR="00E03DEA" w:rsidRPr="00E03DEA" w:rsidRDefault="00E03DEA" w:rsidP="00E03DEA">
            <w:pPr>
              <w:jc w:val="center"/>
              <w:rPr>
                <w:bCs/>
                <w:color w:val="000000"/>
                <w:sz w:val="21"/>
                <w:szCs w:val="21"/>
              </w:rPr>
            </w:pPr>
            <w:r w:rsidRPr="00E03DEA">
              <w:rPr>
                <w:bCs/>
                <w:color w:val="000000"/>
                <w:sz w:val="21"/>
                <w:szCs w:val="21"/>
              </w:rPr>
              <w:t>36 838,7</w:t>
            </w:r>
          </w:p>
        </w:tc>
        <w:tc>
          <w:tcPr>
            <w:tcW w:w="705" w:type="pct"/>
            <w:vAlign w:val="center"/>
          </w:tcPr>
          <w:p w14:paraId="6E97D0C4" w14:textId="77777777" w:rsidR="00E03DEA" w:rsidRPr="00E03DEA" w:rsidRDefault="00E03DEA" w:rsidP="00E03DEA">
            <w:pPr>
              <w:jc w:val="center"/>
              <w:rPr>
                <w:bCs/>
                <w:color w:val="000000"/>
                <w:sz w:val="21"/>
                <w:szCs w:val="21"/>
              </w:rPr>
            </w:pPr>
            <w:r w:rsidRPr="00E03DEA">
              <w:rPr>
                <w:bCs/>
                <w:color w:val="000000"/>
                <w:sz w:val="21"/>
                <w:szCs w:val="21"/>
              </w:rPr>
              <w:t>в 1,6 раза</w:t>
            </w:r>
          </w:p>
        </w:tc>
      </w:tr>
      <w:tr w:rsidR="00E03DEA" w:rsidRPr="00E03DEA" w14:paraId="175F896F" w14:textId="77777777" w:rsidTr="00CF6712">
        <w:tblPrEx>
          <w:tblLook w:val="00A0" w:firstRow="1" w:lastRow="0" w:firstColumn="1" w:lastColumn="0" w:noHBand="0" w:noVBand="0"/>
        </w:tblPrEx>
        <w:trPr>
          <w:trHeight w:val="315"/>
        </w:trPr>
        <w:tc>
          <w:tcPr>
            <w:tcW w:w="2182" w:type="pct"/>
            <w:vAlign w:val="center"/>
          </w:tcPr>
          <w:p w14:paraId="5B0A3539" w14:textId="77777777" w:rsidR="00E03DEA" w:rsidRPr="00E03DEA" w:rsidRDefault="00E03DEA" w:rsidP="00E03DEA">
            <w:pPr>
              <w:rPr>
                <w:bCs/>
                <w:i/>
                <w:color w:val="000000"/>
                <w:sz w:val="21"/>
                <w:szCs w:val="21"/>
              </w:rPr>
            </w:pPr>
            <w:r w:rsidRPr="00E03DEA">
              <w:rPr>
                <w:bCs/>
                <w:i/>
                <w:color w:val="000000"/>
                <w:sz w:val="21"/>
                <w:szCs w:val="21"/>
              </w:rPr>
              <w:t>Местная программа приватизации имущества (178-ФЗ)</w:t>
            </w:r>
          </w:p>
        </w:tc>
        <w:tc>
          <w:tcPr>
            <w:tcW w:w="704" w:type="pct"/>
            <w:vAlign w:val="center"/>
          </w:tcPr>
          <w:p w14:paraId="31A8AE2A" w14:textId="77777777" w:rsidR="00E03DEA" w:rsidRPr="00E03DEA" w:rsidRDefault="00E03DEA" w:rsidP="00E03DEA">
            <w:pPr>
              <w:jc w:val="center"/>
              <w:rPr>
                <w:bCs/>
                <w:i/>
                <w:color w:val="000000"/>
                <w:sz w:val="21"/>
                <w:szCs w:val="21"/>
              </w:rPr>
            </w:pPr>
            <w:r w:rsidRPr="00E03DEA">
              <w:rPr>
                <w:bCs/>
                <w:i/>
                <w:color w:val="000000"/>
                <w:sz w:val="21"/>
                <w:szCs w:val="21"/>
              </w:rPr>
              <w:t>18 856,2</w:t>
            </w:r>
          </w:p>
        </w:tc>
        <w:tc>
          <w:tcPr>
            <w:tcW w:w="704" w:type="pct"/>
            <w:vAlign w:val="center"/>
          </w:tcPr>
          <w:p w14:paraId="2F2E4EA9" w14:textId="77777777" w:rsidR="00E03DEA" w:rsidRPr="00E03DEA" w:rsidRDefault="00E03DEA" w:rsidP="00E03DEA">
            <w:pPr>
              <w:jc w:val="center"/>
              <w:rPr>
                <w:bCs/>
                <w:i/>
                <w:color w:val="000000"/>
                <w:sz w:val="21"/>
                <w:szCs w:val="21"/>
              </w:rPr>
            </w:pPr>
            <w:r w:rsidRPr="00E03DEA">
              <w:rPr>
                <w:bCs/>
                <w:i/>
                <w:color w:val="000000"/>
                <w:sz w:val="21"/>
                <w:szCs w:val="21"/>
              </w:rPr>
              <w:t>41 091,4</w:t>
            </w:r>
          </w:p>
        </w:tc>
        <w:tc>
          <w:tcPr>
            <w:tcW w:w="704" w:type="pct"/>
            <w:vAlign w:val="center"/>
          </w:tcPr>
          <w:p w14:paraId="1E8C7539" w14:textId="77777777" w:rsidR="00E03DEA" w:rsidRPr="00E03DEA" w:rsidRDefault="00E03DEA" w:rsidP="00E03DEA">
            <w:pPr>
              <w:jc w:val="center"/>
              <w:rPr>
                <w:bCs/>
                <w:i/>
                <w:color w:val="000000"/>
                <w:sz w:val="21"/>
                <w:szCs w:val="21"/>
              </w:rPr>
            </w:pPr>
            <w:r w:rsidRPr="00E03DEA">
              <w:rPr>
                <w:bCs/>
                <w:i/>
                <w:color w:val="000000"/>
                <w:sz w:val="21"/>
                <w:szCs w:val="21"/>
              </w:rPr>
              <w:t>22 235,2</w:t>
            </w:r>
          </w:p>
        </w:tc>
        <w:tc>
          <w:tcPr>
            <w:tcW w:w="705" w:type="pct"/>
            <w:vAlign w:val="center"/>
          </w:tcPr>
          <w:p w14:paraId="0D79DEA8" w14:textId="77777777" w:rsidR="00E03DEA" w:rsidRPr="00E03DEA" w:rsidRDefault="00E03DEA" w:rsidP="00E03DEA">
            <w:pPr>
              <w:jc w:val="center"/>
              <w:rPr>
                <w:bCs/>
                <w:i/>
                <w:color w:val="000000"/>
                <w:sz w:val="21"/>
                <w:szCs w:val="21"/>
              </w:rPr>
            </w:pPr>
            <w:r w:rsidRPr="00E03DEA">
              <w:rPr>
                <w:bCs/>
                <w:i/>
                <w:color w:val="000000"/>
                <w:sz w:val="21"/>
                <w:szCs w:val="21"/>
              </w:rPr>
              <w:t>в 2,2 раза</w:t>
            </w:r>
          </w:p>
        </w:tc>
      </w:tr>
      <w:tr w:rsidR="00E03DEA" w:rsidRPr="00E03DEA" w14:paraId="4B2410F7" w14:textId="77777777" w:rsidTr="00CF6712">
        <w:tblPrEx>
          <w:tblLook w:val="00A0" w:firstRow="1" w:lastRow="0" w:firstColumn="1" w:lastColumn="0" w:noHBand="0" w:noVBand="0"/>
        </w:tblPrEx>
        <w:trPr>
          <w:trHeight w:val="315"/>
        </w:trPr>
        <w:tc>
          <w:tcPr>
            <w:tcW w:w="2182" w:type="pct"/>
            <w:vAlign w:val="center"/>
          </w:tcPr>
          <w:p w14:paraId="472815DB" w14:textId="77777777" w:rsidR="00E03DEA" w:rsidRPr="00E03DEA" w:rsidRDefault="00E03DEA" w:rsidP="00E03DEA">
            <w:pPr>
              <w:rPr>
                <w:bCs/>
                <w:i/>
                <w:color w:val="000000"/>
                <w:sz w:val="21"/>
                <w:szCs w:val="21"/>
              </w:rPr>
            </w:pPr>
            <w:r w:rsidRPr="00E03DEA">
              <w:rPr>
                <w:bCs/>
                <w:i/>
                <w:color w:val="000000"/>
                <w:sz w:val="21"/>
                <w:szCs w:val="21"/>
              </w:rPr>
              <w:t>Реализация объектов муниципального имущества (159-ФЗ)</w:t>
            </w:r>
          </w:p>
        </w:tc>
        <w:tc>
          <w:tcPr>
            <w:tcW w:w="704" w:type="pct"/>
            <w:vAlign w:val="center"/>
          </w:tcPr>
          <w:p w14:paraId="67DB44AE" w14:textId="77777777" w:rsidR="00E03DEA" w:rsidRPr="00E03DEA" w:rsidRDefault="00E03DEA" w:rsidP="00E03DEA">
            <w:pPr>
              <w:jc w:val="center"/>
              <w:rPr>
                <w:bCs/>
                <w:i/>
                <w:color w:val="000000"/>
                <w:sz w:val="21"/>
                <w:szCs w:val="21"/>
              </w:rPr>
            </w:pPr>
            <w:r w:rsidRPr="00E03DEA">
              <w:rPr>
                <w:bCs/>
                <w:i/>
                <w:color w:val="000000"/>
                <w:sz w:val="21"/>
                <w:szCs w:val="21"/>
              </w:rPr>
              <w:t>47 826,9</w:t>
            </w:r>
          </w:p>
        </w:tc>
        <w:tc>
          <w:tcPr>
            <w:tcW w:w="704" w:type="pct"/>
            <w:vAlign w:val="center"/>
          </w:tcPr>
          <w:p w14:paraId="61E6A40C" w14:textId="77777777" w:rsidR="00E03DEA" w:rsidRPr="00E03DEA" w:rsidRDefault="00E03DEA" w:rsidP="00E03DEA">
            <w:pPr>
              <w:jc w:val="center"/>
              <w:rPr>
                <w:bCs/>
                <w:i/>
                <w:color w:val="000000"/>
                <w:sz w:val="21"/>
                <w:szCs w:val="21"/>
              </w:rPr>
            </w:pPr>
            <w:r w:rsidRPr="00E03DEA">
              <w:rPr>
                <w:bCs/>
                <w:i/>
                <w:color w:val="000000"/>
                <w:sz w:val="21"/>
                <w:szCs w:val="21"/>
              </w:rPr>
              <w:t>62 430,4</w:t>
            </w:r>
          </w:p>
        </w:tc>
        <w:tc>
          <w:tcPr>
            <w:tcW w:w="704" w:type="pct"/>
            <w:vAlign w:val="center"/>
          </w:tcPr>
          <w:p w14:paraId="68303C38" w14:textId="77777777" w:rsidR="00E03DEA" w:rsidRPr="00E03DEA" w:rsidRDefault="00E03DEA" w:rsidP="00E03DEA">
            <w:pPr>
              <w:jc w:val="center"/>
              <w:rPr>
                <w:bCs/>
                <w:i/>
                <w:color w:val="000000"/>
                <w:sz w:val="21"/>
                <w:szCs w:val="21"/>
              </w:rPr>
            </w:pPr>
            <w:r w:rsidRPr="00E03DEA">
              <w:rPr>
                <w:bCs/>
                <w:i/>
                <w:color w:val="000000"/>
                <w:sz w:val="21"/>
                <w:szCs w:val="21"/>
              </w:rPr>
              <w:t>14 603,5</w:t>
            </w:r>
          </w:p>
        </w:tc>
        <w:tc>
          <w:tcPr>
            <w:tcW w:w="705" w:type="pct"/>
            <w:vAlign w:val="center"/>
          </w:tcPr>
          <w:p w14:paraId="1D8324B6" w14:textId="77777777" w:rsidR="00E03DEA" w:rsidRPr="00E03DEA" w:rsidRDefault="00E03DEA" w:rsidP="00E03DEA">
            <w:pPr>
              <w:jc w:val="center"/>
              <w:rPr>
                <w:bCs/>
                <w:i/>
                <w:color w:val="000000"/>
                <w:sz w:val="21"/>
                <w:szCs w:val="21"/>
              </w:rPr>
            </w:pPr>
            <w:r w:rsidRPr="00E03DEA">
              <w:rPr>
                <w:bCs/>
                <w:i/>
                <w:color w:val="000000"/>
                <w:sz w:val="21"/>
                <w:szCs w:val="21"/>
              </w:rPr>
              <w:t>в 1,3 раза</w:t>
            </w:r>
          </w:p>
        </w:tc>
      </w:tr>
      <w:tr w:rsidR="00E03DEA" w:rsidRPr="00E03DEA" w14:paraId="0E480CEF" w14:textId="77777777" w:rsidTr="00CF6712">
        <w:tblPrEx>
          <w:tblLook w:val="00A0" w:firstRow="1" w:lastRow="0" w:firstColumn="1" w:lastColumn="0" w:noHBand="0" w:noVBand="0"/>
        </w:tblPrEx>
        <w:trPr>
          <w:trHeight w:val="315"/>
        </w:trPr>
        <w:tc>
          <w:tcPr>
            <w:tcW w:w="2182" w:type="pct"/>
            <w:tcBorders>
              <w:top w:val="single" w:sz="4" w:space="0" w:color="auto"/>
              <w:left w:val="single" w:sz="4" w:space="0" w:color="auto"/>
              <w:bottom w:val="single" w:sz="4" w:space="0" w:color="auto"/>
              <w:right w:val="single" w:sz="4" w:space="0" w:color="auto"/>
            </w:tcBorders>
            <w:vAlign w:val="center"/>
          </w:tcPr>
          <w:p w14:paraId="41ABAC12" w14:textId="77777777" w:rsidR="00E03DEA" w:rsidRPr="00E03DEA" w:rsidRDefault="00E03DEA" w:rsidP="00E03DEA">
            <w:pPr>
              <w:jc w:val="both"/>
              <w:rPr>
                <w:bCs/>
                <w:color w:val="000000"/>
                <w:sz w:val="21"/>
                <w:szCs w:val="21"/>
              </w:rPr>
            </w:pPr>
            <w:r w:rsidRPr="00E03DEA">
              <w:rPr>
                <w:bCs/>
                <w:color w:val="000000"/>
                <w:sz w:val="21"/>
                <w:szCs w:val="21"/>
              </w:rPr>
              <w:t>Доходы от реализации иного имущества, находящегося в собственности городских округов (в</w:t>
            </w:r>
            <w:r w:rsidRPr="00E03DEA">
              <w:rPr>
                <w:sz w:val="21"/>
                <w:szCs w:val="21"/>
              </w:rPr>
              <w:t>озмещение гражданами разницы стоимости жилых помещений по договорам мены)</w:t>
            </w:r>
          </w:p>
        </w:tc>
        <w:tc>
          <w:tcPr>
            <w:tcW w:w="704" w:type="pct"/>
            <w:tcBorders>
              <w:top w:val="single" w:sz="4" w:space="0" w:color="auto"/>
              <w:left w:val="single" w:sz="4" w:space="0" w:color="auto"/>
              <w:bottom w:val="single" w:sz="4" w:space="0" w:color="auto"/>
              <w:right w:val="single" w:sz="4" w:space="0" w:color="auto"/>
            </w:tcBorders>
            <w:vAlign w:val="center"/>
          </w:tcPr>
          <w:p w14:paraId="71F50E4B" w14:textId="77777777" w:rsidR="00E03DEA" w:rsidRPr="00E03DEA" w:rsidRDefault="00E03DEA" w:rsidP="00E03DEA">
            <w:pPr>
              <w:jc w:val="center"/>
              <w:rPr>
                <w:bCs/>
                <w:color w:val="000000"/>
                <w:sz w:val="21"/>
                <w:szCs w:val="21"/>
              </w:rPr>
            </w:pPr>
            <w:r w:rsidRPr="00E03DEA">
              <w:rPr>
                <w:bCs/>
                <w:color w:val="000000"/>
                <w:sz w:val="21"/>
                <w:szCs w:val="21"/>
              </w:rPr>
              <w:t>2 273,0</w:t>
            </w:r>
          </w:p>
        </w:tc>
        <w:tc>
          <w:tcPr>
            <w:tcW w:w="704" w:type="pct"/>
            <w:tcBorders>
              <w:top w:val="single" w:sz="4" w:space="0" w:color="auto"/>
              <w:left w:val="single" w:sz="4" w:space="0" w:color="auto"/>
              <w:bottom w:val="single" w:sz="4" w:space="0" w:color="auto"/>
              <w:right w:val="single" w:sz="4" w:space="0" w:color="auto"/>
            </w:tcBorders>
            <w:vAlign w:val="center"/>
          </w:tcPr>
          <w:p w14:paraId="613258B1" w14:textId="77777777" w:rsidR="00E03DEA" w:rsidRPr="00E03DEA" w:rsidRDefault="00E03DEA" w:rsidP="00E03DEA">
            <w:pPr>
              <w:jc w:val="center"/>
              <w:rPr>
                <w:bCs/>
                <w:color w:val="000000"/>
                <w:sz w:val="21"/>
                <w:szCs w:val="21"/>
              </w:rPr>
            </w:pPr>
            <w:r w:rsidRPr="00E03DEA">
              <w:rPr>
                <w:bCs/>
                <w:color w:val="000000"/>
                <w:sz w:val="21"/>
                <w:szCs w:val="21"/>
              </w:rPr>
              <w:t>3 310,8</w:t>
            </w:r>
          </w:p>
        </w:tc>
        <w:tc>
          <w:tcPr>
            <w:tcW w:w="704" w:type="pct"/>
            <w:tcBorders>
              <w:top w:val="single" w:sz="4" w:space="0" w:color="auto"/>
              <w:left w:val="single" w:sz="4" w:space="0" w:color="auto"/>
              <w:bottom w:val="single" w:sz="4" w:space="0" w:color="auto"/>
              <w:right w:val="single" w:sz="4" w:space="0" w:color="auto"/>
            </w:tcBorders>
            <w:vAlign w:val="center"/>
          </w:tcPr>
          <w:p w14:paraId="63816B78" w14:textId="77777777" w:rsidR="00E03DEA" w:rsidRPr="00E03DEA" w:rsidRDefault="00E03DEA" w:rsidP="00E03DEA">
            <w:pPr>
              <w:jc w:val="center"/>
              <w:rPr>
                <w:bCs/>
                <w:color w:val="000000"/>
                <w:sz w:val="21"/>
                <w:szCs w:val="21"/>
              </w:rPr>
            </w:pPr>
            <w:r w:rsidRPr="00E03DEA">
              <w:rPr>
                <w:bCs/>
                <w:color w:val="000000"/>
                <w:sz w:val="21"/>
                <w:szCs w:val="21"/>
              </w:rPr>
              <w:t>1 037,8</w:t>
            </w:r>
          </w:p>
        </w:tc>
        <w:tc>
          <w:tcPr>
            <w:tcW w:w="705" w:type="pct"/>
            <w:tcBorders>
              <w:top w:val="single" w:sz="4" w:space="0" w:color="auto"/>
              <w:left w:val="single" w:sz="4" w:space="0" w:color="auto"/>
              <w:bottom w:val="single" w:sz="4" w:space="0" w:color="auto"/>
              <w:right w:val="single" w:sz="4" w:space="0" w:color="auto"/>
            </w:tcBorders>
            <w:vAlign w:val="center"/>
          </w:tcPr>
          <w:p w14:paraId="7704CD61" w14:textId="77777777" w:rsidR="00E03DEA" w:rsidRPr="00E03DEA" w:rsidRDefault="00E03DEA" w:rsidP="00E03DEA">
            <w:pPr>
              <w:jc w:val="center"/>
              <w:rPr>
                <w:bCs/>
                <w:color w:val="000000"/>
                <w:sz w:val="21"/>
                <w:szCs w:val="21"/>
              </w:rPr>
            </w:pPr>
            <w:r w:rsidRPr="00E03DEA">
              <w:rPr>
                <w:bCs/>
                <w:color w:val="000000"/>
                <w:sz w:val="21"/>
                <w:szCs w:val="21"/>
              </w:rPr>
              <w:t>в 1,5 раза</w:t>
            </w:r>
          </w:p>
        </w:tc>
      </w:tr>
      <w:tr w:rsidR="00E03DEA" w:rsidRPr="00E03DEA" w14:paraId="01E40E39" w14:textId="77777777" w:rsidTr="00CF6712">
        <w:tblPrEx>
          <w:tblLook w:val="00A0" w:firstRow="1" w:lastRow="0" w:firstColumn="1" w:lastColumn="0" w:noHBand="0" w:noVBand="0"/>
        </w:tblPrEx>
        <w:trPr>
          <w:trHeight w:val="315"/>
        </w:trPr>
        <w:tc>
          <w:tcPr>
            <w:tcW w:w="2182" w:type="pct"/>
            <w:tcBorders>
              <w:top w:val="single" w:sz="4" w:space="0" w:color="auto"/>
              <w:left w:val="single" w:sz="4" w:space="0" w:color="auto"/>
              <w:bottom w:val="single" w:sz="4" w:space="0" w:color="auto"/>
              <w:right w:val="single" w:sz="4" w:space="0" w:color="auto"/>
            </w:tcBorders>
            <w:vAlign w:val="center"/>
          </w:tcPr>
          <w:p w14:paraId="7D24E8B0" w14:textId="77777777" w:rsidR="00E03DEA" w:rsidRPr="00E03DEA" w:rsidRDefault="00E03DEA" w:rsidP="00E03DEA">
            <w:pPr>
              <w:jc w:val="both"/>
              <w:rPr>
                <w:bCs/>
                <w:color w:val="000000"/>
                <w:sz w:val="21"/>
                <w:szCs w:val="21"/>
              </w:rPr>
            </w:pPr>
            <w:r w:rsidRPr="00E03DEA">
              <w:rPr>
                <w:bCs/>
                <w:color w:val="000000"/>
                <w:sz w:val="21"/>
                <w:szCs w:val="21"/>
              </w:rPr>
              <w:t>Средства от распоряжения и реализации выморочного имущества, обращенного в собственность городских округов (в части реализации основных средств по указанному имуществу)</w:t>
            </w:r>
          </w:p>
        </w:tc>
        <w:tc>
          <w:tcPr>
            <w:tcW w:w="704" w:type="pct"/>
            <w:tcBorders>
              <w:top w:val="single" w:sz="4" w:space="0" w:color="auto"/>
              <w:left w:val="single" w:sz="4" w:space="0" w:color="auto"/>
              <w:bottom w:val="single" w:sz="4" w:space="0" w:color="auto"/>
              <w:right w:val="single" w:sz="4" w:space="0" w:color="auto"/>
            </w:tcBorders>
            <w:vAlign w:val="center"/>
          </w:tcPr>
          <w:p w14:paraId="0BFFAD2A" w14:textId="77777777" w:rsidR="00E03DEA" w:rsidRPr="00E03DEA" w:rsidRDefault="00E03DEA" w:rsidP="00E03DEA">
            <w:pPr>
              <w:jc w:val="center"/>
              <w:rPr>
                <w:bCs/>
                <w:color w:val="000000"/>
                <w:sz w:val="21"/>
                <w:szCs w:val="21"/>
              </w:rPr>
            </w:pPr>
            <w:r w:rsidRPr="00E03DEA">
              <w:rPr>
                <w:bCs/>
                <w:color w:val="000000"/>
                <w:sz w:val="21"/>
                <w:szCs w:val="21"/>
              </w:rPr>
              <w:t>2 165,9</w:t>
            </w:r>
          </w:p>
        </w:tc>
        <w:tc>
          <w:tcPr>
            <w:tcW w:w="704" w:type="pct"/>
            <w:tcBorders>
              <w:top w:val="single" w:sz="4" w:space="0" w:color="auto"/>
              <w:left w:val="single" w:sz="4" w:space="0" w:color="auto"/>
              <w:bottom w:val="single" w:sz="4" w:space="0" w:color="auto"/>
              <w:right w:val="single" w:sz="4" w:space="0" w:color="auto"/>
            </w:tcBorders>
            <w:vAlign w:val="center"/>
          </w:tcPr>
          <w:p w14:paraId="6AA2D63C" w14:textId="77777777" w:rsidR="00E03DEA" w:rsidRPr="00E03DEA" w:rsidRDefault="00E03DEA" w:rsidP="00E03DEA">
            <w:pPr>
              <w:jc w:val="center"/>
              <w:rPr>
                <w:bCs/>
                <w:color w:val="000000"/>
                <w:sz w:val="21"/>
                <w:szCs w:val="21"/>
              </w:rPr>
            </w:pPr>
            <w:r w:rsidRPr="00E03DEA">
              <w:rPr>
                <w:bCs/>
                <w:color w:val="000000"/>
                <w:sz w:val="21"/>
                <w:szCs w:val="21"/>
              </w:rPr>
              <w:t>-</w:t>
            </w:r>
          </w:p>
        </w:tc>
        <w:tc>
          <w:tcPr>
            <w:tcW w:w="704" w:type="pct"/>
            <w:tcBorders>
              <w:top w:val="single" w:sz="4" w:space="0" w:color="auto"/>
              <w:left w:val="single" w:sz="4" w:space="0" w:color="auto"/>
              <w:bottom w:val="single" w:sz="4" w:space="0" w:color="auto"/>
              <w:right w:val="single" w:sz="4" w:space="0" w:color="auto"/>
            </w:tcBorders>
            <w:vAlign w:val="center"/>
          </w:tcPr>
          <w:p w14:paraId="04019B8F" w14:textId="77777777" w:rsidR="00E03DEA" w:rsidRPr="00E03DEA" w:rsidRDefault="00E03DEA" w:rsidP="00E03DEA">
            <w:pPr>
              <w:jc w:val="center"/>
              <w:rPr>
                <w:bCs/>
                <w:color w:val="000000"/>
                <w:sz w:val="21"/>
                <w:szCs w:val="21"/>
              </w:rPr>
            </w:pPr>
            <w:r w:rsidRPr="00E03DEA">
              <w:rPr>
                <w:bCs/>
                <w:color w:val="000000"/>
                <w:sz w:val="21"/>
                <w:szCs w:val="21"/>
              </w:rPr>
              <w:t>- 2 165,9</w:t>
            </w:r>
          </w:p>
        </w:tc>
        <w:tc>
          <w:tcPr>
            <w:tcW w:w="705" w:type="pct"/>
            <w:tcBorders>
              <w:top w:val="single" w:sz="4" w:space="0" w:color="auto"/>
              <w:left w:val="single" w:sz="4" w:space="0" w:color="auto"/>
              <w:bottom w:val="single" w:sz="4" w:space="0" w:color="auto"/>
              <w:right w:val="single" w:sz="4" w:space="0" w:color="auto"/>
            </w:tcBorders>
            <w:vAlign w:val="center"/>
          </w:tcPr>
          <w:p w14:paraId="4CB975AB" w14:textId="77777777" w:rsidR="00E03DEA" w:rsidRPr="00E03DEA" w:rsidRDefault="00E03DEA" w:rsidP="00E03DEA">
            <w:pPr>
              <w:jc w:val="center"/>
              <w:rPr>
                <w:bCs/>
                <w:color w:val="000000"/>
                <w:sz w:val="21"/>
                <w:szCs w:val="21"/>
              </w:rPr>
            </w:pPr>
            <w:r w:rsidRPr="00E03DEA">
              <w:rPr>
                <w:bCs/>
                <w:color w:val="000000"/>
                <w:sz w:val="21"/>
                <w:szCs w:val="21"/>
              </w:rPr>
              <w:t>-</w:t>
            </w:r>
          </w:p>
        </w:tc>
      </w:tr>
      <w:tr w:rsidR="00E03DEA" w:rsidRPr="00E03DEA" w14:paraId="0525805E" w14:textId="77777777" w:rsidTr="00CF6712">
        <w:tblPrEx>
          <w:tblLook w:val="00A0" w:firstRow="1" w:lastRow="0" w:firstColumn="1" w:lastColumn="0" w:noHBand="0" w:noVBand="0"/>
        </w:tblPrEx>
        <w:trPr>
          <w:trHeight w:val="315"/>
        </w:trPr>
        <w:tc>
          <w:tcPr>
            <w:tcW w:w="2182" w:type="pct"/>
            <w:tcBorders>
              <w:top w:val="single" w:sz="4" w:space="0" w:color="auto"/>
              <w:left w:val="single" w:sz="4" w:space="0" w:color="auto"/>
              <w:bottom w:val="single" w:sz="4" w:space="0" w:color="auto"/>
              <w:right w:val="single" w:sz="4" w:space="0" w:color="auto"/>
            </w:tcBorders>
            <w:vAlign w:val="center"/>
          </w:tcPr>
          <w:p w14:paraId="25023FCE" w14:textId="77777777" w:rsidR="00E03DEA" w:rsidRPr="00E03DEA" w:rsidRDefault="00E03DEA" w:rsidP="00E03DEA">
            <w:pPr>
              <w:jc w:val="both"/>
              <w:rPr>
                <w:bCs/>
                <w:color w:val="000000"/>
                <w:sz w:val="21"/>
                <w:szCs w:val="21"/>
              </w:rPr>
            </w:pPr>
            <w:r w:rsidRPr="00E03DEA">
              <w:rPr>
                <w:bCs/>
                <w:color w:val="000000"/>
                <w:sz w:val="21"/>
                <w:szCs w:val="21"/>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704" w:type="pct"/>
            <w:tcBorders>
              <w:top w:val="single" w:sz="4" w:space="0" w:color="auto"/>
              <w:left w:val="single" w:sz="4" w:space="0" w:color="auto"/>
              <w:bottom w:val="single" w:sz="4" w:space="0" w:color="auto"/>
              <w:right w:val="single" w:sz="4" w:space="0" w:color="auto"/>
            </w:tcBorders>
            <w:vAlign w:val="center"/>
          </w:tcPr>
          <w:p w14:paraId="625683EC" w14:textId="77777777" w:rsidR="00E03DEA" w:rsidRPr="00E03DEA" w:rsidRDefault="00E03DEA" w:rsidP="00E03DEA">
            <w:pPr>
              <w:jc w:val="center"/>
              <w:rPr>
                <w:bCs/>
                <w:color w:val="000000"/>
                <w:sz w:val="21"/>
                <w:szCs w:val="21"/>
              </w:rPr>
            </w:pPr>
            <w:r w:rsidRPr="00E03DEA">
              <w:rPr>
                <w:bCs/>
                <w:color w:val="000000"/>
                <w:sz w:val="21"/>
                <w:szCs w:val="21"/>
              </w:rPr>
              <w:t>23 589,7</w:t>
            </w:r>
          </w:p>
        </w:tc>
        <w:tc>
          <w:tcPr>
            <w:tcW w:w="704" w:type="pct"/>
            <w:tcBorders>
              <w:top w:val="single" w:sz="4" w:space="0" w:color="auto"/>
              <w:left w:val="single" w:sz="4" w:space="0" w:color="auto"/>
              <w:bottom w:val="single" w:sz="4" w:space="0" w:color="auto"/>
              <w:right w:val="single" w:sz="4" w:space="0" w:color="auto"/>
            </w:tcBorders>
            <w:vAlign w:val="center"/>
          </w:tcPr>
          <w:p w14:paraId="2C0FED85" w14:textId="77777777" w:rsidR="00E03DEA" w:rsidRPr="00E03DEA" w:rsidRDefault="00E03DEA" w:rsidP="00E03DEA">
            <w:pPr>
              <w:jc w:val="center"/>
              <w:rPr>
                <w:bCs/>
                <w:color w:val="000000"/>
                <w:sz w:val="21"/>
                <w:szCs w:val="21"/>
              </w:rPr>
            </w:pPr>
            <w:r w:rsidRPr="00E03DEA">
              <w:rPr>
                <w:bCs/>
                <w:color w:val="000000"/>
                <w:sz w:val="21"/>
                <w:szCs w:val="21"/>
              </w:rPr>
              <w:t>70 642,5</w:t>
            </w:r>
          </w:p>
        </w:tc>
        <w:tc>
          <w:tcPr>
            <w:tcW w:w="704" w:type="pct"/>
            <w:tcBorders>
              <w:top w:val="single" w:sz="4" w:space="0" w:color="auto"/>
              <w:left w:val="single" w:sz="4" w:space="0" w:color="auto"/>
              <w:bottom w:val="single" w:sz="4" w:space="0" w:color="auto"/>
              <w:right w:val="single" w:sz="4" w:space="0" w:color="auto"/>
            </w:tcBorders>
            <w:vAlign w:val="center"/>
          </w:tcPr>
          <w:p w14:paraId="7A17D9A9" w14:textId="77777777" w:rsidR="00E03DEA" w:rsidRPr="00E03DEA" w:rsidRDefault="00E03DEA" w:rsidP="00E03DEA">
            <w:pPr>
              <w:jc w:val="center"/>
              <w:rPr>
                <w:bCs/>
                <w:color w:val="000000"/>
                <w:sz w:val="21"/>
                <w:szCs w:val="21"/>
              </w:rPr>
            </w:pPr>
            <w:r w:rsidRPr="00E03DEA">
              <w:rPr>
                <w:bCs/>
                <w:color w:val="000000"/>
                <w:sz w:val="21"/>
                <w:szCs w:val="21"/>
              </w:rPr>
              <w:t>47 052,8</w:t>
            </w:r>
          </w:p>
        </w:tc>
        <w:tc>
          <w:tcPr>
            <w:tcW w:w="705" w:type="pct"/>
            <w:tcBorders>
              <w:top w:val="single" w:sz="4" w:space="0" w:color="auto"/>
              <w:left w:val="single" w:sz="4" w:space="0" w:color="auto"/>
              <w:bottom w:val="single" w:sz="4" w:space="0" w:color="auto"/>
              <w:right w:val="single" w:sz="4" w:space="0" w:color="auto"/>
            </w:tcBorders>
            <w:vAlign w:val="center"/>
          </w:tcPr>
          <w:p w14:paraId="00061A24" w14:textId="77777777" w:rsidR="00E03DEA" w:rsidRPr="00E03DEA" w:rsidRDefault="00E03DEA" w:rsidP="00E03DEA">
            <w:pPr>
              <w:jc w:val="center"/>
              <w:rPr>
                <w:bCs/>
                <w:color w:val="000000"/>
                <w:sz w:val="21"/>
                <w:szCs w:val="21"/>
              </w:rPr>
            </w:pPr>
            <w:r w:rsidRPr="00E03DEA">
              <w:rPr>
                <w:bCs/>
                <w:color w:val="000000"/>
                <w:sz w:val="21"/>
                <w:szCs w:val="21"/>
              </w:rPr>
              <w:t>в 3 раза</w:t>
            </w:r>
          </w:p>
        </w:tc>
      </w:tr>
      <w:tr w:rsidR="00E03DEA" w:rsidRPr="00E03DEA" w14:paraId="4A4093A2" w14:textId="77777777" w:rsidTr="00CF6712">
        <w:tblPrEx>
          <w:tblLook w:val="00A0" w:firstRow="1" w:lastRow="0" w:firstColumn="1" w:lastColumn="0" w:noHBand="0" w:noVBand="0"/>
        </w:tblPrEx>
        <w:trPr>
          <w:trHeight w:val="315"/>
        </w:trPr>
        <w:tc>
          <w:tcPr>
            <w:tcW w:w="2182" w:type="pct"/>
            <w:tcBorders>
              <w:top w:val="single" w:sz="4" w:space="0" w:color="auto"/>
              <w:left w:val="single" w:sz="4" w:space="0" w:color="auto"/>
              <w:bottom w:val="single" w:sz="4" w:space="0" w:color="auto"/>
              <w:right w:val="single" w:sz="4" w:space="0" w:color="auto"/>
            </w:tcBorders>
            <w:vAlign w:val="center"/>
          </w:tcPr>
          <w:p w14:paraId="0ABA4CDA" w14:textId="77777777" w:rsidR="00E03DEA" w:rsidRPr="00E03DEA" w:rsidRDefault="00E03DEA" w:rsidP="00E03DEA">
            <w:pPr>
              <w:jc w:val="both"/>
              <w:rPr>
                <w:b/>
                <w:bCs/>
                <w:i/>
                <w:color w:val="000000"/>
                <w:sz w:val="21"/>
                <w:szCs w:val="21"/>
              </w:rPr>
            </w:pPr>
            <w:r w:rsidRPr="00E03DEA">
              <w:rPr>
                <w:b/>
                <w:bCs/>
                <w:i/>
                <w:color w:val="000000"/>
                <w:sz w:val="21"/>
                <w:szCs w:val="21"/>
              </w:rPr>
              <w:t>Итого</w:t>
            </w:r>
          </w:p>
        </w:tc>
        <w:tc>
          <w:tcPr>
            <w:tcW w:w="704" w:type="pct"/>
            <w:tcBorders>
              <w:top w:val="single" w:sz="4" w:space="0" w:color="auto"/>
              <w:left w:val="single" w:sz="4" w:space="0" w:color="auto"/>
              <w:bottom w:val="single" w:sz="4" w:space="0" w:color="auto"/>
              <w:right w:val="single" w:sz="4" w:space="0" w:color="auto"/>
            </w:tcBorders>
            <w:vAlign w:val="center"/>
          </w:tcPr>
          <w:p w14:paraId="2822F8E5" w14:textId="77777777" w:rsidR="00E03DEA" w:rsidRPr="00E03DEA" w:rsidRDefault="00E03DEA" w:rsidP="00E03DEA">
            <w:pPr>
              <w:jc w:val="center"/>
              <w:rPr>
                <w:b/>
                <w:bCs/>
                <w:i/>
                <w:color w:val="000000"/>
                <w:sz w:val="21"/>
                <w:szCs w:val="21"/>
              </w:rPr>
            </w:pPr>
            <w:r w:rsidRPr="00E03DEA">
              <w:rPr>
                <w:b/>
                <w:bCs/>
                <w:i/>
                <w:color w:val="000000"/>
                <w:sz w:val="21"/>
                <w:szCs w:val="21"/>
              </w:rPr>
              <w:t>94 711,7</w:t>
            </w:r>
          </w:p>
        </w:tc>
        <w:tc>
          <w:tcPr>
            <w:tcW w:w="704" w:type="pct"/>
            <w:tcBorders>
              <w:top w:val="single" w:sz="4" w:space="0" w:color="auto"/>
              <w:left w:val="single" w:sz="4" w:space="0" w:color="auto"/>
              <w:bottom w:val="single" w:sz="4" w:space="0" w:color="auto"/>
              <w:right w:val="single" w:sz="4" w:space="0" w:color="auto"/>
            </w:tcBorders>
            <w:vAlign w:val="center"/>
          </w:tcPr>
          <w:p w14:paraId="60B3253A" w14:textId="77777777" w:rsidR="00E03DEA" w:rsidRPr="00E03DEA" w:rsidRDefault="00E03DEA" w:rsidP="00E03DEA">
            <w:pPr>
              <w:jc w:val="center"/>
              <w:rPr>
                <w:b/>
                <w:bCs/>
                <w:i/>
                <w:color w:val="000000"/>
                <w:sz w:val="21"/>
                <w:szCs w:val="21"/>
              </w:rPr>
            </w:pPr>
            <w:r w:rsidRPr="00E03DEA">
              <w:rPr>
                <w:b/>
                <w:bCs/>
                <w:i/>
                <w:color w:val="000000"/>
                <w:sz w:val="21"/>
                <w:szCs w:val="21"/>
              </w:rPr>
              <w:t>177 475,1</w:t>
            </w:r>
          </w:p>
        </w:tc>
        <w:tc>
          <w:tcPr>
            <w:tcW w:w="704" w:type="pct"/>
            <w:tcBorders>
              <w:top w:val="single" w:sz="4" w:space="0" w:color="auto"/>
              <w:left w:val="single" w:sz="4" w:space="0" w:color="auto"/>
              <w:bottom w:val="single" w:sz="4" w:space="0" w:color="auto"/>
              <w:right w:val="single" w:sz="4" w:space="0" w:color="auto"/>
            </w:tcBorders>
            <w:vAlign w:val="center"/>
          </w:tcPr>
          <w:p w14:paraId="53A806FF" w14:textId="77777777" w:rsidR="00E03DEA" w:rsidRPr="00E03DEA" w:rsidRDefault="00E03DEA" w:rsidP="00E03DEA">
            <w:pPr>
              <w:jc w:val="center"/>
              <w:rPr>
                <w:b/>
                <w:bCs/>
                <w:i/>
                <w:color w:val="000000"/>
                <w:sz w:val="21"/>
                <w:szCs w:val="21"/>
              </w:rPr>
            </w:pPr>
            <w:r w:rsidRPr="00E03DEA">
              <w:rPr>
                <w:b/>
                <w:bCs/>
                <w:i/>
                <w:color w:val="000000"/>
                <w:sz w:val="21"/>
                <w:szCs w:val="21"/>
              </w:rPr>
              <w:t>82 763,4</w:t>
            </w:r>
          </w:p>
        </w:tc>
        <w:tc>
          <w:tcPr>
            <w:tcW w:w="705" w:type="pct"/>
            <w:tcBorders>
              <w:top w:val="single" w:sz="4" w:space="0" w:color="auto"/>
              <w:left w:val="single" w:sz="4" w:space="0" w:color="auto"/>
              <w:bottom w:val="single" w:sz="4" w:space="0" w:color="auto"/>
              <w:right w:val="single" w:sz="4" w:space="0" w:color="auto"/>
            </w:tcBorders>
            <w:vAlign w:val="center"/>
          </w:tcPr>
          <w:p w14:paraId="7021582C" w14:textId="77777777" w:rsidR="00E03DEA" w:rsidRPr="00E03DEA" w:rsidRDefault="00E03DEA" w:rsidP="00E03DEA">
            <w:pPr>
              <w:jc w:val="center"/>
              <w:rPr>
                <w:b/>
                <w:bCs/>
                <w:i/>
                <w:color w:val="000000"/>
                <w:sz w:val="21"/>
                <w:szCs w:val="21"/>
              </w:rPr>
            </w:pPr>
            <w:r w:rsidRPr="00E03DEA">
              <w:rPr>
                <w:b/>
                <w:bCs/>
                <w:i/>
                <w:color w:val="000000"/>
                <w:sz w:val="21"/>
                <w:szCs w:val="21"/>
              </w:rPr>
              <w:t>87,4</w:t>
            </w:r>
          </w:p>
        </w:tc>
      </w:tr>
    </w:tbl>
    <w:p w14:paraId="2A6C8D3D" w14:textId="77777777" w:rsidR="00E03DEA" w:rsidRPr="00E03DEA" w:rsidRDefault="00E03DEA" w:rsidP="00E03DEA">
      <w:pPr>
        <w:suppressAutoHyphens/>
        <w:ind w:firstLine="709"/>
        <w:jc w:val="both"/>
        <w:rPr>
          <w:sz w:val="26"/>
          <w:highlight w:val="green"/>
        </w:rPr>
      </w:pPr>
    </w:p>
    <w:p w14:paraId="21731968" w14:textId="77777777" w:rsidR="00E03DEA" w:rsidRPr="00E03DEA" w:rsidRDefault="00E03DEA" w:rsidP="00E03DEA">
      <w:pPr>
        <w:suppressAutoHyphens/>
        <w:ind w:firstLine="709"/>
        <w:jc w:val="both"/>
        <w:rPr>
          <w:sz w:val="26"/>
        </w:rPr>
      </w:pPr>
      <w:r w:rsidRPr="00E03DEA">
        <w:rPr>
          <w:sz w:val="26"/>
        </w:rPr>
        <w:t xml:space="preserve">Увеличение поступлений </w:t>
      </w:r>
      <w:r w:rsidRPr="00E03DEA">
        <w:rPr>
          <w:sz w:val="26"/>
          <w:szCs w:val="26"/>
        </w:rPr>
        <w:t>по данному доходному источнику</w:t>
      </w:r>
      <w:r w:rsidRPr="00E03DEA">
        <w:rPr>
          <w:sz w:val="26"/>
        </w:rPr>
        <w:t xml:space="preserve"> относительно плановых назначений 2024 года на 25 717,1 тыс. рублей или на 16,9 процента обусловлено, в основном:</w:t>
      </w:r>
    </w:p>
    <w:p w14:paraId="57A25FC1" w14:textId="77777777" w:rsidR="00E03DEA" w:rsidRPr="00E03DEA" w:rsidRDefault="00E03DEA" w:rsidP="00E03DEA">
      <w:pPr>
        <w:suppressAutoHyphens/>
        <w:ind w:firstLine="709"/>
        <w:jc w:val="both"/>
        <w:rPr>
          <w:rFonts w:eastAsiaTheme="minorEastAsia"/>
          <w:sz w:val="26"/>
          <w:szCs w:val="26"/>
        </w:rPr>
      </w:pPr>
      <w:r w:rsidRPr="00E03DEA">
        <w:rPr>
          <w:sz w:val="26"/>
        </w:rPr>
        <w:t xml:space="preserve">- </w:t>
      </w:r>
      <w:r w:rsidRPr="00E03DEA">
        <w:rPr>
          <w:rFonts w:eastAsiaTheme="minorEastAsia"/>
          <w:sz w:val="26"/>
          <w:szCs w:val="26"/>
        </w:rPr>
        <w:t>увеличением количества обращений юридических и физических лиц о приобретении в собственность земельных участков и поступлением доходов от продажи земельных участков в конце 2024 года;</w:t>
      </w:r>
    </w:p>
    <w:p w14:paraId="0B405911" w14:textId="77777777" w:rsidR="00E03DEA" w:rsidRPr="00E03DEA" w:rsidRDefault="00E03DEA" w:rsidP="00E03DEA">
      <w:pPr>
        <w:suppressAutoHyphens/>
        <w:ind w:firstLine="709"/>
        <w:contextualSpacing/>
        <w:jc w:val="both"/>
        <w:rPr>
          <w:sz w:val="26"/>
          <w:szCs w:val="26"/>
        </w:rPr>
      </w:pPr>
      <w:r w:rsidRPr="00E03DEA">
        <w:rPr>
          <w:bCs/>
          <w:iCs/>
          <w:sz w:val="26"/>
        </w:rPr>
        <w:t xml:space="preserve">- </w:t>
      </w:r>
      <w:r w:rsidRPr="00E03DEA">
        <w:rPr>
          <w:sz w:val="26"/>
          <w:szCs w:val="26"/>
        </w:rPr>
        <w:t xml:space="preserve">в части </w:t>
      </w:r>
      <w:r w:rsidRPr="00E03DEA">
        <w:rPr>
          <w:sz w:val="26"/>
        </w:rPr>
        <w:t xml:space="preserve">реализации имущества муниципальной собственности, приобретаемого арендаторами в соответствии с Федеральным законом от 22.07.2008 </w:t>
      </w:r>
      <w:r w:rsidRPr="00E03DEA">
        <w:rPr>
          <w:bCs/>
          <w:iCs/>
          <w:sz w:val="26"/>
        </w:rPr>
        <w:t xml:space="preserve">№ 159-ФЗ </w:t>
      </w:r>
      <w:r w:rsidRPr="00E03DEA">
        <w:rPr>
          <w:sz w:val="26"/>
          <w:szCs w:val="26"/>
        </w:rPr>
        <w:t>«Об особенностях отчуждения движимого и недвижимого имущества, находящегося в государственной или в муниципальной собственности арендуемого субъектами малого и среднего предпринимательства, и о внесении изменений в отдельные законодательные акты Российской Федерации» (далее – Федеральный закон № 159-ФЗ)</w:t>
      </w:r>
      <w:r w:rsidRPr="00E03DEA">
        <w:rPr>
          <w:color w:val="FF0000"/>
          <w:sz w:val="26"/>
        </w:rPr>
        <w:t xml:space="preserve"> </w:t>
      </w:r>
      <w:r w:rsidRPr="00E03DEA">
        <w:rPr>
          <w:sz w:val="26"/>
        </w:rPr>
        <w:t>–</w:t>
      </w:r>
      <w:r w:rsidRPr="00E03DEA">
        <w:rPr>
          <w:color w:val="FF0000"/>
          <w:sz w:val="26"/>
        </w:rPr>
        <w:t xml:space="preserve"> </w:t>
      </w:r>
      <w:r w:rsidRPr="00E03DEA">
        <w:rPr>
          <w:sz w:val="26"/>
          <w:szCs w:val="26"/>
        </w:rPr>
        <w:t>досрочным погашением платежей по договорам купли-продажи недвижимого имущества, приобретаемого в рассрочку, и заключением новых договоров в конце 2024 года, а также погашением задолженности прошлых лет.</w:t>
      </w:r>
    </w:p>
    <w:p w14:paraId="3EA58E82" w14:textId="77777777" w:rsidR="00E03DEA" w:rsidRPr="00E03DEA" w:rsidRDefault="00E03DEA" w:rsidP="00E03DEA">
      <w:pPr>
        <w:ind w:firstLine="720"/>
        <w:jc w:val="both"/>
        <w:rPr>
          <w:sz w:val="26"/>
        </w:rPr>
      </w:pPr>
      <w:r w:rsidRPr="00E03DEA">
        <w:rPr>
          <w:sz w:val="26"/>
        </w:rPr>
        <w:t>Увеличение поступлений в 2024 году относительно фактического исполнения 2023 года на 82 763,4 тыс. рублей или на 87,4 процента произошло за счет:</w:t>
      </w:r>
    </w:p>
    <w:p w14:paraId="7058E6F1" w14:textId="77777777" w:rsidR="00E03DEA" w:rsidRPr="00E03DEA" w:rsidRDefault="00E03DEA" w:rsidP="00E03DEA">
      <w:pPr>
        <w:ind w:firstLine="720"/>
        <w:jc w:val="both"/>
        <w:rPr>
          <w:sz w:val="26"/>
        </w:rPr>
      </w:pPr>
      <w:r w:rsidRPr="00E03DEA">
        <w:rPr>
          <w:sz w:val="26"/>
        </w:rPr>
        <w:t>- увеличения количества обращений юридических и физических лиц о приобретении в собственность земельных участков, в том числе 25 земельных участков значительной стоимостью (в 2023 году – 7 земельных участков значительной стоимостью);</w:t>
      </w:r>
    </w:p>
    <w:p w14:paraId="1DA0A3F7" w14:textId="77777777" w:rsidR="00E03DEA" w:rsidRPr="00E03DEA" w:rsidRDefault="00E03DEA" w:rsidP="00E03DEA">
      <w:pPr>
        <w:ind w:firstLine="720"/>
        <w:jc w:val="both"/>
        <w:rPr>
          <w:sz w:val="26"/>
        </w:rPr>
      </w:pPr>
      <w:r w:rsidRPr="00E03DEA">
        <w:rPr>
          <w:sz w:val="26"/>
        </w:rPr>
        <w:t xml:space="preserve">- поступлений от реализации имущества, включенного в Местную программу приватизации имущества, в связи с реализацией в 2024 году большего количества объектов недвижимого имущества с более высокой стоимостью в рамках реализации </w:t>
      </w:r>
      <w:r w:rsidRPr="00E03DEA">
        <w:rPr>
          <w:sz w:val="26"/>
          <w:szCs w:val="26"/>
        </w:rPr>
        <w:t>Федерального закона от 21.12.2001 № 178-ФЗ «О приватизации государственного и муниципального имущества»;</w:t>
      </w:r>
    </w:p>
    <w:p w14:paraId="36BEEA50" w14:textId="77777777" w:rsidR="00E03DEA" w:rsidRPr="00E03DEA" w:rsidRDefault="00E03DEA" w:rsidP="00E03DEA">
      <w:pPr>
        <w:ind w:firstLine="720"/>
        <w:jc w:val="both"/>
        <w:rPr>
          <w:sz w:val="26"/>
          <w:szCs w:val="26"/>
        </w:rPr>
      </w:pPr>
      <w:r w:rsidRPr="00E03DEA">
        <w:rPr>
          <w:sz w:val="26"/>
        </w:rPr>
        <w:t xml:space="preserve">- </w:t>
      </w:r>
      <w:r w:rsidRPr="00E03DEA">
        <w:rPr>
          <w:bCs/>
          <w:iCs/>
          <w:sz w:val="26"/>
        </w:rPr>
        <w:t xml:space="preserve">поступлений </w:t>
      </w:r>
      <w:r w:rsidRPr="00E03DEA">
        <w:rPr>
          <w:sz w:val="26"/>
          <w:szCs w:val="26"/>
        </w:rPr>
        <w:t xml:space="preserve">от </w:t>
      </w:r>
      <w:r w:rsidRPr="00E03DEA">
        <w:rPr>
          <w:sz w:val="26"/>
        </w:rPr>
        <w:t xml:space="preserve">реализации </w:t>
      </w:r>
      <w:r w:rsidRPr="00E03DEA">
        <w:rPr>
          <w:sz w:val="26"/>
          <w:szCs w:val="26"/>
        </w:rPr>
        <w:t xml:space="preserve">объектов муниципальной собственности, в соответствии с Федеральным законом </w:t>
      </w:r>
      <w:r w:rsidRPr="00E03DEA">
        <w:rPr>
          <w:sz w:val="26"/>
        </w:rPr>
        <w:t xml:space="preserve">№ 159-ФЗ, в связи с заключением в 2024 году договоров купли-продажи недвижимого имущества, </w:t>
      </w:r>
      <w:r w:rsidRPr="00E03DEA">
        <w:rPr>
          <w:sz w:val="26"/>
          <w:szCs w:val="26"/>
        </w:rPr>
        <w:t xml:space="preserve">досрочным погашением платежей по договорам купли-продажи в большем объеме по сравнению с 2023 годом, а также </w:t>
      </w:r>
      <w:r w:rsidRPr="00E03DEA">
        <w:rPr>
          <w:sz w:val="26"/>
        </w:rPr>
        <w:t>погашением</w:t>
      </w:r>
      <w:r w:rsidRPr="00E03DEA">
        <w:rPr>
          <w:sz w:val="26"/>
          <w:szCs w:val="26"/>
        </w:rPr>
        <w:t xml:space="preserve"> задолженности прошлых лет;</w:t>
      </w:r>
    </w:p>
    <w:p w14:paraId="552FBFA6" w14:textId="77777777" w:rsidR="00E03DEA" w:rsidRPr="00E03DEA" w:rsidRDefault="00E03DEA" w:rsidP="00E03DEA">
      <w:pPr>
        <w:ind w:firstLine="720"/>
        <w:jc w:val="both"/>
        <w:rPr>
          <w:sz w:val="26"/>
          <w:szCs w:val="26"/>
        </w:rPr>
      </w:pPr>
      <w:r w:rsidRPr="00E03DEA">
        <w:rPr>
          <w:sz w:val="26"/>
          <w:szCs w:val="26"/>
        </w:rPr>
        <w:t>- поступления в отчетном году крупной доплаты разницы в стоимости предоставляемого и изымаемого жилого помещения от нанимателей при расселении жилых домов, признанных аварийными (по договорам мены).</w:t>
      </w:r>
    </w:p>
    <w:p w14:paraId="545CCB5D" w14:textId="23D8332D" w:rsidR="00D51678" w:rsidRPr="00AB1C94" w:rsidRDefault="00E03DEA" w:rsidP="00E03DEA">
      <w:pPr>
        <w:ind w:firstLine="709"/>
        <w:jc w:val="both"/>
        <w:rPr>
          <w:sz w:val="26"/>
          <w:szCs w:val="26"/>
          <w:highlight w:val="yellow"/>
        </w:rPr>
      </w:pPr>
      <w:r w:rsidRPr="00E03DEA">
        <w:rPr>
          <w:sz w:val="26"/>
          <w:szCs w:val="26"/>
        </w:rPr>
        <w:t>Также необходимо отметить, что в 2023 году поступили денежные средства от распоряжения и реализации выморочного имущества согласно исполнительным листам в сумме 2 165,9 тыс. рублей, в 2024 году доходы от реализации выморочного имущества не поступали.</w:t>
      </w:r>
    </w:p>
    <w:p w14:paraId="68F1C770" w14:textId="1947B7C2" w:rsidR="004B3718" w:rsidRPr="004C2355" w:rsidRDefault="004B3718" w:rsidP="00D51678">
      <w:pPr>
        <w:pStyle w:val="30"/>
        <w:jc w:val="center"/>
        <w:rPr>
          <w:rFonts w:eastAsiaTheme="minorHAnsi"/>
          <w:i/>
          <w:iCs/>
          <w:color w:val="000000" w:themeColor="text1"/>
          <w:lang w:eastAsia="en-US"/>
        </w:rPr>
      </w:pPr>
      <w:bookmarkStart w:id="85" w:name="_Toc196735121"/>
      <w:r w:rsidRPr="004C2355">
        <w:rPr>
          <w:rFonts w:eastAsiaTheme="minorHAnsi"/>
          <w:i/>
          <w:iCs/>
          <w:color w:val="000000" w:themeColor="text1"/>
          <w:lang w:eastAsia="en-US"/>
        </w:rPr>
        <w:t>Штрафы, санкции, возмещение ущерба</w:t>
      </w:r>
      <w:bookmarkEnd w:id="84"/>
      <w:bookmarkEnd w:id="85"/>
    </w:p>
    <w:p w14:paraId="2A0653B9" w14:textId="77777777" w:rsidR="00B47FF4" w:rsidRPr="00AB1C94" w:rsidRDefault="00B47FF4" w:rsidP="00B47FF4">
      <w:pPr>
        <w:ind w:firstLine="709"/>
        <w:jc w:val="both"/>
        <w:rPr>
          <w:sz w:val="26"/>
          <w:highlight w:val="yellow"/>
        </w:rPr>
      </w:pPr>
      <w:bookmarkStart w:id="86" w:name="_Toc512852071"/>
    </w:p>
    <w:p w14:paraId="6EAD5E4B" w14:textId="77777777" w:rsidR="004C2355" w:rsidRPr="004C2355" w:rsidRDefault="004C2355" w:rsidP="004C2355">
      <w:pPr>
        <w:ind w:firstLine="709"/>
        <w:jc w:val="both"/>
        <w:rPr>
          <w:sz w:val="26"/>
          <w:szCs w:val="26"/>
        </w:rPr>
      </w:pPr>
      <w:r w:rsidRPr="004C2355">
        <w:rPr>
          <w:sz w:val="26"/>
        </w:rPr>
        <w:t xml:space="preserve">Поступления денежных взысканий (штрафов) и иных сумм в возмещение ущерба, зачисляемых в бюджет муниципального образования город Норильск, </w:t>
      </w:r>
      <w:r w:rsidRPr="004C2355">
        <w:rPr>
          <w:sz w:val="26"/>
        </w:rPr>
        <w:br/>
        <w:t>за 2024 год составили 1 029 558,6 тыс. рублей</w:t>
      </w:r>
      <w:r w:rsidRPr="004C2355">
        <w:rPr>
          <w:sz w:val="26"/>
          <w:szCs w:val="26"/>
        </w:rPr>
        <w:t>.</w:t>
      </w:r>
    </w:p>
    <w:p w14:paraId="0C07536B" w14:textId="77777777" w:rsidR="004C2355" w:rsidRPr="004C2355" w:rsidRDefault="004C2355" w:rsidP="004C2355">
      <w:pPr>
        <w:ind w:firstLine="709"/>
        <w:jc w:val="both"/>
        <w:rPr>
          <w:sz w:val="26"/>
          <w:szCs w:val="26"/>
        </w:rPr>
      </w:pPr>
      <w:r w:rsidRPr="004C2355">
        <w:rPr>
          <w:sz w:val="26"/>
          <w:szCs w:val="26"/>
        </w:rPr>
        <w:t>Структура поступлений по данному доходному источнику выглядит следующим образом:</w:t>
      </w:r>
    </w:p>
    <w:p w14:paraId="1017E034" w14:textId="77777777" w:rsidR="004C2355" w:rsidRPr="004C2355" w:rsidRDefault="004C2355" w:rsidP="004C2355">
      <w:pPr>
        <w:tabs>
          <w:tab w:val="left" w:pos="851"/>
          <w:tab w:val="left" w:pos="993"/>
        </w:tabs>
        <w:ind w:firstLine="709"/>
        <w:jc w:val="both"/>
        <w:rPr>
          <w:sz w:val="26"/>
          <w:szCs w:val="26"/>
        </w:rPr>
      </w:pPr>
      <w:r w:rsidRPr="004C2355">
        <w:rPr>
          <w:sz w:val="26"/>
          <w:szCs w:val="26"/>
        </w:rPr>
        <w:t>- административные штрафы, установленные Кодексом Российской Федерации об административных правонарушениях – 5 558,8 тыс. рублей;</w:t>
      </w:r>
    </w:p>
    <w:p w14:paraId="7F00E46F" w14:textId="77777777" w:rsidR="004C2355" w:rsidRPr="004C2355" w:rsidRDefault="004C2355" w:rsidP="004C2355">
      <w:pPr>
        <w:ind w:firstLine="709"/>
        <w:jc w:val="both"/>
        <w:rPr>
          <w:sz w:val="26"/>
          <w:szCs w:val="26"/>
        </w:rPr>
      </w:pPr>
      <w:r w:rsidRPr="004C2355">
        <w:rPr>
          <w:sz w:val="26"/>
          <w:szCs w:val="26"/>
        </w:rPr>
        <w:t>- административные штрафы, установленные законами субъектов Российской Федерации об административных правонарушениях – 272,2 тыс. рублей;</w:t>
      </w:r>
    </w:p>
    <w:p w14:paraId="60486358" w14:textId="77777777" w:rsidR="004C2355" w:rsidRPr="004C2355" w:rsidRDefault="004C2355" w:rsidP="004C2355">
      <w:pPr>
        <w:ind w:firstLine="709"/>
        <w:jc w:val="both"/>
        <w:rPr>
          <w:sz w:val="26"/>
          <w:szCs w:val="26"/>
        </w:rPr>
      </w:pPr>
      <w:r w:rsidRPr="004C2355">
        <w:rPr>
          <w:sz w:val="26"/>
          <w:szCs w:val="26"/>
        </w:rPr>
        <w:t>-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 – 39 442,3 тыс. рублей, в том числе:</w:t>
      </w:r>
    </w:p>
    <w:p w14:paraId="54180BE5" w14:textId="77777777" w:rsidR="004C2355" w:rsidRPr="004C2355" w:rsidRDefault="004C2355" w:rsidP="004C2355">
      <w:pPr>
        <w:numPr>
          <w:ilvl w:val="0"/>
          <w:numId w:val="7"/>
        </w:numPr>
        <w:tabs>
          <w:tab w:val="left" w:pos="993"/>
        </w:tabs>
        <w:ind w:left="0" w:firstLine="709"/>
        <w:contextualSpacing/>
        <w:jc w:val="both"/>
        <w:rPr>
          <w:sz w:val="26"/>
          <w:szCs w:val="26"/>
        </w:rPr>
      </w:pPr>
      <w:r w:rsidRPr="004C2355">
        <w:rPr>
          <w:sz w:val="26"/>
          <w:szCs w:val="26"/>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 – 26 106,8 тыс. рублей;</w:t>
      </w:r>
    </w:p>
    <w:p w14:paraId="398D43BB" w14:textId="77777777" w:rsidR="004C2355" w:rsidRPr="004C2355" w:rsidRDefault="004C2355" w:rsidP="004C2355">
      <w:pPr>
        <w:numPr>
          <w:ilvl w:val="0"/>
          <w:numId w:val="7"/>
        </w:numPr>
        <w:tabs>
          <w:tab w:val="left" w:pos="993"/>
        </w:tabs>
        <w:ind w:left="0" w:firstLine="709"/>
        <w:contextualSpacing/>
        <w:jc w:val="both"/>
        <w:rPr>
          <w:sz w:val="26"/>
          <w:szCs w:val="26"/>
        </w:rPr>
      </w:pPr>
      <w:r w:rsidRPr="004C2355">
        <w:rPr>
          <w:sz w:val="26"/>
          <w:szCs w:val="2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 – 13 335,5 тыс. рублей;</w:t>
      </w:r>
    </w:p>
    <w:p w14:paraId="7B6C3A37" w14:textId="77777777" w:rsidR="004C2355" w:rsidRPr="004C2355" w:rsidRDefault="004C2355" w:rsidP="004C2355">
      <w:pPr>
        <w:tabs>
          <w:tab w:val="left" w:pos="709"/>
          <w:tab w:val="left" w:pos="1418"/>
        </w:tabs>
        <w:ind w:firstLine="709"/>
        <w:jc w:val="both"/>
        <w:rPr>
          <w:sz w:val="26"/>
          <w:szCs w:val="26"/>
        </w:rPr>
      </w:pPr>
      <w:r w:rsidRPr="004C2355">
        <w:rPr>
          <w:sz w:val="26"/>
          <w:szCs w:val="26"/>
        </w:rPr>
        <w:t>- платежи в целях возмещения причиненного ущерба (убытков) – 6 579,1 тыс. рублей, в том числе:</w:t>
      </w:r>
    </w:p>
    <w:p w14:paraId="020255A8" w14:textId="77777777" w:rsidR="004C2355" w:rsidRPr="004C2355" w:rsidRDefault="004C2355" w:rsidP="004C2355">
      <w:pPr>
        <w:numPr>
          <w:ilvl w:val="0"/>
          <w:numId w:val="7"/>
        </w:numPr>
        <w:tabs>
          <w:tab w:val="left" w:pos="993"/>
        </w:tabs>
        <w:ind w:left="0" w:firstLine="709"/>
        <w:contextualSpacing/>
        <w:jc w:val="both"/>
        <w:rPr>
          <w:sz w:val="26"/>
          <w:szCs w:val="26"/>
        </w:rPr>
      </w:pPr>
      <w:r w:rsidRPr="004C2355">
        <w:rPr>
          <w:sz w:val="26"/>
          <w:szCs w:val="26"/>
        </w:rPr>
        <w:t>платежи по искам о возмещении ущерба, а также платежи, уплачиваемые при добровольном возмещении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 – 789,8 тыс. рублей;</w:t>
      </w:r>
    </w:p>
    <w:p w14:paraId="2E9CC34F" w14:textId="77777777" w:rsidR="004C2355" w:rsidRPr="004C2355" w:rsidRDefault="004C2355" w:rsidP="004C2355">
      <w:pPr>
        <w:numPr>
          <w:ilvl w:val="0"/>
          <w:numId w:val="7"/>
        </w:numPr>
        <w:tabs>
          <w:tab w:val="left" w:pos="993"/>
        </w:tabs>
        <w:ind w:left="0" w:firstLine="709"/>
        <w:contextualSpacing/>
        <w:jc w:val="both"/>
        <w:rPr>
          <w:sz w:val="26"/>
          <w:szCs w:val="26"/>
        </w:rPr>
      </w:pPr>
      <w:r w:rsidRPr="004C2355">
        <w:rPr>
          <w:sz w:val="26"/>
          <w:szCs w:val="26"/>
        </w:rPr>
        <w:t>платежи в целях возмещения убытков, причиненных уклонением от заключения муниципального контракта – 152,8 тыс. рублей;</w:t>
      </w:r>
    </w:p>
    <w:p w14:paraId="4EFD66CC" w14:textId="77777777" w:rsidR="004C2355" w:rsidRPr="004C2355" w:rsidRDefault="004C2355" w:rsidP="004C2355">
      <w:pPr>
        <w:numPr>
          <w:ilvl w:val="0"/>
          <w:numId w:val="7"/>
        </w:numPr>
        <w:tabs>
          <w:tab w:val="left" w:pos="993"/>
        </w:tabs>
        <w:ind w:left="0" w:firstLine="709"/>
        <w:contextualSpacing/>
        <w:jc w:val="both"/>
        <w:rPr>
          <w:sz w:val="26"/>
          <w:szCs w:val="26"/>
        </w:rPr>
      </w:pPr>
      <w:r w:rsidRPr="004C2355">
        <w:rPr>
          <w:sz w:val="26"/>
          <w:szCs w:val="26"/>
        </w:rPr>
        <w:t>денежные взыскания, налагаемые в возмещение ущерба, причиненного в результате незаконного или нецелевого использования бюджетных средств – 4 814,7 тыс. рублей;</w:t>
      </w:r>
    </w:p>
    <w:p w14:paraId="6A5D7A52" w14:textId="77777777" w:rsidR="004C2355" w:rsidRPr="004C2355" w:rsidRDefault="004C2355" w:rsidP="004C2355">
      <w:pPr>
        <w:numPr>
          <w:ilvl w:val="0"/>
          <w:numId w:val="7"/>
        </w:numPr>
        <w:tabs>
          <w:tab w:val="left" w:pos="993"/>
        </w:tabs>
        <w:ind w:left="0" w:firstLine="709"/>
        <w:contextualSpacing/>
        <w:jc w:val="both"/>
        <w:rPr>
          <w:sz w:val="26"/>
          <w:szCs w:val="26"/>
        </w:rPr>
      </w:pPr>
      <w:r w:rsidRPr="004C2355">
        <w:rPr>
          <w:sz w:val="26"/>
          <w:szCs w:val="26"/>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 – 821,8 тыс. рублей;</w:t>
      </w:r>
    </w:p>
    <w:p w14:paraId="1F2A904E" w14:textId="77777777" w:rsidR="004C2355" w:rsidRPr="004C2355" w:rsidRDefault="004C2355" w:rsidP="004C2355">
      <w:pPr>
        <w:tabs>
          <w:tab w:val="left" w:pos="993"/>
        </w:tabs>
        <w:ind w:firstLine="709"/>
        <w:contextualSpacing/>
        <w:jc w:val="both"/>
        <w:rPr>
          <w:sz w:val="26"/>
          <w:szCs w:val="26"/>
        </w:rPr>
      </w:pPr>
      <w:r w:rsidRPr="004C2355">
        <w:rPr>
          <w:sz w:val="26"/>
          <w:szCs w:val="26"/>
        </w:rPr>
        <w:t>- платежи, уплачиваемые в целях возмещения вреда – 977 706,2 тыс. рублей, в том числе:</w:t>
      </w:r>
    </w:p>
    <w:p w14:paraId="3EEEC51F" w14:textId="77777777" w:rsidR="004C2355" w:rsidRPr="004C2355" w:rsidRDefault="004C2355" w:rsidP="004C2355">
      <w:pPr>
        <w:numPr>
          <w:ilvl w:val="0"/>
          <w:numId w:val="7"/>
        </w:numPr>
        <w:tabs>
          <w:tab w:val="left" w:pos="993"/>
        </w:tabs>
        <w:autoSpaceDE w:val="0"/>
        <w:autoSpaceDN w:val="0"/>
        <w:adjustRightInd w:val="0"/>
        <w:ind w:left="0" w:firstLine="709"/>
        <w:contextualSpacing/>
        <w:jc w:val="both"/>
        <w:rPr>
          <w:sz w:val="26"/>
          <w:szCs w:val="26"/>
        </w:rPr>
      </w:pPr>
      <w:r w:rsidRPr="004C2355">
        <w:rPr>
          <w:sz w:val="26"/>
          <w:szCs w:val="26"/>
        </w:rPr>
        <w:t>платежи по искам о возмещении вреда, причиненного почвам, а также платежи, уплачиваемые при добровольном возмещении вреда, причиненного почвам, подлежащие зачислению в бюджет муниципального образования (за исключением вреда, причиненного на особо охраняемых природных территориях) – 269 935,2 тыс. рублей;</w:t>
      </w:r>
    </w:p>
    <w:p w14:paraId="690D065C" w14:textId="77777777" w:rsidR="004C2355" w:rsidRPr="004C2355" w:rsidRDefault="004C2355" w:rsidP="004C2355">
      <w:pPr>
        <w:numPr>
          <w:ilvl w:val="0"/>
          <w:numId w:val="7"/>
        </w:numPr>
        <w:tabs>
          <w:tab w:val="left" w:pos="993"/>
        </w:tabs>
        <w:autoSpaceDE w:val="0"/>
        <w:autoSpaceDN w:val="0"/>
        <w:adjustRightInd w:val="0"/>
        <w:ind w:left="0" w:firstLine="709"/>
        <w:contextualSpacing/>
        <w:jc w:val="both"/>
        <w:rPr>
          <w:sz w:val="26"/>
          <w:szCs w:val="26"/>
        </w:rPr>
      </w:pPr>
      <w:r w:rsidRPr="004C2355">
        <w:rPr>
          <w:sz w:val="26"/>
          <w:szCs w:val="26"/>
        </w:rPr>
        <w:t>платежи, уплачиваемые в целях возмещения вреда, причиняемого автомобильным дорогам – 707 771,0 тыс. рублей.</w:t>
      </w:r>
    </w:p>
    <w:p w14:paraId="33B9D7EE" w14:textId="77777777" w:rsidR="004C2355" w:rsidRPr="004C2355" w:rsidRDefault="004C2355" w:rsidP="004C2355">
      <w:pPr>
        <w:ind w:firstLine="709"/>
        <w:jc w:val="both"/>
        <w:rPr>
          <w:sz w:val="26"/>
          <w:szCs w:val="26"/>
        </w:rPr>
      </w:pPr>
      <w:r w:rsidRPr="004C2355">
        <w:rPr>
          <w:sz w:val="26"/>
          <w:szCs w:val="26"/>
        </w:rPr>
        <w:t>Уменьшение фактических поступлений относительно плановых назначений 2024 года на 46 671,4 тыс. рублей или на 4,3 процента произошло за счет платежей, уплачиваемых в целях возмещения вреда, причиняемого автомобильным дорогам местного значения тяжеловесными транспортными средствами, что обусловлено, в свою очередь, оптимизацией маршрутов движения тяжеловесных транспортных средств основным перевозчиком.</w:t>
      </w:r>
    </w:p>
    <w:p w14:paraId="35160D3B" w14:textId="7B9D9D80" w:rsidR="00B47FF4" w:rsidRPr="00AB1C94" w:rsidRDefault="004C2355" w:rsidP="004C2355">
      <w:pPr>
        <w:ind w:firstLine="709"/>
        <w:jc w:val="both"/>
        <w:rPr>
          <w:sz w:val="26"/>
          <w:szCs w:val="26"/>
          <w:highlight w:val="yellow"/>
        </w:rPr>
      </w:pPr>
      <w:r w:rsidRPr="004C2355">
        <w:rPr>
          <w:sz w:val="26"/>
          <w:szCs w:val="26"/>
        </w:rPr>
        <w:t>Увеличение фактических поступлений 2024 года по сравнению с исполнением 2023 года на 136 275,2 тыс. рублей или на 15,3 процента произошло, в основном, за счет поступления платежей при добровольном возмещении вреда, причиненного окружающей среде (почвам).</w:t>
      </w:r>
    </w:p>
    <w:p w14:paraId="793449C6" w14:textId="59422E69" w:rsidR="004B3718" w:rsidRPr="004C2355" w:rsidRDefault="004B3718" w:rsidP="00B47FF4">
      <w:pPr>
        <w:keepNext/>
        <w:spacing w:before="320" w:after="160" w:line="259" w:lineRule="auto"/>
        <w:jc w:val="center"/>
        <w:outlineLvl w:val="2"/>
        <w:rPr>
          <w:rFonts w:ascii="Arial" w:eastAsiaTheme="minorHAnsi" w:hAnsi="Arial" w:cs="Arial"/>
          <w:b/>
          <w:bCs/>
          <w:i/>
          <w:iCs/>
          <w:color w:val="000000" w:themeColor="text1"/>
          <w:sz w:val="26"/>
          <w:szCs w:val="26"/>
          <w:lang w:eastAsia="en-US"/>
        </w:rPr>
      </w:pPr>
      <w:bookmarkStart w:id="87" w:name="_Toc196735122"/>
      <w:r w:rsidRPr="004C2355">
        <w:rPr>
          <w:rFonts w:ascii="Arial" w:eastAsiaTheme="minorHAnsi" w:hAnsi="Arial" w:cs="Arial"/>
          <w:b/>
          <w:bCs/>
          <w:i/>
          <w:iCs/>
          <w:color w:val="000000" w:themeColor="text1"/>
          <w:sz w:val="26"/>
          <w:szCs w:val="26"/>
          <w:lang w:eastAsia="en-US"/>
        </w:rPr>
        <w:t>Прочие неналоговые доходы</w:t>
      </w:r>
      <w:bookmarkEnd w:id="86"/>
      <w:bookmarkEnd w:id="87"/>
    </w:p>
    <w:p w14:paraId="13249B25" w14:textId="77777777" w:rsidR="004C2355" w:rsidRPr="004C2355" w:rsidRDefault="004C2355" w:rsidP="004C2355">
      <w:pPr>
        <w:ind w:firstLine="709"/>
        <w:jc w:val="both"/>
        <w:rPr>
          <w:sz w:val="26"/>
        </w:rPr>
      </w:pPr>
      <w:r w:rsidRPr="004C2355">
        <w:rPr>
          <w:sz w:val="26"/>
        </w:rPr>
        <w:t>Поступления прочих неналоговых доходов за 2024 год составили 18 719,6 тыс. рублей, в том числе:</w:t>
      </w:r>
    </w:p>
    <w:p w14:paraId="7E609B1A" w14:textId="77777777" w:rsidR="004C2355" w:rsidRPr="004C2355" w:rsidRDefault="004C2355" w:rsidP="004C2355">
      <w:pPr>
        <w:tabs>
          <w:tab w:val="num" w:pos="851"/>
        </w:tabs>
        <w:ind w:firstLine="709"/>
        <w:jc w:val="both"/>
        <w:rPr>
          <w:sz w:val="26"/>
        </w:rPr>
      </w:pPr>
      <w:r w:rsidRPr="004C2355">
        <w:rPr>
          <w:sz w:val="26"/>
        </w:rPr>
        <w:t>- невыясненные поступления, зачисляемые в бюджеты городских округов –      минус 8 063,9 тыс. рублей;</w:t>
      </w:r>
    </w:p>
    <w:p w14:paraId="5B2B2B48" w14:textId="77777777" w:rsidR="004C2355" w:rsidRPr="004C2355" w:rsidRDefault="004C2355" w:rsidP="004C2355">
      <w:pPr>
        <w:tabs>
          <w:tab w:val="num" w:pos="851"/>
        </w:tabs>
        <w:ind w:firstLine="709"/>
        <w:jc w:val="both"/>
        <w:rPr>
          <w:sz w:val="26"/>
        </w:rPr>
      </w:pPr>
      <w:r w:rsidRPr="004C2355">
        <w:rPr>
          <w:sz w:val="26"/>
        </w:rPr>
        <w:t xml:space="preserve">- прочие неналоговые доходы бюджетов городских округов – 26 783,5 тыс. рублей. </w:t>
      </w:r>
    </w:p>
    <w:p w14:paraId="34F601C8" w14:textId="2228464B" w:rsidR="00B47FF4" w:rsidRPr="00AB1C94" w:rsidRDefault="004C2355" w:rsidP="004C2355">
      <w:pPr>
        <w:ind w:firstLine="709"/>
        <w:jc w:val="both"/>
        <w:rPr>
          <w:sz w:val="26"/>
          <w:highlight w:val="yellow"/>
        </w:rPr>
      </w:pPr>
      <w:r w:rsidRPr="004C2355">
        <w:rPr>
          <w:sz w:val="26"/>
          <w:szCs w:val="26"/>
        </w:rPr>
        <w:t>Увеличение поступлений прочих неналоговых доходов в 2024 году относительно фактических поступлений 2023 года на 10 457,9 тыс. рублей связано, в основном, с поступлением в 2024 году платежей по прочим неналоговым доходам бюджетов городских округов (денежные средства, перечисленные единственному учредителю при закрытии расчетного счета в связи с ликвидацией организации МУП «РКЦ», страховое возмещение от страховой организации, найденные физическим лицом денежные средства).</w:t>
      </w:r>
    </w:p>
    <w:p w14:paraId="6A7D68C6" w14:textId="2EB73B53" w:rsidR="00DC407A" w:rsidRPr="004C2355" w:rsidRDefault="00DC407A" w:rsidP="00B47FF4">
      <w:pPr>
        <w:keepNext/>
        <w:spacing w:before="240" w:after="60"/>
        <w:jc w:val="center"/>
        <w:outlineLvl w:val="2"/>
        <w:rPr>
          <w:rFonts w:ascii="Arial" w:hAnsi="Arial" w:cs="Arial"/>
          <w:b/>
          <w:bCs/>
          <w:caps/>
          <w:color w:val="000000" w:themeColor="text1"/>
          <w:kern w:val="32"/>
          <w:sz w:val="26"/>
          <w:szCs w:val="26"/>
        </w:rPr>
      </w:pPr>
      <w:bookmarkStart w:id="88" w:name="_Toc196735123"/>
      <w:r w:rsidRPr="004C2355">
        <w:rPr>
          <w:rFonts w:ascii="Arial" w:hAnsi="Arial" w:cs="Arial"/>
          <w:b/>
          <w:bCs/>
          <w:caps/>
          <w:color w:val="000000" w:themeColor="text1"/>
          <w:kern w:val="32"/>
          <w:sz w:val="26"/>
          <w:szCs w:val="26"/>
        </w:rPr>
        <w:t>Безвозмездные поступления</w:t>
      </w:r>
      <w:bookmarkEnd w:id="88"/>
    </w:p>
    <w:p w14:paraId="68295961" w14:textId="2C14A0C4" w:rsidR="00DC407A" w:rsidRPr="004C2355" w:rsidRDefault="00DC407A" w:rsidP="00B47FF4">
      <w:pPr>
        <w:keepNext/>
        <w:tabs>
          <w:tab w:val="left" w:pos="709"/>
        </w:tabs>
        <w:spacing w:before="160" w:after="60"/>
        <w:ind w:firstLine="709"/>
        <w:jc w:val="center"/>
        <w:outlineLvl w:val="2"/>
        <w:rPr>
          <w:rFonts w:ascii="Arial" w:hAnsi="Arial" w:cs="Arial"/>
          <w:b/>
          <w:bCs/>
          <w:i/>
          <w:iCs/>
          <w:color w:val="000000" w:themeColor="text1"/>
          <w:sz w:val="26"/>
          <w:szCs w:val="26"/>
        </w:rPr>
      </w:pPr>
      <w:bookmarkStart w:id="89" w:name="_Toc196735124"/>
      <w:r w:rsidRPr="004C2355">
        <w:rPr>
          <w:rFonts w:ascii="Arial" w:hAnsi="Arial" w:cs="Arial"/>
          <w:b/>
          <w:bCs/>
          <w:i/>
          <w:iCs/>
          <w:color w:val="000000" w:themeColor="text1"/>
          <w:sz w:val="26"/>
          <w:szCs w:val="26"/>
        </w:rPr>
        <w:t>Безвозмездные поступления от других бюджетов бюджетной системы Российской Федерации</w:t>
      </w:r>
      <w:bookmarkEnd w:id="89"/>
    </w:p>
    <w:p w14:paraId="1EA66036" w14:textId="77777777" w:rsidR="00D37BF1" w:rsidRPr="00AB1C94" w:rsidRDefault="00D37BF1" w:rsidP="00D37BF1">
      <w:pPr>
        <w:ind w:firstLine="709"/>
        <w:jc w:val="both"/>
        <w:rPr>
          <w:sz w:val="26"/>
          <w:szCs w:val="26"/>
          <w:highlight w:val="yellow"/>
        </w:rPr>
      </w:pPr>
    </w:p>
    <w:p w14:paraId="73A780AA" w14:textId="77777777" w:rsidR="004C2355" w:rsidRPr="004C2355" w:rsidRDefault="004C2355" w:rsidP="004C2355">
      <w:pPr>
        <w:ind w:firstLine="709"/>
        <w:jc w:val="both"/>
        <w:rPr>
          <w:sz w:val="26"/>
          <w:szCs w:val="26"/>
        </w:rPr>
      </w:pPr>
      <w:r w:rsidRPr="004C2355">
        <w:rPr>
          <w:sz w:val="26"/>
          <w:szCs w:val="26"/>
        </w:rPr>
        <w:t>Исполнение бюджета по безвозмездным поступлениям от других бюджетов бюджетной системы Российской Федерации в 2024 году составило 11 045 601,2 тыс. рублей или 99,2 процента от плановых назначений (Приложение № 2 к Пояснительной записке), в том числе:</w:t>
      </w:r>
    </w:p>
    <w:p w14:paraId="7BFFE4AD" w14:textId="77777777" w:rsidR="004C2355" w:rsidRPr="004C2355" w:rsidRDefault="004C2355" w:rsidP="004C2355">
      <w:pPr>
        <w:widowControl w:val="0"/>
        <w:ind w:firstLine="709"/>
        <w:jc w:val="both"/>
        <w:rPr>
          <w:sz w:val="26"/>
          <w:szCs w:val="26"/>
        </w:rPr>
      </w:pPr>
      <w:r w:rsidRPr="004C2355">
        <w:rPr>
          <w:sz w:val="26"/>
          <w:szCs w:val="26"/>
        </w:rPr>
        <w:t>- субсидии – 1 388 378,2 тыс. рублей;</w:t>
      </w:r>
    </w:p>
    <w:p w14:paraId="22F4C8D8" w14:textId="77777777" w:rsidR="004C2355" w:rsidRPr="004C2355" w:rsidRDefault="004C2355" w:rsidP="004C2355">
      <w:pPr>
        <w:widowControl w:val="0"/>
        <w:ind w:firstLine="709"/>
        <w:jc w:val="both"/>
        <w:rPr>
          <w:sz w:val="26"/>
          <w:szCs w:val="26"/>
        </w:rPr>
      </w:pPr>
      <w:r w:rsidRPr="004C2355">
        <w:rPr>
          <w:sz w:val="26"/>
          <w:szCs w:val="26"/>
        </w:rPr>
        <w:t>- субвенции – 9 395 777,4 тыс. рублей;</w:t>
      </w:r>
    </w:p>
    <w:p w14:paraId="23C9D406" w14:textId="77777777" w:rsidR="004C2355" w:rsidRPr="004C2355" w:rsidRDefault="004C2355" w:rsidP="004C2355">
      <w:pPr>
        <w:widowControl w:val="0"/>
        <w:ind w:firstLine="709"/>
        <w:jc w:val="both"/>
        <w:rPr>
          <w:sz w:val="26"/>
          <w:szCs w:val="26"/>
        </w:rPr>
      </w:pPr>
      <w:r w:rsidRPr="004C2355">
        <w:rPr>
          <w:sz w:val="26"/>
          <w:szCs w:val="26"/>
        </w:rPr>
        <w:t>- иные межбюджетные трансферты – 261 445,6 тыс. рублей.</w:t>
      </w:r>
    </w:p>
    <w:p w14:paraId="10D79D95" w14:textId="77777777" w:rsidR="004C2355" w:rsidRPr="004C2355" w:rsidRDefault="004C2355" w:rsidP="004C2355">
      <w:pPr>
        <w:ind w:firstLine="709"/>
        <w:jc w:val="both"/>
        <w:rPr>
          <w:sz w:val="26"/>
          <w:szCs w:val="26"/>
        </w:rPr>
      </w:pPr>
      <w:r w:rsidRPr="004C2355">
        <w:rPr>
          <w:sz w:val="26"/>
          <w:szCs w:val="26"/>
        </w:rPr>
        <w:t>Относительно утвержденных плановых значений безвозмездных перечислений из краевого бюджета произошло снижение на 84 409,1 тыс. рублей или на 0,8 процента.</w:t>
      </w:r>
    </w:p>
    <w:p w14:paraId="3AC527D5" w14:textId="77777777" w:rsidR="004C2355" w:rsidRPr="004C2355" w:rsidRDefault="004C2355" w:rsidP="004C2355">
      <w:pPr>
        <w:widowControl w:val="0"/>
        <w:ind w:firstLine="709"/>
        <w:jc w:val="both"/>
        <w:rPr>
          <w:sz w:val="26"/>
          <w:szCs w:val="26"/>
        </w:rPr>
      </w:pPr>
      <w:r w:rsidRPr="004C2355">
        <w:rPr>
          <w:sz w:val="26"/>
          <w:szCs w:val="26"/>
        </w:rPr>
        <w:t>В отчетном году произошло снижение поступлений</w:t>
      </w:r>
      <w:r w:rsidRPr="004C2355">
        <w:rPr>
          <w:i/>
          <w:sz w:val="26"/>
          <w:szCs w:val="26"/>
        </w:rPr>
        <w:t xml:space="preserve"> субсидий</w:t>
      </w:r>
      <w:r w:rsidRPr="004C2355">
        <w:rPr>
          <w:sz w:val="26"/>
          <w:szCs w:val="26"/>
        </w:rPr>
        <w:t xml:space="preserve"> из краевого бюджета относительно утвержденных плановых назначений на 657 200,1 тыс. рублей или на 32,1 процента за счет уменьшения объема субсидий, в основном, на:</w:t>
      </w:r>
    </w:p>
    <w:p w14:paraId="3895F3E4" w14:textId="77777777" w:rsidR="004C2355" w:rsidRPr="004C2355" w:rsidRDefault="004C2355" w:rsidP="004C2355">
      <w:pPr>
        <w:widowControl w:val="0"/>
        <w:ind w:firstLine="709"/>
        <w:jc w:val="both"/>
        <w:rPr>
          <w:sz w:val="26"/>
          <w:szCs w:val="26"/>
        </w:rPr>
      </w:pPr>
      <w:r w:rsidRPr="004C2355">
        <w:rPr>
          <w:sz w:val="26"/>
          <w:szCs w:val="26"/>
        </w:rPr>
        <w:t>-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на сумму 578 363,1 тыс. рублей;</w:t>
      </w:r>
    </w:p>
    <w:p w14:paraId="6BBA3FAD" w14:textId="77777777" w:rsidR="004C2355" w:rsidRPr="004C2355" w:rsidRDefault="004C2355" w:rsidP="004C2355">
      <w:pPr>
        <w:widowControl w:val="0"/>
        <w:ind w:firstLine="709"/>
        <w:jc w:val="both"/>
        <w:rPr>
          <w:sz w:val="26"/>
          <w:szCs w:val="26"/>
        </w:rPr>
      </w:pPr>
      <w:r w:rsidRPr="004C2355">
        <w:rPr>
          <w:sz w:val="26"/>
          <w:szCs w:val="26"/>
        </w:rPr>
        <w:t>-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на сумму 77 748,4 тыс. рублей;</w:t>
      </w:r>
    </w:p>
    <w:p w14:paraId="6329C57C" w14:textId="77777777" w:rsidR="004C2355" w:rsidRPr="004C2355" w:rsidRDefault="004C2355" w:rsidP="004C2355">
      <w:pPr>
        <w:widowControl w:val="0"/>
        <w:ind w:firstLine="709"/>
        <w:jc w:val="both"/>
        <w:rPr>
          <w:sz w:val="26"/>
          <w:szCs w:val="26"/>
        </w:rPr>
      </w:pPr>
      <w:r w:rsidRPr="004C2355">
        <w:rPr>
          <w:sz w:val="26"/>
          <w:szCs w:val="26"/>
        </w:rPr>
        <w:t>- софинансирование организации и обеспечения бесплатным двухразовым питанием обучающихся с ограниченными возможностями здоровья в муниципальных общеобразовательных организациях на сумму 15 837,8 тыс. рублей.</w:t>
      </w:r>
    </w:p>
    <w:p w14:paraId="548A06C7" w14:textId="77777777" w:rsidR="004C2355" w:rsidRPr="004C2355" w:rsidRDefault="004C2355" w:rsidP="004C2355">
      <w:pPr>
        <w:widowControl w:val="0"/>
        <w:ind w:firstLine="709"/>
        <w:jc w:val="both"/>
        <w:rPr>
          <w:sz w:val="26"/>
          <w:szCs w:val="26"/>
        </w:rPr>
      </w:pPr>
      <w:r w:rsidRPr="004C2355">
        <w:rPr>
          <w:sz w:val="26"/>
          <w:szCs w:val="26"/>
        </w:rPr>
        <w:t>В то же время произошло увеличение поступлений субсидий, в связи с их предоставлением в конце года, в основном, на:</w:t>
      </w:r>
    </w:p>
    <w:p w14:paraId="4E32ED3D" w14:textId="77777777" w:rsidR="004C2355" w:rsidRPr="004C2355" w:rsidRDefault="004C2355" w:rsidP="004C2355">
      <w:pPr>
        <w:widowControl w:val="0"/>
        <w:ind w:firstLine="709"/>
        <w:jc w:val="both"/>
        <w:rPr>
          <w:sz w:val="26"/>
          <w:szCs w:val="26"/>
        </w:rPr>
      </w:pPr>
      <w:r w:rsidRPr="004C2355">
        <w:rPr>
          <w:sz w:val="26"/>
          <w:szCs w:val="26"/>
        </w:rPr>
        <w:t>- реализацию муниципальных программ развития субъектов малого и среднего предпринимательства в целях реализации инвестиционных проектов субъектами малого и среднего предпринимательства в приоритетных отраслях на сумму 12 750,0 тыс. рублей;</w:t>
      </w:r>
    </w:p>
    <w:p w14:paraId="12C41B0C" w14:textId="77777777" w:rsidR="004C2355" w:rsidRPr="004C2355" w:rsidRDefault="004C2355" w:rsidP="004C2355">
      <w:pPr>
        <w:widowControl w:val="0"/>
        <w:ind w:firstLine="709"/>
        <w:jc w:val="both"/>
        <w:rPr>
          <w:sz w:val="26"/>
          <w:szCs w:val="26"/>
        </w:rPr>
      </w:pPr>
      <w:r w:rsidRPr="004C2355">
        <w:rPr>
          <w:sz w:val="26"/>
          <w:szCs w:val="26"/>
        </w:rPr>
        <w:t>- создание условий для предоставления горячего питания обучающимся общеобразовательных организаций на сумму 1 059,1 тыс. рублей;</w:t>
      </w:r>
    </w:p>
    <w:p w14:paraId="084E65B1" w14:textId="77777777" w:rsidR="004C2355" w:rsidRPr="004C2355" w:rsidRDefault="004C2355" w:rsidP="004C2355">
      <w:pPr>
        <w:widowControl w:val="0"/>
        <w:ind w:firstLine="709"/>
        <w:jc w:val="both"/>
        <w:rPr>
          <w:sz w:val="26"/>
          <w:szCs w:val="26"/>
        </w:rPr>
      </w:pPr>
      <w:r w:rsidRPr="004C2355">
        <w:rPr>
          <w:sz w:val="26"/>
          <w:szCs w:val="26"/>
        </w:rPr>
        <w:t xml:space="preserve">- подготовку документов территориального планирования и градостроительного зонирования (внесение в них изменений), на разработку документации по планировке территории на сумму 819,0 тыс. рублей. </w:t>
      </w:r>
    </w:p>
    <w:p w14:paraId="429FF1F8" w14:textId="77777777" w:rsidR="004C2355" w:rsidRPr="004C2355" w:rsidRDefault="004C2355" w:rsidP="004C2355">
      <w:pPr>
        <w:ind w:firstLine="709"/>
        <w:jc w:val="both"/>
        <w:rPr>
          <w:sz w:val="26"/>
          <w:szCs w:val="26"/>
        </w:rPr>
      </w:pPr>
      <w:r w:rsidRPr="004C2355">
        <w:rPr>
          <w:sz w:val="26"/>
          <w:szCs w:val="26"/>
        </w:rPr>
        <w:t xml:space="preserve">Рост поступлений </w:t>
      </w:r>
      <w:r w:rsidRPr="004C2355">
        <w:rPr>
          <w:i/>
          <w:sz w:val="26"/>
          <w:szCs w:val="26"/>
        </w:rPr>
        <w:t>субвенций</w:t>
      </w:r>
      <w:r w:rsidRPr="004C2355">
        <w:rPr>
          <w:sz w:val="26"/>
          <w:szCs w:val="26"/>
        </w:rPr>
        <w:t xml:space="preserve"> из краевого бюджета относительно утвержденных плановых назначений на 592 355,8 тыс. рублей или на 6,7 процента произошел за счет поступления в конце года субвенций, в основном, на:</w:t>
      </w:r>
    </w:p>
    <w:p w14:paraId="0D12998E" w14:textId="77777777" w:rsidR="004C2355" w:rsidRPr="004C2355" w:rsidRDefault="004C2355" w:rsidP="004C2355">
      <w:pPr>
        <w:ind w:firstLine="709"/>
        <w:jc w:val="both"/>
        <w:rPr>
          <w:sz w:val="26"/>
          <w:szCs w:val="26"/>
        </w:rPr>
      </w:pPr>
      <w:r w:rsidRPr="004C2355">
        <w:rPr>
          <w:sz w:val="26"/>
          <w:szCs w:val="26"/>
        </w:rPr>
        <w:t>-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на сумму 372 952,8</w:t>
      </w:r>
      <w:r w:rsidRPr="004C2355">
        <w:rPr>
          <w:color w:val="FF0000"/>
          <w:sz w:val="26"/>
          <w:szCs w:val="26"/>
        </w:rPr>
        <w:t xml:space="preserve"> </w:t>
      </w:r>
      <w:r w:rsidRPr="004C2355">
        <w:rPr>
          <w:sz w:val="26"/>
          <w:szCs w:val="26"/>
        </w:rPr>
        <w:t>тыс. рублей;</w:t>
      </w:r>
    </w:p>
    <w:p w14:paraId="1D9983A0" w14:textId="77777777" w:rsidR="004C2355" w:rsidRPr="004C2355" w:rsidRDefault="004C2355" w:rsidP="004C2355">
      <w:pPr>
        <w:ind w:firstLine="709"/>
        <w:jc w:val="both"/>
        <w:rPr>
          <w:sz w:val="26"/>
          <w:szCs w:val="26"/>
        </w:rPr>
      </w:pPr>
      <w:r w:rsidRPr="004C2355">
        <w:rPr>
          <w:sz w:val="26"/>
          <w:szCs w:val="26"/>
        </w:rPr>
        <w:t>-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на сумму 228 192,8</w:t>
      </w:r>
      <w:r w:rsidRPr="004C2355">
        <w:rPr>
          <w:color w:val="FF0000"/>
          <w:sz w:val="26"/>
          <w:szCs w:val="26"/>
        </w:rPr>
        <w:t xml:space="preserve"> </w:t>
      </w:r>
      <w:r w:rsidRPr="004C2355">
        <w:rPr>
          <w:sz w:val="26"/>
          <w:szCs w:val="26"/>
        </w:rPr>
        <w:t>тыс. рублей;</w:t>
      </w:r>
    </w:p>
    <w:p w14:paraId="255B5CF4" w14:textId="77777777" w:rsidR="004C2355" w:rsidRPr="004C2355" w:rsidRDefault="004C2355" w:rsidP="004C2355">
      <w:pPr>
        <w:ind w:firstLine="709"/>
        <w:jc w:val="both"/>
        <w:rPr>
          <w:sz w:val="26"/>
          <w:szCs w:val="26"/>
        </w:rPr>
      </w:pPr>
      <w:r w:rsidRPr="004C2355">
        <w:rPr>
          <w:sz w:val="26"/>
          <w:szCs w:val="26"/>
        </w:rPr>
        <w:t>- реализацию отдельных мер по обеспечению ограничения платы граждан за коммунальные услуги на сумму 14 497,0 тыс. рублей;</w:t>
      </w:r>
    </w:p>
    <w:p w14:paraId="3D09CF96" w14:textId="77777777" w:rsidR="004C2355" w:rsidRPr="004C2355" w:rsidRDefault="004C2355" w:rsidP="004C2355">
      <w:pPr>
        <w:ind w:firstLine="709"/>
        <w:jc w:val="both"/>
        <w:rPr>
          <w:sz w:val="26"/>
          <w:szCs w:val="26"/>
        </w:rPr>
      </w:pPr>
      <w:r w:rsidRPr="004C2355">
        <w:rPr>
          <w:sz w:val="26"/>
          <w:szCs w:val="26"/>
        </w:rPr>
        <w:t>- осуществление государственных полномочий по решению вопросов социальной поддержки детей-сирот и детей, оставшихся без попечения родителей, на сумму 11 421,7 тыс. рублей.</w:t>
      </w:r>
    </w:p>
    <w:p w14:paraId="3C6D8A41" w14:textId="77777777" w:rsidR="004C2355" w:rsidRPr="004C2355" w:rsidRDefault="004C2355" w:rsidP="004C2355">
      <w:pPr>
        <w:ind w:firstLine="709"/>
        <w:jc w:val="both"/>
        <w:rPr>
          <w:sz w:val="26"/>
          <w:szCs w:val="26"/>
        </w:rPr>
      </w:pPr>
      <w:r w:rsidRPr="004C2355">
        <w:rPr>
          <w:sz w:val="26"/>
          <w:szCs w:val="26"/>
        </w:rPr>
        <w:t>Одновременно произошло снижение поступлений субвенций относительно утвержденных плановых назначений, предоставленных, в основном, на:</w:t>
      </w:r>
    </w:p>
    <w:p w14:paraId="515DB482" w14:textId="77777777" w:rsidR="004C2355" w:rsidRPr="004C2355" w:rsidRDefault="004C2355" w:rsidP="004C2355">
      <w:pPr>
        <w:ind w:firstLine="709"/>
        <w:jc w:val="both"/>
        <w:rPr>
          <w:sz w:val="26"/>
          <w:szCs w:val="26"/>
        </w:rPr>
      </w:pPr>
      <w:r w:rsidRPr="004C2355">
        <w:rPr>
          <w:sz w:val="26"/>
          <w:szCs w:val="26"/>
        </w:rPr>
        <w:t>-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на сумму 25 910,0 тыс. рублей;</w:t>
      </w:r>
    </w:p>
    <w:p w14:paraId="12E2B15A" w14:textId="77777777" w:rsidR="004C2355" w:rsidRPr="004C2355" w:rsidRDefault="004C2355" w:rsidP="004C2355">
      <w:pPr>
        <w:ind w:firstLine="709"/>
        <w:jc w:val="both"/>
        <w:rPr>
          <w:sz w:val="26"/>
          <w:szCs w:val="26"/>
        </w:rPr>
      </w:pPr>
      <w:r w:rsidRPr="004C2355">
        <w:rPr>
          <w:sz w:val="26"/>
          <w:szCs w:val="26"/>
        </w:rPr>
        <w:t>-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 на сумму 3 498,3 тыс. рублей;</w:t>
      </w:r>
    </w:p>
    <w:p w14:paraId="1DBA802C" w14:textId="77777777" w:rsidR="004C2355" w:rsidRPr="004C2355" w:rsidRDefault="004C2355" w:rsidP="004C2355">
      <w:pPr>
        <w:ind w:firstLine="709"/>
        <w:jc w:val="both"/>
        <w:rPr>
          <w:sz w:val="26"/>
          <w:szCs w:val="26"/>
        </w:rPr>
      </w:pPr>
      <w:r w:rsidRPr="004C2355">
        <w:rPr>
          <w:sz w:val="26"/>
          <w:szCs w:val="26"/>
        </w:rPr>
        <w:t>- осуществление государственных полномочий по организации и обеспечению отдыха и оздоровления детей на сумму 2 713,0 тыс. рублей;</w:t>
      </w:r>
    </w:p>
    <w:p w14:paraId="16D3CD7C" w14:textId="77777777" w:rsidR="004C2355" w:rsidRPr="004C2355" w:rsidRDefault="004C2355" w:rsidP="004C2355">
      <w:pPr>
        <w:ind w:firstLine="709"/>
        <w:jc w:val="both"/>
        <w:rPr>
          <w:sz w:val="26"/>
          <w:szCs w:val="26"/>
        </w:rPr>
      </w:pPr>
      <w:r w:rsidRPr="004C2355">
        <w:rPr>
          <w:sz w:val="26"/>
          <w:szCs w:val="26"/>
        </w:rPr>
        <w:t>- выполнение отдельных государственных полномочий по организации мероприятий при осуществлении деятельности по обращению с животными без владельцев на 1 058,8 тыс. рублей.</w:t>
      </w:r>
    </w:p>
    <w:p w14:paraId="567EDC0C" w14:textId="77777777" w:rsidR="004C2355" w:rsidRPr="004C2355" w:rsidRDefault="004C2355" w:rsidP="004C2355">
      <w:pPr>
        <w:ind w:firstLine="709"/>
        <w:jc w:val="both"/>
        <w:rPr>
          <w:sz w:val="26"/>
          <w:szCs w:val="26"/>
        </w:rPr>
      </w:pPr>
      <w:r w:rsidRPr="004C2355">
        <w:rPr>
          <w:sz w:val="26"/>
          <w:szCs w:val="26"/>
        </w:rPr>
        <w:t xml:space="preserve">В 2024 году произошло снижение поступлений </w:t>
      </w:r>
      <w:r w:rsidRPr="004C2355">
        <w:rPr>
          <w:i/>
          <w:sz w:val="26"/>
          <w:szCs w:val="26"/>
        </w:rPr>
        <w:t>иных межбюджетных трансфертов</w:t>
      </w:r>
      <w:r w:rsidRPr="004C2355">
        <w:rPr>
          <w:sz w:val="26"/>
          <w:szCs w:val="26"/>
        </w:rPr>
        <w:t xml:space="preserve"> относительно утвержденных плановых назначений на 19 564,8 тыс. рублей или на 7,0 процента за счет уменьшения объема межбюджетных трансфертов на:</w:t>
      </w:r>
    </w:p>
    <w:p w14:paraId="5BCC9592" w14:textId="77777777" w:rsidR="004C2355" w:rsidRPr="004C2355" w:rsidRDefault="004C2355" w:rsidP="004C2355">
      <w:pPr>
        <w:ind w:firstLine="709"/>
        <w:jc w:val="both"/>
        <w:rPr>
          <w:sz w:val="26"/>
          <w:szCs w:val="26"/>
        </w:rPr>
      </w:pPr>
      <w:r w:rsidRPr="004C2355">
        <w:rPr>
          <w:sz w:val="26"/>
          <w:szCs w:val="26"/>
        </w:rPr>
        <w:t>-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на сумму 25 607,2 тыс. рублей;</w:t>
      </w:r>
    </w:p>
    <w:p w14:paraId="5292DA61" w14:textId="77777777" w:rsidR="004C2355" w:rsidRPr="004C2355" w:rsidRDefault="004C2355" w:rsidP="004C2355">
      <w:pPr>
        <w:ind w:firstLine="709"/>
        <w:jc w:val="both"/>
        <w:rPr>
          <w:sz w:val="26"/>
          <w:szCs w:val="26"/>
        </w:rPr>
      </w:pPr>
      <w:r w:rsidRPr="004C2355">
        <w:rPr>
          <w:sz w:val="26"/>
          <w:szCs w:val="26"/>
        </w:rPr>
        <w:t>-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на сумму 373,6 тыс. рублей;</w:t>
      </w:r>
    </w:p>
    <w:p w14:paraId="66D09AFF" w14:textId="77777777" w:rsidR="004C2355" w:rsidRPr="004C2355" w:rsidRDefault="004C2355" w:rsidP="004C2355">
      <w:pPr>
        <w:ind w:firstLine="709"/>
        <w:jc w:val="both"/>
        <w:rPr>
          <w:sz w:val="26"/>
          <w:szCs w:val="26"/>
        </w:rPr>
      </w:pPr>
      <w:r w:rsidRPr="004C2355">
        <w:rPr>
          <w:sz w:val="26"/>
          <w:szCs w:val="26"/>
        </w:rPr>
        <w:t>- поддержку физкультурно-спортивных клубов по месту жительства на сумму 229,6 тыс. рублей.</w:t>
      </w:r>
    </w:p>
    <w:p w14:paraId="6BD707B8" w14:textId="77777777" w:rsidR="004C2355" w:rsidRPr="004C2355" w:rsidRDefault="004C2355" w:rsidP="004C2355">
      <w:pPr>
        <w:ind w:firstLine="709"/>
        <w:jc w:val="both"/>
        <w:rPr>
          <w:sz w:val="26"/>
          <w:szCs w:val="26"/>
        </w:rPr>
      </w:pPr>
      <w:r w:rsidRPr="004C2355">
        <w:rPr>
          <w:rFonts w:eastAsiaTheme="minorHAnsi"/>
          <w:sz w:val="26"/>
          <w:szCs w:val="26"/>
          <w:lang w:eastAsia="en-US"/>
        </w:rPr>
        <w:t xml:space="preserve">В то же время произошло увеличение </w:t>
      </w:r>
      <w:r w:rsidRPr="004C2355">
        <w:rPr>
          <w:sz w:val="26"/>
          <w:szCs w:val="26"/>
        </w:rPr>
        <w:t>поступлений иных межбюджетных трансфертов, в связи с их предоставлением в конце 2024 года, на:</w:t>
      </w:r>
    </w:p>
    <w:p w14:paraId="33500AF1" w14:textId="77777777" w:rsidR="004C2355" w:rsidRPr="004C2355" w:rsidRDefault="004C2355" w:rsidP="004C2355">
      <w:pPr>
        <w:ind w:firstLine="709"/>
        <w:jc w:val="both"/>
        <w:rPr>
          <w:sz w:val="26"/>
          <w:szCs w:val="26"/>
        </w:rPr>
      </w:pPr>
      <w:r w:rsidRPr="004C2355">
        <w:rPr>
          <w:sz w:val="26"/>
          <w:szCs w:val="26"/>
        </w:rPr>
        <w:t>-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(принимавших) участие в специальной военной операции, на сумму 4 738,3 тыс. рублей;</w:t>
      </w:r>
    </w:p>
    <w:p w14:paraId="20C08503" w14:textId="77777777" w:rsidR="004C2355" w:rsidRPr="004C2355" w:rsidRDefault="004C2355" w:rsidP="004C2355">
      <w:pPr>
        <w:ind w:firstLine="709"/>
        <w:jc w:val="both"/>
        <w:rPr>
          <w:sz w:val="26"/>
          <w:szCs w:val="26"/>
        </w:rPr>
      </w:pPr>
      <w:r w:rsidRPr="004C2355">
        <w:rPr>
          <w:sz w:val="26"/>
          <w:szCs w:val="26"/>
        </w:rPr>
        <w:t>-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на сумму 1 907,3 тыс. рублей.</w:t>
      </w:r>
    </w:p>
    <w:p w14:paraId="14BB862E" w14:textId="77777777" w:rsidR="004C2355" w:rsidRPr="004C2355" w:rsidRDefault="004C2355" w:rsidP="004C2355">
      <w:pPr>
        <w:tabs>
          <w:tab w:val="left" w:pos="855"/>
          <w:tab w:val="left" w:pos="912"/>
        </w:tabs>
        <w:spacing w:before="120"/>
        <w:ind w:firstLine="709"/>
        <w:jc w:val="both"/>
        <w:rPr>
          <w:sz w:val="26"/>
          <w:szCs w:val="26"/>
        </w:rPr>
      </w:pPr>
      <w:r w:rsidRPr="004C2355">
        <w:rPr>
          <w:sz w:val="26"/>
          <w:szCs w:val="26"/>
        </w:rPr>
        <w:t>В</w:t>
      </w:r>
      <w:r w:rsidRPr="004C2355">
        <w:rPr>
          <w:bCs/>
          <w:iCs/>
          <w:sz w:val="26"/>
          <w:szCs w:val="26"/>
        </w:rPr>
        <w:t xml:space="preserve"> 2024 году по сравнению с</w:t>
      </w:r>
      <w:r w:rsidRPr="004C2355">
        <w:rPr>
          <w:sz w:val="26"/>
          <w:szCs w:val="26"/>
        </w:rPr>
        <w:t xml:space="preserve"> 2023 годом </w:t>
      </w:r>
      <w:r w:rsidRPr="004C2355">
        <w:rPr>
          <w:bCs/>
          <w:iCs/>
          <w:sz w:val="26"/>
          <w:szCs w:val="26"/>
        </w:rPr>
        <w:t xml:space="preserve">произошло увеличение </w:t>
      </w:r>
      <w:r w:rsidRPr="004C2355">
        <w:rPr>
          <w:sz w:val="26"/>
          <w:szCs w:val="26"/>
        </w:rPr>
        <w:t>безвозмездных поступлений из краевого бюджета</w:t>
      </w:r>
      <w:r w:rsidRPr="004C2355">
        <w:rPr>
          <w:bCs/>
          <w:iCs/>
          <w:color w:val="FF0000"/>
          <w:sz w:val="26"/>
          <w:szCs w:val="26"/>
        </w:rPr>
        <w:t xml:space="preserve"> </w:t>
      </w:r>
      <w:r w:rsidRPr="004C2355">
        <w:rPr>
          <w:sz w:val="26"/>
          <w:szCs w:val="26"/>
        </w:rPr>
        <w:t>на 1 221 747,7 тыс. рублей или на 12,4 процента.</w:t>
      </w:r>
    </w:p>
    <w:p w14:paraId="79174E20" w14:textId="77777777" w:rsidR="004C2355" w:rsidRPr="004C2355" w:rsidRDefault="004C2355" w:rsidP="004C2355">
      <w:pPr>
        <w:widowControl w:val="0"/>
        <w:tabs>
          <w:tab w:val="left" w:pos="993"/>
        </w:tabs>
        <w:ind w:firstLine="635"/>
        <w:jc w:val="both"/>
        <w:rPr>
          <w:sz w:val="26"/>
          <w:szCs w:val="26"/>
        </w:rPr>
      </w:pPr>
      <w:r w:rsidRPr="004C2355">
        <w:rPr>
          <w:sz w:val="26"/>
          <w:szCs w:val="26"/>
        </w:rPr>
        <w:t xml:space="preserve">Рост объема поступлений </w:t>
      </w:r>
      <w:r w:rsidRPr="004C2355">
        <w:rPr>
          <w:i/>
          <w:sz w:val="26"/>
          <w:szCs w:val="26"/>
        </w:rPr>
        <w:t>субсидий</w:t>
      </w:r>
      <w:r w:rsidRPr="004C2355">
        <w:rPr>
          <w:sz w:val="26"/>
          <w:szCs w:val="26"/>
        </w:rPr>
        <w:t xml:space="preserve"> в 2024 году относительно 2023 года на 567 883,6 тыс. рублей произошел за счет увеличения субсидий, в основном, на:</w:t>
      </w:r>
    </w:p>
    <w:p w14:paraId="0E1D2367" w14:textId="77777777" w:rsidR="004C2355" w:rsidRPr="004C2355" w:rsidRDefault="004C2355" w:rsidP="004C2355">
      <w:pPr>
        <w:widowControl w:val="0"/>
        <w:tabs>
          <w:tab w:val="left" w:pos="993"/>
        </w:tabs>
        <w:ind w:firstLine="635"/>
        <w:jc w:val="both"/>
        <w:rPr>
          <w:sz w:val="26"/>
          <w:szCs w:val="26"/>
        </w:rPr>
      </w:pPr>
      <w:r w:rsidRPr="004C2355">
        <w:rPr>
          <w:sz w:val="26"/>
          <w:szCs w:val="26"/>
        </w:rPr>
        <w:t>-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на сумму 469 747,1 тыс. рублей;</w:t>
      </w:r>
    </w:p>
    <w:p w14:paraId="0EE3F0FA" w14:textId="77777777" w:rsidR="004C2355" w:rsidRPr="004C2355" w:rsidRDefault="004C2355" w:rsidP="004C2355">
      <w:pPr>
        <w:widowControl w:val="0"/>
        <w:tabs>
          <w:tab w:val="left" w:pos="993"/>
        </w:tabs>
        <w:ind w:firstLine="635"/>
        <w:jc w:val="both"/>
        <w:rPr>
          <w:sz w:val="26"/>
          <w:szCs w:val="26"/>
        </w:rPr>
      </w:pPr>
      <w:r w:rsidRPr="004C2355">
        <w:rPr>
          <w:sz w:val="26"/>
          <w:szCs w:val="26"/>
        </w:rPr>
        <w:t>- реализацию муниципальных программ развития субъектов малого и среднего предпринимательства в целях реализации инвестиционных проектов субъектами малого и среднего предпринимательства в приоритетных отраслях на сумму 5 608,7 тыс. рублей;</w:t>
      </w:r>
    </w:p>
    <w:p w14:paraId="59A05008" w14:textId="77777777" w:rsidR="004C2355" w:rsidRPr="004C2355" w:rsidRDefault="004C2355" w:rsidP="004C2355">
      <w:pPr>
        <w:widowControl w:val="0"/>
        <w:tabs>
          <w:tab w:val="left" w:pos="993"/>
        </w:tabs>
        <w:ind w:firstLine="635"/>
        <w:jc w:val="both"/>
        <w:rPr>
          <w:sz w:val="26"/>
          <w:szCs w:val="26"/>
        </w:rPr>
      </w:pPr>
      <w:r w:rsidRPr="004C2355">
        <w:rPr>
          <w:sz w:val="26"/>
          <w:szCs w:val="26"/>
        </w:rPr>
        <w:t>- реализацию мероприятий по обеспечению жильем молодых семей на сумму 4 800,1 тыс. рублей.</w:t>
      </w:r>
    </w:p>
    <w:p w14:paraId="762B18FF" w14:textId="77777777" w:rsidR="004C2355" w:rsidRPr="004C2355" w:rsidRDefault="004C2355" w:rsidP="004C2355">
      <w:pPr>
        <w:widowControl w:val="0"/>
        <w:tabs>
          <w:tab w:val="left" w:pos="709"/>
        </w:tabs>
        <w:ind w:firstLine="709"/>
        <w:contextualSpacing/>
        <w:jc w:val="both"/>
        <w:rPr>
          <w:sz w:val="26"/>
          <w:szCs w:val="26"/>
        </w:rPr>
      </w:pPr>
      <w:r w:rsidRPr="004C2355">
        <w:rPr>
          <w:sz w:val="26"/>
          <w:szCs w:val="26"/>
        </w:rPr>
        <w:t>Также в 2024 году были предоставлены субсидии (не предоставленные в 2023 году), в основном, на:</w:t>
      </w:r>
    </w:p>
    <w:p w14:paraId="6E6AE386" w14:textId="77777777" w:rsidR="004C2355" w:rsidRPr="004C2355" w:rsidRDefault="004C2355" w:rsidP="004C2355">
      <w:pPr>
        <w:widowControl w:val="0"/>
        <w:tabs>
          <w:tab w:val="left" w:pos="709"/>
        </w:tabs>
        <w:ind w:firstLine="709"/>
        <w:contextualSpacing/>
        <w:jc w:val="both"/>
        <w:rPr>
          <w:sz w:val="26"/>
          <w:szCs w:val="26"/>
        </w:rPr>
      </w:pPr>
      <w:r w:rsidRPr="004C2355">
        <w:rPr>
          <w:sz w:val="26"/>
          <w:szCs w:val="26"/>
        </w:rPr>
        <w:t>- софинансирование организации и обеспечения бесплатным двухразовым питанием обучающихся с ограниченными возможностями здоровья в муниципальных общеобразовательных организация в сумме 79 700,0 тыс. рублей;</w:t>
      </w:r>
    </w:p>
    <w:p w14:paraId="15A7734F" w14:textId="77777777" w:rsidR="004C2355" w:rsidRPr="004C2355" w:rsidRDefault="004C2355" w:rsidP="004C2355">
      <w:pPr>
        <w:widowControl w:val="0"/>
        <w:tabs>
          <w:tab w:val="left" w:pos="709"/>
        </w:tabs>
        <w:ind w:firstLine="709"/>
        <w:contextualSpacing/>
        <w:jc w:val="both"/>
        <w:rPr>
          <w:sz w:val="26"/>
          <w:szCs w:val="26"/>
        </w:rPr>
      </w:pPr>
      <w:r w:rsidRPr="004C2355">
        <w:rPr>
          <w:sz w:val="26"/>
          <w:szCs w:val="26"/>
        </w:rPr>
        <w:t>- приведение зданий и сооружений организаций, реализующих образовательные программы дошкольного образования, в соответствие с требованиями законодательства в сумме 8 360,4 тыс. рублей;</w:t>
      </w:r>
    </w:p>
    <w:p w14:paraId="53FF5944" w14:textId="77777777" w:rsidR="004C2355" w:rsidRPr="004C2355" w:rsidRDefault="004C2355" w:rsidP="004C2355">
      <w:pPr>
        <w:widowControl w:val="0"/>
        <w:tabs>
          <w:tab w:val="left" w:pos="709"/>
        </w:tabs>
        <w:ind w:firstLine="709"/>
        <w:contextualSpacing/>
        <w:jc w:val="both"/>
        <w:rPr>
          <w:sz w:val="26"/>
          <w:szCs w:val="26"/>
        </w:rPr>
      </w:pPr>
      <w:r w:rsidRPr="004C2355">
        <w:rPr>
          <w:sz w:val="26"/>
          <w:szCs w:val="26"/>
        </w:rPr>
        <w:t>- создание условий для предоставления горячего питания обучающимся общеобразовательных организаций в сумме 1 059,1 тыс. рублей.</w:t>
      </w:r>
    </w:p>
    <w:p w14:paraId="06106F0E" w14:textId="77777777" w:rsidR="004C2355" w:rsidRPr="004C2355" w:rsidRDefault="004C2355" w:rsidP="004C2355">
      <w:pPr>
        <w:tabs>
          <w:tab w:val="left" w:pos="709"/>
        </w:tabs>
        <w:ind w:firstLine="709"/>
        <w:jc w:val="both"/>
        <w:rPr>
          <w:rFonts w:eastAsiaTheme="minorHAnsi"/>
          <w:sz w:val="26"/>
          <w:szCs w:val="26"/>
          <w:lang w:eastAsia="en-US"/>
        </w:rPr>
      </w:pPr>
      <w:r w:rsidRPr="004C2355">
        <w:rPr>
          <w:rFonts w:eastAsiaTheme="minorHAnsi"/>
          <w:sz w:val="26"/>
          <w:szCs w:val="26"/>
          <w:lang w:eastAsia="en-US"/>
        </w:rPr>
        <w:t>Вместе с тем, в 2024 году относительно 2023 года произошло снижение объема поступлений субсидий, преимущественно, за счет уменьшения субсидии на реализацию программ формирования современной городской среды на сумму 6 956,6 тыс. рублей.</w:t>
      </w:r>
    </w:p>
    <w:p w14:paraId="3F812E66" w14:textId="77777777" w:rsidR="004C2355" w:rsidRPr="004C2355" w:rsidRDefault="004C2355" w:rsidP="004C2355">
      <w:pPr>
        <w:ind w:firstLine="709"/>
        <w:jc w:val="both"/>
        <w:rPr>
          <w:sz w:val="26"/>
          <w:szCs w:val="26"/>
        </w:rPr>
      </w:pPr>
      <w:r w:rsidRPr="004C2355">
        <w:rPr>
          <w:sz w:val="26"/>
          <w:szCs w:val="26"/>
        </w:rPr>
        <w:t>Кроме того, в отчетном году не предоставлялись субсидии, которые были предоставлены территории в 2023 году, в основном, на оснащение музыкальными инструментами детских школ искусств в сумме 2 935,1 тыс. рублей и на поддержку деятельности муниципальных ресурсных центров поддержки добровольчества (волонтерства) в сумме 620,0 тыс. рублей.</w:t>
      </w:r>
    </w:p>
    <w:p w14:paraId="59DDCF60" w14:textId="77777777" w:rsidR="004C2355" w:rsidRPr="004C2355" w:rsidRDefault="004C2355" w:rsidP="004C2355">
      <w:pPr>
        <w:tabs>
          <w:tab w:val="left" w:pos="855"/>
          <w:tab w:val="left" w:pos="912"/>
        </w:tabs>
        <w:ind w:firstLine="709"/>
        <w:jc w:val="both"/>
        <w:rPr>
          <w:sz w:val="26"/>
          <w:szCs w:val="26"/>
        </w:rPr>
      </w:pPr>
      <w:r w:rsidRPr="004C2355">
        <w:rPr>
          <w:sz w:val="26"/>
          <w:szCs w:val="26"/>
        </w:rPr>
        <w:t xml:space="preserve">Объем поступлений </w:t>
      </w:r>
      <w:r w:rsidRPr="004C2355">
        <w:rPr>
          <w:i/>
          <w:sz w:val="26"/>
          <w:szCs w:val="26"/>
        </w:rPr>
        <w:t>субвенций</w:t>
      </w:r>
      <w:r w:rsidRPr="004C2355">
        <w:rPr>
          <w:sz w:val="26"/>
          <w:szCs w:val="26"/>
        </w:rPr>
        <w:t xml:space="preserve"> в 2024 году относительно 2023 года увеличился на 643 402,7 тыс. рублей, в основном, за счет предоставления в большем объеме следующих субвенций на:</w:t>
      </w:r>
    </w:p>
    <w:p w14:paraId="2D698B4A" w14:textId="77777777" w:rsidR="004C2355" w:rsidRPr="004C2355" w:rsidRDefault="004C2355" w:rsidP="004C2355">
      <w:pPr>
        <w:ind w:firstLine="709"/>
        <w:jc w:val="both"/>
        <w:rPr>
          <w:sz w:val="26"/>
          <w:szCs w:val="26"/>
        </w:rPr>
      </w:pPr>
      <w:r w:rsidRPr="004C2355">
        <w:rPr>
          <w:sz w:val="26"/>
          <w:szCs w:val="26"/>
        </w:rPr>
        <w:t>-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на сумму 435 846,6 тыс. рублей;</w:t>
      </w:r>
    </w:p>
    <w:p w14:paraId="4511618F" w14:textId="77777777" w:rsidR="004C2355" w:rsidRPr="004C2355" w:rsidRDefault="004C2355" w:rsidP="004C2355">
      <w:pPr>
        <w:ind w:firstLine="709"/>
        <w:jc w:val="both"/>
        <w:rPr>
          <w:sz w:val="26"/>
          <w:szCs w:val="26"/>
        </w:rPr>
      </w:pPr>
      <w:r w:rsidRPr="004C2355">
        <w:rPr>
          <w:sz w:val="26"/>
          <w:szCs w:val="26"/>
        </w:rPr>
        <w:t>-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на сумму 247 682,6 тыс. рублей;</w:t>
      </w:r>
    </w:p>
    <w:p w14:paraId="46D89652" w14:textId="77777777" w:rsidR="004C2355" w:rsidRPr="004C2355" w:rsidRDefault="004C2355" w:rsidP="004C2355">
      <w:pPr>
        <w:ind w:firstLine="709"/>
        <w:jc w:val="both"/>
        <w:rPr>
          <w:sz w:val="26"/>
          <w:szCs w:val="26"/>
        </w:rPr>
      </w:pPr>
      <w:r w:rsidRPr="004C2355">
        <w:rPr>
          <w:sz w:val="26"/>
          <w:szCs w:val="26"/>
        </w:rPr>
        <w:t>- реализацию отдельных мер по обеспечению ограничения платы граждан за коммунальные услуги на сумму 14 094,1 тыс. рублей;</w:t>
      </w:r>
    </w:p>
    <w:p w14:paraId="7E0BACCA" w14:textId="77777777" w:rsidR="004C2355" w:rsidRPr="004C2355" w:rsidRDefault="004C2355" w:rsidP="004C2355">
      <w:pPr>
        <w:ind w:firstLine="709"/>
        <w:jc w:val="both"/>
        <w:rPr>
          <w:sz w:val="26"/>
          <w:szCs w:val="26"/>
        </w:rPr>
      </w:pPr>
      <w:r w:rsidRPr="004C2355">
        <w:rPr>
          <w:sz w:val="26"/>
          <w:szCs w:val="26"/>
        </w:rPr>
        <w:t>- осуществление государственных полномочий по обеспечению отдыха и оздоровления детей, проживающих в Арктической зоне Российской Федерации, на сумму 13 914,0 тыс. рублей.</w:t>
      </w:r>
    </w:p>
    <w:p w14:paraId="20F0BBE5" w14:textId="77777777" w:rsidR="004C2355" w:rsidRPr="004C2355" w:rsidRDefault="004C2355" w:rsidP="004C2355">
      <w:pPr>
        <w:ind w:firstLine="709"/>
        <w:jc w:val="both"/>
        <w:rPr>
          <w:sz w:val="26"/>
          <w:szCs w:val="26"/>
        </w:rPr>
      </w:pPr>
      <w:r w:rsidRPr="004C2355">
        <w:rPr>
          <w:sz w:val="26"/>
          <w:szCs w:val="26"/>
        </w:rPr>
        <w:t>Также в 2024 году были предоставлены субвенции (не предоставленные в 2023 году) на осуществление отдельных государственных полномочий в области охраны труда по государственному управлению охраной труда в сумме 4 814,8 тыс. рублей 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в сумме 50,4 тыс. рублей.</w:t>
      </w:r>
    </w:p>
    <w:p w14:paraId="4E64F311" w14:textId="77777777" w:rsidR="004C2355" w:rsidRPr="004C2355" w:rsidRDefault="004C2355" w:rsidP="004C2355">
      <w:pPr>
        <w:ind w:firstLine="709"/>
        <w:jc w:val="both"/>
        <w:rPr>
          <w:sz w:val="26"/>
          <w:szCs w:val="26"/>
        </w:rPr>
      </w:pPr>
      <w:r w:rsidRPr="004C2355">
        <w:rPr>
          <w:sz w:val="26"/>
          <w:szCs w:val="26"/>
        </w:rPr>
        <w:t>Вместе с тем, в 2024 году наблюдается снижение поступлений субвенций относительно 2023 года, в основном, за счет предоставления в меньшем объеме следующих субвенций на:</w:t>
      </w:r>
    </w:p>
    <w:p w14:paraId="11CDB9D5" w14:textId="77777777" w:rsidR="004C2355" w:rsidRPr="004C2355" w:rsidRDefault="004C2355" w:rsidP="004C2355">
      <w:pPr>
        <w:ind w:firstLine="709"/>
        <w:jc w:val="both"/>
        <w:rPr>
          <w:sz w:val="26"/>
          <w:szCs w:val="26"/>
        </w:rPr>
      </w:pPr>
      <w:r w:rsidRPr="004C2355">
        <w:rPr>
          <w:sz w:val="26"/>
          <w:szCs w:val="26"/>
        </w:rPr>
        <w:t>-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на сумму 50 383,1 тыс. рублей;</w:t>
      </w:r>
    </w:p>
    <w:p w14:paraId="1C5ECE03" w14:textId="77777777" w:rsidR="004C2355" w:rsidRPr="004C2355" w:rsidRDefault="004C2355" w:rsidP="004C2355">
      <w:pPr>
        <w:ind w:firstLine="709"/>
        <w:jc w:val="both"/>
        <w:rPr>
          <w:sz w:val="26"/>
          <w:szCs w:val="26"/>
        </w:rPr>
      </w:pPr>
      <w:r w:rsidRPr="004C2355">
        <w:rPr>
          <w:sz w:val="26"/>
          <w:szCs w:val="26"/>
        </w:rPr>
        <w:t>- осуществление государственных полномочий по решению вопросов социальной поддержки детей-сирот и детей, оставшихся без попечения родителей, на сумму 24 456,1 тыс. рублей;</w:t>
      </w:r>
    </w:p>
    <w:p w14:paraId="7C121451" w14:textId="77777777" w:rsidR="004C2355" w:rsidRPr="004C2355" w:rsidRDefault="004C2355" w:rsidP="004C2355">
      <w:pPr>
        <w:ind w:firstLine="709"/>
        <w:jc w:val="both"/>
        <w:rPr>
          <w:sz w:val="26"/>
          <w:szCs w:val="26"/>
        </w:rPr>
      </w:pPr>
      <w:r w:rsidRPr="004C2355">
        <w:rPr>
          <w:sz w:val="26"/>
          <w:szCs w:val="26"/>
        </w:rPr>
        <w:t>- исполнение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на сумму 5 092,6 тыс. рублей.</w:t>
      </w:r>
    </w:p>
    <w:p w14:paraId="5CA24F5A" w14:textId="77777777" w:rsidR="004C2355" w:rsidRPr="004C2355" w:rsidRDefault="004C2355" w:rsidP="004C2355">
      <w:pPr>
        <w:widowControl w:val="0"/>
        <w:tabs>
          <w:tab w:val="left" w:pos="993"/>
        </w:tabs>
        <w:ind w:firstLine="633"/>
        <w:jc w:val="both"/>
        <w:rPr>
          <w:sz w:val="26"/>
          <w:szCs w:val="26"/>
        </w:rPr>
      </w:pPr>
      <w:r w:rsidRPr="004C2355">
        <w:rPr>
          <w:sz w:val="26"/>
          <w:szCs w:val="26"/>
        </w:rPr>
        <w:t xml:space="preserve">Рост поступлений </w:t>
      </w:r>
      <w:r w:rsidRPr="004C2355">
        <w:rPr>
          <w:i/>
          <w:sz w:val="26"/>
          <w:szCs w:val="26"/>
        </w:rPr>
        <w:t xml:space="preserve">иных межбюджетных трансфертов </w:t>
      </w:r>
      <w:r w:rsidRPr="004C2355">
        <w:rPr>
          <w:sz w:val="26"/>
          <w:szCs w:val="26"/>
        </w:rPr>
        <w:t>в 2024 году относительно 2023 года составил 10 461,4 тыс. рублей за счет увеличения объема межбюджетных трансфертов, в основном, на:</w:t>
      </w:r>
    </w:p>
    <w:p w14:paraId="59CB0723" w14:textId="77777777" w:rsidR="004C2355" w:rsidRPr="004C2355" w:rsidRDefault="004C2355" w:rsidP="004C2355">
      <w:pPr>
        <w:widowControl w:val="0"/>
        <w:tabs>
          <w:tab w:val="left" w:pos="993"/>
        </w:tabs>
        <w:ind w:firstLine="633"/>
        <w:jc w:val="both"/>
        <w:rPr>
          <w:sz w:val="26"/>
          <w:szCs w:val="26"/>
        </w:rPr>
      </w:pPr>
      <w:r w:rsidRPr="004C2355">
        <w:rPr>
          <w:sz w:val="26"/>
          <w:szCs w:val="26"/>
        </w:rPr>
        <w:t>-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на сумму 16 283,1 тыс. рублей;</w:t>
      </w:r>
    </w:p>
    <w:p w14:paraId="5CDDA294" w14:textId="77777777" w:rsidR="004C2355" w:rsidRPr="004C2355" w:rsidRDefault="004C2355" w:rsidP="004C2355">
      <w:pPr>
        <w:widowControl w:val="0"/>
        <w:tabs>
          <w:tab w:val="left" w:pos="993"/>
        </w:tabs>
        <w:ind w:firstLine="633"/>
        <w:jc w:val="both"/>
        <w:rPr>
          <w:sz w:val="26"/>
          <w:szCs w:val="26"/>
        </w:rPr>
      </w:pPr>
      <w:r w:rsidRPr="004C2355">
        <w:rPr>
          <w:sz w:val="26"/>
          <w:szCs w:val="26"/>
        </w:rPr>
        <w:t>-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(принимавших) участие в специальной военной операции, на сумму 3 098,0 тыс. рублей.</w:t>
      </w:r>
    </w:p>
    <w:p w14:paraId="3DB2F1F1" w14:textId="77777777" w:rsidR="004C2355" w:rsidRPr="004C2355" w:rsidRDefault="004C2355" w:rsidP="004C2355">
      <w:pPr>
        <w:widowControl w:val="0"/>
        <w:tabs>
          <w:tab w:val="left" w:pos="709"/>
        </w:tabs>
        <w:ind w:firstLine="709"/>
        <w:contextualSpacing/>
        <w:jc w:val="both"/>
        <w:rPr>
          <w:rFonts w:eastAsiaTheme="minorHAnsi"/>
          <w:sz w:val="26"/>
          <w:szCs w:val="26"/>
          <w:lang w:eastAsia="en-US"/>
        </w:rPr>
      </w:pPr>
      <w:r w:rsidRPr="004C2355">
        <w:rPr>
          <w:sz w:val="26"/>
          <w:szCs w:val="26"/>
        </w:rPr>
        <w:t>Также в 2024 году был предоставлен межбюджетный трансферт (не предоставленный в 2023 году)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в сумме 1 907,3 тыс. рублей.</w:t>
      </w:r>
    </w:p>
    <w:p w14:paraId="14F86CCA" w14:textId="77777777" w:rsidR="004C2355" w:rsidRPr="004C2355" w:rsidRDefault="004C2355" w:rsidP="004C2355">
      <w:pPr>
        <w:widowControl w:val="0"/>
        <w:tabs>
          <w:tab w:val="left" w:pos="709"/>
        </w:tabs>
        <w:ind w:firstLine="709"/>
        <w:contextualSpacing/>
        <w:jc w:val="both"/>
        <w:rPr>
          <w:rFonts w:eastAsiaTheme="minorHAnsi"/>
          <w:sz w:val="26"/>
          <w:szCs w:val="26"/>
          <w:lang w:eastAsia="en-US"/>
        </w:rPr>
      </w:pPr>
      <w:r w:rsidRPr="004C2355">
        <w:rPr>
          <w:rFonts w:eastAsiaTheme="minorHAnsi"/>
          <w:sz w:val="26"/>
          <w:szCs w:val="26"/>
          <w:lang w:eastAsia="en-US"/>
        </w:rPr>
        <w:t>Снижение поступлений иных межбюджетных трансфертов в отчетном году относительно 2023 года произошло за счет предоставления в 2023 году (в 2024 году не предоставлены) межбюджетных трансфертов на:</w:t>
      </w:r>
    </w:p>
    <w:p w14:paraId="19724ABE" w14:textId="77777777" w:rsidR="004C2355" w:rsidRPr="004C2355" w:rsidRDefault="004C2355" w:rsidP="004C2355">
      <w:pPr>
        <w:widowControl w:val="0"/>
        <w:tabs>
          <w:tab w:val="left" w:pos="709"/>
        </w:tabs>
        <w:ind w:firstLine="709"/>
        <w:contextualSpacing/>
        <w:jc w:val="both"/>
        <w:rPr>
          <w:rFonts w:eastAsiaTheme="minorHAnsi"/>
          <w:sz w:val="26"/>
          <w:szCs w:val="26"/>
          <w:lang w:eastAsia="en-US"/>
        </w:rPr>
      </w:pPr>
      <w:r w:rsidRPr="004C2355">
        <w:rPr>
          <w:rFonts w:eastAsiaTheme="minorHAnsi"/>
          <w:sz w:val="26"/>
          <w:szCs w:val="26"/>
          <w:lang w:eastAsia="en-US"/>
        </w:rPr>
        <w:t>- цели поощрения муниципальных управленческих команд за достижение Красноярским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 за счет средств, предоставленных из федерального бюджета, в сумме 11 145,6 тыс. рублей;</w:t>
      </w:r>
    </w:p>
    <w:p w14:paraId="50AA07D4" w14:textId="77777777" w:rsidR="004C2355" w:rsidRPr="004C2355" w:rsidRDefault="004C2355" w:rsidP="004C2355">
      <w:pPr>
        <w:widowControl w:val="0"/>
        <w:tabs>
          <w:tab w:val="left" w:pos="709"/>
        </w:tabs>
        <w:ind w:firstLine="709"/>
        <w:contextualSpacing/>
        <w:jc w:val="both"/>
        <w:rPr>
          <w:rFonts w:eastAsiaTheme="minorHAnsi"/>
          <w:sz w:val="26"/>
          <w:szCs w:val="26"/>
          <w:lang w:eastAsia="en-US"/>
        </w:rPr>
      </w:pPr>
      <w:r w:rsidRPr="004C2355">
        <w:rPr>
          <w:rFonts w:eastAsiaTheme="minorHAnsi"/>
          <w:sz w:val="26"/>
          <w:szCs w:val="26"/>
          <w:lang w:eastAsia="en-US"/>
        </w:rPr>
        <w:t>- обустройство и восстановление воинских захоронений в сумме 87,4 тыс. рублей.</w:t>
      </w:r>
    </w:p>
    <w:p w14:paraId="76F135B5" w14:textId="25FB41AF" w:rsidR="00D37BF1" w:rsidRPr="00AB1C94" w:rsidRDefault="004C2355" w:rsidP="004C2355">
      <w:pPr>
        <w:widowControl w:val="0"/>
        <w:tabs>
          <w:tab w:val="left" w:pos="709"/>
        </w:tabs>
        <w:ind w:firstLine="709"/>
        <w:contextualSpacing/>
        <w:jc w:val="both"/>
        <w:rPr>
          <w:rFonts w:eastAsiaTheme="minorHAnsi"/>
          <w:sz w:val="26"/>
          <w:szCs w:val="26"/>
          <w:highlight w:val="yellow"/>
          <w:lang w:eastAsia="en-US"/>
        </w:rPr>
      </w:pPr>
      <w:r w:rsidRPr="004C2355">
        <w:rPr>
          <w:rFonts w:eastAsiaTheme="minorHAnsi"/>
          <w:sz w:val="26"/>
          <w:szCs w:val="26"/>
          <w:lang w:eastAsia="en-US"/>
        </w:rPr>
        <w:t>Кроме того, снижение поступлений в 2024 году по сравнению с 2023 годом связано с уменьшением объема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на сумму 1 100,0 тыс. рублей.</w:t>
      </w:r>
    </w:p>
    <w:p w14:paraId="6C50E298" w14:textId="77777777" w:rsidR="00DC407A" w:rsidRPr="00AB1C94" w:rsidRDefault="00DC407A" w:rsidP="00D37BF1">
      <w:pPr>
        <w:ind w:firstLine="709"/>
        <w:jc w:val="both"/>
        <w:rPr>
          <w:rFonts w:ascii="Arial" w:hAnsi="Arial" w:cs="Arial"/>
          <w:b/>
          <w:bCs/>
          <w:i/>
          <w:iCs/>
          <w:color w:val="000000" w:themeColor="text1"/>
          <w:sz w:val="26"/>
          <w:szCs w:val="26"/>
          <w:highlight w:val="yellow"/>
        </w:rPr>
      </w:pPr>
    </w:p>
    <w:p w14:paraId="7611E34B" w14:textId="1659408A" w:rsidR="00DC407A" w:rsidRPr="004C2355" w:rsidRDefault="00DC407A" w:rsidP="00D37BF1">
      <w:pPr>
        <w:keepNext/>
        <w:spacing w:before="120" w:after="160" w:line="259" w:lineRule="auto"/>
        <w:jc w:val="center"/>
        <w:outlineLvl w:val="2"/>
        <w:rPr>
          <w:rFonts w:ascii="Arial" w:eastAsiaTheme="minorHAnsi" w:hAnsi="Arial" w:cs="Arial"/>
          <w:b/>
          <w:bCs/>
          <w:i/>
          <w:iCs/>
          <w:color w:val="000000" w:themeColor="text1"/>
          <w:sz w:val="26"/>
          <w:szCs w:val="26"/>
          <w:lang w:eastAsia="en-US"/>
        </w:rPr>
      </w:pPr>
      <w:bookmarkStart w:id="90" w:name="_Toc196735125"/>
      <w:r w:rsidRPr="004C2355">
        <w:rPr>
          <w:rFonts w:ascii="Arial" w:eastAsiaTheme="minorHAnsi" w:hAnsi="Arial" w:cs="Arial"/>
          <w:b/>
          <w:bCs/>
          <w:i/>
          <w:iCs/>
          <w:color w:val="000000" w:themeColor="text1"/>
          <w:sz w:val="26"/>
          <w:szCs w:val="26"/>
          <w:lang w:eastAsia="en-US"/>
        </w:rPr>
        <w:t>Безвозмездные поступления от негосударственных организаций</w:t>
      </w:r>
      <w:bookmarkEnd w:id="90"/>
    </w:p>
    <w:p w14:paraId="11DC32BD" w14:textId="77777777" w:rsidR="004C2355" w:rsidRPr="004C2355" w:rsidRDefault="004C2355" w:rsidP="004C2355">
      <w:pPr>
        <w:widowControl w:val="0"/>
        <w:tabs>
          <w:tab w:val="left" w:pos="855"/>
          <w:tab w:val="num" w:pos="1347"/>
        </w:tabs>
        <w:ind w:firstLine="709"/>
        <w:jc w:val="both"/>
        <w:rPr>
          <w:sz w:val="26"/>
          <w:szCs w:val="26"/>
        </w:rPr>
      </w:pPr>
      <w:r w:rsidRPr="004C2355">
        <w:rPr>
          <w:sz w:val="26"/>
          <w:szCs w:val="26"/>
        </w:rPr>
        <w:t xml:space="preserve">Безвозмездные поступления от негосударственных организаций в отчетном году составили 1 354 961,4 тыс. рублей, что на уровне утвержденных плановых назначений. </w:t>
      </w:r>
    </w:p>
    <w:p w14:paraId="479335AE" w14:textId="77777777" w:rsidR="004C2355" w:rsidRPr="004C2355" w:rsidRDefault="004C2355" w:rsidP="004C2355">
      <w:pPr>
        <w:widowControl w:val="0"/>
        <w:tabs>
          <w:tab w:val="left" w:pos="855"/>
          <w:tab w:val="num" w:pos="1347"/>
        </w:tabs>
        <w:ind w:firstLine="709"/>
        <w:jc w:val="both"/>
        <w:rPr>
          <w:sz w:val="26"/>
          <w:szCs w:val="26"/>
        </w:rPr>
      </w:pPr>
      <w:r w:rsidRPr="004C2355">
        <w:rPr>
          <w:sz w:val="26"/>
          <w:szCs w:val="26"/>
        </w:rPr>
        <w:t xml:space="preserve">В 2024 году в рамках договоров пожертвований, заключенных между </w:t>
      </w:r>
      <w:r w:rsidRPr="004C2355">
        <w:rPr>
          <w:sz w:val="26"/>
          <w:szCs w:val="26"/>
        </w:rPr>
        <w:br/>
        <w:t>ПАО «ГМК «Норильский никель» и Администрацией города Норильска, в бюджет города поступили денежные средства:</w:t>
      </w:r>
    </w:p>
    <w:p w14:paraId="757F36D0" w14:textId="77777777" w:rsidR="004C2355" w:rsidRPr="004C2355" w:rsidRDefault="004C2355" w:rsidP="004C2355">
      <w:pPr>
        <w:widowControl w:val="0"/>
        <w:tabs>
          <w:tab w:val="left" w:pos="855"/>
          <w:tab w:val="num" w:pos="1347"/>
        </w:tabs>
        <w:ind w:firstLine="709"/>
        <w:jc w:val="both"/>
        <w:rPr>
          <w:sz w:val="26"/>
          <w:szCs w:val="26"/>
        </w:rPr>
      </w:pPr>
      <w:r w:rsidRPr="004C2355">
        <w:rPr>
          <w:sz w:val="26"/>
          <w:szCs w:val="26"/>
        </w:rPr>
        <w:t xml:space="preserve"> - на реализацию мероприятий по ремонту, модернизации и/или строительству объектов жилищно-коммунального хозяйства муниципального образования город Норильск, определенных муниципальной программой «Реформирование и модернизация жилищно-коммунального хозяйства и повышение энергетической эффективности», в сумме 912 714,4 тыс. рублей;</w:t>
      </w:r>
    </w:p>
    <w:p w14:paraId="2C66CB44" w14:textId="77777777" w:rsidR="004C2355" w:rsidRPr="004C2355" w:rsidRDefault="004C2355" w:rsidP="004C2355">
      <w:pPr>
        <w:widowControl w:val="0"/>
        <w:tabs>
          <w:tab w:val="left" w:pos="855"/>
          <w:tab w:val="num" w:pos="1347"/>
        </w:tabs>
        <w:ind w:firstLine="709"/>
        <w:jc w:val="both"/>
        <w:rPr>
          <w:sz w:val="26"/>
          <w:szCs w:val="26"/>
        </w:rPr>
      </w:pPr>
      <w:r w:rsidRPr="004C2355">
        <w:rPr>
          <w:sz w:val="26"/>
          <w:szCs w:val="26"/>
        </w:rPr>
        <w:t>- на обеспечение мероприятий по сохранению и развитию регулярных перевозок пассажиров и багажа автомобильным транспортом в муниципальном образовании город Норильск в сумме 319 122,0 тыс. рублей.</w:t>
      </w:r>
    </w:p>
    <w:p w14:paraId="1B853A81" w14:textId="7E90B35C" w:rsidR="00D37BF1" w:rsidRPr="00AB1C94" w:rsidRDefault="004C2355" w:rsidP="004C2355">
      <w:pPr>
        <w:widowControl w:val="0"/>
        <w:tabs>
          <w:tab w:val="left" w:pos="855"/>
          <w:tab w:val="num" w:pos="1347"/>
        </w:tabs>
        <w:ind w:firstLine="709"/>
        <w:jc w:val="both"/>
        <w:rPr>
          <w:sz w:val="26"/>
          <w:szCs w:val="26"/>
          <w:highlight w:val="yellow"/>
        </w:rPr>
      </w:pPr>
      <w:r w:rsidRPr="004C2355">
        <w:rPr>
          <w:sz w:val="26"/>
          <w:szCs w:val="26"/>
        </w:rPr>
        <w:t>Кроме того, в рамках договоров пожертвований с НО «Норильский городской социально-просветительский фонд «Юбилейный» в бюджет города поступили денежные средства на финансирование расходов по предоставлению единовременной материальной выплаты гражданам РФ, состоящим на воинском учете в Военном комиссариате города Норильска и Таймырского Долгано-Ненецкого района Красноярского края, заключившим контракт с Министерством обороны РФ о прохождении военной службы в Вооруженных силах РФ в период проведения СВО, в общей сумме 123 125,0 тыс. рублей.</w:t>
      </w:r>
    </w:p>
    <w:p w14:paraId="61221BB0" w14:textId="77777777" w:rsidR="00D37BF1" w:rsidRPr="00AB1C94" w:rsidRDefault="00D37BF1" w:rsidP="00D37BF1">
      <w:pPr>
        <w:widowControl w:val="0"/>
        <w:tabs>
          <w:tab w:val="left" w:pos="855"/>
          <w:tab w:val="num" w:pos="1347"/>
        </w:tabs>
        <w:ind w:firstLine="709"/>
        <w:jc w:val="both"/>
        <w:rPr>
          <w:rFonts w:eastAsiaTheme="minorHAnsi"/>
          <w:b/>
          <w:i/>
          <w:caps/>
          <w:sz w:val="26"/>
          <w:szCs w:val="26"/>
          <w:highlight w:val="yellow"/>
          <w:lang w:eastAsia="en-US"/>
        </w:rPr>
      </w:pPr>
    </w:p>
    <w:p w14:paraId="0E88C615" w14:textId="32139F8E" w:rsidR="00DC407A" w:rsidRPr="00AB1C94" w:rsidRDefault="00DC407A" w:rsidP="00D37BF1">
      <w:pPr>
        <w:keepNext/>
        <w:ind w:firstLine="709"/>
        <w:jc w:val="center"/>
        <w:outlineLvl w:val="2"/>
        <w:rPr>
          <w:rFonts w:ascii="Arial" w:hAnsi="Arial" w:cs="Arial"/>
          <w:b/>
          <w:bCs/>
          <w:i/>
          <w:iCs/>
          <w:color w:val="000000" w:themeColor="text1"/>
          <w:sz w:val="26"/>
          <w:szCs w:val="26"/>
          <w:highlight w:val="yellow"/>
        </w:rPr>
      </w:pPr>
      <w:bookmarkStart w:id="91" w:name="_Toc196735126"/>
      <w:r w:rsidRPr="00CF6712">
        <w:rPr>
          <w:rFonts w:ascii="Arial" w:hAnsi="Arial" w:cs="Arial"/>
          <w:b/>
          <w:bCs/>
          <w:i/>
          <w:iCs/>
          <w:color w:val="000000" w:themeColor="text1"/>
          <w:sz w:val="26"/>
          <w:szCs w:val="26"/>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bookmarkEnd w:id="91"/>
    </w:p>
    <w:p w14:paraId="522F360B" w14:textId="77777777" w:rsidR="00D37BF1" w:rsidRPr="00AB1C94" w:rsidRDefault="00D37BF1" w:rsidP="00D37BF1">
      <w:pPr>
        <w:ind w:firstLine="709"/>
        <w:jc w:val="both"/>
        <w:rPr>
          <w:sz w:val="26"/>
          <w:szCs w:val="26"/>
          <w:highlight w:val="yellow"/>
        </w:rPr>
      </w:pPr>
    </w:p>
    <w:p w14:paraId="484BAC16" w14:textId="77777777" w:rsidR="00CF6712" w:rsidRPr="00CF6712" w:rsidRDefault="00CF6712" w:rsidP="00CF6712">
      <w:pPr>
        <w:ind w:firstLine="709"/>
        <w:jc w:val="both"/>
        <w:rPr>
          <w:sz w:val="26"/>
          <w:szCs w:val="26"/>
        </w:rPr>
      </w:pPr>
      <w:r w:rsidRPr="00CF6712">
        <w:rPr>
          <w:sz w:val="26"/>
          <w:szCs w:val="26"/>
        </w:rPr>
        <w:t>По данному коду бюджетной классификации в бюджете муниципального образования город Норильск отражаются возвраты остатков субсидий прошлых лет от муниципальных бюджетных и автономных учреждений, а также иных организаций.</w:t>
      </w:r>
    </w:p>
    <w:p w14:paraId="1A15ACD9" w14:textId="77777777" w:rsidR="00CF6712" w:rsidRPr="00CF6712" w:rsidRDefault="00CF6712" w:rsidP="00CF6712">
      <w:pPr>
        <w:tabs>
          <w:tab w:val="left" w:pos="969"/>
        </w:tabs>
        <w:ind w:firstLine="709"/>
        <w:jc w:val="both"/>
        <w:rPr>
          <w:sz w:val="26"/>
          <w:szCs w:val="26"/>
        </w:rPr>
      </w:pPr>
      <w:r w:rsidRPr="00CF6712">
        <w:rPr>
          <w:sz w:val="26"/>
          <w:szCs w:val="26"/>
        </w:rPr>
        <w:t>За отчетный год поступления по данному доходному источнику составили     129 720,5 тыс. рублей, в том числе:</w:t>
      </w:r>
    </w:p>
    <w:p w14:paraId="4C94C70A" w14:textId="77777777" w:rsidR="00CF6712" w:rsidRPr="00CF6712" w:rsidRDefault="00CF6712" w:rsidP="00CF6712">
      <w:pPr>
        <w:tabs>
          <w:tab w:val="left" w:pos="360"/>
          <w:tab w:val="left" w:pos="1080"/>
        </w:tabs>
        <w:ind w:firstLine="709"/>
        <w:jc w:val="both"/>
        <w:rPr>
          <w:sz w:val="26"/>
          <w:szCs w:val="26"/>
        </w:rPr>
      </w:pPr>
      <w:r w:rsidRPr="00CF6712">
        <w:rPr>
          <w:bCs/>
          <w:iCs/>
          <w:sz w:val="26"/>
        </w:rPr>
        <w:t xml:space="preserve">- </w:t>
      </w:r>
      <w:r w:rsidRPr="00CF6712">
        <w:rPr>
          <w:sz w:val="26"/>
          <w:szCs w:val="26"/>
        </w:rPr>
        <w:t xml:space="preserve">возврат бюджетными учреждениями остатков субсидий прошлых лет </w:t>
      </w:r>
      <w:r w:rsidRPr="00CF6712">
        <w:rPr>
          <w:sz w:val="26"/>
          <w:szCs w:val="26"/>
        </w:rPr>
        <w:br/>
        <w:t>(по средствам краевого бюджета) – 3 015,1 тыс. рублей;</w:t>
      </w:r>
    </w:p>
    <w:p w14:paraId="02A4AC0B" w14:textId="77777777" w:rsidR="00CF6712" w:rsidRPr="00CF6712" w:rsidRDefault="00CF6712" w:rsidP="00CF6712">
      <w:pPr>
        <w:tabs>
          <w:tab w:val="left" w:pos="360"/>
          <w:tab w:val="left" w:pos="1080"/>
        </w:tabs>
        <w:ind w:firstLine="709"/>
        <w:jc w:val="both"/>
        <w:rPr>
          <w:sz w:val="26"/>
          <w:szCs w:val="26"/>
        </w:rPr>
      </w:pPr>
      <w:r w:rsidRPr="00CF6712">
        <w:rPr>
          <w:sz w:val="26"/>
          <w:szCs w:val="26"/>
        </w:rPr>
        <w:t xml:space="preserve">- возврат бюджетными учреждениями остатков субсидий прошлых лет </w:t>
      </w:r>
      <w:r w:rsidRPr="00CF6712">
        <w:rPr>
          <w:sz w:val="26"/>
          <w:szCs w:val="26"/>
        </w:rPr>
        <w:br/>
        <w:t>(по средствам местного бюджета) – 3 726,1 тыс. рублей;</w:t>
      </w:r>
    </w:p>
    <w:p w14:paraId="0268DA92" w14:textId="77777777" w:rsidR="00CF6712" w:rsidRPr="00CF6712" w:rsidRDefault="00CF6712" w:rsidP="00CF6712">
      <w:pPr>
        <w:tabs>
          <w:tab w:val="left" w:pos="360"/>
          <w:tab w:val="left" w:pos="1080"/>
        </w:tabs>
        <w:ind w:firstLine="709"/>
        <w:jc w:val="both"/>
        <w:rPr>
          <w:sz w:val="26"/>
          <w:szCs w:val="26"/>
        </w:rPr>
      </w:pPr>
      <w:r w:rsidRPr="00CF6712">
        <w:rPr>
          <w:sz w:val="26"/>
          <w:szCs w:val="26"/>
        </w:rPr>
        <w:t xml:space="preserve">- возврат автономными учреждениями остатков субсидий прошлых лет </w:t>
      </w:r>
      <w:r w:rsidRPr="00CF6712">
        <w:rPr>
          <w:sz w:val="26"/>
          <w:szCs w:val="26"/>
        </w:rPr>
        <w:br/>
        <w:t>(по средствам краевого бюджета) – 511,9 тыс. рублей;</w:t>
      </w:r>
    </w:p>
    <w:p w14:paraId="0B95CBD7" w14:textId="77777777" w:rsidR="00CF6712" w:rsidRPr="00CF6712" w:rsidRDefault="00CF6712" w:rsidP="00CF6712">
      <w:pPr>
        <w:tabs>
          <w:tab w:val="left" w:pos="360"/>
          <w:tab w:val="left" w:pos="1080"/>
        </w:tabs>
        <w:ind w:firstLine="709"/>
        <w:jc w:val="both"/>
        <w:rPr>
          <w:sz w:val="26"/>
          <w:szCs w:val="26"/>
        </w:rPr>
      </w:pPr>
      <w:r w:rsidRPr="00CF6712">
        <w:rPr>
          <w:sz w:val="26"/>
          <w:szCs w:val="26"/>
        </w:rPr>
        <w:t xml:space="preserve">- возврат автономными учреждениями остатков субсидий прошлых лет </w:t>
      </w:r>
      <w:r w:rsidRPr="00CF6712">
        <w:rPr>
          <w:sz w:val="26"/>
          <w:szCs w:val="26"/>
        </w:rPr>
        <w:br/>
        <w:t>(по средствам местного бюджета) – 216,9 тыс. рублей;</w:t>
      </w:r>
    </w:p>
    <w:p w14:paraId="0CB9B572" w14:textId="77777777" w:rsidR="00CF6712" w:rsidRPr="00CF6712" w:rsidRDefault="00CF6712" w:rsidP="00CF6712">
      <w:pPr>
        <w:tabs>
          <w:tab w:val="left" w:pos="360"/>
          <w:tab w:val="left" w:pos="1080"/>
        </w:tabs>
        <w:ind w:firstLine="709"/>
        <w:jc w:val="both"/>
        <w:rPr>
          <w:sz w:val="26"/>
          <w:szCs w:val="26"/>
        </w:rPr>
      </w:pPr>
      <w:r w:rsidRPr="00CF6712">
        <w:rPr>
          <w:sz w:val="26"/>
          <w:szCs w:val="26"/>
        </w:rPr>
        <w:t xml:space="preserve">- возврат иными организациями остатков субсидий прошлых лет </w:t>
      </w:r>
      <w:r w:rsidRPr="00CF6712">
        <w:rPr>
          <w:sz w:val="26"/>
          <w:szCs w:val="26"/>
        </w:rPr>
        <w:br/>
        <w:t>(по средствам краевого бюджета) – 4 093,1 тыс. рублей;</w:t>
      </w:r>
    </w:p>
    <w:p w14:paraId="4B728710" w14:textId="77777777" w:rsidR="00CF6712" w:rsidRPr="00CF6712" w:rsidRDefault="00CF6712" w:rsidP="00CF6712">
      <w:pPr>
        <w:tabs>
          <w:tab w:val="left" w:pos="360"/>
          <w:tab w:val="left" w:pos="1080"/>
        </w:tabs>
        <w:ind w:firstLine="709"/>
        <w:jc w:val="both"/>
        <w:rPr>
          <w:sz w:val="26"/>
          <w:szCs w:val="26"/>
        </w:rPr>
      </w:pPr>
      <w:r w:rsidRPr="00CF6712">
        <w:rPr>
          <w:sz w:val="26"/>
          <w:szCs w:val="26"/>
        </w:rPr>
        <w:t xml:space="preserve">- возврат иными организациями остатков субсидий прошлых лет </w:t>
      </w:r>
      <w:r w:rsidRPr="00CF6712">
        <w:rPr>
          <w:sz w:val="26"/>
          <w:szCs w:val="26"/>
        </w:rPr>
        <w:br/>
        <w:t>(по средствам местного бюджета) – 118 157,4 тыс. рублей.</w:t>
      </w:r>
    </w:p>
    <w:p w14:paraId="03B43E63" w14:textId="77777777" w:rsidR="00CF6712" w:rsidRPr="00CF6712" w:rsidRDefault="00CF6712" w:rsidP="00CF6712">
      <w:pPr>
        <w:tabs>
          <w:tab w:val="left" w:pos="360"/>
          <w:tab w:val="left" w:pos="1080"/>
        </w:tabs>
        <w:ind w:firstLine="709"/>
        <w:jc w:val="both"/>
        <w:rPr>
          <w:sz w:val="26"/>
          <w:szCs w:val="26"/>
        </w:rPr>
      </w:pPr>
      <w:r w:rsidRPr="00CF6712">
        <w:rPr>
          <w:sz w:val="26"/>
          <w:szCs w:val="26"/>
        </w:rPr>
        <w:t>Увеличение поступлений относительно плановых назначений на 5,3 процента произошло, в основном, в результате возврата управляющей компанией остатков субсидий прошлых лет в конце 2024 года.</w:t>
      </w:r>
    </w:p>
    <w:p w14:paraId="25CD5B2B" w14:textId="34CA0780" w:rsidR="00D37BF1" w:rsidRPr="00AB1C94" w:rsidRDefault="00CF6712" w:rsidP="00CF6712">
      <w:pPr>
        <w:widowControl w:val="0"/>
        <w:ind w:firstLine="709"/>
        <w:jc w:val="both"/>
        <w:rPr>
          <w:sz w:val="26"/>
          <w:szCs w:val="26"/>
          <w:highlight w:val="yellow"/>
        </w:rPr>
      </w:pPr>
      <w:r w:rsidRPr="00CF6712">
        <w:rPr>
          <w:sz w:val="26"/>
          <w:szCs w:val="26"/>
        </w:rPr>
        <w:t>Относительно фактического исполнения за 2023 год наблюдается рост поступлений на 29 492,4 тыс. рублей или в 1,3 раза, что обусловлено возвратами в 2024 году муниципальными унитарными предприятиями и управляющими компаниями субсидий прошлых лет в большем объеме.</w:t>
      </w:r>
    </w:p>
    <w:p w14:paraId="71D257B7" w14:textId="034A245A" w:rsidR="00DC407A" w:rsidRPr="00AB1C94" w:rsidRDefault="00DC407A" w:rsidP="00D37BF1">
      <w:pPr>
        <w:pStyle w:val="30"/>
        <w:jc w:val="center"/>
        <w:rPr>
          <w:i/>
          <w:iCs/>
          <w:color w:val="000000" w:themeColor="text1"/>
          <w:highlight w:val="yellow"/>
        </w:rPr>
      </w:pPr>
      <w:bookmarkStart w:id="92" w:name="_Toc196735127"/>
      <w:r w:rsidRPr="00CF6712">
        <w:rPr>
          <w:i/>
          <w:iCs/>
          <w:color w:val="000000" w:themeColor="text1"/>
        </w:rPr>
        <w:t>Возврат остатков субсидий, субвенций и иных межбюджетных трансфертов, имеющих целевое назначение, прошлых лет</w:t>
      </w:r>
      <w:bookmarkEnd w:id="92"/>
    </w:p>
    <w:p w14:paraId="218E11C3" w14:textId="77777777" w:rsidR="00D37BF1" w:rsidRPr="00AB1C94" w:rsidRDefault="00D37BF1" w:rsidP="00D37BF1">
      <w:pPr>
        <w:autoSpaceDE w:val="0"/>
        <w:autoSpaceDN w:val="0"/>
        <w:adjustRightInd w:val="0"/>
        <w:ind w:firstLine="709"/>
        <w:jc w:val="both"/>
        <w:rPr>
          <w:sz w:val="26"/>
          <w:szCs w:val="26"/>
          <w:highlight w:val="yellow"/>
        </w:rPr>
      </w:pPr>
    </w:p>
    <w:p w14:paraId="75418F4B" w14:textId="77777777" w:rsidR="00CF6712" w:rsidRPr="00CF6712" w:rsidRDefault="00CF6712" w:rsidP="00CF6712">
      <w:pPr>
        <w:autoSpaceDE w:val="0"/>
        <w:autoSpaceDN w:val="0"/>
        <w:adjustRightInd w:val="0"/>
        <w:ind w:firstLine="709"/>
        <w:jc w:val="both"/>
        <w:rPr>
          <w:sz w:val="26"/>
          <w:szCs w:val="26"/>
        </w:rPr>
      </w:pPr>
      <w:r w:rsidRPr="00CF6712">
        <w:rPr>
          <w:sz w:val="26"/>
          <w:szCs w:val="26"/>
        </w:rPr>
        <w:t>В соответствии с Приказом Министерства финансов Российской Федерации от 13.04.2020 № 68н «Об утверждении Общих требований к порядку взыскания в доход бюджетов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межбюджетных трансфертов бюджетам государственных внебюджетных фондов, и Порядка взыскания неиспользованных остатков межбюджетных трансфертов, предоставленных из федерального бюджета», не использованные по состоянию на 1 января очередного финансового года остатки межбюджетных трансфертов подлежат возврату в краевой бюджет.</w:t>
      </w:r>
    </w:p>
    <w:p w14:paraId="6F232C06" w14:textId="77777777" w:rsidR="00CF6712" w:rsidRPr="00CF6712" w:rsidRDefault="00CF6712" w:rsidP="00CF6712">
      <w:pPr>
        <w:autoSpaceDE w:val="0"/>
        <w:autoSpaceDN w:val="0"/>
        <w:adjustRightInd w:val="0"/>
        <w:ind w:firstLine="709"/>
        <w:jc w:val="both"/>
        <w:rPr>
          <w:sz w:val="26"/>
          <w:szCs w:val="26"/>
        </w:rPr>
      </w:pPr>
      <w:r w:rsidRPr="00CF6712">
        <w:rPr>
          <w:sz w:val="26"/>
          <w:szCs w:val="26"/>
        </w:rPr>
        <w:t>В связи с этим в 2025 году из бюджета муниципального образования город Норильск в краевой бюджет возвращены неиспользованные в 2024 году остатки межбюджетных трансфертов в сумме 46 584,7 тыс. рублей, в том числе:</w:t>
      </w:r>
    </w:p>
    <w:p w14:paraId="335CE515" w14:textId="77777777" w:rsidR="00CF6712" w:rsidRPr="00CF6712" w:rsidRDefault="00CF6712" w:rsidP="00CF6712">
      <w:pPr>
        <w:numPr>
          <w:ilvl w:val="0"/>
          <w:numId w:val="7"/>
        </w:numPr>
        <w:tabs>
          <w:tab w:val="left" w:pos="993"/>
        </w:tabs>
        <w:autoSpaceDE w:val="0"/>
        <w:autoSpaceDN w:val="0"/>
        <w:adjustRightInd w:val="0"/>
        <w:ind w:left="0" w:firstLine="709"/>
        <w:contextualSpacing/>
        <w:jc w:val="both"/>
        <w:rPr>
          <w:sz w:val="26"/>
          <w:szCs w:val="26"/>
        </w:rPr>
      </w:pPr>
      <w:r w:rsidRPr="00CF6712">
        <w:rPr>
          <w:i/>
          <w:sz w:val="26"/>
          <w:szCs w:val="26"/>
        </w:rPr>
        <w:t>остатки субсидий</w:t>
      </w:r>
      <w:r w:rsidRPr="00CF6712">
        <w:rPr>
          <w:sz w:val="26"/>
          <w:szCs w:val="26"/>
        </w:rPr>
        <w:t xml:space="preserve"> в сумме 11 744,2 тыс. рублей, предоставленных на:</w:t>
      </w:r>
    </w:p>
    <w:p w14:paraId="0DCD16B2" w14:textId="77777777" w:rsidR="00CF6712" w:rsidRPr="00CF6712" w:rsidRDefault="00CF6712" w:rsidP="00CF6712">
      <w:pPr>
        <w:tabs>
          <w:tab w:val="left" w:pos="993"/>
        </w:tabs>
        <w:autoSpaceDE w:val="0"/>
        <w:autoSpaceDN w:val="0"/>
        <w:adjustRightInd w:val="0"/>
        <w:ind w:firstLine="709"/>
        <w:contextualSpacing/>
        <w:jc w:val="both"/>
        <w:rPr>
          <w:sz w:val="26"/>
          <w:szCs w:val="26"/>
        </w:rPr>
      </w:pPr>
      <w:r w:rsidRPr="00CF6712">
        <w:rPr>
          <w:sz w:val="26"/>
          <w:szCs w:val="26"/>
        </w:rPr>
        <w:t>- софинансирование организации и обеспечения бесплатным двухразовым питанием обучающихся с ограниченными возможностями здоровья в муниципальных общеобразовательных организациях – 9 629,8 тыс. рублей;</w:t>
      </w:r>
    </w:p>
    <w:p w14:paraId="0FEC69C2" w14:textId="77777777" w:rsidR="00CF6712" w:rsidRPr="00CF6712" w:rsidRDefault="00CF6712" w:rsidP="00CF6712">
      <w:pPr>
        <w:autoSpaceDE w:val="0"/>
        <w:autoSpaceDN w:val="0"/>
        <w:adjustRightInd w:val="0"/>
        <w:ind w:firstLine="709"/>
        <w:contextualSpacing/>
        <w:jc w:val="both"/>
        <w:rPr>
          <w:sz w:val="26"/>
          <w:szCs w:val="26"/>
        </w:rPr>
      </w:pPr>
      <w:r w:rsidRPr="00CF6712">
        <w:rPr>
          <w:sz w:val="26"/>
          <w:szCs w:val="26"/>
        </w:rPr>
        <w:t>-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бесплатным горячим питанием, предусматривающим наличие горячего блюда, не считая горячего напитка – 1 137,1 тыс. рублей;</w:t>
      </w:r>
    </w:p>
    <w:p w14:paraId="7BA1E8B3" w14:textId="77777777" w:rsidR="00CF6712" w:rsidRPr="00CF6712" w:rsidRDefault="00CF6712" w:rsidP="00CF6712">
      <w:pPr>
        <w:autoSpaceDE w:val="0"/>
        <w:autoSpaceDN w:val="0"/>
        <w:adjustRightInd w:val="0"/>
        <w:ind w:firstLine="709"/>
        <w:contextualSpacing/>
        <w:jc w:val="both"/>
        <w:rPr>
          <w:sz w:val="26"/>
          <w:szCs w:val="26"/>
        </w:rPr>
      </w:pPr>
      <w:r w:rsidRPr="00CF6712">
        <w:rPr>
          <w:sz w:val="26"/>
          <w:szCs w:val="26"/>
        </w:rPr>
        <w:t>- выполнение требований федеральных стандартов спортивной подготовки - 642,5 тыс. рублей;</w:t>
      </w:r>
    </w:p>
    <w:p w14:paraId="0D692832" w14:textId="77777777" w:rsidR="00CF6712" w:rsidRPr="00CF6712" w:rsidRDefault="00CF6712" w:rsidP="00CF6712">
      <w:pPr>
        <w:autoSpaceDE w:val="0"/>
        <w:autoSpaceDN w:val="0"/>
        <w:adjustRightInd w:val="0"/>
        <w:ind w:firstLine="709"/>
        <w:contextualSpacing/>
        <w:jc w:val="both"/>
        <w:rPr>
          <w:sz w:val="26"/>
          <w:szCs w:val="26"/>
        </w:rPr>
      </w:pPr>
      <w:r w:rsidRPr="00CF6712">
        <w:rPr>
          <w:sz w:val="26"/>
          <w:szCs w:val="26"/>
        </w:rPr>
        <w:t>- поддержку деятельности муниципальных молодежных центров – 334,8 тыс. рублей;</w:t>
      </w:r>
    </w:p>
    <w:p w14:paraId="1637C1BC" w14:textId="77777777" w:rsidR="00CF6712" w:rsidRPr="00CF6712" w:rsidRDefault="00CF6712" w:rsidP="00CF6712">
      <w:pPr>
        <w:numPr>
          <w:ilvl w:val="0"/>
          <w:numId w:val="7"/>
        </w:numPr>
        <w:tabs>
          <w:tab w:val="left" w:pos="993"/>
        </w:tabs>
        <w:autoSpaceDE w:val="0"/>
        <w:autoSpaceDN w:val="0"/>
        <w:adjustRightInd w:val="0"/>
        <w:ind w:left="0" w:firstLine="709"/>
        <w:contextualSpacing/>
        <w:jc w:val="both"/>
        <w:rPr>
          <w:sz w:val="26"/>
          <w:szCs w:val="26"/>
        </w:rPr>
      </w:pPr>
      <w:r w:rsidRPr="00CF6712">
        <w:rPr>
          <w:i/>
          <w:sz w:val="26"/>
          <w:szCs w:val="26"/>
        </w:rPr>
        <w:t xml:space="preserve">остатки субвенций </w:t>
      </w:r>
      <w:r w:rsidRPr="00CF6712">
        <w:rPr>
          <w:sz w:val="26"/>
          <w:szCs w:val="26"/>
        </w:rPr>
        <w:t>в сумме 34 759,6 тыс. рублей, предоставленных на:</w:t>
      </w:r>
    </w:p>
    <w:p w14:paraId="74100C48" w14:textId="77777777" w:rsidR="00CF6712" w:rsidRPr="00CF6712" w:rsidRDefault="00CF6712" w:rsidP="00CF6712">
      <w:pPr>
        <w:tabs>
          <w:tab w:val="left" w:pos="993"/>
        </w:tabs>
        <w:autoSpaceDE w:val="0"/>
        <w:autoSpaceDN w:val="0"/>
        <w:adjustRightInd w:val="0"/>
        <w:ind w:firstLine="709"/>
        <w:contextualSpacing/>
        <w:jc w:val="both"/>
        <w:rPr>
          <w:sz w:val="26"/>
          <w:szCs w:val="26"/>
        </w:rPr>
      </w:pPr>
      <w:r w:rsidRPr="00CF6712">
        <w:rPr>
          <w:sz w:val="26"/>
          <w:szCs w:val="26"/>
        </w:rPr>
        <w:t>-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 11 575,1 тыс. рублей;</w:t>
      </w:r>
    </w:p>
    <w:p w14:paraId="26B40ED5" w14:textId="77777777" w:rsidR="00CF6712" w:rsidRPr="00CF6712" w:rsidRDefault="00CF6712" w:rsidP="00CF6712">
      <w:pPr>
        <w:tabs>
          <w:tab w:val="left" w:pos="993"/>
        </w:tabs>
        <w:autoSpaceDE w:val="0"/>
        <w:autoSpaceDN w:val="0"/>
        <w:adjustRightInd w:val="0"/>
        <w:ind w:firstLine="709"/>
        <w:contextualSpacing/>
        <w:jc w:val="both"/>
        <w:rPr>
          <w:sz w:val="26"/>
          <w:szCs w:val="26"/>
        </w:rPr>
      </w:pPr>
      <w:r w:rsidRPr="00CF6712">
        <w:rPr>
          <w:sz w:val="26"/>
          <w:szCs w:val="26"/>
        </w:rPr>
        <w:t>- реализацию отдельных мер по обеспечению ограничения платы граждан за коммунальные услуги – 8 751,0 тыс. рублей;</w:t>
      </w:r>
    </w:p>
    <w:p w14:paraId="64A9D1C6" w14:textId="77777777" w:rsidR="00CF6712" w:rsidRPr="00CF6712" w:rsidRDefault="00CF6712" w:rsidP="00CF6712">
      <w:pPr>
        <w:tabs>
          <w:tab w:val="left" w:pos="993"/>
        </w:tabs>
        <w:autoSpaceDE w:val="0"/>
        <w:autoSpaceDN w:val="0"/>
        <w:adjustRightInd w:val="0"/>
        <w:ind w:firstLine="709"/>
        <w:contextualSpacing/>
        <w:jc w:val="both"/>
        <w:rPr>
          <w:sz w:val="26"/>
          <w:szCs w:val="26"/>
        </w:rPr>
      </w:pPr>
      <w:r w:rsidRPr="00CF6712">
        <w:rPr>
          <w:sz w:val="26"/>
          <w:szCs w:val="26"/>
        </w:rPr>
        <w:t>- осуществление государственных полномочий по решению вопросов социальной поддержки детей-сирот и детей, оставшихся без попечения родителей – 6 021,2 тыс. рублей;</w:t>
      </w:r>
    </w:p>
    <w:p w14:paraId="61E1954F" w14:textId="77777777" w:rsidR="00CF6712" w:rsidRPr="00CF6712" w:rsidRDefault="00CF6712" w:rsidP="00CF6712">
      <w:pPr>
        <w:tabs>
          <w:tab w:val="left" w:pos="993"/>
        </w:tabs>
        <w:autoSpaceDE w:val="0"/>
        <w:autoSpaceDN w:val="0"/>
        <w:adjustRightInd w:val="0"/>
        <w:ind w:firstLine="709"/>
        <w:contextualSpacing/>
        <w:jc w:val="both"/>
        <w:rPr>
          <w:sz w:val="26"/>
          <w:szCs w:val="26"/>
        </w:rPr>
      </w:pPr>
      <w:r w:rsidRPr="00CF6712">
        <w:rPr>
          <w:sz w:val="26"/>
          <w:szCs w:val="26"/>
        </w:rPr>
        <w:t>- выполнение отдельных государственных полномочий по организации мероприятий при осуществлении деятельности по обращению с животными без владельцев – 1 510,2 тыс. рублей;</w:t>
      </w:r>
    </w:p>
    <w:p w14:paraId="2629E59F" w14:textId="77777777" w:rsidR="00CF6712" w:rsidRPr="00CF6712" w:rsidRDefault="00CF6712" w:rsidP="00CF6712">
      <w:pPr>
        <w:tabs>
          <w:tab w:val="left" w:pos="993"/>
        </w:tabs>
        <w:autoSpaceDE w:val="0"/>
        <w:autoSpaceDN w:val="0"/>
        <w:adjustRightInd w:val="0"/>
        <w:ind w:firstLine="709"/>
        <w:contextualSpacing/>
        <w:jc w:val="both"/>
        <w:rPr>
          <w:sz w:val="26"/>
          <w:szCs w:val="26"/>
        </w:rPr>
      </w:pPr>
      <w:r w:rsidRPr="00CF6712">
        <w:rPr>
          <w:sz w:val="26"/>
          <w:szCs w:val="26"/>
        </w:rPr>
        <w:t>-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 1 381,3 тыс. рублей;</w:t>
      </w:r>
    </w:p>
    <w:p w14:paraId="305ACA26" w14:textId="77777777" w:rsidR="00CF6712" w:rsidRPr="00CF6712" w:rsidRDefault="00CF6712" w:rsidP="00CF6712">
      <w:pPr>
        <w:tabs>
          <w:tab w:val="left" w:pos="993"/>
        </w:tabs>
        <w:autoSpaceDE w:val="0"/>
        <w:autoSpaceDN w:val="0"/>
        <w:adjustRightInd w:val="0"/>
        <w:ind w:firstLine="709"/>
        <w:contextualSpacing/>
        <w:jc w:val="both"/>
        <w:rPr>
          <w:sz w:val="26"/>
          <w:szCs w:val="26"/>
        </w:rPr>
      </w:pPr>
      <w:r w:rsidRPr="00CF6712">
        <w:rPr>
          <w:sz w:val="26"/>
          <w:szCs w:val="26"/>
        </w:rPr>
        <w:t>-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 1 288,7 тыс. рублей;</w:t>
      </w:r>
    </w:p>
    <w:p w14:paraId="2609CEED" w14:textId="77777777" w:rsidR="00CF6712" w:rsidRPr="00CF6712" w:rsidRDefault="00CF6712" w:rsidP="00CF6712">
      <w:pPr>
        <w:tabs>
          <w:tab w:val="left" w:pos="993"/>
        </w:tabs>
        <w:autoSpaceDE w:val="0"/>
        <w:autoSpaceDN w:val="0"/>
        <w:adjustRightInd w:val="0"/>
        <w:ind w:firstLine="709"/>
        <w:contextualSpacing/>
        <w:jc w:val="both"/>
        <w:rPr>
          <w:sz w:val="26"/>
          <w:szCs w:val="26"/>
        </w:rPr>
      </w:pPr>
      <w:r w:rsidRPr="00CF6712">
        <w:rPr>
          <w:sz w:val="26"/>
          <w:szCs w:val="26"/>
        </w:rPr>
        <w:t>- обеспечение деятельности специалистов, осуществляющих переданные государственные полномочия по переселению граждан из районов Крайнего Севера и приравненных к ним местностей – 1 113,3 тыс. рублей;</w:t>
      </w:r>
    </w:p>
    <w:p w14:paraId="615419A3" w14:textId="77777777" w:rsidR="00CF6712" w:rsidRPr="00CF6712" w:rsidRDefault="00CF6712" w:rsidP="00CF6712">
      <w:pPr>
        <w:tabs>
          <w:tab w:val="left" w:pos="993"/>
        </w:tabs>
        <w:autoSpaceDE w:val="0"/>
        <w:autoSpaceDN w:val="0"/>
        <w:adjustRightInd w:val="0"/>
        <w:ind w:firstLine="709"/>
        <w:contextualSpacing/>
        <w:jc w:val="both"/>
        <w:rPr>
          <w:sz w:val="26"/>
          <w:szCs w:val="26"/>
        </w:rPr>
      </w:pPr>
      <w:r w:rsidRPr="00CF6712">
        <w:rPr>
          <w:sz w:val="26"/>
          <w:szCs w:val="26"/>
        </w:rPr>
        <w:t>- осуществление отдельных государственных полномочий в области охраны труда по государственному управлению охраной труда – 995,9 тыс. рублей;</w:t>
      </w:r>
    </w:p>
    <w:p w14:paraId="72685D40" w14:textId="77777777" w:rsidR="00CF6712" w:rsidRPr="00CF6712" w:rsidRDefault="00CF6712" w:rsidP="00CF6712">
      <w:pPr>
        <w:tabs>
          <w:tab w:val="left" w:pos="993"/>
        </w:tabs>
        <w:autoSpaceDE w:val="0"/>
        <w:autoSpaceDN w:val="0"/>
        <w:adjustRightInd w:val="0"/>
        <w:ind w:firstLine="709"/>
        <w:contextualSpacing/>
        <w:jc w:val="both"/>
        <w:rPr>
          <w:sz w:val="26"/>
          <w:szCs w:val="26"/>
        </w:rPr>
      </w:pPr>
      <w:r w:rsidRPr="00CF6712">
        <w:rPr>
          <w:sz w:val="26"/>
          <w:szCs w:val="26"/>
        </w:rPr>
        <w:t>- осуществление государственных полномочий по организации и осуществлению деятельности по опеке и попечительству – 883,2 тыс. рублей;</w:t>
      </w:r>
    </w:p>
    <w:p w14:paraId="28CE54B1" w14:textId="77777777" w:rsidR="00CF6712" w:rsidRPr="00CF6712" w:rsidRDefault="00CF6712" w:rsidP="00CF6712">
      <w:pPr>
        <w:tabs>
          <w:tab w:val="left" w:pos="993"/>
        </w:tabs>
        <w:autoSpaceDE w:val="0"/>
        <w:autoSpaceDN w:val="0"/>
        <w:adjustRightInd w:val="0"/>
        <w:ind w:firstLine="709"/>
        <w:contextualSpacing/>
        <w:jc w:val="both"/>
        <w:rPr>
          <w:sz w:val="26"/>
          <w:szCs w:val="26"/>
        </w:rPr>
      </w:pPr>
      <w:r w:rsidRPr="00CF6712">
        <w:rPr>
          <w:sz w:val="26"/>
          <w:szCs w:val="26"/>
        </w:rPr>
        <w:t>- осуществление государственных полномочий по обеспечению отдыха и оздоровления детей, проживающих в Арктической зоне Российской Федерации – 548,2 тыс. рублей;</w:t>
      </w:r>
    </w:p>
    <w:p w14:paraId="0E93C845" w14:textId="77777777" w:rsidR="00CF6712" w:rsidRPr="00CF6712" w:rsidRDefault="00CF6712" w:rsidP="00CF6712">
      <w:pPr>
        <w:autoSpaceDE w:val="0"/>
        <w:autoSpaceDN w:val="0"/>
        <w:adjustRightInd w:val="0"/>
        <w:ind w:firstLine="709"/>
        <w:contextualSpacing/>
        <w:jc w:val="both"/>
        <w:rPr>
          <w:sz w:val="26"/>
          <w:szCs w:val="26"/>
        </w:rPr>
      </w:pPr>
      <w:r w:rsidRPr="00CF6712">
        <w:rPr>
          <w:sz w:val="26"/>
          <w:szCs w:val="26"/>
        </w:rPr>
        <w:t>- предоставление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 188,9 тыс. рублей;</w:t>
      </w:r>
    </w:p>
    <w:p w14:paraId="5676BADC" w14:textId="77777777" w:rsidR="00CF6712" w:rsidRPr="00CF6712" w:rsidRDefault="00CF6712" w:rsidP="00CF6712">
      <w:pPr>
        <w:autoSpaceDE w:val="0"/>
        <w:autoSpaceDN w:val="0"/>
        <w:adjustRightInd w:val="0"/>
        <w:ind w:firstLine="709"/>
        <w:contextualSpacing/>
        <w:jc w:val="both"/>
        <w:rPr>
          <w:sz w:val="26"/>
          <w:szCs w:val="26"/>
        </w:rPr>
      </w:pPr>
      <w:r w:rsidRPr="00CF6712">
        <w:rPr>
          <w:sz w:val="26"/>
          <w:szCs w:val="26"/>
        </w:rPr>
        <w:t>- осуществление государственных полномочий по созданию и обеспечению деятельности комиссий по делам несовершеннолетних и защите их прав – 161,7 тыс. рублей;</w:t>
      </w:r>
    </w:p>
    <w:p w14:paraId="23EB61D1" w14:textId="77777777" w:rsidR="00CF6712" w:rsidRPr="00CF6712" w:rsidRDefault="00CF6712" w:rsidP="00CF6712">
      <w:pPr>
        <w:autoSpaceDE w:val="0"/>
        <w:autoSpaceDN w:val="0"/>
        <w:adjustRightInd w:val="0"/>
        <w:ind w:firstLine="709"/>
        <w:contextualSpacing/>
        <w:jc w:val="both"/>
        <w:rPr>
          <w:sz w:val="26"/>
          <w:szCs w:val="26"/>
        </w:rPr>
      </w:pPr>
      <w:r w:rsidRPr="00CF6712">
        <w:rPr>
          <w:sz w:val="26"/>
          <w:szCs w:val="26"/>
        </w:rPr>
        <w:t>-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 100,4 тыс. рублей;</w:t>
      </w:r>
    </w:p>
    <w:p w14:paraId="181444E0" w14:textId="77777777" w:rsidR="00CF6712" w:rsidRPr="00CF6712" w:rsidRDefault="00CF6712" w:rsidP="00CF6712">
      <w:pPr>
        <w:autoSpaceDE w:val="0"/>
        <w:autoSpaceDN w:val="0"/>
        <w:adjustRightInd w:val="0"/>
        <w:ind w:firstLine="709"/>
        <w:contextualSpacing/>
        <w:jc w:val="both"/>
        <w:rPr>
          <w:sz w:val="26"/>
          <w:szCs w:val="26"/>
        </w:rPr>
      </w:pPr>
      <w:r w:rsidRPr="00CF6712">
        <w:rPr>
          <w:sz w:val="26"/>
          <w:szCs w:val="26"/>
        </w:rPr>
        <w:t>- выполнение государственных полномочий по созданию и обеспечению деятельности административных комиссий – 56,6 тыс. рублей;</w:t>
      </w:r>
    </w:p>
    <w:p w14:paraId="5CA316D2" w14:textId="77777777" w:rsidR="00CF6712" w:rsidRPr="00CF6712" w:rsidRDefault="00CF6712" w:rsidP="00CF6712">
      <w:pPr>
        <w:autoSpaceDE w:val="0"/>
        <w:autoSpaceDN w:val="0"/>
        <w:adjustRightInd w:val="0"/>
        <w:ind w:firstLine="709"/>
        <w:contextualSpacing/>
        <w:jc w:val="both"/>
        <w:rPr>
          <w:sz w:val="26"/>
          <w:szCs w:val="26"/>
        </w:rPr>
      </w:pPr>
      <w:r w:rsidRPr="00CF6712">
        <w:rPr>
          <w:sz w:val="26"/>
          <w:szCs w:val="26"/>
        </w:rPr>
        <w:t>- осуществление государственных полномочий в области архивного дела, переданных органам местного самоуправления Красноярского края – 51,4 тыс. рублей;</w:t>
      </w:r>
    </w:p>
    <w:p w14:paraId="77AF6122" w14:textId="77777777" w:rsidR="00CF6712" w:rsidRPr="00CF6712" w:rsidRDefault="00CF6712" w:rsidP="00CF6712">
      <w:pPr>
        <w:autoSpaceDE w:val="0"/>
        <w:autoSpaceDN w:val="0"/>
        <w:adjustRightInd w:val="0"/>
        <w:ind w:firstLine="709"/>
        <w:contextualSpacing/>
        <w:jc w:val="both"/>
        <w:rPr>
          <w:sz w:val="26"/>
          <w:szCs w:val="26"/>
        </w:rPr>
      </w:pPr>
      <w:r w:rsidRPr="00CF6712">
        <w:rPr>
          <w:sz w:val="26"/>
          <w:szCs w:val="26"/>
        </w:rPr>
        <w:t>- организацию и осуществление деятельности по опеке и попечительству в отношении совершеннолетних граждан, а также в сфере патронажа – 48,0 тыс. рублей;</w:t>
      </w:r>
    </w:p>
    <w:p w14:paraId="1E2E564E" w14:textId="77777777" w:rsidR="00CF6712" w:rsidRPr="00CF6712" w:rsidRDefault="00CF6712" w:rsidP="00CF6712">
      <w:pPr>
        <w:autoSpaceDE w:val="0"/>
        <w:autoSpaceDN w:val="0"/>
        <w:adjustRightInd w:val="0"/>
        <w:ind w:firstLine="709"/>
        <w:contextualSpacing/>
        <w:jc w:val="both"/>
        <w:rPr>
          <w:sz w:val="26"/>
          <w:szCs w:val="26"/>
        </w:rPr>
      </w:pPr>
      <w:r w:rsidRPr="00CF6712">
        <w:rPr>
          <w:sz w:val="26"/>
          <w:szCs w:val="26"/>
        </w:rPr>
        <w:t>- осуществление отдельных государственных полномочий по обеспечению предоставления мер социальной поддержки гражданам, достигшим возраста 21 года и старше, имевшим в соответствии с федеральным законодательством статус детей-сирот, детей, оставшихся без попечения родителей, лиц из числа детей-сирот и детей, оставшихся без попечения родителей – 45,7 тыс. рублей;</w:t>
      </w:r>
    </w:p>
    <w:p w14:paraId="72B1B909" w14:textId="77777777" w:rsidR="00CF6712" w:rsidRPr="00CF6712" w:rsidRDefault="00CF6712" w:rsidP="00CF6712">
      <w:pPr>
        <w:autoSpaceDE w:val="0"/>
        <w:autoSpaceDN w:val="0"/>
        <w:adjustRightInd w:val="0"/>
        <w:ind w:firstLine="709"/>
        <w:contextualSpacing/>
        <w:jc w:val="both"/>
        <w:rPr>
          <w:sz w:val="26"/>
          <w:szCs w:val="26"/>
        </w:rPr>
      </w:pPr>
      <w:r w:rsidRPr="00CF6712">
        <w:rPr>
          <w:sz w:val="26"/>
          <w:szCs w:val="26"/>
        </w:rPr>
        <w:t>- исполнение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 38,8 тыс. рублей;</w:t>
      </w:r>
    </w:p>
    <w:p w14:paraId="34E3C875" w14:textId="27149225" w:rsidR="00D37BF1" w:rsidRDefault="00CF6712" w:rsidP="00CF6712">
      <w:pPr>
        <w:autoSpaceDE w:val="0"/>
        <w:autoSpaceDN w:val="0"/>
        <w:adjustRightInd w:val="0"/>
        <w:ind w:firstLine="709"/>
        <w:contextualSpacing/>
        <w:jc w:val="both"/>
        <w:rPr>
          <w:sz w:val="26"/>
          <w:szCs w:val="26"/>
        </w:rPr>
      </w:pPr>
      <w:r w:rsidRPr="00CF6712">
        <w:rPr>
          <w:i/>
          <w:sz w:val="26"/>
          <w:szCs w:val="26"/>
        </w:rPr>
        <w:t xml:space="preserve">остатки иных межбюджетных трансфертов </w:t>
      </w:r>
      <w:r w:rsidRPr="00CF6712">
        <w:rPr>
          <w:sz w:val="26"/>
          <w:szCs w:val="26"/>
        </w:rPr>
        <w:t>в сумме 80,9 тыс. рублей, предоставленных на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(принимавших) участие в специальной военной операции.</w:t>
      </w:r>
    </w:p>
    <w:p w14:paraId="6B1BDDD7" w14:textId="644EFD03" w:rsidR="004B3718" w:rsidRPr="00461A39" w:rsidRDefault="004B3718" w:rsidP="00451A92">
      <w:pPr>
        <w:keepNext/>
        <w:spacing w:before="360" w:after="60"/>
        <w:jc w:val="center"/>
        <w:outlineLvl w:val="2"/>
        <w:rPr>
          <w:rFonts w:ascii="Arial" w:hAnsi="Arial" w:cs="Arial"/>
          <w:b/>
          <w:bCs/>
          <w:caps/>
          <w:color w:val="000000" w:themeColor="text1"/>
          <w:kern w:val="32"/>
        </w:rPr>
      </w:pPr>
      <w:bookmarkStart w:id="93" w:name="_Toc196735128"/>
      <w:r w:rsidRPr="00461A39">
        <w:rPr>
          <w:rFonts w:ascii="Arial" w:hAnsi="Arial" w:cs="Arial"/>
          <w:b/>
          <w:bCs/>
          <w:caps/>
          <w:color w:val="000000" w:themeColor="text1"/>
          <w:kern w:val="32"/>
        </w:rPr>
        <w:t>задолженность по платежам в бюджет муниципального образования город Норильск</w:t>
      </w:r>
      <w:bookmarkEnd w:id="93"/>
    </w:p>
    <w:p w14:paraId="28338E66" w14:textId="77777777" w:rsidR="00451A92" w:rsidRDefault="00451A92" w:rsidP="00451A92">
      <w:pPr>
        <w:pStyle w:val="ad"/>
        <w:ind w:left="0" w:right="-1" w:firstLine="709"/>
        <w:rPr>
          <w:sz w:val="26"/>
        </w:rPr>
      </w:pPr>
    </w:p>
    <w:p w14:paraId="1C7684A8" w14:textId="77777777" w:rsidR="00CF6712" w:rsidRPr="00CF6712" w:rsidRDefault="00CF6712" w:rsidP="00CF6712">
      <w:pPr>
        <w:ind w:right="-1" w:firstLine="709"/>
        <w:jc w:val="both"/>
        <w:rPr>
          <w:sz w:val="26"/>
        </w:rPr>
      </w:pPr>
      <w:r w:rsidRPr="00CF6712">
        <w:rPr>
          <w:sz w:val="26"/>
        </w:rPr>
        <w:t xml:space="preserve">Сумма совокупной задолженности юридических и физических лиц по платежам в бюджет муниципального образования город Норильск по данным информационного массива Межрайонной Инспекции Федеральной налоговой службы № 25 по Красноярскому краю, а также бюджетной отчетности главных администраторов неналоговых доходов местного бюджета на 01.01.2025 составила 918 211,8 тыс. рублей. </w:t>
      </w:r>
    </w:p>
    <w:p w14:paraId="09CBD8EE" w14:textId="77777777" w:rsidR="00CF6712" w:rsidRPr="00CF6712" w:rsidRDefault="00CF6712" w:rsidP="00CF6712">
      <w:pPr>
        <w:ind w:firstLine="567"/>
        <w:jc w:val="right"/>
        <w:rPr>
          <w:sz w:val="22"/>
          <w:szCs w:val="22"/>
          <w:highlight w:val="yellow"/>
        </w:rPr>
      </w:pPr>
    </w:p>
    <w:p w14:paraId="6C4DE944" w14:textId="77777777" w:rsidR="00CF6712" w:rsidRPr="00CF6712" w:rsidRDefault="00CF6712" w:rsidP="00CF6712">
      <w:pPr>
        <w:ind w:firstLine="567"/>
        <w:jc w:val="center"/>
        <w:rPr>
          <w:b/>
          <w:bCs/>
          <w:i/>
          <w:iCs/>
          <w:sz w:val="26"/>
          <w:szCs w:val="26"/>
        </w:rPr>
      </w:pPr>
      <w:r w:rsidRPr="00CF6712">
        <w:rPr>
          <w:b/>
          <w:bCs/>
          <w:i/>
          <w:iCs/>
          <w:sz w:val="26"/>
          <w:szCs w:val="26"/>
        </w:rPr>
        <w:t>Динамика задолженности по платежам, подлежащим уплате в бюджет муниципального образования город Норильск</w:t>
      </w:r>
    </w:p>
    <w:p w14:paraId="03FAC87F" w14:textId="77777777" w:rsidR="00CF6712" w:rsidRPr="00484FE6" w:rsidRDefault="00CF6712" w:rsidP="00CF6712">
      <w:pPr>
        <w:ind w:left="1" w:right="-2" w:firstLine="709"/>
        <w:jc w:val="right"/>
        <w:rPr>
          <w:bCs/>
        </w:rPr>
      </w:pPr>
      <w:r w:rsidRPr="00484FE6">
        <w:rPr>
          <w:bCs/>
        </w:rPr>
        <w:t>Таблица 15</w:t>
      </w:r>
    </w:p>
    <w:p w14:paraId="46EA6E1A" w14:textId="30B097C8" w:rsidR="00CF6712" w:rsidRPr="00484FE6" w:rsidRDefault="00CF6712" w:rsidP="00CF6712">
      <w:pPr>
        <w:ind w:right="-1" w:firstLine="567"/>
        <w:jc w:val="right"/>
      </w:pPr>
      <w:r w:rsidRPr="00484FE6">
        <w:rPr>
          <w:bCs/>
          <w:iCs/>
        </w:rPr>
        <w:t>тыс. руб</w:t>
      </w:r>
      <w:r w:rsidR="00212481" w:rsidRPr="00484FE6">
        <w:rPr>
          <w:bCs/>
          <w:iCs/>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8"/>
        <w:gridCol w:w="2071"/>
        <w:gridCol w:w="1985"/>
        <w:gridCol w:w="1275"/>
        <w:gridCol w:w="1338"/>
      </w:tblGrid>
      <w:tr w:rsidR="00CF6712" w:rsidRPr="00CF6712" w14:paraId="4F241041" w14:textId="77777777" w:rsidTr="00212481">
        <w:trPr>
          <w:trHeight w:val="297"/>
          <w:jc w:val="center"/>
        </w:trPr>
        <w:tc>
          <w:tcPr>
            <w:tcW w:w="2898" w:type="dxa"/>
            <w:vMerge w:val="restart"/>
            <w:vAlign w:val="center"/>
          </w:tcPr>
          <w:p w14:paraId="2A8EBD9A" w14:textId="77777777" w:rsidR="00CF6712" w:rsidRPr="00CF6712" w:rsidRDefault="00CF6712" w:rsidP="00CF6712">
            <w:pPr>
              <w:jc w:val="center"/>
              <w:rPr>
                <w:b/>
                <w:bCs/>
                <w:sz w:val="21"/>
                <w:szCs w:val="21"/>
              </w:rPr>
            </w:pPr>
            <w:r w:rsidRPr="00CF6712">
              <w:rPr>
                <w:b/>
                <w:bCs/>
                <w:sz w:val="21"/>
                <w:szCs w:val="21"/>
              </w:rPr>
              <w:t>Наименование</w:t>
            </w:r>
          </w:p>
        </w:tc>
        <w:tc>
          <w:tcPr>
            <w:tcW w:w="2071" w:type="dxa"/>
            <w:vMerge w:val="restart"/>
            <w:noWrap/>
            <w:vAlign w:val="center"/>
          </w:tcPr>
          <w:p w14:paraId="410C94D6" w14:textId="77777777" w:rsidR="00CF6712" w:rsidRPr="00CF6712" w:rsidRDefault="00CF6712" w:rsidP="00CF6712">
            <w:pPr>
              <w:ind w:left="-108" w:right="-108"/>
              <w:jc w:val="center"/>
              <w:rPr>
                <w:b/>
                <w:bCs/>
                <w:sz w:val="21"/>
                <w:szCs w:val="21"/>
              </w:rPr>
            </w:pPr>
            <w:r w:rsidRPr="00CF6712">
              <w:rPr>
                <w:b/>
                <w:bCs/>
                <w:sz w:val="21"/>
                <w:szCs w:val="21"/>
              </w:rPr>
              <w:t>Задолженность на 01.01.2024 (без учета задолженности будущих периодов)</w:t>
            </w:r>
          </w:p>
        </w:tc>
        <w:tc>
          <w:tcPr>
            <w:tcW w:w="1985" w:type="dxa"/>
            <w:vMerge w:val="restart"/>
            <w:vAlign w:val="center"/>
          </w:tcPr>
          <w:p w14:paraId="1AB6B20E" w14:textId="77777777" w:rsidR="00CF6712" w:rsidRPr="00CF6712" w:rsidRDefault="00CF6712" w:rsidP="00CF6712">
            <w:pPr>
              <w:ind w:left="-108" w:right="-108"/>
              <w:jc w:val="center"/>
              <w:rPr>
                <w:b/>
                <w:bCs/>
                <w:sz w:val="21"/>
                <w:szCs w:val="21"/>
              </w:rPr>
            </w:pPr>
            <w:r w:rsidRPr="00CF6712">
              <w:rPr>
                <w:b/>
                <w:bCs/>
                <w:sz w:val="21"/>
                <w:szCs w:val="21"/>
              </w:rPr>
              <w:t>Задолженность на 01.01.2025 (без учета задолженности будущих периодов)</w:t>
            </w:r>
          </w:p>
        </w:tc>
        <w:tc>
          <w:tcPr>
            <w:tcW w:w="2539" w:type="dxa"/>
            <w:gridSpan w:val="2"/>
            <w:noWrap/>
            <w:vAlign w:val="center"/>
          </w:tcPr>
          <w:p w14:paraId="6DD99488" w14:textId="77777777" w:rsidR="00CF6712" w:rsidRPr="00CF6712" w:rsidRDefault="00CF6712" w:rsidP="00CF6712">
            <w:pPr>
              <w:ind w:left="-108" w:right="-108"/>
              <w:jc w:val="center"/>
              <w:rPr>
                <w:b/>
                <w:bCs/>
              </w:rPr>
            </w:pPr>
            <w:r w:rsidRPr="00CF6712">
              <w:rPr>
                <w:b/>
                <w:bCs/>
              </w:rPr>
              <w:t>Отклонение</w:t>
            </w:r>
          </w:p>
        </w:tc>
      </w:tr>
      <w:tr w:rsidR="00CF6712" w:rsidRPr="00CF6712" w14:paraId="2BB8F67A" w14:textId="77777777" w:rsidTr="00212481">
        <w:trPr>
          <w:trHeight w:val="59"/>
          <w:jc w:val="center"/>
        </w:trPr>
        <w:tc>
          <w:tcPr>
            <w:tcW w:w="2898" w:type="dxa"/>
            <w:vMerge/>
            <w:vAlign w:val="center"/>
          </w:tcPr>
          <w:p w14:paraId="3590685A" w14:textId="77777777" w:rsidR="00CF6712" w:rsidRPr="00CF6712" w:rsidRDefault="00CF6712" w:rsidP="00CF6712">
            <w:pPr>
              <w:jc w:val="center"/>
              <w:rPr>
                <w:b/>
                <w:bCs/>
              </w:rPr>
            </w:pPr>
          </w:p>
        </w:tc>
        <w:tc>
          <w:tcPr>
            <w:tcW w:w="2071" w:type="dxa"/>
            <w:vMerge/>
            <w:noWrap/>
            <w:vAlign w:val="center"/>
          </w:tcPr>
          <w:p w14:paraId="00001D44" w14:textId="77777777" w:rsidR="00CF6712" w:rsidRPr="00CF6712" w:rsidRDefault="00CF6712" w:rsidP="00CF6712">
            <w:pPr>
              <w:ind w:left="-108" w:right="-188"/>
              <w:jc w:val="center"/>
              <w:rPr>
                <w:b/>
                <w:bCs/>
              </w:rPr>
            </w:pPr>
          </w:p>
        </w:tc>
        <w:tc>
          <w:tcPr>
            <w:tcW w:w="1985" w:type="dxa"/>
            <w:vMerge/>
            <w:vAlign w:val="center"/>
          </w:tcPr>
          <w:p w14:paraId="1F6F61A4" w14:textId="77777777" w:rsidR="00CF6712" w:rsidRPr="00CF6712" w:rsidRDefault="00CF6712" w:rsidP="00CF6712">
            <w:pPr>
              <w:ind w:left="-108" w:right="-107"/>
              <w:jc w:val="center"/>
              <w:rPr>
                <w:b/>
                <w:bCs/>
              </w:rPr>
            </w:pPr>
          </w:p>
        </w:tc>
        <w:tc>
          <w:tcPr>
            <w:tcW w:w="1275" w:type="dxa"/>
            <w:noWrap/>
            <w:vAlign w:val="center"/>
          </w:tcPr>
          <w:p w14:paraId="0F01A34E" w14:textId="77777777" w:rsidR="00CF6712" w:rsidRPr="00CF6712" w:rsidRDefault="00CF6712" w:rsidP="00CF6712">
            <w:pPr>
              <w:ind w:left="-108" w:right="-108"/>
              <w:jc w:val="center"/>
              <w:rPr>
                <w:b/>
                <w:bCs/>
              </w:rPr>
            </w:pPr>
            <w:r w:rsidRPr="00CF6712">
              <w:rPr>
                <w:b/>
                <w:bCs/>
              </w:rPr>
              <w:t>+; -</w:t>
            </w:r>
          </w:p>
        </w:tc>
        <w:tc>
          <w:tcPr>
            <w:tcW w:w="1264" w:type="dxa"/>
            <w:noWrap/>
            <w:vAlign w:val="center"/>
          </w:tcPr>
          <w:p w14:paraId="4CE2969D" w14:textId="77777777" w:rsidR="00CF6712" w:rsidRPr="00CF6712" w:rsidRDefault="00CF6712" w:rsidP="00CF6712">
            <w:pPr>
              <w:ind w:left="-108" w:right="-108"/>
              <w:jc w:val="center"/>
              <w:rPr>
                <w:b/>
                <w:bCs/>
              </w:rPr>
            </w:pPr>
            <w:r w:rsidRPr="00CF6712">
              <w:rPr>
                <w:b/>
                <w:bCs/>
              </w:rPr>
              <w:t>%</w:t>
            </w:r>
          </w:p>
        </w:tc>
      </w:tr>
      <w:tr w:rsidR="00CF6712" w:rsidRPr="00CF6712" w14:paraId="650723F1" w14:textId="77777777" w:rsidTr="00212481">
        <w:trPr>
          <w:trHeight w:val="37"/>
          <w:jc w:val="center"/>
        </w:trPr>
        <w:tc>
          <w:tcPr>
            <w:tcW w:w="2898" w:type="dxa"/>
            <w:vAlign w:val="center"/>
          </w:tcPr>
          <w:p w14:paraId="71D4804E" w14:textId="77777777" w:rsidR="00CF6712" w:rsidRPr="00CF6712" w:rsidRDefault="00CF6712" w:rsidP="00CF6712">
            <w:pPr>
              <w:ind w:right="-108"/>
              <w:jc w:val="center"/>
            </w:pPr>
            <w:r w:rsidRPr="00CF6712">
              <w:t>1</w:t>
            </w:r>
          </w:p>
        </w:tc>
        <w:tc>
          <w:tcPr>
            <w:tcW w:w="2071" w:type="dxa"/>
            <w:noWrap/>
            <w:vAlign w:val="center"/>
          </w:tcPr>
          <w:p w14:paraId="004B3650" w14:textId="77777777" w:rsidR="00CF6712" w:rsidRPr="00CF6712" w:rsidRDefault="00CF6712" w:rsidP="00CF6712">
            <w:pPr>
              <w:ind w:left="-108" w:right="-188"/>
              <w:jc w:val="center"/>
            </w:pPr>
            <w:r w:rsidRPr="00CF6712">
              <w:t>2</w:t>
            </w:r>
          </w:p>
        </w:tc>
        <w:tc>
          <w:tcPr>
            <w:tcW w:w="1985" w:type="dxa"/>
            <w:noWrap/>
            <w:vAlign w:val="center"/>
          </w:tcPr>
          <w:p w14:paraId="606F45D8" w14:textId="77777777" w:rsidR="00CF6712" w:rsidRPr="00CF6712" w:rsidRDefault="00CF6712" w:rsidP="00CF6712">
            <w:pPr>
              <w:ind w:left="-108" w:right="-188"/>
              <w:jc w:val="center"/>
            </w:pPr>
            <w:r w:rsidRPr="00CF6712">
              <w:t>3</w:t>
            </w:r>
          </w:p>
        </w:tc>
        <w:tc>
          <w:tcPr>
            <w:tcW w:w="1275" w:type="dxa"/>
            <w:noWrap/>
            <w:vAlign w:val="center"/>
          </w:tcPr>
          <w:p w14:paraId="27D764CF" w14:textId="77777777" w:rsidR="00CF6712" w:rsidRPr="00CF6712" w:rsidRDefault="00CF6712" w:rsidP="00CF6712">
            <w:pPr>
              <w:ind w:right="-188"/>
              <w:jc w:val="center"/>
            </w:pPr>
            <w:r w:rsidRPr="00CF6712">
              <w:t>4=3-2</w:t>
            </w:r>
          </w:p>
        </w:tc>
        <w:tc>
          <w:tcPr>
            <w:tcW w:w="1264" w:type="dxa"/>
            <w:noWrap/>
            <w:vAlign w:val="center"/>
          </w:tcPr>
          <w:p w14:paraId="0D432C4C" w14:textId="77777777" w:rsidR="00CF6712" w:rsidRPr="00CF6712" w:rsidRDefault="00CF6712" w:rsidP="00CF6712">
            <w:pPr>
              <w:ind w:right="-188"/>
            </w:pPr>
            <w:r w:rsidRPr="00CF6712">
              <w:t xml:space="preserve">5=3/2*100-100    </w:t>
            </w:r>
          </w:p>
        </w:tc>
      </w:tr>
      <w:tr w:rsidR="00CF6712" w:rsidRPr="00CF6712" w14:paraId="56F9F1E8" w14:textId="77777777" w:rsidTr="00212481">
        <w:trPr>
          <w:trHeight w:val="70"/>
          <w:jc w:val="center"/>
        </w:trPr>
        <w:tc>
          <w:tcPr>
            <w:tcW w:w="2898" w:type="dxa"/>
            <w:vAlign w:val="center"/>
          </w:tcPr>
          <w:p w14:paraId="5DFAC790" w14:textId="77777777" w:rsidR="00CF6712" w:rsidRPr="00CF6712" w:rsidRDefault="00CF6712" w:rsidP="00CF6712">
            <w:pPr>
              <w:ind w:right="-108"/>
              <w:rPr>
                <w:b/>
              </w:rPr>
            </w:pPr>
            <w:r w:rsidRPr="00CF6712">
              <w:rPr>
                <w:b/>
              </w:rPr>
              <w:t>Задолженность по налоговым платежам</w:t>
            </w:r>
          </w:p>
        </w:tc>
        <w:tc>
          <w:tcPr>
            <w:tcW w:w="2071" w:type="dxa"/>
            <w:noWrap/>
            <w:vAlign w:val="center"/>
          </w:tcPr>
          <w:p w14:paraId="78C6D88B" w14:textId="77777777" w:rsidR="00CF6712" w:rsidRPr="00CF6712" w:rsidRDefault="00CF6712" w:rsidP="00CF6712">
            <w:pPr>
              <w:ind w:left="-108" w:right="-188"/>
              <w:jc w:val="center"/>
              <w:rPr>
                <w:b/>
                <w:highlight w:val="yellow"/>
              </w:rPr>
            </w:pPr>
            <w:r w:rsidRPr="00CF6712">
              <w:rPr>
                <w:b/>
              </w:rPr>
              <w:t>156 323,1</w:t>
            </w:r>
          </w:p>
        </w:tc>
        <w:tc>
          <w:tcPr>
            <w:tcW w:w="1985" w:type="dxa"/>
            <w:noWrap/>
            <w:vAlign w:val="center"/>
          </w:tcPr>
          <w:p w14:paraId="7F6E48A6" w14:textId="77777777" w:rsidR="00CF6712" w:rsidRPr="00CF6712" w:rsidRDefault="00CF6712" w:rsidP="00CF6712">
            <w:pPr>
              <w:ind w:left="-108" w:right="-188"/>
              <w:jc w:val="center"/>
              <w:rPr>
                <w:b/>
                <w:highlight w:val="yellow"/>
              </w:rPr>
            </w:pPr>
            <w:r w:rsidRPr="00CF6712">
              <w:rPr>
                <w:b/>
              </w:rPr>
              <w:t>145 869,1</w:t>
            </w:r>
          </w:p>
        </w:tc>
        <w:tc>
          <w:tcPr>
            <w:tcW w:w="1275" w:type="dxa"/>
            <w:noWrap/>
            <w:vAlign w:val="center"/>
          </w:tcPr>
          <w:p w14:paraId="44E607C2" w14:textId="77777777" w:rsidR="00CF6712" w:rsidRPr="00CF6712" w:rsidRDefault="00CF6712" w:rsidP="00CF6712">
            <w:pPr>
              <w:ind w:right="-188"/>
              <w:jc w:val="center"/>
              <w:rPr>
                <w:b/>
              </w:rPr>
            </w:pPr>
            <w:r w:rsidRPr="00CF6712">
              <w:rPr>
                <w:b/>
              </w:rPr>
              <w:t>-10 454,0</w:t>
            </w:r>
          </w:p>
        </w:tc>
        <w:tc>
          <w:tcPr>
            <w:tcW w:w="1264" w:type="dxa"/>
            <w:noWrap/>
            <w:vAlign w:val="center"/>
          </w:tcPr>
          <w:p w14:paraId="47C47644" w14:textId="77777777" w:rsidR="00CF6712" w:rsidRPr="00CF6712" w:rsidRDefault="00CF6712" w:rsidP="00CF6712">
            <w:pPr>
              <w:ind w:right="-188"/>
              <w:jc w:val="center"/>
              <w:rPr>
                <w:b/>
              </w:rPr>
            </w:pPr>
            <w:r w:rsidRPr="00CF6712">
              <w:rPr>
                <w:b/>
              </w:rPr>
              <w:t>-6,7</w:t>
            </w:r>
          </w:p>
        </w:tc>
      </w:tr>
      <w:tr w:rsidR="00CF6712" w:rsidRPr="00CF6712" w14:paraId="64848120" w14:textId="77777777" w:rsidTr="00212481">
        <w:trPr>
          <w:trHeight w:val="70"/>
          <w:jc w:val="center"/>
        </w:trPr>
        <w:tc>
          <w:tcPr>
            <w:tcW w:w="2898" w:type="dxa"/>
            <w:vAlign w:val="center"/>
          </w:tcPr>
          <w:p w14:paraId="4DC23E00" w14:textId="77777777" w:rsidR="00CF6712" w:rsidRPr="00CF6712" w:rsidRDefault="00CF6712" w:rsidP="00CF6712">
            <w:pPr>
              <w:ind w:right="-108"/>
            </w:pPr>
            <w:r w:rsidRPr="00CF6712">
              <w:t>Налог на прибыль организаций</w:t>
            </w:r>
          </w:p>
        </w:tc>
        <w:tc>
          <w:tcPr>
            <w:tcW w:w="2071" w:type="dxa"/>
            <w:noWrap/>
            <w:vAlign w:val="center"/>
          </w:tcPr>
          <w:p w14:paraId="2FD17558" w14:textId="77777777" w:rsidR="00CF6712" w:rsidRPr="00CF6712" w:rsidRDefault="00CF6712" w:rsidP="00CF6712">
            <w:pPr>
              <w:ind w:right="-108"/>
              <w:jc w:val="center"/>
            </w:pPr>
            <w:r w:rsidRPr="00CF6712">
              <w:t>15 154,0</w:t>
            </w:r>
          </w:p>
        </w:tc>
        <w:tc>
          <w:tcPr>
            <w:tcW w:w="1985" w:type="dxa"/>
            <w:noWrap/>
            <w:vAlign w:val="center"/>
          </w:tcPr>
          <w:p w14:paraId="118F87AA" w14:textId="77777777" w:rsidR="00CF6712" w:rsidRPr="00CF6712" w:rsidRDefault="00CF6712" w:rsidP="00CF6712">
            <w:pPr>
              <w:ind w:right="-108"/>
              <w:jc w:val="center"/>
            </w:pPr>
            <w:r w:rsidRPr="00CF6712">
              <w:t>6 839,5</w:t>
            </w:r>
          </w:p>
        </w:tc>
        <w:tc>
          <w:tcPr>
            <w:tcW w:w="1275" w:type="dxa"/>
            <w:noWrap/>
            <w:vAlign w:val="center"/>
          </w:tcPr>
          <w:p w14:paraId="4A543E4D" w14:textId="77777777" w:rsidR="00CF6712" w:rsidRPr="00CF6712" w:rsidRDefault="00CF6712" w:rsidP="00CF6712">
            <w:pPr>
              <w:ind w:right="-108"/>
              <w:jc w:val="center"/>
            </w:pPr>
            <w:r w:rsidRPr="00CF6712">
              <w:t>- 8 314,5</w:t>
            </w:r>
          </w:p>
        </w:tc>
        <w:tc>
          <w:tcPr>
            <w:tcW w:w="1264" w:type="dxa"/>
            <w:noWrap/>
            <w:vAlign w:val="center"/>
          </w:tcPr>
          <w:p w14:paraId="1CE6FCFF" w14:textId="77777777" w:rsidR="00CF6712" w:rsidRPr="00CF6712" w:rsidRDefault="00CF6712" w:rsidP="00CF6712">
            <w:pPr>
              <w:jc w:val="center"/>
            </w:pPr>
            <w:r w:rsidRPr="00CF6712">
              <w:t>-54,9</w:t>
            </w:r>
          </w:p>
        </w:tc>
      </w:tr>
      <w:tr w:rsidR="00CF6712" w:rsidRPr="00CF6712" w14:paraId="42B577C8" w14:textId="77777777" w:rsidTr="00212481">
        <w:trPr>
          <w:trHeight w:val="70"/>
          <w:jc w:val="center"/>
        </w:trPr>
        <w:tc>
          <w:tcPr>
            <w:tcW w:w="2898" w:type="dxa"/>
            <w:vAlign w:val="center"/>
          </w:tcPr>
          <w:p w14:paraId="4A5A9532" w14:textId="77777777" w:rsidR="00CF6712" w:rsidRPr="00CF6712" w:rsidRDefault="00CF6712" w:rsidP="00CF6712">
            <w:pPr>
              <w:ind w:right="-108"/>
            </w:pPr>
            <w:r w:rsidRPr="00CF6712">
              <w:t>Налог на доходы физических лиц</w:t>
            </w:r>
          </w:p>
        </w:tc>
        <w:tc>
          <w:tcPr>
            <w:tcW w:w="2071" w:type="dxa"/>
            <w:noWrap/>
            <w:vAlign w:val="center"/>
          </w:tcPr>
          <w:p w14:paraId="101A8093" w14:textId="77777777" w:rsidR="00CF6712" w:rsidRPr="00CF6712" w:rsidRDefault="00CF6712" w:rsidP="00CF6712">
            <w:pPr>
              <w:ind w:right="-108"/>
              <w:jc w:val="center"/>
            </w:pPr>
            <w:r w:rsidRPr="00CF6712">
              <w:t>68 734,4</w:t>
            </w:r>
          </w:p>
        </w:tc>
        <w:tc>
          <w:tcPr>
            <w:tcW w:w="1985" w:type="dxa"/>
            <w:noWrap/>
            <w:vAlign w:val="center"/>
          </w:tcPr>
          <w:p w14:paraId="63C33FF9" w14:textId="77777777" w:rsidR="00CF6712" w:rsidRPr="00CF6712" w:rsidRDefault="00CF6712" w:rsidP="00CF6712">
            <w:pPr>
              <w:ind w:right="-108"/>
              <w:jc w:val="center"/>
            </w:pPr>
            <w:r w:rsidRPr="00CF6712">
              <w:t>67 661,9</w:t>
            </w:r>
          </w:p>
        </w:tc>
        <w:tc>
          <w:tcPr>
            <w:tcW w:w="1275" w:type="dxa"/>
            <w:noWrap/>
            <w:vAlign w:val="center"/>
          </w:tcPr>
          <w:p w14:paraId="547A129D" w14:textId="77777777" w:rsidR="00CF6712" w:rsidRPr="00CF6712" w:rsidRDefault="00CF6712" w:rsidP="00CF6712">
            <w:pPr>
              <w:ind w:right="-108"/>
              <w:jc w:val="center"/>
            </w:pPr>
            <w:r w:rsidRPr="00CF6712">
              <w:t>- 1 072,5</w:t>
            </w:r>
          </w:p>
        </w:tc>
        <w:tc>
          <w:tcPr>
            <w:tcW w:w="1264" w:type="dxa"/>
            <w:noWrap/>
            <w:vAlign w:val="center"/>
          </w:tcPr>
          <w:p w14:paraId="6A290519" w14:textId="77777777" w:rsidR="00CF6712" w:rsidRPr="00CF6712" w:rsidRDefault="00CF6712" w:rsidP="00CF6712">
            <w:pPr>
              <w:jc w:val="center"/>
            </w:pPr>
            <w:r w:rsidRPr="00CF6712">
              <w:t>-1,6</w:t>
            </w:r>
          </w:p>
        </w:tc>
      </w:tr>
      <w:tr w:rsidR="00CF6712" w:rsidRPr="00CF6712" w14:paraId="0D7B66C3" w14:textId="77777777" w:rsidTr="00212481">
        <w:trPr>
          <w:trHeight w:val="95"/>
          <w:jc w:val="center"/>
        </w:trPr>
        <w:tc>
          <w:tcPr>
            <w:tcW w:w="2898" w:type="dxa"/>
            <w:vAlign w:val="center"/>
          </w:tcPr>
          <w:p w14:paraId="46C11C7B" w14:textId="77777777" w:rsidR="00CF6712" w:rsidRPr="00CF6712" w:rsidRDefault="00CF6712" w:rsidP="00CF6712">
            <w:pPr>
              <w:ind w:right="-108"/>
            </w:pPr>
            <w:r w:rsidRPr="00CF6712">
              <w:t>Налог, взимаемый в связи с применением упрощенной системы налогообложения</w:t>
            </w:r>
          </w:p>
        </w:tc>
        <w:tc>
          <w:tcPr>
            <w:tcW w:w="2071" w:type="dxa"/>
            <w:noWrap/>
            <w:vAlign w:val="center"/>
          </w:tcPr>
          <w:p w14:paraId="796E78F1" w14:textId="77777777" w:rsidR="00CF6712" w:rsidRPr="00CF6712" w:rsidRDefault="00CF6712" w:rsidP="00CF6712">
            <w:pPr>
              <w:ind w:right="-108"/>
              <w:jc w:val="center"/>
              <w:rPr>
                <w:highlight w:val="yellow"/>
              </w:rPr>
            </w:pPr>
            <w:r w:rsidRPr="00CF6712">
              <w:t>33 211,6</w:t>
            </w:r>
          </w:p>
        </w:tc>
        <w:tc>
          <w:tcPr>
            <w:tcW w:w="1985" w:type="dxa"/>
            <w:noWrap/>
            <w:vAlign w:val="center"/>
          </w:tcPr>
          <w:p w14:paraId="1E22A2B9" w14:textId="77777777" w:rsidR="00CF6712" w:rsidRPr="00CF6712" w:rsidRDefault="00CF6712" w:rsidP="00CF6712">
            <w:pPr>
              <w:ind w:right="-108"/>
              <w:jc w:val="center"/>
              <w:rPr>
                <w:highlight w:val="yellow"/>
              </w:rPr>
            </w:pPr>
            <w:r w:rsidRPr="00CF6712">
              <w:t>40 930,9</w:t>
            </w:r>
          </w:p>
        </w:tc>
        <w:tc>
          <w:tcPr>
            <w:tcW w:w="1275" w:type="dxa"/>
            <w:noWrap/>
            <w:vAlign w:val="center"/>
          </w:tcPr>
          <w:p w14:paraId="31C95FB6" w14:textId="77777777" w:rsidR="00CF6712" w:rsidRPr="00CF6712" w:rsidRDefault="00CF6712" w:rsidP="00CF6712">
            <w:pPr>
              <w:ind w:right="-108"/>
              <w:jc w:val="center"/>
            </w:pPr>
            <w:r w:rsidRPr="00CF6712">
              <w:t>7 719,3</w:t>
            </w:r>
          </w:p>
        </w:tc>
        <w:tc>
          <w:tcPr>
            <w:tcW w:w="1264" w:type="dxa"/>
            <w:noWrap/>
            <w:vAlign w:val="center"/>
          </w:tcPr>
          <w:p w14:paraId="15698E0E" w14:textId="77777777" w:rsidR="00CF6712" w:rsidRPr="00CF6712" w:rsidRDefault="00CF6712" w:rsidP="00CF6712">
            <w:pPr>
              <w:jc w:val="center"/>
            </w:pPr>
            <w:r w:rsidRPr="00CF6712">
              <w:t>23,2</w:t>
            </w:r>
          </w:p>
        </w:tc>
      </w:tr>
      <w:tr w:rsidR="00CF6712" w:rsidRPr="00CF6712" w14:paraId="1E4EB0F6" w14:textId="77777777" w:rsidTr="00212481">
        <w:trPr>
          <w:trHeight w:val="95"/>
          <w:jc w:val="center"/>
        </w:trPr>
        <w:tc>
          <w:tcPr>
            <w:tcW w:w="2898" w:type="dxa"/>
            <w:vAlign w:val="center"/>
          </w:tcPr>
          <w:p w14:paraId="5221F8BE" w14:textId="77777777" w:rsidR="00CF6712" w:rsidRPr="00CF6712" w:rsidRDefault="00CF6712" w:rsidP="00CF6712">
            <w:pPr>
              <w:ind w:right="-108"/>
            </w:pPr>
            <w:r w:rsidRPr="00CF6712">
              <w:t>Единый налог на вмененный доход для отдельных видов деятельности</w:t>
            </w:r>
          </w:p>
        </w:tc>
        <w:tc>
          <w:tcPr>
            <w:tcW w:w="2071" w:type="dxa"/>
            <w:noWrap/>
            <w:vAlign w:val="center"/>
          </w:tcPr>
          <w:p w14:paraId="7C5069CF" w14:textId="77777777" w:rsidR="00CF6712" w:rsidRPr="00CF6712" w:rsidRDefault="00CF6712" w:rsidP="00CF6712">
            <w:pPr>
              <w:ind w:right="-108"/>
              <w:jc w:val="center"/>
              <w:rPr>
                <w:highlight w:val="yellow"/>
              </w:rPr>
            </w:pPr>
            <w:r w:rsidRPr="00CF6712">
              <w:t>1 024,2</w:t>
            </w:r>
          </w:p>
        </w:tc>
        <w:tc>
          <w:tcPr>
            <w:tcW w:w="1985" w:type="dxa"/>
            <w:noWrap/>
            <w:vAlign w:val="center"/>
          </w:tcPr>
          <w:p w14:paraId="33F833C5" w14:textId="77777777" w:rsidR="00CF6712" w:rsidRPr="00CF6712" w:rsidRDefault="00CF6712" w:rsidP="00CF6712">
            <w:pPr>
              <w:ind w:right="-108"/>
              <w:jc w:val="center"/>
              <w:rPr>
                <w:highlight w:val="yellow"/>
              </w:rPr>
            </w:pPr>
            <w:r w:rsidRPr="00CF6712">
              <w:t>623,8</w:t>
            </w:r>
          </w:p>
        </w:tc>
        <w:tc>
          <w:tcPr>
            <w:tcW w:w="1275" w:type="dxa"/>
            <w:noWrap/>
            <w:vAlign w:val="center"/>
          </w:tcPr>
          <w:p w14:paraId="53E6D2EC" w14:textId="77777777" w:rsidR="00CF6712" w:rsidRPr="00CF6712" w:rsidRDefault="00CF6712" w:rsidP="00CF6712">
            <w:pPr>
              <w:ind w:right="-108"/>
              <w:jc w:val="center"/>
            </w:pPr>
            <w:r w:rsidRPr="00CF6712">
              <w:t>-400,4</w:t>
            </w:r>
          </w:p>
        </w:tc>
        <w:tc>
          <w:tcPr>
            <w:tcW w:w="1264" w:type="dxa"/>
            <w:noWrap/>
            <w:vAlign w:val="center"/>
          </w:tcPr>
          <w:p w14:paraId="59369714" w14:textId="77777777" w:rsidR="00CF6712" w:rsidRPr="00CF6712" w:rsidRDefault="00CF6712" w:rsidP="00CF6712">
            <w:pPr>
              <w:jc w:val="center"/>
            </w:pPr>
            <w:r w:rsidRPr="00CF6712">
              <w:t>-39,1</w:t>
            </w:r>
          </w:p>
        </w:tc>
      </w:tr>
      <w:tr w:rsidR="00CF6712" w:rsidRPr="00CF6712" w14:paraId="78780864" w14:textId="77777777" w:rsidTr="00212481">
        <w:trPr>
          <w:trHeight w:val="119"/>
          <w:jc w:val="center"/>
        </w:trPr>
        <w:tc>
          <w:tcPr>
            <w:tcW w:w="2898" w:type="dxa"/>
            <w:vAlign w:val="center"/>
          </w:tcPr>
          <w:p w14:paraId="4BE786E9" w14:textId="77777777" w:rsidR="00CF6712" w:rsidRPr="00CF6712" w:rsidRDefault="00CF6712" w:rsidP="00CF6712">
            <w:pPr>
              <w:ind w:right="-108"/>
            </w:pPr>
            <w:r w:rsidRPr="00CF6712">
              <w:t>Налог, взимаемый в связи с применением патентной системы налогообложения</w:t>
            </w:r>
          </w:p>
        </w:tc>
        <w:tc>
          <w:tcPr>
            <w:tcW w:w="2071" w:type="dxa"/>
            <w:noWrap/>
            <w:vAlign w:val="center"/>
          </w:tcPr>
          <w:p w14:paraId="0C2F85AB" w14:textId="77777777" w:rsidR="00CF6712" w:rsidRPr="00CF6712" w:rsidRDefault="00CF6712" w:rsidP="00CF6712">
            <w:pPr>
              <w:ind w:right="-108"/>
              <w:jc w:val="center"/>
              <w:rPr>
                <w:highlight w:val="yellow"/>
              </w:rPr>
            </w:pPr>
            <w:r w:rsidRPr="00CF6712">
              <w:t>1 317,7</w:t>
            </w:r>
          </w:p>
        </w:tc>
        <w:tc>
          <w:tcPr>
            <w:tcW w:w="1985" w:type="dxa"/>
            <w:noWrap/>
            <w:vAlign w:val="center"/>
          </w:tcPr>
          <w:p w14:paraId="1627AF9D" w14:textId="77777777" w:rsidR="00CF6712" w:rsidRPr="00CF6712" w:rsidRDefault="00CF6712" w:rsidP="00CF6712">
            <w:pPr>
              <w:ind w:right="-108"/>
              <w:jc w:val="center"/>
              <w:rPr>
                <w:highlight w:val="yellow"/>
              </w:rPr>
            </w:pPr>
            <w:r w:rsidRPr="00CF6712">
              <w:t>1 566,9</w:t>
            </w:r>
          </w:p>
        </w:tc>
        <w:tc>
          <w:tcPr>
            <w:tcW w:w="1275" w:type="dxa"/>
            <w:noWrap/>
            <w:vAlign w:val="center"/>
          </w:tcPr>
          <w:p w14:paraId="0B88E03F" w14:textId="77777777" w:rsidR="00CF6712" w:rsidRPr="00CF6712" w:rsidRDefault="00CF6712" w:rsidP="00CF6712">
            <w:pPr>
              <w:ind w:right="-108"/>
              <w:jc w:val="center"/>
            </w:pPr>
            <w:r w:rsidRPr="00CF6712">
              <w:t>249,2</w:t>
            </w:r>
          </w:p>
        </w:tc>
        <w:tc>
          <w:tcPr>
            <w:tcW w:w="1264" w:type="dxa"/>
            <w:noWrap/>
            <w:vAlign w:val="center"/>
          </w:tcPr>
          <w:p w14:paraId="1D0F8BEF" w14:textId="77777777" w:rsidR="00CF6712" w:rsidRPr="00CF6712" w:rsidRDefault="00CF6712" w:rsidP="00CF6712">
            <w:pPr>
              <w:jc w:val="center"/>
            </w:pPr>
            <w:r w:rsidRPr="00CF6712">
              <w:t>18,9</w:t>
            </w:r>
          </w:p>
        </w:tc>
      </w:tr>
      <w:tr w:rsidR="00CF6712" w:rsidRPr="00CF6712" w14:paraId="43FFA402" w14:textId="77777777" w:rsidTr="00212481">
        <w:trPr>
          <w:trHeight w:val="503"/>
          <w:jc w:val="center"/>
        </w:trPr>
        <w:tc>
          <w:tcPr>
            <w:tcW w:w="2898" w:type="dxa"/>
            <w:vAlign w:val="center"/>
          </w:tcPr>
          <w:p w14:paraId="2FE6E9DA" w14:textId="77777777" w:rsidR="00CF6712" w:rsidRPr="00CF6712" w:rsidRDefault="00CF6712" w:rsidP="00CF6712">
            <w:pPr>
              <w:ind w:right="-108"/>
            </w:pPr>
            <w:r w:rsidRPr="00CF6712">
              <w:t>Налог на имущество физических лиц</w:t>
            </w:r>
          </w:p>
        </w:tc>
        <w:tc>
          <w:tcPr>
            <w:tcW w:w="2071" w:type="dxa"/>
            <w:noWrap/>
            <w:vAlign w:val="center"/>
          </w:tcPr>
          <w:p w14:paraId="48A61E0C" w14:textId="77777777" w:rsidR="00CF6712" w:rsidRPr="00CF6712" w:rsidRDefault="00CF6712" w:rsidP="00CF6712">
            <w:pPr>
              <w:ind w:right="-108"/>
              <w:jc w:val="center"/>
            </w:pPr>
            <w:r w:rsidRPr="00CF6712">
              <w:t>33 844,1</w:t>
            </w:r>
          </w:p>
        </w:tc>
        <w:tc>
          <w:tcPr>
            <w:tcW w:w="1985" w:type="dxa"/>
            <w:noWrap/>
            <w:vAlign w:val="center"/>
          </w:tcPr>
          <w:p w14:paraId="27DB81A3" w14:textId="77777777" w:rsidR="00CF6712" w:rsidRPr="00CF6712" w:rsidRDefault="00CF6712" w:rsidP="00CF6712">
            <w:pPr>
              <w:ind w:right="-108"/>
              <w:jc w:val="center"/>
            </w:pPr>
            <w:r w:rsidRPr="00CF6712">
              <w:t>25 822,2</w:t>
            </w:r>
          </w:p>
        </w:tc>
        <w:tc>
          <w:tcPr>
            <w:tcW w:w="1275" w:type="dxa"/>
            <w:noWrap/>
            <w:vAlign w:val="center"/>
          </w:tcPr>
          <w:p w14:paraId="2B090470" w14:textId="77777777" w:rsidR="00CF6712" w:rsidRPr="00CF6712" w:rsidRDefault="00CF6712" w:rsidP="00CF6712">
            <w:pPr>
              <w:ind w:right="-108"/>
              <w:jc w:val="center"/>
            </w:pPr>
            <w:r w:rsidRPr="00CF6712">
              <w:t>-8 021,9</w:t>
            </w:r>
          </w:p>
        </w:tc>
        <w:tc>
          <w:tcPr>
            <w:tcW w:w="1264" w:type="dxa"/>
            <w:noWrap/>
            <w:vAlign w:val="center"/>
          </w:tcPr>
          <w:p w14:paraId="13FBF556" w14:textId="77777777" w:rsidR="00CF6712" w:rsidRPr="00CF6712" w:rsidRDefault="00CF6712" w:rsidP="00CF6712">
            <w:pPr>
              <w:jc w:val="center"/>
            </w:pPr>
            <w:r w:rsidRPr="00CF6712">
              <w:t>-23,7</w:t>
            </w:r>
          </w:p>
        </w:tc>
      </w:tr>
      <w:tr w:rsidR="00CF6712" w:rsidRPr="00CF6712" w14:paraId="46F1728C" w14:textId="77777777" w:rsidTr="00212481">
        <w:trPr>
          <w:trHeight w:val="70"/>
          <w:jc w:val="center"/>
        </w:trPr>
        <w:tc>
          <w:tcPr>
            <w:tcW w:w="2898" w:type="dxa"/>
            <w:vAlign w:val="center"/>
          </w:tcPr>
          <w:p w14:paraId="4143AA4E" w14:textId="77777777" w:rsidR="00CF6712" w:rsidRPr="00CF6712" w:rsidRDefault="00CF6712" w:rsidP="00CF6712">
            <w:pPr>
              <w:ind w:right="-108"/>
            </w:pPr>
            <w:r w:rsidRPr="00CF6712">
              <w:t>Земельный налог</w:t>
            </w:r>
          </w:p>
        </w:tc>
        <w:tc>
          <w:tcPr>
            <w:tcW w:w="2071" w:type="dxa"/>
            <w:noWrap/>
            <w:vAlign w:val="center"/>
          </w:tcPr>
          <w:p w14:paraId="5BE95A69" w14:textId="77777777" w:rsidR="00CF6712" w:rsidRPr="00CF6712" w:rsidRDefault="00CF6712" w:rsidP="00CF6712">
            <w:pPr>
              <w:ind w:right="-108"/>
              <w:jc w:val="center"/>
            </w:pPr>
            <w:r w:rsidRPr="00CF6712">
              <w:t>2 868,1</w:t>
            </w:r>
          </w:p>
        </w:tc>
        <w:tc>
          <w:tcPr>
            <w:tcW w:w="1985" w:type="dxa"/>
            <w:noWrap/>
            <w:vAlign w:val="center"/>
          </w:tcPr>
          <w:p w14:paraId="223E5373" w14:textId="77777777" w:rsidR="00CF6712" w:rsidRPr="00CF6712" w:rsidRDefault="00CF6712" w:rsidP="00CF6712">
            <w:pPr>
              <w:ind w:right="-108"/>
              <w:jc w:val="center"/>
            </w:pPr>
            <w:r w:rsidRPr="00CF6712">
              <w:t>2 204,3</w:t>
            </w:r>
          </w:p>
        </w:tc>
        <w:tc>
          <w:tcPr>
            <w:tcW w:w="1275" w:type="dxa"/>
            <w:noWrap/>
            <w:vAlign w:val="center"/>
          </w:tcPr>
          <w:p w14:paraId="4C142C6E" w14:textId="77777777" w:rsidR="00CF6712" w:rsidRPr="00CF6712" w:rsidRDefault="00CF6712" w:rsidP="00CF6712">
            <w:pPr>
              <w:ind w:right="-108"/>
              <w:jc w:val="center"/>
            </w:pPr>
            <w:r w:rsidRPr="00CF6712">
              <w:t>-663,8</w:t>
            </w:r>
          </w:p>
        </w:tc>
        <w:tc>
          <w:tcPr>
            <w:tcW w:w="1264" w:type="dxa"/>
            <w:noWrap/>
            <w:vAlign w:val="center"/>
          </w:tcPr>
          <w:p w14:paraId="3CF96701" w14:textId="77777777" w:rsidR="00CF6712" w:rsidRPr="00CF6712" w:rsidRDefault="00CF6712" w:rsidP="00CF6712">
            <w:pPr>
              <w:jc w:val="center"/>
            </w:pPr>
            <w:r w:rsidRPr="00CF6712">
              <w:t>-23,1</w:t>
            </w:r>
          </w:p>
        </w:tc>
      </w:tr>
      <w:tr w:rsidR="00CF6712" w:rsidRPr="00CF6712" w14:paraId="5D03233E" w14:textId="77777777" w:rsidTr="00212481">
        <w:trPr>
          <w:trHeight w:val="70"/>
          <w:jc w:val="center"/>
        </w:trPr>
        <w:tc>
          <w:tcPr>
            <w:tcW w:w="2898" w:type="dxa"/>
            <w:vAlign w:val="center"/>
          </w:tcPr>
          <w:p w14:paraId="37C42EE4" w14:textId="77777777" w:rsidR="00CF6712" w:rsidRPr="00CF6712" w:rsidRDefault="00CF6712" w:rsidP="00CF6712">
            <w:pPr>
              <w:ind w:right="-108"/>
            </w:pPr>
            <w:r w:rsidRPr="00CF6712">
              <w:t>Прочие налоги и сборы</w:t>
            </w:r>
          </w:p>
        </w:tc>
        <w:tc>
          <w:tcPr>
            <w:tcW w:w="2071" w:type="dxa"/>
            <w:noWrap/>
            <w:vAlign w:val="center"/>
          </w:tcPr>
          <w:p w14:paraId="7C47A5FC" w14:textId="77777777" w:rsidR="00CF6712" w:rsidRPr="00CF6712" w:rsidRDefault="00CF6712" w:rsidP="00CF6712">
            <w:pPr>
              <w:ind w:right="-108"/>
              <w:jc w:val="center"/>
              <w:rPr>
                <w:highlight w:val="yellow"/>
              </w:rPr>
            </w:pPr>
            <w:r w:rsidRPr="00CF6712">
              <w:t>169,0</w:t>
            </w:r>
          </w:p>
        </w:tc>
        <w:tc>
          <w:tcPr>
            <w:tcW w:w="1985" w:type="dxa"/>
            <w:noWrap/>
            <w:vAlign w:val="center"/>
          </w:tcPr>
          <w:p w14:paraId="63B7A77C" w14:textId="77777777" w:rsidR="00CF6712" w:rsidRPr="00CF6712" w:rsidRDefault="00CF6712" w:rsidP="00CF6712">
            <w:pPr>
              <w:ind w:right="-108"/>
              <w:jc w:val="center"/>
              <w:rPr>
                <w:highlight w:val="yellow"/>
              </w:rPr>
            </w:pPr>
            <w:r w:rsidRPr="00CF6712">
              <w:t>219,6</w:t>
            </w:r>
          </w:p>
        </w:tc>
        <w:tc>
          <w:tcPr>
            <w:tcW w:w="1275" w:type="dxa"/>
            <w:noWrap/>
            <w:vAlign w:val="center"/>
          </w:tcPr>
          <w:p w14:paraId="17A13277" w14:textId="77777777" w:rsidR="00CF6712" w:rsidRPr="00CF6712" w:rsidRDefault="00CF6712" w:rsidP="00CF6712">
            <w:pPr>
              <w:ind w:right="-108"/>
              <w:jc w:val="center"/>
            </w:pPr>
            <w:r w:rsidRPr="00CF6712">
              <w:t>50,6</w:t>
            </w:r>
          </w:p>
        </w:tc>
        <w:tc>
          <w:tcPr>
            <w:tcW w:w="1264" w:type="dxa"/>
            <w:noWrap/>
            <w:vAlign w:val="center"/>
          </w:tcPr>
          <w:p w14:paraId="1E19C0B8" w14:textId="77777777" w:rsidR="00CF6712" w:rsidRPr="00CF6712" w:rsidRDefault="00CF6712" w:rsidP="00CF6712">
            <w:pPr>
              <w:jc w:val="center"/>
            </w:pPr>
            <w:r w:rsidRPr="00CF6712">
              <w:t>29,9</w:t>
            </w:r>
          </w:p>
        </w:tc>
      </w:tr>
      <w:tr w:rsidR="00CF6712" w:rsidRPr="00CF6712" w14:paraId="6C2501DF" w14:textId="77777777" w:rsidTr="00212481">
        <w:trPr>
          <w:trHeight w:val="65"/>
          <w:jc w:val="center"/>
        </w:trPr>
        <w:tc>
          <w:tcPr>
            <w:tcW w:w="2898" w:type="dxa"/>
            <w:vAlign w:val="center"/>
          </w:tcPr>
          <w:p w14:paraId="5C6BD78A" w14:textId="77777777" w:rsidR="00CF6712" w:rsidRPr="00CF6712" w:rsidRDefault="00CF6712" w:rsidP="00CF6712">
            <w:pPr>
              <w:ind w:right="-108"/>
              <w:rPr>
                <w:b/>
              </w:rPr>
            </w:pPr>
            <w:r w:rsidRPr="00CF6712">
              <w:rPr>
                <w:b/>
              </w:rPr>
              <w:t>Задолженность по неналоговым платежам</w:t>
            </w:r>
          </w:p>
        </w:tc>
        <w:tc>
          <w:tcPr>
            <w:tcW w:w="2071" w:type="dxa"/>
            <w:noWrap/>
            <w:vAlign w:val="center"/>
          </w:tcPr>
          <w:p w14:paraId="3038B70E" w14:textId="77777777" w:rsidR="00CF6712" w:rsidRPr="00CF6712" w:rsidRDefault="00CF6712" w:rsidP="00CF6712">
            <w:pPr>
              <w:ind w:left="-108" w:right="-107"/>
              <w:jc w:val="center"/>
              <w:rPr>
                <w:b/>
              </w:rPr>
            </w:pPr>
            <w:r w:rsidRPr="00CF6712">
              <w:rPr>
                <w:b/>
              </w:rPr>
              <w:t>573 723,9</w:t>
            </w:r>
          </w:p>
        </w:tc>
        <w:tc>
          <w:tcPr>
            <w:tcW w:w="1985" w:type="dxa"/>
            <w:noWrap/>
            <w:vAlign w:val="center"/>
          </w:tcPr>
          <w:p w14:paraId="0AD35979" w14:textId="77777777" w:rsidR="00CF6712" w:rsidRPr="00CF6712" w:rsidRDefault="00CF6712" w:rsidP="00CF6712">
            <w:pPr>
              <w:ind w:left="-108" w:right="-107"/>
              <w:jc w:val="center"/>
              <w:rPr>
                <w:b/>
              </w:rPr>
            </w:pPr>
            <w:r w:rsidRPr="00CF6712">
              <w:rPr>
                <w:b/>
              </w:rPr>
              <w:t>772 342,7</w:t>
            </w:r>
          </w:p>
        </w:tc>
        <w:tc>
          <w:tcPr>
            <w:tcW w:w="1275" w:type="dxa"/>
            <w:noWrap/>
            <w:vAlign w:val="center"/>
          </w:tcPr>
          <w:p w14:paraId="691C3213" w14:textId="77777777" w:rsidR="00CF6712" w:rsidRPr="00CF6712" w:rsidRDefault="00CF6712" w:rsidP="00CF6712">
            <w:pPr>
              <w:jc w:val="center"/>
              <w:rPr>
                <w:b/>
              </w:rPr>
            </w:pPr>
            <w:r w:rsidRPr="00CF6712">
              <w:rPr>
                <w:b/>
              </w:rPr>
              <w:t>198 618,8</w:t>
            </w:r>
          </w:p>
        </w:tc>
        <w:tc>
          <w:tcPr>
            <w:tcW w:w="1264" w:type="dxa"/>
            <w:noWrap/>
            <w:vAlign w:val="center"/>
          </w:tcPr>
          <w:p w14:paraId="79B9E8CD" w14:textId="77777777" w:rsidR="00CF6712" w:rsidRPr="00CF6712" w:rsidRDefault="00CF6712" w:rsidP="00CF6712">
            <w:pPr>
              <w:jc w:val="center"/>
              <w:rPr>
                <w:b/>
              </w:rPr>
            </w:pPr>
            <w:r w:rsidRPr="00CF6712">
              <w:rPr>
                <w:b/>
              </w:rPr>
              <w:t>34,6</w:t>
            </w:r>
          </w:p>
        </w:tc>
      </w:tr>
      <w:tr w:rsidR="00CF6712" w:rsidRPr="00CF6712" w14:paraId="0230C5E4" w14:textId="77777777" w:rsidTr="00212481">
        <w:trPr>
          <w:trHeight w:val="58"/>
          <w:jc w:val="center"/>
        </w:trPr>
        <w:tc>
          <w:tcPr>
            <w:tcW w:w="2898" w:type="dxa"/>
            <w:noWrap/>
            <w:vAlign w:val="center"/>
          </w:tcPr>
          <w:p w14:paraId="62C5BC86" w14:textId="77777777" w:rsidR="00CF6712" w:rsidRPr="00CF6712" w:rsidRDefault="00CF6712" w:rsidP="00CF6712">
            <w:pPr>
              <w:ind w:right="-108"/>
            </w:pPr>
            <w:r w:rsidRPr="00CF6712">
              <w:t>Арендная плата за земельные участки</w:t>
            </w:r>
          </w:p>
        </w:tc>
        <w:tc>
          <w:tcPr>
            <w:tcW w:w="2071" w:type="dxa"/>
            <w:noWrap/>
            <w:vAlign w:val="center"/>
          </w:tcPr>
          <w:p w14:paraId="56DE4BE7" w14:textId="77777777" w:rsidR="00CF6712" w:rsidRPr="00CF6712" w:rsidRDefault="00CF6712" w:rsidP="00CF6712">
            <w:pPr>
              <w:ind w:left="-108" w:right="-107"/>
              <w:jc w:val="center"/>
            </w:pPr>
            <w:r w:rsidRPr="00CF6712">
              <w:t>227 529,3</w:t>
            </w:r>
          </w:p>
        </w:tc>
        <w:tc>
          <w:tcPr>
            <w:tcW w:w="1985" w:type="dxa"/>
            <w:noWrap/>
            <w:vAlign w:val="center"/>
          </w:tcPr>
          <w:p w14:paraId="2912B3FD" w14:textId="77777777" w:rsidR="00CF6712" w:rsidRPr="00CF6712" w:rsidRDefault="00CF6712" w:rsidP="00CF6712">
            <w:pPr>
              <w:ind w:left="-108" w:right="-107"/>
              <w:jc w:val="center"/>
            </w:pPr>
            <w:r w:rsidRPr="00CF6712">
              <w:t>227 627,0</w:t>
            </w:r>
          </w:p>
        </w:tc>
        <w:tc>
          <w:tcPr>
            <w:tcW w:w="1275" w:type="dxa"/>
            <w:noWrap/>
            <w:vAlign w:val="center"/>
          </w:tcPr>
          <w:p w14:paraId="4D8FA6EF" w14:textId="77777777" w:rsidR="00CF6712" w:rsidRPr="00CF6712" w:rsidRDefault="00CF6712" w:rsidP="00CF6712">
            <w:pPr>
              <w:jc w:val="center"/>
            </w:pPr>
            <w:r w:rsidRPr="00CF6712">
              <w:t>97,7</w:t>
            </w:r>
          </w:p>
        </w:tc>
        <w:tc>
          <w:tcPr>
            <w:tcW w:w="1264" w:type="dxa"/>
            <w:noWrap/>
            <w:vAlign w:val="center"/>
          </w:tcPr>
          <w:p w14:paraId="1B03F73E" w14:textId="77777777" w:rsidR="00CF6712" w:rsidRPr="00CF6712" w:rsidRDefault="00CF6712" w:rsidP="00CF6712">
            <w:pPr>
              <w:jc w:val="center"/>
            </w:pPr>
            <w:r w:rsidRPr="00CF6712">
              <w:t>0,04</w:t>
            </w:r>
          </w:p>
        </w:tc>
      </w:tr>
      <w:tr w:rsidR="00CF6712" w:rsidRPr="00CF6712" w14:paraId="3C5A6210" w14:textId="77777777" w:rsidTr="00212481">
        <w:trPr>
          <w:trHeight w:val="58"/>
          <w:jc w:val="center"/>
        </w:trPr>
        <w:tc>
          <w:tcPr>
            <w:tcW w:w="2898" w:type="dxa"/>
            <w:noWrap/>
            <w:vAlign w:val="center"/>
          </w:tcPr>
          <w:p w14:paraId="2424706E" w14:textId="77777777" w:rsidR="00CF6712" w:rsidRPr="00CF6712" w:rsidRDefault="00CF6712" w:rsidP="00CF6712">
            <w:pPr>
              <w:ind w:right="-108"/>
            </w:pPr>
            <w:r w:rsidRPr="00CF6712">
              <w:t>Доходы от сдачи в аренду имущества</w:t>
            </w:r>
          </w:p>
        </w:tc>
        <w:tc>
          <w:tcPr>
            <w:tcW w:w="2071" w:type="dxa"/>
            <w:noWrap/>
            <w:vAlign w:val="center"/>
          </w:tcPr>
          <w:p w14:paraId="24F9F312" w14:textId="77777777" w:rsidR="00CF6712" w:rsidRPr="00CF6712" w:rsidRDefault="00CF6712" w:rsidP="00CF6712">
            <w:pPr>
              <w:ind w:left="-108" w:right="-107"/>
              <w:jc w:val="center"/>
            </w:pPr>
            <w:r w:rsidRPr="00CF6712">
              <w:t>39 678,1</w:t>
            </w:r>
          </w:p>
        </w:tc>
        <w:tc>
          <w:tcPr>
            <w:tcW w:w="1985" w:type="dxa"/>
            <w:noWrap/>
            <w:vAlign w:val="center"/>
          </w:tcPr>
          <w:p w14:paraId="23EED27B" w14:textId="77777777" w:rsidR="00CF6712" w:rsidRPr="00CF6712" w:rsidRDefault="00CF6712" w:rsidP="00CF6712">
            <w:pPr>
              <w:ind w:left="-108" w:right="-107"/>
              <w:jc w:val="center"/>
            </w:pPr>
            <w:r w:rsidRPr="00CF6712">
              <w:t>44 746,8</w:t>
            </w:r>
          </w:p>
        </w:tc>
        <w:tc>
          <w:tcPr>
            <w:tcW w:w="1275" w:type="dxa"/>
            <w:noWrap/>
            <w:vAlign w:val="center"/>
          </w:tcPr>
          <w:p w14:paraId="1C0D8377" w14:textId="77777777" w:rsidR="00CF6712" w:rsidRPr="00CF6712" w:rsidRDefault="00CF6712" w:rsidP="00CF6712">
            <w:pPr>
              <w:ind w:right="-23"/>
              <w:jc w:val="center"/>
            </w:pPr>
            <w:r w:rsidRPr="00CF6712">
              <w:t>5 068,7</w:t>
            </w:r>
          </w:p>
        </w:tc>
        <w:tc>
          <w:tcPr>
            <w:tcW w:w="1264" w:type="dxa"/>
            <w:noWrap/>
            <w:vAlign w:val="center"/>
          </w:tcPr>
          <w:p w14:paraId="4D792A58" w14:textId="77777777" w:rsidR="00CF6712" w:rsidRPr="00CF6712" w:rsidRDefault="00CF6712" w:rsidP="00CF6712">
            <w:pPr>
              <w:jc w:val="center"/>
            </w:pPr>
            <w:r w:rsidRPr="00CF6712">
              <w:t>12,8</w:t>
            </w:r>
          </w:p>
        </w:tc>
      </w:tr>
      <w:tr w:rsidR="00CF6712" w:rsidRPr="00CF6712" w14:paraId="04B997A2" w14:textId="77777777" w:rsidTr="00212481">
        <w:trPr>
          <w:trHeight w:val="58"/>
          <w:jc w:val="center"/>
        </w:trPr>
        <w:tc>
          <w:tcPr>
            <w:tcW w:w="2898" w:type="dxa"/>
            <w:noWrap/>
            <w:vAlign w:val="center"/>
          </w:tcPr>
          <w:p w14:paraId="7270CF75" w14:textId="77777777" w:rsidR="00CF6712" w:rsidRPr="00CF6712" w:rsidRDefault="00CF6712" w:rsidP="00CF6712">
            <w:r w:rsidRPr="00CF6712">
              <w:t>Прочие доходы от использования имущества</w:t>
            </w:r>
          </w:p>
        </w:tc>
        <w:tc>
          <w:tcPr>
            <w:tcW w:w="2071" w:type="dxa"/>
            <w:noWrap/>
            <w:vAlign w:val="center"/>
          </w:tcPr>
          <w:p w14:paraId="6CD3BEED" w14:textId="77777777" w:rsidR="00CF6712" w:rsidRPr="00CF6712" w:rsidRDefault="00CF6712" w:rsidP="00CF6712">
            <w:pPr>
              <w:jc w:val="center"/>
            </w:pPr>
            <w:r w:rsidRPr="00CF6712">
              <w:t>143 366,1</w:t>
            </w:r>
          </w:p>
        </w:tc>
        <w:tc>
          <w:tcPr>
            <w:tcW w:w="1985" w:type="dxa"/>
            <w:noWrap/>
            <w:vAlign w:val="center"/>
          </w:tcPr>
          <w:p w14:paraId="12507B05" w14:textId="77777777" w:rsidR="00CF6712" w:rsidRPr="00CF6712" w:rsidRDefault="00CF6712" w:rsidP="00CF6712">
            <w:pPr>
              <w:jc w:val="center"/>
            </w:pPr>
            <w:r w:rsidRPr="00CF6712">
              <w:t>153 540,0</w:t>
            </w:r>
          </w:p>
        </w:tc>
        <w:tc>
          <w:tcPr>
            <w:tcW w:w="1275" w:type="dxa"/>
            <w:noWrap/>
            <w:vAlign w:val="center"/>
          </w:tcPr>
          <w:p w14:paraId="348C181A" w14:textId="77777777" w:rsidR="00CF6712" w:rsidRPr="00CF6712" w:rsidRDefault="00CF6712" w:rsidP="00CF6712">
            <w:pPr>
              <w:jc w:val="center"/>
            </w:pPr>
            <w:r w:rsidRPr="00CF6712">
              <w:t>10 173,9</w:t>
            </w:r>
          </w:p>
        </w:tc>
        <w:tc>
          <w:tcPr>
            <w:tcW w:w="1264" w:type="dxa"/>
            <w:noWrap/>
            <w:vAlign w:val="center"/>
          </w:tcPr>
          <w:p w14:paraId="7D857A81" w14:textId="77777777" w:rsidR="00CF6712" w:rsidRPr="00CF6712" w:rsidRDefault="00CF6712" w:rsidP="00CF6712">
            <w:pPr>
              <w:jc w:val="center"/>
            </w:pPr>
            <w:r w:rsidRPr="00CF6712">
              <w:t>7,1</w:t>
            </w:r>
          </w:p>
        </w:tc>
      </w:tr>
      <w:tr w:rsidR="00CF6712" w:rsidRPr="00CF6712" w14:paraId="0F3ACBFF" w14:textId="77777777" w:rsidTr="00212481">
        <w:trPr>
          <w:trHeight w:val="73"/>
          <w:jc w:val="center"/>
        </w:trPr>
        <w:tc>
          <w:tcPr>
            <w:tcW w:w="2898" w:type="dxa"/>
            <w:noWrap/>
            <w:vAlign w:val="center"/>
          </w:tcPr>
          <w:p w14:paraId="5EFAE390" w14:textId="77777777" w:rsidR="00CF6712" w:rsidRPr="00CF6712" w:rsidRDefault="00CF6712" w:rsidP="00CF6712">
            <w:r w:rsidRPr="00CF6712">
              <w:t>Прочие доходы от компенсации затрат бюджетов городских округов</w:t>
            </w:r>
          </w:p>
        </w:tc>
        <w:tc>
          <w:tcPr>
            <w:tcW w:w="2071" w:type="dxa"/>
            <w:noWrap/>
            <w:vAlign w:val="center"/>
          </w:tcPr>
          <w:p w14:paraId="59F8F09D" w14:textId="77777777" w:rsidR="00CF6712" w:rsidRPr="00CF6712" w:rsidRDefault="00CF6712" w:rsidP="00CF6712">
            <w:pPr>
              <w:jc w:val="center"/>
            </w:pPr>
            <w:r w:rsidRPr="00CF6712">
              <w:t>80 609,6</w:t>
            </w:r>
          </w:p>
        </w:tc>
        <w:tc>
          <w:tcPr>
            <w:tcW w:w="1985" w:type="dxa"/>
            <w:noWrap/>
            <w:vAlign w:val="center"/>
          </w:tcPr>
          <w:p w14:paraId="3E33A70E" w14:textId="77777777" w:rsidR="00CF6712" w:rsidRPr="00CF6712" w:rsidRDefault="00CF6712" w:rsidP="00CF6712">
            <w:pPr>
              <w:jc w:val="center"/>
            </w:pPr>
            <w:r w:rsidRPr="00CF6712">
              <w:t>95 189,5</w:t>
            </w:r>
          </w:p>
        </w:tc>
        <w:tc>
          <w:tcPr>
            <w:tcW w:w="1275" w:type="dxa"/>
            <w:noWrap/>
            <w:vAlign w:val="center"/>
          </w:tcPr>
          <w:p w14:paraId="5E9C8CC4" w14:textId="77777777" w:rsidR="00CF6712" w:rsidRPr="00CF6712" w:rsidRDefault="00CF6712" w:rsidP="00CF6712">
            <w:pPr>
              <w:jc w:val="center"/>
            </w:pPr>
            <w:r w:rsidRPr="00CF6712">
              <w:t>14 579,9</w:t>
            </w:r>
          </w:p>
        </w:tc>
        <w:tc>
          <w:tcPr>
            <w:tcW w:w="1264" w:type="dxa"/>
            <w:noWrap/>
            <w:vAlign w:val="center"/>
          </w:tcPr>
          <w:p w14:paraId="36D11C63" w14:textId="77777777" w:rsidR="00CF6712" w:rsidRPr="00CF6712" w:rsidRDefault="00CF6712" w:rsidP="00CF6712">
            <w:pPr>
              <w:jc w:val="center"/>
            </w:pPr>
            <w:r w:rsidRPr="00CF6712">
              <w:t>18,1</w:t>
            </w:r>
          </w:p>
        </w:tc>
      </w:tr>
      <w:tr w:rsidR="00CF6712" w:rsidRPr="00CF6712" w14:paraId="63157ED8" w14:textId="77777777" w:rsidTr="00212481">
        <w:trPr>
          <w:trHeight w:val="73"/>
          <w:jc w:val="center"/>
        </w:trPr>
        <w:tc>
          <w:tcPr>
            <w:tcW w:w="2898" w:type="dxa"/>
            <w:noWrap/>
            <w:vAlign w:val="center"/>
          </w:tcPr>
          <w:p w14:paraId="5DB0BACB" w14:textId="77777777" w:rsidR="00CF6712" w:rsidRPr="00CF6712" w:rsidRDefault="00CF6712" w:rsidP="00CF6712">
            <w:r w:rsidRPr="00CF6712">
              <w:t>Доходы от реализации имущества</w:t>
            </w:r>
          </w:p>
        </w:tc>
        <w:tc>
          <w:tcPr>
            <w:tcW w:w="2071" w:type="dxa"/>
            <w:noWrap/>
            <w:vAlign w:val="center"/>
          </w:tcPr>
          <w:p w14:paraId="5FFAF0AF" w14:textId="77777777" w:rsidR="00CF6712" w:rsidRPr="00CF6712" w:rsidRDefault="00CF6712" w:rsidP="00CF6712">
            <w:pPr>
              <w:jc w:val="center"/>
            </w:pPr>
            <w:r w:rsidRPr="00CF6712">
              <w:t>25 476,9</w:t>
            </w:r>
          </w:p>
        </w:tc>
        <w:tc>
          <w:tcPr>
            <w:tcW w:w="1985" w:type="dxa"/>
            <w:noWrap/>
            <w:vAlign w:val="center"/>
          </w:tcPr>
          <w:p w14:paraId="38F05BD7" w14:textId="77777777" w:rsidR="00CF6712" w:rsidRPr="00CF6712" w:rsidRDefault="00CF6712" w:rsidP="00CF6712">
            <w:pPr>
              <w:jc w:val="center"/>
            </w:pPr>
            <w:r w:rsidRPr="00CF6712">
              <w:t>14 582,4</w:t>
            </w:r>
          </w:p>
        </w:tc>
        <w:tc>
          <w:tcPr>
            <w:tcW w:w="1275" w:type="dxa"/>
            <w:noWrap/>
            <w:vAlign w:val="center"/>
          </w:tcPr>
          <w:p w14:paraId="78002104" w14:textId="77777777" w:rsidR="00CF6712" w:rsidRPr="00CF6712" w:rsidRDefault="00CF6712" w:rsidP="00CF6712">
            <w:pPr>
              <w:jc w:val="center"/>
            </w:pPr>
            <w:r w:rsidRPr="00CF6712">
              <w:t>-10 894,5</w:t>
            </w:r>
          </w:p>
        </w:tc>
        <w:tc>
          <w:tcPr>
            <w:tcW w:w="1264" w:type="dxa"/>
            <w:noWrap/>
            <w:vAlign w:val="center"/>
          </w:tcPr>
          <w:p w14:paraId="37FF9575" w14:textId="77777777" w:rsidR="00CF6712" w:rsidRPr="00CF6712" w:rsidRDefault="00CF6712" w:rsidP="00CF6712">
            <w:pPr>
              <w:jc w:val="center"/>
            </w:pPr>
            <w:r w:rsidRPr="00CF6712">
              <w:t>-42,8</w:t>
            </w:r>
          </w:p>
        </w:tc>
      </w:tr>
      <w:tr w:rsidR="00CF6712" w:rsidRPr="00CF6712" w14:paraId="577F52B8" w14:textId="77777777" w:rsidTr="00212481">
        <w:trPr>
          <w:trHeight w:val="58"/>
          <w:jc w:val="center"/>
        </w:trPr>
        <w:tc>
          <w:tcPr>
            <w:tcW w:w="2898" w:type="dxa"/>
            <w:noWrap/>
            <w:vAlign w:val="center"/>
          </w:tcPr>
          <w:p w14:paraId="4AB02066" w14:textId="77777777" w:rsidR="00CF6712" w:rsidRPr="00CF6712" w:rsidRDefault="00CF6712" w:rsidP="00CF6712">
            <w:pPr>
              <w:ind w:right="-108"/>
            </w:pPr>
            <w:r w:rsidRPr="00CF6712">
              <w:t>Штрафы, санкции, возмещение ущерба</w:t>
            </w:r>
          </w:p>
        </w:tc>
        <w:tc>
          <w:tcPr>
            <w:tcW w:w="2071" w:type="dxa"/>
            <w:noWrap/>
            <w:vAlign w:val="center"/>
          </w:tcPr>
          <w:p w14:paraId="61D7D387" w14:textId="77777777" w:rsidR="00CF6712" w:rsidRPr="00CF6712" w:rsidRDefault="00CF6712" w:rsidP="00CF6712">
            <w:pPr>
              <w:ind w:left="-108" w:right="-107"/>
              <w:jc w:val="center"/>
            </w:pPr>
            <w:r w:rsidRPr="00CF6712">
              <w:t>65 726,2</w:t>
            </w:r>
          </w:p>
        </w:tc>
        <w:tc>
          <w:tcPr>
            <w:tcW w:w="1985" w:type="dxa"/>
            <w:noWrap/>
            <w:vAlign w:val="center"/>
          </w:tcPr>
          <w:p w14:paraId="2FDAC027" w14:textId="77777777" w:rsidR="00CF6712" w:rsidRPr="00CF6712" w:rsidRDefault="00CF6712" w:rsidP="00CF6712">
            <w:pPr>
              <w:ind w:left="-108" w:right="-107"/>
              <w:jc w:val="center"/>
            </w:pPr>
            <w:r w:rsidRPr="00CF6712">
              <w:t>236 870,9</w:t>
            </w:r>
          </w:p>
        </w:tc>
        <w:tc>
          <w:tcPr>
            <w:tcW w:w="1275" w:type="dxa"/>
            <w:noWrap/>
            <w:vAlign w:val="center"/>
          </w:tcPr>
          <w:p w14:paraId="760A7766" w14:textId="77777777" w:rsidR="00CF6712" w:rsidRPr="00CF6712" w:rsidRDefault="00CF6712" w:rsidP="00CF6712">
            <w:pPr>
              <w:jc w:val="center"/>
            </w:pPr>
            <w:r w:rsidRPr="00CF6712">
              <w:t>171 144,7</w:t>
            </w:r>
          </w:p>
        </w:tc>
        <w:tc>
          <w:tcPr>
            <w:tcW w:w="1264" w:type="dxa"/>
            <w:noWrap/>
            <w:vAlign w:val="center"/>
          </w:tcPr>
          <w:p w14:paraId="0A937F17" w14:textId="77777777" w:rsidR="00CF6712" w:rsidRPr="00CF6712" w:rsidRDefault="00CF6712" w:rsidP="00CF6712">
            <w:pPr>
              <w:jc w:val="center"/>
            </w:pPr>
            <w:r w:rsidRPr="00CF6712">
              <w:t>в 3,6 раза</w:t>
            </w:r>
          </w:p>
        </w:tc>
      </w:tr>
      <w:tr w:rsidR="00CF6712" w:rsidRPr="00CF6712" w14:paraId="2BCA4970" w14:textId="77777777" w:rsidTr="00212481">
        <w:trPr>
          <w:trHeight w:val="288"/>
          <w:jc w:val="center"/>
        </w:trPr>
        <w:tc>
          <w:tcPr>
            <w:tcW w:w="2898" w:type="dxa"/>
            <w:noWrap/>
            <w:vAlign w:val="center"/>
          </w:tcPr>
          <w:p w14:paraId="4A9553FB" w14:textId="77777777" w:rsidR="00CF6712" w:rsidRPr="00CF6712" w:rsidRDefault="00CF6712" w:rsidP="00CF6712">
            <w:pPr>
              <w:ind w:right="-108"/>
            </w:pPr>
            <w:r w:rsidRPr="00CF6712">
              <w:t>Иные неналоговые доходы</w:t>
            </w:r>
          </w:p>
        </w:tc>
        <w:tc>
          <w:tcPr>
            <w:tcW w:w="2071" w:type="dxa"/>
            <w:noWrap/>
            <w:vAlign w:val="center"/>
          </w:tcPr>
          <w:p w14:paraId="5DC396AE" w14:textId="77777777" w:rsidR="00CF6712" w:rsidRPr="00CF6712" w:rsidRDefault="00CF6712" w:rsidP="00CF6712">
            <w:pPr>
              <w:ind w:left="-108" w:right="-107"/>
              <w:jc w:val="center"/>
            </w:pPr>
            <w:r w:rsidRPr="00CF6712">
              <w:t>-8 662,3</w:t>
            </w:r>
          </w:p>
        </w:tc>
        <w:tc>
          <w:tcPr>
            <w:tcW w:w="1985" w:type="dxa"/>
            <w:noWrap/>
            <w:vAlign w:val="center"/>
          </w:tcPr>
          <w:p w14:paraId="33786A87" w14:textId="77777777" w:rsidR="00CF6712" w:rsidRPr="00CF6712" w:rsidRDefault="00CF6712" w:rsidP="00CF6712">
            <w:pPr>
              <w:ind w:left="-108" w:right="-107"/>
              <w:jc w:val="center"/>
            </w:pPr>
            <w:r w:rsidRPr="00CF6712">
              <w:t>-213,9</w:t>
            </w:r>
          </w:p>
        </w:tc>
        <w:tc>
          <w:tcPr>
            <w:tcW w:w="1275" w:type="dxa"/>
            <w:noWrap/>
            <w:vAlign w:val="center"/>
          </w:tcPr>
          <w:p w14:paraId="2D9B844D" w14:textId="77777777" w:rsidR="00CF6712" w:rsidRPr="00CF6712" w:rsidRDefault="00CF6712" w:rsidP="00CF6712">
            <w:pPr>
              <w:jc w:val="center"/>
            </w:pPr>
            <w:r w:rsidRPr="00CF6712">
              <w:t>8 448,4</w:t>
            </w:r>
          </w:p>
        </w:tc>
        <w:tc>
          <w:tcPr>
            <w:tcW w:w="1264" w:type="dxa"/>
            <w:noWrap/>
            <w:vAlign w:val="center"/>
          </w:tcPr>
          <w:p w14:paraId="422F4DD9" w14:textId="77777777" w:rsidR="00CF6712" w:rsidRPr="00CF6712" w:rsidRDefault="00CF6712" w:rsidP="00CF6712">
            <w:pPr>
              <w:jc w:val="center"/>
            </w:pPr>
            <w:r w:rsidRPr="00CF6712">
              <w:t>97,5</w:t>
            </w:r>
          </w:p>
        </w:tc>
      </w:tr>
      <w:tr w:rsidR="00CF6712" w:rsidRPr="00CF6712" w14:paraId="1CC6BAB3" w14:textId="77777777" w:rsidTr="00212481">
        <w:trPr>
          <w:trHeight w:val="138"/>
          <w:jc w:val="center"/>
        </w:trPr>
        <w:tc>
          <w:tcPr>
            <w:tcW w:w="2898" w:type="dxa"/>
            <w:noWrap/>
            <w:vAlign w:val="center"/>
          </w:tcPr>
          <w:p w14:paraId="0A700BBB" w14:textId="77777777" w:rsidR="00CF6712" w:rsidRPr="00CF6712" w:rsidRDefault="00CF6712" w:rsidP="00CF6712">
            <w:pPr>
              <w:rPr>
                <w:b/>
                <w:bCs/>
              </w:rPr>
            </w:pPr>
            <w:r w:rsidRPr="00CF6712">
              <w:rPr>
                <w:b/>
                <w:bCs/>
              </w:rPr>
              <w:t>Всего задолженность</w:t>
            </w:r>
          </w:p>
        </w:tc>
        <w:tc>
          <w:tcPr>
            <w:tcW w:w="2071" w:type="dxa"/>
            <w:noWrap/>
            <w:vAlign w:val="center"/>
          </w:tcPr>
          <w:p w14:paraId="077EC7B3" w14:textId="77777777" w:rsidR="00CF6712" w:rsidRPr="00CF6712" w:rsidRDefault="00CF6712" w:rsidP="00CF6712">
            <w:pPr>
              <w:ind w:left="-108" w:right="-107"/>
              <w:jc w:val="center"/>
              <w:rPr>
                <w:b/>
                <w:bCs/>
                <w:lang w:val="en-US"/>
              </w:rPr>
            </w:pPr>
            <w:r w:rsidRPr="00CF6712">
              <w:rPr>
                <w:b/>
                <w:bCs/>
              </w:rPr>
              <w:t>730 047,0</w:t>
            </w:r>
          </w:p>
        </w:tc>
        <w:tc>
          <w:tcPr>
            <w:tcW w:w="1985" w:type="dxa"/>
            <w:noWrap/>
            <w:vAlign w:val="center"/>
          </w:tcPr>
          <w:p w14:paraId="25BFCB70" w14:textId="77777777" w:rsidR="00CF6712" w:rsidRPr="00CF6712" w:rsidRDefault="00CF6712" w:rsidP="00CF6712">
            <w:pPr>
              <w:ind w:left="-108" w:right="-107"/>
              <w:jc w:val="center"/>
              <w:rPr>
                <w:b/>
                <w:bCs/>
              </w:rPr>
            </w:pPr>
            <w:r w:rsidRPr="00CF6712">
              <w:rPr>
                <w:b/>
                <w:bCs/>
              </w:rPr>
              <w:t>918 211,8</w:t>
            </w:r>
          </w:p>
        </w:tc>
        <w:tc>
          <w:tcPr>
            <w:tcW w:w="1275" w:type="dxa"/>
            <w:noWrap/>
            <w:vAlign w:val="center"/>
          </w:tcPr>
          <w:p w14:paraId="49EC3E03" w14:textId="77777777" w:rsidR="00CF6712" w:rsidRPr="00CF6712" w:rsidRDefault="00CF6712" w:rsidP="00CF6712">
            <w:pPr>
              <w:jc w:val="center"/>
              <w:rPr>
                <w:b/>
                <w:bCs/>
              </w:rPr>
            </w:pPr>
            <w:r w:rsidRPr="00CF6712">
              <w:rPr>
                <w:b/>
                <w:bCs/>
              </w:rPr>
              <w:t>188 164,8</w:t>
            </w:r>
          </w:p>
        </w:tc>
        <w:tc>
          <w:tcPr>
            <w:tcW w:w="1264" w:type="dxa"/>
            <w:noWrap/>
            <w:vAlign w:val="center"/>
          </w:tcPr>
          <w:p w14:paraId="0713C705" w14:textId="77777777" w:rsidR="00CF6712" w:rsidRPr="00CF6712" w:rsidRDefault="00CF6712" w:rsidP="00CF6712">
            <w:pPr>
              <w:jc w:val="center"/>
              <w:rPr>
                <w:b/>
                <w:bCs/>
              </w:rPr>
            </w:pPr>
            <w:r w:rsidRPr="00CF6712">
              <w:rPr>
                <w:b/>
                <w:bCs/>
              </w:rPr>
              <w:t>25,8</w:t>
            </w:r>
          </w:p>
        </w:tc>
      </w:tr>
    </w:tbl>
    <w:p w14:paraId="0EF51B21" w14:textId="77777777" w:rsidR="00CF6712" w:rsidRPr="00CF6712" w:rsidRDefault="00CF6712" w:rsidP="00CF6712">
      <w:pPr>
        <w:ind w:right="-1" w:firstLine="567"/>
        <w:jc w:val="both"/>
        <w:rPr>
          <w:sz w:val="26"/>
          <w:highlight w:val="yellow"/>
        </w:rPr>
      </w:pPr>
    </w:p>
    <w:p w14:paraId="6C1E7A02" w14:textId="77777777" w:rsidR="00CF6712" w:rsidRPr="00CF6712" w:rsidRDefault="00CF6712" w:rsidP="00CF6712">
      <w:pPr>
        <w:ind w:right="-1" w:firstLine="709"/>
        <w:jc w:val="both"/>
        <w:rPr>
          <w:sz w:val="26"/>
        </w:rPr>
      </w:pPr>
      <w:r w:rsidRPr="00CF6712">
        <w:rPr>
          <w:sz w:val="26"/>
        </w:rPr>
        <w:t xml:space="preserve">По данным налогового органа сумма задолженности </w:t>
      </w:r>
      <w:r w:rsidRPr="00CF6712">
        <w:rPr>
          <w:i/>
          <w:sz w:val="26"/>
        </w:rPr>
        <w:t>по налоговым платежам</w:t>
      </w:r>
      <w:r w:rsidRPr="00CF6712">
        <w:rPr>
          <w:sz w:val="26"/>
        </w:rPr>
        <w:t xml:space="preserve"> в бюджет муниципального образования город Норильск по состоянию на 01.01.2025 составила 145 869,1 тыс. рублей и снизилась за отчетный год на 10 454,0 тыс. рублей или на 6,7 процента.</w:t>
      </w:r>
    </w:p>
    <w:p w14:paraId="683B8154" w14:textId="77777777" w:rsidR="00CF6712" w:rsidRPr="00CF6712" w:rsidRDefault="00CF6712" w:rsidP="00CF6712">
      <w:pPr>
        <w:ind w:firstLine="709"/>
        <w:jc w:val="both"/>
        <w:rPr>
          <w:sz w:val="26"/>
          <w:szCs w:val="28"/>
        </w:rPr>
      </w:pPr>
      <w:r w:rsidRPr="00CF6712">
        <w:rPr>
          <w:sz w:val="26"/>
          <w:szCs w:val="28"/>
        </w:rPr>
        <w:t>Снижение задолженности произошло, в основном, за счет:</w:t>
      </w:r>
    </w:p>
    <w:p w14:paraId="4DDD7537" w14:textId="77777777" w:rsidR="00CF6712" w:rsidRPr="00CF6712" w:rsidRDefault="00CF6712" w:rsidP="00CF6712">
      <w:pPr>
        <w:ind w:firstLine="709"/>
        <w:jc w:val="both"/>
        <w:rPr>
          <w:sz w:val="26"/>
          <w:szCs w:val="28"/>
        </w:rPr>
      </w:pPr>
      <w:r w:rsidRPr="00CF6712">
        <w:rPr>
          <w:sz w:val="26"/>
          <w:szCs w:val="28"/>
        </w:rPr>
        <w:t>- налога на прибыль организаций (уменьшение задолженности по данному налогу составило 8 314,5 тыс. рублей или 54,9 процента) за счет погашения задолженности организациями, осуществляющими производство санитарно-технических работ, монтаж отопительных систем и систем кондиционирования воздуха</w:t>
      </w:r>
      <w:r w:rsidRPr="00CF6712">
        <w:rPr>
          <w:i/>
          <w:sz w:val="26"/>
          <w:szCs w:val="28"/>
        </w:rPr>
        <w:t>,</w:t>
      </w:r>
      <w:r w:rsidRPr="00CF6712">
        <w:rPr>
          <w:sz w:val="26"/>
          <w:szCs w:val="28"/>
        </w:rPr>
        <w:t xml:space="preserve"> перевозку грузов автотранспортными средствами, добычу руд и песков драгоценных металлов, а также списания безнадежной к взысканию задолженности у организации, осуществляющей хранение и перевозку грузов воздушным транспортом;</w:t>
      </w:r>
    </w:p>
    <w:p w14:paraId="43E6A8EE" w14:textId="77777777" w:rsidR="00CF6712" w:rsidRPr="00CF6712" w:rsidRDefault="00CF6712" w:rsidP="00CF6712">
      <w:pPr>
        <w:ind w:firstLine="709"/>
        <w:jc w:val="both"/>
        <w:rPr>
          <w:sz w:val="26"/>
          <w:szCs w:val="28"/>
        </w:rPr>
      </w:pPr>
      <w:r w:rsidRPr="00CF6712">
        <w:rPr>
          <w:sz w:val="26"/>
          <w:szCs w:val="28"/>
        </w:rPr>
        <w:t>- налога на доходы физических лиц (уменьшение задолженности по данному налогу составило 1 072,5 тыс. рублей или 1,6 процента) за счет погашения задолженности организациями, осуществляющими оптовую торговлю, добычу руд и песков драгоценных металлов, а также списания безнадежной к взысканию задолженности у организации, осуществляющей перевозку грузов наземным транспортом</w:t>
      </w:r>
      <w:r w:rsidRPr="00CF6712">
        <w:rPr>
          <w:i/>
          <w:sz w:val="26"/>
          <w:szCs w:val="28"/>
        </w:rPr>
        <w:t>;</w:t>
      </w:r>
    </w:p>
    <w:p w14:paraId="02EB8629" w14:textId="77777777" w:rsidR="00CF6712" w:rsidRPr="00CF6712" w:rsidRDefault="00CF6712" w:rsidP="00CF6712">
      <w:pPr>
        <w:ind w:firstLine="709"/>
        <w:jc w:val="both"/>
        <w:rPr>
          <w:sz w:val="26"/>
          <w:szCs w:val="28"/>
        </w:rPr>
      </w:pPr>
      <w:r w:rsidRPr="00CF6712">
        <w:rPr>
          <w:sz w:val="26"/>
          <w:szCs w:val="28"/>
        </w:rPr>
        <w:t xml:space="preserve">- местных налогов (налога на имущество физических лиц (уменьшение задолженности на 8 021,9 тыс. рублей или 23,7 процента) и земельного налога (уменьшение задолженности на 663,8 тыс. рублей или 23,1 процента), что связано с взысканием текущей задолженности и добровольной уплатой задолженности налогоплательщиками. </w:t>
      </w:r>
    </w:p>
    <w:p w14:paraId="20868240" w14:textId="77777777" w:rsidR="00CF6712" w:rsidRPr="00CF6712" w:rsidRDefault="00CF6712" w:rsidP="00CF6712">
      <w:pPr>
        <w:ind w:firstLine="709"/>
        <w:jc w:val="both"/>
        <w:rPr>
          <w:sz w:val="26"/>
          <w:szCs w:val="28"/>
        </w:rPr>
      </w:pPr>
      <w:r w:rsidRPr="00CF6712">
        <w:rPr>
          <w:sz w:val="26"/>
          <w:szCs w:val="28"/>
        </w:rPr>
        <w:t>Вместе с тем, отмечается увеличение задолженности по:</w:t>
      </w:r>
    </w:p>
    <w:p w14:paraId="633FA34C" w14:textId="77777777" w:rsidR="00CF6712" w:rsidRPr="00CF6712" w:rsidRDefault="00CF6712" w:rsidP="00CF6712">
      <w:pPr>
        <w:ind w:firstLine="709"/>
        <w:jc w:val="both"/>
        <w:rPr>
          <w:sz w:val="26"/>
          <w:szCs w:val="28"/>
        </w:rPr>
      </w:pPr>
      <w:r w:rsidRPr="00CF6712">
        <w:rPr>
          <w:sz w:val="26"/>
          <w:szCs w:val="28"/>
        </w:rPr>
        <w:t>- налогу, взимаемому в связи с применением упрощенной системы налогообложения (рост задолженности по данному налогу составил 7 719,3 тыс. рублей или 23,2 процента) за счет неуплаты налога налогоплательщиками, осуществляющими розничную торговлю пищевыми продуктами в неспециализированных магазинах</w:t>
      </w:r>
      <w:r w:rsidRPr="00CF6712">
        <w:rPr>
          <w:i/>
          <w:sz w:val="26"/>
          <w:szCs w:val="28"/>
        </w:rPr>
        <w:t xml:space="preserve">, </w:t>
      </w:r>
      <w:r w:rsidRPr="00CF6712">
        <w:rPr>
          <w:sz w:val="26"/>
          <w:szCs w:val="28"/>
        </w:rPr>
        <w:t>производство прочих строительно-монтажных работ (установка (монтаж) инженерного оборудования в зданиях и сооружениях гражданского строительства), перевозку грузов автомобильным транспортом;</w:t>
      </w:r>
    </w:p>
    <w:p w14:paraId="1B68877C" w14:textId="77777777" w:rsidR="00CF6712" w:rsidRPr="00CF6712" w:rsidRDefault="00CF6712" w:rsidP="00CF6712">
      <w:pPr>
        <w:numPr>
          <w:ilvl w:val="0"/>
          <w:numId w:val="46"/>
        </w:numPr>
        <w:tabs>
          <w:tab w:val="left" w:pos="993"/>
        </w:tabs>
        <w:ind w:left="0" w:right="9" w:firstLine="709"/>
        <w:contextualSpacing/>
        <w:jc w:val="both"/>
        <w:rPr>
          <w:sz w:val="26"/>
          <w:szCs w:val="28"/>
        </w:rPr>
      </w:pPr>
      <w:r w:rsidRPr="00CF6712">
        <w:rPr>
          <w:sz w:val="26"/>
          <w:szCs w:val="28"/>
        </w:rPr>
        <w:t xml:space="preserve">налогу, взимаемому в связи с применением патентной системы налогообложения (рост задолженности по данному налогу составил 249,2 тыс. рублей или 18,9 процента) за счет неуплаты налога налогоплательщиками, осуществляющими розничную торговлю мебелью в специализированных магазинах, предоставление прочих вспомогательных услуг для бизнеса, розничную торговлю автомобильными деталями, пищевыми продуктами.  </w:t>
      </w:r>
    </w:p>
    <w:p w14:paraId="1422509A" w14:textId="77777777" w:rsidR="00CF6712" w:rsidRPr="00CF6712" w:rsidRDefault="00CF6712" w:rsidP="00CF6712">
      <w:pPr>
        <w:tabs>
          <w:tab w:val="left" w:pos="720"/>
        </w:tabs>
        <w:ind w:firstLine="709"/>
        <w:jc w:val="both"/>
        <w:rPr>
          <w:sz w:val="26"/>
          <w:szCs w:val="26"/>
        </w:rPr>
      </w:pPr>
      <w:r w:rsidRPr="00CF6712">
        <w:rPr>
          <w:sz w:val="26"/>
          <w:szCs w:val="26"/>
        </w:rPr>
        <w:t xml:space="preserve">Сумма задолженности </w:t>
      </w:r>
      <w:r w:rsidRPr="00CF6712">
        <w:rPr>
          <w:i/>
          <w:sz w:val="26"/>
          <w:szCs w:val="26"/>
        </w:rPr>
        <w:t xml:space="preserve">по неналоговым платежам </w:t>
      </w:r>
      <w:r w:rsidRPr="00CF6712">
        <w:rPr>
          <w:sz w:val="26"/>
          <w:szCs w:val="26"/>
        </w:rPr>
        <w:t>в бюджет по состоянию на 01.01.2025 составила 772 342,7 тыс. рублей и увеличилась за отчетный год на 198 618,8 тыс. рублей или 34,6 процента.</w:t>
      </w:r>
    </w:p>
    <w:p w14:paraId="037AF266" w14:textId="77777777" w:rsidR="00CF6712" w:rsidRPr="00CF6712" w:rsidRDefault="00CF6712" w:rsidP="00CF6712">
      <w:pPr>
        <w:tabs>
          <w:tab w:val="left" w:pos="720"/>
        </w:tabs>
        <w:ind w:firstLine="709"/>
        <w:contextualSpacing/>
        <w:jc w:val="both"/>
        <w:rPr>
          <w:sz w:val="26"/>
          <w:szCs w:val="26"/>
        </w:rPr>
      </w:pPr>
      <w:r w:rsidRPr="00CF6712">
        <w:rPr>
          <w:sz w:val="26"/>
          <w:szCs w:val="26"/>
        </w:rPr>
        <w:t>Увеличение задолженности произошло по следующим видам доходов:</w:t>
      </w:r>
    </w:p>
    <w:p w14:paraId="1EB1ED5A" w14:textId="77777777" w:rsidR="00CF6712" w:rsidRPr="00CF6712" w:rsidRDefault="00CF6712" w:rsidP="00CF6712">
      <w:pPr>
        <w:tabs>
          <w:tab w:val="left" w:pos="851"/>
          <w:tab w:val="num" w:pos="1211"/>
        </w:tabs>
        <w:autoSpaceDE w:val="0"/>
        <w:autoSpaceDN w:val="0"/>
        <w:adjustRightInd w:val="0"/>
        <w:ind w:firstLine="709"/>
        <w:jc w:val="both"/>
        <w:rPr>
          <w:sz w:val="26"/>
          <w:szCs w:val="26"/>
        </w:rPr>
      </w:pPr>
      <w:r w:rsidRPr="00CF6712">
        <w:rPr>
          <w:sz w:val="26"/>
          <w:szCs w:val="26"/>
        </w:rPr>
        <w:t>- штрафы, санкции, возмещение ущерба – задолженность выросла на 171 144,7 тыс. рублей или в 3,6 раза, в основном, в результате начисления учреждениями штрафных санкций за нарушения условий муниципальных контрактов, договоров;</w:t>
      </w:r>
    </w:p>
    <w:p w14:paraId="2AEB5550" w14:textId="77777777" w:rsidR="00CF6712" w:rsidRPr="00CF6712" w:rsidRDefault="00CF6712" w:rsidP="00CF6712">
      <w:pPr>
        <w:tabs>
          <w:tab w:val="left" w:pos="851"/>
          <w:tab w:val="num" w:pos="1211"/>
        </w:tabs>
        <w:autoSpaceDE w:val="0"/>
        <w:autoSpaceDN w:val="0"/>
        <w:adjustRightInd w:val="0"/>
        <w:ind w:firstLine="709"/>
        <w:jc w:val="both"/>
        <w:rPr>
          <w:i/>
          <w:sz w:val="26"/>
          <w:szCs w:val="26"/>
        </w:rPr>
      </w:pPr>
      <w:r w:rsidRPr="00CF6712">
        <w:rPr>
          <w:sz w:val="26"/>
          <w:szCs w:val="26"/>
        </w:rPr>
        <w:t xml:space="preserve">- прочие доходы от компенсации затрат бюджетов городских округов – увеличение задолженности составило 14 579,9 тыс. рублей или 18,1 процента и произошло, в основном, в результате начисления задолженности по авансовым платежам по заключенным контрактам (в связи с расторжением контрактов); </w:t>
      </w:r>
    </w:p>
    <w:p w14:paraId="213499B5" w14:textId="77777777" w:rsidR="00CF6712" w:rsidRPr="00CF6712" w:rsidRDefault="00CF6712" w:rsidP="00CF6712">
      <w:pPr>
        <w:ind w:firstLine="709"/>
        <w:jc w:val="both"/>
        <w:rPr>
          <w:sz w:val="26"/>
          <w:szCs w:val="26"/>
        </w:rPr>
      </w:pPr>
      <w:r w:rsidRPr="00CF6712">
        <w:rPr>
          <w:sz w:val="26"/>
          <w:szCs w:val="26"/>
        </w:rPr>
        <w:t>- прочие доходы от использования имущества – рост задолженности составил 10 173,9 тыс. рублей или 7,1 процента и произошел, в основном, по договорам социального и служебного найма жилых помещений, в результате невыполнения условий договоров в части оплаты;</w:t>
      </w:r>
    </w:p>
    <w:p w14:paraId="79F97EB4" w14:textId="77777777" w:rsidR="00CF6712" w:rsidRPr="00CF6712" w:rsidRDefault="00CF6712" w:rsidP="00CF6712">
      <w:pPr>
        <w:tabs>
          <w:tab w:val="left" w:pos="851"/>
          <w:tab w:val="num" w:pos="1211"/>
        </w:tabs>
        <w:autoSpaceDE w:val="0"/>
        <w:autoSpaceDN w:val="0"/>
        <w:adjustRightInd w:val="0"/>
        <w:ind w:firstLine="709"/>
        <w:jc w:val="both"/>
        <w:rPr>
          <w:sz w:val="26"/>
          <w:szCs w:val="26"/>
        </w:rPr>
      </w:pPr>
      <w:r w:rsidRPr="00CF6712">
        <w:rPr>
          <w:sz w:val="26"/>
          <w:szCs w:val="26"/>
        </w:rPr>
        <w:t>- иные неналоговые доходы – увеличение</w:t>
      </w:r>
      <w:r w:rsidRPr="00CF6712">
        <w:rPr>
          <w:color w:val="FF0000"/>
          <w:sz w:val="26"/>
          <w:szCs w:val="26"/>
        </w:rPr>
        <w:t xml:space="preserve"> </w:t>
      </w:r>
      <w:r w:rsidRPr="00CF6712">
        <w:rPr>
          <w:sz w:val="26"/>
          <w:szCs w:val="26"/>
        </w:rPr>
        <w:t>составило 8 448,4 тыс. рублей или 97,5 процента, в связи с уточнением платежей в 2024 году, поступивших в конце 2023 года;</w:t>
      </w:r>
    </w:p>
    <w:p w14:paraId="737ECA4E" w14:textId="77777777" w:rsidR="00CF6712" w:rsidRPr="00CF6712" w:rsidRDefault="00CF6712" w:rsidP="00CF6712">
      <w:pPr>
        <w:ind w:firstLine="709"/>
        <w:jc w:val="both"/>
        <w:rPr>
          <w:sz w:val="26"/>
          <w:szCs w:val="26"/>
        </w:rPr>
      </w:pPr>
      <w:r w:rsidRPr="00CF6712">
        <w:rPr>
          <w:sz w:val="26"/>
          <w:szCs w:val="26"/>
        </w:rPr>
        <w:t>- доходы от сдачи в аренду имущества – увеличение задолженности составило 5 068,7 тыс. рублей или 12,8 процента и произошло в результате неоплаты арендных платежей отдельными арендаторами по договорам аренды недвижимого имущества;</w:t>
      </w:r>
    </w:p>
    <w:p w14:paraId="6224098C" w14:textId="77777777" w:rsidR="00CF6712" w:rsidRPr="00CF6712" w:rsidRDefault="00CF6712" w:rsidP="00CF6712">
      <w:pPr>
        <w:tabs>
          <w:tab w:val="left" w:pos="851"/>
          <w:tab w:val="num" w:pos="1211"/>
        </w:tabs>
        <w:autoSpaceDE w:val="0"/>
        <w:autoSpaceDN w:val="0"/>
        <w:adjustRightInd w:val="0"/>
        <w:ind w:firstLine="709"/>
        <w:jc w:val="both"/>
        <w:rPr>
          <w:sz w:val="26"/>
          <w:szCs w:val="26"/>
        </w:rPr>
      </w:pPr>
      <w:r w:rsidRPr="00CF6712">
        <w:rPr>
          <w:sz w:val="26"/>
          <w:szCs w:val="26"/>
        </w:rPr>
        <w:t>- арендная плата за земельные участки – увеличение задолженности составило 97,7 тыс. рублей или 0,04 процента и произошло в результате неоплаты арендных платежей отдельными арендаторами по договорам аренды земельных участков.</w:t>
      </w:r>
    </w:p>
    <w:p w14:paraId="4C9C6DF8" w14:textId="4FCFB7E3" w:rsidR="00451A92" w:rsidRPr="00AB1C94" w:rsidRDefault="00CF6712" w:rsidP="00BD735F">
      <w:pPr>
        <w:spacing w:beforeLines="150" w:before="360"/>
        <w:ind w:firstLine="709"/>
        <w:jc w:val="both"/>
        <w:rPr>
          <w:sz w:val="26"/>
          <w:szCs w:val="26"/>
          <w:highlight w:val="yellow"/>
        </w:rPr>
      </w:pPr>
      <w:r w:rsidRPr="00CF6712">
        <w:rPr>
          <w:sz w:val="26"/>
          <w:szCs w:val="26"/>
        </w:rPr>
        <w:t>Вместе с тем, наблюдается снижение задолженности по доходам от реализации имущества (снижение составило 10 894,5 тыс. рублей или 42,8 процента) за счет задолженности от реализации имущества по договорам мены (уменьшение составило 937,0 тыс. рублей), а также по доходам от продажи имущества, в соответствии с Федеральным законом № 159-ФЗ (уменьшение составило 9 957,5 тыс. рублей). При этом, необходимо отметить, что данная задолженность обусловлена предоставлением арендаторам рассрочки платежей по договорам купли-продажи объектов недвижимого имущества на 5-7 лет.</w:t>
      </w:r>
    </w:p>
    <w:p w14:paraId="6ED0BA09" w14:textId="15B52C15" w:rsidR="001438AA" w:rsidRPr="00C50273" w:rsidRDefault="001438AA" w:rsidP="00BD735F">
      <w:pPr>
        <w:widowControl w:val="0"/>
        <w:spacing w:beforeLines="150" w:before="360" w:after="240"/>
        <w:jc w:val="center"/>
        <w:outlineLvl w:val="0"/>
        <w:rPr>
          <w:rFonts w:ascii="Arial" w:hAnsi="Arial" w:cs="Arial"/>
          <w:b/>
          <w:bCs/>
          <w:color w:val="000000" w:themeColor="text1"/>
          <w:kern w:val="32"/>
          <w:sz w:val="26"/>
          <w:szCs w:val="26"/>
        </w:rPr>
      </w:pPr>
      <w:bookmarkStart w:id="94" w:name="_Toc196735129"/>
      <w:r w:rsidRPr="005C4650">
        <w:rPr>
          <w:rFonts w:ascii="Arial" w:hAnsi="Arial" w:cs="Arial"/>
          <w:b/>
          <w:bCs/>
          <w:color w:val="000000" w:themeColor="text1"/>
          <w:kern w:val="32"/>
          <w:sz w:val="26"/>
          <w:szCs w:val="26"/>
        </w:rPr>
        <w:t>Расходы бюджета муниципального образования город Норильск</w:t>
      </w:r>
      <w:bookmarkEnd w:id="94"/>
    </w:p>
    <w:p w14:paraId="4D4558D0" w14:textId="77777777" w:rsidR="00BE7700" w:rsidRDefault="00BE7700" w:rsidP="00BE7700">
      <w:pPr>
        <w:widowControl w:val="0"/>
        <w:ind w:firstLine="709"/>
        <w:jc w:val="both"/>
        <w:rPr>
          <w:sz w:val="26"/>
          <w:szCs w:val="26"/>
        </w:rPr>
      </w:pPr>
      <w:bookmarkStart w:id="95" w:name="_Toc512852077"/>
      <w:bookmarkStart w:id="96" w:name="_Toc512852080"/>
      <w:r w:rsidRPr="00E96375">
        <w:rPr>
          <w:sz w:val="26"/>
          <w:szCs w:val="26"/>
        </w:rPr>
        <w:t xml:space="preserve">Формирование и исполнение расходной части бюджета муниципального образования город Норильск в 2024 году происходило с учетом норм Бюджетного кодекса Российской Федерации, федеральных законов, регламентирующих вопросы деятельности органов местного самоуправления, и других нормативных правовых актов. </w:t>
      </w:r>
    </w:p>
    <w:p w14:paraId="786D0E8F" w14:textId="77777777" w:rsidR="00BE7700" w:rsidRDefault="00BE7700" w:rsidP="00BE7700">
      <w:pPr>
        <w:widowControl w:val="0"/>
        <w:ind w:firstLine="709"/>
        <w:jc w:val="both"/>
        <w:rPr>
          <w:sz w:val="26"/>
          <w:szCs w:val="26"/>
        </w:rPr>
      </w:pPr>
      <w:r>
        <w:rPr>
          <w:sz w:val="26"/>
          <w:szCs w:val="26"/>
        </w:rPr>
        <w:t>В отчетном году исполнение бюджета города осуществлялось в сложных экономических условиях, обусловивших снижение собственных доходов бюджета города и необходимость привлечения кредитных средств для обеспечения выполнения расходных обязательств местного бюджета.</w:t>
      </w:r>
    </w:p>
    <w:p w14:paraId="0AD46C7A" w14:textId="77777777" w:rsidR="00BE7700" w:rsidRDefault="00BE7700" w:rsidP="00BE7700">
      <w:pPr>
        <w:ind w:firstLine="709"/>
        <w:jc w:val="both"/>
        <w:rPr>
          <w:sz w:val="26"/>
          <w:szCs w:val="26"/>
        </w:rPr>
      </w:pPr>
      <w:r>
        <w:rPr>
          <w:sz w:val="26"/>
          <w:szCs w:val="26"/>
        </w:rPr>
        <w:t>В целях обеспечения сбалансированности и устойчивости бюджета были</w:t>
      </w:r>
      <w:r w:rsidRPr="00754CFF">
        <w:rPr>
          <w:sz w:val="26"/>
          <w:szCs w:val="26"/>
        </w:rPr>
        <w:t xml:space="preserve"> реализ</w:t>
      </w:r>
      <w:r>
        <w:rPr>
          <w:sz w:val="26"/>
          <w:szCs w:val="26"/>
        </w:rPr>
        <w:t xml:space="preserve">ованы мероприятия </w:t>
      </w:r>
      <w:r w:rsidRPr="00754CFF">
        <w:rPr>
          <w:sz w:val="26"/>
          <w:szCs w:val="26"/>
        </w:rPr>
        <w:t>по оптимизации и повышению эффективности расходов бюджета, в том числе совершенствовани</w:t>
      </w:r>
      <w:r>
        <w:rPr>
          <w:sz w:val="26"/>
          <w:szCs w:val="26"/>
        </w:rPr>
        <w:t>ю</w:t>
      </w:r>
      <w:r w:rsidRPr="00754CFF">
        <w:rPr>
          <w:sz w:val="26"/>
          <w:szCs w:val="26"/>
        </w:rPr>
        <w:t xml:space="preserve"> муниципальных закупок (проведение совместных торгов с учетом потребности учреждений), контрол</w:t>
      </w:r>
      <w:r>
        <w:rPr>
          <w:sz w:val="26"/>
          <w:szCs w:val="26"/>
        </w:rPr>
        <w:t>ю</w:t>
      </w:r>
      <w:r w:rsidRPr="00754CFF">
        <w:rPr>
          <w:sz w:val="26"/>
          <w:szCs w:val="26"/>
        </w:rPr>
        <w:t xml:space="preserve"> за потреблением энергоресурсов учреждениями, снижени</w:t>
      </w:r>
      <w:r>
        <w:rPr>
          <w:sz w:val="26"/>
          <w:szCs w:val="26"/>
        </w:rPr>
        <w:t>ю</w:t>
      </w:r>
      <w:r w:rsidRPr="00754CFF">
        <w:rPr>
          <w:sz w:val="26"/>
          <w:szCs w:val="26"/>
        </w:rPr>
        <w:t xml:space="preserve"> остатков на счетах бюджетных и автономных учреждений, </w:t>
      </w:r>
      <w:r>
        <w:rPr>
          <w:sz w:val="26"/>
          <w:szCs w:val="26"/>
        </w:rPr>
        <w:t xml:space="preserve">на постоянной основе </w:t>
      </w:r>
      <w:r w:rsidRPr="00754CFF">
        <w:rPr>
          <w:sz w:val="26"/>
          <w:szCs w:val="26"/>
        </w:rPr>
        <w:t>проводи</w:t>
      </w:r>
      <w:r>
        <w:rPr>
          <w:sz w:val="26"/>
          <w:szCs w:val="26"/>
        </w:rPr>
        <w:t>л</w:t>
      </w:r>
      <w:r w:rsidRPr="00754CFF">
        <w:rPr>
          <w:sz w:val="26"/>
          <w:szCs w:val="26"/>
        </w:rPr>
        <w:t>ся анализ и приоритизация расходных обязательств учреждений.</w:t>
      </w:r>
    </w:p>
    <w:p w14:paraId="125246C9" w14:textId="77777777" w:rsidR="00BE7700" w:rsidRDefault="00BE7700" w:rsidP="00BE7700">
      <w:pPr>
        <w:ind w:firstLine="709"/>
        <w:jc w:val="both"/>
        <w:rPr>
          <w:sz w:val="26"/>
          <w:szCs w:val="26"/>
        </w:rPr>
      </w:pPr>
      <w:r>
        <w:rPr>
          <w:sz w:val="26"/>
          <w:szCs w:val="26"/>
        </w:rPr>
        <w:t xml:space="preserve">В совокупности с иными мероприятиями, в том числе по мобилизации собственных доходных источников, взаимодействию с краевыми и федеральными органами государственной власти в целях привлечения на территорию средств вышестоящих бюджетов, принятые меры позволили </w:t>
      </w:r>
      <w:r w:rsidRPr="00754CFF">
        <w:rPr>
          <w:sz w:val="26"/>
          <w:szCs w:val="26"/>
        </w:rPr>
        <w:t>обеспечи</w:t>
      </w:r>
      <w:r>
        <w:rPr>
          <w:sz w:val="26"/>
          <w:szCs w:val="26"/>
        </w:rPr>
        <w:t>ть</w:t>
      </w:r>
      <w:r w:rsidRPr="00754CFF">
        <w:rPr>
          <w:sz w:val="26"/>
          <w:szCs w:val="26"/>
        </w:rPr>
        <w:t xml:space="preserve"> </w:t>
      </w:r>
      <w:r>
        <w:rPr>
          <w:sz w:val="26"/>
          <w:szCs w:val="26"/>
        </w:rPr>
        <w:t xml:space="preserve">сбалансированность и устойчивость бюджета, </w:t>
      </w:r>
      <w:r w:rsidRPr="00942F9B">
        <w:rPr>
          <w:sz w:val="26"/>
          <w:szCs w:val="26"/>
        </w:rPr>
        <w:t>а также выполнение социально-значимых расходных обязательств.</w:t>
      </w:r>
    </w:p>
    <w:p w14:paraId="797244EA" w14:textId="77777777" w:rsidR="00BE7700" w:rsidRDefault="00BE7700" w:rsidP="00BE7700">
      <w:pPr>
        <w:keepNext/>
        <w:tabs>
          <w:tab w:val="left" w:pos="0"/>
        </w:tabs>
        <w:ind w:firstLine="720"/>
        <w:jc w:val="both"/>
        <w:outlineLvl w:val="1"/>
        <w:rPr>
          <w:iCs/>
          <w:sz w:val="26"/>
        </w:rPr>
      </w:pPr>
      <w:r w:rsidRPr="00D04A87">
        <w:rPr>
          <w:iCs/>
          <w:sz w:val="26"/>
        </w:rPr>
        <w:t>Вместе с тем, часть расходных обязательств прошлого года не была оплачена по следующим причинам.</w:t>
      </w:r>
    </w:p>
    <w:p w14:paraId="2FCAB22E" w14:textId="77777777" w:rsidR="00BE7700" w:rsidRPr="00232865" w:rsidRDefault="00BE7700" w:rsidP="00BE7700">
      <w:pPr>
        <w:keepNext/>
        <w:tabs>
          <w:tab w:val="left" w:pos="0"/>
        </w:tabs>
        <w:ind w:firstLine="720"/>
        <w:jc w:val="both"/>
        <w:outlineLvl w:val="1"/>
        <w:rPr>
          <w:iCs/>
          <w:sz w:val="26"/>
        </w:rPr>
      </w:pPr>
      <w:r>
        <w:rPr>
          <w:iCs/>
          <w:sz w:val="26"/>
        </w:rPr>
        <w:t>В связи с введением института единого налогового счета и единого налогового платежа с 2023 года платежи по налогам уплачиваются налогоплательщиками 28 числа каждого месяца. Так как 28 декабря являлся последним рабочим днем 2024 года, часть налоговых доходов поступила в бюджет города после завершения финансового года и сформировала остатки средств местного бюджета на 1 января 2025 года.</w:t>
      </w:r>
    </w:p>
    <w:p w14:paraId="0E225B37" w14:textId="4779C3EE" w:rsidR="00BE7700" w:rsidRDefault="00BE7700" w:rsidP="00BE7700">
      <w:pPr>
        <w:tabs>
          <w:tab w:val="left" w:pos="567"/>
        </w:tabs>
        <w:autoSpaceDE w:val="0"/>
        <w:autoSpaceDN w:val="0"/>
        <w:adjustRightInd w:val="0"/>
        <w:ind w:firstLine="709"/>
        <w:jc w:val="both"/>
        <w:rPr>
          <w:iCs/>
          <w:sz w:val="26"/>
        </w:rPr>
      </w:pPr>
      <w:r>
        <w:rPr>
          <w:iCs/>
          <w:sz w:val="26"/>
        </w:rPr>
        <w:t>В целях оплаты расходных обязательств 2024 года, в решении Норильского городского Совета депутатов от 17.12.2024 № 20/6-479 «</w:t>
      </w:r>
      <w:r w:rsidRPr="008F21FA">
        <w:rPr>
          <w:sz w:val="26"/>
          <w:szCs w:val="26"/>
        </w:rPr>
        <w:t>О бюджете муниципального образования город Норильск на 2025 год и на плановый период 2026 и 2027 годов</w:t>
      </w:r>
      <w:r>
        <w:rPr>
          <w:sz w:val="26"/>
          <w:szCs w:val="26"/>
        </w:rPr>
        <w:t>»</w:t>
      </w:r>
      <w:r>
        <w:rPr>
          <w:iCs/>
          <w:sz w:val="26"/>
        </w:rPr>
        <w:t xml:space="preserve"> была введена статья 30, согласно которой остатки средств местного бюджета на 1 января 2025 года могут направляться:</w:t>
      </w:r>
    </w:p>
    <w:p w14:paraId="571211EA" w14:textId="77777777" w:rsidR="00BE7700" w:rsidRDefault="00BE7700" w:rsidP="00BE7700">
      <w:pPr>
        <w:tabs>
          <w:tab w:val="left" w:pos="567"/>
        </w:tabs>
        <w:autoSpaceDE w:val="0"/>
        <w:autoSpaceDN w:val="0"/>
        <w:adjustRightInd w:val="0"/>
        <w:ind w:firstLine="709"/>
        <w:jc w:val="both"/>
        <w:rPr>
          <w:sz w:val="26"/>
          <w:szCs w:val="26"/>
        </w:rPr>
      </w:pPr>
      <w:r w:rsidRPr="009529F8">
        <w:rPr>
          <w:sz w:val="26"/>
          <w:szCs w:val="26"/>
        </w:rPr>
        <w:t xml:space="preserve">на оплату заключенных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w:t>
      </w:r>
      <w:r>
        <w:rPr>
          <w:sz w:val="26"/>
          <w:szCs w:val="26"/>
        </w:rPr>
        <w:t>2024 году</w:t>
      </w:r>
      <w:r w:rsidRPr="009529F8">
        <w:rPr>
          <w:sz w:val="26"/>
          <w:szCs w:val="26"/>
        </w:rPr>
        <w:t>, в объеме, не превышающем сумму остатка неиспользованных бюджетных ассигнований на указанные цели, в случае осуществления заказчиком до 1 февраля 2025 года приемки поставленного товара, выполненной работы (ее</w:t>
      </w:r>
      <w:r>
        <w:rPr>
          <w:sz w:val="26"/>
          <w:szCs w:val="26"/>
        </w:rPr>
        <w:t xml:space="preserve"> результатов), оказанной услуги;</w:t>
      </w:r>
    </w:p>
    <w:p w14:paraId="6B461C0A" w14:textId="53725D6D" w:rsidR="00BE7700" w:rsidRDefault="00BE7700" w:rsidP="00BE7700">
      <w:pPr>
        <w:tabs>
          <w:tab w:val="left" w:pos="567"/>
        </w:tabs>
        <w:autoSpaceDE w:val="0"/>
        <w:autoSpaceDN w:val="0"/>
        <w:adjustRightInd w:val="0"/>
        <w:ind w:firstLine="709"/>
        <w:jc w:val="both"/>
        <w:rPr>
          <w:sz w:val="26"/>
          <w:szCs w:val="26"/>
        </w:rPr>
      </w:pPr>
      <w:r>
        <w:rPr>
          <w:sz w:val="26"/>
          <w:szCs w:val="26"/>
        </w:rPr>
        <w:t xml:space="preserve">на предоставление субсидий </w:t>
      </w:r>
      <w:r w:rsidRPr="009529F8">
        <w:rPr>
          <w:sz w:val="26"/>
          <w:szCs w:val="26"/>
        </w:rPr>
        <w:t xml:space="preserve">юридическим лицам, предоставление которых в </w:t>
      </w:r>
      <w:r>
        <w:rPr>
          <w:sz w:val="26"/>
          <w:szCs w:val="26"/>
        </w:rPr>
        <w:t>2024</w:t>
      </w:r>
      <w:r w:rsidRPr="009529F8">
        <w:rPr>
          <w:sz w:val="26"/>
          <w:szCs w:val="26"/>
        </w:rPr>
        <w:t xml:space="preserve">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 в случае направления получателями субсидий документов, подтверждающих выполнение работ, оказание услуг, в адрес соответствующего главного распорядителя (распорядителя) средств местного бюджета в срок до 1 февраля 2025 года.</w:t>
      </w:r>
    </w:p>
    <w:p w14:paraId="65770938" w14:textId="3849268B" w:rsidR="00D04A87" w:rsidRPr="00D04A87" w:rsidRDefault="00D04A87" w:rsidP="00BE7700">
      <w:pPr>
        <w:tabs>
          <w:tab w:val="left" w:pos="567"/>
        </w:tabs>
        <w:autoSpaceDE w:val="0"/>
        <w:autoSpaceDN w:val="0"/>
        <w:adjustRightInd w:val="0"/>
        <w:ind w:firstLine="709"/>
        <w:jc w:val="both"/>
        <w:rPr>
          <w:sz w:val="26"/>
          <w:szCs w:val="26"/>
        </w:rPr>
      </w:pPr>
      <w:r>
        <w:rPr>
          <w:sz w:val="26"/>
          <w:szCs w:val="26"/>
        </w:rPr>
        <w:t xml:space="preserve">Кроме того, часть расходных обязательств оплачена в пределах доведенных бюджетных ассигнований текущего года, в основном переходящие платежи за оказанные услуги, выполненные работы.  </w:t>
      </w:r>
    </w:p>
    <w:p w14:paraId="55731A63" w14:textId="42BD41BC" w:rsidR="00C50273" w:rsidRDefault="00C50273" w:rsidP="00BE7700">
      <w:pPr>
        <w:spacing w:before="240"/>
        <w:ind w:firstLine="709"/>
        <w:jc w:val="both"/>
        <w:rPr>
          <w:sz w:val="26"/>
          <w:szCs w:val="26"/>
        </w:rPr>
      </w:pPr>
      <w:r w:rsidRPr="005D12C8">
        <w:rPr>
          <w:sz w:val="26"/>
          <w:szCs w:val="26"/>
        </w:rPr>
        <w:t>Исполнение расходной части бюджета по источникам финансирования в 202</w:t>
      </w:r>
      <w:r w:rsidR="005D12C8" w:rsidRPr="005D12C8">
        <w:rPr>
          <w:sz w:val="26"/>
          <w:szCs w:val="26"/>
        </w:rPr>
        <w:t>4</w:t>
      </w:r>
      <w:r w:rsidRPr="005D12C8">
        <w:rPr>
          <w:sz w:val="26"/>
          <w:szCs w:val="26"/>
        </w:rPr>
        <w:t xml:space="preserve"> году выглядит следующим образом:</w:t>
      </w:r>
    </w:p>
    <w:p w14:paraId="3BC81FEE" w14:textId="77777777" w:rsidR="00C50273" w:rsidRPr="00212481" w:rsidRDefault="00C50273" w:rsidP="00C50273">
      <w:pPr>
        <w:jc w:val="right"/>
      </w:pPr>
      <w:r w:rsidRPr="00212481">
        <w:t xml:space="preserve">Таблица 16    </w:t>
      </w:r>
    </w:p>
    <w:p w14:paraId="077DD0BF" w14:textId="6A2FDCA0" w:rsidR="00C50273" w:rsidRPr="005D12C8" w:rsidRDefault="00C50273" w:rsidP="00C50273">
      <w:pPr>
        <w:jc w:val="right"/>
      </w:pPr>
      <w:r w:rsidRPr="005D12C8">
        <w:t>тыс. руб</w:t>
      </w:r>
      <w:r w:rsidR="005D12C8" w:rsidRPr="005D12C8">
        <w:t>.</w:t>
      </w:r>
    </w:p>
    <w:tbl>
      <w:tblPr>
        <w:tblW w:w="5000" w:type="pct"/>
        <w:tblLook w:val="04A0" w:firstRow="1" w:lastRow="0" w:firstColumn="1" w:lastColumn="0" w:noHBand="0" w:noVBand="1"/>
      </w:tblPr>
      <w:tblGrid>
        <w:gridCol w:w="2655"/>
        <w:gridCol w:w="1841"/>
        <w:gridCol w:w="2101"/>
        <w:gridCol w:w="1676"/>
        <w:gridCol w:w="1071"/>
      </w:tblGrid>
      <w:tr w:rsidR="00C50273" w:rsidRPr="005D12C8" w14:paraId="3F5CC1A7" w14:textId="77777777" w:rsidTr="00E12463">
        <w:trPr>
          <w:trHeight w:val="300"/>
          <w:tblHeader/>
        </w:trPr>
        <w:tc>
          <w:tcPr>
            <w:tcW w:w="142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BDD65B" w14:textId="77777777" w:rsidR="00C50273" w:rsidRPr="005D12C8" w:rsidRDefault="00C50273" w:rsidP="00E12463">
            <w:pPr>
              <w:jc w:val="center"/>
              <w:rPr>
                <w:b/>
                <w:color w:val="000000"/>
              </w:rPr>
            </w:pPr>
            <w:r w:rsidRPr="005D12C8">
              <w:rPr>
                <w:b/>
                <w:color w:val="000000"/>
              </w:rPr>
              <w:t>Источник финансирования</w:t>
            </w:r>
          </w:p>
        </w:tc>
        <w:tc>
          <w:tcPr>
            <w:tcW w:w="3579" w:type="pct"/>
            <w:gridSpan w:val="4"/>
            <w:tcBorders>
              <w:top w:val="single" w:sz="4" w:space="0" w:color="auto"/>
              <w:left w:val="nil"/>
              <w:bottom w:val="single" w:sz="4" w:space="0" w:color="auto"/>
              <w:right w:val="single" w:sz="4" w:space="0" w:color="auto"/>
            </w:tcBorders>
            <w:shd w:val="clear" w:color="auto" w:fill="auto"/>
            <w:vAlign w:val="center"/>
            <w:hideMark/>
          </w:tcPr>
          <w:p w14:paraId="0DD4FF8F" w14:textId="5972E316" w:rsidR="00C50273" w:rsidRPr="005D12C8" w:rsidRDefault="00C50273" w:rsidP="005D12C8">
            <w:pPr>
              <w:jc w:val="center"/>
              <w:rPr>
                <w:b/>
                <w:bCs/>
                <w:color w:val="000000"/>
              </w:rPr>
            </w:pPr>
            <w:r w:rsidRPr="005D12C8">
              <w:rPr>
                <w:b/>
                <w:bCs/>
                <w:color w:val="000000"/>
              </w:rPr>
              <w:t>202</w:t>
            </w:r>
            <w:r w:rsidR="005D12C8" w:rsidRPr="005D12C8">
              <w:rPr>
                <w:b/>
                <w:bCs/>
                <w:color w:val="000000"/>
              </w:rPr>
              <w:t>4</w:t>
            </w:r>
            <w:r w:rsidRPr="005D12C8">
              <w:rPr>
                <w:b/>
                <w:bCs/>
                <w:color w:val="000000"/>
              </w:rPr>
              <w:t xml:space="preserve"> год</w:t>
            </w:r>
          </w:p>
        </w:tc>
      </w:tr>
      <w:tr w:rsidR="00C50273" w:rsidRPr="00AB1C94" w14:paraId="46BD8B00" w14:textId="77777777" w:rsidTr="00E12463">
        <w:trPr>
          <w:trHeight w:val="480"/>
          <w:tblHeader/>
        </w:trPr>
        <w:tc>
          <w:tcPr>
            <w:tcW w:w="1421" w:type="pct"/>
            <w:vMerge/>
            <w:tcBorders>
              <w:top w:val="single" w:sz="4" w:space="0" w:color="auto"/>
              <w:left w:val="single" w:sz="4" w:space="0" w:color="auto"/>
              <w:bottom w:val="single" w:sz="4" w:space="0" w:color="auto"/>
              <w:right w:val="single" w:sz="4" w:space="0" w:color="auto"/>
            </w:tcBorders>
            <w:vAlign w:val="center"/>
            <w:hideMark/>
          </w:tcPr>
          <w:p w14:paraId="647E0B8E" w14:textId="77777777" w:rsidR="00C50273" w:rsidRPr="005D12C8" w:rsidRDefault="00C50273" w:rsidP="00E12463">
            <w:pPr>
              <w:rPr>
                <w:b/>
                <w:color w:val="000000"/>
              </w:rPr>
            </w:pPr>
          </w:p>
        </w:tc>
        <w:tc>
          <w:tcPr>
            <w:tcW w:w="985" w:type="pct"/>
            <w:tcBorders>
              <w:top w:val="nil"/>
              <w:left w:val="nil"/>
              <w:bottom w:val="single" w:sz="4" w:space="0" w:color="auto"/>
              <w:right w:val="single" w:sz="4" w:space="0" w:color="auto"/>
            </w:tcBorders>
            <w:shd w:val="clear" w:color="auto" w:fill="auto"/>
            <w:vAlign w:val="center"/>
            <w:hideMark/>
          </w:tcPr>
          <w:p w14:paraId="528E2DB0" w14:textId="77777777" w:rsidR="00C50273" w:rsidRPr="005D12C8" w:rsidRDefault="00C50273" w:rsidP="00E12463">
            <w:pPr>
              <w:jc w:val="center"/>
              <w:rPr>
                <w:b/>
                <w:color w:val="000000"/>
              </w:rPr>
            </w:pPr>
            <w:r w:rsidRPr="005D12C8">
              <w:rPr>
                <w:b/>
                <w:color w:val="000000"/>
              </w:rPr>
              <w:t>Уточненный план</w:t>
            </w:r>
          </w:p>
        </w:tc>
        <w:tc>
          <w:tcPr>
            <w:tcW w:w="1124" w:type="pct"/>
            <w:tcBorders>
              <w:top w:val="nil"/>
              <w:left w:val="nil"/>
              <w:bottom w:val="single" w:sz="4" w:space="0" w:color="auto"/>
              <w:right w:val="single" w:sz="4" w:space="0" w:color="auto"/>
            </w:tcBorders>
            <w:shd w:val="clear" w:color="auto" w:fill="auto"/>
            <w:vAlign w:val="center"/>
            <w:hideMark/>
          </w:tcPr>
          <w:p w14:paraId="337B9061" w14:textId="305AF167" w:rsidR="00C50273" w:rsidRPr="005D12C8" w:rsidRDefault="00C50273" w:rsidP="005D12C8">
            <w:pPr>
              <w:jc w:val="center"/>
              <w:rPr>
                <w:b/>
                <w:color w:val="000000"/>
              </w:rPr>
            </w:pPr>
            <w:r w:rsidRPr="005D12C8">
              <w:rPr>
                <w:b/>
                <w:color w:val="000000"/>
              </w:rPr>
              <w:t>Исполнено на 01.01.202</w:t>
            </w:r>
            <w:r w:rsidR="005D12C8" w:rsidRPr="005D12C8">
              <w:rPr>
                <w:b/>
                <w:color w:val="000000"/>
              </w:rPr>
              <w:t>5</w:t>
            </w:r>
          </w:p>
        </w:tc>
        <w:tc>
          <w:tcPr>
            <w:tcW w:w="897" w:type="pct"/>
            <w:tcBorders>
              <w:top w:val="nil"/>
              <w:left w:val="nil"/>
              <w:bottom w:val="single" w:sz="4" w:space="0" w:color="auto"/>
              <w:right w:val="single" w:sz="4" w:space="0" w:color="auto"/>
            </w:tcBorders>
            <w:shd w:val="clear" w:color="auto" w:fill="auto"/>
            <w:vAlign w:val="center"/>
            <w:hideMark/>
          </w:tcPr>
          <w:p w14:paraId="265EB21B" w14:textId="77777777" w:rsidR="00C50273" w:rsidRPr="005D12C8" w:rsidRDefault="00C50273" w:rsidP="00E12463">
            <w:pPr>
              <w:jc w:val="center"/>
              <w:rPr>
                <w:b/>
                <w:color w:val="000000"/>
              </w:rPr>
            </w:pPr>
            <w:r w:rsidRPr="005D12C8">
              <w:rPr>
                <w:b/>
                <w:color w:val="000000"/>
              </w:rPr>
              <w:t>Отклонения (+/-)</w:t>
            </w:r>
          </w:p>
        </w:tc>
        <w:tc>
          <w:tcPr>
            <w:tcW w:w="573" w:type="pct"/>
            <w:tcBorders>
              <w:top w:val="nil"/>
              <w:left w:val="nil"/>
              <w:bottom w:val="single" w:sz="4" w:space="0" w:color="auto"/>
              <w:right w:val="single" w:sz="4" w:space="0" w:color="auto"/>
            </w:tcBorders>
            <w:shd w:val="clear" w:color="auto" w:fill="auto"/>
            <w:vAlign w:val="center"/>
            <w:hideMark/>
          </w:tcPr>
          <w:p w14:paraId="19E3799F" w14:textId="77777777" w:rsidR="00C50273" w:rsidRPr="005D12C8" w:rsidRDefault="00C50273" w:rsidP="00E12463">
            <w:pPr>
              <w:jc w:val="center"/>
              <w:rPr>
                <w:b/>
                <w:color w:val="000000"/>
              </w:rPr>
            </w:pPr>
            <w:r w:rsidRPr="005D12C8">
              <w:rPr>
                <w:b/>
                <w:color w:val="000000"/>
              </w:rPr>
              <w:t>%</w:t>
            </w:r>
          </w:p>
        </w:tc>
      </w:tr>
      <w:tr w:rsidR="00C50273" w:rsidRPr="005D12C8" w14:paraId="6E873909" w14:textId="77777777" w:rsidTr="00E12463">
        <w:trPr>
          <w:trHeight w:val="70"/>
          <w:tblHeader/>
        </w:trPr>
        <w:tc>
          <w:tcPr>
            <w:tcW w:w="1421" w:type="pct"/>
            <w:tcBorders>
              <w:top w:val="single" w:sz="4" w:space="0" w:color="auto"/>
              <w:left w:val="single" w:sz="4" w:space="0" w:color="auto"/>
              <w:bottom w:val="single" w:sz="4" w:space="0" w:color="auto"/>
              <w:right w:val="single" w:sz="4" w:space="0" w:color="auto"/>
            </w:tcBorders>
            <w:vAlign w:val="center"/>
          </w:tcPr>
          <w:p w14:paraId="708A485A" w14:textId="77777777" w:rsidR="00C50273" w:rsidRPr="005D12C8" w:rsidRDefault="00C50273" w:rsidP="00E12463">
            <w:pPr>
              <w:jc w:val="center"/>
              <w:rPr>
                <w:color w:val="000000"/>
                <w:sz w:val="20"/>
                <w:szCs w:val="20"/>
              </w:rPr>
            </w:pPr>
            <w:r w:rsidRPr="005D12C8">
              <w:rPr>
                <w:color w:val="000000"/>
                <w:sz w:val="20"/>
                <w:szCs w:val="20"/>
              </w:rPr>
              <w:t>1</w:t>
            </w:r>
          </w:p>
        </w:tc>
        <w:tc>
          <w:tcPr>
            <w:tcW w:w="985" w:type="pct"/>
            <w:tcBorders>
              <w:top w:val="nil"/>
              <w:left w:val="nil"/>
              <w:bottom w:val="single" w:sz="4" w:space="0" w:color="auto"/>
              <w:right w:val="single" w:sz="4" w:space="0" w:color="auto"/>
            </w:tcBorders>
            <w:shd w:val="clear" w:color="auto" w:fill="auto"/>
            <w:vAlign w:val="center"/>
          </w:tcPr>
          <w:p w14:paraId="04069E3C" w14:textId="77777777" w:rsidR="00C50273" w:rsidRPr="005D12C8" w:rsidRDefault="00C50273" w:rsidP="00E12463">
            <w:pPr>
              <w:jc w:val="center"/>
              <w:rPr>
                <w:color w:val="000000"/>
                <w:sz w:val="20"/>
                <w:szCs w:val="20"/>
              </w:rPr>
            </w:pPr>
            <w:r w:rsidRPr="005D12C8">
              <w:rPr>
                <w:color w:val="000000"/>
                <w:sz w:val="20"/>
                <w:szCs w:val="20"/>
              </w:rPr>
              <w:t>2</w:t>
            </w:r>
          </w:p>
        </w:tc>
        <w:tc>
          <w:tcPr>
            <w:tcW w:w="1124" w:type="pct"/>
            <w:tcBorders>
              <w:top w:val="nil"/>
              <w:left w:val="nil"/>
              <w:bottom w:val="single" w:sz="4" w:space="0" w:color="auto"/>
              <w:right w:val="single" w:sz="4" w:space="0" w:color="auto"/>
            </w:tcBorders>
            <w:shd w:val="clear" w:color="auto" w:fill="auto"/>
            <w:vAlign w:val="center"/>
          </w:tcPr>
          <w:p w14:paraId="0CF108E4" w14:textId="77777777" w:rsidR="00C50273" w:rsidRPr="005D12C8" w:rsidRDefault="00C50273" w:rsidP="00E12463">
            <w:pPr>
              <w:jc w:val="center"/>
              <w:rPr>
                <w:color w:val="000000"/>
                <w:sz w:val="20"/>
                <w:szCs w:val="20"/>
              </w:rPr>
            </w:pPr>
            <w:r w:rsidRPr="005D12C8">
              <w:rPr>
                <w:color w:val="000000"/>
                <w:sz w:val="20"/>
                <w:szCs w:val="20"/>
              </w:rPr>
              <w:t>3</w:t>
            </w:r>
          </w:p>
        </w:tc>
        <w:tc>
          <w:tcPr>
            <w:tcW w:w="897" w:type="pct"/>
            <w:tcBorders>
              <w:top w:val="nil"/>
              <w:left w:val="nil"/>
              <w:bottom w:val="single" w:sz="4" w:space="0" w:color="auto"/>
              <w:right w:val="single" w:sz="4" w:space="0" w:color="auto"/>
            </w:tcBorders>
            <w:shd w:val="clear" w:color="auto" w:fill="auto"/>
            <w:vAlign w:val="center"/>
          </w:tcPr>
          <w:p w14:paraId="15EEC2EF" w14:textId="77777777" w:rsidR="00C50273" w:rsidRPr="005D12C8" w:rsidRDefault="00C50273" w:rsidP="00E12463">
            <w:pPr>
              <w:jc w:val="center"/>
              <w:rPr>
                <w:color w:val="000000"/>
                <w:sz w:val="20"/>
                <w:szCs w:val="20"/>
              </w:rPr>
            </w:pPr>
            <w:r w:rsidRPr="005D12C8">
              <w:rPr>
                <w:color w:val="000000"/>
                <w:sz w:val="20"/>
                <w:szCs w:val="20"/>
              </w:rPr>
              <w:t>4</w:t>
            </w:r>
          </w:p>
        </w:tc>
        <w:tc>
          <w:tcPr>
            <w:tcW w:w="573" w:type="pct"/>
            <w:tcBorders>
              <w:top w:val="nil"/>
              <w:left w:val="nil"/>
              <w:bottom w:val="single" w:sz="4" w:space="0" w:color="auto"/>
              <w:right w:val="single" w:sz="4" w:space="0" w:color="auto"/>
            </w:tcBorders>
            <w:shd w:val="clear" w:color="auto" w:fill="auto"/>
            <w:vAlign w:val="center"/>
          </w:tcPr>
          <w:p w14:paraId="03B915D5" w14:textId="77777777" w:rsidR="00C50273" w:rsidRPr="005D12C8" w:rsidRDefault="00C50273" w:rsidP="00E12463">
            <w:pPr>
              <w:jc w:val="center"/>
              <w:rPr>
                <w:color w:val="000000"/>
                <w:sz w:val="20"/>
                <w:szCs w:val="20"/>
              </w:rPr>
            </w:pPr>
            <w:r w:rsidRPr="005D12C8">
              <w:rPr>
                <w:color w:val="000000"/>
                <w:sz w:val="20"/>
                <w:szCs w:val="20"/>
              </w:rPr>
              <w:t>5</w:t>
            </w:r>
          </w:p>
        </w:tc>
      </w:tr>
      <w:tr w:rsidR="00C50273" w:rsidRPr="00AB1C94" w14:paraId="51F1BDF2" w14:textId="77777777" w:rsidTr="006100C8">
        <w:trPr>
          <w:trHeight w:val="511"/>
        </w:trPr>
        <w:tc>
          <w:tcPr>
            <w:tcW w:w="1421" w:type="pct"/>
            <w:tcBorders>
              <w:top w:val="nil"/>
              <w:left w:val="single" w:sz="4" w:space="0" w:color="auto"/>
              <w:bottom w:val="single" w:sz="4" w:space="0" w:color="auto"/>
              <w:right w:val="single" w:sz="4" w:space="0" w:color="auto"/>
            </w:tcBorders>
            <w:shd w:val="clear" w:color="auto" w:fill="auto"/>
            <w:vAlign w:val="center"/>
            <w:hideMark/>
          </w:tcPr>
          <w:p w14:paraId="54A3F200" w14:textId="77777777" w:rsidR="00C50273" w:rsidRPr="006100C8" w:rsidRDefault="00C50273" w:rsidP="00E12463">
            <w:pPr>
              <w:rPr>
                <w:color w:val="000000"/>
              </w:rPr>
            </w:pPr>
            <w:r w:rsidRPr="006100C8">
              <w:rPr>
                <w:color w:val="000000"/>
              </w:rPr>
              <w:t>Местный бюджет</w:t>
            </w:r>
          </w:p>
        </w:tc>
        <w:tc>
          <w:tcPr>
            <w:tcW w:w="985" w:type="pct"/>
            <w:tcBorders>
              <w:top w:val="nil"/>
              <w:left w:val="nil"/>
              <w:bottom w:val="single" w:sz="4" w:space="0" w:color="auto"/>
              <w:right w:val="single" w:sz="4" w:space="0" w:color="auto"/>
            </w:tcBorders>
            <w:shd w:val="clear" w:color="auto" w:fill="auto"/>
            <w:noWrap/>
            <w:vAlign w:val="center"/>
            <w:hideMark/>
          </w:tcPr>
          <w:p w14:paraId="3087BAD9" w14:textId="5172C92F" w:rsidR="00C50273" w:rsidRPr="00AB1C94" w:rsidRDefault="001E063A" w:rsidP="001E063A">
            <w:pPr>
              <w:jc w:val="center"/>
              <w:rPr>
                <w:color w:val="000000"/>
                <w:highlight w:val="yellow"/>
              </w:rPr>
            </w:pPr>
            <w:r w:rsidRPr="001E063A">
              <w:rPr>
                <w:color w:val="000000"/>
              </w:rPr>
              <w:t>26 755</w:t>
            </w:r>
            <w:r>
              <w:rPr>
                <w:color w:val="000000"/>
              </w:rPr>
              <w:t> </w:t>
            </w:r>
            <w:r w:rsidRPr="001E063A">
              <w:rPr>
                <w:color w:val="000000"/>
              </w:rPr>
              <w:t>212</w:t>
            </w:r>
            <w:r>
              <w:rPr>
                <w:color w:val="000000"/>
              </w:rPr>
              <w:t>,</w:t>
            </w:r>
            <w:r w:rsidRPr="001E063A">
              <w:rPr>
                <w:color w:val="000000"/>
              </w:rPr>
              <w:t>9</w:t>
            </w:r>
          </w:p>
        </w:tc>
        <w:tc>
          <w:tcPr>
            <w:tcW w:w="1124" w:type="pct"/>
            <w:tcBorders>
              <w:top w:val="nil"/>
              <w:left w:val="nil"/>
              <w:bottom w:val="single" w:sz="4" w:space="0" w:color="auto"/>
              <w:right w:val="single" w:sz="4" w:space="0" w:color="auto"/>
            </w:tcBorders>
            <w:shd w:val="clear" w:color="auto" w:fill="auto"/>
            <w:noWrap/>
            <w:vAlign w:val="center"/>
            <w:hideMark/>
          </w:tcPr>
          <w:p w14:paraId="6217F04B" w14:textId="3B18B994" w:rsidR="00C50273" w:rsidRPr="00AB1C94" w:rsidRDefault="001E063A" w:rsidP="001E063A">
            <w:pPr>
              <w:jc w:val="center"/>
              <w:rPr>
                <w:color w:val="000000"/>
                <w:highlight w:val="yellow"/>
              </w:rPr>
            </w:pPr>
            <w:r w:rsidRPr="001E063A">
              <w:rPr>
                <w:color w:val="000000"/>
              </w:rPr>
              <w:t>23 918</w:t>
            </w:r>
            <w:r>
              <w:rPr>
                <w:color w:val="000000"/>
              </w:rPr>
              <w:t> </w:t>
            </w:r>
            <w:r w:rsidRPr="001E063A">
              <w:rPr>
                <w:color w:val="000000"/>
              </w:rPr>
              <w:t>805</w:t>
            </w:r>
            <w:r>
              <w:rPr>
                <w:color w:val="000000"/>
              </w:rPr>
              <w:t>,</w:t>
            </w:r>
            <w:r w:rsidRPr="001E063A">
              <w:rPr>
                <w:color w:val="000000"/>
              </w:rPr>
              <w:t>3</w:t>
            </w:r>
          </w:p>
        </w:tc>
        <w:tc>
          <w:tcPr>
            <w:tcW w:w="897" w:type="pct"/>
            <w:tcBorders>
              <w:top w:val="nil"/>
              <w:left w:val="nil"/>
              <w:bottom w:val="single" w:sz="4" w:space="0" w:color="auto"/>
              <w:right w:val="single" w:sz="4" w:space="0" w:color="auto"/>
            </w:tcBorders>
            <w:shd w:val="clear" w:color="auto" w:fill="auto"/>
            <w:vAlign w:val="center"/>
            <w:hideMark/>
          </w:tcPr>
          <w:p w14:paraId="4B6A68CD" w14:textId="2C353D4C" w:rsidR="00C50273" w:rsidRPr="00AB1C94" w:rsidRDefault="009F294A" w:rsidP="009F294A">
            <w:pPr>
              <w:jc w:val="center"/>
              <w:rPr>
                <w:color w:val="000000"/>
                <w:highlight w:val="yellow"/>
              </w:rPr>
            </w:pPr>
            <w:r w:rsidRPr="009F294A">
              <w:rPr>
                <w:color w:val="000000"/>
              </w:rPr>
              <w:t>2 836</w:t>
            </w:r>
            <w:r>
              <w:rPr>
                <w:color w:val="000000"/>
              </w:rPr>
              <w:t> </w:t>
            </w:r>
            <w:r w:rsidRPr="009F294A">
              <w:rPr>
                <w:color w:val="000000"/>
              </w:rPr>
              <w:t>407</w:t>
            </w:r>
            <w:r>
              <w:rPr>
                <w:color w:val="000000"/>
              </w:rPr>
              <w:t>,6</w:t>
            </w:r>
          </w:p>
        </w:tc>
        <w:tc>
          <w:tcPr>
            <w:tcW w:w="573" w:type="pct"/>
            <w:tcBorders>
              <w:top w:val="nil"/>
              <w:left w:val="nil"/>
              <w:bottom w:val="single" w:sz="4" w:space="0" w:color="auto"/>
              <w:right w:val="single" w:sz="4" w:space="0" w:color="auto"/>
            </w:tcBorders>
            <w:shd w:val="clear" w:color="auto" w:fill="auto"/>
            <w:noWrap/>
            <w:vAlign w:val="center"/>
            <w:hideMark/>
          </w:tcPr>
          <w:p w14:paraId="4C436E78" w14:textId="2F1E8CF8" w:rsidR="00C50273" w:rsidRPr="001E063A" w:rsidRDefault="00C50273" w:rsidP="001E063A">
            <w:pPr>
              <w:jc w:val="center"/>
              <w:rPr>
                <w:color w:val="000000"/>
              </w:rPr>
            </w:pPr>
            <w:r w:rsidRPr="001E063A">
              <w:rPr>
                <w:color w:val="000000"/>
              </w:rPr>
              <w:t>89,</w:t>
            </w:r>
            <w:r w:rsidR="001E063A" w:rsidRPr="001E063A">
              <w:rPr>
                <w:color w:val="000000"/>
              </w:rPr>
              <w:t>4</w:t>
            </w:r>
          </w:p>
        </w:tc>
      </w:tr>
      <w:tr w:rsidR="00C50273" w:rsidRPr="00AB1C94" w14:paraId="3BCDFA49" w14:textId="77777777" w:rsidTr="009D6B0A">
        <w:trPr>
          <w:trHeight w:val="688"/>
        </w:trPr>
        <w:tc>
          <w:tcPr>
            <w:tcW w:w="1421" w:type="pct"/>
            <w:tcBorders>
              <w:top w:val="nil"/>
              <w:left w:val="single" w:sz="4" w:space="0" w:color="auto"/>
              <w:bottom w:val="single" w:sz="4" w:space="0" w:color="auto"/>
              <w:right w:val="single" w:sz="4" w:space="0" w:color="auto"/>
            </w:tcBorders>
            <w:shd w:val="clear" w:color="auto" w:fill="auto"/>
            <w:vAlign w:val="center"/>
            <w:hideMark/>
          </w:tcPr>
          <w:p w14:paraId="4210CA46" w14:textId="77777777" w:rsidR="00C50273" w:rsidRPr="006100C8" w:rsidRDefault="00C50273" w:rsidP="00E12463">
            <w:pPr>
              <w:ind w:right="-108"/>
              <w:rPr>
                <w:color w:val="000000"/>
              </w:rPr>
            </w:pPr>
            <w:r w:rsidRPr="006100C8">
              <w:rPr>
                <w:color w:val="000000"/>
              </w:rPr>
              <w:t>Межбюджетные трансферты</w:t>
            </w:r>
          </w:p>
        </w:tc>
        <w:tc>
          <w:tcPr>
            <w:tcW w:w="985" w:type="pct"/>
            <w:tcBorders>
              <w:top w:val="nil"/>
              <w:left w:val="nil"/>
              <w:bottom w:val="single" w:sz="4" w:space="0" w:color="auto"/>
              <w:right w:val="single" w:sz="4" w:space="0" w:color="auto"/>
            </w:tcBorders>
            <w:shd w:val="clear" w:color="auto" w:fill="auto"/>
            <w:noWrap/>
            <w:vAlign w:val="center"/>
            <w:hideMark/>
          </w:tcPr>
          <w:p w14:paraId="192CC5B6" w14:textId="77DA6AB2" w:rsidR="00C50273" w:rsidRPr="00AB1C94" w:rsidRDefault="001E063A" w:rsidP="001E063A">
            <w:pPr>
              <w:jc w:val="center"/>
              <w:rPr>
                <w:color w:val="000000"/>
                <w:highlight w:val="yellow"/>
              </w:rPr>
            </w:pPr>
            <w:r w:rsidRPr="001E063A">
              <w:rPr>
                <w:color w:val="000000"/>
              </w:rPr>
              <w:t>11 305</w:t>
            </w:r>
            <w:r>
              <w:rPr>
                <w:color w:val="000000"/>
              </w:rPr>
              <w:t> </w:t>
            </w:r>
            <w:r w:rsidRPr="001E063A">
              <w:rPr>
                <w:color w:val="000000"/>
              </w:rPr>
              <w:t>271</w:t>
            </w:r>
            <w:r>
              <w:rPr>
                <w:color w:val="000000"/>
              </w:rPr>
              <w:t>,8</w:t>
            </w:r>
          </w:p>
        </w:tc>
        <w:tc>
          <w:tcPr>
            <w:tcW w:w="1124" w:type="pct"/>
            <w:tcBorders>
              <w:top w:val="nil"/>
              <w:left w:val="nil"/>
              <w:bottom w:val="single" w:sz="4" w:space="0" w:color="auto"/>
              <w:right w:val="single" w:sz="4" w:space="0" w:color="auto"/>
            </w:tcBorders>
            <w:shd w:val="clear" w:color="auto" w:fill="auto"/>
            <w:noWrap/>
            <w:vAlign w:val="center"/>
            <w:hideMark/>
          </w:tcPr>
          <w:p w14:paraId="65A98845" w14:textId="0F0F2081" w:rsidR="00C50273" w:rsidRPr="00AB1C94" w:rsidRDefault="001E063A" w:rsidP="001E063A">
            <w:pPr>
              <w:jc w:val="center"/>
              <w:rPr>
                <w:color w:val="000000"/>
                <w:highlight w:val="yellow"/>
              </w:rPr>
            </w:pPr>
            <w:r w:rsidRPr="001E063A">
              <w:rPr>
                <w:color w:val="000000"/>
              </w:rPr>
              <w:t>11 020</w:t>
            </w:r>
            <w:r>
              <w:rPr>
                <w:color w:val="000000"/>
              </w:rPr>
              <w:t> </w:t>
            </w:r>
            <w:r w:rsidRPr="001E063A">
              <w:rPr>
                <w:color w:val="000000"/>
              </w:rPr>
              <w:t>285</w:t>
            </w:r>
            <w:r>
              <w:rPr>
                <w:color w:val="000000"/>
              </w:rPr>
              <w:t>,0</w:t>
            </w:r>
          </w:p>
        </w:tc>
        <w:tc>
          <w:tcPr>
            <w:tcW w:w="897" w:type="pct"/>
            <w:tcBorders>
              <w:top w:val="nil"/>
              <w:left w:val="nil"/>
              <w:bottom w:val="single" w:sz="4" w:space="0" w:color="auto"/>
              <w:right w:val="single" w:sz="4" w:space="0" w:color="auto"/>
            </w:tcBorders>
            <w:shd w:val="clear" w:color="auto" w:fill="auto"/>
            <w:vAlign w:val="center"/>
            <w:hideMark/>
          </w:tcPr>
          <w:p w14:paraId="33DD9EE7" w14:textId="67496A89" w:rsidR="006100C8" w:rsidRPr="006100C8" w:rsidRDefault="001E063A" w:rsidP="006100C8">
            <w:pPr>
              <w:jc w:val="center"/>
              <w:rPr>
                <w:color w:val="000000"/>
              </w:rPr>
            </w:pPr>
            <w:r w:rsidRPr="001E063A">
              <w:rPr>
                <w:color w:val="000000"/>
              </w:rPr>
              <w:t>284</w:t>
            </w:r>
            <w:r w:rsidR="006100C8">
              <w:rPr>
                <w:color w:val="000000"/>
              </w:rPr>
              <w:t> </w:t>
            </w:r>
            <w:r w:rsidRPr="001E063A">
              <w:rPr>
                <w:color w:val="000000"/>
              </w:rPr>
              <w:t>986</w:t>
            </w:r>
            <w:r w:rsidR="006100C8">
              <w:rPr>
                <w:color w:val="000000"/>
              </w:rPr>
              <w:t>,</w:t>
            </w:r>
            <w:r w:rsidR="009F294A">
              <w:rPr>
                <w:color w:val="000000"/>
              </w:rPr>
              <w:t>8</w:t>
            </w:r>
          </w:p>
        </w:tc>
        <w:tc>
          <w:tcPr>
            <w:tcW w:w="573" w:type="pct"/>
            <w:tcBorders>
              <w:top w:val="nil"/>
              <w:left w:val="nil"/>
              <w:bottom w:val="single" w:sz="4" w:space="0" w:color="auto"/>
              <w:right w:val="single" w:sz="4" w:space="0" w:color="auto"/>
            </w:tcBorders>
            <w:shd w:val="clear" w:color="auto" w:fill="auto"/>
            <w:noWrap/>
            <w:vAlign w:val="center"/>
            <w:hideMark/>
          </w:tcPr>
          <w:p w14:paraId="5825C39B" w14:textId="5BABFEFD" w:rsidR="00C50273" w:rsidRPr="001E063A" w:rsidRDefault="00C50273" w:rsidP="001E063A">
            <w:pPr>
              <w:jc w:val="center"/>
              <w:rPr>
                <w:color w:val="000000"/>
              </w:rPr>
            </w:pPr>
            <w:r w:rsidRPr="001E063A">
              <w:rPr>
                <w:color w:val="000000"/>
              </w:rPr>
              <w:t>9</w:t>
            </w:r>
            <w:r w:rsidR="001E063A" w:rsidRPr="001E063A">
              <w:rPr>
                <w:color w:val="000000"/>
              </w:rPr>
              <w:t>7,5</w:t>
            </w:r>
          </w:p>
        </w:tc>
      </w:tr>
      <w:tr w:rsidR="00C50273" w:rsidRPr="00AB1C94" w14:paraId="631B7E28" w14:textId="77777777" w:rsidTr="00E12463">
        <w:trPr>
          <w:trHeight w:val="300"/>
        </w:trPr>
        <w:tc>
          <w:tcPr>
            <w:tcW w:w="1421" w:type="pct"/>
            <w:tcBorders>
              <w:top w:val="nil"/>
              <w:left w:val="single" w:sz="4" w:space="0" w:color="auto"/>
              <w:bottom w:val="single" w:sz="4" w:space="0" w:color="auto"/>
              <w:right w:val="single" w:sz="4" w:space="0" w:color="auto"/>
            </w:tcBorders>
            <w:shd w:val="clear" w:color="auto" w:fill="auto"/>
            <w:vAlign w:val="center"/>
            <w:hideMark/>
          </w:tcPr>
          <w:p w14:paraId="6807885A" w14:textId="77777777" w:rsidR="00C50273" w:rsidRPr="00EA53D5" w:rsidRDefault="00C50273" w:rsidP="00E12463">
            <w:pPr>
              <w:jc w:val="center"/>
              <w:rPr>
                <w:b/>
                <w:bCs/>
                <w:color w:val="000000"/>
              </w:rPr>
            </w:pPr>
            <w:r w:rsidRPr="00EA53D5">
              <w:rPr>
                <w:b/>
                <w:bCs/>
                <w:color w:val="000000"/>
              </w:rPr>
              <w:t>Всего</w:t>
            </w:r>
          </w:p>
        </w:tc>
        <w:tc>
          <w:tcPr>
            <w:tcW w:w="985" w:type="pct"/>
            <w:tcBorders>
              <w:top w:val="nil"/>
              <w:left w:val="nil"/>
              <w:bottom w:val="single" w:sz="4" w:space="0" w:color="auto"/>
              <w:right w:val="single" w:sz="4" w:space="0" w:color="auto"/>
            </w:tcBorders>
            <w:shd w:val="clear" w:color="auto" w:fill="auto"/>
            <w:vAlign w:val="center"/>
            <w:hideMark/>
          </w:tcPr>
          <w:p w14:paraId="0406C9A1" w14:textId="0D5046BA" w:rsidR="00C50273" w:rsidRPr="00EA53D5" w:rsidRDefault="00EA53D5" w:rsidP="00E12463">
            <w:pPr>
              <w:jc w:val="center"/>
              <w:rPr>
                <w:b/>
                <w:bCs/>
                <w:color w:val="000000"/>
              </w:rPr>
            </w:pPr>
            <w:r w:rsidRPr="00EA53D5">
              <w:rPr>
                <w:b/>
                <w:bCs/>
                <w:color w:val="000000"/>
              </w:rPr>
              <w:t>38 060 484,7</w:t>
            </w:r>
          </w:p>
        </w:tc>
        <w:tc>
          <w:tcPr>
            <w:tcW w:w="1124" w:type="pct"/>
            <w:tcBorders>
              <w:top w:val="nil"/>
              <w:left w:val="nil"/>
              <w:bottom w:val="single" w:sz="4" w:space="0" w:color="auto"/>
              <w:right w:val="single" w:sz="4" w:space="0" w:color="auto"/>
            </w:tcBorders>
            <w:shd w:val="clear" w:color="auto" w:fill="auto"/>
            <w:vAlign w:val="center"/>
          </w:tcPr>
          <w:p w14:paraId="1371CC4E" w14:textId="45474EB3" w:rsidR="00C50273" w:rsidRPr="00EA53D5" w:rsidRDefault="00EA53D5" w:rsidP="00E12463">
            <w:pPr>
              <w:jc w:val="center"/>
              <w:rPr>
                <w:b/>
                <w:bCs/>
                <w:color w:val="000000"/>
              </w:rPr>
            </w:pPr>
            <w:r w:rsidRPr="00EA53D5">
              <w:rPr>
                <w:b/>
                <w:bCs/>
                <w:color w:val="000000"/>
              </w:rPr>
              <w:t>34 939 090,3</w:t>
            </w:r>
          </w:p>
        </w:tc>
        <w:tc>
          <w:tcPr>
            <w:tcW w:w="897" w:type="pct"/>
            <w:tcBorders>
              <w:top w:val="nil"/>
              <w:left w:val="nil"/>
              <w:bottom w:val="single" w:sz="4" w:space="0" w:color="auto"/>
              <w:right w:val="single" w:sz="4" w:space="0" w:color="auto"/>
            </w:tcBorders>
            <w:shd w:val="clear" w:color="auto" w:fill="auto"/>
            <w:vAlign w:val="center"/>
          </w:tcPr>
          <w:p w14:paraId="0FB78343" w14:textId="132EF72F" w:rsidR="00C50273" w:rsidRPr="00EA53D5" w:rsidRDefault="009F294A" w:rsidP="00E12463">
            <w:pPr>
              <w:jc w:val="center"/>
              <w:rPr>
                <w:b/>
                <w:color w:val="000000"/>
              </w:rPr>
            </w:pPr>
            <w:r>
              <w:rPr>
                <w:b/>
                <w:color w:val="000000"/>
              </w:rPr>
              <w:t>3 121 394,4</w:t>
            </w:r>
          </w:p>
        </w:tc>
        <w:tc>
          <w:tcPr>
            <w:tcW w:w="573" w:type="pct"/>
            <w:tcBorders>
              <w:top w:val="nil"/>
              <w:left w:val="nil"/>
              <w:bottom w:val="single" w:sz="4" w:space="0" w:color="auto"/>
              <w:right w:val="single" w:sz="4" w:space="0" w:color="auto"/>
            </w:tcBorders>
            <w:shd w:val="clear" w:color="auto" w:fill="auto"/>
            <w:noWrap/>
            <w:vAlign w:val="center"/>
            <w:hideMark/>
          </w:tcPr>
          <w:p w14:paraId="0E335A4A" w14:textId="2B7219E1" w:rsidR="00C50273" w:rsidRPr="00EA53D5" w:rsidRDefault="00EA53D5" w:rsidP="00E12463">
            <w:pPr>
              <w:jc w:val="center"/>
              <w:rPr>
                <w:b/>
                <w:color w:val="000000"/>
              </w:rPr>
            </w:pPr>
            <w:r w:rsidRPr="00EA53D5">
              <w:rPr>
                <w:b/>
                <w:color w:val="000000"/>
              </w:rPr>
              <w:t>91,8</w:t>
            </w:r>
          </w:p>
        </w:tc>
      </w:tr>
    </w:tbl>
    <w:p w14:paraId="30C3A3FE" w14:textId="77777777" w:rsidR="00C50273" w:rsidRPr="00AB1C94" w:rsidRDefault="00C50273" w:rsidP="00C50273">
      <w:pPr>
        <w:ind w:firstLine="709"/>
        <w:jc w:val="both"/>
        <w:rPr>
          <w:sz w:val="26"/>
          <w:szCs w:val="26"/>
          <w:highlight w:val="yellow"/>
        </w:rPr>
      </w:pPr>
    </w:p>
    <w:p w14:paraId="5C770A7C" w14:textId="08A006A6" w:rsidR="00C50273" w:rsidRPr="005F32CF" w:rsidRDefault="00C50273" w:rsidP="00C50273">
      <w:pPr>
        <w:ind w:firstLine="709"/>
        <w:jc w:val="both"/>
        <w:rPr>
          <w:sz w:val="26"/>
          <w:szCs w:val="26"/>
        </w:rPr>
      </w:pPr>
      <w:r w:rsidRPr="00BA4D5B">
        <w:rPr>
          <w:sz w:val="26"/>
          <w:szCs w:val="26"/>
        </w:rPr>
        <w:t>Расходная часть бюджета города в 202</w:t>
      </w:r>
      <w:r w:rsidR="00BA4D5B" w:rsidRPr="00BA4D5B">
        <w:rPr>
          <w:sz w:val="26"/>
          <w:szCs w:val="26"/>
        </w:rPr>
        <w:t>4</w:t>
      </w:r>
      <w:r w:rsidRPr="00BA4D5B">
        <w:rPr>
          <w:sz w:val="26"/>
          <w:szCs w:val="26"/>
        </w:rPr>
        <w:t xml:space="preserve"> году в целом исполнена на </w:t>
      </w:r>
      <w:r w:rsidR="00BA4D5B" w:rsidRPr="00BA4D5B">
        <w:rPr>
          <w:sz w:val="26"/>
          <w:szCs w:val="26"/>
        </w:rPr>
        <w:t>91,8</w:t>
      </w:r>
      <w:r w:rsidRPr="00BA4D5B">
        <w:rPr>
          <w:sz w:val="26"/>
          <w:szCs w:val="26"/>
        </w:rPr>
        <w:t xml:space="preserve"> </w:t>
      </w:r>
      <w:r w:rsidRPr="005F32CF">
        <w:rPr>
          <w:sz w:val="26"/>
          <w:szCs w:val="26"/>
        </w:rPr>
        <w:t>процента.</w:t>
      </w:r>
    </w:p>
    <w:p w14:paraId="5DDA0E43" w14:textId="432851A0" w:rsidR="00C50273" w:rsidRPr="005F32CF" w:rsidRDefault="00C50273" w:rsidP="00C50273">
      <w:pPr>
        <w:ind w:firstLine="709"/>
        <w:jc w:val="both"/>
        <w:rPr>
          <w:sz w:val="26"/>
          <w:szCs w:val="26"/>
        </w:rPr>
      </w:pPr>
      <w:r w:rsidRPr="005F32CF">
        <w:rPr>
          <w:sz w:val="26"/>
          <w:szCs w:val="26"/>
        </w:rPr>
        <w:t xml:space="preserve">Доля расходных обязательств, </w:t>
      </w:r>
      <w:r w:rsidR="00016038">
        <w:rPr>
          <w:sz w:val="26"/>
          <w:szCs w:val="26"/>
        </w:rPr>
        <w:t xml:space="preserve">финанирование которых </w:t>
      </w:r>
      <w:r w:rsidRPr="005F32CF">
        <w:rPr>
          <w:sz w:val="26"/>
          <w:szCs w:val="26"/>
        </w:rPr>
        <w:t>осуществляе</w:t>
      </w:r>
      <w:r w:rsidR="00016038">
        <w:rPr>
          <w:sz w:val="26"/>
          <w:szCs w:val="26"/>
        </w:rPr>
        <w:t>тся</w:t>
      </w:r>
      <w:r w:rsidRPr="005F32CF">
        <w:rPr>
          <w:sz w:val="26"/>
          <w:szCs w:val="26"/>
        </w:rPr>
        <w:t xml:space="preserve"> за счет средств местного бюджета, по итогам исполнения за 202</w:t>
      </w:r>
      <w:r w:rsidR="00BA4D5B" w:rsidRPr="005F32CF">
        <w:rPr>
          <w:sz w:val="26"/>
          <w:szCs w:val="26"/>
        </w:rPr>
        <w:t>4</w:t>
      </w:r>
      <w:r w:rsidRPr="005F32CF">
        <w:rPr>
          <w:sz w:val="26"/>
          <w:szCs w:val="26"/>
        </w:rPr>
        <w:t xml:space="preserve"> год составляет </w:t>
      </w:r>
      <w:r w:rsidR="00BA4D5B" w:rsidRPr="005F32CF">
        <w:rPr>
          <w:sz w:val="26"/>
          <w:szCs w:val="26"/>
        </w:rPr>
        <w:t>68,5</w:t>
      </w:r>
      <w:r w:rsidRPr="005F32CF">
        <w:rPr>
          <w:sz w:val="26"/>
          <w:szCs w:val="26"/>
        </w:rPr>
        <w:t xml:space="preserve"> процент</w:t>
      </w:r>
      <w:r w:rsidR="00BC4328">
        <w:rPr>
          <w:sz w:val="26"/>
          <w:szCs w:val="26"/>
        </w:rPr>
        <w:t>ов</w:t>
      </w:r>
      <w:r w:rsidRPr="005F32CF">
        <w:rPr>
          <w:sz w:val="26"/>
          <w:szCs w:val="26"/>
        </w:rPr>
        <w:t xml:space="preserve"> (по итогам 202</w:t>
      </w:r>
      <w:r w:rsidR="00BA4D5B" w:rsidRPr="005F32CF">
        <w:rPr>
          <w:sz w:val="26"/>
          <w:szCs w:val="26"/>
        </w:rPr>
        <w:t>3</w:t>
      </w:r>
      <w:r w:rsidRPr="005F32CF">
        <w:rPr>
          <w:sz w:val="26"/>
          <w:szCs w:val="26"/>
        </w:rPr>
        <w:t xml:space="preserve"> года их доля составляла </w:t>
      </w:r>
      <w:r w:rsidR="00BA4D5B" w:rsidRPr="005F32CF">
        <w:rPr>
          <w:sz w:val="26"/>
          <w:szCs w:val="26"/>
        </w:rPr>
        <w:t>71,0</w:t>
      </w:r>
      <w:r w:rsidRPr="005F32CF">
        <w:rPr>
          <w:sz w:val="26"/>
          <w:szCs w:val="26"/>
        </w:rPr>
        <w:t xml:space="preserve"> процент), соответственно</w:t>
      </w:r>
      <w:r w:rsidR="00BC4328">
        <w:rPr>
          <w:sz w:val="26"/>
          <w:szCs w:val="26"/>
        </w:rPr>
        <w:t>,</w:t>
      </w:r>
      <w:r w:rsidRPr="005F32CF">
        <w:rPr>
          <w:sz w:val="26"/>
          <w:szCs w:val="26"/>
        </w:rPr>
        <w:t xml:space="preserve"> доля расходных обязательств за счет межбюджетных трансфертов в 202</w:t>
      </w:r>
      <w:r w:rsidR="005F32CF" w:rsidRPr="005F32CF">
        <w:rPr>
          <w:sz w:val="26"/>
          <w:szCs w:val="26"/>
        </w:rPr>
        <w:t>4</w:t>
      </w:r>
      <w:r w:rsidRPr="005F32CF">
        <w:rPr>
          <w:sz w:val="26"/>
          <w:szCs w:val="26"/>
        </w:rPr>
        <w:t xml:space="preserve"> году составила </w:t>
      </w:r>
      <w:r w:rsidR="005F32CF" w:rsidRPr="005F32CF">
        <w:rPr>
          <w:sz w:val="26"/>
          <w:szCs w:val="26"/>
        </w:rPr>
        <w:t>31,5</w:t>
      </w:r>
      <w:r w:rsidRPr="005F32CF">
        <w:rPr>
          <w:sz w:val="26"/>
          <w:szCs w:val="26"/>
        </w:rPr>
        <w:t xml:space="preserve"> процент</w:t>
      </w:r>
      <w:r w:rsidR="005F32CF" w:rsidRPr="005F32CF">
        <w:rPr>
          <w:sz w:val="26"/>
          <w:szCs w:val="26"/>
        </w:rPr>
        <w:t>а</w:t>
      </w:r>
      <w:r w:rsidRPr="005F32CF">
        <w:rPr>
          <w:sz w:val="26"/>
          <w:szCs w:val="26"/>
        </w:rPr>
        <w:t>.</w:t>
      </w:r>
    </w:p>
    <w:p w14:paraId="11620AAB" w14:textId="6B357553" w:rsidR="00C50273" w:rsidRPr="005F32CF" w:rsidRDefault="00C50273" w:rsidP="00C50273">
      <w:pPr>
        <w:ind w:firstLine="709"/>
        <w:jc w:val="both"/>
        <w:rPr>
          <w:sz w:val="26"/>
          <w:szCs w:val="26"/>
        </w:rPr>
      </w:pPr>
      <w:r w:rsidRPr="005F32CF">
        <w:rPr>
          <w:sz w:val="26"/>
          <w:szCs w:val="26"/>
        </w:rPr>
        <w:t>Исполнение собственных расходных обязательств местного бюджета за 202</w:t>
      </w:r>
      <w:r w:rsidR="005F32CF" w:rsidRPr="005F32CF">
        <w:rPr>
          <w:sz w:val="26"/>
          <w:szCs w:val="26"/>
        </w:rPr>
        <w:t>4</w:t>
      </w:r>
      <w:r w:rsidRPr="005F32CF">
        <w:rPr>
          <w:sz w:val="26"/>
          <w:szCs w:val="26"/>
        </w:rPr>
        <w:t xml:space="preserve"> год составило </w:t>
      </w:r>
      <w:r w:rsidR="005F32CF" w:rsidRPr="005F32CF">
        <w:rPr>
          <w:sz w:val="26"/>
          <w:szCs w:val="26"/>
        </w:rPr>
        <w:t>89,4</w:t>
      </w:r>
      <w:r w:rsidRPr="005F32CF">
        <w:rPr>
          <w:sz w:val="26"/>
          <w:szCs w:val="26"/>
        </w:rPr>
        <w:t xml:space="preserve"> процента от уточненных плановых ассигнований. </w:t>
      </w:r>
    </w:p>
    <w:p w14:paraId="793FEBEE" w14:textId="1B3695F4" w:rsidR="00C50273" w:rsidRDefault="00C50273" w:rsidP="00C50273">
      <w:pPr>
        <w:ind w:firstLine="709"/>
        <w:jc w:val="both"/>
        <w:rPr>
          <w:sz w:val="26"/>
          <w:szCs w:val="26"/>
        </w:rPr>
      </w:pPr>
      <w:r w:rsidRPr="00232865">
        <w:rPr>
          <w:sz w:val="26"/>
          <w:szCs w:val="26"/>
        </w:rPr>
        <w:t>Основными причинами освоения бюджетных средств не в полном объеме являются:</w:t>
      </w:r>
    </w:p>
    <w:p w14:paraId="182360A0" w14:textId="4EAD4947" w:rsidR="0099523D" w:rsidRPr="005F32CF" w:rsidRDefault="0099523D" w:rsidP="00C50273">
      <w:pPr>
        <w:ind w:firstLine="709"/>
        <w:jc w:val="both"/>
        <w:rPr>
          <w:sz w:val="26"/>
          <w:szCs w:val="26"/>
        </w:rPr>
      </w:pPr>
      <w:r>
        <w:rPr>
          <w:sz w:val="26"/>
          <w:szCs w:val="26"/>
        </w:rPr>
        <w:t xml:space="preserve">- наличие кассовых разрывов </w:t>
      </w:r>
      <w:r w:rsidR="00232865">
        <w:rPr>
          <w:sz w:val="26"/>
          <w:szCs w:val="26"/>
        </w:rPr>
        <w:t xml:space="preserve">в </w:t>
      </w:r>
      <w:r>
        <w:rPr>
          <w:sz w:val="26"/>
          <w:szCs w:val="26"/>
        </w:rPr>
        <w:t xml:space="preserve">последние </w:t>
      </w:r>
      <w:r w:rsidR="00232865">
        <w:rPr>
          <w:sz w:val="26"/>
          <w:szCs w:val="26"/>
        </w:rPr>
        <w:t xml:space="preserve">рабочие </w:t>
      </w:r>
      <w:r>
        <w:rPr>
          <w:sz w:val="26"/>
          <w:szCs w:val="26"/>
        </w:rPr>
        <w:t xml:space="preserve">дни при завершении финансового года, </w:t>
      </w:r>
      <w:r>
        <w:rPr>
          <w:iCs/>
          <w:sz w:val="26"/>
        </w:rPr>
        <w:t>в связи с введением института ЕНС и ЕНП (причины описаны выше);</w:t>
      </w:r>
    </w:p>
    <w:p w14:paraId="244AF0F0" w14:textId="77777777" w:rsidR="00C50273" w:rsidRPr="004D0B0E" w:rsidRDefault="00C50273" w:rsidP="00C50273">
      <w:pPr>
        <w:tabs>
          <w:tab w:val="num" w:pos="993"/>
        </w:tabs>
        <w:ind w:firstLine="709"/>
        <w:jc w:val="both"/>
        <w:rPr>
          <w:sz w:val="26"/>
          <w:szCs w:val="26"/>
        </w:rPr>
      </w:pPr>
      <w:r w:rsidRPr="004D0B0E">
        <w:rPr>
          <w:sz w:val="26"/>
          <w:szCs w:val="26"/>
        </w:rPr>
        <w:t>- оплата за фактически выполненные работы (оказанные услуги) по заключенным муниципальным контрактам;</w:t>
      </w:r>
    </w:p>
    <w:p w14:paraId="6A09FB2E" w14:textId="7337C418" w:rsidR="00C50273" w:rsidRDefault="00C50273" w:rsidP="00C50273">
      <w:pPr>
        <w:tabs>
          <w:tab w:val="num" w:pos="993"/>
        </w:tabs>
        <w:ind w:firstLine="709"/>
        <w:jc w:val="both"/>
        <w:rPr>
          <w:sz w:val="26"/>
          <w:szCs w:val="26"/>
        </w:rPr>
      </w:pPr>
      <w:r w:rsidRPr="004D0B0E">
        <w:rPr>
          <w:sz w:val="26"/>
          <w:szCs w:val="26"/>
        </w:rPr>
        <w:t>- невыполнение отдельными подрядными организациями взятых на себя обязательств, несвоевременное оформление подрядными организациями документации, необходимой для оплаты выполненных работ;</w:t>
      </w:r>
    </w:p>
    <w:p w14:paraId="2B7598DD" w14:textId="77777777" w:rsidR="00232865" w:rsidRPr="004D0B0E" w:rsidRDefault="00232865" w:rsidP="00232865">
      <w:pPr>
        <w:tabs>
          <w:tab w:val="num" w:pos="709"/>
        </w:tabs>
        <w:ind w:firstLine="709"/>
        <w:jc w:val="both"/>
        <w:rPr>
          <w:sz w:val="26"/>
          <w:szCs w:val="26"/>
        </w:rPr>
      </w:pPr>
      <w:r w:rsidRPr="004D0B0E">
        <w:rPr>
          <w:sz w:val="26"/>
          <w:szCs w:val="26"/>
        </w:rPr>
        <w:t>- несостоявшиеся конкурсные процедуры (отсутствие заявок при размещении закупок);</w:t>
      </w:r>
    </w:p>
    <w:p w14:paraId="59760E41" w14:textId="30331E2F" w:rsidR="00232865" w:rsidRPr="000E5B1B" w:rsidRDefault="00232865" w:rsidP="00232865">
      <w:pPr>
        <w:tabs>
          <w:tab w:val="num" w:pos="993"/>
        </w:tabs>
        <w:ind w:firstLine="709"/>
        <w:jc w:val="both"/>
        <w:rPr>
          <w:sz w:val="26"/>
          <w:szCs w:val="26"/>
        </w:rPr>
      </w:pPr>
      <w:r w:rsidRPr="000E5B1B">
        <w:rPr>
          <w:sz w:val="26"/>
          <w:szCs w:val="26"/>
        </w:rPr>
        <w:t xml:space="preserve">- экономия по итогам конкурсных процедур на проведение ремонтных работ объектов социальной сферы, жилищно-коммунального хозяйства, </w:t>
      </w:r>
      <w:r>
        <w:rPr>
          <w:sz w:val="26"/>
          <w:szCs w:val="26"/>
        </w:rPr>
        <w:t>улично-дорожной сети;</w:t>
      </w:r>
    </w:p>
    <w:p w14:paraId="3D6ACFD8" w14:textId="39D905DB" w:rsidR="00232865" w:rsidRPr="00232865" w:rsidRDefault="00232865" w:rsidP="00C50273">
      <w:pPr>
        <w:tabs>
          <w:tab w:val="num" w:pos="993"/>
        </w:tabs>
        <w:ind w:firstLine="709"/>
        <w:jc w:val="both"/>
        <w:rPr>
          <w:sz w:val="26"/>
          <w:szCs w:val="26"/>
        </w:rPr>
      </w:pPr>
      <w:r w:rsidRPr="00232865">
        <w:rPr>
          <w:sz w:val="26"/>
          <w:szCs w:val="26"/>
        </w:rPr>
        <w:t>- принятые меры по оптимизации расходов (указаны выше);</w:t>
      </w:r>
    </w:p>
    <w:p w14:paraId="5B144D59" w14:textId="42E29C14" w:rsidR="00232865" w:rsidRPr="004D0B0E" w:rsidRDefault="00232865" w:rsidP="00C50273">
      <w:pPr>
        <w:tabs>
          <w:tab w:val="num" w:pos="993"/>
        </w:tabs>
        <w:ind w:firstLine="709"/>
        <w:jc w:val="both"/>
        <w:rPr>
          <w:sz w:val="26"/>
          <w:szCs w:val="26"/>
        </w:rPr>
      </w:pPr>
      <w:r w:rsidRPr="00232865">
        <w:rPr>
          <w:sz w:val="26"/>
          <w:szCs w:val="26"/>
        </w:rPr>
        <w:t>- наличие вакантных ставок в муниципальных учреждениях и, соответственно, экономией по фонду оплаты труда</w:t>
      </w:r>
      <w:r>
        <w:rPr>
          <w:sz w:val="26"/>
          <w:szCs w:val="26"/>
        </w:rPr>
        <w:t>.</w:t>
      </w:r>
    </w:p>
    <w:p w14:paraId="004757A3" w14:textId="3A04F14A" w:rsidR="00C50273" w:rsidRPr="009E399B" w:rsidRDefault="00C50273" w:rsidP="00C50273">
      <w:pPr>
        <w:ind w:firstLine="709"/>
        <w:jc w:val="both"/>
        <w:rPr>
          <w:sz w:val="26"/>
          <w:szCs w:val="26"/>
        </w:rPr>
      </w:pPr>
      <w:r w:rsidRPr="004D0B0E">
        <w:rPr>
          <w:sz w:val="26"/>
          <w:szCs w:val="26"/>
        </w:rPr>
        <w:t xml:space="preserve">Публичные нормативные обязательства </w:t>
      </w:r>
      <w:r w:rsidR="00232865">
        <w:rPr>
          <w:sz w:val="26"/>
          <w:szCs w:val="26"/>
        </w:rPr>
        <w:t xml:space="preserve">выполнены в полном объеме, </w:t>
      </w:r>
      <w:r w:rsidRPr="004D0B0E">
        <w:rPr>
          <w:sz w:val="26"/>
          <w:szCs w:val="26"/>
        </w:rPr>
        <w:t xml:space="preserve">в сумме </w:t>
      </w:r>
      <w:r w:rsidR="004D0B0E" w:rsidRPr="004D0B0E">
        <w:rPr>
          <w:sz w:val="26"/>
          <w:szCs w:val="26"/>
        </w:rPr>
        <w:t>53 936,3</w:t>
      </w:r>
      <w:r w:rsidRPr="004D0B0E">
        <w:rPr>
          <w:sz w:val="26"/>
          <w:szCs w:val="26"/>
        </w:rPr>
        <w:t xml:space="preserve"> тыс. рублей </w:t>
      </w:r>
      <w:r w:rsidRPr="0090237F">
        <w:rPr>
          <w:sz w:val="26"/>
          <w:szCs w:val="26"/>
        </w:rPr>
        <w:t xml:space="preserve">(Приложение № </w:t>
      </w:r>
      <w:r w:rsidR="00FC1129" w:rsidRPr="0090237F">
        <w:rPr>
          <w:sz w:val="26"/>
          <w:szCs w:val="26"/>
        </w:rPr>
        <w:t>3</w:t>
      </w:r>
      <w:r w:rsidRPr="0090237F">
        <w:rPr>
          <w:sz w:val="26"/>
          <w:szCs w:val="26"/>
        </w:rPr>
        <w:t xml:space="preserve"> к настоящей </w:t>
      </w:r>
      <w:r w:rsidR="0051445A" w:rsidRPr="0090237F">
        <w:rPr>
          <w:sz w:val="26"/>
          <w:szCs w:val="26"/>
        </w:rPr>
        <w:t>П</w:t>
      </w:r>
      <w:r w:rsidRPr="0090237F">
        <w:rPr>
          <w:sz w:val="26"/>
          <w:szCs w:val="26"/>
        </w:rPr>
        <w:t xml:space="preserve">ояснительной записке) или </w:t>
      </w:r>
      <w:r w:rsidRPr="004D0B0E">
        <w:rPr>
          <w:sz w:val="26"/>
          <w:szCs w:val="26"/>
        </w:rPr>
        <w:t>99,</w:t>
      </w:r>
      <w:r w:rsidR="004D0B0E" w:rsidRPr="004D0B0E">
        <w:rPr>
          <w:sz w:val="26"/>
          <w:szCs w:val="26"/>
        </w:rPr>
        <w:t>7</w:t>
      </w:r>
      <w:r w:rsidRPr="004D0B0E">
        <w:rPr>
          <w:sz w:val="26"/>
          <w:szCs w:val="26"/>
        </w:rPr>
        <w:t xml:space="preserve"> процента от плановых ассигнований (</w:t>
      </w:r>
      <w:r w:rsidR="004D0B0E" w:rsidRPr="004D0B0E">
        <w:rPr>
          <w:sz w:val="26"/>
          <w:szCs w:val="26"/>
        </w:rPr>
        <w:t>54 121,9</w:t>
      </w:r>
      <w:r w:rsidRPr="004D0B0E">
        <w:rPr>
          <w:sz w:val="26"/>
          <w:szCs w:val="26"/>
        </w:rPr>
        <w:t> тыс. рублей).</w:t>
      </w:r>
    </w:p>
    <w:p w14:paraId="492D9AF4" w14:textId="77777777" w:rsidR="005D316E" w:rsidRPr="000E1188" w:rsidRDefault="005D316E" w:rsidP="005C4650">
      <w:pPr>
        <w:keepNext/>
        <w:spacing w:before="240" w:after="240"/>
        <w:jc w:val="center"/>
        <w:outlineLvl w:val="1"/>
        <w:rPr>
          <w:b/>
          <w:smallCaps/>
          <w:color w:val="000000" w:themeColor="text1"/>
          <w:sz w:val="26"/>
          <w:szCs w:val="26"/>
        </w:rPr>
      </w:pPr>
      <w:bookmarkStart w:id="97" w:name="_Toc196735130"/>
      <w:r w:rsidRPr="000E1188">
        <w:rPr>
          <w:b/>
          <w:smallCaps/>
          <w:color w:val="000000" w:themeColor="text1"/>
          <w:sz w:val="26"/>
          <w:szCs w:val="26"/>
        </w:rPr>
        <w:t>Расходование средств по муниципальным программам</w:t>
      </w:r>
      <w:bookmarkEnd w:id="95"/>
      <w:bookmarkEnd w:id="97"/>
    </w:p>
    <w:p w14:paraId="0BE061E7" w14:textId="3BA7EC6B" w:rsidR="005C4650" w:rsidRPr="003D1A60" w:rsidRDefault="005C4650" w:rsidP="005C4650">
      <w:pPr>
        <w:ind w:firstLine="709"/>
        <w:jc w:val="both"/>
        <w:rPr>
          <w:sz w:val="26"/>
          <w:szCs w:val="26"/>
        </w:rPr>
      </w:pPr>
      <w:r w:rsidRPr="003D1A60">
        <w:rPr>
          <w:sz w:val="26"/>
          <w:szCs w:val="26"/>
        </w:rPr>
        <w:t>Бюджет муниципального образования город Норильск на 202</w:t>
      </w:r>
      <w:r w:rsidR="00684B65" w:rsidRPr="003D1A60">
        <w:rPr>
          <w:sz w:val="26"/>
          <w:szCs w:val="26"/>
        </w:rPr>
        <w:t>4</w:t>
      </w:r>
      <w:r w:rsidRPr="003D1A60">
        <w:rPr>
          <w:sz w:val="26"/>
          <w:szCs w:val="26"/>
        </w:rPr>
        <w:t xml:space="preserve"> год был сформирован на основе утвержденн</w:t>
      </w:r>
      <w:r w:rsidR="0051445A" w:rsidRPr="003D1A60">
        <w:rPr>
          <w:sz w:val="26"/>
          <w:szCs w:val="26"/>
        </w:rPr>
        <w:t>ой</w:t>
      </w:r>
      <w:r w:rsidRPr="003D1A60">
        <w:rPr>
          <w:sz w:val="26"/>
          <w:szCs w:val="26"/>
        </w:rPr>
        <w:t xml:space="preserve"> Администрацией города Норильска 21 муниципальной программы, охватывающ</w:t>
      </w:r>
      <w:r w:rsidR="0051445A" w:rsidRPr="003D1A60">
        <w:rPr>
          <w:sz w:val="26"/>
          <w:szCs w:val="26"/>
        </w:rPr>
        <w:t>ей</w:t>
      </w:r>
      <w:r w:rsidRPr="003D1A60">
        <w:rPr>
          <w:sz w:val="26"/>
          <w:szCs w:val="26"/>
        </w:rPr>
        <w:t xml:space="preserve"> основные сферы (направления) деятельности органов местного самоуправления.</w:t>
      </w:r>
    </w:p>
    <w:p w14:paraId="3A188B06" w14:textId="5548576C" w:rsidR="005C4650" w:rsidRPr="003D1A60" w:rsidRDefault="005C4650" w:rsidP="005C4650">
      <w:pPr>
        <w:ind w:firstLine="709"/>
        <w:jc w:val="both"/>
        <w:rPr>
          <w:sz w:val="26"/>
          <w:szCs w:val="26"/>
        </w:rPr>
      </w:pPr>
      <w:r w:rsidRPr="003D1A60">
        <w:rPr>
          <w:sz w:val="26"/>
          <w:szCs w:val="26"/>
        </w:rPr>
        <w:t>Доля «программных» расходов, то есть непосредственно увязанных с целями и результатами деятельности органов местного самоуправления, по итогам исполнения за 202</w:t>
      </w:r>
      <w:r w:rsidR="003D1A60" w:rsidRPr="003D1A60">
        <w:rPr>
          <w:sz w:val="26"/>
          <w:szCs w:val="26"/>
        </w:rPr>
        <w:t>4</w:t>
      </w:r>
      <w:r w:rsidRPr="003D1A60">
        <w:rPr>
          <w:sz w:val="26"/>
          <w:szCs w:val="26"/>
        </w:rPr>
        <w:t xml:space="preserve"> год составила </w:t>
      </w:r>
      <w:r w:rsidR="003D1A60" w:rsidRPr="003D1A60">
        <w:rPr>
          <w:sz w:val="26"/>
          <w:szCs w:val="26"/>
        </w:rPr>
        <w:t>93,3</w:t>
      </w:r>
      <w:r w:rsidRPr="003D1A60">
        <w:rPr>
          <w:sz w:val="26"/>
          <w:szCs w:val="26"/>
        </w:rPr>
        <w:t xml:space="preserve"> процента от общего объема расходов бюджета.</w:t>
      </w:r>
    </w:p>
    <w:p w14:paraId="5A9A302E" w14:textId="32AECA6D" w:rsidR="005C4650" w:rsidRPr="003D1A60" w:rsidRDefault="005C4650" w:rsidP="005C4650">
      <w:pPr>
        <w:ind w:firstLine="709"/>
        <w:jc w:val="both"/>
        <w:rPr>
          <w:sz w:val="26"/>
          <w:szCs w:val="26"/>
        </w:rPr>
      </w:pPr>
      <w:r w:rsidRPr="003D1A60">
        <w:rPr>
          <w:sz w:val="26"/>
          <w:szCs w:val="26"/>
        </w:rPr>
        <w:t xml:space="preserve">Непрограммные расходы составили по итогам года </w:t>
      </w:r>
      <w:r w:rsidR="003D1A60" w:rsidRPr="003D1A60">
        <w:rPr>
          <w:sz w:val="26"/>
          <w:szCs w:val="26"/>
        </w:rPr>
        <w:t>6</w:t>
      </w:r>
      <w:r w:rsidRPr="003D1A60">
        <w:rPr>
          <w:sz w:val="26"/>
          <w:szCs w:val="26"/>
        </w:rPr>
        <w:t>,</w:t>
      </w:r>
      <w:r w:rsidR="003D1A60" w:rsidRPr="003D1A60">
        <w:rPr>
          <w:sz w:val="26"/>
          <w:szCs w:val="26"/>
        </w:rPr>
        <w:t>7</w:t>
      </w:r>
      <w:r w:rsidRPr="003D1A60">
        <w:rPr>
          <w:sz w:val="26"/>
          <w:szCs w:val="26"/>
        </w:rPr>
        <w:t xml:space="preserve"> процента.</w:t>
      </w:r>
    </w:p>
    <w:p w14:paraId="68374E18" w14:textId="77777777" w:rsidR="005C4650" w:rsidRPr="003D1A60" w:rsidRDefault="005C4650" w:rsidP="005C4650">
      <w:pPr>
        <w:ind w:firstLine="709"/>
        <w:jc w:val="both"/>
        <w:rPr>
          <w:sz w:val="26"/>
          <w:szCs w:val="26"/>
        </w:rPr>
      </w:pPr>
      <w:r w:rsidRPr="003D1A60">
        <w:rPr>
          <w:sz w:val="26"/>
          <w:szCs w:val="26"/>
        </w:rPr>
        <w:t>Исполнение бюджетных ассигнований в программной структуре расходов составило:</w:t>
      </w:r>
    </w:p>
    <w:p w14:paraId="2CBBD273" w14:textId="77777777" w:rsidR="005C4650" w:rsidRPr="00212481" w:rsidRDefault="005C4650" w:rsidP="005C4650">
      <w:pPr>
        <w:ind w:firstLine="709"/>
        <w:jc w:val="right"/>
      </w:pPr>
      <w:r w:rsidRPr="00212481">
        <w:t xml:space="preserve">Таблица 17    </w:t>
      </w:r>
    </w:p>
    <w:p w14:paraId="3C85568D" w14:textId="51EB9714" w:rsidR="005C4650" w:rsidRPr="008E0F4F" w:rsidRDefault="005C4650" w:rsidP="005C4650">
      <w:pPr>
        <w:ind w:firstLine="709"/>
        <w:jc w:val="right"/>
      </w:pPr>
      <w:r w:rsidRPr="008E0F4F">
        <w:t>тыс. руб</w:t>
      </w:r>
      <w:r w:rsidR="003D1A60" w:rsidRPr="008E0F4F">
        <w:t>.</w:t>
      </w:r>
    </w:p>
    <w:tbl>
      <w:tblPr>
        <w:tblW w:w="9644" w:type="dxa"/>
        <w:jc w:val="center"/>
        <w:tblLayout w:type="fixed"/>
        <w:tblLook w:val="04A0" w:firstRow="1" w:lastRow="0" w:firstColumn="1" w:lastColumn="0" w:noHBand="0" w:noVBand="1"/>
      </w:tblPr>
      <w:tblGrid>
        <w:gridCol w:w="807"/>
        <w:gridCol w:w="3441"/>
        <w:gridCol w:w="1559"/>
        <w:gridCol w:w="1559"/>
        <w:gridCol w:w="1418"/>
        <w:gridCol w:w="850"/>
        <w:gridCol w:w="10"/>
      </w:tblGrid>
      <w:tr w:rsidR="005C4650" w:rsidRPr="003D1A60" w14:paraId="236A250B" w14:textId="77777777" w:rsidTr="00E12463">
        <w:trPr>
          <w:trHeight w:val="300"/>
          <w:tblHeader/>
          <w:jc w:val="center"/>
        </w:trPr>
        <w:tc>
          <w:tcPr>
            <w:tcW w:w="807"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5631B8" w14:textId="77777777" w:rsidR="005C4650" w:rsidRPr="003D1A60" w:rsidRDefault="005C4650" w:rsidP="00E12463">
            <w:pPr>
              <w:jc w:val="center"/>
              <w:rPr>
                <w:b/>
                <w:bCs/>
                <w:color w:val="000000"/>
              </w:rPr>
            </w:pPr>
            <w:r w:rsidRPr="003D1A60">
              <w:rPr>
                <w:b/>
                <w:bCs/>
                <w:color w:val="000000"/>
              </w:rPr>
              <w:t>№ п/п</w:t>
            </w:r>
          </w:p>
        </w:tc>
        <w:tc>
          <w:tcPr>
            <w:tcW w:w="344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FBE3929" w14:textId="77777777" w:rsidR="005C4650" w:rsidRPr="003D1A60" w:rsidRDefault="005C4650" w:rsidP="00E12463">
            <w:pPr>
              <w:jc w:val="center"/>
              <w:rPr>
                <w:b/>
                <w:bCs/>
                <w:color w:val="000000"/>
              </w:rPr>
            </w:pPr>
            <w:r w:rsidRPr="003D1A60">
              <w:rPr>
                <w:b/>
                <w:bCs/>
                <w:color w:val="000000"/>
              </w:rPr>
              <w:t>Наименование</w:t>
            </w:r>
          </w:p>
        </w:tc>
        <w:tc>
          <w:tcPr>
            <w:tcW w:w="5396" w:type="dxa"/>
            <w:gridSpan w:val="5"/>
            <w:tcBorders>
              <w:top w:val="single" w:sz="4" w:space="0" w:color="auto"/>
              <w:left w:val="nil"/>
              <w:bottom w:val="single" w:sz="4" w:space="0" w:color="auto"/>
              <w:right w:val="single" w:sz="4" w:space="0" w:color="auto"/>
            </w:tcBorders>
            <w:shd w:val="clear" w:color="000000" w:fill="FFFFFF"/>
            <w:noWrap/>
            <w:vAlign w:val="center"/>
            <w:hideMark/>
          </w:tcPr>
          <w:p w14:paraId="5FA3A126" w14:textId="371AD7D7" w:rsidR="005C4650" w:rsidRPr="003D1A60" w:rsidRDefault="005C4650" w:rsidP="003D1A60">
            <w:pPr>
              <w:jc w:val="center"/>
              <w:rPr>
                <w:b/>
                <w:bCs/>
                <w:color w:val="000000"/>
              </w:rPr>
            </w:pPr>
            <w:r w:rsidRPr="003D1A60">
              <w:rPr>
                <w:b/>
                <w:bCs/>
                <w:color w:val="000000"/>
              </w:rPr>
              <w:t>202</w:t>
            </w:r>
            <w:r w:rsidR="003D1A60" w:rsidRPr="003D1A60">
              <w:rPr>
                <w:b/>
                <w:bCs/>
                <w:color w:val="000000"/>
              </w:rPr>
              <w:t>4</w:t>
            </w:r>
            <w:r w:rsidRPr="003D1A60">
              <w:rPr>
                <w:b/>
                <w:bCs/>
                <w:color w:val="000000"/>
              </w:rPr>
              <w:t xml:space="preserve"> год</w:t>
            </w:r>
          </w:p>
        </w:tc>
      </w:tr>
      <w:tr w:rsidR="005C4650" w:rsidRPr="003D1A60" w14:paraId="5A02CFCC" w14:textId="77777777" w:rsidTr="00E12463">
        <w:trPr>
          <w:gridAfter w:val="1"/>
          <w:wAfter w:w="10" w:type="dxa"/>
          <w:trHeight w:val="945"/>
          <w:tblHeader/>
          <w:jc w:val="center"/>
        </w:trPr>
        <w:tc>
          <w:tcPr>
            <w:tcW w:w="807" w:type="dxa"/>
            <w:vMerge/>
            <w:tcBorders>
              <w:top w:val="single" w:sz="4" w:space="0" w:color="auto"/>
              <w:left w:val="single" w:sz="4" w:space="0" w:color="auto"/>
              <w:bottom w:val="single" w:sz="4" w:space="0" w:color="auto"/>
              <w:right w:val="single" w:sz="4" w:space="0" w:color="auto"/>
            </w:tcBorders>
            <w:vAlign w:val="center"/>
            <w:hideMark/>
          </w:tcPr>
          <w:p w14:paraId="3A1BE299" w14:textId="77777777" w:rsidR="005C4650" w:rsidRPr="003D1A60" w:rsidRDefault="005C4650" w:rsidP="00E12463">
            <w:pPr>
              <w:rPr>
                <w:b/>
                <w:bCs/>
                <w:color w:val="000000"/>
              </w:rPr>
            </w:pPr>
          </w:p>
        </w:tc>
        <w:tc>
          <w:tcPr>
            <w:tcW w:w="3441" w:type="dxa"/>
            <w:vMerge/>
            <w:tcBorders>
              <w:top w:val="single" w:sz="4" w:space="0" w:color="auto"/>
              <w:left w:val="single" w:sz="4" w:space="0" w:color="auto"/>
              <w:bottom w:val="single" w:sz="4" w:space="0" w:color="auto"/>
              <w:right w:val="single" w:sz="4" w:space="0" w:color="auto"/>
            </w:tcBorders>
            <w:vAlign w:val="center"/>
            <w:hideMark/>
          </w:tcPr>
          <w:p w14:paraId="5AD0EBFC" w14:textId="77777777" w:rsidR="005C4650" w:rsidRPr="003D1A60" w:rsidRDefault="005C4650" w:rsidP="00E12463">
            <w:pPr>
              <w:rPr>
                <w:b/>
                <w:bCs/>
                <w:color w:val="000000"/>
              </w:rPr>
            </w:pPr>
          </w:p>
        </w:tc>
        <w:tc>
          <w:tcPr>
            <w:tcW w:w="1559" w:type="dxa"/>
            <w:tcBorders>
              <w:top w:val="nil"/>
              <w:left w:val="nil"/>
              <w:bottom w:val="single" w:sz="4" w:space="0" w:color="auto"/>
              <w:right w:val="single" w:sz="4" w:space="0" w:color="auto"/>
            </w:tcBorders>
            <w:shd w:val="clear" w:color="auto" w:fill="auto"/>
            <w:vAlign w:val="center"/>
            <w:hideMark/>
          </w:tcPr>
          <w:p w14:paraId="1BFA0BAC" w14:textId="77777777" w:rsidR="005C4650" w:rsidRPr="003D1A60" w:rsidRDefault="005C4650" w:rsidP="00E12463">
            <w:pPr>
              <w:ind w:left="-108" w:right="-106"/>
              <w:jc w:val="center"/>
              <w:rPr>
                <w:b/>
                <w:bCs/>
                <w:color w:val="000000"/>
              </w:rPr>
            </w:pPr>
            <w:r w:rsidRPr="003D1A60">
              <w:rPr>
                <w:b/>
                <w:bCs/>
                <w:color w:val="000000"/>
              </w:rPr>
              <w:t xml:space="preserve">Уточненный план  </w:t>
            </w:r>
          </w:p>
        </w:tc>
        <w:tc>
          <w:tcPr>
            <w:tcW w:w="1559" w:type="dxa"/>
            <w:tcBorders>
              <w:top w:val="nil"/>
              <w:left w:val="nil"/>
              <w:bottom w:val="single" w:sz="4" w:space="0" w:color="auto"/>
              <w:right w:val="single" w:sz="4" w:space="0" w:color="auto"/>
            </w:tcBorders>
            <w:shd w:val="clear" w:color="auto" w:fill="auto"/>
            <w:vAlign w:val="center"/>
            <w:hideMark/>
          </w:tcPr>
          <w:p w14:paraId="629E9941" w14:textId="77777777" w:rsidR="005C4650" w:rsidRPr="003D1A60" w:rsidRDefault="005C4650" w:rsidP="00E12463">
            <w:pPr>
              <w:jc w:val="center"/>
              <w:rPr>
                <w:b/>
                <w:bCs/>
                <w:color w:val="000000"/>
              </w:rPr>
            </w:pPr>
            <w:r w:rsidRPr="003D1A60">
              <w:rPr>
                <w:b/>
                <w:bCs/>
                <w:color w:val="000000"/>
              </w:rPr>
              <w:t xml:space="preserve"> Кассовое исполнение </w:t>
            </w:r>
          </w:p>
        </w:tc>
        <w:tc>
          <w:tcPr>
            <w:tcW w:w="1418" w:type="dxa"/>
            <w:tcBorders>
              <w:top w:val="nil"/>
              <w:left w:val="nil"/>
              <w:bottom w:val="single" w:sz="4" w:space="0" w:color="auto"/>
              <w:right w:val="single" w:sz="4" w:space="0" w:color="auto"/>
            </w:tcBorders>
            <w:shd w:val="clear" w:color="auto" w:fill="auto"/>
            <w:vAlign w:val="center"/>
            <w:hideMark/>
          </w:tcPr>
          <w:p w14:paraId="796A2F4C" w14:textId="77777777" w:rsidR="005C4650" w:rsidRPr="003D1A60" w:rsidRDefault="005C4650" w:rsidP="00E12463">
            <w:pPr>
              <w:jc w:val="center"/>
              <w:rPr>
                <w:b/>
                <w:bCs/>
                <w:color w:val="000000"/>
              </w:rPr>
            </w:pPr>
            <w:r w:rsidRPr="003D1A60">
              <w:rPr>
                <w:b/>
                <w:bCs/>
                <w:color w:val="000000"/>
              </w:rPr>
              <w:t>Отклонения (+/-)</w:t>
            </w:r>
          </w:p>
        </w:tc>
        <w:tc>
          <w:tcPr>
            <w:tcW w:w="850" w:type="dxa"/>
            <w:tcBorders>
              <w:top w:val="nil"/>
              <w:left w:val="nil"/>
              <w:bottom w:val="single" w:sz="4" w:space="0" w:color="auto"/>
              <w:right w:val="single" w:sz="4" w:space="0" w:color="auto"/>
            </w:tcBorders>
            <w:shd w:val="clear" w:color="auto" w:fill="auto"/>
            <w:vAlign w:val="center"/>
            <w:hideMark/>
          </w:tcPr>
          <w:p w14:paraId="79A56AE5" w14:textId="77777777" w:rsidR="005C4650" w:rsidRPr="003D1A60" w:rsidRDefault="005C4650" w:rsidP="00E12463">
            <w:pPr>
              <w:jc w:val="center"/>
              <w:rPr>
                <w:b/>
                <w:bCs/>
                <w:color w:val="000000"/>
              </w:rPr>
            </w:pPr>
            <w:r w:rsidRPr="003D1A60">
              <w:rPr>
                <w:b/>
                <w:bCs/>
                <w:color w:val="000000"/>
              </w:rPr>
              <w:t>%</w:t>
            </w:r>
          </w:p>
        </w:tc>
      </w:tr>
      <w:tr w:rsidR="005C4650" w:rsidRPr="00AB1C94" w14:paraId="630C0389" w14:textId="77777777" w:rsidTr="00E12463">
        <w:trPr>
          <w:gridAfter w:val="1"/>
          <w:wAfter w:w="10" w:type="dxa"/>
          <w:trHeight w:val="315"/>
          <w:tblHeader/>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38EAA1A6" w14:textId="77777777" w:rsidR="005C4650" w:rsidRPr="003D1A60" w:rsidRDefault="005C4650" w:rsidP="00E12463">
            <w:pPr>
              <w:jc w:val="center"/>
              <w:rPr>
                <w:color w:val="000000"/>
              </w:rPr>
            </w:pPr>
            <w:r w:rsidRPr="003D1A60">
              <w:rPr>
                <w:color w:val="000000"/>
              </w:rPr>
              <w:t>1</w:t>
            </w:r>
          </w:p>
        </w:tc>
        <w:tc>
          <w:tcPr>
            <w:tcW w:w="3441" w:type="dxa"/>
            <w:tcBorders>
              <w:top w:val="nil"/>
              <w:left w:val="nil"/>
              <w:bottom w:val="single" w:sz="4" w:space="0" w:color="auto"/>
              <w:right w:val="single" w:sz="4" w:space="0" w:color="auto"/>
            </w:tcBorders>
            <w:shd w:val="clear" w:color="000000" w:fill="FFFFFF"/>
            <w:vAlign w:val="center"/>
            <w:hideMark/>
          </w:tcPr>
          <w:p w14:paraId="1C481D4C" w14:textId="77777777" w:rsidR="005C4650" w:rsidRPr="003D1A60" w:rsidRDefault="005C4650" w:rsidP="00E12463">
            <w:pPr>
              <w:jc w:val="center"/>
            </w:pPr>
            <w:r w:rsidRPr="003D1A60">
              <w:t>2</w:t>
            </w:r>
          </w:p>
        </w:tc>
        <w:tc>
          <w:tcPr>
            <w:tcW w:w="1559" w:type="dxa"/>
            <w:tcBorders>
              <w:top w:val="nil"/>
              <w:left w:val="nil"/>
              <w:bottom w:val="single" w:sz="4" w:space="0" w:color="auto"/>
              <w:right w:val="single" w:sz="4" w:space="0" w:color="auto"/>
            </w:tcBorders>
            <w:shd w:val="clear" w:color="000000" w:fill="FFFFFF"/>
            <w:vAlign w:val="center"/>
            <w:hideMark/>
          </w:tcPr>
          <w:p w14:paraId="1598A4BC" w14:textId="77777777" w:rsidR="005C4650" w:rsidRPr="003D1A60" w:rsidRDefault="005C4650" w:rsidP="00E12463">
            <w:pPr>
              <w:jc w:val="center"/>
            </w:pPr>
            <w:r w:rsidRPr="003D1A60">
              <w:t>3</w:t>
            </w:r>
          </w:p>
        </w:tc>
        <w:tc>
          <w:tcPr>
            <w:tcW w:w="1559" w:type="dxa"/>
            <w:tcBorders>
              <w:top w:val="nil"/>
              <w:left w:val="nil"/>
              <w:bottom w:val="single" w:sz="4" w:space="0" w:color="auto"/>
              <w:right w:val="single" w:sz="4" w:space="0" w:color="auto"/>
            </w:tcBorders>
            <w:shd w:val="clear" w:color="000000" w:fill="FFFFFF"/>
            <w:vAlign w:val="center"/>
            <w:hideMark/>
          </w:tcPr>
          <w:p w14:paraId="1BF475A6" w14:textId="77777777" w:rsidR="005C4650" w:rsidRPr="003D1A60" w:rsidRDefault="005C4650" w:rsidP="00E12463">
            <w:pPr>
              <w:jc w:val="center"/>
            </w:pPr>
            <w:r w:rsidRPr="003D1A60">
              <w:t>4</w:t>
            </w:r>
          </w:p>
        </w:tc>
        <w:tc>
          <w:tcPr>
            <w:tcW w:w="1418" w:type="dxa"/>
            <w:tcBorders>
              <w:top w:val="nil"/>
              <w:left w:val="nil"/>
              <w:bottom w:val="single" w:sz="4" w:space="0" w:color="auto"/>
              <w:right w:val="single" w:sz="4" w:space="0" w:color="auto"/>
            </w:tcBorders>
            <w:shd w:val="clear" w:color="000000" w:fill="FFFFFF"/>
            <w:vAlign w:val="center"/>
            <w:hideMark/>
          </w:tcPr>
          <w:p w14:paraId="0C52215F" w14:textId="77777777" w:rsidR="005C4650" w:rsidRPr="003D1A60" w:rsidRDefault="005C4650" w:rsidP="00E12463">
            <w:pPr>
              <w:jc w:val="center"/>
            </w:pPr>
            <w:r w:rsidRPr="003D1A60">
              <w:t>5=3-4</w:t>
            </w:r>
          </w:p>
        </w:tc>
        <w:tc>
          <w:tcPr>
            <w:tcW w:w="850" w:type="dxa"/>
            <w:tcBorders>
              <w:top w:val="nil"/>
              <w:left w:val="nil"/>
              <w:bottom w:val="single" w:sz="4" w:space="0" w:color="auto"/>
              <w:right w:val="single" w:sz="4" w:space="0" w:color="auto"/>
            </w:tcBorders>
            <w:shd w:val="clear" w:color="000000" w:fill="FFFFFF"/>
            <w:vAlign w:val="center"/>
            <w:hideMark/>
          </w:tcPr>
          <w:p w14:paraId="45D6F89A" w14:textId="77777777" w:rsidR="005C4650" w:rsidRPr="003D1A60" w:rsidRDefault="005C4650" w:rsidP="00E12463">
            <w:pPr>
              <w:jc w:val="center"/>
            </w:pPr>
            <w:r w:rsidRPr="003D1A60">
              <w:t>6</w:t>
            </w:r>
          </w:p>
        </w:tc>
      </w:tr>
      <w:tr w:rsidR="005C4650" w:rsidRPr="00AB1C94" w14:paraId="67A5EB18" w14:textId="77777777" w:rsidTr="00E12463">
        <w:trPr>
          <w:gridAfter w:val="1"/>
          <w:wAfter w:w="10" w:type="dxa"/>
          <w:trHeight w:val="3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5EF08592" w14:textId="77777777" w:rsidR="005C4650" w:rsidRPr="00CB6822" w:rsidRDefault="005C4650" w:rsidP="00E12463">
            <w:pPr>
              <w:jc w:val="center"/>
              <w:rPr>
                <w:b/>
                <w:bCs/>
                <w:color w:val="000000"/>
              </w:rPr>
            </w:pPr>
            <w:r w:rsidRPr="00CB6822">
              <w:rPr>
                <w:b/>
                <w:bCs/>
                <w:color w:val="000000"/>
              </w:rPr>
              <w:t>I</w:t>
            </w:r>
          </w:p>
        </w:tc>
        <w:tc>
          <w:tcPr>
            <w:tcW w:w="3441" w:type="dxa"/>
            <w:tcBorders>
              <w:top w:val="nil"/>
              <w:left w:val="nil"/>
              <w:bottom w:val="single" w:sz="4" w:space="0" w:color="auto"/>
              <w:right w:val="single" w:sz="4" w:space="0" w:color="auto"/>
            </w:tcBorders>
            <w:shd w:val="clear" w:color="000000" w:fill="FFFFFF"/>
            <w:vAlign w:val="center"/>
            <w:hideMark/>
          </w:tcPr>
          <w:p w14:paraId="4C4113F8" w14:textId="77777777" w:rsidR="005C4650" w:rsidRPr="00CB6822" w:rsidRDefault="005C4650" w:rsidP="00E12463">
            <w:pPr>
              <w:rPr>
                <w:b/>
                <w:bCs/>
                <w:color w:val="000000"/>
              </w:rPr>
            </w:pPr>
            <w:r w:rsidRPr="00CB6822">
              <w:rPr>
                <w:b/>
                <w:bCs/>
                <w:color w:val="000000"/>
              </w:rPr>
              <w:t>Программные расходы, всего</w:t>
            </w:r>
          </w:p>
        </w:tc>
        <w:tc>
          <w:tcPr>
            <w:tcW w:w="1559" w:type="dxa"/>
            <w:tcBorders>
              <w:top w:val="nil"/>
              <w:left w:val="nil"/>
              <w:bottom w:val="single" w:sz="4" w:space="0" w:color="auto"/>
              <w:right w:val="single" w:sz="4" w:space="0" w:color="auto"/>
            </w:tcBorders>
            <w:shd w:val="clear" w:color="000000" w:fill="FFFFFF"/>
            <w:vAlign w:val="center"/>
          </w:tcPr>
          <w:p w14:paraId="77A7FA71" w14:textId="6B12BC7F" w:rsidR="005C4650" w:rsidRPr="00CB6822" w:rsidRDefault="00CB6822" w:rsidP="00E12463">
            <w:pPr>
              <w:jc w:val="center"/>
              <w:rPr>
                <w:b/>
                <w:bCs/>
                <w:color w:val="000000"/>
              </w:rPr>
            </w:pPr>
            <w:r w:rsidRPr="00CB6822">
              <w:rPr>
                <w:b/>
                <w:bCs/>
                <w:color w:val="000000"/>
              </w:rPr>
              <w:t>35 502 280,0</w:t>
            </w:r>
          </w:p>
        </w:tc>
        <w:tc>
          <w:tcPr>
            <w:tcW w:w="1559" w:type="dxa"/>
            <w:tcBorders>
              <w:top w:val="nil"/>
              <w:left w:val="nil"/>
              <w:bottom w:val="single" w:sz="4" w:space="0" w:color="auto"/>
              <w:right w:val="single" w:sz="4" w:space="0" w:color="auto"/>
            </w:tcBorders>
            <w:shd w:val="clear" w:color="000000" w:fill="FFFFFF"/>
            <w:vAlign w:val="center"/>
          </w:tcPr>
          <w:p w14:paraId="023FA9BB" w14:textId="0AFC1229" w:rsidR="005C4650" w:rsidRPr="00CB6822" w:rsidRDefault="00CB6822" w:rsidP="00E12463">
            <w:pPr>
              <w:jc w:val="center"/>
              <w:rPr>
                <w:b/>
                <w:bCs/>
                <w:color w:val="000000"/>
              </w:rPr>
            </w:pPr>
            <w:r w:rsidRPr="00CB6822">
              <w:rPr>
                <w:b/>
                <w:bCs/>
                <w:color w:val="000000"/>
              </w:rPr>
              <w:t>33 009 437,5</w:t>
            </w:r>
          </w:p>
        </w:tc>
        <w:tc>
          <w:tcPr>
            <w:tcW w:w="1418" w:type="dxa"/>
            <w:tcBorders>
              <w:top w:val="nil"/>
              <w:left w:val="nil"/>
              <w:bottom w:val="single" w:sz="4" w:space="0" w:color="auto"/>
              <w:right w:val="single" w:sz="4" w:space="0" w:color="auto"/>
            </w:tcBorders>
            <w:shd w:val="clear" w:color="000000" w:fill="FFFFFF"/>
            <w:vAlign w:val="center"/>
          </w:tcPr>
          <w:p w14:paraId="5F5F14F7" w14:textId="50E26E03" w:rsidR="005C4650" w:rsidRPr="00CB6822" w:rsidRDefault="005C4650" w:rsidP="00CB6822">
            <w:pPr>
              <w:ind w:left="-109" w:right="-108"/>
              <w:jc w:val="center"/>
              <w:rPr>
                <w:b/>
                <w:bCs/>
                <w:color w:val="000000"/>
              </w:rPr>
            </w:pPr>
            <w:r w:rsidRPr="00CB6822">
              <w:rPr>
                <w:b/>
                <w:bCs/>
                <w:color w:val="000000"/>
              </w:rPr>
              <w:t>2</w:t>
            </w:r>
            <w:r w:rsidR="00CB6822" w:rsidRPr="00CB6822">
              <w:rPr>
                <w:b/>
                <w:bCs/>
                <w:color w:val="000000"/>
              </w:rPr>
              <w:t> 492 842,5</w:t>
            </w:r>
          </w:p>
        </w:tc>
        <w:tc>
          <w:tcPr>
            <w:tcW w:w="850" w:type="dxa"/>
            <w:tcBorders>
              <w:top w:val="nil"/>
              <w:left w:val="nil"/>
              <w:bottom w:val="single" w:sz="4" w:space="0" w:color="auto"/>
              <w:right w:val="single" w:sz="4" w:space="0" w:color="auto"/>
            </w:tcBorders>
            <w:shd w:val="clear" w:color="000000" w:fill="FFFFFF"/>
            <w:vAlign w:val="center"/>
          </w:tcPr>
          <w:p w14:paraId="5DB4441D" w14:textId="5CAADDA2" w:rsidR="005C4650" w:rsidRPr="00CB6822" w:rsidRDefault="00CB6822" w:rsidP="00E12463">
            <w:pPr>
              <w:jc w:val="center"/>
              <w:rPr>
                <w:b/>
                <w:bCs/>
                <w:color w:val="000000"/>
              </w:rPr>
            </w:pPr>
            <w:r w:rsidRPr="00CB6822">
              <w:rPr>
                <w:b/>
                <w:bCs/>
                <w:color w:val="000000"/>
              </w:rPr>
              <w:t>93,0</w:t>
            </w:r>
          </w:p>
        </w:tc>
      </w:tr>
      <w:tr w:rsidR="005C4650" w:rsidRPr="00AB1C94" w14:paraId="157F4170" w14:textId="77777777" w:rsidTr="00E12463">
        <w:trPr>
          <w:gridAfter w:val="1"/>
          <w:wAfter w:w="10" w:type="dxa"/>
          <w:trHeight w:val="469"/>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6338DA66" w14:textId="77777777" w:rsidR="005C4650" w:rsidRPr="00CB6822" w:rsidRDefault="005C4650" w:rsidP="00E12463">
            <w:pPr>
              <w:jc w:val="center"/>
              <w:rPr>
                <w:color w:val="000000"/>
              </w:rPr>
            </w:pPr>
            <w:r w:rsidRPr="00CB6822">
              <w:rPr>
                <w:color w:val="000000"/>
              </w:rPr>
              <w:t>1</w:t>
            </w:r>
          </w:p>
        </w:tc>
        <w:tc>
          <w:tcPr>
            <w:tcW w:w="3441" w:type="dxa"/>
            <w:tcBorders>
              <w:top w:val="nil"/>
              <w:left w:val="nil"/>
              <w:bottom w:val="single" w:sz="4" w:space="0" w:color="auto"/>
              <w:right w:val="single" w:sz="4" w:space="0" w:color="auto"/>
            </w:tcBorders>
            <w:shd w:val="clear" w:color="000000" w:fill="FFFFFF"/>
            <w:vAlign w:val="center"/>
            <w:hideMark/>
          </w:tcPr>
          <w:p w14:paraId="171F5D5D" w14:textId="77777777" w:rsidR="005C4650" w:rsidRPr="00CB6822" w:rsidRDefault="005C4650" w:rsidP="00E12463">
            <w:pPr>
              <w:rPr>
                <w:color w:val="000000"/>
              </w:rPr>
            </w:pPr>
            <w:r w:rsidRPr="00CB6822">
              <w:rPr>
                <w:color w:val="000000"/>
              </w:rPr>
              <w:t>МП «Управление муниципальным имуществом»</w:t>
            </w:r>
          </w:p>
        </w:tc>
        <w:tc>
          <w:tcPr>
            <w:tcW w:w="1559" w:type="dxa"/>
            <w:tcBorders>
              <w:top w:val="nil"/>
              <w:left w:val="nil"/>
              <w:bottom w:val="single" w:sz="4" w:space="0" w:color="auto"/>
              <w:right w:val="single" w:sz="4" w:space="0" w:color="auto"/>
            </w:tcBorders>
            <w:shd w:val="clear" w:color="000000" w:fill="FFFFFF"/>
            <w:vAlign w:val="center"/>
          </w:tcPr>
          <w:p w14:paraId="294D7840" w14:textId="2377437D" w:rsidR="005C4650" w:rsidRPr="00CB6822" w:rsidRDefault="00CB6822" w:rsidP="00E12463">
            <w:pPr>
              <w:jc w:val="center"/>
              <w:rPr>
                <w:color w:val="000000"/>
              </w:rPr>
            </w:pPr>
            <w:r w:rsidRPr="00CB6822">
              <w:rPr>
                <w:color w:val="000000"/>
              </w:rPr>
              <w:t>393 810,6</w:t>
            </w:r>
          </w:p>
        </w:tc>
        <w:tc>
          <w:tcPr>
            <w:tcW w:w="1559" w:type="dxa"/>
            <w:tcBorders>
              <w:top w:val="nil"/>
              <w:left w:val="nil"/>
              <w:bottom w:val="single" w:sz="4" w:space="0" w:color="auto"/>
              <w:right w:val="single" w:sz="4" w:space="0" w:color="auto"/>
            </w:tcBorders>
            <w:shd w:val="clear" w:color="000000" w:fill="FFFFFF"/>
            <w:vAlign w:val="center"/>
          </w:tcPr>
          <w:p w14:paraId="1C0B0352" w14:textId="186EE3BF" w:rsidR="005C4650" w:rsidRPr="00CB6822" w:rsidRDefault="00CB6822" w:rsidP="00E12463">
            <w:pPr>
              <w:jc w:val="center"/>
              <w:rPr>
                <w:color w:val="000000"/>
              </w:rPr>
            </w:pPr>
            <w:r w:rsidRPr="00CB6822">
              <w:rPr>
                <w:color w:val="000000"/>
              </w:rPr>
              <w:t>359 413,7</w:t>
            </w:r>
          </w:p>
        </w:tc>
        <w:tc>
          <w:tcPr>
            <w:tcW w:w="1418" w:type="dxa"/>
            <w:tcBorders>
              <w:top w:val="nil"/>
              <w:left w:val="nil"/>
              <w:bottom w:val="single" w:sz="4" w:space="0" w:color="auto"/>
              <w:right w:val="single" w:sz="4" w:space="0" w:color="auto"/>
            </w:tcBorders>
            <w:shd w:val="clear" w:color="000000" w:fill="FFFFFF"/>
            <w:vAlign w:val="center"/>
          </w:tcPr>
          <w:p w14:paraId="6D8B32FC" w14:textId="4676C5C1" w:rsidR="005C4650" w:rsidRPr="00CB6822" w:rsidRDefault="00CB6822" w:rsidP="00E12463">
            <w:pPr>
              <w:jc w:val="center"/>
              <w:rPr>
                <w:color w:val="000000"/>
              </w:rPr>
            </w:pPr>
            <w:r w:rsidRPr="00CB6822">
              <w:rPr>
                <w:color w:val="000000"/>
              </w:rPr>
              <w:t>34 396,9</w:t>
            </w:r>
          </w:p>
        </w:tc>
        <w:tc>
          <w:tcPr>
            <w:tcW w:w="850" w:type="dxa"/>
            <w:tcBorders>
              <w:top w:val="nil"/>
              <w:left w:val="nil"/>
              <w:bottom w:val="single" w:sz="4" w:space="0" w:color="auto"/>
              <w:right w:val="single" w:sz="4" w:space="0" w:color="auto"/>
            </w:tcBorders>
            <w:shd w:val="clear" w:color="000000" w:fill="FFFFFF"/>
            <w:vAlign w:val="center"/>
          </w:tcPr>
          <w:p w14:paraId="102FD15B" w14:textId="293C8C9A" w:rsidR="005C4650" w:rsidRPr="00CB6822" w:rsidRDefault="005C4650" w:rsidP="00CB6822">
            <w:pPr>
              <w:jc w:val="center"/>
              <w:rPr>
                <w:color w:val="000000"/>
              </w:rPr>
            </w:pPr>
            <w:r w:rsidRPr="00CB6822">
              <w:rPr>
                <w:color w:val="000000"/>
              </w:rPr>
              <w:t>9</w:t>
            </w:r>
            <w:r w:rsidR="00CB6822" w:rsidRPr="00CB6822">
              <w:rPr>
                <w:color w:val="000000"/>
              </w:rPr>
              <w:t>1</w:t>
            </w:r>
            <w:r w:rsidRPr="00CB6822">
              <w:rPr>
                <w:color w:val="000000"/>
              </w:rPr>
              <w:t>,3</w:t>
            </w:r>
          </w:p>
        </w:tc>
      </w:tr>
      <w:tr w:rsidR="005C4650" w:rsidRPr="00AB1C94" w14:paraId="630114DF" w14:textId="77777777" w:rsidTr="00E12463">
        <w:trPr>
          <w:gridAfter w:val="1"/>
          <w:wAfter w:w="10" w:type="dxa"/>
          <w:trHeight w:val="493"/>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4DFE3410" w14:textId="77777777" w:rsidR="005C4650" w:rsidRPr="00840CF5" w:rsidRDefault="005C4650" w:rsidP="00E12463">
            <w:pPr>
              <w:jc w:val="center"/>
              <w:rPr>
                <w:color w:val="000000"/>
              </w:rPr>
            </w:pPr>
            <w:r w:rsidRPr="00840CF5">
              <w:rPr>
                <w:color w:val="000000"/>
              </w:rPr>
              <w:t>2</w:t>
            </w:r>
          </w:p>
        </w:tc>
        <w:tc>
          <w:tcPr>
            <w:tcW w:w="3441" w:type="dxa"/>
            <w:tcBorders>
              <w:top w:val="nil"/>
              <w:left w:val="nil"/>
              <w:bottom w:val="single" w:sz="4" w:space="0" w:color="auto"/>
              <w:right w:val="single" w:sz="4" w:space="0" w:color="auto"/>
            </w:tcBorders>
            <w:shd w:val="clear" w:color="000000" w:fill="FFFFFF"/>
            <w:vAlign w:val="center"/>
            <w:hideMark/>
          </w:tcPr>
          <w:p w14:paraId="2C202381" w14:textId="77777777" w:rsidR="005C4650" w:rsidRPr="00840CF5" w:rsidRDefault="005C4650" w:rsidP="00E12463">
            <w:pPr>
              <w:rPr>
                <w:color w:val="000000"/>
              </w:rPr>
            </w:pPr>
            <w:r w:rsidRPr="00840CF5">
              <w:rPr>
                <w:color w:val="000000"/>
              </w:rPr>
              <w:t>МП «Развитие образования»</w:t>
            </w:r>
          </w:p>
        </w:tc>
        <w:tc>
          <w:tcPr>
            <w:tcW w:w="1559" w:type="dxa"/>
            <w:tcBorders>
              <w:top w:val="nil"/>
              <w:left w:val="nil"/>
              <w:bottom w:val="single" w:sz="4" w:space="0" w:color="auto"/>
              <w:right w:val="single" w:sz="4" w:space="0" w:color="auto"/>
            </w:tcBorders>
            <w:shd w:val="clear" w:color="000000" w:fill="FFFFFF"/>
            <w:vAlign w:val="center"/>
          </w:tcPr>
          <w:p w14:paraId="67FECF99" w14:textId="7F0DCC17" w:rsidR="005C4650" w:rsidRPr="00840CF5" w:rsidRDefault="00840CF5" w:rsidP="00E12463">
            <w:pPr>
              <w:jc w:val="center"/>
              <w:rPr>
                <w:color w:val="000000"/>
              </w:rPr>
            </w:pPr>
            <w:r w:rsidRPr="00840CF5">
              <w:t>14 465 477,8</w:t>
            </w:r>
          </w:p>
        </w:tc>
        <w:tc>
          <w:tcPr>
            <w:tcW w:w="1559" w:type="dxa"/>
            <w:tcBorders>
              <w:top w:val="nil"/>
              <w:left w:val="nil"/>
              <w:bottom w:val="single" w:sz="4" w:space="0" w:color="auto"/>
              <w:right w:val="single" w:sz="4" w:space="0" w:color="auto"/>
            </w:tcBorders>
            <w:shd w:val="clear" w:color="000000" w:fill="FFFFFF"/>
            <w:vAlign w:val="center"/>
          </w:tcPr>
          <w:p w14:paraId="356F0237" w14:textId="0EBC1A47" w:rsidR="005C4650" w:rsidRPr="00840CF5" w:rsidRDefault="00840CF5" w:rsidP="00E12463">
            <w:pPr>
              <w:jc w:val="center"/>
              <w:rPr>
                <w:color w:val="000000"/>
              </w:rPr>
            </w:pPr>
            <w:r w:rsidRPr="00840CF5">
              <w:t>14 031 977,3</w:t>
            </w:r>
          </w:p>
        </w:tc>
        <w:tc>
          <w:tcPr>
            <w:tcW w:w="1418" w:type="dxa"/>
            <w:tcBorders>
              <w:top w:val="nil"/>
              <w:left w:val="nil"/>
              <w:bottom w:val="single" w:sz="4" w:space="0" w:color="auto"/>
              <w:right w:val="single" w:sz="4" w:space="0" w:color="auto"/>
            </w:tcBorders>
            <w:shd w:val="clear" w:color="000000" w:fill="FFFFFF"/>
            <w:vAlign w:val="center"/>
          </w:tcPr>
          <w:p w14:paraId="7EB4C574" w14:textId="17BE789F" w:rsidR="005C4650" w:rsidRPr="00840CF5" w:rsidRDefault="00840CF5" w:rsidP="00E12463">
            <w:pPr>
              <w:jc w:val="center"/>
              <w:rPr>
                <w:color w:val="000000"/>
              </w:rPr>
            </w:pPr>
            <w:r w:rsidRPr="00840CF5">
              <w:t xml:space="preserve">433 500,5 </w:t>
            </w:r>
          </w:p>
        </w:tc>
        <w:tc>
          <w:tcPr>
            <w:tcW w:w="850" w:type="dxa"/>
            <w:tcBorders>
              <w:top w:val="nil"/>
              <w:left w:val="nil"/>
              <w:bottom w:val="single" w:sz="4" w:space="0" w:color="auto"/>
              <w:right w:val="single" w:sz="4" w:space="0" w:color="auto"/>
            </w:tcBorders>
            <w:shd w:val="clear" w:color="000000" w:fill="FFFFFF"/>
            <w:vAlign w:val="center"/>
          </w:tcPr>
          <w:p w14:paraId="7807EC4C" w14:textId="2DA91094" w:rsidR="005C4650" w:rsidRPr="00840CF5" w:rsidRDefault="00840CF5" w:rsidP="00E12463">
            <w:pPr>
              <w:jc w:val="center"/>
              <w:rPr>
                <w:color w:val="000000"/>
              </w:rPr>
            </w:pPr>
            <w:r w:rsidRPr="00840CF5">
              <w:t>97,0</w:t>
            </w:r>
          </w:p>
        </w:tc>
      </w:tr>
      <w:tr w:rsidR="005C4650" w:rsidRPr="00AB1C94" w14:paraId="35FD1ADA" w14:textId="77777777" w:rsidTr="00E12463">
        <w:trPr>
          <w:gridAfter w:val="1"/>
          <w:wAfter w:w="10" w:type="dxa"/>
          <w:trHeight w:val="3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3B8A9331" w14:textId="77777777" w:rsidR="005C4650" w:rsidRPr="00840CF5" w:rsidRDefault="005C4650" w:rsidP="00E12463">
            <w:pPr>
              <w:jc w:val="center"/>
              <w:rPr>
                <w:color w:val="000000"/>
              </w:rPr>
            </w:pPr>
            <w:r w:rsidRPr="00840CF5">
              <w:rPr>
                <w:color w:val="000000"/>
              </w:rPr>
              <w:t>3</w:t>
            </w:r>
          </w:p>
        </w:tc>
        <w:tc>
          <w:tcPr>
            <w:tcW w:w="3441" w:type="dxa"/>
            <w:tcBorders>
              <w:top w:val="nil"/>
              <w:left w:val="nil"/>
              <w:bottom w:val="single" w:sz="4" w:space="0" w:color="auto"/>
              <w:right w:val="single" w:sz="4" w:space="0" w:color="auto"/>
            </w:tcBorders>
            <w:shd w:val="clear" w:color="000000" w:fill="FFFFFF"/>
            <w:vAlign w:val="center"/>
            <w:hideMark/>
          </w:tcPr>
          <w:p w14:paraId="4E3D9305" w14:textId="77777777" w:rsidR="005C4650" w:rsidRPr="00840CF5" w:rsidRDefault="005C4650" w:rsidP="00E12463">
            <w:pPr>
              <w:rPr>
                <w:color w:val="000000"/>
              </w:rPr>
            </w:pPr>
            <w:r w:rsidRPr="00840CF5">
              <w:rPr>
                <w:color w:val="000000"/>
              </w:rPr>
              <w:t>МП «Социальная поддержка жителей города Норильска»</w:t>
            </w:r>
          </w:p>
        </w:tc>
        <w:tc>
          <w:tcPr>
            <w:tcW w:w="1559" w:type="dxa"/>
            <w:tcBorders>
              <w:top w:val="nil"/>
              <w:left w:val="nil"/>
              <w:bottom w:val="single" w:sz="4" w:space="0" w:color="auto"/>
              <w:right w:val="single" w:sz="4" w:space="0" w:color="auto"/>
            </w:tcBorders>
            <w:shd w:val="clear" w:color="000000" w:fill="FFFFFF"/>
            <w:vAlign w:val="center"/>
          </w:tcPr>
          <w:p w14:paraId="2B3E06F3" w14:textId="23E6832D" w:rsidR="005C4650" w:rsidRPr="00840CF5" w:rsidRDefault="00840CF5" w:rsidP="00E12463">
            <w:pPr>
              <w:jc w:val="center"/>
              <w:rPr>
                <w:color w:val="000000"/>
              </w:rPr>
            </w:pPr>
            <w:r w:rsidRPr="00840CF5">
              <w:t>745 622,9</w:t>
            </w:r>
          </w:p>
        </w:tc>
        <w:tc>
          <w:tcPr>
            <w:tcW w:w="1559" w:type="dxa"/>
            <w:tcBorders>
              <w:top w:val="nil"/>
              <w:left w:val="nil"/>
              <w:bottom w:val="single" w:sz="4" w:space="0" w:color="auto"/>
              <w:right w:val="single" w:sz="4" w:space="0" w:color="auto"/>
            </w:tcBorders>
            <w:shd w:val="clear" w:color="000000" w:fill="FFFFFF"/>
            <w:vAlign w:val="center"/>
          </w:tcPr>
          <w:p w14:paraId="059D73D8" w14:textId="1515C31E" w:rsidR="005C4650" w:rsidRPr="00840CF5" w:rsidRDefault="00840CF5" w:rsidP="00E12463">
            <w:pPr>
              <w:jc w:val="center"/>
              <w:rPr>
                <w:color w:val="000000"/>
              </w:rPr>
            </w:pPr>
            <w:r w:rsidRPr="00840CF5">
              <w:t>700 215,6</w:t>
            </w:r>
          </w:p>
        </w:tc>
        <w:tc>
          <w:tcPr>
            <w:tcW w:w="1418" w:type="dxa"/>
            <w:tcBorders>
              <w:top w:val="nil"/>
              <w:left w:val="nil"/>
              <w:bottom w:val="single" w:sz="4" w:space="0" w:color="auto"/>
              <w:right w:val="single" w:sz="4" w:space="0" w:color="auto"/>
            </w:tcBorders>
            <w:shd w:val="clear" w:color="000000" w:fill="FFFFFF"/>
            <w:vAlign w:val="center"/>
          </w:tcPr>
          <w:p w14:paraId="0471D79A" w14:textId="39FC8CC7" w:rsidR="005C4650" w:rsidRPr="00840CF5" w:rsidRDefault="00840CF5" w:rsidP="00E12463">
            <w:pPr>
              <w:jc w:val="center"/>
              <w:rPr>
                <w:color w:val="000000"/>
              </w:rPr>
            </w:pPr>
            <w:r w:rsidRPr="00840CF5">
              <w:t>45 407,3</w:t>
            </w:r>
          </w:p>
        </w:tc>
        <w:tc>
          <w:tcPr>
            <w:tcW w:w="850" w:type="dxa"/>
            <w:tcBorders>
              <w:top w:val="nil"/>
              <w:left w:val="nil"/>
              <w:bottom w:val="single" w:sz="4" w:space="0" w:color="auto"/>
              <w:right w:val="single" w:sz="4" w:space="0" w:color="auto"/>
            </w:tcBorders>
            <w:shd w:val="clear" w:color="000000" w:fill="FFFFFF"/>
            <w:vAlign w:val="center"/>
          </w:tcPr>
          <w:p w14:paraId="1E68CFEB" w14:textId="3DB1F2AC" w:rsidR="005C4650" w:rsidRPr="00840CF5" w:rsidRDefault="00840CF5" w:rsidP="00E12463">
            <w:pPr>
              <w:jc w:val="center"/>
              <w:rPr>
                <w:color w:val="000000"/>
              </w:rPr>
            </w:pPr>
            <w:r w:rsidRPr="00840CF5">
              <w:t>93,9</w:t>
            </w:r>
          </w:p>
        </w:tc>
      </w:tr>
      <w:tr w:rsidR="005C4650" w:rsidRPr="00AB1C94" w14:paraId="56F69DBF" w14:textId="77777777" w:rsidTr="00E12463">
        <w:trPr>
          <w:gridAfter w:val="1"/>
          <w:wAfter w:w="10" w:type="dxa"/>
          <w:trHeight w:val="630"/>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49FBE4AD" w14:textId="77777777" w:rsidR="005C4650" w:rsidRPr="002528CF" w:rsidRDefault="005C4650" w:rsidP="00E12463">
            <w:pPr>
              <w:jc w:val="center"/>
              <w:rPr>
                <w:color w:val="000000"/>
              </w:rPr>
            </w:pPr>
            <w:r w:rsidRPr="002528CF">
              <w:rPr>
                <w:color w:val="000000"/>
              </w:rPr>
              <w:t>4</w:t>
            </w:r>
          </w:p>
        </w:tc>
        <w:tc>
          <w:tcPr>
            <w:tcW w:w="3441" w:type="dxa"/>
            <w:tcBorders>
              <w:top w:val="nil"/>
              <w:left w:val="nil"/>
              <w:bottom w:val="single" w:sz="4" w:space="0" w:color="auto"/>
              <w:right w:val="single" w:sz="4" w:space="0" w:color="auto"/>
            </w:tcBorders>
            <w:shd w:val="clear" w:color="000000" w:fill="FFFFFF"/>
            <w:vAlign w:val="center"/>
            <w:hideMark/>
          </w:tcPr>
          <w:p w14:paraId="5F80A5A0" w14:textId="77777777" w:rsidR="005C4650" w:rsidRPr="002528CF" w:rsidRDefault="005C4650" w:rsidP="00E12463">
            <w:pPr>
              <w:rPr>
                <w:color w:val="000000"/>
              </w:rPr>
            </w:pPr>
            <w:r w:rsidRPr="002528CF">
              <w:rPr>
                <w:color w:val="000000"/>
              </w:rPr>
              <w:t>МП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tcPr>
          <w:p w14:paraId="655ED0BA" w14:textId="38F0EB0B" w:rsidR="005C4650" w:rsidRPr="002528CF" w:rsidRDefault="002528CF" w:rsidP="00E12463">
            <w:pPr>
              <w:jc w:val="center"/>
              <w:rPr>
                <w:color w:val="000000"/>
              </w:rPr>
            </w:pPr>
            <w:r w:rsidRPr="002528CF">
              <w:t>3 856 452,9</w:t>
            </w:r>
          </w:p>
        </w:tc>
        <w:tc>
          <w:tcPr>
            <w:tcW w:w="1559" w:type="dxa"/>
            <w:tcBorders>
              <w:top w:val="nil"/>
              <w:left w:val="nil"/>
              <w:bottom w:val="single" w:sz="4" w:space="0" w:color="auto"/>
              <w:right w:val="single" w:sz="4" w:space="0" w:color="auto"/>
            </w:tcBorders>
            <w:shd w:val="clear" w:color="000000" w:fill="FFFFFF"/>
            <w:vAlign w:val="center"/>
          </w:tcPr>
          <w:p w14:paraId="017A551A" w14:textId="708BD10E" w:rsidR="005C4650" w:rsidRPr="002528CF" w:rsidRDefault="002528CF" w:rsidP="00E12463">
            <w:pPr>
              <w:jc w:val="center"/>
              <w:rPr>
                <w:color w:val="000000"/>
              </w:rPr>
            </w:pPr>
            <w:r w:rsidRPr="002528CF">
              <w:t>3 369 415,0</w:t>
            </w:r>
          </w:p>
        </w:tc>
        <w:tc>
          <w:tcPr>
            <w:tcW w:w="1418" w:type="dxa"/>
            <w:tcBorders>
              <w:top w:val="nil"/>
              <w:left w:val="nil"/>
              <w:bottom w:val="single" w:sz="4" w:space="0" w:color="auto"/>
              <w:right w:val="single" w:sz="4" w:space="0" w:color="auto"/>
            </w:tcBorders>
            <w:shd w:val="clear" w:color="000000" w:fill="FFFFFF"/>
            <w:vAlign w:val="center"/>
          </w:tcPr>
          <w:p w14:paraId="4D1F7EA4" w14:textId="49856415" w:rsidR="005C4650" w:rsidRPr="002528CF" w:rsidRDefault="002528CF" w:rsidP="00E12463">
            <w:pPr>
              <w:jc w:val="center"/>
              <w:rPr>
                <w:color w:val="000000"/>
              </w:rPr>
            </w:pPr>
            <w:r w:rsidRPr="002528CF">
              <w:t>487 037,9</w:t>
            </w:r>
          </w:p>
        </w:tc>
        <w:tc>
          <w:tcPr>
            <w:tcW w:w="850" w:type="dxa"/>
            <w:tcBorders>
              <w:top w:val="nil"/>
              <w:left w:val="nil"/>
              <w:bottom w:val="single" w:sz="4" w:space="0" w:color="auto"/>
              <w:right w:val="single" w:sz="4" w:space="0" w:color="auto"/>
            </w:tcBorders>
            <w:shd w:val="clear" w:color="000000" w:fill="FFFFFF"/>
            <w:vAlign w:val="center"/>
          </w:tcPr>
          <w:p w14:paraId="4C4A3C42" w14:textId="28AC9362" w:rsidR="005C4650" w:rsidRPr="002528CF" w:rsidRDefault="002528CF" w:rsidP="002528CF">
            <w:pPr>
              <w:jc w:val="center"/>
              <w:rPr>
                <w:color w:val="000000"/>
              </w:rPr>
            </w:pPr>
            <w:r w:rsidRPr="002528CF">
              <w:t>87,4</w:t>
            </w:r>
          </w:p>
        </w:tc>
      </w:tr>
      <w:tr w:rsidR="005C4650" w:rsidRPr="00AB1C94" w14:paraId="5EC3F1DB" w14:textId="77777777" w:rsidTr="00E12463">
        <w:trPr>
          <w:gridAfter w:val="1"/>
          <w:wAfter w:w="10" w:type="dxa"/>
          <w:trHeight w:val="3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4E0E8632" w14:textId="77777777" w:rsidR="005C4650" w:rsidRPr="00094AF2" w:rsidRDefault="005C4650" w:rsidP="00E12463">
            <w:pPr>
              <w:jc w:val="center"/>
              <w:rPr>
                <w:color w:val="000000"/>
              </w:rPr>
            </w:pPr>
            <w:r w:rsidRPr="00094AF2">
              <w:rPr>
                <w:color w:val="000000"/>
              </w:rPr>
              <w:t>5</w:t>
            </w:r>
          </w:p>
        </w:tc>
        <w:tc>
          <w:tcPr>
            <w:tcW w:w="3441" w:type="dxa"/>
            <w:tcBorders>
              <w:top w:val="nil"/>
              <w:left w:val="nil"/>
              <w:bottom w:val="single" w:sz="4" w:space="0" w:color="auto"/>
              <w:right w:val="single" w:sz="4" w:space="0" w:color="auto"/>
            </w:tcBorders>
            <w:shd w:val="clear" w:color="000000" w:fill="FFFFFF"/>
            <w:vAlign w:val="center"/>
            <w:hideMark/>
          </w:tcPr>
          <w:p w14:paraId="1E3F15E4" w14:textId="77777777" w:rsidR="005C4650" w:rsidRPr="00094AF2" w:rsidRDefault="005C4650" w:rsidP="00E12463">
            <w:pPr>
              <w:rPr>
                <w:color w:val="000000"/>
              </w:rPr>
            </w:pPr>
            <w:r w:rsidRPr="00094AF2">
              <w:rPr>
                <w:color w:val="000000"/>
              </w:rPr>
              <w:t>МП «Защита населения и территории от чрезвычайных ситуаций»</w:t>
            </w:r>
          </w:p>
        </w:tc>
        <w:tc>
          <w:tcPr>
            <w:tcW w:w="1559" w:type="dxa"/>
            <w:tcBorders>
              <w:top w:val="nil"/>
              <w:left w:val="nil"/>
              <w:bottom w:val="single" w:sz="4" w:space="0" w:color="auto"/>
              <w:right w:val="single" w:sz="4" w:space="0" w:color="auto"/>
            </w:tcBorders>
            <w:shd w:val="clear" w:color="000000" w:fill="FFFFFF"/>
            <w:vAlign w:val="center"/>
          </w:tcPr>
          <w:p w14:paraId="75378A9D" w14:textId="002DF0D9" w:rsidR="005C4650" w:rsidRPr="00094AF2" w:rsidRDefault="00094AF2" w:rsidP="00E12463">
            <w:pPr>
              <w:ind w:left="-108" w:right="-106"/>
              <w:jc w:val="center"/>
              <w:rPr>
                <w:color w:val="000000"/>
              </w:rPr>
            </w:pPr>
            <w:r w:rsidRPr="00094AF2">
              <w:t>480 850,2</w:t>
            </w:r>
          </w:p>
        </w:tc>
        <w:tc>
          <w:tcPr>
            <w:tcW w:w="1559" w:type="dxa"/>
            <w:tcBorders>
              <w:top w:val="nil"/>
              <w:left w:val="nil"/>
              <w:bottom w:val="single" w:sz="4" w:space="0" w:color="auto"/>
              <w:right w:val="single" w:sz="4" w:space="0" w:color="auto"/>
            </w:tcBorders>
            <w:shd w:val="clear" w:color="000000" w:fill="FFFFFF"/>
            <w:vAlign w:val="center"/>
          </w:tcPr>
          <w:p w14:paraId="6ECDB17A" w14:textId="556246DB" w:rsidR="005C4650" w:rsidRPr="00094AF2" w:rsidRDefault="00094AF2" w:rsidP="00E12463">
            <w:pPr>
              <w:jc w:val="center"/>
              <w:rPr>
                <w:color w:val="000000"/>
              </w:rPr>
            </w:pPr>
            <w:r w:rsidRPr="00094AF2">
              <w:t>451 103,80</w:t>
            </w:r>
          </w:p>
        </w:tc>
        <w:tc>
          <w:tcPr>
            <w:tcW w:w="1418" w:type="dxa"/>
            <w:tcBorders>
              <w:top w:val="nil"/>
              <w:left w:val="nil"/>
              <w:bottom w:val="single" w:sz="4" w:space="0" w:color="auto"/>
              <w:right w:val="single" w:sz="4" w:space="0" w:color="auto"/>
            </w:tcBorders>
            <w:shd w:val="clear" w:color="000000" w:fill="FFFFFF"/>
            <w:vAlign w:val="center"/>
          </w:tcPr>
          <w:p w14:paraId="641E8CAE" w14:textId="252EC1D2" w:rsidR="005C4650" w:rsidRPr="00094AF2" w:rsidRDefault="00094AF2" w:rsidP="00E12463">
            <w:pPr>
              <w:jc w:val="center"/>
              <w:rPr>
                <w:color w:val="000000"/>
              </w:rPr>
            </w:pPr>
            <w:r w:rsidRPr="00094AF2">
              <w:t xml:space="preserve">29 746,40   </w:t>
            </w:r>
          </w:p>
        </w:tc>
        <w:tc>
          <w:tcPr>
            <w:tcW w:w="850" w:type="dxa"/>
            <w:tcBorders>
              <w:top w:val="nil"/>
              <w:left w:val="nil"/>
              <w:bottom w:val="single" w:sz="4" w:space="0" w:color="auto"/>
              <w:right w:val="single" w:sz="4" w:space="0" w:color="auto"/>
            </w:tcBorders>
            <w:shd w:val="clear" w:color="000000" w:fill="FFFFFF"/>
            <w:vAlign w:val="center"/>
          </w:tcPr>
          <w:p w14:paraId="0307D6B1" w14:textId="42DABE8D" w:rsidR="005C4650" w:rsidRPr="00094AF2" w:rsidRDefault="00094AF2" w:rsidP="00E12463">
            <w:pPr>
              <w:jc w:val="center"/>
              <w:rPr>
                <w:color w:val="000000"/>
              </w:rPr>
            </w:pPr>
            <w:r w:rsidRPr="00094AF2">
              <w:t>93,8</w:t>
            </w:r>
          </w:p>
        </w:tc>
      </w:tr>
      <w:tr w:rsidR="005C4650" w:rsidRPr="00AB1C94" w14:paraId="04C5C916" w14:textId="77777777" w:rsidTr="00E12463">
        <w:trPr>
          <w:gridAfter w:val="1"/>
          <w:wAfter w:w="10" w:type="dxa"/>
          <w:trHeight w:val="630"/>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1E224930" w14:textId="77777777" w:rsidR="005C4650" w:rsidRPr="00094AF2" w:rsidRDefault="005C4650" w:rsidP="00E12463">
            <w:pPr>
              <w:jc w:val="center"/>
              <w:rPr>
                <w:color w:val="000000"/>
              </w:rPr>
            </w:pPr>
            <w:r w:rsidRPr="00094AF2">
              <w:rPr>
                <w:color w:val="000000"/>
              </w:rPr>
              <w:t>6</w:t>
            </w:r>
          </w:p>
        </w:tc>
        <w:tc>
          <w:tcPr>
            <w:tcW w:w="3441" w:type="dxa"/>
            <w:tcBorders>
              <w:top w:val="nil"/>
              <w:left w:val="nil"/>
              <w:bottom w:val="single" w:sz="4" w:space="0" w:color="auto"/>
              <w:right w:val="single" w:sz="4" w:space="0" w:color="auto"/>
            </w:tcBorders>
            <w:shd w:val="clear" w:color="000000" w:fill="FFFFFF"/>
            <w:vAlign w:val="center"/>
            <w:hideMark/>
          </w:tcPr>
          <w:p w14:paraId="245E6CC3" w14:textId="77777777" w:rsidR="005C4650" w:rsidRPr="00094AF2" w:rsidRDefault="005C4650" w:rsidP="00E12463">
            <w:pPr>
              <w:rPr>
                <w:color w:val="000000"/>
              </w:rPr>
            </w:pPr>
            <w:r w:rsidRPr="00094AF2">
              <w:rPr>
                <w:color w:val="000000"/>
              </w:rPr>
              <w:t>МП «Приглашение специалистов, обладающих специальностями, являющимися дефицитными для муниципальных учреждений»</w:t>
            </w:r>
          </w:p>
        </w:tc>
        <w:tc>
          <w:tcPr>
            <w:tcW w:w="1559" w:type="dxa"/>
            <w:tcBorders>
              <w:top w:val="nil"/>
              <w:left w:val="nil"/>
              <w:bottom w:val="single" w:sz="4" w:space="0" w:color="auto"/>
              <w:right w:val="single" w:sz="4" w:space="0" w:color="auto"/>
            </w:tcBorders>
            <w:shd w:val="clear" w:color="000000" w:fill="FFFFFF"/>
            <w:vAlign w:val="center"/>
          </w:tcPr>
          <w:p w14:paraId="557F42C4" w14:textId="2849EDF8" w:rsidR="005C4650" w:rsidRPr="00094AF2" w:rsidRDefault="00094AF2" w:rsidP="00E12463">
            <w:pPr>
              <w:jc w:val="center"/>
              <w:rPr>
                <w:color w:val="000000"/>
              </w:rPr>
            </w:pPr>
            <w:r>
              <w:t>109 853,2</w:t>
            </w:r>
          </w:p>
        </w:tc>
        <w:tc>
          <w:tcPr>
            <w:tcW w:w="1559" w:type="dxa"/>
            <w:tcBorders>
              <w:top w:val="nil"/>
              <w:left w:val="nil"/>
              <w:bottom w:val="single" w:sz="4" w:space="0" w:color="auto"/>
              <w:right w:val="single" w:sz="4" w:space="0" w:color="auto"/>
            </w:tcBorders>
            <w:shd w:val="clear" w:color="000000" w:fill="FFFFFF"/>
            <w:vAlign w:val="center"/>
          </w:tcPr>
          <w:p w14:paraId="0E312F73" w14:textId="7108978C" w:rsidR="005C4650" w:rsidRPr="00094AF2" w:rsidRDefault="00094AF2" w:rsidP="00E12463">
            <w:pPr>
              <w:jc w:val="center"/>
              <w:rPr>
                <w:color w:val="000000"/>
              </w:rPr>
            </w:pPr>
            <w:r>
              <w:t>101 741,6</w:t>
            </w:r>
          </w:p>
        </w:tc>
        <w:tc>
          <w:tcPr>
            <w:tcW w:w="1418" w:type="dxa"/>
            <w:tcBorders>
              <w:top w:val="nil"/>
              <w:left w:val="nil"/>
              <w:bottom w:val="single" w:sz="4" w:space="0" w:color="auto"/>
              <w:right w:val="single" w:sz="4" w:space="0" w:color="auto"/>
            </w:tcBorders>
            <w:shd w:val="clear" w:color="000000" w:fill="FFFFFF"/>
            <w:vAlign w:val="center"/>
          </w:tcPr>
          <w:p w14:paraId="0FF604E1" w14:textId="3F0E9626" w:rsidR="005C4650" w:rsidRPr="00094AF2" w:rsidRDefault="00094AF2" w:rsidP="00E12463">
            <w:pPr>
              <w:jc w:val="center"/>
              <w:rPr>
                <w:color w:val="000000"/>
              </w:rPr>
            </w:pPr>
            <w:r>
              <w:t>8 111,60</w:t>
            </w:r>
            <w:r w:rsidRPr="00094AF2">
              <w:t xml:space="preserve">  </w:t>
            </w:r>
          </w:p>
        </w:tc>
        <w:tc>
          <w:tcPr>
            <w:tcW w:w="850" w:type="dxa"/>
            <w:tcBorders>
              <w:top w:val="nil"/>
              <w:left w:val="nil"/>
              <w:bottom w:val="single" w:sz="4" w:space="0" w:color="auto"/>
              <w:right w:val="single" w:sz="4" w:space="0" w:color="auto"/>
            </w:tcBorders>
            <w:shd w:val="clear" w:color="000000" w:fill="FFFFFF"/>
            <w:vAlign w:val="center"/>
          </w:tcPr>
          <w:p w14:paraId="6C25E4C2" w14:textId="2450BE5C" w:rsidR="005C4650" w:rsidRPr="00094AF2" w:rsidRDefault="00094AF2" w:rsidP="00E12463">
            <w:pPr>
              <w:jc w:val="center"/>
              <w:rPr>
                <w:color w:val="000000"/>
              </w:rPr>
            </w:pPr>
            <w:r w:rsidRPr="00094AF2">
              <w:t>92,6</w:t>
            </w:r>
          </w:p>
        </w:tc>
      </w:tr>
      <w:tr w:rsidR="005C4650" w:rsidRPr="00AB1C94" w14:paraId="342BFB0E" w14:textId="77777777" w:rsidTr="00E12463">
        <w:trPr>
          <w:gridAfter w:val="1"/>
          <w:wAfter w:w="10" w:type="dxa"/>
          <w:trHeight w:val="493"/>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32C005F8" w14:textId="77777777" w:rsidR="005C4650" w:rsidRPr="00094AF2" w:rsidRDefault="005C4650" w:rsidP="00E12463">
            <w:pPr>
              <w:jc w:val="center"/>
              <w:rPr>
                <w:color w:val="000000"/>
              </w:rPr>
            </w:pPr>
            <w:r w:rsidRPr="00094AF2">
              <w:rPr>
                <w:color w:val="000000"/>
              </w:rPr>
              <w:t>7</w:t>
            </w:r>
          </w:p>
        </w:tc>
        <w:tc>
          <w:tcPr>
            <w:tcW w:w="3441" w:type="dxa"/>
            <w:tcBorders>
              <w:top w:val="nil"/>
              <w:left w:val="nil"/>
              <w:bottom w:val="single" w:sz="4" w:space="0" w:color="auto"/>
              <w:right w:val="single" w:sz="4" w:space="0" w:color="auto"/>
            </w:tcBorders>
            <w:shd w:val="clear" w:color="000000" w:fill="FFFFFF"/>
            <w:vAlign w:val="center"/>
            <w:hideMark/>
          </w:tcPr>
          <w:p w14:paraId="0BB1BEAF" w14:textId="77777777" w:rsidR="005C4650" w:rsidRPr="00094AF2" w:rsidRDefault="005C4650" w:rsidP="00E12463">
            <w:pPr>
              <w:rPr>
                <w:color w:val="000000"/>
              </w:rPr>
            </w:pPr>
            <w:r w:rsidRPr="00094AF2">
              <w:rPr>
                <w:color w:val="000000"/>
              </w:rPr>
              <w:t>МП «Благоустройство территории»</w:t>
            </w:r>
          </w:p>
        </w:tc>
        <w:tc>
          <w:tcPr>
            <w:tcW w:w="1559" w:type="dxa"/>
            <w:tcBorders>
              <w:top w:val="nil"/>
              <w:left w:val="nil"/>
              <w:bottom w:val="single" w:sz="4" w:space="0" w:color="auto"/>
              <w:right w:val="single" w:sz="4" w:space="0" w:color="auto"/>
            </w:tcBorders>
            <w:shd w:val="clear" w:color="000000" w:fill="FFFFFF"/>
            <w:vAlign w:val="center"/>
          </w:tcPr>
          <w:p w14:paraId="3CECECE8" w14:textId="4C7AFC9A" w:rsidR="005C4650" w:rsidRPr="00094AF2" w:rsidRDefault="00094AF2" w:rsidP="00E12463">
            <w:pPr>
              <w:jc w:val="center"/>
              <w:rPr>
                <w:color w:val="000000"/>
              </w:rPr>
            </w:pPr>
            <w:r w:rsidRPr="00094AF2">
              <w:t>644 018,7</w:t>
            </w:r>
          </w:p>
        </w:tc>
        <w:tc>
          <w:tcPr>
            <w:tcW w:w="1559" w:type="dxa"/>
            <w:tcBorders>
              <w:top w:val="nil"/>
              <w:left w:val="nil"/>
              <w:bottom w:val="single" w:sz="4" w:space="0" w:color="auto"/>
              <w:right w:val="single" w:sz="4" w:space="0" w:color="auto"/>
            </w:tcBorders>
            <w:shd w:val="clear" w:color="000000" w:fill="FFFFFF"/>
            <w:vAlign w:val="center"/>
          </w:tcPr>
          <w:p w14:paraId="684955FF" w14:textId="3058E329" w:rsidR="005C4650" w:rsidRPr="00094AF2" w:rsidRDefault="00094AF2" w:rsidP="00094AF2">
            <w:pPr>
              <w:jc w:val="center"/>
              <w:rPr>
                <w:color w:val="000000"/>
              </w:rPr>
            </w:pPr>
            <w:r w:rsidRPr="00094AF2">
              <w:t>607 056,1</w:t>
            </w:r>
          </w:p>
        </w:tc>
        <w:tc>
          <w:tcPr>
            <w:tcW w:w="1418" w:type="dxa"/>
            <w:tcBorders>
              <w:top w:val="nil"/>
              <w:left w:val="nil"/>
              <w:bottom w:val="single" w:sz="4" w:space="0" w:color="auto"/>
              <w:right w:val="single" w:sz="4" w:space="0" w:color="auto"/>
            </w:tcBorders>
            <w:shd w:val="clear" w:color="000000" w:fill="FFFFFF"/>
            <w:vAlign w:val="center"/>
          </w:tcPr>
          <w:p w14:paraId="6075100B" w14:textId="61DB2CF7" w:rsidR="005C4650" w:rsidRPr="00094AF2" w:rsidRDefault="00094AF2" w:rsidP="00094AF2">
            <w:pPr>
              <w:jc w:val="center"/>
              <w:rPr>
                <w:color w:val="000000"/>
              </w:rPr>
            </w:pPr>
            <w:r w:rsidRPr="00094AF2">
              <w:t xml:space="preserve">36 962,6 </w:t>
            </w:r>
          </w:p>
        </w:tc>
        <w:tc>
          <w:tcPr>
            <w:tcW w:w="850" w:type="dxa"/>
            <w:tcBorders>
              <w:top w:val="nil"/>
              <w:left w:val="nil"/>
              <w:bottom w:val="single" w:sz="4" w:space="0" w:color="auto"/>
              <w:right w:val="single" w:sz="4" w:space="0" w:color="auto"/>
            </w:tcBorders>
            <w:shd w:val="clear" w:color="000000" w:fill="FFFFFF"/>
            <w:vAlign w:val="center"/>
          </w:tcPr>
          <w:p w14:paraId="05F5723B" w14:textId="1DF18FF2" w:rsidR="005C4650" w:rsidRPr="00094AF2" w:rsidRDefault="00094AF2" w:rsidP="00E12463">
            <w:pPr>
              <w:jc w:val="center"/>
              <w:rPr>
                <w:color w:val="000000"/>
              </w:rPr>
            </w:pPr>
            <w:r w:rsidRPr="00094AF2">
              <w:t>94,3</w:t>
            </w:r>
          </w:p>
        </w:tc>
      </w:tr>
      <w:tr w:rsidR="005C4650" w:rsidRPr="00AB1C94" w14:paraId="02A48F38" w14:textId="77777777" w:rsidTr="00E12463">
        <w:trPr>
          <w:gridAfter w:val="1"/>
          <w:wAfter w:w="10" w:type="dxa"/>
          <w:trHeight w:val="4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164B15B7" w14:textId="77777777" w:rsidR="005C4650" w:rsidRPr="00094AF2" w:rsidRDefault="005C4650" w:rsidP="00E12463">
            <w:pPr>
              <w:jc w:val="center"/>
              <w:rPr>
                <w:color w:val="000000"/>
              </w:rPr>
            </w:pPr>
            <w:r w:rsidRPr="00094AF2">
              <w:rPr>
                <w:color w:val="000000"/>
              </w:rPr>
              <w:t>8</w:t>
            </w:r>
          </w:p>
        </w:tc>
        <w:tc>
          <w:tcPr>
            <w:tcW w:w="3441" w:type="dxa"/>
            <w:tcBorders>
              <w:top w:val="nil"/>
              <w:left w:val="nil"/>
              <w:bottom w:val="single" w:sz="4" w:space="0" w:color="auto"/>
              <w:right w:val="single" w:sz="4" w:space="0" w:color="auto"/>
            </w:tcBorders>
            <w:shd w:val="clear" w:color="000000" w:fill="FFFFFF"/>
            <w:vAlign w:val="center"/>
            <w:hideMark/>
          </w:tcPr>
          <w:p w14:paraId="598CC7D9" w14:textId="77777777" w:rsidR="005C4650" w:rsidRPr="00094AF2" w:rsidRDefault="005C4650" w:rsidP="00E12463">
            <w:pPr>
              <w:rPr>
                <w:color w:val="000000"/>
              </w:rPr>
            </w:pPr>
            <w:r w:rsidRPr="00094AF2">
              <w:rPr>
                <w:color w:val="000000"/>
              </w:rPr>
              <w:t>МП «Развитие культуры»</w:t>
            </w:r>
          </w:p>
        </w:tc>
        <w:tc>
          <w:tcPr>
            <w:tcW w:w="1559" w:type="dxa"/>
            <w:tcBorders>
              <w:top w:val="nil"/>
              <w:left w:val="nil"/>
              <w:bottom w:val="single" w:sz="4" w:space="0" w:color="auto"/>
              <w:right w:val="single" w:sz="4" w:space="0" w:color="auto"/>
            </w:tcBorders>
            <w:shd w:val="clear" w:color="000000" w:fill="FFFFFF"/>
            <w:vAlign w:val="center"/>
          </w:tcPr>
          <w:p w14:paraId="08DBBCC8" w14:textId="535D7951" w:rsidR="005C4650" w:rsidRPr="00094AF2" w:rsidRDefault="00094AF2" w:rsidP="00E12463">
            <w:pPr>
              <w:jc w:val="center"/>
              <w:rPr>
                <w:color w:val="000000"/>
              </w:rPr>
            </w:pPr>
            <w:r w:rsidRPr="00094AF2">
              <w:t>1 758 342,1</w:t>
            </w:r>
          </w:p>
        </w:tc>
        <w:tc>
          <w:tcPr>
            <w:tcW w:w="1559" w:type="dxa"/>
            <w:tcBorders>
              <w:top w:val="nil"/>
              <w:left w:val="nil"/>
              <w:bottom w:val="single" w:sz="4" w:space="0" w:color="auto"/>
              <w:right w:val="single" w:sz="4" w:space="0" w:color="auto"/>
            </w:tcBorders>
            <w:shd w:val="clear" w:color="000000" w:fill="FFFFFF"/>
            <w:vAlign w:val="center"/>
          </w:tcPr>
          <w:p w14:paraId="70E5FC2D" w14:textId="60374F1D" w:rsidR="005C4650" w:rsidRPr="00094AF2" w:rsidRDefault="00094AF2" w:rsidP="00E12463">
            <w:pPr>
              <w:jc w:val="center"/>
              <w:rPr>
                <w:color w:val="000000"/>
              </w:rPr>
            </w:pPr>
            <w:r w:rsidRPr="00094AF2">
              <w:t>1 728 474,1</w:t>
            </w:r>
          </w:p>
        </w:tc>
        <w:tc>
          <w:tcPr>
            <w:tcW w:w="1418" w:type="dxa"/>
            <w:tcBorders>
              <w:top w:val="nil"/>
              <w:left w:val="nil"/>
              <w:bottom w:val="single" w:sz="4" w:space="0" w:color="auto"/>
              <w:right w:val="single" w:sz="4" w:space="0" w:color="auto"/>
            </w:tcBorders>
            <w:shd w:val="clear" w:color="000000" w:fill="FFFFFF"/>
            <w:vAlign w:val="center"/>
          </w:tcPr>
          <w:p w14:paraId="42083B0A" w14:textId="59D21FEA" w:rsidR="005C4650" w:rsidRPr="00094AF2" w:rsidRDefault="00094AF2" w:rsidP="00E12463">
            <w:pPr>
              <w:jc w:val="center"/>
              <w:rPr>
                <w:color w:val="000000"/>
              </w:rPr>
            </w:pPr>
            <w:r w:rsidRPr="00094AF2">
              <w:t xml:space="preserve">29 868,0 </w:t>
            </w:r>
          </w:p>
        </w:tc>
        <w:tc>
          <w:tcPr>
            <w:tcW w:w="850" w:type="dxa"/>
            <w:tcBorders>
              <w:top w:val="nil"/>
              <w:left w:val="nil"/>
              <w:bottom w:val="single" w:sz="4" w:space="0" w:color="auto"/>
              <w:right w:val="single" w:sz="4" w:space="0" w:color="auto"/>
            </w:tcBorders>
            <w:shd w:val="clear" w:color="000000" w:fill="FFFFFF"/>
            <w:vAlign w:val="center"/>
          </w:tcPr>
          <w:p w14:paraId="50CDCFAA" w14:textId="05CA9243" w:rsidR="00094AF2" w:rsidRPr="00094AF2" w:rsidRDefault="00094AF2" w:rsidP="00E12463">
            <w:pPr>
              <w:jc w:val="center"/>
            </w:pPr>
            <w:r w:rsidRPr="00094AF2">
              <w:t>98,3</w:t>
            </w:r>
          </w:p>
        </w:tc>
      </w:tr>
      <w:tr w:rsidR="005C4650" w:rsidRPr="00AB1C94" w14:paraId="56091AA2" w14:textId="77777777" w:rsidTr="00E12463">
        <w:trPr>
          <w:gridAfter w:val="1"/>
          <w:wAfter w:w="10" w:type="dxa"/>
          <w:trHeight w:val="3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7E16FE61" w14:textId="014D1927" w:rsidR="005C4650" w:rsidRPr="00BA43B9" w:rsidRDefault="005C4650" w:rsidP="00E12463">
            <w:pPr>
              <w:jc w:val="center"/>
              <w:rPr>
                <w:color w:val="000000"/>
              </w:rPr>
            </w:pPr>
            <w:r w:rsidRPr="00BA43B9">
              <w:rPr>
                <w:color w:val="000000"/>
              </w:rPr>
              <w:t>9</w:t>
            </w:r>
          </w:p>
        </w:tc>
        <w:tc>
          <w:tcPr>
            <w:tcW w:w="3441" w:type="dxa"/>
            <w:tcBorders>
              <w:top w:val="nil"/>
              <w:left w:val="nil"/>
              <w:bottom w:val="single" w:sz="4" w:space="0" w:color="auto"/>
              <w:right w:val="single" w:sz="4" w:space="0" w:color="auto"/>
            </w:tcBorders>
            <w:shd w:val="clear" w:color="000000" w:fill="FFFFFF"/>
            <w:vAlign w:val="center"/>
            <w:hideMark/>
          </w:tcPr>
          <w:p w14:paraId="5329C16E" w14:textId="77777777" w:rsidR="005C4650" w:rsidRPr="00BA43B9" w:rsidRDefault="005C4650" w:rsidP="00E12463">
            <w:pPr>
              <w:rPr>
                <w:color w:val="000000"/>
              </w:rPr>
            </w:pPr>
            <w:r w:rsidRPr="00BA43B9">
              <w:rPr>
                <w:color w:val="000000"/>
              </w:rPr>
              <w:t>МП «Развитие физической культуры и спорта»</w:t>
            </w:r>
          </w:p>
        </w:tc>
        <w:tc>
          <w:tcPr>
            <w:tcW w:w="1559" w:type="dxa"/>
            <w:tcBorders>
              <w:top w:val="nil"/>
              <w:left w:val="nil"/>
              <w:bottom w:val="single" w:sz="4" w:space="0" w:color="auto"/>
              <w:right w:val="single" w:sz="4" w:space="0" w:color="auto"/>
            </w:tcBorders>
            <w:shd w:val="clear" w:color="000000" w:fill="FFFFFF"/>
            <w:vAlign w:val="center"/>
          </w:tcPr>
          <w:p w14:paraId="03EE82FD" w14:textId="38965D26" w:rsidR="005C4650" w:rsidRPr="00BA43B9" w:rsidRDefault="00BA43B9" w:rsidP="00E12463">
            <w:pPr>
              <w:jc w:val="center"/>
              <w:rPr>
                <w:color w:val="000000"/>
              </w:rPr>
            </w:pPr>
            <w:r w:rsidRPr="00BA43B9">
              <w:t>1 358 931,1</w:t>
            </w:r>
          </w:p>
        </w:tc>
        <w:tc>
          <w:tcPr>
            <w:tcW w:w="1559" w:type="dxa"/>
            <w:tcBorders>
              <w:top w:val="nil"/>
              <w:left w:val="nil"/>
              <w:bottom w:val="single" w:sz="4" w:space="0" w:color="auto"/>
              <w:right w:val="single" w:sz="4" w:space="0" w:color="auto"/>
            </w:tcBorders>
            <w:shd w:val="clear" w:color="000000" w:fill="FFFFFF"/>
            <w:vAlign w:val="center"/>
          </w:tcPr>
          <w:p w14:paraId="7023D835" w14:textId="0D42AAD0" w:rsidR="005C4650" w:rsidRPr="00BA43B9" w:rsidRDefault="00BA43B9" w:rsidP="00E12463">
            <w:pPr>
              <w:jc w:val="center"/>
              <w:rPr>
                <w:color w:val="000000"/>
              </w:rPr>
            </w:pPr>
            <w:r w:rsidRPr="00BA43B9">
              <w:t>1 306 121,6</w:t>
            </w:r>
          </w:p>
        </w:tc>
        <w:tc>
          <w:tcPr>
            <w:tcW w:w="1418" w:type="dxa"/>
            <w:tcBorders>
              <w:top w:val="nil"/>
              <w:left w:val="nil"/>
              <w:bottom w:val="single" w:sz="4" w:space="0" w:color="auto"/>
              <w:right w:val="single" w:sz="4" w:space="0" w:color="auto"/>
            </w:tcBorders>
            <w:shd w:val="clear" w:color="000000" w:fill="FFFFFF"/>
            <w:vAlign w:val="center"/>
          </w:tcPr>
          <w:p w14:paraId="2A2A6137" w14:textId="620ECA50" w:rsidR="005C4650" w:rsidRPr="00BA43B9" w:rsidRDefault="00BA43B9" w:rsidP="00E12463">
            <w:pPr>
              <w:jc w:val="center"/>
              <w:rPr>
                <w:color w:val="000000"/>
              </w:rPr>
            </w:pPr>
            <w:r w:rsidRPr="00BA43B9">
              <w:t>52 809,5</w:t>
            </w:r>
          </w:p>
        </w:tc>
        <w:tc>
          <w:tcPr>
            <w:tcW w:w="850" w:type="dxa"/>
            <w:tcBorders>
              <w:top w:val="nil"/>
              <w:left w:val="nil"/>
              <w:bottom w:val="single" w:sz="4" w:space="0" w:color="auto"/>
              <w:right w:val="single" w:sz="4" w:space="0" w:color="auto"/>
            </w:tcBorders>
            <w:shd w:val="clear" w:color="000000" w:fill="FFFFFF"/>
            <w:vAlign w:val="center"/>
          </w:tcPr>
          <w:p w14:paraId="36E04D7A" w14:textId="46DC4C5C" w:rsidR="005C4650" w:rsidRPr="00BA43B9" w:rsidRDefault="00BA43B9" w:rsidP="00E12463">
            <w:pPr>
              <w:jc w:val="center"/>
              <w:rPr>
                <w:color w:val="000000"/>
              </w:rPr>
            </w:pPr>
            <w:r w:rsidRPr="00BA43B9">
              <w:t>96,1</w:t>
            </w:r>
          </w:p>
        </w:tc>
      </w:tr>
      <w:tr w:rsidR="005C4650" w:rsidRPr="00AB1C94" w14:paraId="5023544F" w14:textId="77777777" w:rsidTr="003C79B3">
        <w:trPr>
          <w:gridAfter w:val="1"/>
          <w:wAfter w:w="10" w:type="dxa"/>
          <w:trHeight w:val="315"/>
          <w:jc w:val="center"/>
        </w:trPr>
        <w:tc>
          <w:tcPr>
            <w:tcW w:w="807" w:type="dxa"/>
            <w:tcBorders>
              <w:top w:val="nil"/>
              <w:left w:val="single" w:sz="4" w:space="0" w:color="auto"/>
              <w:bottom w:val="single" w:sz="4" w:space="0" w:color="auto"/>
              <w:right w:val="single" w:sz="4" w:space="0" w:color="auto"/>
            </w:tcBorders>
            <w:shd w:val="clear" w:color="auto" w:fill="auto"/>
            <w:noWrap/>
            <w:vAlign w:val="center"/>
            <w:hideMark/>
          </w:tcPr>
          <w:p w14:paraId="364FA679" w14:textId="77777777" w:rsidR="005C4650" w:rsidRPr="003C79B3" w:rsidRDefault="005C4650" w:rsidP="00E12463">
            <w:pPr>
              <w:jc w:val="center"/>
              <w:rPr>
                <w:color w:val="000000"/>
              </w:rPr>
            </w:pPr>
            <w:r w:rsidRPr="003C79B3">
              <w:rPr>
                <w:color w:val="000000"/>
              </w:rPr>
              <w:t>10</w:t>
            </w:r>
          </w:p>
        </w:tc>
        <w:tc>
          <w:tcPr>
            <w:tcW w:w="3441" w:type="dxa"/>
            <w:tcBorders>
              <w:top w:val="nil"/>
              <w:left w:val="nil"/>
              <w:bottom w:val="single" w:sz="4" w:space="0" w:color="auto"/>
              <w:right w:val="single" w:sz="4" w:space="0" w:color="auto"/>
            </w:tcBorders>
            <w:shd w:val="clear" w:color="auto" w:fill="auto"/>
            <w:vAlign w:val="center"/>
            <w:hideMark/>
          </w:tcPr>
          <w:p w14:paraId="28B23FD5" w14:textId="77777777" w:rsidR="005C4650" w:rsidRPr="003C79B3" w:rsidRDefault="005C4650" w:rsidP="00E12463">
            <w:pPr>
              <w:rPr>
                <w:color w:val="000000"/>
              </w:rPr>
            </w:pPr>
            <w:r w:rsidRPr="003C79B3">
              <w:rPr>
                <w:color w:val="000000"/>
              </w:rPr>
              <w:t>МП «Молодежь муниципального образования город Норильск в XXI веке»</w:t>
            </w:r>
          </w:p>
        </w:tc>
        <w:tc>
          <w:tcPr>
            <w:tcW w:w="1559" w:type="dxa"/>
            <w:tcBorders>
              <w:top w:val="nil"/>
              <w:left w:val="nil"/>
              <w:bottom w:val="single" w:sz="4" w:space="0" w:color="auto"/>
              <w:right w:val="single" w:sz="4" w:space="0" w:color="auto"/>
            </w:tcBorders>
            <w:shd w:val="clear" w:color="auto" w:fill="auto"/>
            <w:vAlign w:val="center"/>
          </w:tcPr>
          <w:p w14:paraId="594799FB" w14:textId="0C372108" w:rsidR="005C4650" w:rsidRPr="003C79B3" w:rsidRDefault="003C79B3" w:rsidP="00E12463">
            <w:pPr>
              <w:jc w:val="center"/>
              <w:rPr>
                <w:color w:val="000000"/>
              </w:rPr>
            </w:pPr>
            <w:r w:rsidRPr="003C79B3">
              <w:t>132 958,7</w:t>
            </w:r>
          </w:p>
        </w:tc>
        <w:tc>
          <w:tcPr>
            <w:tcW w:w="1559" w:type="dxa"/>
            <w:tcBorders>
              <w:top w:val="nil"/>
              <w:left w:val="nil"/>
              <w:bottom w:val="single" w:sz="4" w:space="0" w:color="auto"/>
              <w:right w:val="single" w:sz="4" w:space="0" w:color="auto"/>
            </w:tcBorders>
            <w:shd w:val="clear" w:color="auto" w:fill="auto"/>
            <w:vAlign w:val="center"/>
          </w:tcPr>
          <w:p w14:paraId="2AEB1697" w14:textId="7CF01305" w:rsidR="005C4650" w:rsidRPr="003C79B3" w:rsidRDefault="003C79B3" w:rsidP="00E12463">
            <w:pPr>
              <w:jc w:val="center"/>
              <w:rPr>
                <w:color w:val="000000"/>
              </w:rPr>
            </w:pPr>
            <w:r w:rsidRPr="003C79B3">
              <w:t>115 316,3</w:t>
            </w:r>
          </w:p>
        </w:tc>
        <w:tc>
          <w:tcPr>
            <w:tcW w:w="1418" w:type="dxa"/>
            <w:tcBorders>
              <w:top w:val="nil"/>
              <w:left w:val="nil"/>
              <w:bottom w:val="single" w:sz="4" w:space="0" w:color="auto"/>
              <w:right w:val="single" w:sz="4" w:space="0" w:color="auto"/>
            </w:tcBorders>
            <w:shd w:val="clear" w:color="auto" w:fill="auto"/>
            <w:vAlign w:val="center"/>
          </w:tcPr>
          <w:p w14:paraId="17CE619F" w14:textId="05F1EA70" w:rsidR="005C4650" w:rsidRPr="003C79B3" w:rsidRDefault="003C79B3" w:rsidP="00E12463">
            <w:pPr>
              <w:jc w:val="center"/>
              <w:rPr>
                <w:color w:val="000000"/>
              </w:rPr>
            </w:pPr>
            <w:r w:rsidRPr="003C79B3">
              <w:t>17 642,4</w:t>
            </w:r>
          </w:p>
        </w:tc>
        <w:tc>
          <w:tcPr>
            <w:tcW w:w="850" w:type="dxa"/>
            <w:tcBorders>
              <w:top w:val="nil"/>
              <w:left w:val="nil"/>
              <w:bottom w:val="single" w:sz="4" w:space="0" w:color="auto"/>
              <w:right w:val="single" w:sz="4" w:space="0" w:color="auto"/>
            </w:tcBorders>
            <w:shd w:val="clear" w:color="auto" w:fill="auto"/>
            <w:vAlign w:val="center"/>
          </w:tcPr>
          <w:p w14:paraId="6383BE2B" w14:textId="2DB07C47" w:rsidR="005C4650" w:rsidRPr="003C79B3" w:rsidRDefault="003C79B3" w:rsidP="00E12463">
            <w:pPr>
              <w:jc w:val="center"/>
              <w:rPr>
                <w:color w:val="000000"/>
              </w:rPr>
            </w:pPr>
            <w:r w:rsidRPr="003C79B3">
              <w:t>86,7</w:t>
            </w:r>
          </w:p>
        </w:tc>
      </w:tr>
      <w:tr w:rsidR="005C4650" w:rsidRPr="00AB1C94" w14:paraId="1EEDC889" w14:textId="77777777" w:rsidTr="00E12463">
        <w:trPr>
          <w:gridAfter w:val="1"/>
          <w:wAfter w:w="10" w:type="dxa"/>
          <w:trHeight w:val="630"/>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7666289F" w14:textId="77777777" w:rsidR="005C4650" w:rsidRPr="003C79B3" w:rsidRDefault="005C4650" w:rsidP="00E12463">
            <w:pPr>
              <w:jc w:val="center"/>
              <w:rPr>
                <w:color w:val="000000"/>
              </w:rPr>
            </w:pPr>
            <w:r w:rsidRPr="003C79B3">
              <w:rPr>
                <w:color w:val="000000"/>
              </w:rPr>
              <w:t>11</w:t>
            </w:r>
          </w:p>
        </w:tc>
        <w:tc>
          <w:tcPr>
            <w:tcW w:w="3441" w:type="dxa"/>
            <w:tcBorders>
              <w:top w:val="nil"/>
              <w:left w:val="nil"/>
              <w:bottom w:val="single" w:sz="4" w:space="0" w:color="auto"/>
              <w:right w:val="single" w:sz="4" w:space="0" w:color="auto"/>
            </w:tcBorders>
            <w:shd w:val="clear" w:color="000000" w:fill="FFFFFF"/>
            <w:vAlign w:val="center"/>
            <w:hideMark/>
          </w:tcPr>
          <w:p w14:paraId="4831585E" w14:textId="77777777" w:rsidR="005C4650" w:rsidRPr="003C79B3" w:rsidRDefault="005C4650" w:rsidP="00E12463">
            <w:pPr>
              <w:rPr>
                <w:color w:val="000000"/>
              </w:rPr>
            </w:pPr>
            <w:r w:rsidRPr="003C79B3">
              <w:rPr>
                <w:color w:val="000000"/>
              </w:rPr>
              <w:t>МП «Развитие потребительского рынка, поддержка малого и среднего предпринимательства»</w:t>
            </w:r>
          </w:p>
        </w:tc>
        <w:tc>
          <w:tcPr>
            <w:tcW w:w="1559" w:type="dxa"/>
            <w:tcBorders>
              <w:top w:val="nil"/>
              <w:left w:val="nil"/>
              <w:bottom w:val="single" w:sz="4" w:space="0" w:color="auto"/>
              <w:right w:val="single" w:sz="4" w:space="0" w:color="auto"/>
            </w:tcBorders>
            <w:shd w:val="clear" w:color="000000" w:fill="FFFFFF"/>
            <w:vAlign w:val="center"/>
          </w:tcPr>
          <w:p w14:paraId="2817EAB0" w14:textId="5E7ADAE6" w:rsidR="005C4650" w:rsidRPr="003C79B3" w:rsidRDefault="003C79B3" w:rsidP="00E12463">
            <w:pPr>
              <w:jc w:val="center"/>
              <w:rPr>
                <w:color w:val="000000"/>
              </w:rPr>
            </w:pPr>
            <w:r w:rsidRPr="003C79B3">
              <w:t>103 487,3</w:t>
            </w:r>
          </w:p>
        </w:tc>
        <w:tc>
          <w:tcPr>
            <w:tcW w:w="1559" w:type="dxa"/>
            <w:tcBorders>
              <w:top w:val="nil"/>
              <w:left w:val="nil"/>
              <w:bottom w:val="single" w:sz="4" w:space="0" w:color="auto"/>
              <w:right w:val="single" w:sz="4" w:space="0" w:color="auto"/>
            </w:tcBorders>
            <w:shd w:val="clear" w:color="000000" w:fill="FFFFFF"/>
            <w:vAlign w:val="center"/>
          </w:tcPr>
          <w:p w14:paraId="389321ED" w14:textId="23873656" w:rsidR="005C4650" w:rsidRPr="003C79B3" w:rsidRDefault="003C79B3" w:rsidP="00E12463">
            <w:pPr>
              <w:jc w:val="center"/>
              <w:rPr>
                <w:color w:val="000000"/>
              </w:rPr>
            </w:pPr>
            <w:r w:rsidRPr="003C79B3">
              <w:t>88 332,5</w:t>
            </w:r>
          </w:p>
        </w:tc>
        <w:tc>
          <w:tcPr>
            <w:tcW w:w="1418" w:type="dxa"/>
            <w:tcBorders>
              <w:top w:val="nil"/>
              <w:left w:val="nil"/>
              <w:bottom w:val="single" w:sz="4" w:space="0" w:color="auto"/>
              <w:right w:val="single" w:sz="4" w:space="0" w:color="auto"/>
            </w:tcBorders>
            <w:shd w:val="clear" w:color="000000" w:fill="FFFFFF"/>
            <w:vAlign w:val="center"/>
          </w:tcPr>
          <w:p w14:paraId="7F895F94" w14:textId="040182C7" w:rsidR="005C4650" w:rsidRPr="003C79B3" w:rsidRDefault="003C79B3" w:rsidP="00E12463">
            <w:pPr>
              <w:jc w:val="center"/>
              <w:rPr>
                <w:color w:val="000000"/>
              </w:rPr>
            </w:pPr>
            <w:r w:rsidRPr="003C79B3">
              <w:t>15 154,8</w:t>
            </w:r>
          </w:p>
        </w:tc>
        <w:tc>
          <w:tcPr>
            <w:tcW w:w="850" w:type="dxa"/>
            <w:tcBorders>
              <w:top w:val="nil"/>
              <w:left w:val="nil"/>
              <w:bottom w:val="single" w:sz="4" w:space="0" w:color="auto"/>
              <w:right w:val="single" w:sz="4" w:space="0" w:color="auto"/>
            </w:tcBorders>
            <w:shd w:val="clear" w:color="000000" w:fill="FFFFFF"/>
            <w:vAlign w:val="center"/>
          </w:tcPr>
          <w:p w14:paraId="5424B2D7" w14:textId="0A38D218" w:rsidR="005C4650" w:rsidRPr="003C79B3" w:rsidRDefault="003C79B3" w:rsidP="00E12463">
            <w:pPr>
              <w:jc w:val="center"/>
              <w:rPr>
                <w:color w:val="000000"/>
              </w:rPr>
            </w:pPr>
            <w:r w:rsidRPr="003C79B3">
              <w:t>85,4</w:t>
            </w:r>
          </w:p>
        </w:tc>
      </w:tr>
      <w:tr w:rsidR="005C4650" w:rsidRPr="00AB1C94" w14:paraId="3DB9C157" w14:textId="77777777" w:rsidTr="00E12463">
        <w:trPr>
          <w:gridAfter w:val="1"/>
          <w:wAfter w:w="10" w:type="dxa"/>
          <w:trHeight w:val="3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2332EEDC" w14:textId="77777777" w:rsidR="005C4650" w:rsidRPr="003C79B3" w:rsidRDefault="005C4650" w:rsidP="00E12463">
            <w:pPr>
              <w:jc w:val="center"/>
              <w:rPr>
                <w:color w:val="000000"/>
              </w:rPr>
            </w:pPr>
            <w:r w:rsidRPr="003C79B3">
              <w:rPr>
                <w:color w:val="000000"/>
              </w:rPr>
              <w:t>12</w:t>
            </w:r>
          </w:p>
        </w:tc>
        <w:tc>
          <w:tcPr>
            <w:tcW w:w="3441" w:type="dxa"/>
            <w:tcBorders>
              <w:top w:val="nil"/>
              <w:left w:val="nil"/>
              <w:bottom w:val="single" w:sz="4" w:space="0" w:color="auto"/>
              <w:right w:val="single" w:sz="4" w:space="0" w:color="auto"/>
            </w:tcBorders>
            <w:shd w:val="clear" w:color="000000" w:fill="FFFFFF"/>
            <w:vAlign w:val="center"/>
            <w:hideMark/>
          </w:tcPr>
          <w:p w14:paraId="74024583" w14:textId="77777777" w:rsidR="005C4650" w:rsidRPr="003C79B3" w:rsidRDefault="005C4650" w:rsidP="00E12463">
            <w:pPr>
              <w:rPr>
                <w:color w:val="000000"/>
              </w:rPr>
            </w:pPr>
            <w:r w:rsidRPr="003C79B3">
              <w:rPr>
                <w:color w:val="000000"/>
              </w:rPr>
              <w:t>МП «Развитие транспортной системы»</w:t>
            </w:r>
          </w:p>
        </w:tc>
        <w:tc>
          <w:tcPr>
            <w:tcW w:w="1559" w:type="dxa"/>
            <w:tcBorders>
              <w:top w:val="nil"/>
              <w:left w:val="nil"/>
              <w:bottom w:val="single" w:sz="4" w:space="0" w:color="auto"/>
              <w:right w:val="single" w:sz="4" w:space="0" w:color="auto"/>
            </w:tcBorders>
            <w:shd w:val="clear" w:color="000000" w:fill="FFFFFF"/>
            <w:vAlign w:val="center"/>
          </w:tcPr>
          <w:p w14:paraId="16319965" w14:textId="5AEA2614" w:rsidR="005C4650" w:rsidRPr="003C79B3" w:rsidRDefault="003C79B3" w:rsidP="00E12463">
            <w:pPr>
              <w:jc w:val="center"/>
              <w:rPr>
                <w:color w:val="000000"/>
              </w:rPr>
            </w:pPr>
            <w:r w:rsidRPr="003C79B3">
              <w:t>6 502 310,2</w:t>
            </w:r>
          </w:p>
        </w:tc>
        <w:tc>
          <w:tcPr>
            <w:tcW w:w="1559" w:type="dxa"/>
            <w:tcBorders>
              <w:top w:val="nil"/>
              <w:left w:val="nil"/>
              <w:bottom w:val="single" w:sz="4" w:space="0" w:color="auto"/>
              <w:right w:val="single" w:sz="4" w:space="0" w:color="auto"/>
            </w:tcBorders>
            <w:shd w:val="clear" w:color="000000" w:fill="FFFFFF"/>
            <w:vAlign w:val="center"/>
          </w:tcPr>
          <w:p w14:paraId="07D67343" w14:textId="677E220F" w:rsidR="005C4650" w:rsidRPr="003C79B3" w:rsidRDefault="003C79B3" w:rsidP="00E12463">
            <w:pPr>
              <w:jc w:val="center"/>
              <w:rPr>
                <w:color w:val="000000"/>
              </w:rPr>
            </w:pPr>
            <w:r w:rsidRPr="003C79B3">
              <w:t>6 212 644,6</w:t>
            </w:r>
          </w:p>
        </w:tc>
        <w:tc>
          <w:tcPr>
            <w:tcW w:w="1418" w:type="dxa"/>
            <w:tcBorders>
              <w:top w:val="nil"/>
              <w:left w:val="nil"/>
              <w:bottom w:val="single" w:sz="4" w:space="0" w:color="auto"/>
              <w:right w:val="single" w:sz="4" w:space="0" w:color="auto"/>
            </w:tcBorders>
            <w:shd w:val="clear" w:color="000000" w:fill="FFFFFF"/>
            <w:vAlign w:val="center"/>
          </w:tcPr>
          <w:p w14:paraId="49109453" w14:textId="432E4A1B" w:rsidR="005C4650" w:rsidRPr="003C79B3" w:rsidRDefault="003C79B3" w:rsidP="00E12463">
            <w:pPr>
              <w:ind w:left="-109" w:right="-108"/>
              <w:jc w:val="center"/>
              <w:rPr>
                <w:color w:val="000000"/>
              </w:rPr>
            </w:pPr>
            <w:r w:rsidRPr="003C79B3">
              <w:t>289 665,6</w:t>
            </w:r>
          </w:p>
        </w:tc>
        <w:tc>
          <w:tcPr>
            <w:tcW w:w="850" w:type="dxa"/>
            <w:tcBorders>
              <w:top w:val="nil"/>
              <w:left w:val="nil"/>
              <w:bottom w:val="single" w:sz="4" w:space="0" w:color="auto"/>
              <w:right w:val="single" w:sz="4" w:space="0" w:color="auto"/>
            </w:tcBorders>
            <w:shd w:val="clear" w:color="000000" w:fill="FFFFFF"/>
            <w:vAlign w:val="center"/>
          </w:tcPr>
          <w:p w14:paraId="1C171CD4" w14:textId="14F05517" w:rsidR="005C4650" w:rsidRPr="003C79B3" w:rsidRDefault="003C79B3" w:rsidP="00E12463">
            <w:pPr>
              <w:jc w:val="center"/>
              <w:rPr>
                <w:color w:val="000000"/>
              </w:rPr>
            </w:pPr>
            <w:r w:rsidRPr="003C79B3">
              <w:t>95,5</w:t>
            </w:r>
          </w:p>
        </w:tc>
      </w:tr>
      <w:tr w:rsidR="005C4650" w:rsidRPr="00AB1C94" w14:paraId="03809D24" w14:textId="77777777" w:rsidTr="00E12463">
        <w:trPr>
          <w:gridAfter w:val="1"/>
          <w:wAfter w:w="10" w:type="dxa"/>
          <w:trHeight w:val="677"/>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1A3AF5A8" w14:textId="77777777" w:rsidR="005C4650" w:rsidRPr="003C79B3" w:rsidRDefault="005C4650" w:rsidP="00E12463">
            <w:pPr>
              <w:jc w:val="center"/>
              <w:rPr>
                <w:color w:val="000000"/>
              </w:rPr>
            </w:pPr>
            <w:r w:rsidRPr="003C79B3">
              <w:rPr>
                <w:color w:val="000000"/>
              </w:rPr>
              <w:t>13</w:t>
            </w:r>
          </w:p>
        </w:tc>
        <w:tc>
          <w:tcPr>
            <w:tcW w:w="3441" w:type="dxa"/>
            <w:tcBorders>
              <w:top w:val="nil"/>
              <w:left w:val="nil"/>
              <w:bottom w:val="single" w:sz="4" w:space="0" w:color="auto"/>
              <w:right w:val="single" w:sz="4" w:space="0" w:color="auto"/>
            </w:tcBorders>
            <w:shd w:val="clear" w:color="000000" w:fill="FFFFFF"/>
            <w:vAlign w:val="center"/>
            <w:hideMark/>
          </w:tcPr>
          <w:p w14:paraId="62EEF9B5" w14:textId="77777777" w:rsidR="005C4650" w:rsidRPr="003C79B3" w:rsidRDefault="005C4650" w:rsidP="00E12463">
            <w:pPr>
              <w:rPr>
                <w:color w:val="000000"/>
              </w:rPr>
            </w:pPr>
            <w:r w:rsidRPr="003C79B3">
              <w:rPr>
                <w:color w:val="000000"/>
              </w:rPr>
              <w:t>МП «Формирование современной городской среды»</w:t>
            </w:r>
          </w:p>
        </w:tc>
        <w:tc>
          <w:tcPr>
            <w:tcW w:w="1559" w:type="dxa"/>
            <w:tcBorders>
              <w:top w:val="nil"/>
              <w:left w:val="nil"/>
              <w:bottom w:val="single" w:sz="4" w:space="0" w:color="auto"/>
              <w:right w:val="single" w:sz="4" w:space="0" w:color="auto"/>
            </w:tcBorders>
            <w:shd w:val="clear" w:color="000000" w:fill="FFFFFF"/>
            <w:vAlign w:val="center"/>
          </w:tcPr>
          <w:p w14:paraId="04EE8021" w14:textId="41B2B566" w:rsidR="005C4650" w:rsidRPr="003C79B3" w:rsidRDefault="003C79B3" w:rsidP="00E12463">
            <w:pPr>
              <w:jc w:val="center"/>
              <w:rPr>
                <w:color w:val="000000"/>
              </w:rPr>
            </w:pPr>
            <w:r w:rsidRPr="003C79B3">
              <w:t>63 668,3</w:t>
            </w:r>
          </w:p>
        </w:tc>
        <w:tc>
          <w:tcPr>
            <w:tcW w:w="1559" w:type="dxa"/>
            <w:tcBorders>
              <w:top w:val="nil"/>
              <w:left w:val="nil"/>
              <w:bottom w:val="single" w:sz="4" w:space="0" w:color="auto"/>
              <w:right w:val="single" w:sz="4" w:space="0" w:color="auto"/>
            </w:tcBorders>
            <w:shd w:val="clear" w:color="000000" w:fill="FFFFFF"/>
            <w:vAlign w:val="center"/>
          </w:tcPr>
          <w:p w14:paraId="4CB630A1" w14:textId="2E392F2B" w:rsidR="005C4650" w:rsidRPr="003C79B3" w:rsidRDefault="003C79B3" w:rsidP="00E12463">
            <w:pPr>
              <w:jc w:val="center"/>
              <w:rPr>
                <w:color w:val="000000"/>
              </w:rPr>
            </w:pPr>
            <w:r w:rsidRPr="003C79B3">
              <w:t>63 668,3</w:t>
            </w:r>
          </w:p>
        </w:tc>
        <w:tc>
          <w:tcPr>
            <w:tcW w:w="1418" w:type="dxa"/>
            <w:tcBorders>
              <w:top w:val="nil"/>
              <w:left w:val="nil"/>
              <w:bottom w:val="single" w:sz="4" w:space="0" w:color="auto"/>
              <w:right w:val="single" w:sz="4" w:space="0" w:color="auto"/>
            </w:tcBorders>
            <w:shd w:val="clear" w:color="000000" w:fill="FFFFFF"/>
            <w:vAlign w:val="center"/>
          </w:tcPr>
          <w:p w14:paraId="047464A3" w14:textId="5F6BE29A" w:rsidR="005C4650" w:rsidRPr="003C79B3" w:rsidRDefault="003C79B3" w:rsidP="00E12463">
            <w:pPr>
              <w:jc w:val="center"/>
              <w:rPr>
                <w:color w:val="000000"/>
              </w:rPr>
            </w:pPr>
            <w:r w:rsidRPr="003C79B3">
              <w:t>-</w:t>
            </w:r>
          </w:p>
        </w:tc>
        <w:tc>
          <w:tcPr>
            <w:tcW w:w="850" w:type="dxa"/>
            <w:tcBorders>
              <w:top w:val="nil"/>
              <w:left w:val="nil"/>
              <w:bottom w:val="single" w:sz="4" w:space="0" w:color="auto"/>
              <w:right w:val="single" w:sz="4" w:space="0" w:color="auto"/>
            </w:tcBorders>
            <w:shd w:val="clear" w:color="000000" w:fill="FFFFFF"/>
            <w:vAlign w:val="center"/>
          </w:tcPr>
          <w:p w14:paraId="00457405" w14:textId="7DAC47E7" w:rsidR="005C4650" w:rsidRPr="003C79B3" w:rsidRDefault="003C79B3" w:rsidP="00E12463">
            <w:pPr>
              <w:jc w:val="center"/>
              <w:rPr>
                <w:color w:val="000000"/>
              </w:rPr>
            </w:pPr>
            <w:r w:rsidRPr="003C79B3">
              <w:t>100,0</w:t>
            </w:r>
          </w:p>
        </w:tc>
      </w:tr>
      <w:tr w:rsidR="005C4650" w:rsidRPr="00AB1C94" w14:paraId="7EC51B7A" w14:textId="77777777" w:rsidTr="00E12463">
        <w:trPr>
          <w:gridAfter w:val="1"/>
          <w:wAfter w:w="10" w:type="dxa"/>
          <w:trHeight w:val="630"/>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78191FD4" w14:textId="77777777" w:rsidR="005C4650" w:rsidRPr="003C79B3" w:rsidRDefault="005C4650" w:rsidP="00E12463">
            <w:pPr>
              <w:jc w:val="center"/>
              <w:rPr>
                <w:color w:val="000000"/>
              </w:rPr>
            </w:pPr>
            <w:r w:rsidRPr="003C79B3">
              <w:rPr>
                <w:color w:val="000000"/>
              </w:rPr>
              <w:t>14</w:t>
            </w:r>
          </w:p>
        </w:tc>
        <w:tc>
          <w:tcPr>
            <w:tcW w:w="3441" w:type="dxa"/>
            <w:tcBorders>
              <w:top w:val="nil"/>
              <w:left w:val="nil"/>
              <w:bottom w:val="single" w:sz="4" w:space="0" w:color="auto"/>
              <w:right w:val="single" w:sz="4" w:space="0" w:color="auto"/>
            </w:tcBorders>
            <w:shd w:val="clear" w:color="000000" w:fill="FFFFFF"/>
            <w:vAlign w:val="center"/>
            <w:hideMark/>
          </w:tcPr>
          <w:p w14:paraId="76E7079A" w14:textId="77777777" w:rsidR="005C4650" w:rsidRPr="003C79B3" w:rsidRDefault="005C4650" w:rsidP="00E12463">
            <w:pPr>
              <w:rPr>
                <w:color w:val="000000"/>
              </w:rPr>
            </w:pPr>
            <w:r w:rsidRPr="003C79B3">
              <w:rPr>
                <w:color w:val="000000"/>
              </w:rPr>
              <w:t>МП «Развитие туризма»</w:t>
            </w:r>
          </w:p>
        </w:tc>
        <w:tc>
          <w:tcPr>
            <w:tcW w:w="1559" w:type="dxa"/>
            <w:tcBorders>
              <w:top w:val="nil"/>
              <w:left w:val="nil"/>
              <w:bottom w:val="single" w:sz="4" w:space="0" w:color="auto"/>
              <w:right w:val="single" w:sz="4" w:space="0" w:color="auto"/>
            </w:tcBorders>
            <w:shd w:val="clear" w:color="000000" w:fill="FFFFFF"/>
            <w:vAlign w:val="center"/>
          </w:tcPr>
          <w:p w14:paraId="181B951C" w14:textId="38585919" w:rsidR="005C4650" w:rsidRPr="003C79B3" w:rsidRDefault="003C79B3" w:rsidP="00E12463">
            <w:pPr>
              <w:jc w:val="center"/>
              <w:rPr>
                <w:color w:val="000000"/>
              </w:rPr>
            </w:pPr>
            <w:r w:rsidRPr="003C79B3">
              <w:t>34 096,0</w:t>
            </w:r>
          </w:p>
        </w:tc>
        <w:tc>
          <w:tcPr>
            <w:tcW w:w="1559" w:type="dxa"/>
            <w:tcBorders>
              <w:top w:val="nil"/>
              <w:left w:val="nil"/>
              <w:bottom w:val="single" w:sz="4" w:space="0" w:color="auto"/>
              <w:right w:val="single" w:sz="4" w:space="0" w:color="auto"/>
            </w:tcBorders>
            <w:shd w:val="clear" w:color="000000" w:fill="FFFFFF"/>
            <w:vAlign w:val="center"/>
          </w:tcPr>
          <w:p w14:paraId="753417E1" w14:textId="69A0172E" w:rsidR="005C4650" w:rsidRPr="003C79B3" w:rsidRDefault="003C79B3" w:rsidP="00E12463">
            <w:pPr>
              <w:jc w:val="center"/>
              <w:rPr>
                <w:color w:val="000000"/>
              </w:rPr>
            </w:pPr>
            <w:r w:rsidRPr="003C79B3">
              <w:t>28 487,7</w:t>
            </w:r>
          </w:p>
        </w:tc>
        <w:tc>
          <w:tcPr>
            <w:tcW w:w="1418" w:type="dxa"/>
            <w:tcBorders>
              <w:top w:val="nil"/>
              <w:left w:val="nil"/>
              <w:bottom w:val="single" w:sz="4" w:space="0" w:color="auto"/>
              <w:right w:val="single" w:sz="4" w:space="0" w:color="auto"/>
            </w:tcBorders>
            <w:shd w:val="clear" w:color="000000" w:fill="FFFFFF"/>
            <w:vAlign w:val="center"/>
          </w:tcPr>
          <w:p w14:paraId="6A85023B" w14:textId="0463D025" w:rsidR="005C4650" w:rsidRPr="003C79B3" w:rsidRDefault="003C79B3" w:rsidP="00E12463">
            <w:pPr>
              <w:jc w:val="center"/>
              <w:rPr>
                <w:color w:val="000000"/>
              </w:rPr>
            </w:pPr>
            <w:r w:rsidRPr="003C79B3">
              <w:t>5 608,3</w:t>
            </w:r>
          </w:p>
        </w:tc>
        <w:tc>
          <w:tcPr>
            <w:tcW w:w="850" w:type="dxa"/>
            <w:tcBorders>
              <w:top w:val="nil"/>
              <w:left w:val="nil"/>
              <w:bottom w:val="single" w:sz="4" w:space="0" w:color="auto"/>
              <w:right w:val="single" w:sz="4" w:space="0" w:color="auto"/>
            </w:tcBorders>
            <w:shd w:val="clear" w:color="000000" w:fill="FFFFFF"/>
            <w:vAlign w:val="center"/>
          </w:tcPr>
          <w:p w14:paraId="0BB37611" w14:textId="7A1811D9" w:rsidR="005C4650" w:rsidRPr="003C79B3" w:rsidRDefault="003C79B3" w:rsidP="00E12463">
            <w:pPr>
              <w:jc w:val="center"/>
              <w:rPr>
                <w:color w:val="000000"/>
              </w:rPr>
            </w:pPr>
            <w:r w:rsidRPr="003C79B3">
              <w:t>83,6</w:t>
            </w:r>
          </w:p>
        </w:tc>
      </w:tr>
      <w:tr w:rsidR="005C4650" w:rsidRPr="00AB1C94" w14:paraId="6E61D13D" w14:textId="77777777" w:rsidTr="00E12463">
        <w:trPr>
          <w:gridAfter w:val="1"/>
          <w:wAfter w:w="10" w:type="dxa"/>
          <w:trHeight w:val="630"/>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tcPr>
          <w:p w14:paraId="6ABC0517" w14:textId="77777777" w:rsidR="005C4650" w:rsidRPr="00A91FF2" w:rsidRDefault="005C4650" w:rsidP="00E12463">
            <w:pPr>
              <w:jc w:val="center"/>
              <w:rPr>
                <w:color w:val="000000"/>
              </w:rPr>
            </w:pPr>
            <w:r w:rsidRPr="00A91FF2">
              <w:rPr>
                <w:color w:val="000000"/>
              </w:rPr>
              <w:t>15</w:t>
            </w:r>
          </w:p>
        </w:tc>
        <w:tc>
          <w:tcPr>
            <w:tcW w:w="3441" w:type="dxa"/>
            <w:tcBorders>
              <w:top w:val="nil"/>
              <w:left w:val="nil"/>
              <w:bottom w:val="single" w:sz="4" w:space="0" w:color="auto"/>
              <w:right w:val="single" w:sz="4" w:space="0" w:color="auto"/>
            </w:tcBorders>
            <w:shd w:val="clear" w:color="000000" w:fill="FFFFFF"/>
            <w:vAlign w:val="center"/>
          </w:tcPr>
          <w:p w14:paraId="4A1C213E" w14:textId="77777777" w:rsidR="005C4650" w:rsidRPr="00A91FF2" w:rsidRDefault="005C4650" w:rsidP="00E12463">
            <w:pPr>
              <w:rPr>
                <w:color w:val="000000"/>
              </w:rPr>
            </w:pPr>
            <w:r w:rsidRPr="00A91FF2">
              <w:rPr>
                <w:color w:val="000000"/>
              </w:rPr>
              <w:t>МП «Поддержание сохранности действующих и строительство новых объектов социальной инфраструктуры»</w:t>
            </w:r>
          </w:p>
        </w:tc>
        <w:tc>
          <w:tcPr>
            <w:tcW w:w="1559" w:type="dxa"/>
            <w:tcBorders>
              <w:top w:val="nil"/>
              <w:left w:val="nil"/>
              <w:bottom w:val="single" w:sz="4" w:space="0" w:color="auto"/>
              <w:right w:val="single" w:sz="4" w:space="0" w:color="auto"/>
            </w:tcBorders>
            <w:shd w:val="clear" w:color="000000" w:fill="FFFFFF"/>
            <w:vAlign w:val="center"/>
          </w:tcPr>
          <w:p w14:paraId="343411DA" w14:textId="29D79FD3" w:rsidR="005C4650" w:rsidRPr="00A91FF2" w:rsidRDefault="00A91FF2" w:rsidP="00E12463">
            <w:pPr>
              <w:jc w:val="center"/>
              <w:rPr>
                <w:color w:val="000000"/>
              </w:rPr>
            </w:pPr>
            <w:r w:rsidRPr="00A91FF2">
              <w:t>1 348 348,0</w:t>
            </w:r>
          </w:p>
        </w:tc>
        <w:tc>
          <w:tcPr>
            <w:tcW w:w="1559" w:type="dxa"/>
            <w:tcBorders>
              <w:top w:val="nil"/>
              <w:left w:val="nil"/>
              <w:bottom w:val="single" w:sz="4" w:space="0" w:color="auto"/>
              <w:right w:val="single" w:sz="4" w:space="0" w:color="auto"/>
            </w:tcBorders>
            <w:shd w:val="clear" w:color="000000" w:fill="FFFFFF"/>
            <w:vAlign w:val="center"/>
          </w:tcPr>
          <w:p w14:paraId="4C9DB93A" w14:textId="7119D0E3" w:rsidR="005C4650" w:rsidRPr="00A91FF2" w:rsidRDefault="00A91FF2" w:rsidP="00E12463">
            <w:pPr>
              <w:jc w:val="center"/>
              <w:rPr>
                <w:color w:val="000000"/>
              </w:rPr>
            </w:pPr>
            <w:r w:rsidRPr="00A91FF2">
              <w:t>945 402,0</w:t>
            </w:r>
          </w:p>
        </w:tc>
        <w:tc>
          <w:tcPr>
            <w:tcW w:w="1418" w:type="dxa"/>
            <w:tcBorders>
              <w:top w:val="nil"/>
              <w:left w:val="nil"/>
              <w:bottom w:val="single" w:sz="4" w:space="0" w:color="auto"/>
              <w:right w:val="single" w:sz="4" w:space="0" w:color="auto"/>
            </w:tcBorders>
            <w:shd w:val="clear" w:color="000000" w:fill="FFFFFF"/>
            <w:vAlign w:val="center"/>
          </w:tcPr>
          <w:p w14:paraId="59D7C886" w14:textId="156CF74D" w:rsidR="005C4650" w:rsidRPr="00A91FF2" w:rsidRDefault="00A91FF2" w:rsidP="00E12463">
            <w:pPr>
              <w:ind w:left="-109" w:right="-108"/>
              <w:jc w:val="center"/>
              <w:rPr>
                <w:color w:val="000000"/>
              </w:rPr>
            </w:pPr>
            <w:r w:rsidRPr="00A91FF2">
              <w:t>402 946,0</w:t>
            </w:r>
          </w:p>
        </w:tc>
        <w:tc>
          <w:tcPr>
            <w:tcW w:w="850" w:type="dxa"/>
            <w:tcBorders>
              <w:top w:val="nil"/>
              <w:left w:val="nil"/>
              <w:bottom w:val="single" w:sz="4" w:space="0" w:color="auto"/>
              <w:right w:val="single" w:sz="4" w:space="0" w:color="auto"/>
            </w:tcBorders>
            <w:shd w:val="clear" w:color="000000" w:fill="FFFFFF"/>
            <w:vAlign w:val="center"/>
          </w:tcPr>
          <w:p w14:paraId="4634B072" w14:textId="19000FAB" w:rsidR="005C4650" w:rsidRPr="00A91FF2" w:rsidRDefault="00A91FF2" w:rsidP="00E12463">
            <w:pPr>
              <w:jc w:val="center"/>
              <w:rPr>
                <w:color w:val="000000"/>
              </w:rPr>
            </w:pPr>
            <w:r w:rsidRPr="00A91FF2">
              <w:t>70,1</w:t>
            </w:r>
          </w:p>
        </w:tc>
      </w:tr>
      <w:tr w:rsidR="005C4650" w:rsidRPr="00AB1C94" w14:paraId="194F7F07" w14:textId="77777777" w:rsidTr="00E12463">
        <w:trPr>
          <w:gridAfter w:val="1"/>
          <w:wAfter w:w="10" w:type="dxa"/>
          <w:trHeight w:val="630"/>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39A50A78" w14:textId="77777777" w:rsidR="005C4650" w:rsidRPr="00A91FF2" w:rsidRDefault="005C4650" w:rsidP="00E12463">
            <w:pPr>
              <w:jc w:val="center"/>
              <w:rPr>
                <w:color w:val="000000"/>
              </w:rPr>
            </w:pPr>
            <w:r w:rsidRPr="00A91FF2">
              <w:rPr>
                <w:color w:val="000000"/>
              </w:rPr>
              <w:t>16</w:t>
            </w:r>
          </w:p>
        </w:tc>
        <w:tc>
          <w:tcPr>
            <w:tcW w:w="3441" w:type="dxa"/>
            <w:tcBorders>
              <w:top w:val="nil"/>
              <w:left w:val="nil"/>
              <w:bottom w:val="single" w:sz="4" w:space="0" w:color="auto"/>
              <w:right w:val="single" w:sz="4" w:space="0" w:color="auto"/>
            </w:tcBorders>
            <w:shd w:val="clear" w:color="000000" w:fill="FFFFFF"/>
            <w:vAlign w:val="center"/>
            <w:hideMark/>
          </w:tcPr>
          <w:p w14:paraId="0B8F7A6F" w14:textId="77777777" w:rsidR="005C4650" w:rsidRPr="00A91FF2" w:rsidRDefault="005C4650" w:rsidP="00E12463">
            <w:pPr>
              <w:rPr>
                <w:color w:val="000000"/>
              </w:rPr>
            </w:pPr>
            <w:r w:rsidRPr="00A91FF2">
              <w:rPr>
                <w:color w:val="000000"/>
              </w:rPr>
              <w:t>МП «Обеспечение доступным и комфортным жильем жителей муниципального образования город Норильск»</w:t>
            </w:r>
          </w:p>
        </w:tc>
        <w:tc>
          <w:tcPr>
            <w:tcW w:w="1559" w:type="dxa"/>
            <w:tcBorders>
              <w:top w:val="nil"/>
              <w:left w:val="nil"/>
              <w:bottom w:val="single" w:sz="4" w:space="0" w:color="auto"/>
              <w:right w:val="single" w:sz="4" w:space="0" w:color="auto"/>
            </w:tcBorders>
            <w:shd w:val="clear" w:color="000000" w:fill="FFFFFF"/>
            <w:vAlign w:val="center"/>
          </w:tcPr>
          <w:p w14:paraId="1A58A9D3" w14:textId="62E3EF5B" w:rsidR="005C4650" w:rsidRPr="00A91FF2" w:rsidRDefault="00A91FF2" w:rsidP="00E12463">
            <w:pPr>
              <w:jc w:val="center"/>
              <w:rPr>
                <w:color w:val="000000"/>
              </w:rPr>
            </w:pPr>
            <w:r w:rsidRPr="00A91FF2">
              <w:t>412 472,2</w:t>
            </w:r>
          </w:p>
        </w:tc>
        <w:tc>
          <w:tcPr>
            <w:tcW w:w="1559" w:type="dxa"/>
            <w:tcBorders>
              <w:top w:val="nil"/>
              <w:left w:val="nil"/>
              <w:bottom w:val="single" w:sz="4" w:space="0" w:color="auto"/>
              <w:right w:val="single" w:sz="4" w:space="0" w:color="auto"/>
            </w:tcBorders>
            <w:shd w:val="clear" w:color="000000" w:fill="FFFFFF"/>
            <w:vAlign w:val="center"/>
          </w:tcPr>
          <w:p w14:paraId="5677D1A7" w14:textId="1BBB46B6" w:rsidR="005C4650" w:rsidRPr="00A91FF2" w:rsidRDefault="00A91FF2" w:rsidP="00E12463">
            <w:pPr>
              <w:jc w:val="center"/>
              <w:rPr>
                <w:color w:val="000000"/>
              </w:rPr>
            </w:pPr>
            <w:r w:rsidRPr="00A91FF2">
              <w:t>404 694,8</w:t>
            </w:r>
          </w:p>
        </w:tc>
        <w:tc>
          <w:tcPr>
            <w:tcW w:w="1418" w:type="dxa"/>
            <w:tcBorders>
              <w:top w:val="nil"/>
              <w:left w:val="nil"/>
              <w:bottom w:val="single" w:sz="4" w:space="0" w:color="auto"/>
              <w:right w:val="single" w:sz="4" w:space="0" w:color="auto"/>
            </w:tcBorders>
            <w:shd w:val="clear" w:color="000000" w:fill="FFFFFF"/>
            <w:vAlign w:val="center"/>
          </w:tcPr>
          <w:p w14:paraId="4DB2D0E1" w14:textId="6F6C4F91" w:rsidR="005C4650" w:rsidRPr="00A91FF2" w:rsidRDefault="00A91FF2" w:rsidP="00E12463">
            <w:pPr>
              <w:jc w:val="center"/>
              <w:rPr>
                <w:color w:val="000000"/>
              </w:rPr>
            </w:pPr>
            <w:r w:rsidRPr="00A91FF2">
              <w:t>7 777,4</w:t>
            </w:r>
          </w:p>
        </w:tc>
        <w:tc>
          <w:tcPr>
            <w:tcW w:w="850" w:type="dxa"/>
            <w:tcBorders>
              <w:top w:val="nil"/>
              <w:left w:val="nil"/>
              <w:bottom w:val="single" w:sz="4" w:space="0" w:color="auto"/>
              <w:right w:val="single" w:sz="4" w:space="0" w:color="auto"/>
            </w:tcBorders>
            <w:shd w:val="clear" w:color="000000" w:fill="FFFFFF"/>
            <w:vAlign w:val="center"/>
          </w:tcPr>
          <w:p w14:paraId="60042014" w14:textId="7F04E23E" w:rsidR="005C4650" w:rsidRPr="00A91FF2" w:rsidRDefault="00A91FF2" w:rsidP="00E12463">
            <w:pPr>
              <w:jc w:val="center"/>
              <w:rPr>
                <w:color w:val="000000"/>
              </w:rPr>
            </w:pPr>
            <w:r w:rsidRPr="00A91FF2">
              <w:t>98,1</w:t>
            </w:r>
          </w:p>
        </w:tc>
      </w:tr>
      <w:tr w:rsidR="005C4650" w:rsidRPr="00AB1C94" w14:paraId="7E2ACE8B" w14:textId="77777777" w:rsidTr="00E12463">
        <w:trPr>
          <w:gridAfter w:val="1"/>
          <w:wAfter w:w="10" w:type="dxa"/>
          <w:trHeight w:val="3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19C8E844" w14:textId="77777777" w:rsidR="005C4650" w:rsidRPr="00673306" w:rsidRDefault="005C4650" w:rsidP="00E12463">
            <w:pPr>
              <w:jc w:val="center"/>
              <w:rPr>
                <w:color w:val="000000"/>
              </w:rPr>
            </w:pPr>
            <w:r w:rsidRPr="00673306">
              <w:rPr>
                <w:color w:val="000000"/>
              </w:rPr>
              <w:t>17</w:t>
            </w:r>
          </w:p>
        </w:tc>
        <w:tc>
          <w:tcPr>
            <w:tcW w:w="3441" w:type="dxa"/>
            <w:tcBorders>
              <w:top w:val="nil"/>
              <w:left w:val="nil"/>
              <w:bottom w:val="single" w:sz="4" w:space="0" w:color="auto"/>
              <w:right w:val="single" w:sz="4" w:space="0" w:color="auto"/>
            </w:tcBorders>
            <w:shd w:val="clear" w:color="000000" w:fill="FFFFFF"/>
            <w:vAlign w:val="center"/>
            <w:hideMark/>
          </w:tcPr>
          <w:p w14:paraId="4B833F6F" w14:textId="77777777" w:rsidR="005C4650" w:rsidRPr="00673306" w:rsidRDefault="005C4650" w:rsidP="00E12463">
            <w:pPr>
              <w:rPr>
                <w:color w:val="000000"/>
              </w:rPr>
            </w:pPr>
            <w:r w:rsidRPr="00673306">
              <w:rPr>
                <w:color w:val="000000"/>
              </w:rPr>
              <w:t>МП «Содействие занятости населения»</w:t>
            </w:r>
          </w:p>
        </w:tc>
        <w:tc>
          <w:tcPr>
            <w:tcW w:w="1559" w:type="dxa"/>
            <w:tcBorders>
              <w:top w:val="nil"/>
              <w:left w:val="nil"/>
              <w:bottom w:val="single" w:sz="4" w:space="0" w:color="auto"/>
              <w:right w:val="single" w:sz="4" w:space="0" w:color="auto"/>
            </w:tcBorders>
            <w:shd w:val="clear" w:color="000000" w:fill="FFFFFF"/>
            <w:vAlign w:val="center"/>
          </w:tcPr>
          <w:p w14:paraId="05257126" w14:textId="77777777" w:rsidR="005C4650" w:rsidRPr="00673306" w:rsidRDefault="005C4650" w:rsidP="00E12463">
            <w:pPr>
              <w:jc w:val="center"/>
              <w:rPr>
                <w:color w:val="000000"/>
              </w:rPr>
            </w:pPr>
            <w:r w:rsidRPr="00673306">
              <w:t>38 024,9</w:t>
            </w:r>
          </w:p>
        </w:tc>
        <w:tc>
          <w:tcPr>
            <w:tcW w:w="1559" w:type="dxa"/>
            <w:tcBorders>
              <w:top w:val="nil"/>
              <w:left w:val="nil"/>
              <w:bottom w:val="single" w:sz="4" w:space="0" w:color="auto"/>
              <w:right w:val="single" w:sz="4" w:space="0" w:color="auto"/>
            </w:tcBorders>
            <w:shd w:val="clear" w:color="000000" w:fill="FFFFFF"/>
            <w:vAlign w:val="center"/>
          </w:tcPr>
          <w:p w14:paraId="087280E5" w14:textId="0FCFA2D7" w:rsidR="005C4650" w:rsidRPr="00673306" w:rsidRDefault="00673306" w:rsidP="00E12463">
            <w:pPr>
              <w:jc w:val="center"/>
              <w:rPr>
                <w:color w:val="000000"/>
              </w:rPr>
            </w:pPr>
            <w:r w:rsidRPr="00673306">
              <w:t>33 163,8</w:t>
            </w:r>
          </w:p>
        </w:tc>
        <w:tc>
          <w:tcPr>
            <w:tcW w:w="1418" w:type="dxa"/>
            <w:tcBorders>
              <w:top w:val="nil"/>
              <w:left w:val="nil"/>
              <w:bottom w:val="single" w:sz="4" w:space="0" w:color="auto"/>
              <w:right w:val="single" w:sz="4" w:space="0" w:color="auto"/>
            </w:tcBorders>
            <w:shd w:val="clear" w:color="000000" w:fill="FFFFFF"/>
            <w:vAlign w:val="center"/>
          </w:tcPr>
          <w:p w14:paraId="2BC78C9C" w14:textId="08D8BF7C" w:rsidR="005C4650" w:rsidRPr="00673306" w:rsidRDefault="00673306" w:rsidP="00E12463">
            <w:pPr>
              <w:jc w:val="center"/>
              <w:rPr>
                <w:color w:val="000000"/>
              </w:rPr>
            </w:pPr>
            <w:r w:rsidRPr="00673306">
              <w:t>4 861,1</w:t>
            </w:r>
          </w:p>
        </w:tc>
        <w:tc>
          <w:tcPr>
            <w:tcW w:w="850" w:type="dxa"/>
            <w:tcBorders>
              <w:top w:val="nil"/>
              <w:left w:val="nil"/>
              <w:bottom w:val="single" w:sz="4" w:space="0" w:color="auto"/>
              <w:right w:val="single" w:sz="4" w:space="0" w:color="auto"/>
            </w:tcBorders>
            <w:shd w:val="clear" w:color="000000" w:fill="FFFFFF"/>
            <w:vAlign w:val="center"/>
          </w:tcPr>
          <w:p w14:paraId="216A1816" w14:textId="3ABF96BB" w:rsidR="005C4650" w:rsidRPr="00673306" w:rsidRDefault="00673306" w:rsidP="00E12463">
            <w:pPr>
              <w:jc w:val="center"/>
              <w:rPr>
                <w:color w:val="000000"/>
              </w:rPr>
            </w:pPr>
            <w:r w:rsidRPr="00673306">
              <w:t>87,2</w:t>
            </w:r>
          </w:p>
        </w:tc>
      </w:tr>
      <w:tr w:rsidR="005C4650" w:rsidRPr="00AB1C94" w14:paraId="23FE3E45" w14:textId="77777777" w:rsidTr="00E12463">
        <w:trPr>
          <w:gridAfter w:val="1"/>
          <w:wAfter w:w="10" w:type="dxa"/>
          <w:trHeight w:val="3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4B42A06F" w14:textId="77777777" w:rsidR="005C4650" w:rsidRPr="00673306" w:rsidRDefault="005C4650" w:rsidP="00E12463">
            <w:pPr>
              <w:jc w:val="center"/>
              <w:rPr>
                <w:color w:val="000000"/>
              </w:rPr>
            </w:pPr>
            <w:r w:rsidRPr="00673306">
              <w:rPr>
                <w:color w:val="000000"/>
              </w:rPr>
              <w:t>18</w:t>
            </w:r>
          </w:p>
        </w:tc>
        <w:tc>
          <w:tcPr>
            <w:tcW w:w="3441" w:type="dxa"/>
            <w:tcBorders>
              <w:top w:val="nil"/>
              <w:left w:val="nil"/>
              <w:bottom w:val="single" w:sz="4" w:space="0" w:color="auto"/>
              <w:right w:val="single" w:sz="4" w:space="0" w:color="auto"/>
            </w:tcBorders>
            <w:shd w:val="clear" w:color="000000" w:fill="FFFFFF"/>
            <w:vAlign w:val="center"/>
            <w:hideMark/>
          </w:tcPr>
          <w:p w14:paraId="56119891" w14:textId="77777777" w:rsidR="005C4650" w:rsidRPr="00673306" w:rsidRDefault="005C4650" w:rsidP="00E12463">
            <w:pPr>
              <w:rPr>
                <w:color w:val="000000"/>
              </w:rPr>
            </w:pPr>
            <w:r w:rsidRPr="00673306">
              <w:rPr>
                <w:color w:val="000000"/>
              </w:rPr>
              <w:t>МП «Управление муниципальными финансами»</w:t>
            </w:r>
          </w:p>
        </w:tc>
        <w:tc>
          <w:tcPr>
            <w:tcW w:w="1559" w:type="dxa"/>
            <w:tcBorders>
              <w:top w:val="nil"/>
              <w:left w:val="nil"/>
              <w:bottom w:val="single" w:sz="4" w:space="0" w:color="auto"/>
              <w:right w:val="single" w:sz="4" w:space="0" w:color="auto"/>
            </w:tcBorders>
            <w:shd w:val="clear" w:color="000000" w:fill="FFFFFF"/>
            <w:vAlign w:val="center"/>
          </w:tcPr>
          <w:p w14:paraId="7C16CF22" w14:textId="2786B6AC" w:rsidR="005C4650" w:rsidRPr="00673306" w:rsidRDefault="00673306" w:rsidP="00E12463">
            <w:pPr>
              <w:jc w:val="center"/>
              <w:rPr>
                <w:color w:val="000000"/>
              </w:rPr>
            </w:pPr>
            <w:r w:rsidRPr="00673306">
              <w:t>247 794,2</w:t>
            </w:r>
          </w:p>
        </w:tc>
        <w:tc>
          <w:tcPr>
            <w:tcW w:w="1559" w:type="dxa"/>
            <w:tcBorders>
              <w:top w:val="nil"/>
              <w:left w:val="nil"/>
              <w:bottom w:val="single" w:sz="4" w:space="0" w:color="auto"/>
              <w:right w:val="single" w:sz="4" w:space="0" w:color="auto"/>
            </w:tcBorders>
            <w:shd w:val="clear" w:color="000000" w:fill="FFFFFF"/>
            <w:vAlign w:val="center"/>
          </w:tcPr>
          <w:p w14:paraId="1215511A" w14:textId="41E175D6" w:rsidR="005C4650" w:rsidRPr="00673306" w:rsidRDefault="00673306" w:rsidP="00E12463">
            <w:pPr>
              <w:jc w:val="center"/>
              <w:rPr>
                <w:color w:val="000000"/>
              </w:rPr>
            </w:pPr>
            <w:r w:rsidRPr="00673306">
              <w:t>203 985,9</w:t>
            </w:r>
          </w:p>
        </w:tc>
        <w:tc>
          <w:tcPr>
            <w:tcW w:w="1418" w:type="dxa"/>
            <w:tcBorders>
              <w:top w:val="nil"/>
              <w:left w:val="nil"/>
              <w:bottom w:val="single" w:sz="4" w:space="0" w:color="auto"/>
              <w:right w:val="single" w:sz="4" w:space="0" w:color="auto"/>
            </w:tcBorders>
            <w:shd w:val="clear" w:color="000000" w:fill="FFFFFF"/>
            <w:vAlign w:val="center"/>
          </w:tcPr>
          <w:p w14:paraId="56D50EC3" w14:textId="6E2C3A31" w:rsidR="005C4650" w:rsidRPr="00673306" w:rsidRDefault="00673306" w:rsidP="00E12463">
            <w:pPr>
              <w:jc w:val="center"/>
              <w:rPr>
                <w:color w:val="000000"/>
              </w:rPr>
            </w:pPr>
            <w:r w:rsidRPr="00673306">
              <w:t>43 808,3</w:t>
            </w:r>
          </w:p>
        </w:tc>
        <w:tc>
          <w:tcPr>
            <w:tcW w:w="850" w:type="dxa"/>
            <w:tcBorders>
              <w:top w:val="nil"/>
              <w:left w:val="nil"/>
              <w:bottom w:val="single" w:sz="4" w:space="0" w:color="auto"/>
              <w:right w:val="single" w:sz="4" w:space="0" w:color="auto"/>
            </w:tcBorders>
            <w:shd w:val="clear" w:color="000000" w:fill="FFFFFF"/>
            <w:vAlign w:val="center"/>
          </w:tcPr>
          <w:p w14:paraId="46A43125" w14:textId="64B8F259" w:rsidR="005C4650" w:rsidRPr="00673306" w:rsidRDefault="005C4650" w:rsidP="00673306">
            <w:pPr>
              <w:jc w:val="center"/>
              <w:rPr>
                <w:color w:val="000000"/>
              </w:rPr>
            </w:pPr>
            <w:r w:rsidRPr="00673306">
              <w:t>8</w:t>
            </w:r>
            <w:r w:rsidR="00673306" w:rsidRPr="00673306">
              <w:t>2</w:t>
            </w:r>
            <w:r w:rsidRPr="00673306">
              <w:t>,3</w:t>
            </w:r>
          </w:p>
        </w:tc>
      </w:tr>
      <w:tr w:rsidR="005C4650" w:rsidRPr="00AB1C94" w14:paraId="5F2DE8BF" w14:textId="77777777" w:rsidTr="00E12463">
        <w:trPr>
          <w:gridAfter w:val="1"/>
          <w:wAfter w:w="10" w:type="dxa"/>
          <w:trHeight w:val="3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tcPr>
          <w:p w14:paraId="6BA7B122" w14:textId="77777777" w:rsidR="005C4650" w:rsidRPr="00673306" w:rsidRDefault="005C4650" w:rsidP="00E12463">
            <w:pPr>
              <w:jc w:val="center"/>
              <w:rPr>
                <w:color w:val="000000"/>
              </w:rPr>
            </w:pPr>
            <w:r w:rsidRPr="00673306">
              <w:rPr>
                <w:color w:val="000000"/>
              </w:rPr>
              <w:t>19</w:t>
            </w:r>
          </w:p>
        </w:tc>
        <w:tc>
          <w:tcPr>
            <w:tcW w:w="3441" w:type="dxa"/>
            <w:tcBorders>
              <w:top w:val="nil"/>
              <w:left w:val="nil"/>
              <w:bottom w:val="single" w:sz="4" w:space="0" w:color="auto"/>
              <w:right w:val="single" w:sz="4" w:space="0" w:color="auto"/>
            </w:tcBorders>
            <w:shd w:val="clear" w:color="000000" w:fill="FFFFFF"/>
            <w:vAlign w:val="center"/>
          </w:tcPr>
          <w:p w14:paraId="1B435DEA" w14:textId="77777777" w:rsidR="005C4650" w:rsidRPr="00673306" w:rsidRDefault="005C4650" w:rsidP="00E12463">
            <w:pPr>
              <w:rPr>
                <w:color w:val="000000"/>
              </w:rPr>
            </w:pPr>
            <w:r w:rsidRPr="00673306">
              <w:rPr>
                <w:color w:val="000000"/>
              </w:rPr>
              <w:t>МП «Экология и охрана окружающей среды»</w:t>
            </w:r>
          </w:p>
        </w:tc>
        <w:tc>
          <w:tcPr>
            <w:tcW w:w="1559" w:type="dxa"/>
            <w:tcBorders>
              <w:top w:val="nil"/>
              <w:left w:val="nil"/>
              <w:bottom w:val="single" w:sz="4" w:space="0" w:color="auto"/>
              <w:right w:val="single" w:sz="4" w:space="0" w:color="auto"/>
            </w:tcBorders>
            <w:shd w:val="clear" w:color="000000" w:fill="FFFFFF"/>
            <w:vAlign w:val="center"/>
          </w:tcPr>
          <w:p w14:paraId="02769787" w14:textId="756AD634" w:rsidR="005C4650" w:rsidRPr="00673306" w:rsidRDefault="00673306" w:rsidP="00E12463">
            <w:pPr>
              <w:jc w:val="center"/>
              <w:rPr>
                <w:color w:val="000000"/>
              </w:rPr>
            </w:pPr>
            <w:r w:rsidRPr="00673306">
              <w:t>288 303,2</w:t>
            </w:r>
          </w:p>
        </w:tc>
        <w:tc>
          <w:tcPr>
            <w:tcW w:w="1559" w:type="dxa"/>
            <w:tcBorders>
              <w:top w:val="nil"/>
              <w:left w:val="nil"/>
              <w:bottom w:val="single" w:sz="4" w:space="0" w:color="auto"/>
              <w:right w:val="single" w:sz="4" w:space="0" w:color="auto"/>
            </w:tcBorders>
            <w:shd w:val="clear" w:color="000000" w:fill="FFFFFF"/>
            <w:vAlign w:val="center"/>
          </w:tcPr>
          <w:p w14:paraId="1A9FCE64" w14:textId="6527F6CE" w:rsidR="005C4650" w:rsidRPr="00673306" w:rsidRDefault="00673306" w:rsidP="00E12463">
            <w:pPr>
              <w:jc w:val="center"/>
              <w:rPr>
                <w:color w:val="000000"/>
              </w:rPr>
            </w:pPr>
            <w:r w:rsidRPr="00673306">
              <w:t>259 000,6</w:t>
            </w:r>
          </w:p>
        </w:tc>
        <w:tc>
          <w:tcPr>
            <w:tcW w:w="1418" w:type="dxa"/>
            <w:tcBorders>
              <w:top w:val="nil"/>
              <w:left w:val="nil"/>
              <w:bottom w:val="single" w:sz="4" w:space="0" w:color="auto"/>
              <w:right w:val="single" w:sz="4" w:space="0" w:color="auto"/>
            </w:tcBorders>
            <w:shd w:val="clear" w:color="000000" w:fill="FFFFFF"/>
            <w:vAlign w:val="center"/>
          </w:tcPr>
          <w:p w14:paraId="7FBD9C95" w14:textId="36C8C858" w:rsidR="005C4650" w:rsidRPr="00673306" w:rsidRDefault="00673306" w:rsidP="00E12463">
            <w:pPr>
              <w:ind w:left="-109" w:right="-108"/>
              <w:jc w:val="center"/>
              <w:rPr>
                <w:color w:val="000000"/>
              </w:rPr>
            </w:pPr>
            <w:r w:rsidRPr="00673306">
              <w:t>29 302,6</w:t>
            </w:r>
          </w:p>
        </w:tc>
        <w:tc>
          <w:tcPr>
            <w:tcW w:w="850" w:type="dxa"/>
            <w:tcBorders>
              <w:top w:val="nil"/>
              <w:left w:val="nil"/>
              <w:bottom w:val="single" w:sz="4" w:space="0" w:color="auto"/>
              <w:right w:val="single" w:sz="4" w:space="0" w:color="auto"/>
            </w:tcBorders>
            <w:shd w:val="clear" w:color="000000" w:fill="FFFFFF"/>
            <w:vAlign w:val="center"/>
          </w:tcPr>
          <w:p w14:paraId="282CF133" w14:textId="47D408EA" w:rsidR="005C4650" w:rsidRPr="00673306" w:rsidRDefault="00673306" w:rsidP="00E12463">
            <w:pPr>
              <w:jc w:val="center"/>
              <w:rPr>
                <w:color w:val="000000"/>
              </w:rPr>
            </w:pPr>
            <w:r w:rsidRPr="00673306">
              <w:t>89,8</w:t>
            </w:r>
          </w:p>
        </w:tc>
      </w:tr>
      <w:tr w:rsidR="005C4650" w:rsidRPr="00AB1C94" w14:paraId="081CB6CC" w14:textId="77777777" w:rsidTr="00E12463">
        <w:trPr>
          <w:gridAfter w:val="1"/>
          <w:wAfter w:w="10" w:type="dxa"/>
          <w:trHeight w:val="3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tcPr>
          <w:p w14:paraId="7F46E291" w14:textId="77777777" w:rsidR="005C4650" w:rsidRPr="00673306" w:rsidRDefault="005C4650" w:rsidP="00E12463">
            <w:pPr>
              <w:jc w:val="center"/>
              <w:rPr>
                <w:color w:val="000000"/>
              </w:rPr>
            </w:pPr>
            <w:r w:rsidRPr="00673306">
              <w:rPr>
                <w:color w:val="000000"/>
              </w:rPr>
              <w:t>20</w:t>
            </w:r>
          </w:p>
        </w:tc>
        <w:tc>
          <w:tcPr>
            <w:tcW w:w="3441" w:type="dxa"/>
            <w:tcBorders>
              <w:top w:val="nil"/>
              <w:left w:val="nil"/>
              <w:bottom w:val="single" w:sz="4" w:space="0" w:color="auto"/>
              <w:right w:val="single" w:sz="4" w:space="0" w:color="auto"/>
            </w:tcBorders>
            <w:shd w:val="clear" w:color="000000" w:fill="FFFFFF"/>
            <w:vAlign w:val="center"/>
          </w:tcPr>
          <w:p w14:paraId="5D6EC631" w14:textId="77777777" w:rsidR="005C4650" w:rsidRPr="00673306" w:rsidRDefault="005C4650" w:rsidP="00E12463">
            <w:pPr>
              <w:rPr>
                <w:color w:val="000000"/>
              </w:rPr>
            </w:pPr>
            <w:r w:rsidRPr="00673306">
              <w:rPr>
                <w:color w:val="000000"/>
              </w:rPr>
              <w:t>МП «Профилактика правонарушений и укрепление межнационального и межконфессионального согласия»</w:t>
            </w:r>
          </w:p>
        </w:tc>
        <w:tc>
          <w:tcPr>
            <w:tcW w:w="1559" w:type="dxa"/>
            <w:tcBorders>
              <w:top w:val="nil"/>
              <w:left w:val="nil"/>
              <w:bottom w:val="single" w:sz="4" w:space="0" w:color="auto"/>
              <w:right w:val="single" w:sz="4" w:space="0" w:color="auto"/>
            </w:tcBorders>
            <w:shd w:val="clear" w:color="000000" w:fill="FFFFFF"/>
            <w:vAlign w:val="center"/>
          </w:tcPr>
          <w:p w14:paraId="7DB626D4" w14:textId="0ED2D8E6" w:rsidR="005C4650" w:rsidRPr="00673306" w:rsidRDefault="00673306" w:rsidP="00E12463">
            <w:pPr>
              <w:jc w:val="center"/>
              <w:rPr>
                <w:color w:val="000000"/>
              </w:rPr>
            </w:pPr>
            <w:r w:rsidRPr="00673306">
              <w:t>146 138,3</w:t>
            </w:r>
          </w:p>
        </w:tc>
        <w:tc>
          <w:tcPr>
            <w:tcW w:w="1559" w:type="dxa"/>
            <w:tcBorders>
              <w:top w:val="nil"/>
              <w:left w:val="nil"/>
              <w:bottom w:val="single" w:sz="4" w:space="0" w:color="auto"/>
              <w:right w:val="single" w:sz="4" w:space="0" w:color="auto"/>
            </w:tcBorders>
            <w:shd w:val="clear" w:color="000000" w:fill="FFFFFF"/>
            <w:vAlign w:val="center"/>
          </w:tcPr>
          <w:p w14:paraId="4FFC9BD6" w14:textId="1B99A0A9" w:rsidR="005C4650" w:rsidRPr="00673306" w:rsidRDefault="00673306" w:rsidP="00E12463">
            <w:pPr>
              <w:jc w:val="center"/>
              <w:rPr>
                <w:color w:val="000000"/>
              </w:rPr>
            </w:pPr>
            <w:r w:rsidRPr="00673306">
              <w:t>131 826,2</w:t>
            </w:r>
          </w:p>
        </w:tc>
        <w:tc>
          <w:tcPr>
            <w:tcW w:w="1418" w:type="dxa"/>
            <w:tcBorders>
              <w:top w:val="nil"/>
              <w:left w:val="nil"/>
              <w:bottom w:val="single" w:sz="4" w:space="0" w:color="auto"/>
              <w:right w:val="single" w:sz="4" w:space="0" w:color="auto"/>
            </w:tcBorders>
            <w:shd w:val="clear" w:color="000000" w:fill="FFFFFF"/>
            <w:vAlign w:val="center"/>
          </w:tcPr>
          <w:p w14:paraId="28F32E4B" w14:textId="51C14A2D" w:rsidR="005C4650" w:rsidRPr="00673306" w:rsidRDefault="00673306" w:rsidP="00E12463">
            <w:pPr>
              <w:ind w:left="-109" w:right="-108"/>
              <w:jc w:val="center"/>
              <w:rPr>
                <w:color w:val="000000"/>
              </w:rPr>
            </w:pPr>
            <w:r w:rsidRPr="00673306">
              <w:t>14 312,1</w:t>
            </w:r>
          </w:p>
        </w:tc>
        <w:tc>
          <w:tcPr>
            <w:tcW w:w="850" w:type="dxa"/>
            <w:tcBorders>
              <w:top w:val="nil"/>
              <w:left w:val="nil"/>
              <w:bottom w:val="single" w:sz="4" w:space="0" w:color="auto"/>
              <w:right w:val="single" w:sz="4" w:space="0" w:color="auto"/>
            </w:tcBorders>
            <w:shd w:val="clear" w:color="000000" w:fill="FFFFFF"/>
            <w:vAlign w:val="center"/>
          </w:tcPr>
          <w:p w14:paraId="1443CD03" w14:textId="76075F82" w:rsidR="005C4650" w:rsidRPr="00673306" w:rsidRDefault="00673306" w:rsidP="00E12463">
            <w:pPr>
              <w:jc w:val="center"/>
              <w:rPr>
                <w:color w:val="000000"/>
              </w:rPr>
            </w:pPr>
            <w:r w:rsidRPr="00673306">
              <w:t>90</w:t>
            </w:r>
            <w:r w:rsidR="005C4650" w:rsidRPr="00673306">
              <w:t>,2</w:t>
            </w:r>
          </w:p>
        </w:tc>
      </w:tr>
      <w:tr w:rsidR="005C4650" w:rsidRPr="00AB1C94" w14:paraId="40026976" w14:textId="77777777" w:rsidTr="00E12463">
        <w:trPr>
          <w:gridAfter w:val="1"/>
          <w:wAfter w:w="10" w:type="dxa"/>
          <w:trHeight w:val="3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tcPr>
          <w:p w14:paraId="509D6742" w14:textId="77777777" w:rsidR="005C4650" w:rsidRPr="00673306" w:rsidRDefault="005C4650" w:rsidP="00E12463">
            <w:pPr>
              <w:jc w:val="center"/>
              <w:rPr>
                <w:color w:val="000000"/>
              </w:rPr>
            </w:pPr>
            <w:r w:rsidRPr="00673306">
              <w:rPr>
                <w:color w:val="000000"/>
              </w:rPr>
              <w:t>21</w:t>
            </w:r>
          </w:p>
        </w:tc>
        <w:tc>
          <w:tcPr>
            <w:tcW w:w="3441" w:type="dxa"/>
            <w:tcBorders>
              <w:top w:val="nil"/>
              <w:left w:val="nil"/>
              <w:bottom w:val="single" w:sz="4" w:space="0" w:color="auto"/>
              <w:right w:val="single" w:sz="4" w:space="0" w:color="auto"/>
            </w:tcBorders>
            <w:shd w:val="clear" w:color="000000" w:fill="FFFFFF"/>
            <w:vAlign w:val="center"/>
          </w:tcPr>
          <w:p w14:paraId="418F1CD4" w14:textId="77777777" w:rsidR="005C4650" w:rsidRPr="00673306" w:rsidRDefault="005C4650" w:rsidP="00E12463">
            <w:pPr>
              <w:rPr>
                <w:color w:val="000000"/>
              </w:rPr>
            </w:pPr>
            <w:r w:rsidRPr="00673306">
              <w:rPr>
                <w:color w:val="000000"/>
              </w:rPr>
              <w:t>МП «Комплексное социально-экономическое развитие города Норильска»</w:t>
            </w:r>
          </w:p>
        </w:tc>
        <w:tc>
          <w:tcPr>
            <w:tcW w:w="1559" w:type="dxa"/>
            <w:tcBorders>
              <w:top w:val="nil"/>
              <w:left w:val="nil"/>
              <w:bottom w:val="single" w:sz="4" w:space="0" w:color="auto"/>
              <w:right w:val="single" w:sz="4" w:space="0" w:color="auto"/>
            </w:tcBorders>
            <w:shd w:val="clear" w:color="000000" w:fill="FFFFFF"/>
            <w:vAlign w:val="center"/>
          </w:tcPr>
          <w:p w14:paraId="2A51C04B" w14:textId="353DAB6E" w:rsidR="005C4650" w:rsidRPr="00673306" w:rsidRDefault="00673306" w:rsidP="00E12463">
            <w:pPr>
              <w:jc w:val="center"/>
              <w:rPr>
                <w:color w:val="000000"/>
              </w:rPr>
            </w:pPr>
            <w:r w:rsidRPr="00673306">
              <w:t>2 371 319,2</w:t>
            </w:r>
          </w:p>
        </w:tc>
        <w:tc>
          <w:tcPr>
            <w:tcW w:w="1559" w:type="dxa"/>
            <w:tcBorders>
              <w:top w:val="nil"/>
              <w:left w:val="nil"/>
              <w:bottom w:val="single" w:sz="4" w:space="0" w:color="auto"/>
              <w:right w:val="single" w:sz="4" w:space="0" w:color="auto"/>
            </w:tcBorders>
            <w:shd w:val="clear" w:color="000000" w:fill="FFFFFF"/>
            <w:vAlign w:val="center"/>
          </w:tcPr>
          <w:p w14:paraId="1D4AB778" w14:textId="21C01DA2" w:rsidR="005C4650" w:rsidRPr="00673306" w:rsidRDefault="00673306" w:rsidP="00E12463">
            <w:pPr>
              <w:jc w:val="center"/>
              <w:rPr>
                <w:color w:val="000000"/>
              </w:rPr>
            </w:pPr>
            <w:r w:rsidRPr="00673306">
              <w:t>1 867 396,0</w:t>
            </w:r>
          </w:p>
        </w:tc>
        <w:tc>
          <w:tcPr>
            <w:tcW w:w="1418" w:type="dxa"/>
            <w:tcBorders>
              <w:top w:val="nil"/>
              <w:left w:val="nil"/>
              <w:bottom w:val="single" w:sz="4" w:space="0" w:color="auto"/>
              <w:right w:val="single" w:sz="4" w:space="0" w:color="auto"/>
            </w:tcBorders>
            <w:shd w:val="clear" w:color="000000" w:fill="FFFFFF"/>
            <w:vAlign w:val="center"/>
          </w:tcPr>
          <w:p w14:paraId="566D2F3D" w14:textId="06750997" w:rsidR="005C4650" w:rsidRPr="00673306" w:rsidRDefault="00673306" w:rsidP="00E12463">
            <w:pPr>
              <w:ind w:left="-109" w:right="-108"/>
              <w:jc w:val="center"/>
              <w:rPr>
                <w:color w:val="000000"/>
              </w:rPr>
            </w:pPr>
            <w:r w:rsidRPr="00673306">
              <w:t>503 923,2</w:t>
            </w:r>
          </w:p>
        </w:tc>
        <w:tc>
          <w:tcPr>
            <w:tcW w:w="850" w:type="dxa"/>
            <w:tcBorders>
              <w:top w:val="nil"/>
              <w:left w:val="nil"/>
              <w:bottom w:val="single" w:sz="4" w:space="0" w:color="auto"/>
              <w:right w:val="single" w:sz="4" w:space="0" w:color="auto"/>
            </w:tcBorders>
            <w:shd w:val="clear" w:color="000000" w:fill="FFFFFF"/>
            <w:vAlign w:val="center"/>
          </w:tcPr>
          <w:p w14:paraId="35BA1D4A" w14:textId="661E217B" w:rsidR="005C4650" w:rsidRPr="00673306" w:rsidRDefault="00673306" w:rsidP="00E12463">
            <w:pPr>
              <w:jc w:val="center"/>
              <w:rPr>
                <w:color w:val="000000"/>
              </w:rPr>
            </w:pPr>
            <w:r w:rsidRPr="00673306">
              <w:t>78,7</w:t>
            </w:r>
          </w:p>
        </w:tc>
      </w:tr>
      <w:tr w:rsidR="005C4650" w:rsidRPr="00AB1C94" w14:paraId="3AEAAC45" w14:textId="77777777" w:rsidTr="00E12463">
        <w:trPr>
          <w:gridAfter w:val="1"/>
          <w:wAfter w:w="10" w:type="dxa"/>
          <w:trHeight w:val="387"/>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3794BBF2" w14:textId="77777777" w:rsidR="005C4650" w:rsidRPr="00306EC9" w:rsidRDefault="005C4650" w:rsidP="00E12463">
            <w:pPr>
              <w:jc w:val="center"/>
              <w:rPr>
                <w:b/>
                <w:bCs/>
                <w:color w:val="000000"/>
              </w:rPr>
            </w:pPr>
            <w:r w:rsidRPr="00306EC9">
              <w:rPr>
                <w:b/>
                <w:bCs/>
                <w:color w:val="000000"/>
              </w:rPr>
              <w:t>II</w:t>
            </w:r>
          </w:p>
        </w:tc>
        <w:tc>
          <w:tcPr>
            <w:tcW w:w="3441" w:type="dxa"/>
            <w:tcBorders>
              <w:top w:val="nil"/>
              <w:left w:val="nil"/>
              <w:bottom w:val="single" w:sz="4" w:space="0" w:color="auto"/>
              <w:right w:val="single" w:sz="4" w:space="0" w:color="auto"/>
            </w:tcBorders>
            <w:shd w:val="clear" w:color="000000" w:fill="FFFFFF"/>
            <w:noWrap/>
            <w:vAlign w:val="center"/>
            <w:hideMark/>
          </w:tcPr>
          <w:p w14:paraId="5FFAF1DA" w14:textId="77777777" w:rsidR="005C4650" w:rsidRPr="00306EC9" w:rsidRDefault="005C4650" w:rsidP="00E12463">
            <w:pPr>
              <w:rPr>
                <w:b/>
                <w:bCs/>
                <w:color w:val="000000"/>
              </w:rPr>
            </w:pPr>
            <w:r w:rsidRPr="00306EC9">
              <w:rPr>
                <w:b/>
                <w:bCs/>
                <w:color w:val="000000"/>
              </w:rPr>
              <w:t>Непрограммные расходы, всего</w:t>
            </w:r>
          </w:p>
        </w:tc>
        <w:tc>
          <w:tcPr>
            <w:tcW w:w="1559" w:type="dxa"/>
            <w:tcBorders>
              <w:top w:val="nil"/>
              <w:left w:val="nil"/>
              <w:bottom w:val="single" w:sz="4" w:space="0" w:color="auto"/>
              <w:right w:val="single" w:sz="4" w:space="0" w:color="auto"/>
            </w:tcBorders>
            <w:shd w:val="clear" w:color="auto" w:fill="auto"/>
            <w:noWrap/>
            <w:vAlign w:val="center"/>
          </w:tcPr>
          <w:p w14:paraId="391D2837" w14:textId="19312F86" w:rsidR="005C4650" w:rsidRPr="00306EC9" w:rsidRDefault="005C4650" w:rsidP="00306EC9">
            <w:pPr>
              <w:jc w:val="center"/>
              <w:rPr>
                <w:b/>
                <w:bCs/>
                <w:color w:val="000000"/>
              </w:rPr>
            </w:pPr>
            <w:r w:rsidRPr="00306EC9">
              <w:rPr>
                <w:b/>
              </w:rPr>
              <w:t>2</w:t>
            </w:r>
            <w:r w:rsidR="00306EC9" w:rsidRPr="00306EC9">
              <w:rPr>
                <w:b/>
              </w:rPr>
              <w:t> 558 204,7</w:t>
            </w:r>
          </w:p>
        </w:tc>
        <w:tc>
          <w:tcPr>
            <w:tcW w:w="1559" w:type="dxa"/>
            <w:tcBorders>
              <w:top w:val="nil"/>
              <w:left w:val="nil"/>
              <w:bottom w:val="single" w:sz="4" w:space="0" w:color="auto"/>
              <w:right w:val="single" w:sz="4" w:space="0" w:color="auto"/>
            </w:tcBorders>
            <w:shd w:val="clear" w:color="auto" w:fill="auto"/>
            <w:noWrap/>
            <w:vAlign w:val="center"/>
          </w:tcPr>
          <w:p w14:paraId="2E9C8EAA" w14:textId="4681D381" w:rsidR="005C4650" w:rsidRPr="00306EC9" w:rsidRDefault="005C4650" w:rsidP="00306EC9">
            <w:pPr>
              <w:jc w:val="center"/>
              <w:rPr>
                <w:b/>
                <w:bCs/>
                <w:color w:val="000000"/>
              </w:rPr>
            </w:pPr>
            <w:r w:rsidRPr="00306EC9">
              <w:rPr>
                <w:b/>
              </w:rPr>
              <w:t>1 9</w:t>
            </w:r>
            <w:r w:rsidR="00306EC9" w:rsidRPr="00306EC9">
              <w:rPr>
                <w:b/>
              </w:rPr>
              <w:t>29 652,8</w:t>
            </w:r>
          </w:p>
        </w:tc>
        <w:tc>
          <w:tcPr>
            <w:tcW w:w="1418" w:type="dxa"/>
            <w:tcBorders>
              <w:top w:val="nil"/>
              <w:left w:val="nil"/>
              <w:bottom w:val="single" w:sz="4" w:space="0" w:color="auto"/>
              <w:right w:val="single" w:sz="4" w:space="0" w:color="auto"/>
            </w:tcBorders>
            <w:shd w:val="clear" w:color="auto" w:fill="auto"/>
            <w:noWrap/>
            <w:vAlign w:val="center"/>
          </w:tcPr>
          <w:p w14:paraId="4719CA94" w14:textId="291F5D28" w:rsidR="005C4650" w:rsidRPr="00306EC9" w:rsidRDefault="00306EC9" w:rsidP="00C22F0B">
            <w:pPr>
              <w:ind w:left="-109" w:right="-108"/>
              <w:jc w:val="center"/>
              <w:rPr>
                <w:b/>
                <w:bCs/>
                <w:color w:val="000000"/>
              </w:rPr>
            </w:pPr>
            <w:r w:rsidRPr="00306EC9">
              <w:rPr>
                <w:b/>
                <w:bCs/>
                <w:color w:val="000000"/>
              </w:rPr>
              <w:t>628 551,</w:t>
            </w:r>
            <w:r w:rsidR="00C22F0B">
              <w:rPr>
                <w:b/>
                <w:bCs/>
                <w:color w:val="000000"/>
              </w:rPr>
              <w:t>9</w:t>
            </w:r>
          </w:p>
        </w:tc>
        <w:tc>
          <w:tcPr>
            <w:tcW w:w="850" w:type="dxa"/>
            <w:tcBorders>
              <w:top w:val="nil"/>
              <w:left w:val="nil"/>
              <w:bottom w:val="single" w:sz="4" w:space="0" w:color="auto"/>
              <w:right w:val="single" w:sz="4" w:space="0" w:color="auto"/>
            </w:tcBorders>
            <w:shd w:val="clear" w:color="000000" w:fill="FFFFFF"/>
            <w:vAlign w:val="center"/>
          </w:tcPr>
          <w:p w14:paraId="437D59CB" w14:textId="203D2537" w:rsidR="005C4650" w:rsidRPr="00306EC9" w:rsidRDefault="00306EC9" w:rsidP="00E12463">
            <w:pPr>
              <w:jc w:val="center"/>
              <w:rPr>
                <w:b/>
                <w:bCs/>
                <w:color w:val="000000"/>
              </w:rPr>
            </w:pPr>
            <w:r w:rsidRPr="00306EC9">
              <w:rPr>
                <w:b/>
              </w:rPr>
              <w:t>75,4</w:t>
            </w:r>
          </w:p>
        </w:tc>
      </w:tr>
      <w:tr w:rsidR="005C4650" w:rsidRPr="00AC7C4B" w14:paraId="59652558" w14:textId="77777777" w:rsidTr="00E12463">
        <w:trPr>
          <w:gridAfter w:val="1"/>
          <w:wAfter w:w="10" w:type="dxa"/>
          <w:trHeight w:val="483"/>
          <w:jc w:val="center"/>
        </w:trPr>
        <w:tc>
          <w:tcPr>
            <w:tcW w:w="4248"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57DF9FA4" w14:textId="77777777" w:rsidR="005C4650" w:rsidRPr="00306EC9" w:rsidRDefault="005C4650" w:rsidP="00E12463">
            <w:pPr>
              <w:jc w:val="center"/>
              <w:rPr>
                <w:b/>
                <w:bCs/>
                <w:color w:val="000000"/>
              </w:rPr>
            </w:pPr>
            <w:r w:rsidRPr="00306EC9">
              <w:rPr>
                <w:b/>
                <w:bCs/>
                <w:color w:val="000000"/>
              </w:rPr>
              <w:t> ИТОГО:</w:t>
            </w:r>
          </w:p>
        </w:tc>
        <w:tc>
          <w:tcPr>
            <w:tcW w:w="1559" w:type="dxa"/>
            <w:tcBorders>
              <w:top w:val="nil"/>
              <w:left w:val="nil"/>
              <w:bottom w:val="single" w:sz="4" w:space="0" w:color="auto"/>
              <w:right w:val="single" w:sz="4" w:space="0" w:color="auto"/>
            </w:tcBorders>
            <w:shd w:val="clear" w:color="000000" w:fill="FFFFFF"/>
            <w:noWrap/>
            <w:vAlign w:val="center"/>
          </w:tcPr>
          <w:p w14:paraId="38FC48D8" w14:textId="6EF76ADC" w:rsidR="005C4650" w:rsidRPr="00306EC9" w:rsidRDefault="00306EC9" w:rsidP="00C22F0B">
            <w:pPr>
              <w:jc w:val="center"/>
              <w:rPr>
                <w:b/>
                <w:bCs/>
                <w:color w:val="000000"/>
              </w:rPr>
            </w:pPr>
            <w:r w:rsidRPr="00306EC9">
              <w:rPr>
                <w:b/>
              </w:rPr>
              <w:t>38 060 484,</w:t>
            </w:r>
            <w:r w:rsidR="00C22F0B">
              <w:rPr>
                <w:b/>
              </w:rPr>
              <w:t>7</w:t>
            </w:r>
          </w:p>
        </w:tc>
        <w:tc>
          <w:tcPr>
            <w:tcW w:w="1559" w:type="dxa"/>
            <w:tcBorders>
              <w:top w:val="nil"/>
              <w:left w:val="nil"/>
              <w:bottom w:val="single" w:sz="4" w:space="0" w:color="auto"/>
              <w:right w:val="single" w:sz="4" w:space="0" w:color="auto"/>
            </w:tcBorders>
            <w:shd w:val="clear" w:color="000000" w:fill="FFFFFF"/>
            <w:noWrap/>
            <w:vAlign w:val="center"/>
          </w:tcPr>
          <w:p w14:paraId="41836062" w14:textId="348FD27A" w:rsidR="005C4650" w:rsidRPr="00306EC9" w:rsidRDefault="00306EC9" w:rsidP="00306EC9">
            <w:pPr>
              <w:jc w:val="center"/>
              <w:rPr>
                <w:b/>
                <w:bCs/>
                <w:color w:val="000000"/>
              </w:rPr>
            </w:pPr>
            <w:r w:rsidRPr="00306EC9">
              <w:rPr>
                <w:b/>
              </w:rPr>
              <w:t>34 939 090,3</w:t>
            </w:r>
          </w:p>
        </w:tc>
        <w:tc>
          <w:tcPr>
            <w:tcW w:w="1418" w:type="dxa"/>
            <w:tcBorders>
              <w:top w:val="nil"/>
              <w:left w:val="nil"/>
              <w:bottom w:val="single" w:sz="4" w:space="0" w:color="auto"/>
              <w:right w:val="single" w:sz="4" w:space="0" w:color="auto"/>
            </w:tcBorders>
            <w:shd w:val="clear" w:color="000000" w:fill="FFFFFF"/>
            <w:noWrap/>
            <w:vAlign w:val="center"/>
          </w:tcPr>
          <w:p w14:paraId="6815683D" w14:textId="0CAF2057" w:rsidR="005C4650" w:rsidRPr="00306EC9" w:rsidRDefault="00306EC9" w:rsidP="00C22F0B">
            <w:pPr>
              <w:ind w:left="-109" w:right="-108"/>
              <w:jc w:val="center"/>
              <w:rPr>
                <w:b/>
                <w:bCs/>
                <w:color w:val="000000"/>
              </w:rPr>
            </w:pPr>
            <w:r w:rsidRPr="00306EC9">
              <w:rPr>
                <w:b/>
              </w:rPr>
              <w:t>3 121 394,</w:t>
            </w:r>
            <w:r w:rsidR="00C22F0B">
              <w:rPr>
                <w:b/>
              </w:rPr>
              <w:t>4</w:t>
            </w:r>
          </w:p>
        </w:tc>
        <w:tc>
          <w:tcPr>
            <w:tcW w:w="850" w:type="dxa"/>
            <w:tcBorders>
              <w:top w:val="nil"/>
              <w:left w:val="nil"/>
              <w:bottom w:val="single" w:sz="4" w:space="0" w:color="auto"/>
              <w:right w:val="single" w:sz="4" w:space="0" w:color="auto"/>
            </w:tcBorders>
            <w:shd w:val="clear" w:color="000000" w:fill="FFFFFF"/>
            <w:vAlign w:val="center"/>
          </w:tcPr>
          <w:p w14:paraId="184CE7CB" w14:textId="3D30FF50" w:rsidR="005C4650" w:rsidRPr="00AC7C4B" w:rsidRDefault="005C4650" w:rsidP="00306EC9">
            <w:pPr>
              <w:jc w:val="center"/>
              <w:rPr>
                <w:b/>
                <w:bCs/>
                <w:color w:val="000000"/>
              </w:rPr>
            </w:pPr>
            <w:r w:rsidRPr="00306EC9">
              <w:rPr>
                <w:b/>
              </w:rPr>
              <w:t>9</w:t>
            </w:r>
            <w:r w:rsidR="00306EC9" w:rsidRPr="00306EC9">
              <w:rPr>
                <w:b/>
              </w:rPr>
              <w:t>1</w:t>
            </w:r>
            <w:r w:rsidRPr="00306EC9">
              <w:rPr>
                <w:b/>
              </w:rPr>
              <w:t>,</w:t>
            </w:r>
            <w:r w:rsidR="00306EC9" w:rsidRPr="00306EC9">
              <w:rPr>
                <w:b/>
              </w:rPr>
              <w:t>8</w:t>
            </w:r>
          </w:p>
        </w:tc>
      </w:tr>
    </w:tbl>
    <w:p w14:paraId="5004AFDE" w14:textId="055D5AA7" w:rsidR="001438AA" w:rsidRPr="000E1188" w:rsidRDefault="001438AA" w:rsidP="005C4650">
      <w:pPr>
        <w:keepNext/>
        <w:spacing w:before="240" w:after="240"/>
        <w:jc w:val="center"/>
        <w:outlineLvl w:val="2"/>
        <w:rPr>
          <w:b/>
          <w:bCs/>
          <w:color w:val="000000" w:themeColor="text1"/>
          <w:kern w:val="32"/>
          <w:sz w:val="26"/>
          <w:szCs w:val="26"/>
        </w:rPr>
      </w:pPr>
      <w:bookmarkStart w:id="98" w:name="_Toc196735131"/>
      <w:r w:rsidRPr="00B12D83">
        <w:rPr>
          <w:b/>
          <w:bCs/>
          <w:color w:val="000000" w:themeColor="text1"/>
          <w:kern w:val="32"/>
          <w:sz w:val="26"/>
          <w:szCs w:val="26"/>
        </w:rPr>
        <w:t>МП «Управление муниципальным имуществом»</w:t>
      </w:r>
      <w:bookmarkEnd w:id="98"/>
      <w:r w:rsidRPr="000E1188">
        <w:rPr>
          <w:b/>
          <w:bCs/>
          <w:color w:val="000000" w:themeColor="text1"/>
          <w:kern w:val="32"/>
          <w:sz w:val="26"/>
          <w:szCs w:val="26"/>
        </w:rPr>
        <w:t xml:space="preserve"> </w:t>
      </w:r>
    </w:p>
    <w:p w14:paraId="324767FC" w14:textId="77777777" w:rsidR="005B070D" w:rsidRPr="008B08DC" w:rsidRDefault="005B070D" w:rsidP="005B070D">
      <w:pPr>
        <w:ind w:firstLine="709"/>
        <w:jc w:val="both"/>
        <w:rPr>
          <w:sz w:val="26"/>
          <w:szCs w:val="26"/>
        </w:rPr>
      </w:pPr>
      <w:r w:rsidRPr="008B08DC">
        <w:rPr>
          <w:sz w:val="26"/>
          <w:szCs w:val="26"/>
        </w:rPr>
        <w:t xml:space="preserve">В целом по муниципальной программе «Управление муниципальным имуществом» (далее – Программа) расходы исполнены в сумме </w:t>
      </w:r>
      <w:r w:rsidRPr="00981025">
        <w:rPr>
          <w:b/>
          <w:sz w:val="26"/>
          <w:szCs w:val="26"/>
        </w:rPr>
        <w:t xml:space="preserve">359 413,7 </w:t>
      </w:r>
      <w:r w:rsidRPr="008B08DC">
        <w:rPr>
          <w:sz w:val="26"/>
          <w:szCs w:val="26"/>
        </w:rPr>
        <w:t xml:space="preserve">тыс. рублей или </w:t>
      </w:r>
      <w:r>
        <w:rPr>
          <w:sz w:val="26"/>
          <w:szCs w:val="26"/>
        </w:rPr>
        <w:t>91,3</w:t>
      </w:r>
      <w:r w:rsidRPr="008B08DC">
        <w:rPr>
          <w:sz w:val="26"/>
          <w:szCs w:val="26"/>
        </w:rPr>
        <w:t xml:space="preserve"> процента от уточненных плановых ассигнований (</w:t>
      </w:r>
      <w:r w:rsidRPr="00981025">
        <w:rPr>
          <w:b/>
          <w:sz w:val="26"/>
          <w:szCs w:val="26"/>
        </w:rPr>
        <w:t>393 810,6</w:t>
      </w:r>
      <w:r w:rsidRPr="008B08DC">
        <w:rPr>
          <w:sz w:val="26"/>
          <w:szCs w:val="26"/>
        </w:rPr>
        <w:t> тыс. рублей).</w:t>
      </w:r>
    </w:p>
    <w:p w14:paraId="786D0828" w14:textId="77777777" w:rsidR="005B070D" w:rsidRPr="008B08DC" w:rsidRDefault="005B070D" w:rsidP="005B070D">
      <w:pPr>
        <w:ind w:firstLine="720"/>
        <w:jc w:val="right"/>
        <w:rPr>
          <w:bCs/>
        </w:rPr>
      </w:pPr>
      <w:r w:rsidRPr="008B08DC">
        <w:rPr>
          <w:bCs/>
        </w:rPr>
        <w:t xml:space="preserve">Таблица </w:t>
      </w:r>
      <w:r w:rsidRPr="00212481">
        <w:rPr>
          <w:bCs/>
        </w:rPr>
        <w:t>18</w:t>
      </w:r>
      <w:r w:rsidRPr="008B08DC">
        <w:rPr>
          <w:bCs/>
        </w:rPr>
        <w:t xml:space="preserve"> </w:t>
      </w:r>
    </w:p>
    <w:p w14:paraId="09DEF007" w14:textId="77777777" w:rsidR="005B070D" w:rsidRPr="008B08DC" w:rsidRDefault="005B070D" w:rsidP="005B070D">
      <w:pPr>
        <w:ind w:firstLine="720"/>
        <w:jc w:val="right"/>
        <w:rPr>
          <w:bCs/>
        </w:rPr>
      </w:pPr>
      <w:r>
        <w:rPr>
          <w:bCs/>
        </w:rPr>
        <w:t>тыс. руб.</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2129"/>
        <w:gridCol w:w="2055"/>
        <w:gridCol w:w="1245"/>
        <w:gridCol w:w="1637"/>
      </w:tblGrid>
      <w:tr w:rsidR="005B070D" w:rsidRPr="008B08DC" w14:paraId="542FA6BD" w14:textId="77777777" w:rsidTr="00445D47">
        <w:trPr>
          <w:trHeight w:val="365"/>
          <w:tblHeader/>
          <w:jc w:val="center"/>
        </w:trPr>
        <w:tc>
          <w:tcPr>
            <w:tcW w:w="2285" w:type="dxa"/>
            <w:vAlign w:val="center"/>
          </w:tcPr>
          <w:p w14:paraId="48AAFC02" w14:textId="77777777" w:rsidR="005B070D" w:rsidRPr="008B08DC" w:rsidRDefault="005B070D" w:rsidP="00445D47">
            <w:pPr>
              <w:spacing w:before="60" w:after="60"/>
              <w:jc w:val="center"/>
              <w:rPr>
                <w:b/>
              </w:rPr>
            </w:pPr>
            <w:r w:rsidRPr="008B08DC">
              <w:rPr>
                <w:b/>
              </w:rPr>
              <w:t>Наименование</w:t>
            </w:r>
          </w:p>
        </w:tc>
        <w:tc>
          <w:tcPr>
            <w:tcW w:w="2129" w:type="dxa"/>
            <w:vAlign w:val="center"/>
          </w:tcPr>
          <w:p w14:paraId="6292ACCB" w14:textId="77777777" w:rsidR="005B070D" w:rsidRPr="008B08DC" w:rsidRDefault="005B070D" w:rsidP="00445D47">
            <w:pPr>
              <w:spacing w:before="60" w:after="60"/>
              <w:jc w:val="center"/>
              <w:rPr>
                <w:b/>
              </w:rPr>
            </w:pPr>
            <w:r w:rsidRPr="008B08DC">
              <w:rPr>
                <w:b/>
              </w:rPr>
              <w:t>Уточненный план</w:t>
            </w:r>
          </w:p>
        </w:tc>
        <w:tc>
          <w:tcPr>
            <w:tcW w:w="2055" w:type="dxa"/>
            <w:vAlign w:val="center"/>
          </w:tcPr>
          <w:p w14:paraId="2FFBE04F" w14:textId="77777777" w:rsidR="005B070D" w:rsidRPr="008B08DC" w:rsidRDefault="005B070D" w:rsidP="00445D47">
            <w:pPr>
              <w:spacing w:before="60" w:after="60"/>
              <w:jc w:val="center"/>
              <w:rPr>
                <w:b/>
              </w:rPr>
            </w:pPr>
            <w:r w:rsidRPr="008B08DC">
              <w:rPr>
                <w:b/>
              </w:rPr>
              <w:t>Исполнение</w:t>
            </w:r>
          </w:p>
        </w:tc>
        <w:tc>
          <w:tcPr>
            <w:tcW w:w="1245" w:type="dxa"/>
            <w:vAlign w:val="center"/>
          </w:tcPr>
          <w:p w14:paraId="6CD8F423" w14:textId="77777777" w:rsidR="005B070D" w:rsidRPr="008B08DC" w:rsidRDefault="005B070D" w:rsidP="00445D47">
            <w:pPr>
              <w:spacing w:before="60" w:after="60"/>
              <w:jc w:val="center"/>
              <w:rPr>
                <w:b/>
              </w:rPr>
            </w:pPr>
            <w:r w:rsidRPr="008B08DC">
              <w:rPr>
                <w:b/>
              </w:rPr>
              <w:t>%</w:t>
            </w:r>
          </w:p>
        </w:tc>
        <w:tc>
          <w:tcPr>
            <w:tcW w:w="1637" w:type="dxa"/>
            <w:vAlign w:val="center"/>
          </w:tcPr>
          <w:p w14:paraId="5A1AE0D1" w14:textId="77777777" w:rsidR="005B070D" w:rsidRPr="008B08DC" w:rsidRDefault="005B070D" w:rsidP="00445D47">
            <w:pPr>
              <w:spacing w:before="60" w:after="60"/>
              <w:jc w:val="center"/>
              <w:rPr>
                <w:b/>
              </w:rPr>
            </w:pPr>
            <w:r w:rsidRPr="008B08DC">
              <w:rPr>
                <w:b/>
              </w:rPr>
              <w:t>Отклонение</w:t>
            </w:r>
          </w:p>
        </w:tc>
      </w:tr>
      <w:tr w:rsidR="005B070D" w:rsidRPr="008B08DC" w14:paraId="680925FD" w14:textId="77777777" w:rsidTr="00445D47">
        <w:trPr>
          <w:trHeight w:val="502"/>
          <w:jc w:val="center"/>
        </w:trPr>
        <w:tc>
          <w:tcPr>
            <w:tcW w:w="2285" w:type="dxa"/>
            <w:vAlign w:val="center"/>
          </w:tcPr>
          <w:p w14:paraId="431C8151" w14:textId="77777777" w:rsidR="005B070D" w:rsidRPr="008B08DC" w:rsidRDefault="005B070D" w:rsidP="00445D47">
            <w:pPr>
              <w:spacing w:before="60" w:after="60"/>
              <w:ind w:left="283"/>
              <w:jc w:val="center"/>
            </w:pPr>
            <w:r w:rsidRPr="008B08DC">
              <w:t>Местный бюджет</w:t>
            </w:r>
          </w:p>
        </w:tc>
        <w:tc>
          <w:tcPr>
            <w:tcW w:w="2129" w:type="dxa"/>
            <w:vAlign w:val="center"/>
          </w:tcPr>
          <w:p w14:paraId="3799E667" w14:textId="77777777" w:rsidR="005B070D" w:rsidRPr="008B08DC" w:rsidRDefault="005B070D" w:rsidP="00445D47">
            <w:pPr>
              <w:spacing w:before="60" w:after="60"/>
              <w:jc w:val="center"/>
            </w:pPr>
            <w:r w:rsidRPr="008B08DC">
              <w:t>392 991,6</w:t>
            </w:r>
          </w:p>
        </w:tc>
        <w:tc>
          <w:tcPr>
            <w:tcW w:w="2055" w:type="dxa"/>
            <w:vAlign w:val="center"/>
          </w:tcPr>
          <w:p w14:paraId="2628DF6D" w14:textId="77777777" w:rsidR="005B070D" w:rsidRPr="008B08DC" w:rsidRDefault="005B070D" w:rsidP="00445D47">
            <w:pPr>
              <w:spacing w:before="60" w:after="60"/>
              <w:jc w:val="center"/>
            </w:pPr>
            <w:r w:rsidRPr="008B08DC">
              <w:t>358 594,7</w:t>
            </w:r>
          </w:p>
        </w:tc>
        <w:tc>
          <w:tcPr>
            <w:tcW w:w="1245" w:type="dxa"/>
            <w:vAlign w:val="center"/>
          </w:tcPr>
          <w:p w14:paraId="0910228E" w14:textId="77777777" w:rsidR="005B070D" w:rsidRPr="008B08DC" w:rsidRDefault="005B070D" w:rsidP="00445D47">
            <w:pPr>
              <w:spacing w:before="60" w:after="60"/>
              <w:jc w:val="center"/>
            </w:pPr>
            <w:r>
              <w:t>91,2</w:t>
            </w:r>
          </w:p>
        </w:tc>
        <w:tc>
          <w:tcPr>
            <w:tcW w:w="1637" w:type="dxa"/>
            <w:vAlign w:val="center"/>
          </w:tcPr>
          <w:p w14:paraId="4B0A5FC7" w14:textId="77777777" w:rsidR="005B070D" w:rsidRPr="00A65FDB" w:rsidRDefault="005B070D" w:rsidP="00445D47">
            <w:pPr>
              <w:spacing w:before="60" w:after="60"/>
              <w:jc w:val="center"/>
            </w:pPr>
            <w:r w:rsidRPr="00A65FDB">
              <w:t>- 34 396,9</w:t>
            </w:r>
          </w:p>
        </w:tc>
      </w:tr>
      <w:tr w:rsidR="005B070D" w:rsidRPr="008B08DC" w14:paraId="37CAAFB9" w14:textId="77777777" w:rsidTr="00445D47">
        <w:trPr>
          <w:trHeight w:val="502"/>
          <w:jc w:val="center"/>
        </w:trPr>
        <w:tc>
          <w:tcPr>
            <w:tcW w:w="2285" w:type="dxa"/>
            <w:vAlign w:val="center"/>
          </w:tcPr>
          <w:p w14:paraId="42034CCD" w14:textId="77777777" w:rsidR="005B070D" w:rsidRPr="008B08DC" w:rsidRDefault="005B070D" w:rsidP="00445D47">
            <w:pPr>
              <w:spacing w:before="60" w:after="60"/>
              <w:ind w:left="283"/>
              <w:jc w:val="center"/>
            </w:pPr>
            <w:r w:rsidRPr="008B08DC">
              <w:t>Краевой бюджет</w:t>
            </w:r>
          </w:p>
        </w:tc>
        <w:tc>
          <w:tcPr>
            <w:tcW w:w="2129" w:type="dxa"/>
            <w:vAlign w:val="center"/>
          </w:tcPr>
          <w:p w14:paraId="13A631E9" w14:textId="77777777" w:rsidR="005B070D" w:rsidRPr="008B08DC" w:rsidRDefault="005B070D" w:rsidP="00445D47">
            <w:pPr>
              <w:spacing w:before="60" w:after="60"/>
              <w:jc w:val="center"/>
            </w:pPr>
            <w:r w:rsidRPr="008B08DC">
              <w:t>819,0</w:t>
            </w:r>
          </w:p>
        </w:tc>
        <w:tc>
          <w:tcPr>
            <w:tcW w:w="2055" w:type="dxa"/>
            <w:vAlign w:val="center"/>
          </w:tcPr>
          <w:p w14:paraId="69D57E86" w14:textId="77777777" w:rsidR="005B070D" w:rsidRPr="008B08DC" w:rsidRDefault="005B070D" w:rsidP="00445D47">
            <w:pPr>
              <w:spacing w:before="60" w:after="60"/>
              <w:jc w:val="center"/>
            </w:pPr>
            <w:r w:rsidRPr="008B08DC">
              <w:t>819,0</w:t>
            </w:r>
          </w:p>
        </w:tc>
        <w:tc>
          <w:tcPr>
            <w:tcW w:w="1245" w:type="dxa"/>
            <w:vAlign w:val="center"/>
          </w:tcPr>
          <w:p w14:paraId="3E63D470" w14:textId="77777777" w:rsidR="005B070D" w:rsidRPr="008B08DC" w:rsidRDefault="005B070D" w:rsidP="00445D47">
            <w:pPr>
              <w:spacing w:before="60" w:after="60"/>
              <w:jc w:val="center"/>
            </w:pPr>
            <w:r w:rsidRPr="008B08DC">
              <w:t>100,0</w:t>
            </w:r>
          </w:p>
        </w:tc>
        <w:tc>
          <w:tcPr>
            <w:tcW w:w="1637" w:type="dxa"/>
            <w:vAlign w:val="center"/>
          </w:tcPr>
          <w:p w14:paraId="16D9ACE6" w14:textId="77777777" w:rsidR="005B070D" w:rsidRPr="00A65FDB" w:rsidRDefault="005B070D" w:rsidP="00445D47">
            <w:pPr>
              <w:spacing w:before="60" w:after="60"/>
              <w:jc w:val="center"/>
            </w:pPr>
            <w:r w:rsidRPr="00A65FDB">
              <w:t>-</w:t>
            </w:r>
          </w:p>
        </w:tc>
      </w:tr>
      <w:tr w:rsidR="005B070D" w:rsidRPr="00A65FDB" w14:paraId="38572151" w14:textId="77777777" w:rsidTr="00445D47">
        <w:trPr>
          <w:trHeight w:val="502"/>
          <w:jc w:val="center"/>
        </w:trPr>
        <w:tc>
          <w:tcPr>
            <w:tcW w:w="2285" w:type="dxa"/>
            <w:vAlign w:val="center"/>
          </w:tcPr>
          <w:p w14:paraId="75C42093" w14:textId="77777777" w:rsidR="005B070D" w:rsidRPr="008B08DC" w:rsidRDefault="005B070D" w:rsidP="00445D47">
            <w:pPr>
              <w:spacing w:before="60" w:after="60"/>
              <w:ind w:left="283"/>
              <w:jc w:val="center"/>
            </w:pPr>
            <w:r w:rsidRPr="008B08DC">
              <w:rPr>
                <w:b/>
              </w:rPr>
              <w:t>ИТОГО</w:t>
            </w:r>
          </w:p>
        </w:tc>
        <w:tc>
          <w:tcPr>
            <w:tcW w:w="2129" w:type="dxa"/>
            <w:vAlign w:val="center"/>
          </w:tcPr>
          <w:p w14:paraId="0022957A" w14:textId="77777777" w:rsidR="005B070D" w:rsidRPr="008B08DC" w:rsidRDefault="005B070D" w:rsidP="00445D47">
            <w:pPr>
              <w:spacing w:before="60" w:after="60"/>
              <w:jc w:val="center"/>
              <w:rPr>
                <w:b/>
              </w:rPr>
            </w:pPr>
            <w:r w:rsidRPr="008B08DC">
              <w:rPr>
                <w:b/>
              </w:rPr>
              <w:t>393 810,6</w:t>
            </w:r>
          </w:p>
        </w:tc>
        <w:tc>
          <w:tcPr>
            <w:tcW w:w="2055" w:type="dxa"/>
            <w:vAlign w:val="center"/>
          </w:tcPr>
          <w:p w14:paraId="49CD165A" w14:textId="77777777" w:rsidR="005B070D" w:rsidRPr="008B08DC" w:rsidRDefault="005B070D" w:rsidP="00445D47">
            <w:pPr>
              <w:spacing w:before="60" w:after="60"/>
              <w:jc w:val="center"/>
              <w:rPr>
                <w:b/>
              </w:rPr>
            </w:pPr>
            <w:r w:rsidRPr="008B08DC">
              <w:rPr>
                <w:b/>
              </w:rPr>
              <w:t>359 413,7</w:t>
            </w:r>
          </w:p>
        </w:tc>
        <w:tc>
          <w:tcPr>
            <w:tcW w:w="1245" w:type="dxa"/>
            <w:vAlign w:val="center"/>
          </w:tcPr>
          <w:p w14:paraId="5BDF5AE7" w14:textId="77777777" w:rsidR="005B070D" w:rsidRPr="008B08DC" w:rsidRDefault="005B070D" w:rsidP="00445D47">
            <w:pPr>
              <w:spacing w:before="60" w:after="60"/>
              <w:jc w:val="center"/>
              <w:rPr>
                <w:b/>
              </w:rPr>
            </w:pPr>
            <w:r w:rsidRPr="008B08DC">
              <w:rPr>
                <w:b/>
              </w:rPr>
              <w:t>91,3</w:t>
            </w:r>
          </w:p>
        </w:tc>
        <w:tc>
          <w:tcPr>
            <w:tcW w:w="1637" w:type="dxa"/>
            <w:vAlign w:val="center"/>
          </w:tcPr>
          <w:p w14:paraId="22AF40D6" w14:textId="77777777" w:rsidR="005B070D" w:rsidRPr="00A65FDB" w:rsidRDefault="005B070D" w:rsidP="00445D47">
            <w:pPr>
              <w:spacing w:before="60" w:after="60"/>
              <w:jc w:val="center"/>
              <w:rPr>
                <w:b/>
              </w:rPr>
            </w:pPr>
            <w:r w:rsidRPr="00A65FDB">
              <w:rPr>
                <w:b/>
              </w:rPr>
              <w:t>- 34 396,9</w:t>
            </w:r>
          </w:p>
        </w:tc>
      </w:tr>
    </w:tbl>
    <w:p w14:paraId="56EF1AD7" w14:textId="77777777" w:rsidR="005B070D" w:rsidRPr="008B08DC" w:rsidRDefault="005B070D" w:rsidP="005B070D">
      <w:pPr>
        <w:spacing w:before="120"/>
        <w:ind w:firstLine="709"/>
        <w:jc w:val="both"/>
        <w:rPr>
          <w:sz w:val="26"/>
          <w:szCs w:val="26"/>
        </w:rPr>
      </w:pPr>
      <w:r w:rsidRPr="008B08DC">
        <w:rPr>
          <w:sz w:val="26"/>
          <w:szCs w:val="26"/>
        </w:rPr>
        <w:t>Бюджетные средства на реализацию Программы распределены между главными распорядителями бюджетных средств следующим образом:</w:t>
      </w:r>
    </w:p>
    <w:p w14:paraId="2DE591BC" w14:textId="77777777" w:rsidR="005B070D" w:rsidRPr="002C19E1" w:rsidRDefault="005B070D" w:rsidP="005B070D">
      <w:pPr>
        <w:jc w:val="right"/>
        <w:rPr>
          <w:bCs/>
          <w:highlight w:val="yellow"/>
        </w:rPr>
      </w:pPr>
      <w:r w:rsidRPr="008B08DC">
        <w:rPr>
          <w:bCs/>
        </w:rPr>
        <w:t xml:space="preserve">Таблица </w:t>
      </w:r>
      <w:r w:rsidRPr="00212481">
        <w:rPr>
          <w:bCs/>
        </w:rPr>
        <w:t>19</w:t>
      </w:r>
      <w:r w:rsidRPr="002C19E1">
        <w:rPr>
          <w:bCs/>
          <w:highlight w:val="yellow"/>
        </w:rPr>
        <w:t xml:space="preserve"> </w:t>
      </w:r>
    </w:p>
    <w:p w14:paraId="5B14A041" w14:textId="77777777" w:rsidR="005B070D" w:rsidRPr="008B08DC" w:rsidRDefault="005B070D" w:rsidP="005B070D">
      <w:pPr>
        <w:jc w:val="right"/>
        <w:rPr>
          <w:bCs/>
          <w:sz w:val="26"/>
          <w:szCs w:val="26"/>
        </w:rPr>
      </w:pPr>
      <w:r>
        <w:rPr>
          <w:bCs/>
        </w:rPr>
        <w:t>тыс. руб.</w:t>
      </w:r>
    </w:p>
    <w:tbl>
      <w:tblPr>
        <w:tblW w:w="0" w:type="auto"/>
        <w:jc w:val="center"/>
        <w:tblLook w:val="04A0" w:firstRow="1" w:lastRow="0" w:firstColumn="1" w:lastColumn="0" w:noHBand="0" w:noVBand="1"/>
      </w:tblPr>
      <w:tblGrid>
        <w:gridCol w:w="596"/>
        <w:gridCol w:w="3236"/>
        <w:gridCol w:w="1683"/>
        <w:gridCol w:w="1531"/>
        <w:gridCol w:w="756"/>
        <w:gridCol w:w="1542"/>
      </w:tblGrid>
      <w:tr w:rsidR="005B070D" w:rsidRPr="002C19E1" w14:paraId="7EFC73A7" w14:textId="77777777" w:rsidTr="00445D47">
        <w:trPr>
          <w:trHeight w:val="387"/>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4154B7FA" w14:textId="77777777" w:rsidR="005B070D" w:rsidRPr="00C60D03" w:rsidRDefault="005B070D" w:rsidP="00445D47">
            <w:pPr>
              <w:jc w:val="center"/>
              <w:rPr>
                <w:b/>
                <w:bCs/>
              </w:rPr>
            </w:pPr>
            <w:r w:rsidRPr="00C60D03">
              <w:rPr>
                <w:b/>
                <w:bCs/>
              </w:rPr>
              <w:t>№ п/п</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A22CDE8" w14:textId="77777777" w:rsidR="005B070D" w:rsidRPr="00C60D03" w:rsidRDefault="005B070D" w:rsidP="00445D47">
            <w:pPr>
              <w:jc w:val="center"/>
              <w:rPr>
                <w:b/>
                <w:bCs/>
              </w:rPr>
            </w:pPr>
            <w:r w:rsidRPr="00C60D03">
              <w:rPr>
                <w:b/>
                <w:bCs/>
              </w:rPr>
              <w:t>Наименование ГРБС</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4422030" w14:textId="77777777" w:rsidR="005B070D" w:rsidRPr="00C60D03" w:rsidRDefault="005B070D" w:rsidP="00445D47">
            <w:pPr>
              <w:jc w:val="center"/>
              <w:rPr>
                <w:b/>
                <w:bCs/>
              </w:rPr>
            </w:pPr>
            <w:r w:rsidRPr="00C60D03">
              <w:rPr>
                <w:b/>
                <w:bCs/>
              </w:rPr>
              <w:t>Уточненный план</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7D9A24A" w14:textId="77777777" w:rsidR="005B070D" w:rsidRPr="00C60D03" w:rsidRDefault="005B070D" w:rsidP="00445D47">
            <w:pPr>
              <w:jc w:val="center"/>
              <w:rPr>
                <w:b/>
                <w:bCs/>
              </w:rPr>
            </w:pPr>
            <w:r w:rsidRPr="00C60D03">
              <w:rPr>
                <w:b/>
                <w:bCs/>
              </w:rPr>
              <w:t>Исполнение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333A3FC" w14:textId="77777777" w:rsidR="005B070D" w:rsidRPr="00C60D03" w:rsidRDefault="005B070D" w:rsidP="00445D47">
            <w:pPr>
              <w:jc w:val="center"/>
              <w:rPr>
                <w:b/>
                <w:bCs/>
              </w:rPr>
            </w:pPr>
            <w:r w:rsidRPr="00C60D03">
              <w:rPr>
                <w:b/>
                <w:bCs/>
              </w:rPr>
              <w:t>%</w:t>
            </w:r>
          </w:p>
        </w:tc>
        <w:tc>
          <w:tcPr>
            <w:tcW w:w="0" w:type="auto"/>
            <w:tcBorders>
              <w:top w:val="single" w:sz="4" w:space="0" w:color="auto"/>
              <w:left w:val="nil"/>
              <w:bottom w:val="single" w:sz="4" w:space="0" w:color="auto"/>
              <w:right w:val="single" w:sz="4" w:space="0" w:color="auto"/>
            </w:tcBorders>
            <w:vAlign w:val="center"/>
          </w:tcPr>
          <w:p w14:paraId="2F26CFBE" w14:textId="77777777" w:rsidR="005B070D" w:rsidRPr="00C60D03" w:rsidRDefault="005B070D" w:rsidP="00445D47">
            <w:pPr>
              <w:jc w:val="center"/>
              <w:rPr>
                <w:b/>
                <w:bCs/>
              </w:rPr>
            </w:pPr>
            <w:r w:rsidRPr="00C60D03">
              <w:rPr>
                <w:b/>
                <w:bCs/>
              </w:rPr>
              <w:t>Отклонение</w:t>
            </w:r>
          </w:p>
        </w:tc>
      </w:tr>
      <w:tr w:rsidR="005B070D" w:rsidRPr="002C19E1" w14:paraId="758BF097" w14:textId="77777777" w:rsidTr="00445D47">
        <w:trPr>
          <w:trHeight w:val="270"/>
          <w:jc w:val="center"/>
        </w:trPr>
        <w:tc>
          <w:tcPr>
            <w:tcW w:w="0" w:type="auto"/>
            <w:gridSpan w:val="2"/>
            <w:tcBorders>
              <w:top w:val="nil"/>
              <w:left w:val="single" w:sz="4" w:space="0" w:color="auto"/>
              <w:bottom w:val="single" w:sz="4" w:space="0" w:color="auto"/>
              <w:right w:val="single" w:sz="4" w:space="0" w:color="auto"/>
            </w:tcBorders>
            <w:vAlign w:val="center"/>
          </w:tcPr>
          <w:p w14:paraId="35EDC062" w14:textId="77777777" w:rsidR="005B070D" w:rsidRPr="00C60D03" w:rsidRDefault="005B070D" w:rsidP="00445D47">
            <w:pPr>
              <w:rPr>
                <w:b/>
                <w:bCs/>
              </w:rPr>
            </w:pPr>
            <w:r w:rsidRPr="00C60D03">
              <w:rPr>
                <w:b/>
                <w:bCs/>
              </w:rPr>
              <w:t>ИТОГО:</w:t>
            </w:r>
          </w:p>
        </w:tc>
        <w:tc>
          <w:tcPr>
            <w:tcW w:w="0" w:type="auto"/>
            <w:tcBorders>
              <w:top w:val="nil"/>
              <w:left w:val="nil"/>
              <w:bottom w:val="single" w:sz="4" w:space="0" w:color="auto"/>
              <w:right w:val="single" w:sz="4" w:space="0" w:color="auto"/>
            </w:tcBorders>
            <w:shd w:val="clear" w:color="auto" w:fill="auto"/>
            <w:noWrap/>
            <w:hideMark/>
          </w:tcPr>
          <w:p w14:paraId="7CFA4D09" w14:textId="77777777" w:rsidR="005B070D" w:rsidRPr="00C60D03" w:rsidRDefault="005B070D" w:rsidP="00445D47">
            <w:pPr>
              <w:spacing w:before="60" w:after="60"/>
              <w:jc w:val="center"/>
              <w:rPr>
                <w:b/>
              </w:rPr>
            </w:pPr>
            <w:r w:rsidRPr="00C60D03">
              <w:rPr>
                <w:b/>
              </w:rPr>
              <w:t>393 810,6</w:t>
            </w:r>
          </w:p>
        </w:tc>
        <w:tc>
          <w:tcPr>
            <w:tcW w:w="0" w:type="auto"/>
            <w:tcBorders>
              <w:top w:val="nil"/>
              <w:left w:val="nil"/>
              <w:bottom w:val="single" w:sz="4" w:space="0" w:color="auto"/>
              <w:right w:val="single" w:sz="4" w:space="0" w:color="auto"/>
            </w:tcBorders>
            <w:shd w:val="clear" w:color="auto" w:fill="auto"/>
            <w:noWrap/>
            <w:hideMark/>
          </w:tcPr>
          <w:p w14:paraId="296A3F84" w14:textId="77777777" w:rsidR="005B070D" w:rsidRPr="00C60D03" w:rsidRDefault="005B070D" w:rsidP="00445D47">
            <w:pPr>
              <w:spacing w:before="60" w:after="60"/>
              <w:jc w:val="center"/>
              <w:rPr>
                <w:b/>
              </w:rPr>
            </w:pPr>
            <w:r w:rsidRPr="00C60D03">
              <w:rPr>
                <w:b/>
              </w:rPr>
              <w:t>359 413,7</w:t>
            </w:r>
          </w:p>
        </w:tc>
        <w:tc>
          <w:tcPr>
            <w:tcW w:w="0" w:type="auto"/>
            <w:tcBorders>
              <w:top w:val="nil"/>
              <w:left w:val="nil"/>
              <w:bottom w:val="single" w:sz="4" w:space="0" w:color="auto"/>
              <w:right w:val="single" w:sz="4" w:space="0" w:color="auto"/>
            </w:tcBorders>
            <w:shd w:val="clear" w:color="auto" w:fill="auto"/>
            <w:noWrap/>
            <w:hideMark/>
          </w:tcPr>
          <w:p w14:paraId="6C137E7F" w14:textId="77777777" w:rsidR="005B070D" w:rsidRPr="00C60D03" w:rsidRDefault="005B070D" w:rsidP="00445D47">
            <w:pPr>
              <w:spacing w:before="60" w:after="60"/>
              <w:jc w:val="center"/>
              <w:rPr>
                <w:b/>
              </w:rPr>
            </w:pPr>
            <w:r w:rsidRPr="00C60D03">
              <w:rPr>
                <w:b/>
              </w:rPr>
              <w:t>91,3</w:t>
            </w:r>
          </w:p>
        </w:tc>
        <w:tc>
          <w:tcPr>
            <w:tcW w:w="0" w:type="auto"/>
            <w:tcBorders>
              <w:top w:val="nil"/>
              <w:left w:val="nil"/>
              <w:bottom w:val="single" w:sz="4" w:space="0" w:color="auto"/>
              <w:right w:val="single" w:sz="4" w:space="0" w:color="auto"/>
            </w:tcBorders>
          </w:tcPr>
          <w:p w14:paraId="42E8BC48" w14:textId="77777777" w:rsidR="005B070D" w:rsidRPr="00C60D03" w:rsidRDefault="005B070D" w:rsidP="00445D47">
            <w:pPr>
              <w:spacing w:before="60" w:after="60"/>
              <w:jc w:val="center"/>
              <w:rPr>
                <w:b/>
              </w:rPr>
            </w:pPr>
            <w:r w:rsidRPr="00C60D03">
              <w:rPr>
                <w:b/>
              </w:rPr>
              <w:t>- 34 396,9</w:t>
            </w:r>
          </w:p>
        </w:tc>
      </w:tr>
      <w:tr w:rsidR="005B070D" w:rsidRPr="002C19E1" w14:paraId="73DD1BED" w14:textId="77777777" w:rsidTr="00445D47">
        <w:trPr>
          <w:trHeight w:val="493"/>
          <w:jc w:val="center"/>
        </w:trPr>
        <w:tc>
          <w:tcPr>
            <w:tcW w:w="0" w:type="auto"/>
            <w:vMerge w:val="restart"/>
            <w:tcBorders>
              <w:top w:val="single" w:sz="4" w:space="0" w:color="auto"/>
              <w:left w:val="single" w:sz="4" w:space="0" w:color="auto"/>
              <w:right w:val="single" w:sz="4" w:space="0" w:color="auto"/>
            </w:tcBorders>
            <w:vAlign w:val="center"/>
          </w:tcPr>
          <w:p w14:paraId="1499DA47" w14:textId="77777777" w:rsidR="005B070D" w:rsidRPr="00C362DF" w:rsidRDefault="005B070D" w:rsidP="00445D47">
            <w:pPr>
              <w:jc w:val="center"/>
            </w:pPr>
            <w:r w:rsidRPr="00C362DF">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D578E5D" w14:textId="77777777" w:rsidR="005B070D" w:rsidRPr="00C362DF" w:rsidRDefault="005B070D" w:rsidP="00445D47">
            <w:r w:rsidRPr="00C362DF">
              <w:t>Администрация города Норильска</w:t>
            </w:r>
          </w:p>
        </w:tc>
        <w:tc>
          <w:tcPr>
            <w:tcW w:w="0" w:type="auto"/>
            <w:tcBorders>
              <w:top w:val="single" w:sz="4" w:space="0" w:color="auto"/>
              <w:left w:val="nil"/>
              <w:bottom w:val="single" w:sz="4" w:space="0" w:color="auto"/>
              <w:right w:val="single" w:sz="4" w:space="0" w:color="auto"/>
            </w:tcBorders>
            <w:shd w:val="clear" w:color="auto" w:fill="auto"/>
            <w:vAlign w:val="center"/>
          </w:tcPr>
          <w:p w14:paraId="52FD64F1" w14:textId="77777777" w:rsidR="005B070D" w:rsidRPr="00C362DF" w:rsidRDefault="005B070D" w:rsidP="00445D47">
            <w:pPr>
              <w:jc w:val="center"/>
            </w:pPr>
            <w:r w:rsidRPr="00C362DF">
              <w:t>2 400,0</w:t>
            </w:r>
          </w:p>
        </w:tc>
        <w:tc>
          <w:tcPr>
            <w:tcW w:w="0" w:type="auto"/>
            <w:tcBorders>
              <w:top w:val="single" w:sz="4" w:space="0" w:color="auto"/>
              <w:left w:val="nil"/>
              <w:bottom w:val="single" w:sz="4" w:space="0" w:color="auto"/>
              <w:right w:val="single" w:sz="4" w:space="0" w:color="auto"/>
            </w:tcBorders>
            <w:shd w:val="clear" w:color="auto" w:fill="auto"/>
            <w:vAlign w:val="center"/>
          </w:tcPr>
          <w:p w14:paraId="5E1665C3" w14:textId="77777777" w:rsidR="005B070D" w:rsidRPr="00C362DF" w:rsidRDefault="005B070D" w:rsidP="00445D47">
            <w:pPr>
              <w:jc w:val="center"/>
            </w:pPr>
            <w:r w:rsidRPr="00C362DF">
              <w:t>2 400,0</w:t>
            </w:r>
          </w:p>
        </w:tc>
        <w:tc>
          <w:tcPr>
            <w:tcW w:w="0" w:type="auto"/>
            <w:tcBorders>
              <w:top w:val="single" w:sz="4" w:space="0" w:color="auto"/>
              <w:left w:val="nil"/>
              <w:bottom w:val="single" w:sz="4" w:space="0" w:color="auto"/>
              <w:right w:val="single" w:sz="4" w:space="0" w:color="auto"/>
            </w:tcBorders>
            <w:shd w:val="clear" w:color="auto" w:fill="auto"/>
            <w:vAlign w:val="center"/>
          </w:tcPr>
          <w:p w14:paraId="1C4ADF7B" w14:textId="77777777" w:rsidR="005B070D" w:rsidRPr="00C362DF" w:rsidRDefault="005B070D" w:rsidP="00445D47">
            <w:pPr>
              <w:jc w:val="center"/>
            </w:pPr>
            <w:r w:rsidRPr="00C362DF">
              <w:t>100,0</w:t>
            </w:r>
          </w:p>
        </w:tc>
        <w:tc>
          <w:tcPr>
            <w:tcW w:w="0" w:type="auto"/>
            <w:tcBorders>
              <w:top w:val="single" w:sz="4" w:space="0" w:color="auto"/>
              <w:left w:val="nil"/>
              <w:bottom w:val="single" w:sz="4" w:space="0" w:color="auto"/>
              <w:right w:val="single" w:sz="4" w:space="0" w:color="auto"/>
            </w:tcBorders>
            <w:vAlign w:val="center"/>
          </w:tcPr>
          <w:p w14:paraId="7F6C2BE6" w14:textId="77777777" w:rsidR="005B070D" w:rsidRPr="00C362DF" w:rsidRDefault="005B070D" w:rsidP="00445D47">
            <w:pPr>
              <w:jc w:val="center"/>
            </w:pPr>
            <w:r w:rsidRPr="00C362DF">
              <w:t>-</w:t>
            </w:r>
          </w:p>
        </w:tc>
      </w:tr>
      <w:tr w:rsidR="005B070D" w:rsidRPr="005212F1" w14:paraId="0BB8C7ED" w14:textId="77777777" w:rsidTr="00445D47">
        <w:trPr>
          <w:trHeight w:val="487"/>
          <w:jc w:val="center"/>
        </w:trPr>
        <w:tc>
          <w:tcPr>
            <w:tcW w:w="0" w:type="auto"/>
            <w:vMerge/>
            <w:tcBorders>
              <w:left w:val="single" w:sz="4" w:space="0" w:color="auto"/>
              <w:bottom w:val="single" w:sz="4" w:space="0" w:color="auto"/>
              <w:right w:val="single" w:sz="4" w:space="0" w:color="auto"/>
            </w:tcBorders>
            <w:vAlign w:val="center"/>
          </w:tcPr>
          <w:p w14:paraId="0485393B" w14:textId="77777777" w:rsidR="005B070D" w:rsidRPr="00C362DF" w:rsidRDefault="005B070D" w:rsidP="00445D47">
            <w:pPr>
              <w:jc w:val="center"/>
            </w:pPr>
          </w:p>
        </w:tc>
        <w:tc>
          <w:tcPr>
            <w:tcW w:w="0" w:type="auto"/>
            <w:tcBorders>
              <w:top w:val="nil"/>
              <w:left w:val="single" w:sz="4" w:space="0" w:color="auto"/>
              <w:bottom w:val="single" w:sz="4" w:space="0" w:color="auto"/>
              <w:right w:val="single" w:sz="4" w:space="0" w:color="auto"/>
            </w:tcBorders>
            <w:shd w:val="clear" w:color="auto" w:fill="auto"/>
            <w:vAlign w:val="center"/>
          </w:tcPr>
          <w:p w14:paraId="05F12FBB" w14:textId="77777777" w:rsidR="005B070D" w:rsidRPr="005212F1" w:rsidRDefault="005B070D" w:rsidP="00445D47">
            <w:pPr>
              <w:rPr>
                <w:i/>
                <w:color w:val="0000CC"/>
              </w:rPr>
            </w:pPr>
            <w:r w:rsidRPr="005212F1">
              <w:rPr>
                <w:i/>
                <w:color w:val="0000CC"/>
              </w:rPr>
              <w:t>- средства местного бюджета</w:t>
            </w:r>
          </w:p>
        </w:tc>
        <w:tc>
          <w:tcPr>
            <w:tcW w:w="0" w:type="auto"/>
            <w:tcBorders>
              <w:top w:val="nil"/>
              <w:left w:val="nil"/>
              <w:bottom w:val="single" w:sz="4" w:space="0" w:color="auto"/>
              <w:right w:val="single" w:sz="4" w:space="0" w:color="auto"/>
            </w:tcBorders>
            <w:shd w:val="clear" w:color="auto" w:fill="auto"/>
            <w:vAlign w:val="center"/>
          </w:tcPr>
          <w:p w14:paraId="10C0BB41" w14:textId="77777777" w:rsidR="005B070D" w:rsidRPr="005212F1" w:rsidRDefault="005B070D" w:rsidP="00445D47">
            <w:pPr>
              <w:jc w:val="center"/>
              <w:rPr>
                <w:i/>
                <w:color w:val="0000CC"/>
              </w:rPr>
            </w:pPr>
            <w:r w:rsidRPr="005212F1">
              <w:rPr>
                <w:i/>
                <w:color w:val="0000CC"/>
              </w:rPr>
              <w:t>1 581,0</w:t>
            </w:r>
          </w:p>
        </w:tc>
        <w:tc>
          <w:tcPr>
            <w:tcW w:w="0" w:type="auto"/>
            <w:tcBorders>
              <w:top w:val="nil"/>
              <w:left w:val="nil"/>
              <w:bottom w:val="single" w:sz="4" w:space="0" w:color="auto"/>
              <w:right w:val="single" w:sz="4" w:space="0" w:color="auto"/>
            </w:tcBorders>
            <w:shd w:val="clear" w:color="auto" w:fill="auto"/>
            <w:vAlign w:val="center"/>
          </w:tcPr>
          <w:p w14:paraId="4CDC676E" w14:textId="77777777" w:rsidR="005B070D" w:rsidRPr="005212F1" w:rsidRDefault="005B070D" w:rsidP="00445D47">
            <w:pPr>
              <w:jc w:val="center"/>
              <w:rPr>
                <w:i/>
                <w:color w:val="0000CC"/>
              </w:rPr>
            </w:pPr>
            <w:r w:rsidRPr="005212F1">
              <w:rPr>
                <w:i/>
                <w:color w:val="0000CC"/>
              </w:rPr>
              <w:t>1 581,0</w:t>
            </w:r>
          </w:p>
        </w:tc>
        <w:tc>
          <w:tcPr>
            <w:tcW w:w="0" w:type="auto"/>
            <w:tcBorders>
              <w:top w:val="nil"/>
              <w:left w:val="nil"/>
              <w:bottom w:val="single" w:sz="4" w:space="0" w:color="auto"/>
              <w:right w:val="single" w:sz="4" w:space="0" w:color="auto"/>
            </w:tcBorders>
            <w:shd w:val="clear" w:color="auto" w:fill="auto"/>
            <w:vAlign w:val="center"/>
          </w:tcPr>
          <w:p w14:paraId="3E78D75B" w14:textId="77777777" w:rsidR="005B070D" w:rsidRPr="005212F1" w:rsidRDefault="005B070D" w:rsidP="00445D47">
            <w:pPr>
              <w:jc w:val="center"/>
              <w:rPr>
                <w:i/>
                <w:color w:val="0000CC"/>
              </w:rPr>
            </w:pPr>
            <w:r w:rsidRPr="005212F1">
              <w:rPr>
                <w:i/>
                <w:color w:val="0000CC"/>
              </w:rPr>
              <w:t>100,0</w:t>
            </w:r>
          </w:p>
        </w:tc>
        <w:tc>
          <w:tcPr>
            <w:tcW w:w="0" w:type="auto"/>
            <w:tcBorders>
              <w:top w:val="nil"/>
              <w:left w:val="nil"/>
              <w:bottom w:val="single" w:sz="4" w:space="0" w:color="auto"/>
              <w:right w:val="single" w:sz="4" w:space="0" w:color="auto"/>
            </w:tcBorders>
            <w:vAlign w:val="center"/>
          </w:tcPr>
          <w:p w14:paraId="3CEA8338" w14:textId="77777777" w:rsidR="005B070D" w:rsidRPr="005212F1" w:rsidRDefault="005B070D" w:rsidP="00445D47">
            <w:pPr>
              <w:jc w:val="center"/>
              <w:rPr>
                <w:i/>
                <w:color w:val="0000CC"/>
              </w:rPr>
            </w:pPr>
            <w:r w:rsidRPr="005212F1">
              <w:rPr>
                <w:i/>
                <w:color w:val="0000CC"/>
              </w:rPr>
              <w:t>-</w:t>
            </w:r>
          </w:p>
        </w:tc>
      </w:tr>
      <w:tr w:rsidR="005B070D" w:rsidRPr="002C19E1" w14:paraId="128C9BE0" w14:textId="77777777" w:rsidTr="00445D47">
        <w:trPr>
          <w:trHeight w:val="509"/>
          <w:jc w:val="center"/>
        </w:trPr>
        <w:tc>
          <w:tcPr>
            <w:tcW w:w="0" w:type="auto"/>
            <w:tcBorders>
              <w:top w:val="single" w:sz="4" w:space="0" w:color="auto"/>
              <w:left w:val="single" w:sz="4" w:space="0" w:color="auto"/>
              <w:right w:val="single" w:sz="4" w:space="0" w:color="auto"/>
            </w:tcBorders>
            <w:vAlign w:val="center"/>
          </w:tcPr>
          <w:p w14:paraId="4ADA74A3" w14:textId="77777777" w:rsidR="005B070D" w:rsidRPr="00C362DF" w:rsidRDefault="005B070D" w:rsidP="00445D47">
            <w:pPr>
              <w:jc w:val="center"/>
            </w:pPr>
          </w:p>
        </w:tc>
        <w:tc>
          <w:tcPr>
            <w:tcW w:w="0" w:type="auto"/>
            <w:tcBorders>
              <w:top w:val="nil"/>
              <w:left w:val="single" w:sz="4" w:space="0" w:color="auto"/>
              <w:bottom w:val="single" w:sz="4" w:space="0" w:color="auto"/>
              <w:right w:val="single" w:sz="4" w:space="0" w:color="auto"/>
            </w:tcBorders>
            <w:shd w:val="clear" w:color="auto" w:fill="auto"/>
            <w:vAlign w:val="center"/>
          </w:tcPr>
          <w:p w14:paraId="39B96B21" w14:textId="77777777" w:rsidR="005B070D" w:rsidRPr="005212F1" w:rsidRDefault="005B070D" w:rsidP="00445D47">
            <w:pPr>
              <w:rPr>
                <w:i/>
                <w:color w:val="0000CC"/>
              </w:rPr>
            </w:pPr>
            <w:r w:rsidRPr="005212F1">
              <w:rPr>
                <w:i/>
                <w:color w:val="0000CC"/>
              </w:rPr>
              <w:t>- средства краевого бюджета</w:t>
            </w:r>
          </w:p>
        </w:tc>
        <w:tc>
          <w:tcPr>
            <w:tcW w:w="0" w:type="auto"/>
            <w:tcBorders>
              <w:top w:val="nil"/>
              <w:left w:val="nil"/>
              <w:bottom w:val="single" w:sz="4" w:space="0" w:color="auto"/>
              <w:right w:val="single" w:sz="4" w:space="0" w:color="auto"/>
            </w:tcBorders>
            <w:shd w:val="clear" w:color="auto" w:fill="auto"/>
            <w:vAlign w:val="center"/>
          </w:tcPr>
          <w:p w14:paraId="194FA9A2" w14:textId="77777777" w:rsidR="005B070D" w:rsidRPr="005212F1" w:rsidRDefault="005B070D" w:rsidP="00445D47">
            <w:pPr>
              <w:jc w:val="center"/>
              <w:rPr>
                <w:i/>
                <w:color w:val="0000CC"/>
              </w:rPr>
            </w:pPr>
            <w:r w:rsidRPr="005212F1">
              <w:rPr>
                <w:i/>
                <w:color w:val="0000CC"/>
              </w:rPr>
              <w:t>819,0</w:t>
            </w:r>
          </w:p>
        </w:tc>
        <w:tc>
          <w:tcPr>
            <w:tcW w:w="0" w:type="auto"/>
            <w:tcBorders>
              <w:top w:val="nil"/>
              <w:left w:val="nil"/>
              <w:bottom w:val="single" w:sz="4" w:space="0" w:color="auto"/>
              <w:right w:val="single" w:sz="4" w:space="0" w:color="auto"/>
            </w:tcBorders>
            <w:shd w:val="clear" w:color="auto" w:fill="auto"/>
            <w:vAlign w:val="center"/>
          </w:tcPr>
          <w:p w14:paraId="202B5AC2" w14:textId="77777777" w:rsidR="005B070D" w:rsidRPr="005212F1" w:rsidRDefault="005B070D" w:rsidP="00445D47">
            <w:pPr>
              <w:jc w:val="center"/>
              <w:rPr>
                <w:i/>
                <w:color w:val="0000CC"/>
              </w:rPr>
            </w:pPr>
            <w:r w:rsidRPr="005212F1">
              <w:rPr>
                <w:i/>
                <w:color w:val="0000CC"/>
              </w:rPr>
              <w:t>819,0</w:t>
            </w:r>
          </w:p>
        </w:tc>
        <w:tc>
          <w:tcPr>
            <w:tcW w:w="0" w:type="auto"/>
            <w:tcBorders>
              <w:top w:val="nil"/>
              <w:left w:val="nil"/>
              <w:bottom w:val="single" w:sz="4" w:space="0" w:color="auto"/>
              <w:right w:val="single" w:sz="4" w:space="0" w:color="auto"/>
            </w:tcBorders>
            <w:shd w:val="clear" w:color="auto" w:fill="auto"/>
            <w:vAlign w:val="center"/>
          </w:tcPr>
          <w:p w14:paraId="3A459314" w14:textId="77777777" w:rsidR="005B070D" w:rsidRPr="005212F1" w:rsidRDefault="005B070D" w:rsidP="00445D47">
            <w:pPr>
              <w:jc w:val="center"/>
              <w:rPr>
                <w:i/>
                <w:color w:val="0000CC"/>
              </w:rPr>
            </w:pPr>
            <w:r w:rsidRPr="005212F1">
              <w:rPr>
                <w:i/>
                <w:color w:val="0000CC"/>
              </w:rPr>
              <w:t>100,0</w:t>
            </w:r>
          </w:p>
        </w:tc>
        <w:tc>
          <w:tcPr>
            <w:tcW w:w="0" w:type="auto"/>
            <w:tcBorders>
              <w:top w:val="nil"/>
              <w:left w:val="nil"/>
              <w:bottom w:val="single" w:sz="4" w:space="0" w:color="auto"/>
              <w:right w:val="single" w:sz="4" w:space="0" w:color="auto"/>
            </w:tcBorders>
            <w:vAlign w:val="center"/>
          </w:tcPr>
          <w:p w14:paraId="1A282E80" w14:textId="77777777" w:rsidR="005B070D" w:rsidRPr="005212F1" w:rsidRDefault="005B070D" w:rsidP="00445D47">
            <w:pPr>
              <w:jc w:val="center"/>
              <w:rPr>
                <w:i/>
                <w:color w:val="0000CC"/>
              </w:rPr>
            </w:pPr>
            <w:r w:rsidRPr="005212F1">
              <w:rPr>
                <w:i/>
                <w:color w:val="0000CC"/>
              </w:rPr>
              <w:t>-</w:t>
            </w:r>
          </w:p>
        </w:tc>
      </w:tr>
      <w:tr w:rsidR="005B070D" w:rsidRPr="002C19E1" w14:paraId="088DEAEB" w14:textId="77777777" w:rsidTr="00445D47">
        <w:trPr>
          <w:trHeight w:val="765"/>
          <w:jc w:val="center"/>
        </w:trPr>
        <w:tc>
          <w:tcPr>
            <w:tcW w:w="0" w:type="auto"/>
            <w:vMerge w:val="restart"/>
            <w:tcBorders>
              <w:top w:val="single" w:sz="4" w:space="0" w:color="auto"/>
              <w:left w:val="single" w:sz="4" w:space="0" w:color="auto"/>
              <w:right w:val="single" w:sz="4" w:space="0" w:color="auto"/>
            </w:tcBorders>
            <w:vAlign w:val="center"/>
          </w:tcPr>
          <w:p w14:paraId="37449CC5" w14:textId="77777777" w:rsidR="005B070D" w:rsidRPr="00C362DF" w:rsidRDefault="005B070D" w:rsidP="00445D47">
            <w:pPr>
              <w:jc w:val="center"/>
            </w:pPr>
            <w:r w:rsidRPr="00C362DF">
              <w:t xml:space="preserve">2.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E3EF47A" w14:textId="77777777" w:rsidR="005B070D" w:rsidRPr="00C362DF" w:rsidRDefault="005B070D" w:rsidP="00445D47">
            <w:r w:rsidRPr="00C362DF">
              <w:t>Управление жилищного фонда Администрации города Норильска</w:t>
            </w:r>
          </w:p>
        </w:tc>
        <w:tc>
          <w:tcPr>
            <w:tcW w:w="0" w:type="auto"/>
            <w:tcBorders>
              <w:top w:val="nil"/>
              <w:left w:val="nil"/>
              <w:bottom w:val="single" w:sz="4" w:space="0" w:color="auto"/>
              <w:right w:val="single" w:sz="4" w:space="0" w:color="auto"/>
            </w:tcBorders>
            <w:shd w:val="clear" w:color="auto" w:fill="auto"/>
            <w:vAlign w:val="center"/>
          </w:tcPr>
          <w:p w14:paraId="3035CE07" w14:textId="77777777" w:rsidR="005B070D" w:rsidRPr="00C362DF" w:rsidRDefault="005B070D" w:rsidP="00445D47">
            <w:pPr>
              <w:jc w:val="center"/>
            </w:pPr>
            <w:r w:rsidRPr="00C362DF">
              <w:t>218 436,4</w:t>
            </w:r>
          </w:p>
        </w:tc>
        <w:tc>
          <w:tcPr>
            <w:tcW w:w="0" w:type="auto"/>
            <w:tcBorders>
              <w:top w:val="nil"/>
              <w:left w:val="nil"/>
              <w:bottom w:val="single" w:sz="4" w:space="0" w:color="auto"/>
              <w:right w:val="single" w:sz="4" w:space="0" w:color="auto"/>
            </w:tcBorders>
            <w:shd w:val="clear" w:color="auto" w:fill="auto"/>
            <w:vAlign w:val="center"/>
          </w:tcPr>
          <w:p w14:paraId="1B2DB6FD" w14:textId="77777777" w:rsidR="005B070D" w:rsidRPr="00C362DF" w:rsidRDefault="005B070D" w:rsidP="00445D47">
            <w:pPr>
              <w:jc w:val="center"/>
            </w:pPr>
            <w:r w:rsidRPr="00C362DF">
              <w:t>197 548,4</w:t>
            </w:r>
          </w:p>
        </w:tc>
        <w:tc>
          <w:tcPr>
            <w:tcW w:w="0" w:type="auto"/>
            <w:tcBorders>
              <w:top w:val="nil"/>
              <w:left w:val="nil"/>
              <w:bottom w:val="single" w:sz="4" w:space="0" w:color="auto"/>
              <w:right w:val="single" w:sz="4" w:space="0" w:color="auto"/>
            </w:tcBorders>
            <w:shd w:val="clear" w:color="auto" w:fill="auto"/>
            <w:vAlign w:val="center"/>
          </w:tcPr>
          <w:p w14:paraId="43D1D696" w14:textId="77777777" w:rsidR="005B070D" w:rsidRPr="00C362DF" w:rsidRDefault="005B070D" w:rsidP="00445D47">
            <w:pPr>
              <w:jc w:val="center"/>
            </w:pPr>
            <w:r w:rsidRPr="00C362DF">
              <w:t>90,4</w:t>
            </w:r>
          </w:p>
        </w:tc>
        <w:tc>
          <w:tcPr>
            <w:tcW w:w="0" w:type="auto"/>
            <w:tcBorders>
              <w:top w:val="nil"/>
              <w:left w:val="nil"/>
              <w:bottom w:val="single" w:sz="4" w:space="0" w:color="auto"/>
              <w:right w:val="single" w:sz="4" w:space="0" w:color="auto"/>
            </w:tcBorders>
            <w:vAlign w:val="center"/>
          </w:tcPr>
          <w:p w14:paraId="642207B1" w14:textId="77777777" w:rsidR="005B070D" w:rsidRPr="00C362DF" w:rsidRDefault="005B070D" w:rsidP="00445D47">
            <w:pPr>
              <w:jc w:val="center"/>
            </w:pPr>
            <w:r w:rsidRPr="00C362DF">
              <w:t>- 20 888,0</w:t>
            </w:r>
          </w:p>
        </w:tc>
      </w:tr>
      <w:tr w:rsidR="005B070D" w:rsidRPr="002C19E1" w14:paraId="4DF86C76" w14:textId="77777777" w:rsidTr="00445D47">
        <w:trPr>
          <w:trHeight w:val="582"/>
          <w:jc w:val="center"/>
        </w:trPr>
        <w:tc>
          <w:tcPr>
            <w:tcW w:w="0" w:type="auto"/>
            <w:vMerge/>
            <w:tcBorders>
              <w:left w:val="single" w:sz="4" w:space="0" w:color="auto"/>
              <w:bottom w:val="single" w:sz="4" w:space="0" w:color="auto"/>
              <w:right w:val="single" w:sz="4" w:space="0" w:color="auto"/>
            </w:tcBorders>
            <w:vAlign w:val="center"/>
          </w:tcPr>
          <w:p w14:paraId="4779F623" w14:textId="77777777" w:rsidR="005B070D" w:rsidRPr="00C362DF" w:rsidRDefault="005B070D" w:rsidP="00445D47">
            <w:pPr>
              <w:jc w:val="cente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E48278" w14:textId="77777777" w:rsidR="005B070D" w:rsidRPr="005212F1" w:rsidRDefault="005B070D" w:rsidP="00445D47">
            <w:pPr>
              <w:rPr>
                <w:i/>
                <w:color w:val="0000CC"/>
              </w:rPr>
            </w:pPr>
            <w:r w:rsidRPr="005212F1">
              <w:rPr>
                <w:i/>
                <w:color w:val="0000CC"/>
              </w:rPr>
              <w:t>- средства местного бюджета</w:t>
            </w:r>
          </w:p>
        </w:tc>
        <w:tc>
          <w:tcPr>
            <w:tcW w:w="0" w:type="auto"/>
            <w:tcBorders>
              <w:top w:val="single" w:sz="4" w:space="0" w:color="auto"/>
              <w:left w:val="nil"/>
              <w:bottom w:val="single" w:sz="4" w:space="0" w:color="auto"/>
              <w:right w:val="single" w:sz="4" w:space="0" w:color="auto"/>
            </w:tcBorders>
            <w:shd w:val="clear" w:color="auto" w:fill="auto"/>
            <w:vAlign w:val="center"/>
          </w:tcPr>
          <w:p w14:paraId="556E02B2" w14:textId="77777777" w:rsidR="005B070D" w:rsidRPr="005212F1" w:rsidRDefault="005B070D" w:rsidP="00445D47">
            <w:pPr>
              <w:jc w:val="center"/>
              <w:rPr>
                <w:i/>
                <w:color w:val="0000CC"/>
              </w:rPr>
            </w:pPr>
            <w:r w:rsidRPr="005212F1">
              <w:rPr>
                <w:i/>
                <w:color w:val="0000CC"/>
              </w:rPr>
              <w:t>218 436,4</w:t>
            </w:r>
          </w:p>
        </w:tc>
        <w:tc>
          <w:tcPr>
            <w:tcW w:w="0" w:type="auto"/>
            <w:tcBorders>
              <w:top w:val="single" w:sz="4" w:space="0" w:color="auto"/>
              <w:left w:val="nil"/>
              <w:bottom w:val="single" w:sz="4" w:space="0" w:color="auto"/>
              <w:right w:val="single" w:sz="4" w:space="0" w:color="auto"/>
            </w:tcBorders>
            <w:shd w:val="clear" w:color="auto" w:fill="auto"/>
            <w:vAlign w:val="center"/>
          </w:tcPr>
          <w:p w14:paraId="786A3CFA" w14:textId="77777777" w:rsidR="005B070D" w:rsidRPr="005212F1" w:rsidRDefault="005B070D" w:rsidP="00445D47">
            <w:pPr>
              <w:jc w:val="center"/>
              <w:rPr>
                <w:i/>
                <w:color w:val="0000CC"/>
              </w:rPr>
            </w:pPr>
            <w:r w:rsidRPr="005212F1">
              <w:rPr>
                <w:i/>
                <w:color w:val="0000CC"/>
              </w:rPr>
              <w:t>197 548,4</w:t>
            </w:r>
          </w:p>
        </w:tc>
        <w:tc>
          <w:tcPr>
            <w:tcW w:w="0" w:type="auto"/>
            <w:tcBorders>
              <w:top w:val="single" w:sz="4" w:space="0" w:color="auto"/>
              <w:left w:val="nil"/>
              <w:bottom w:val="single" w:sz="4" w:space="0" w:color="auto"/>
              <w:right w:val="single" w:sz="4" w:space="0" w:color="auto"/>
            </w:tcBorders>
            <w:shd w:val="clear" w:color="auto" w:fill="auto"/>
            <w:vAlign w:val="center"/>
          </w:tcPr>
          <w:p w14:paraId="1EB24C9E" w14:textId="77777777" w:rsidR="005B070D" w:rsidRPr="005212F1" w:rsidRDefault="005B070D" w:rsidP="00445D47">
            <w:pPr>
              <w:jc w:val="center"/>
              <w:rPr>
                <w:i/>
                <w:color w:val="0000CC"/>
              </w:rPr>
            </w:pPr>
            <w:r w:rsidRPr="005212F1">
              <w:rPr>
                <w:i/>
                <w:color w:val="0000CC"/>
              </w:rPr>
              <w:t>90,4</w:t>
            </w:r>
          </w:p>
        </w:tc>
        <w:tc>
          <w:tcPr>
            <w:tcW w:w="0" w:type="auto"/>
            <w:tcBorders>
              <w:top w:val="single" w:sz="4" w:space="0" w:color="auto"/>
              <w:left w:val="nil"/>
              <w:bottom w:val="single" w:sz="4" w:space="0" w:color="auto"/>
              <w:right w:val="single" w:sz="4" w:space="0" w:color="auto"/>
            </w:tcBorders>
            <w:vAlign w:val="center"/>
          </w:tcPr>
          <w:p w14:paraId="3931FE60" w14:textId="77777777" w:rsidR="005B070D" w:rsidRPr="005212F1" w:rsidRDefault="005B070D" w:rsidP="00445D47">
            <w:pPr>
              <w:jc w:val="center"/>
              <w:rPr>
                <w:i/>
                <w:color w:val="0000CC"/>
              </w:rPr>
            </w:pPr>
            <w:r w:rsidRPr="005212F1">
              <w:rPr>
                <w:i/>
                <w:color w:val="0000CC"/>
              </w:rPr>
              <w:t>- 20 888,0</w:t>
            </w:r>
          </w:p>
        </w:tc>
      </w:tr>
      <w:tr w:rsidR="005B070D" w:rsidRPr="00C362DF" w14:paraId="618974E8" w14:textId="77777777" w:rsidTr="00445D47">
        <w:trPr>
          <w:trHeight w:val="582"/>
          <w:jc w:val="center"/>
        </w:trPr>
        <w:tc>
          <w:tcPr>
            <w:tcW w:w="0" w:type="auto"/>
            <w:vMerge w:val="restart"/>
            <w:tcBorders>
              <w:left w:val="single" w:sz="4" w:space="0" w:color="auto"/>
              <w:right w:val="single" w:sz="4" w:space="0" w:color="auto"/>
            </w:tcBorders>
            <w:vAlign w:val="center"/>
          </w:tcPr>
          <w:p w14:paraId="4E65BE90" w14:textId="77777777" w:rsidR="005B070D" w:rsidRPr="00C362DF" w:rsidRDefault="005B070D" w:rsidP="00445D47">
            <w:pPr>
              <w:jc w:val="center"/>
            </w:pPr>
            <w:r w:rsidRPr="00C362DF">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4C7008" w14:textId="77777777" w:rsidR="005B070D" w:rsidRPr="00C362DF" w:rsidRDefault="005B070D" w:rsidP="00445D47">
            <w:pPr>
              <w:rPr>
                <w:i/>
                <w:color w:val="0000CC"/>
              </w:rPr>
            </w:pPr>
            <w:r w:rsidRPr="00C362DF">
              <w:t>Управление городского хозяйства Администрации города Норильска (МКУ</w:t>
            </w:r>
            <w:r w:rsidRPr="00C362DF">
              <w:rPr>
                <w:i/>
              </w:rPr>
              <w:t xml:space="preserve"> «</w:t>
            </w:r>
            <w:r w:rsidRPr="00C362DF">
              <w:t>Управление жилищно-коммунального хозяйства»)</w:t>
            </w:r>
          </w:p>
        </w:tc>
        <w:tc>
          <w:tcPr>
            <w:tcW w:w="0" w:type="auto"/>
            <w:tcBorders>
              <w:top w:val="single" w:sz="4" w:space="0" w:color="auto"/>
              <w:left w:val="nil"/>
              <w:bottom w:val="single" w:sz="4" w:space="0" w:color="auto"/>
              <w:right w:val="single" w:sz="4" w:space="0" w:color="auto"/>
            </w:tcBorders>
            <w:shd w:val="clear" w:color="auto" w:fill="auto"/>
            <w:vAlign w:val="center"/>
          </w:tcPr>
          <w:p w14:paraId="7F72B4F3" w14:textId="77777777" w:rsidR="005B070D" w:rsidRPr="00C362DF" w:rsidRDefault="005B070D" w:rsidP="00445D47">
            <w:pPr>
              <w:jc w:val="center"/>
            </w:pPr>
            <w:r w:rsidRPr="00C362DF">
              <w:t>2 341,5</w:t>
            </w:r>
          </w:p>
        </w:tc>
        <w:tc>
          <w:tcPr>
            <w:tcW w:w="0" w:type="auto"/>
            <w:tcBorders>
              <w:top w:val="single" w:sz="4" w:space="0" w:color="auto"/>
              <w:left w:val="nil"/>
              <w:bottom w:val="single" w:sz="4" w:space="0" w:color="auto"/>
              <w:right w:val="single" w:sz="4" w:space="0" w:color="auto"/>
            </w:tcBorders>
            <w:shd w:val="clear" w:color="auto" w:fill="auto"/>
            <w:vAlign w:val="center"/>
          </w:tcPr>
          <w:p w14:paraId="6E94CA82" w14:textId="77777777" w:rsidR="005B070D" w:rsidRPr="00C362DF" w:rsidRDefault="005B070D" w:rsidP="00445D47">
            <w:pPr>
              <w:jc w:val="center"/>
            </w:pPr>
            <w:r w:rsidRPr="00C362DF">
              <w:t>2 276,7</w:t>
            </w:r>
          </w:p>
        </w:tc>
        <w:tc>
          <w:tcPr>
            <w:tcW w:w="0" w:type="auto"/>
            <w:tcBorders>
              <w:top w:val="single" w:sz="4" w:space="0" w:color="auto"/>
              <w:left w:val="nil"/>
              <w:bottom w:val="single" w:sz="4" w:space="0" w:color="auto"/>
              <w:right w:val="single" w:sz="4" w:space="0" w:color="auto"/>
            </w:tcBorders>
            <w:shd w:val="clear" w:color="auto" w:fill="auto"/>
            <w:vAlign w:val="center"/>
          </w:tcPr>
          <w:p w14:paraId="5D29BD5C" w14:textId="77777777" w:rsidR="005B070D" w:rsidRPr="00C362DF" w:rsidRDefault="005B070D" w:rsidP="00445D47">
            <w:pPr>
              <w:jc w:val="center"/>
            </w:pPr>
            <w:r w:rsidRPr="00C362DF">
              <w:t>97,2</w:t>
            </w:r>
          </w:p>
        </w:tc>
        <w:tc>
          <w:tcPr>
            <w:tcW w:w="0" w:type="auto"/>
            <w:tcBorders>
              <w:top w:val="single" w:sz="4" w:space="0" w:color="auto"/>
              <w:left w:val="nil"/>
              <w:bottom w:val="single" w:sz="4" w:space="0" w:color="auto"/>
              <w:right w:val="single" w:sz="4" w:space="0" w:color="auto"/>
            </w:tcBorders>
            <w:vAlign w:val="center"/>
          </w:tcPr>
          <w:p w14:paraId="25524E10" w14:textId="77777777" w:rsidR="005B070D" w:rsidRPr="00C362DF" w:rsidRDefault="005B070D" w:rsidP="00445D47">
            <w:pPr>
              <w:jc w:val="center"/>
            </w:pPr>
            <w:r w:rsidRPr="00C362DF">
              <w:t>- 64,8</w:t>
            </w:r>
          </w:p>
        </w:tc>
      </w:tr>
      <w:tr w:rsidR="005B070D" w:rsidRPr="005212F1" w14:paraId="4028AD94" w14:textId="77777777" w:rsidTr="00445D47">
        <w:trPr>
          <w:trHeight w:val="507"/>
          <w:jc w:val="center"/>
        </w:trPr>
        <w:tc>
          <w:tcPr>
            <w:tcW w:w="0" w:type="auto"/>
            <w:vMerge/>
            <w:tcBorders>
              <w:left w:val="single" w:sz="4" w:space="0" w:color="auto"/>
              <w:bottom w:val="single" w:sz="4" w:space="0" w:color="auto"/>
              <w:right w:val="single" w:sz="4" w:space="0" w:color="auto"/>
            </w:tcBorders>
            <w:vAlign w:val="center"/>
          </w:tcPr>
          <w:p w14:paraId="7156D1DA" w14:textId="77777777" w:rsidR="005B070D" w:rsidRPr="00C362DF" w:rsidRDefault="005B070D" w:rsidP="00445D47">
            <w:pPr>
              <w:jc w:val="cente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BD95C7" w14:textId="77777777" w:rsidR="005B070D" w:rsidRPr="005212F1" w:rsidRDefault="005B070D" w:rsidP="00445D47">
            <w:pPr>
              <w:rPr>
                <w:i/>
                <w:color w:val="0000CC"/>
              </w:rPr>
            </w:pPr>
            <w:r w:rsidRPr="005212F1">
              <w:rPr>
                <w:i/>
                <w:color w:val="0000CC"/>
              </w:rPr>
              <w:t>- средства местного бюджета</w:t>
            </w:r>
          </w:p>
        </w:tc>
        <w:tc>
          <w:tcPr>
            <w:tcW w:w="0" w:type="auto"/>
            <w:tcBorders>
              <w:top w:val="single" w:sz="4" w:space="0" w:color="auto"/>
              <w:left w:val="nil"/>
              <w:bottom w:val="single" w:sz="4" w:space="0" w:color="auto"/>
              <w:right w:val="single" w:sz="4" w:space="0" w:color="auto"/>
            </w:tcBorders>
            <w:shd w:val="clear" w:color="auto" w:fill="auto"/>
            <w:vAlign w:val="center"/>
          </w:tcPr>
          <w:p w14:paraId="4627B741" w14:textId="77777777" w:rsidR="005B070D" w:rsidRPr="005212F1" w:rsidRDefault="005B070D" w:rsidP="00445D47">
            <w:pPr>
              <w:jc w:val="center"/>
              <w:rPr>
                <w:i/>
                <w:color w:val="0000CC"/>
              </w:rPr>
            </w:pPr>
            <w:r w:rsidRPr="005212F1">
              <w:rPr>
                <w:i/>
                <w:color w:val="0000CC"/>
              </w:rPr>
              <w:t>2 341,5</w:t>
            </w:r>
          </w:p>
        </w:tc>
        <w:tc>
          <w:tcPr>
            <w:tcW w:w="0" w:type="auto"/>
            <w:tcBorders>
              <w:top w:val="single" w:sz="4" w:space="0" w:color="auto"/>
              <w:left w:val="nil"/>
              <w:bottom w:val="single" w:sz="4" w:space="0" w:color="auto"/>
              <w:right w:val="single" w:sz="4" w:space="0" w:color="auto"/>
            </w:tcBorders>
            <w:shd w:val="clear" w:color="auto" w:fill="auto"/>
            <w:vAlign w:val="center"/>
          </w:tcPr>
          <w:p w14:paraId="7CAE08C8" w14:textId="77777777" w:rsidR="005B070D" w:rsidRPr="005212F1" w:rsidRDefault="005B070D" w:rsidP="00445D47">
            <w:pPr>
              <w:jc w:val="center"/>
              <w:rPr>
                <w:i/>
                <w:color w:val="0000CC"/>
              </w:rPr>
            </w:pPr>
            <w:r w:rsidRPr="005212F1">
              <w:rPr>
                <w:i/>
                <w:color w:val="0000CC"/>
              </w:rPr>
              <w:t>2 276,7</w:t>
            </w:r>
          </w:p>
        </w:tc>
        <w:tc>
          <w:tcPr>
            <w:tcW w:w="0" w:type="auto"/>
            <w:tcBorders>
              <w:top w:val="single" w:sz="4" w:space="0" w:color="auto"/>
              <w:left w:val="nil"/>
              <w:bottom w:val="single" w:sz="4" w:space="0" w:color="auto"/>
              <w:right w:val="single" w:sz="4" w:space="0" w:color="auto"/>
            </w:tcBorders>
            <w:shd w:val="clear" w:color="auto" w:fill="auto"/>
            <w:vAlign w:val="center"/>
          </w:tcPr>
          <w:p w14:paraId="3B93EE7F" w14:textId="77777777" w:rsidR="005B070D" w:rsidRPr="005212F1" w:rsidRDefault="005B070D" w:rsidP="00445D47">
            <w:pPr>
              <w:jc w:val="center"/>
              <w:rPr>
                <w:i/>
                <w:color w:val="0000CC"/>
              </w:rPr>
            </w:pPr>
            <w:r w:rsidRPr="005212F1">
              <w:rPr>
                <w:i/>
                <w:color w:val="0000CC"/>
              </w:rPr>
              <w:t>97,2</w:t>
            </w:r>
          </w:p>
        </w:tc>
        <w:tc>
          <w:tcPr>
            <w:tcW w:w="0" w:type="auto"/>
            <w:tcBorders>
              <w:top w:val="single" w:sz="4" w:space="0" w:color="auto"/>
              <w:left w:val="nil"/>
              <w:bottom w:val="single" w:sz="4" w:space="0" w:color="auto"/>
              <w:right w:val="single" w:sz="4" w:space="0" w:color="auto"/>
            </w:tcBorders>
            <w:vAlign w:val="center"/>
          </w:tcPr>
          <w:p w14:paraId="35315222" w14:textId="77777777" w:rsidR="005B070D" w:rsidRPr="005212F1" w:rsidRDefault="005B070D" w:rsidP="00445D47">
            <w:pPr>
              <w:jc w:val="center"/>
              <w:rPr>
                <w:i/>
                <w:color w:val="0000CC"/>
              </w:rPr>
            </w:pPr>
            <w:r w:rsidRPr="005212F1">
              <w:rPr>
                <w:i/>
                <w:color w:val="0000CC"/>
              </w:rPr>
              <w:t>- 64,8</w:t>
            </w:r>
          </w:p>
        </w:tc>
      </w:tr>
      <w:tr w:rsidR="005B070D" w:rsidRPr="00C362DF" w14:paraId="012BB32A" w14:textId="77777777" w:rsidTr="00445D47">
        <w:trPr>
          <w:trHeight w:val="765"/>
          <w:jc w:val="center"/>
        </w:trPr>
        <w:tc>
          <w:tcPr>
            <w:tcW w:w="0" w:type="auto"/>
            <w:vMerge w:val="restart"/>
            <w:tcBorders>
              <w:left w:val="single" w:sz="4" w:space="0" w:color="auto"/>
              <w:right w:val="single" w:sz="4" w:space="0" w:color="auto"/>
            </w:tcBorders>
            <w:vAlign w:val="center"/>
          </w:tcPr>
          <w:p w14:paraId="7397EEB0" w14:textId="77777777" w:rsidR="005B070D" w:rsidRPr="00C362DF" w:rsidRDefault="005B070D" w:rsidP="00445D47">
            <w:pPr>
              <w:jc w:val="center"/>
            </w:pPr>
            <w:r w:rsidRPr="00C362DF">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ACD3AB" w14:textId="77777777" w:rsidR="005B070D" w:rsidRPr="00C362DF" w:rsidRDefault="005B070D" w:rsidP="00445D47">
            <w:pPr>
              <w:rPr>
                <w:color w:val="0000CC"/>
              </w:rPr>
            </w:pPr>
            <w:r w:rsidRPr="00C362DF">
              <w:t>Управление имущества Администрации города Норильска</w:t>
            </w:r>
          </w:p>
        </w:tc>
        <w:tc>
          <w:tcPr>
            <w:tcW w:w="0" w:type="auto"/>
            <w:tcBorders>
              <w:top w:val="single" w:sz="4" w:space="0" w:color="auto"/>
              <w:left w:val="nil"/>
              <w:bottom w:val="single" w:sz="4" w:space="0" w:color="auto"/>
              <w:right w:val="single" w:sz="4" w:space="0" w:color="auto"/>
            </w:tcBorders>
            <w:shd w:val="clear" w:color="auto" w:fill="auto"/>
            <w:vAlign w:val="center"/>
          </w:tcPr>
          <w:p w14:paraId="4F41192B" w14:textId="77777777" w:rsidR="005B070D" w:rsidRPr="00C362DF" w:rsidRDefault="005B070D" w:rsidP="00445D47">
            <w:pPr>
              <w:jc w:val="center"/>
            </w:pPr>
            <w:r w:rsidRPr="00C362DF">
              <w:t>170 632,7</w:t>
            </w:r>
          </w:p>
        </w:tc>
        <w:tc>
          <w:tcPr>
            <w:tcW w:w="0" w:type="auto"/>
            <w:tcBorders>
              <w:top w:val="single" w:sz="4" w:space="0" w:color="auto"/>
              <w:left w:val="nil"/>
              <w:bottom w:val="single" w:sz="4" w:space="0" w:color="auto"/>
              <w:right w:val="single" w:sz="4" w:space="0" w:color="auto"/>
            </w:tcBorders>
            <w:shd w:val="clear" w:color="auto" w:fill="auto"/>
            <w:vAlign w:val="center"/>
          </w:tcPr>
          <w:p w14:paraId="0F6F5C7E" w14:textId="77777777" w:rsidR="005B070D" w:rsidRPr="00C362DF" w:rsidRDefault="005B070D" w:rsidP="00445D47">
            <w:pPr>
              <w:jc w:val="center"/>
            </w:pPr>
            <w:r w:rsidRPr="00C362DF">
              <w:t>157 188,6</w:t>
            </w:r>
          </w:p>
        </w:tc>
        <w:tc>
          <w:tcPr>
            <w:tcW w:w="0" w:type="auto"/>
            <w:tcBorders>
              <w:top w:val="single" w:sz="4" w:space="0" w:color="auto"/>
              <w:left w:val="nil"/>
              <w:bottom w:val="single" w:sz="4" w:space="0" w:color="auto"/>
              <w:right w:val="single" w:sz="4" w:space="0" w:color="auto"/>
            </w:tcBorders>
            <w:shd w:val="clear" w:color="auto" w:fill="auto"/>
            <w:vAlign w:val="center"/>
          </w:tcPr>
          <w:p w14:paraId="3E3C0765" w14:textId="77777777" w:rsidR="005B070D" w:rsidRPr="00C362DF" w:rsidRDefault="005B070D" w:rsidP="00445D47">
            <w:pPr>
              <w:jc w:val="center"/>
            </w:pPr>
            <w:r w:rsidRPr="00C362DF">
              <w:t>92,1</w:t>
            </w:r>
          </w:p>
        </w:tc>
        <w:tc>
          <w:tcPr>
            <w:tcW w:w="0" w:type="auto"/>
            <w:tcBorders>
              <w:top w:val="single" w:sz="4" w:space="0" w:color="auto"/>
              <w:left w:val="nil"/>
              <w:bottom w:val="single" w:sz="4" w:space="0" w:color="auto"/>
              <w:right w:val="single" w:sz="4" w:space="0" w:color="auto"/>
            </w:tcBorders>
            <w:vAlign w:val="center"/>
          </w:tcPr>
          <w:p w14:paraId="1FF47B52" w14:textId="77777777" w:rsidR="005B070D" w:rsidRPr="00C362DF" w:rsidRDefault="005B070D" w:rsidP="00445D47">
            <w:pPr>
              <w:jc w:val="center"/>
            </w:pPr>
            <w:r w:rsidRPr="00C362DF">
              <w:t>- 13 444,1</w:t>
            </w:r>
          </w:p>
        </w:tc>
      </w:tr>
      <w:tr w:rsidR="005B070D" w:rsidRPr="00C362DF" w14:paraId="3E5F5EBA" w14:textId="77777777" w:rsidTr="00445D47">
        <w:trPr>
          <w:trHeight w:val="527"/>
          <w:jc w:val="center"/>
        </w:trPr>
        <w:tc>
          <w:tcPr>
            <w:tcW w:w="0" w:type="auto"/>
            <w:vMerge/>
            <w:tcBorders>
              <w:left w:val="single" w:sz="4" w:space="0" w:color="auto"/>
              <w:bottom w:val="single" w:sz="4" w:space="0" w:color="auto"/>
              <w:right w:val="single" w:sz="4" w:space="0" w:color="auto"/>
            </w:tcBorders>
            <w:vAlign w:val="center"/>
          </w:tcPr>
          <w:p w14:paraId="0484F27B" w14:textId="77777777" w:rsidR="005B070D" w:rsidRPr="00C362DF" w:rsidRDefault="005B070D" w:rsidP="00445D47">
            <w:pPr>
              <w:jc w:val="cente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571034" w14:textId="77777777" w:rsidR="005B070D" w:rsidRPr="005212F1" w:rsidRDefault="005B070D" w:rsidP="00445D47">
            <w:pPr>
              <w:rPr>
                <w:color w:val="0000CC"/>
              </w:rPr>
            </w:pPr>
            <w:r w:rsidRPr="006D6CCE">
              <w:rPr>
                <w:i/>
                <w:color w:val="0000CC"/>
              </w:rPr>
              <w:t>- средства местного бюджета</w:t>
            </w:r>
          </w:p>
        </w:tc>
        <w:tc>
          <w:tcPr>
            <w:tcW w:w="0" w:type="auto"/>
            <w:tcBorders>
              <w:top w:val="single" w:sz="4" w:space="0" w:color="auto"/>
              <w:left w:val="nil"/>
              <w:bottom w:val="single" w:sz="4" w:space="0" w:color="auto"/>
              <w:right w:val="single" w:sz="4" w:space="0" w:color="auto"/>
            </w:tcBorders>
            <w:shd w:val="clear" w:color="auto" w:fill="auto"/>
            <w:vAlign w:val="center"/>
          </w:tcPr>
          <w:p w14:paraId="56159714" w14:textId="77777777" w:rsidR="005B070D" w:rsidRPr="006D6CCE" w:rsidRDefault="005B070D" w:rsidP="00445D47">
            <w:pPr>
              <w:jc w:val="center"/>
              <w:rPr>
                <w:i/>
                <w:color w:val="0000CC"/>
              </w:rPr>
            </w:pPr>
            <w:r w:rsidRPr="006D6CCE">
              <w:rPr>
                <w:i/>
                <w:color w:val="0000CC"/>
              </w:rPr>
              <w:t>170 632,7</w:t>
            </w:r>
          </w:p>
        </w:tc>
        <w:tc>
          <w:tcPr>
            <w:tcW w:w="0" w:type="auto"/>
            <w:tcBorders>
              <w:top w:val="single" w:sz="4" w:space="0" w:color="auto"/>
              <w:left w:val="nil"/>
              <w:bottom w:val="single" w:sz="4" w:space="0" w:color="auto"/>
              <w:right w:val="single" w:sz="4" w:space="0" w:color="auto"/>
            </w:tcBorders>
            <w:shd w:val="clear" w:color="auto" w:fill="auto"/>
            <w:vAlign w:val="center"/>
          </w:tcPr>
          <w:p w14:paraId="1551C258" w14:textId="77777777" w:rsidR="005B070D" w:rsidRPr="006D6CCE" w:rsidRDefault="005B070D" w:rsidP="00445D47">
            <w:pPr>
              <w:jc w:val="center"/>
              <w:rPr>
                <w:i/>
                <w:color w:val="0000CC"/>
              </w:rPr>
            </w:pPr>
            <w:r w:rsidRPr="006D6CCE">
              <w:rPr>
                <w:i/>
                <w:color w:val="0000CC"/>
              </w:rPr>
              <w:t>157 188,6</w:t>
            </w:r>
          </w:p>
        </w:tc>
        <w:tc>
          <w:tcPr>
            <w:tcW w:w="0" w:type="auto"/>
            <w:tcBorders>
              <w:top w:val="single" w:sz="4" w:space="0" w:color="auto"/>
              <w:left w:val="nil"/>
              <w:bottom w:val="single" w:sz="4" w:space="0" w:color="auto"/>
              <w:right w:val="single" w:sz="4" w:space="0" w:color="auto"/>
            </w:tcBorders>
            <w:shd w:val="clear" w:color="auto" w:fill="auto"/>
            <w:vAlign w:val="center"/>
          </w:tcPr>
          <w:p w14:paraId="7C9968E8" w14:textId="77777777" w:rsidR="005B070D" w:rsidRPr="006D6CCE" w:rsidRDefault="005B070D" w:rsidP="00445D47">
            <w:pPr>
              <w:jc w:val="center"/>
              <w:rPr>
                <w:i/>
                <w:color w:val="0000CC"/>
              </w:rPr>
            </w:pPr>
            <w:r w:rsidRPr="006D6CCE">
              <w:rPr>
                <w:i/>
                <w:color w:val="0000CC"/>
              </w:rPr>
              <w:t>92,1</w:t>
            </w:r>
          </w:p>
        </w:tc>
        <w:tc>
          <w:tcPr>
            <w:tcW w:w="0" w:type="auto"/>
            <w:tcBorders>
              <w:top w:val="single" w:sz="4" w:space="0" w:color="auto"/>
              <w:left w:val="nil"/>
              <w:bottom w:val="single" w:sz="4" w:space="0" w:color="auto"/>
              <w:right w:val="single" w:sz="4" w:space="0" w:color="auto"/>
            </w:tcBorders>
            <w:vAlign w:val="center"/>
          </w:tcPr>
          <w:p w14:paraId="245A7C4D" w14:textId="77777777" w:rsidR="005B070D" w:rsidRPr="006D6CCE" w:rsidRDefault="005B070D" w:rsidP="00445D47">
            <w:pPr>
              <w:jc w:val="center"/>
              <w:rPr>
                <w:i/>
                <w:color w:val="0000CC"/>
              </w:rPr>
            </w:pPr>
            <w:r w:rsidRPr="006D6CCE">
              <w:rPr>
                <w:i/>
                <w:color w:val="0000CC"/>
              </w:rPr>
              <w:t>- 13 444,1</w:t>
            </w:r>
          </w:p>
        </w:tc>
      </w:tr>
    </w:tbl>
    <w:p w14:paraId="6BC1EDB8" w14:textId="77777777" w:rsidR="005B070D" w:rsidRPr="00C362DF" w:rsidRDefault="005B070D" w:rsidP="005B070D">
      <w:pPr>
        <w:spacing w:before="120"/>
        <w:ind w:firstLine="709"/>
        <w:jc w:val="both"/>
        <w:rPr>
          <w:sz w:val="26"/>
          <w:szCs w:val="26"/>
        </w:rPr>
      </w:pPr>
      <w:r w:rsidRPr="00C362DF">
        <w:rPr>
          <w:sz w:val="26"/>
          <w:szCs w:val="26"/>
        </w:rPr>
        <w:t>Программа включает в себя следующие основные мероприятия:</w:t>
      </w:r>
    </w:p>
    <w:p w14:paraId="09C9981E" w14:textId="77777777" w:rsidR="005B070D" w:rsidRPr="00C362DF" w:rsidRDefault="005B070D" w:rsidP="005B070D">
      <w:pPr>
        <w:numPr>
          <w:ilvl w:val="0"/>
          <w:numId w:val="2"/>
        </w:numPr>
        <w:jc w:val="both"/>
        <w:rPr>
          <w:sz w:val="26"/>
          <w:szCs w:val="26"/>
        </w:rPr>
      </w:pPr>
      <w:r w:rsidRPr="00C362DF">
        <w:rPr>
          <w:sz w:val="26"/>
          <w:szCs w:val="26"/>
        </w:rPr>
        <w:t>Основное мероприятие 1. «Обеспечение выполнения функций органами местного самоуправления в части решения вопросов местного значения»;</w:t>
      </w:r>
    </w:p>
    <w:p w14:paraId="15DD7C82" w14:textId="77777777" w:rsidR="005B070D" w:rsidRPr="00C362DF" w:rsidRDefault="005B070D" w:rsidP="005B070D">
      <w:pPr>
        <w:numPr>
          <w:ilvl w:val="0"/>
          <w:numId w:val="2"/>
        </w:numPr>
        <w:jc w:val="both"/>
        <w:rPr>
          <w:sz w:val="26"/>
          <w:szCs w:val="26"/>
        </w:rPr>
      </w:pPr>
      <w:r w:rsidRPr="00C362DF">
        <w:rPr>
          <w:sz w:val="26"/>
          <w:szCs w:val="26"/>
        </w:rPr>
        <w:t>Основное мероприятие 2. «Содержание и обслуживание муниципального имущества»;</w:t>
      </w:r>
    </w:p>
    <w:p w14:paraId="6CFE573F" w14:textId="77777777" w:rsidR="005B070D" w:rsidRPr="00C362DF" w:rsidRDefault="005B070D" w:rsidP="005B070D">
      <w:pPr>
        <w:numPr>
          <w:ilvl w:val="0"/>
          <w:numId w:val="2"/>
        </w:numPr>
        <w:jc w:val="both"/>
        <w:rPr>
          <w:sz w:val="26"/>
          <w:szCs w:val="26"/>
        </w:rPr>
      </w:pPr>
      <w:r w:rsidRPr="00C362DF">
        <w:rPr>
          <w:sz w:val="26"/>
          <w:szCs w:val="26"/>
        </w:rPr>
        <w:t>Основное мероприятие 3. «Предоставление возмещения за изымаемое недвижимое имущество в связи с изъятием земельного участка для муниципальных нужд».</w:t>
      </w:r>
    </w:p>
    <w:p w14:paraId="74660BC9" w14:textId="77777777" w:rsidR="005B070D" w:rsidRPr="00C362DF" w:rsidRDefault="005B070D" w:rsidP="005B070D">
      <w:pPr>
        <w:jc w:val="both"/>
        <w:rPr>
          <w:b/>
          <w:sz w:val="26"/>
          <w:szCs w:val="26"/>
        </w:rPr>
      </w:pPr>
    </w:p>
    <w:p w14:paraId="09DF20A0" w14:textId="77777777" w:rsidR="005B070D" w:rsidRDefault="005B070D" w:rsidP="005B070D">
      <w:pPr>
        <w:jc w:val="both"/>
        <w:rPr>
          <w:sz w:val="26"/>
          <w:szCs w:val="26"/>
        </w:rPr>
      </w:pPr>
      <w:r w:rsidRPr="00C362DF">
        <w:rPr>
          <w:b/>
          <w:sz w:val="26"/>
          <w:szCs w:val="26"/>
        </w:rPr>
        <w:t xml:space="preserve">Основное мероприятие 1. </w:t>
      </w:r>
      <w:r w:rsidRPr="00C362DF">
        <w:rPr>
          <w:sz w:val="26"/>
          <w:szCs w:val="26"/>
        </w:rPr>
        <w:t>«Обеспечение выполнения функций органами местного самоуправления в части решения вопросов местного значения»</w:t>
      </w:r>
    </w:p>
    <w:p w14:paraId="4FF33E51" w14:textId="77777777" w:rsidR="005B070D" w:rsidRPr="002C19E1" w:rsidRDefault="005B070D" w:rsidP="005B070D">
      <w:pPr>
        <w:spacing w:before="120"/>
        <w:ind w:firstLine="720"/>
        <w:jc w:val="right"/>
        <w:rPr>
          <w:bCs/>
          <w:highlight w:val="yellow"/>
        </w:rPr>
      </w:pPr>
      <w:r w:rsidRPr="00C362DF">
        <w:rPr>
          <w:bCs/>
        </w:rPr>
        <w:t xml:space="preserve">Таблица </w:t>
      </w:r>
      <w:r w:rsidRPr="00212481">
        <w:rPr>
          <w:bCs/>
        </w:rPr>
        <w:t>20</w:t>
      </w:r>
      <w:r w:rsidRPr="002C19E1">
        <w:rPr>
          <w:bCs/>
          <w:highlight w:val="yellow"/>
        </w:rPr>
        <w:t xml:space="preserve"> </w:t>
      </w:r>
    </w:p>
    <w:p w14:paraId="41AA7900" w14:textId="77777777" w:rsidR="005B070D" w:rsidRPr="00C362DF" w:rsidRDefault="005B070D" w:rsidP="005B070D">
      <w:pPr>
        <w:ind w:firstLine="720"/>
        <w:jc w:val="right"/>
        <w:rPr>
          <w:bCs/>
        </w:rPr>
      </w:pPr>
      <w:r>
        <w:rPr>
          <w:bCs/>
        </w:rPr>
        <w:t>тыс. руб.</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2"/>
        <w:gridCol w:w="3261"/>
        <w:gridCol w:w="992"/>
        <w:gridCol w:w="1984"/>
        <w:gridCol w:w="1701"/>
        <w:gridCol w:w="851"/>
      </w:tblGrid>
      <w:tr w:rsidR="005B070D" w:rsidRPr="002C19E1" w14:paraId="24600478" w14:textId="77777777" w:rsidTr="00445D47">
        <w:trPr>
          <w:trHeight w:val="557"/>
          <w:jc w:val="center"/>
        </w:trPr>
        <w:tc>
          <w:tcPr>
            <w:tcW w:w="562" w:type="dxa"/>
            <w:vMerge w:val="restart"/>
            <w:vAlign w:val="center"/>
          </w:tcPr>
          <w:p w14:paraId="43F0CB18" w14:textId="77777777" w:rsidR="005B070D" w:rsidRPr="00C362DF" w:rsidRDefault="005B070D" w:rsidP="00445D47">
            <w:pPr>
              <w:jc w:val="center"/>
              <w:rPr>
                <w:b/>
              </w:rPr>
            </w:pPr>
            <w:r w:rsidRPr="00C362DF">
              <w:rPr>
                <w:b/>
                <w:bCs/>
              </w:rPr>
              <w:t>№ п/п</w:t>
            </w:r>
          </w:p>
        </w:tc>
        <w:tc>
          <w:tcPr>
            <w:tcW w:w="3261" w:type="dxa"/>
            <w:vMerge w:val="restart"/>
            <w:vAlign w:val="center"/>
          </w:tcPr>
          <w:p w14:paraId="07AC263F" w14:textId="77777777" w:rsidR="005B070D" w:rsidRPr="00C362DF" w:rsidRDefault="005B070D" w:rsidP="00445D47">
            <w:pPr>
              <w:spacing w:before="60" w:after="60"/>
              <w:ind w:left="283"/>
              <w:jc w:val="center"/>
              <w:rPr>
                <w:b/>
              </w:rPr>
            </w:pPr>
            <w:r w:rsidRPr="00C362DF">
              <w:rPr>
                <w:b/>
              </w:rPr>
              <w:t>Наименование ГРБС</w:t>
            </w:r>
          </w:p>
        </w:tc>
        <w:tc>
          <w:tcPr>
            <w:tcW w:w="992" w:type="dxa"/>
            <w:vMerge w:val="restart"/>
            <w:textDirection w:val="btLr"/>
            <w:vAlign w:val="center"/>
          </w:tcPr>
          <w:p w14:paraId="72440026" w14:textId="77777777" w:rsidR="005B070D" w:rsidRPr="00C362DF" w:rsidRDefault="005B070D" w:rsidP="00445D47">
            <w:pPr>
              <w:spacing w:before="60" w:after="60"/>
              <w:ind w:left="283" w:right="113"/>
              <w:rPr>
                <w:b/>
              </w:rPr>
            </w:pPr>
            <w:r w:rsidRPr="00C362DF">
              <w:rPr>
                <w:b/>
              </w:rPr>
              <w:t>Раздел, подраздел</w:t>
            </w:r>
          </w:p>
        </w:tc>
        <w:tc>
          <w:tcPr>
            <w:tcW w:w="3685" w:type="dxa"/>
            <w:gridSpan w:val="2"/>
            <w:vAlign w:val="center"/>
          </w:tcPr>
          <w:p w14:paraId="35C693A9" w14:textId="77777777" w:rsidR="005B070D" w:rsidRPr="00C362DF" w:rsidRDefault="005B070D" w:rsidP="00445D47">
            <w:pPr>
              <w:spacing w:before="60" w:after="60"/>
              <w:ind w:left="283"/>
              <w:jc w:val="center"/>
              <w:rPr>
                <w:b/>
              </w:rPr>
            </w:pPr>
            <w:r w:rsidRPr="00C362DF">
              <w:rPr>
                <w:b/>
              </w:rPr>
              <w:t xml:space="preserve">Объем бюджетных ассигнований </w:t>
            </w:r>
          </w:p>
        </w:tc>
        <w:tc>
          <w:tcPr>
            <w:tcW w:w="851" w:type="dxa"/>
            <w:vMerge w:val="restart"/>
            <w:vAlign w:val="center"/>
          </w:tcPr>
          <w:p w14:paraId="1E1B9CED" w14:textId="77777777" w:rsidR="005B070D" w:rsidRPr="00C362DF" w:rsidRDefault="005B070D" w:rsidP="00445D47">
            <w:pPr>
              <w:spacing w:before="60" w:after="60"/>
              <w:ind w:left="283"/>
              <w:rPr>
                <w:b/>
              </w:rPr>
            </w:pPr>
            <w:r w:rsidRPr="00C362DF">
              <w:rPr>
                <w:b/>
              </w:rPr>
              <w:t>%</w:t>
            </w:r>
          </w:p>
        </w:tc>
      </w:tr>
      <w:tr w:rsidR="005B070D" w:rsidRPr="002C19E1" w14:paraId="7CB60EE8" w14:textId="77777777" w:rsidTr="00445D47">
        <w:trPr>
          <w:trHeight w:val="825"/>
          <w:tblHeader/>
          <w:jc w:val="center"/>
        </w:trPr>
        <w:tc>
          <w:tcPr>
            <w:tcW w:w="562" w:type="dxa"/>
            <w:vMerge/>
            <w:shd w:val="clear" w:color="auto" w:fill="BFBFBF"/>
          </w:tcPr>
          <w:p w14:paraId="1298374E" w14:textId="77777777" w:rsidR="005B070D" w:rsidRPr="002C19E1" w:rsidRDefault="005B070D" w:rsidP="00445D47">
            <w:pPr>
              <w:spacing w:before="60" w:after="60"/>
              <w:ind w:left="283"/>
              <w:rPr>
                <w:b/>
                <w:highlight w:val="yellow"/>
              </w:rPr>
            </w:pPr>
          </w:p>
        </w:tc>
        <w:tc>
          <w:tcPr>
            <w:tcW w:w="3261" w:type="dxa"/>
            <w:vMerge/>
            <w:shd w:val="clear" w:color="auto" w:fill="BFBFBF"/>
            <w:vAlign w:val="center"/>
          </w:tcPr>
          <w:p w14:paraId="748E584A" w14:textId="77777777" w:rsidR="005B070D" w:rsidRPr="002C19E1" w:rsidRDefault="005B070D" w:rsidP="00445D47">
            <w:pPr>
              <w:spacing w:before="60" w:after="60"/>
              <w:ind w:left="283"/>
              <w:rPr>
                <w:b/>
                <w:highlight w:val="yellow"/>
              </w:rPr>
            </w:pPr>
          </w:p>
        </w:tc>
        <w:tc>
          <w:tcPr>
            <w:tcW w:w="992" w:type="dxa"/>
            <w:vMerge/>
            <w:shd w:val="clear" w:color="auto" w:fill="BFBFBF"/>
            <w:vAlign w:val="center"/>
          </w:tcPr>
          <w:p w14:paraId="13DE0E7D" w14:textId="77777777" w:rsidR="005B070D" w:rsidRPr="002C19E1" w:rsidRDefault="005B070D" w:rsidP="00445D47">
            <w:pPr>
              <w:spacing w:before="60" w:after="60"/>
              <w:ind w:left="283"/>
              <w:jc w:val="center"/>
              <w:rPr>
                <w:b/>
                <w:bCs/>
                <w:highlight w:val="yellow"/>
              </w:rPr>
            </w:pPr>
          </w:p>
        </w:tc>
        <w:tc>
          <w:tcPr>
            <w:tcW w:w="1984" w:type="dxa"/>
            <w:shd w:val="clear" w:color="auto" w:fill="FFFFFF" w:themeFill="background1"/>
            <w:vAlign w:val="center"/>
          </w:tcPr>
          <w:p w14:paraId="48DE91C6" w14:textId="77777777" w:rsidR="005B070D" w:rsidRPr="00C362DF" w:rsidRDefault="005B070D" w:rsidP="00445D47">
            <w:pPr>
              <w:spacing w:before="60" w:after="60"/>
              <w:jc w:val="center"/>
              <w:rPr>
                <w:b/>
                <w:bCs/>
              </w:rPr>
            </w:pPr>
            <w:r w:rsidRPr="00C362DF">
              <w:rPr>
                <w:b/>
                <w:bCs/>
              </w:rPr>
              <w:t>Уточненный план</w:t>
            </w:r>
          </w:p>
        </w:tc>
        <w:tc>
          <w:tcPr>
            <w:tcW w:w="1701" w:type="dxa"/>
            <w:shd w:val="clear" w:color="auto" w:fill="FFFFFF" w:themeFill="background1"/>
            <w:vAlign w:val="center"/>
          </w:tcPr>
          <w:p w14:paraId="1D8B33E5" w14:textId="77777777" w:rsidR="005B070D" w:rsidRPr="00C362DF" w:rsidRDefault="005B070D" w:rsidP="00445D47">
            <w:pPr>
              <w:spacing w:before="60" w:after="60"/>
              <w:jc w:val="center"/>
              <w:rPr>
                <w:b/>
                <w:bCs/>
              </w:rPr>
            </w:pPr>
            <w:r w:rsidRPr="00C362DF">
              <w:rPr>
                <w:b/>
                <w:bCs/>
              </w:rPr>
              <w:t>Исполнение</w:t>
            </w:r>
          </w:p>
        </w:tc>
        <w:tc>
          <w:tcPr>
            <w:tcW w:w="851" w:type="dxa"/>
            <w:vMerge/>
            <w:shd w:val="clear" w:color="auto" w:fill="FFFFFF" w:themeFill="background1"/>
            <w:vAlign w:val="center"/>
          </w:tcPr>
          <w:p w14:paraId="00529F4D" w14:textId="77777777" w:rsidR="005B070D" w:rsidRPr="002C19E1" w:rsidRDefault="005B070D" w:rsidP="00445D47">
            <w:pPr>
              <w:spacing w:before="60" w:after="60"/>
              <w:ind w:left="283"/>
              <w:jc w:val="center"/>
              <w:rPr>
                <w:b/>
                <w:bCs/>
                <w:highlight w:val="yellow"/>
              </w:rPr>
            </w:pPr>
          </w:p>
        </w:tc>
      </w:tr>
      <w:tr w:rsidR="005B070D" w:rsidRPr="002C19E1" w14:paraId="160C5A50" w14:textId="77777777" w:rsidTr="00445D47">
        <w:trPr>
          <w:trHeight w:val="223"/>
          <w:tblHeader/>
          <w:jc w:val="center"/>
        </w:trPr>
        <w:tc>
          <w:tcPr>
            <w:tcW w:w="562" w:type="dxa"/>
            <w:shd w:val="clear" w:color="auto" w:fill="BFBFBF"/>
          </w:tcPr>
          <w:p w14:paraId="6F66D47D" w14:textId="77777777" w:rsidR="005B070D" w:rsidRPr="002C19E1" w:rsidRDefault="005B070D" w:rsidP="00445D47">
            <w:pPr>
              <w:spacing w:before="60" w:after="60"/>
              <w:ind w:left="283"/>
              <w:rPr>
                <w:b/>
                <w:highlight w:val="yellow"/>
              </w:rPr>
            </w:pPr>
          </w:p>
        </w:tc>
        <w:tc>
          <w:tcPr>
            <w:tcW w:w="3261" w:type="dxa"/>
            <w:shd w:val="clear" w:color="auto" w:fill="BFBFBF"/>
            <w:vAlign w:val="center"/>
          </w:tcPr>
          <w:p w14:paraId="56F2B186" w14:textId="77777777" w:rsidR="005B070D" w:rsidRPr="00D00C72" w:rsidRDefault="005B070D" w:rsidP="00445D47">
            <w:pPr>
              <w:spacing w:before="60" w:after="60"/>
              <w:ind w:left="283"/>
              <w:rPr>
                <w:b/>
              </w:rPr>
            </w:pPr>
            <w:r w:rsidRPr="00D00C72">
              <w:rPr>
                <w:b/>
              </w:rPr>
              <w:t>ВСЕГО:</w:t>
            </w:r>
          </w:p>
        </w:tc>
        <w:tc>
          <w:tcPr>
            <w:tcW w:w="992" w:type="dxa"/>
            <w:shd w:val="clear" w:color="auto" w:fill="BFBFBF"/>
            <w:vAlign w:val="center"/>
          </w:tcPr>
          <w:p w14:paraId="37915419" w14:textId="77777777" w:rsidR="005B070D" w:rsidRPr="00D00C72" w:rsidRDefault="005B070D" w:rsidP="00445D47">
            <w:pPr>
              <w:spacing w:before="60" w:after="60"/>
              <w:ind w:left="283"/>
              <w:jc w:val="center"/>
              <w:rPr>
                <w:b/>
                <w:bCs/>
              </w:rPr>
            </w:pPr>
          </w:p>
        </w:tc>
        <w:tc>
          <w:tcPr>
            <w:tcW w:w="1984" w:type="dxa"/>
            <w:shd w:val="clear" w:color="auto" w:fill="BFBFBF"/>
            <w:vAlign w:val="center"/>
          </w:tcPr>
          <w:p w14:paraId="5D540491" w14:textId="77777777" w:rsidR="005B070D" w:rsidRPr="00D00C72" w:rsidRDefault="005B070D" w:rsidP="00445D47">
            <w:pPr>
              <w:spacing w:before="60" w:after="60"/>
              <w:jc w:val="center"/>
              <w:rPr>
                <w:b/>
              </w:rPr>
            </w:pPr>
            <w:r w:rsidRPr="00D00C72">
              <w:rPr>
                <w:b/>
              </w:rPr>
              <w:t>152 693,3</w:t>
            </w:r>
          </w:p>
        </w:tc>
        <w:tc>
          <w:tcPr>
            <w:tcW w:w="1701" w:type="dxa"/>
            <w:shd w:val="clear" w:color="auto" w:fill="BFBFBF"/>
            <w:vAlign w:val="center"/>
          </w:tcPr>
          <w:p w14:paraId="7B40256F" w14:textId="77777777" w:rsidR="005B070D" w:rsidRPr="00D00C72" w:rsidRDefault="005B070D" w:rsidP="00445D47">
            <w:pPr>
              <w:spacing w:before="60" w:after="60"/>
              <w:jc w:val="center"/>
              <w:rPr>
                <w:b/>
                <w:bCs/>
              </w:rPr>
            </w:pPr>
            <w:r w:rsidRPr="00D00C72">
              <w:rPr>
                <w:b/>
                <w:bCs/>
              </w:rPr>
              <w:t>143 026,3</w:t>
            </w:r>
          </w:p>
        </w:tc>
        <w:tc>
          <w:tcPr>
            <w:tcW w:w="851" w:type="dxa"/>
            <w:shd w:val="clear" w:color="auto" w:fill="BFBFBF"/>
            <w:vAlign w:val="center"/>
          </w:tcPr>
          <w:p w14:paraId="66E90FB4" w14:textId="77777777" w:rsidR="005B070D" w:rsidRPr="00D00C72" w:rsidRDefault="005B070D" w:rsidP="00445D47">
            <w:pPr>
              <w:spacing w:before="60" w:after="60"/>
              <w:jc w:val="center"/>
              <w:rPr>
                <w:b/>
                <w:bCs/>
              </w:rPr>
            </w:pPr>
            <w:r w:rsidRPr="00D00C72">
              <w:rPr>
                <w:b/>
                <w:bCs/>
              </w:rPr>
              <w:t>93,7</w:t>
            </w:r>
          </w:p>
        </w:tc>
      </w:tr>
      <w:tr w:rsidR="005B070D" w:rsidRPr="002C19E1" w14:paraId="1E2AE3E1" w14:textId="77777777" w:rsidTr="00445D47">
        <w:trPr>
          <w:trHeight w:val="214"/>
          <w:tblHeader/>
          <w:jc w:val="center"/>
        </w:trPr>
        <w:tc>
          <w:tcPr>
            <w:tcW w:w="562" w:type="dxa"/>
          </w:tcPr>
          <w:p w14:paraId="72F17471" w14:textId="77777777" w:rsidR="005B070D" w:rsidRPr="002C19E1" w:rsidRDefault="005B070D" w:rsidP="00445D47">
            <w:pPr>
              <w:spacing w:before="60" w:after="60"/>
              <w:ind w:left="283"/>
              <w:rPr>
                <w:i/>
                <w:highlight w:val="yellow"/>
              </w:rPr>
            </w:pPr>
          </w:p>
        </w:tc>
        <w:tc>
          <w:tcPr>
            <w:tcW w:w="3261" w:type="dxa"/>
          </w:tcPr>
          <w:p w14:paraId="340D1AE6" w14:textId="77777777" w:rsidR="005B070D" w:rsidRPr="00D00C72" w:rsidRDefault="005B070D" w:rsidP="00445D47">
            <w:pPr>
              <w:spacing w:before="60" w:after="60"/>
              <w:ind w:left="283"/>
              <w:rPr>
                <w:i/>
              </w:rPr>
            </w:pPr>
            <w:r w:rsidRPr="00D00C72">
              <w:rPr>
                <w:i/>
              </w:rPr>
              <w:t>в том числе:</w:t>
            </w:r>
          </w:p>
        </w:tc>
        <w:tc>
          <w:tcPr>
            <w:tcW w:w="992" w:type="dxa"/>
          </w:tcPr>
          <w:p w14:paraId="75CDA92A" w14:textId="77777777" w:rsidR="005B070D" w:rsidRPr="00D00C72" w:rsidRDefault="005B070D" w:rsidP="00445D47">
            <w:pPr>
              <w:spacing w:before="60" w:after="60"/>
              <w:ind w:left="283"/>
              <w:jc w:val="center"/>
              <w:rPr>
                <w:b/>
              </w:rPr>
            </w:pPr>
          </w:p>
        </w:tc>
        <w:tc>
          <w:tcPr>
            <w:tcW w:w="1984" w:type="dxa"/>
            <w:vAlign w:val="center"/>
          </w:tcPr>
          <w:p w14:paraId="6DDFB8A0" w14:textId="77777777" w:rsidR="005B070D" w:rsidRPr="00D00C72" w:rsidRDefault="005B070D" w:rsidP="00445D47">
            <w:pPr>
              <w:spacing w:before="60" w:after="60"/>
              <w:ind w:left="283"/>
              <w:jc w:val="center"/>
              <w:rPr>
                <w:b/>
              </w:rPr>
            </w:pPr>
          </w:p>
        </w:tc>
        <w:tc>
          <w:tcPr>
            <w:tcW w:w="1701" w:type="dxa"/>
          </w:tcPr>
          <w:p w14:paraId="3ABAC271" w14:textId="77777777" w:rsidR="005B070D" w:rsidRPr="00D00C72" w:rsidRDefault="005B070D" w:rsidP="00445D47">
            <w:pPr>
              <w:spacing w:before="60" w:after="60"/>
              <w:ind w:left="283"/>
              <w:jc w:val="center"/>
              <w:rPr>
                <w:b/>
              </w:rPr>
            </w:pPr>
          </w:p>
        </w:tc>
        <w:tc>
          <w:tcPr>
            <w:tcW w:w="851" w:type="dxa"/>
          </w:tcPr>
          <w:p w14:paraId="29C24DAE" w14:textId="77777777" w:rsidR="005B070D" w:rsidRPr="00D00C72" w:rsidRDefault="005B070D" w:rsidP="00445D47">
            <w:pPr>
              <w:spacing w:before="60" w:after="60"/>
              <w:ind w:left="283"/>
              <w:jc w:val="center"/>
              <w:rPr>
                <w:b/>
              </w:rPr>
            </w:pPr>
          </w:p>
        </w:tc>
      </w:tr>
      <w:tr w:rsidR="005B070D" w:rsidRPr="002C19E1" w14:paraId="2B2C78B4" w14:textId="77777777" w:rsidTr="00445D47">
        <w:trPr>
          <w:tblHeader/>
          <w:jc w:val="center"/>
        </w:trPr>
        <w:tc>
          <w:tcPr>
            <w:tcW w:w="562" w:type="dxa"/>
            <w:vMerge w:val="restart"/>
            <w:vAlign w:val="center"/>
          </w:tcPr>
          <w:p w14:paraId="6E74F624" w14:textId="77777777" w:rsidR="005B070D" w:rsidRPr="002C19E1" w:rsidRDefault="005B070D" w:rsidP="00445D47">
            <w:pPr>
              <w:spacing w:before="60" w:after="60"/>
              <w:jc w:val="center"/>
              <w:rPr>
                <w:highlight w:val="yellow"/>
              </w:rPr>
            </w:pPr>
            <w:r w:rsidRPr="00D00C72">
              <w:t>1.</w:t>
            </w:r>
          </w:p>
        </w:tc>
        <w:tc>
          <w:tcPr>
            <w:tcW w:w="3261" w:type="dxa"/>
            <w:vAlign w:val="center"/>
          </w:tcPr>
          <w:p w14:paraId="1813C741" w14:textId="77777777" w:rsidR="005B070D" w:rsidRPr="00D00C72" w:rsidRDefault="005B070D" w:rsidP="00445D47">
            <w:pPr>
              <w:ind w:left="424"/>
              <w:rPr>
                <w:i/>
              </w:rPr>
            </w:pPr>
            <w:r w:rsidRPr="00D00C72">
              <w:rPr>
                <w:i/>
              </w:rPr>
              <w:t>Администрация города          Норильска</w:t>
            </w:r>
          </w:p>
        </w:tc>
        <w:tc>
          <w:tcPr>
            <w:tcW w:w="992" w:type="dxa"/>
            <w:vMerge w:val="restart"/>
            <w:vAlign w:val="center"/>
          </w:tcPr>
          <w:p w14:paraId="49CFCBF9" w14:textId="77777777" w:rsidR="005B070D" w:rsidRPr="000A0F75" w:rsidRDefault="005B070D" w:rsidP="00445D47">
            <w:pPr>
              <w:spacing w:before="60" w:after="60"/>
              <w:jc w:val="center"/>
              <w:rPr>
                <w:i/>
              </w:rPr>
            </w:pPr>
            <w:r w:rsidRPr="000A0F75">
              <w:rPr>
                <w:i/>
              </w:rPr>
              <w:t>0412</w:t>
            </w:r>
          </w:p>
        </w:tc>
        <w:tc>
          <w:tcPr>
            <w:tcW w:w="1984" w:type="dxa"/>
            <w:vAlign w:val="center"/>
          </w:tcPr>
          <w:p w14:paraId="43D0F49C" w14:textId="77777777" w:rsidR="005B070D" w:rsidRPr="00D00C72" w:rsidRDefault="005B070D" w:rsidP="00445D47">
            <w:pPr>
              <w:spacing w:before="60" w:after="60"/>
              <w:jc w:val="center"/>
              <w:rPr>
                <w:i/>
              </w:rPr>
            </w:pPr>
            <w:r w:rsidRPr="00D00C72">
              <w:rPr>
                <w:i/>
              </w:rPr>
              <w:t>2 400,0</w:t>
            </w:r>
          </w:p>
        </w:tc>
        <w:tc>
          <w:tcPr>
            <w:tcW w:w="1701" w:type="dxa"/>
            <w:vAlign w:val="center"/>
          </w:tcPr>
          <w:p w14:paraId="4244E6C1" w14:textId="77777777" w:rsidR="005B070D" w:rsidRPr="00D00C72" w:rsidRDefault="005B070D" w:rsidP="00445D47">
            <w:pPr>
              <w:spacing w:before="60" w:after="60"/>
              <w:jc w:val="center"/>
              <w:rPr>
                <w:i/>
              </w:rPr>
            </w:pPr>
            <w:r w:rsidRPr="00D00C72">
              <w:rPr>
                <w:i/>
              </w:rPr>
              <w:t>2 400,0</w:t>
            </w:r>
          </w:p>
        </w:tc>
        <w:tc>
          <w:tcPr>
            <w:tcW w:w="851" w:type="dxa"/>
            <w:vAlign w:val="center"/>
          </w:tcPr>
          <w:p w14:paraId="68554B09" w14:textId="77777777" w:rsidR="005B070D" w:rsidRPr="00D00C72" w:rsidRDefault="005B070D" w:rsidP="00445D47">
            <w:pPr>
              <w:spacing w:before="60" w:after="60"/>
              <w:jc w:val="center"/>
              <w:rPr>
                <w:i/>
              </w:rPr>
            </w:pPr>
            <w:r w:rsidRPr="00D00C72">
              <w:rPr>
                <w:i/>
              </w:rPr>
              <w:t>100,0</w:t>
            </w:r>
          </w:p>
        </w:tc>
      </w:tr>
      <w:tr w:rsidR="005B070D" w:rsidRPr="002C19E1" w14:paraId="73355EAD" w14:textId="77777777" w:rsidTr="00445D47">
        <w:trPr>
          <w:tblHeader/>
          <w:jc w:val="center"/>
        </w:trPr>
        <w:tc>
          <w:tcPr>
            <w:tcW w:w="562" w:type="dxa"/>
            <w:vMerge/>
            <w:vAlign w:val="center"/>
          </w:tcPr>
          <w:p w14:paraId="641F6276" w14:textId="77777777" w:rsidR="005B070D" w:rsidRPr="002C19E1" w:rsidRDefault="005B070D" w:rsidP="00445D47">
            <w:pPr>
              <w:spacing w:before="60" w:after="60"/>
              <w:jc w:val="center"/>
              <w:rPr>
                <w:highlight w:val="yellow"/>
              </w:rPr>
            </w:pPr>
          </w:p>
        </w:tc>
        <w:tc>
          <w:tcPr>
            <w:tcW w:w="3261" w:type="dxa"/>
            <w:vAlign w:val="center"/>
          </w:tcPr>
          <w:p w14:paraId="2311373D" w14:textId="77777777" w:rsidR="005B070D" w:rsidRPr="00D00C72" w:rsidRDefault="005B070D" w:rsidP="00445D47">
            <w:pPr>
              <w:rPr>
                <w:i/>
                <w:color w:val="0000CC"/>
              </w:rPr>
            </w:pPr>
            <w:r w:rsidRPr="00D00C72">
              <w:rPr>
                <w:i/>
                <w:color w:val="0000CC"/>
              </w:rPr>
              <w:t>- средства местного бюджета</w:t>
            </w:r>
          </w:p>
        </w:tc>
        <w:tc>
          <w:tcPr>
            <w:tcW w:w="992" w:type="dxa"/>
            <w:vMerge/>
          </w:tcPr>
          <w:p w14:paraId="6680E7FD" w14:textId="77777777" w:rsidR="005B070D" w:rsidRPr="000A0F75" w:rsidRDefault="005B070D" w:rsidP="00445D47">
            <w:pPr>
              <w:spacing w:before="60" w:after="60"/>
              <w:ind w:left="283"/>
              <w:rPr>
                <w:i/>
              </w:rPr>
            </w:pPr>
          </w:p>
        </w:tc>
        <w:tc>
          <w:tcPr>
            <w:tcW w:w="1984" w:type="dxa"/>
            <w:vAlign w:val="center"/>
          </w:tcPr>
          <w:p w14:paraId="7A50C407" w14:textId="77777777" w:rsidR="005B070D" w:rsidRPr="00D00C72" w:rsidRDefault="005B070D" w:rsidP="00445D47">
            <w:pPr>
              <w:jc w:val="center"/>
              <w:rPr>
                <w:i/>
                <w:color w:val="0000CC"/>
              </w:rPr>
            </w:pPr>
            <w:r w:rsidRPr="00D00C72">
              <w:rPr>
                <w:i/>
                <w:color w:val="0000CC"/>
              </w:rPr>
              <w:t>1 581,0</w:t>
            </w:r>
          </w:p>
        </w:tc>
        <w:tc>
          <w:tcPr>
            <w:tcW w:w="1701" w:type="dxa"/>
            <w:vAlign w:val="center"/>
          </w:tcPr>
          <w:p w14:paraId="077D28B2" w14:textId="77777777" w:rsidR="005B070D" w:rsidRPr="00D00C72" w:rsidRDefault="005B070D" w:rsidP="00445D47">
            <w:pPr>
              <w:jc w:val="center"/>
              <w:rPr>
                <w:i/>
                <w:color w:val="0000CC"/>
              </w:rPr>
            </w:pPr>
            <w:r w:rsidRPr="00D00C72">
              <w:rPr>
                <w:i/>
                <w:color w:val="0000CC"/>
              </w:rPr>
              <w:t>1 581,0</w:t>
            </w:r>
          </w:p>
        </w:tc>
        <w:tc>
          <w:tcPr>
            <w:tcW w:w="851" w:type="dxa"/>
            <w:vAlign w:val="center"/>
          </w:tcPr>
          <w:p w14:paraId="678EFAB8" w14:textId="77777777" w:rsidR="005B070D" w:rsidRPr="00D00C72" w:rsidRDefault="005B070D" w:rsidP="00445D47">
            <w:pPr>
              <w:jc w:val="center"/>
              <w:rPr>
                <w:i/>
                <w:color w:val="0000CC"/>
              </w:rPr>
            </w:pPr>
            <w:r w:rsidRPr="00D00C72">
              <w:rPr>
                <w:i/>
                <w:color w:val="0000CC"/>
              </w:rPr>
              <w:t>100,0</w:t>
            </w:r>
          </w:p>
        </w:tc>
      </w:tr>
      <w:tr w:rsidR="005B070D" w:rsidRPr="002C19E1" w14:paraId="15B203E9" w14:textId="77777777" w:rsidTr="00445D47">
        <w:trPr>
          <w:tblHeader/>
          <w:jc w:val="center"/>
        </w:trPr>
        <w:tc>
          <w:tcPr>
            <w:tcW w:w="562" w:type="dxa"/>
            <w:vMerge/>
            <w:vAlign w:val="center"/>
          </w:tcPr>
          <w:p w14:paraId="617DFA06" w14:textId="77777777" w:rsidR="005B070D" w:rsidRPr="002C19E1" w:rsidRDefault="005B070D" w:rsidP="00445D47">
            <w:pPr>
              <w:spacing w:before="60" w:after="60"/>
              <w:jc w:val="center"/>
              <w:rPr>
                <w:highlight w:val="yellow"/>
              </w:rPr>
            </w:pPr>
          </w:p>
        </w:tc>
        <w:tc>
          <w:tcPr>
            <w:tcW w:w="3261" w:type="dxa"/>
            <w:vAlign w:val="center"/>
          </w:tcPr>
          <w:p w14:paraId="38ED96AA" w14:textId="77777777" w:rsidR="005B070D" w:rsidRPr="00D00C72" w:rsidRDefault="005B070D" w:rsidP="00445D47">
            <w:pPr>
              <w:rPr>
                <w:i/>
                <w:color w:val="0000CC"/>
              </w:rPr>
            </w:pPr>
            <w:r w:rsidRPr="00D00C72">
              <w:rPr>
                <w:i/>
                <w:color w:val="0000CC"/>
              </w:rPr>
              <w:t>- средства краевого бюджета</w:t>
            </w:r>
          </w:p>
        </w:tc>
        <w:tc>
          <w:tcPr>
            <w:tcW w:w="992" w:type="dxa"/>
            <w:vMerge/>
          </w:tcPr>
          <w:p w14:paraId="0DB9D379" w14:textId="77777777" w:rsidR="005B070D" w:rsidRPr="000A0F75" w:rsidRDefault="005B070D" w:rsidP="00445D47">
            <w:pPr>
              <w:spacing w:before="60" w:after="60"/>
              <w:ind w:left="283"/>
              <w:rPr>
                <w:i/>
              </w:rPr>
            </w:pPr>
          </w:p>
        </w:tc>
        <w:tc>
          <w:tcPr>
            <w:tcW w:w="1984" w:type="dxa"/>
            <w:vAlign w:val="center"/>
          </w:tcPr>
          <w:p w14:paraId="2CF28906" w14:textId="77777777" w:rsidR="005B070D" w:rsidRPr="00D00C72" w:rsidRDefault="005B070D" w:rsidP="00445D47">
            <w:pPr>
              <w:jc w:val="center"/>
              <w:rPr>
                <w:i/>
                <w:color w:val="0000CC"/>
              </w:rPr>
            </w:pPr>
            <w:r w:rsidRPr="00D00C72">
              <w:rPr>
                <w:i/>
                <w:color w:val="0000CC"/>
              </w:rPr>
              <w:t>819,0</w:t>
            </w:r>
          </w:p>
        </w:tc>
        <w:tc>
          <w:tcPr>
            <w:tcW w:w="1701" w:type="dxa"/>
            <w:vAlign w:val="center"/>
          </w:tcPr>
          <w:p w14:paraId="6F7F6A44" w14:textId="77777777" w:rsidR="005B070D" w:rsidRPr="00D00C72" w:rsidRDefault="005B070D" w:rsidP="00445D47">
            <w:pPr>
              <w:jc w:val="center"/>
              <w:rPr>
                <w:i/>
                <w:color w:val="0000CC"/>
              </w:rPr>
            </w:pPr>
            <w:r w:rsidRPr="00D00C72">
              <w:rPr>
                <w:i/>
                <w:color w:val="0000CC"/>
              </w:rPr>
              <w:t>819,0</w:t>
            </w:r>
          </w:p>
        </w:tc>
        <w:tc>
          <w:tcPr>
            <w:tcW w:w="851" w:type="dxa"/>
            <w:vAlign w:val="center"/>
          </w:tcPr>
          <w:p w14:paraId="061CB0A9" w14:textId="77777777" w:rsidR="005B070D" w:rsidRPr="00D00C72" w:rsidRDefault="005B070D" w:rsidP="00445D47">
            <w:pPr>
              <w:jc w:val="center"/>
              <w:rPr>
                <w:i/>
                <w:color w:val="0000CC"/>
              </w:rPr>
            </w:pPr>
            <w:r w:rsidRPr="00D00C72">
              <w:rPr>
                <w:i/>
                <w:color w:val="0000CC"/>
              </w:rPr>
              <w:t>100,0</w:t>
            </w:r>
          </w:p>
        </w:tc>
      </w:tr>
      <w:tr w:rsidR="005B070D" w:rsidRPr="002C19E1" w14:paraId="40732528" w14:textId="77777777" w:rsidTr="00445D47">
        <w:trPr>
          <w:tblHeader/>
          <w:jc w:val="center"/>
        </w:trPr>
        <w:tc>
          <w:tcPr>
            <w:tcW w:w="562" w:type="dxa"/>
            <w:vMerge w:val="restart"/>
            <w:vAlign w:val="center"/>
          </w:tcPr>
          <w:p w14:paraId="694CC42E" w14:textId="77777777" w:rsidR="005B070D" w:rsidRPr="00D00C72" w:rsidRDefault="005B070D" w:rsidP="00445D47">
            <w:pPr>
              <w:spacing w:before="60" w:after="60"/>
              <w:jc w:val="center"/>
              <w:rPr>
                <w:highlight w:val="yellow"/>
              </w:rPr>
            </w:pPr>
            <w:r w:rsidRPr="00D00C72">
              <w:t>2.</w:t>
            </w:r>
          </w:p>
        </w:tc>
        <w:tc>
          <w:tcPr>
            <w:tcW w:w="3261" w:type="dxa"/>
          </w:tcPr>
          <w:p w14:paraId="410EFDF0" w14:textId="77777777" w:rsidR="005B070D" w:rsidRPr="002C19E1" w:rsidRDefault="005B070D" w:rsidP="00445D47">
            <w:pPr>
              <w:spacing w:before="60" w:after="60"/>
              <w:ind w:left="283"/>
              <w:rPr>
                <w:i/>
                <w:highlight w:val="yellow"/>
              </w:rPr>
            </w:pPr>
            <w:r w:rsidRPr="00D00C72">
              <w:rPr>
                <w:i/>
              </w:rPr>
              <w:t>Управление имущества Администрации города Норильска</w:t>
            </w:r>
          </w:p>
        </w:tc>
        <w:tc>
          <w:tcPr>
            <w:tcW w:w="992" w:type="dxa"/>
            <w:vMerge w:val="restart"/>
            <w:vAlign w:val="center"/>
          </w:tcPr>
          <w:p w14:paraId="7730C93C" w14:textId="77777777" w:rsidR="005B070D" w:rsidRPr="000A0F75" w:rsidRDefault="005B070D" w:rsidP="00445D47">
            <w:pPr>
              <w:spacing w:before="60" w:after="60"/>
              <w:jc w:val="center"/>
              <w:rPr>
                <w:i/>
              </w:rPr>
            </w:pPr>
            <w:r w:rsidRPr="000A0F75">
              <w:rPr>
                <w:i/>
              </w:rPr>
              <w:t>0412,</w:t>
            </w:r>
          </w:p>
          <w:p w14:paraId="25A4F5F7" w14:textId="77777777" w:rsidR="005B070D" w:rsidRPr="000A0F75" w:rsidRDefault="005B070D" w:rsidP="00445D47">
            <w:pPr>
              <w:spacing w:before="60" w:after="60"/>
              <w:jc w:val="center"/>
              <w:rPr>
                <w:i/>
              </w:rPr>
            </w:pPr>
            <w:r w:rsidRPr="000A0F75">
              <w:rPr>
                <w:i/>
              </w:rPr>
              <w:t>0505,</w:t>
            </w:r>
          </w:p>
          <w:p w14:paraId="447CBF40" w14:textId="77777777" w:rsidR="005B070D" w:rsidRPr="000A0F75" w:rsidRDefault="005B070D" w:rsidP="00445D47">
            <w:pPr>
              <w:spacing w:before="60" w:after="60"/>
              <w:jc w:val="center"/>
              <w:rPr>
                <w:i/>
                <w:highlight w:val="yellow"/>
              </w:rPr>
            </w:pPr>
            <w:r w:rsidRPr="000A0F75">
              <w:rPr>
                <w:i/>
              </w:rPr>
              <w:t>0705</w:t>
            </w:r>
          </w:p>
        </w:tc>
        <w:tc>
          <w:tcPr>
            <w:tcW w:w="1984" w:type="dxa"/>
            <w:vAlign w:val="center"/>
          </w:tcPr>
          <w:p w14:paraId="00C1CEC6" w14:textId="77777777" w:rsidR="005B070D" w:rsidRPr="00D00C72" w:rsidRDefault="005B070D" w:rsidP="00445D47">
            <w:pPr>
              <w:spacing w:before="60" w:after="60"/>
              <w:jc w:val="center"/>
              <w:rPr>
                <w:i/>
              </w:rPr>
            </w:pPr>
            <w:r w:rsidRPr="00D00C72">
              <w:rPr>
                <w:i/>
              </w:rPr>
              <w:t>150 293,3</w:t>
            </w:r>
          </w:p>
        </w:tc>
        <w:tc>
          <w:tcPr>
            <w:tcW w:w="1701" w:type="dxa"/>
            <w:vAlign w:val="center"/>
          </w:tcPr>
          <w:p w14:paraId="26263136" w14:textId="77777777" w:rsidR="005B070D" w:rsidRPr="00D00C72" w:rsidRDefault="005B070D" w:rsidP="00445D47">
            <w:pPr>
              <w:spacing w:before="60" w:after="60"/>
              <w:jc w:val="center"/>
              <w:rPr>
                <w:i/>
              </w:rPr>
            </w:pPr>
            <w:r w:rsidRPr="00D00C72">
              <w:rPr>
                <w:i/>
              </w:rPr>
              <w:t>140 626,3</w:t>
            </w:r>
          </w:p>
        </w:tc>
        <w:tc>
          <w:tcPr>
            <w:tcW w:w="851" w:type="dxa"/>
            <w:vAlign w:val="center"/>
          </w:tcPr>
          <w:p w14:paraId="223AAFB3" w14:textId="77777777" w:rsidR="005B070D" w:rsidRPr="00D00C72" w:rsidRDefault="005B070D" w:rsidP="00445D47">
            <w:pPr>
              <w:spacing w:before="60" w:after="60"/>
              <w:jc w:val="center"/>
              <w:rPr>
                <w:i/>
              </w:rPr>
            </w:pPr>
            <w:r w:rsidRPr="00D00C72">
              <w:rPr>
                <w:i/>
              </w:rPr>
              <w:t>93,6</w:t>
            </w:r>
          </w:p>
        </w:tc>
      </w:tr>
      <w:tr w:rsidR="005B070D" w:rsidRPr="002C19E1" w14:paraId="48DECC48" w14:textId="77777777" w:rsidTr="00445D47">
        <w:trPr>
          <w:trHeight w:val="595"/>
          <w:tblHeader/>
          <w:jc w:val="center"/>
        </w:trPr>
        <w:tc>
          <w:tcPr>
            <w:tcW w:w="562" w:type="dxa"/>
            <w:vMerge/>
            <w:vAlign w:val="center"/>
          </w:tcPr>
          <w:p w14:paraId="1C65376D" w14:textId="77777777" w:rsidR="005B070D" w:rsidRPr="002C19E1" w:rsidRDefault="005B070D" w:rsidP="00445D47">
            <w:pPr>
              <w:spacing w:before="60" w:after="60"/>
              <w:jc w:val="center"/>
              <w:rPr>
                <w:highlight w:val="yellow"/>
              </w:rPr>
            </w:pPr>
          </w:p>
        </w:tc>
        <w:tc>
          <w:tcPr>
            <w:tcW w:w="3261" w:type="dxa"/>
          </w:tcPr>
          <w:p w14:paraId="720C221E" w14:textId="77777777" w:rsidR="005B070D" w:rsidRPr="002C19E1" w:rsidRDefault="005B070D" w:rsidP="00445D47">
            <w:pPr>
              <w:spacing w:before="60" w:after="60"/>
              <w:rPr>
                <w:i/>
                <w:highlight w:val="yellow"/>
              </w:rPr>
            </w:pPr>
            <w:r w:rsidRPr="00D00C72">
              <w:rPr>
                <w:i/>
                <w:color w:val="0000CC"/>
              </w:rPr>
              <w:t>- средства местного бюджета</w:t>
            </w:r>
          </w:p>
        </w:tc>
        <w:tc>
          <w:tcPr>
            <w:tcW w:w="992" w:type="dxa"/>
            <w:vMerge/>
          </w:tcPr>
          <w:p w14:paraId="5685CAB7" w14:textId="77777777" w:rsidR="005B070D" w:rsidRPr="002C19E1" w:rsidRDefault="005B070D" w:rsidP="00445D47">
            <w:pPr>
              <w:spacing w:before="60" w:after="60"/>
              <w:ind w:left="283"/>
              <w:rPr>
                <w:i/>
                <w:color w:val="0000CC"/>
                <w:highlight w:val="yellow"/>
              </w:rPr>
            </w:pPr>
          </w:p>
        </w:tc>
        <w:tc>
          <w:tcPr>
            <w:tcW w:w="1984" w:type="dxa"/>
            <w:vAlign w:val="center"/>
          </w:tcPr>
          <w:p w14:paraId="65BEA505" w14:textId="77777777" w:rsidR="005B070D" w:rsidRPr="00D00C72" w:rsidRDefault="005B070D" w:rsidP="00445D47">
            <w:pPr>
              <w:spacing w:before="60" w:after="60"/>
              <w:jc w:val="center"/>
              <w:rPr>
                <w:i/>
                <w:color w:val="0000CC"/>
              </w:rPr>
            </w:pPr>
            <w:r w:rsidRPr="00D00C72">
              <w:rPr>
                <w:i/>
                <w:color w:val="0000CC"/>
              </w:rPr>
              <w:t>150 293,3</w:t>
            </w:r>
          </w:p>
        </w:tc>
        <w:tc>
          <w:tcPr>
            <w:tcW w:w="1701" w:type="dxa"/>
            <w:vAlign w:val="center"/>
          </w:tcPr>
          <w:p w14:paraId="5DCDA926" w14:textId="77777777" w:rsidR="005B070D" w:rsidRPr="00D00C72" w:rsidRDefault="005B070D" w:rsidP="00445D47">
            <w:pPr>
              <w:spacing w:before="60" w:after="60"/>
              <w:jc w:val="center"/>
              <w:rPr>
                <w:i/>
                <w:color w:val="0000CC"/>
              </w:rPr>
            </w:pPr>
            <w:r w:rsidRPr="00D00C72">
              <w:rPr>
                <w:i/>
                <w:color w:val="0000CC"/>
              </w:rPr>
              <w:t>140 626,3</w:t>
            </w:r>
          </w:p>
        </w:tc>
        <w:tc>
          <w:tcPr>
            <w:tcW w:w="851" w:type="dxa"/>
            <w:vAlign w:val="center"/>
          </w:tcPr>
          <w:p w14:paraId="35DF0C12" w14:textId="77777777" w:rsidR="005B070D" w:rsidRPr="00D00C72" w:rsidRDefault="005B070D" w:rsidP="00445D47">
            <w:pPr>
              <w:spacing w:before="60" w:after="60"/>
              <w:jc w:val="center"/>
              <w:rPr>
                <w:i/>
                <w:color w:val="0000CC"/>
              </w:rPr>
            </w:pPr>
            <w:r w:rsidRPr="00D00C72">
              <w:rPr>
                <w:i/>
                <w:color w:val="0000CC"/>
              </w:rPr>
              <w:t>93,6</w:t>
            </w:r>
          </w:p>
        </w:tc>
      </w:tr>
    </w:tbl>
    <w:p w14:paraId="264FB369" w14:textId="77777777" w:rsidR="005B070D" w:rsidRPr="004E08CC" w:rsidRDefault="005B070D" w:rsidP="005B070D">
      <w:pPr>
        <w:tabs>
          <w:tab w:val="left" w:pos="993"/>
        </w:tabs>
        <w:autoSpaceDE w:val="0"/>
        <w:autoSpaceDN w:val="0"/>
        <w:adjustRightInd w:val="0"/>
        <w:spacing w:before="120"/>
        <w:ind w:firstLine="709"/>
        <w:jc w:val="both"/>
        <w:rPr>
          <w:sz w:val="26"/>
          <w:szCs w:val="26"/>
        </w:rPr>
      </w:pPr>
      <w:r w:rsidRPr="004E08CC">
        <w:rPr>
          <w:sz w:val="26"/>
          <w:szCs w:val="26"/>
        </w:rPr>
        <w:t>По</w:t>
      </w:r>
      <w:r w:rsidRPr="004E08CC">
        <w:rPr>
          <w:i/>
          <w:sz w:val="26"/>
          <w:szCs w:val="26"/>
        </w:rPr>
        <w:t xml:space="preserve"> </w:t>
      </w:r>
      <w:r w:rsidRPr="004E08CC">
        <w:rPr>
          <w:b/>
          <w:sz w:val="26"/>
          <w:szCs w:val="26"/>
        </w:rPr>
        <w:t>Администрации города Норильска</w:t>
      </w:r>
      <w:r w:rsidRPr="004E08CC">
        <w:rPr>
          <w:i/>
          <w:sz w:val="26"/>
          <w:szCs w:val="26"/>
        </w:rPr>
        <w:t xml:space="preserve"> </w:t>
      </w:r>
      <w:r w:rsidRPr="004E08CC">
        <w:rPr>
          <w:sz w:val="26"/>
          <w:szCs w:val="26"/>
        </w:rPr>
        <w:t>включены расходные обязательства:</w:t>
      </w:r>
    </w:p>
    <w:p w14:paraId="5AA28109" w14:textId="77777777" w:rsidR="005B070D" w:rsidRPr="004E08CC" w:rsidRDefault="005B070D" w:rsidP="005B070D">
      <w:pPr>
        <w:tabs>
          <w:tab w:val="left" w:pos="993"/>
        </w:tabs>
        <w:autoSpaceDE w:val="0"/>
        <w:autoSpaceDN w:val="0"/>
        <w:adjustRightInd w:val="0"/>
        <w:ind w:firstLine="709"/>
        <w:jc w:val="both"/>
        <w:rPr>
          <w:b/>
          <w:sz w:val="26"/>
          <w:szCs w:val="26"/>
        </w:rPr>
      </w:pPr>
      <w:r w:rsidRPr="004E08CC">
        <w:rPr>
          <w:sz w:val="26"/>
          <w:szCs w:val="26"/>
        </w:rPr>
        <w:t xml:space="preserve"> за счет средств </w:t>
      </w:r>
      <w:r w:rsidRPr="004E08CC">
        <w:rPr>
          <w:b/>
          <w:sz w:val="26"/>
          <w:szCs w:val="26"/>
        </w:rPr>
        <w:t xml:space="preserve">местного бюджета </w:t>
      </w:r>
    </w:p>
    <w:p w14:paraId="273D1176" w14:textId="77777777" w:rsidR="005B070D" w:rsidRPr="004E08CC" w:rsidRDefault="005B070D" w:rsidP="005B070D">
      <w:pPr>
        <w:tabs>
          <w:tab w:val="left" w:pos="993"/>
        </w:tabs>
        <w:autoSpaceDE w:val="0"/>
        <w:autoSpaceDN w:val="0"/>
        <w:adjustRightInd w:val="0"/>
        <w:ind w:firstLine="709"/>
        <w:jc w:val="both"/>
        <w:rPr>
          <w:b/>
          <w:sz w:val="26"/>
          <w:szCs w:val="26"/>
        </w:rPr>
      </w:pPr>
      <w:r w:rsidRPr="004E08CC">
        <w:rPr>
          <w:i/>
          <w:color w:val="0000FF"/>
          <w:sz w:val="26"/>
          <w:szCs w:val="26"/>
        </w:rPr>
        <w:t>мероприятия по землеустройству и землепользованию</w:t>
      </w:r>
      <w:r w:rsidRPr="004E08CC">
        <w:rPr>
          <w:i/>
          <w:sz w:val="26"/>
          <w:szCs w:val="26"/>
        </w:rPr>
        <w:t xml:space="preserve"> </w:t>
      </w:r>
      <w:r w:rsidRPr="004E08CC">
        <w:rPr>
          <w:sz w:val="26"/>
          <w:szCs w:val="26"/>
        </w:rPr>
        <w:t xml:space="preserve">в сумме </w:t>
      </w:r>
      <w:r w:rsidRPr="004E08CC">
        <w:rPr>
          <w:b/>
          <w:sz w:val="26"/>
          <w:szCs w:val="26"/>
        </w:rPr>
        <w:t>1 581,0</w:t>
      </w:r>
      <w:r w:rsidRPr="004E08CC">
        <w:rPr>
          <w:sz w:val="26"/>
          <w:szCs w:val="26"/>
        </w:rPr>
        <w:t xml:space="preserve"> тыс. рублей. Исполнение составило 100,0 процентов. </w:t>
      </w:r>
    </w:p>
    <w:p w14:paraId="6CD39183" w14:textId="77777777" w:rsidR="005B070D" w:rsidRDefault="005B070D" w:rsidP="005B070D">
      <w:pPr>
        <w:tabs>
          <w:tab w:val="left" w:pos="993"/>
        </w:tabs>
        <w:autoSpaceDE w:val="0"/>
        <w:autoSpaceDN w:val="0"/>
        <w:adjustRightInd w:val="0"/>
        <w:ind w:firstLine="709"/>
        <w:jc w:val="both"/>
        <w:rPr>
          <w:sz w:val="26"/>
          <w:szCs w:val="26"/>
        </w:rPr>
      </w:pPr>
      <w:r w:rsidRPr="00114BAA">
        <w:rPr>
          <w:sz w:val="26"/>
          <w:szCs w:val="26"/>
        </w:rPr>
        <w:t xml:space="preserve">В рамках </w:t>
      </w:r>
      <w:r>
        <w:rPr>
          <w:sz w:val="26"/>
          <w:szCs w:val="26"/>
        </w:rPr>
        <w:t xml:space="preserve">мероприятия </w:t>
      </w:r>
      <w:r w:rsidRPr="00114BAA">
        <w:rPr>
          <w:sz w:val="26"/>
          <w:szCs w:val="26"/>
        </w:rPr>
        <w:t>подготовлена документация по планировке территории и межеванию земельных участков в городском округе город Норильск в части жилой застройки территории</w:t>
      </w:r>
      <w:r>
        <w:rPr>
          <w:sz w:val="26"/>
          <w:szCs w:val="26"/>
        </w:rPr>
        <w:t>,</w:t>
      </w:r>
      <w:r w:rsidRPr="00114BAA">
        <w:rPr>
          <w:sz w:val="26"/>
          <w:szCs w:val="26"/>
        </w:rPr>
        <w:t xml:space="preserve"> ограниченной улицей Советская, Ленинским проспектом, улицей 50 лет Октября, улицей Комсомольская</w:t>
      </w:r>
      <w:r>
        <w:rPr>
          <w:sz w:val="26"/>
          <w:szCs w:val="26"/>
        </w:rPr>
        <w:t>.</w:t>
      </w:r>
    </w:p>
    <w:p w14:paraId="0B8250E5" w14:textId="77777777" w:rsidR="005B070D" w:rsidRPr="00114BAA" w:rsidRDefault="005B070D" w:rsidP="005B070D">
      <w:pPr>
        <w:tabs>
          <w:tab w:val="left" w:pos="993"/>
        </w:tabs>
        <w:autoSpaceDE w:val="0"/>
        <w:autoSpaceDN w:val="0"/>
        <w:adjustRightInd w:val="0"/>
        <w:ind w:firstLine="709"/>
        <w:jc w:val="both"/>
        <w:rPr>
          <w:sz w:val="26"/>
          <w:szCs w:val="26"/>
        </w:rPr>
      </w:pPr>
    </w:p>
    <w:p w14:paraId="21660FE0" w14:textId="77777777" w:rsidR="005B070D" w:rsidRPr="004E08CC" w:rsidRDefault="005B070D" w:rsidP="005B070D">
      <w:pPr>
        <w:tabs>
          <w:tab w:val="left" w:pos="993"/>
        </w:tabs>
        <w:autoSpaceDE w:val="0"/>
        <w:autoSpaceDN w:val="0"/>
        <w:adjustRightInd w:val="0"/>
        <w:ind w:firstLine="709"/>
        <w:jc w:val="both"/>
        <w:rPr>
          <w:b/>
          <w:sz w:val="26"/>
          <w:szCs w:val="26"/>
        </w:rPr>
      </w:pPr>
      <w:r w:rsidRPr="00E86089">
        <w:rPr>
          <w:sz w:val="26"/>
          <w:szCs w:val="26"/>
        </w:rPr>
        <w:t xml:space="preserve">за счет средств </w:t>
      </w:r>
      <w:r w:rsidRPr="00E86089">
        <w:rPr>
          <w:b/>
          <w:sz w:val="26"/>
          <w:szCs w:val="26"/>
        </w:rPr>
        <w:t>краевого бюджета</w:t>
      </w:r>
    </w:p>
    <w:p w14:paraId="637BBE11" w14:textId="77777777" w:rsidR="005B070D" w:rsidRPr="004E08CC" w:rsidRDefault="005B070D" w:rsidP="005B070D">
      <w:pPr>
        <w:tabs>
          <w:tab w:val="left" w:pos="993"/>
        </w:tabs>
        <w:autoSpaceDE w:val="0"/>
        <w:autoSpaceDN w:val="0"/>
        <w:adjustRightInd w:val="0"/>
        <w:ind w:firstLine="709"/>
        <w:jc w:val="both"/>
        <w:rPr>
          <w:b/>
          <w:sz w:val="26"/>
          <w:szCs w:val="26"/>
        </w:rPr>
      </w:pPr>
      <w:r w:rsidRPr="004E08CC">
        <w:rPr>
          <w:i/>
          <w:color w:val="0000FF"/>
          <w:sz w:val="26"/>
          <w:szCs w:val="26"/>
        </w:rPr>
        <w:t>субсидия на подготовку документов территориального планирования и градостроительного зонирования (внесение в них изменений), на разработку документации по планировке территории в рамках ведомственного проекта «Стимулир</w:t>
      </w:r>
      <w:r>
        <w:rPr>
          <w:i/>
          <w:color w:val="0000FF"/>
          <w:sz w:val="26"/>
          <w:szCs w:val="26"/>
        </w:rPr>
        <w:t xml:space="preserve">ование жилищного </w:t>
      </w:r>
      <w:r w:rsidRPr="004E08CC">
        <w:rPr>
          <w:i/>
          <w:color w:val="0000FF"/>
          <w:sz w:val="26"/>
          <w:szCs w:val="26"/>
        </w:rPr>
        <w:t>строительства»</w:t>
      </w:r>
      <w:r>
        <w:rPr>
          <w:i/>
          <w:color w:val="0000FF"/>
          <w:sz w:val="26"/>
          <w:szCs w:val="26"/>
        </w:rPr>
        <w:t xml:space="preserve"> </w:t>
      </w:r>
      <w:r w:rsidRPr="004E08CC">
        <w:rPr>
          <w:sz w:val="26"/>
          <w:szCs w:val="26"/>
        </w:rPr>
        <w:t xml:space="preserve">в сумме </w:t>
      </w:r>
      <w:r>
        <w:rPr>
          <w:b/>
          <w:sz w:val="26"/>
          <w:szCs w:val="26"/>
        </w:rPr>
        <w:t>819,0</w:t>
      </w:r>
      <w:r w:rsidRPr="004E08CC">
        <w:rPr>
          <w:sz w:val="26"/>
          <w:szCs w:val="26"/>
        </w:rPr>
        <w:t xml:space="preserve"> тыс. рублей. Исполнение составило 100,0 процентов. </w:t>
      </w:r>
    </w:p>
    <w:p w14:paraId="1D378D23" w14:textId="77777777" w:rsidR="005B070D" w:rsidRPr="00E86089" w:rsidRDefault="005B070D" w:rsidP="005B070D">
      <w:pPr>
        <w:tabs>
          <w:tab w:val="left" w:pos="993"/>
        </w:tabs>
        <w:autoSpaceDE w:val="0"/>
        <w:autoSpaceDN w:val="0"/>
        <w:adjustRightInd w:val="0"/>
        <w:ind w:firstLine="709"/>
        <w:jc w:val="both"/>
        <w:rPr>
          <w:sz w:val="26"/>
          <w:szCs w:val="26"/>
        </w:rPr>
      </w:pPr>
      <w:r>
        <w:rPr>
          <w:sz w:val="26"/>
          <w:szCs w:val="26"/>
        </w:rPr>
        <w:t>Выполнены</w:t>
      </w:r>
      <w:r w:rsidRPr="00E86089">
        <w:rPr>
          <w:sz w:val="26"/>
          <w:szCs w:val="26"/>
        </w:rPr>
        <w:t xml:space="preserve"> работы по подготовке документации по внесению изменений в Генеральный план городского округа муниципального образования город Норильск, утвержденный решением Норильского городского Совета депутатов от 16.12.2008 № 16-371</w:t>
      </w:r>
      <w:r>
        <w:rPr>
          <w:sz w:val="26"/>
          <w:szCs w:val="26"/>
        </w:rPr>
        <w:t>.</w:t>
      </w:r>
    </w:p>
    <w:p w14:paraId="772E2DF6" w14:textId="77777777" w:rsidR="005B070D" w:rsidRPr="004E08CC" w:rsidRDefault="005B070D" w:rsidP="005B070D">
      <w:pPr>
        <w:tabs>
          <w:tab w:val="left" w:pos="993"/>
        </w:tabs>
        <w:autoSpaceDE w:val="0"/>
        <w:autoSpaceDN w:val="0"/>
        <w:adjustRightInd w:val="0"/>
        <w:ind w:firstLine="709"/>
        <w:jc w:val="both"/>
        <w:rPr>
          <w:i/>
          <w:color w:val="0000FF"/>
          <w:sz w:val="26"/>
          <w:szCs w:val="26"/>
          <w:highlight w:val="yellow"/>
        </w:rPr>
      </w:pPr>
    </w:p>
    <w:p w14:paraId="41A623B0" w14:textId="77777777" w:rsidR="005B070D" w:rsidRPr="004E08CC" w:rsidRDefault="005B070D" w:rsidP="005B070D">
      <w:pPr>
        <w:ind w:firstLine="709"/>
        <w:jc w:val="both"/>
        <w:rPr>
          <w:sz w:val="26"/>
          <w:szCs w:val="26"/>
        </w:rPr>
      </w:pPr>
      <w:r w:rsidRPr="004E08CC">
        <w:rPr>
          <w:sz w:val="26"/>
          <w:szCs w:val="26"/>
        </w:rPr>
        <w:t xml:space="preserve">По </w:t>
      </w:r>
      <w:r w:rsidRPr="004E08CC">
        <w:rPr>
          <w:b/>
          <w:sz w:val="26"/>
          <w:szCs w:val="26"/>
        </w:rPr>
        <w:t>Управлению имущества Администрации города Норильска</w:t>
      </w:r>
      <w:r w:rsidRPr="004E08CC">
        <w:rPr>
          <w:sz w:val="26"/>
          <w:szCs w:val="26"/>
        </w:rPr>
        <w:t xml:space="preserve"> включены расходные обязательства</w:t>
      </w:r>
      <w:r>
        <w:rPr>
          <w:sz w:val="26"/>
          <w:szCs w:val="26"/>
        </w:rPr>
        <w:t xml:space="preserve"> </w:t>
      </w:r>
      <w:r w:rsidRPr="004E08CC">
        <w:rPr>
          <w:sz w:val="26"/>
          <w:szCs w:val="26"/>
        </w:rPr>
        <w:t xml:space="preserve">за счет средств </w:t>
      </w:r>
      <w:r w:rsidRPr="004E08CC">
        <w:rPr>
          <w:b/>
          <w:sz w:val="26"/>
          <w:szCs w:val="26"/>
        </w:rPr>
        <w:t>местного бюджета</w:t>
      </w:r>
      <w:r w:rsidRPr="004E08CC">
        <w:rPr>
          <w:sz w:val="26"/>
          <w:szCs w:val="26"/>
        </w:rPr>
        <w:t xml:space="preserve">: </w:t>
      </w:r>
    </w:p>
    <w:p w14:paraId="1DB3F161" w14:textId="77777777" w:rsidR="005B070D" w:rsidRPr="00E86089" w:rsidRDefault="005B070D" w:rsidP="005B070D">
      <w:pPr>
        <w:spacing w:before="240"/>
        <w:ind w:firstLine="709"/>
        <w:contextualSpacing/>
        <w:jc w:val="both"/>
        <w:rPr>
          <w:sz w:val="26"/>
          <w:szCs w:val="26"/>
        </w:rPr>
      </w:pPr>
      <w:r w:rsidRPr="004E08CC">
        <w:rPr>
          <w:i/>
          <w:color w:val="0000FF"/>
          <w:sz w:val="26"/>
          <w:szCs w:val="26"/>
        </w:rPr>
        <w:t xml:space="preserve">обеспечение выполнения функций органами местного самоуправления в части решения вопросов местного значения </w:t>
      </w:r>
      <w:r w:rsidRPr="004E08CC">
        <w:rPr>
          <w:sz w:val="26"/>
          <w:szCs w:val="26"/>
        </w:rPr>
        <w:t xml:space="preserve">в сумме </w:t>
      </w:r>
      <w:r>
        <w:rPr>
          <w:b/>
          <w:sz w:val="26"/>
          <w:szCs w:val="26"/>
        </w:rPr>
        <w:t xml:space="preserve">146 249,4 </w:t>
      </w:r>
      <w:r w:rsidRPr="004E08CC">
        <w:rPr>
          <w:sz w:val="26"/>
          <w:szCs w:val="26"/>
        </w:rPr>
        <w:t xml:space="preserve">тыс. рублей. Исполнение составило </w:t>
      </w:r>
      <w:r>
        <w:rPr>
          <w:b/>
          <w:sz w:val="26"/>
          <w:szCs w:val="26"/>
        </w:rPr>
        <w:t>139 758,0</w:t>
      </w:r>
      <w:r w:rsidRPr="004E08CC">
        <w:rPr>
          <w:b/>
          <w:sz w:val="26"/>
          <w:szCs w:val="26"/>
        </w:rPr>
        <w:t xml:space="preserve"> </w:t>
      </w:r>
      <w:r w:rsidRPr="004E08CC">
        <w:rPr>
          <w:sz w:val="26"/>
          <w:szCs w:val="26"/>
        </w:rPr>
        <w:t xml:space="preserve">тыс. рублей или </w:t>
      </w:r>
      <w:r>
        <w:rPr>
          <w:sz w:val="26"/>
          <w:szCs w:val="26"/>
        </w:rPr>
        <w:t>95,6</w:t>
      </w:r>
      <w:r w:rsidRPr="004E08CC">
        <w:rPr>
          <w:sz w:val="26"/>
          <w:szCs w:val="26"/>
        </w:rPr>
        <w:t xml:space="preserve"> </w:t>
      </w:r>
      <w:r w:rsidRPr="00E86089">
        <w:rPr>
          <w:sz w:val="26"/>
          <w:szCs w:val="26"/>
        </w:rPr>
        <w:t xml:space="preserve">процента. Средства предусмотрены на оплату труда, прочие выплаты и материально–техническое обеспечение работников, а также текущее содержание учреждения. </w:t>
      </w:r>
    </w:p>
    <w:p w14:paraId="1AFC313C" w14:textId="77777777" w:rsidR="001B2BEE" w:rsidRDefault="005B070D" w:rsidP="005B070D">
      <w:pPr>
        <w:ind w:firstLine="708"/>
        <w:jc w:val="both"/>
        <w:rPr>
          <w:sz w:val="26"/>
          <w:szCs w:val="26"/>
        </w:rPr>
      </w:pPr>
      <w:r w:rsidRPr="004E08CC">
        <w:rPr>
          <w:i/>
          <w:color w:val="0000FF"/>
          <w:sz w:val="26"/>
          <w:szCs w:val="26"/>
        </w:rPr>
        <w:t>мероприятия по землеустройству и землепользованию</w:t>
      </w:r>
      <w:r w:rsidRPr="004E08CC">
        <w:rPr>
          <w:i/>
          <w:sz w:val="26"/>
          <w:szCs w:val="26"/>
        </w:rPr>
        <w:t xml:space="preserve"> </w:t>
      </w:r>
      <w:r w:rsidRPr="004E08CC">
        <w:rPr>
          <w:sz w:val="26"/>
          <w:szCs w:val="26"/>
        </w:rPr>
        <w:t xml:space="preserve">в сумме </w:t>
      </w:r>
      <w:r w:rsidRPr="004E08CC">
        <w:rPr>
          <w:b/>
          <w:sz w:val="26"/>
          <w:szCs w:val="26"/>
        </w:rPr>
        <w:t>2 662,7</w:t>
      </w:r>
      <w:r>
        <w:rPr>
          <w:b/>
          <w:sz w:val="26"/>
          <w:szCs w:val="26"/>
        </w:rPr>
        <w:t xml:space="preserve"> </w:t>
      </w:r>
      <w:r w:rsidRPr="004E08CC">
        <w:rPr>
          <w:sz w:val="26"/>
          <w:szCs w:val="26"/>
        </w:rPr>
        <w:t xml:space="preserve">тыс. рублей. Исполнение составило </w:t>
      </w:r>
      <w:r w:rsidRPr="00275BD9">
        <w:rPr>
          <w:b/>
          <w:sz w:val="26"/>
          <w:szCs w:val="26"/>
        </w:rPr>
        <w:t>852,7</w:t>
      </w:r>
      <w:r w:rsidRPr="004E08CC">
        <w:rPr>
          <w:sz w:val="26"/>
          <w:szCs w:val="26"/>
        </w:rPr>
        <w:t xml:space="preserve"> тыс. рублей или 32,0 </w:t>
      </w:r>
      <w:r w:rsidRPr="00E901E9">
        <w:rPr>
          <w:sz w:val="26"/>
          <w:szCs w:val="26"/>
        </w:rPr>
        <w:t xml:space="preserve">процента. </w:t>
      </w:r>
      <w:r w:rsidR="001B2BEE" w:rsidRPr="00E901E9">
        <w:rPr>
          <w:sz w:val="26"/>
          <w:szCs w:val="26"/>
        </w:rPr>
        <w:t>Проведены кадастровые мероприятия по установлению границ, а также оказаны услуги по определению рыночной стоимости земельных участков.</w:t>
      </w:r>
    </w:p>
    <w:p w14:paraId="7A8BD33E" w14:textId="77777777" w:rsidR="005B070D" w:rsidRDefault="005B070D" w:rsidP="005B070D">
      <w:pPr>
        <w:ind w:firstLine="708"/>
        <w:jc w:val="both"/>
        <w:rPr>
          <w:sz w:val="26"/>
          <w:szCs w:val="26"/>
        </w:rPr>
      </w:pPr>
      <w:r>
        <w:rPr>
          <w:sz w:val="26"/>
          <w:szCs w:val="26"/>
        </w:rPr>
        <w:t>Экономия сложилась в связи с:</w:t>
      </w:r>
    </w:p>
    <w:p w14:paraId="6133E91B" w14:textId="7E4C0C61" w:rsidR="005B070D" w:rsidRPr="00154B7D" w:rsidRDefault="005B070D" w:rsidP="005B070D">
      <w:pPr>
        <w:ind w:firstLine="709"/>
        <w:jc w:val="both"/>
        <w:rPr>
          <w:sz w:val="26"/>
          <w:szCs w:val="26"/>
        </w:rPr>
      </w:pPr>
      <w:r w:rsidRPr="00154B7D">
        <w:rPr>
          <w:sz w:val="26"/>
          <w:szCs w:val="26"/>
        </w:rPr>
        <w:t>- оплатой кадастровых работ в 2025 году, так как</w:t>
      </w:r>
      <w:r w:rsidR="009B75E7" w:rsidRPr="00154B7D">
        <w:rPr>
          <w:sz w:val="26"/>
          <w:szCs w:val="26"/>
        </w:rPr>
        <w:t xml:space="preserve"> счета</w:t>
      </w:r>
      <w:r w:rsidRPr="00154B7D">
        <w:rPr>
          <w:sz w:val="26"/>
          <w:szCs w:val="26"/>
        </w:rPr>
        <w:t xml:space="preserve"> </w:t>
      </w:r>
      <w:r w:rsidR="009B75E7" w:rsidRPr="00154B7D">
        <w:rPr>
          <w:sz w:val="26"/>
          <w:szCs w:val="26"/>
        </w:rPr>
        <w:t>выставленные в декабре 2024 года</w:t>
      </w:r>
      <w:r w:rsidR="00154B7D" w:rsidRPr="00154B7D">
        <w:rPr>
          <w:sz w:val="26"/>
          <w:szCs w:val="26"/>
        </w:rPr>
        <w:t>,</w:t>
      </w:r>
      <w:r w:rsidR="009B75E7" w:rsidRPr="00154B7D">
        <w:rPr>
          <w:sz w:val="26"/>
          <w:szCs w:val="26"/>
        </w:rPr>
        <w:t xml:space="preserve"> были оплачены в 2025 году в соответствии с 30-й статьей Решения Норильского городского Совета депутатов Красноярского края от 17.12.2024 № 20/6-479 «О бюджете муниципального образования город Норильск на 2025 год и на плановый период 2026 и 2027 годов». </w:t>
      </w:r>
    </w:p>
    <w:p w14:paraId="1F82AD1E" w14:textId="6ACF25D0" w:rsidR="005B070D" w:rsidRPr="00154B7D" w:rsidRDefault="005B070D" w:rsidP="005B070D">
      <w:pPr>
        <w:ind w:firstLine="708"/>
        <w:jc w:val="both"/>
        <w:rPr>
          <w:sz w:val="26"/>
          <w:szCs w:val="26"/>
        </w:rPr>
      </w:pPr>
      <w:r w:rsidRPr="00154B7D">
        <w:rPr>
          <w:sz w:val="26"/>
          <w:szCs w:val="26"/>
        </w:rPr>
        <w:t>- оплат</w:t>
      </w:r>
      <w:r w:rsidR="00313D3F">
        <w:rPr>
          <w:sz w:val="26"/>
          <w:szCs w:val="26"/>
        </w:rPr>
        <w:t>ой</w:t>
      </w:r>
      <w:r w:rsidR="00094671" w:rsidRPr="00154B7D">
        <w:rPr>
          <w:sz w:val="26"/>
          <w:szCs w:val="26"/>
        </w:rPr>
        <w:t xml:space="preserve"> </w:t>
      </w:r>
      <w:r w:rsidRPr="00154B7D">
        <w:rPr>
          <w:sz w:val="26"/>
          <w:szCs w:val="26"/>
        </w:rPr>
        <w:t>услуг при оценке рыночной стоимости земельных участков муниципальной собственности (или) государственная собственность на которые не разграничена по фактическим расходам.</w:t>
      </w:r>
    </w:p>
    <w:p w14:paraId="7338187C" w14:textId="77777777" w:rsidR="005B070D" w:rsidRPr="00154B7D" w:rsidRDefault="005B070D" w:rsidP="005B070D">
      <w:pPr>
        <w:ind w:firstLine="709"/>
        <w:jc w:val="both"/>
        <w:rPr>
          <w:sz w:val="26"/>
          <w:szCs w:val="26"/>
        </w:rPr>
      </w:pPr>
      <w:r w:rsidRPr="00154B7D">
        <w:rPr>
          <w:i/>
          <w:color w:val="0000FF"/>
          <w:sz w:val="26"/>
          <w:szCs w:val="26"/>
        </w:rPr>
        <w:t>мероприятия по проведению технической инвентаризации</w:t>
      </w:r>
      <w:r w:rsidRPr="00154B7D">
        <w:rPr>
          <w:i/>
          <w:sz w:val="26"/>
          <w:szCs w:val="26"/>
        </w:rPr>
        <w:t xml:space="preserve"> </w:t>
      </w:r>
      <w:r w:rsidRPr="00154B7D">
        <w:rPr>
          <w:sz w:val="26"/>
          <w:szCs w:val="26"/>
        </w:rPr>
        <w:t xml:space="preserve">в сумме </w:t>
      </w:r>
      <w:r w:rsidRPr="00154B7D">
        <w:rPr>
          <w:b/>
          <w:sz w:val="26"/>
          <w:szCs w:val="26"/>
        </w:rPr>
        <w:t>1 381,2</w:t>
      </w:r>
      <w:r w:rsidRPr="00154B7D">
        <w:rPr>
          <w:sz w:val="26"/>
          <w:szCs w:val="26"/>
        </w:rPr>
        <w:t xml:space="preserve"> тыс. рублей. Исполнение составило 15,6 тыс. рублей или 1,1 процента. Выполнены кадастровые работы по определению расположения строящегося объекта недвижимости. </w:t>
      </w:r>
    </w:p>
    <w:p w14:paraId="4A103CEA" w14:textId="6C87ECF9" w:rsidR="005B070D" w:rsidRPr="00154B7D" w:rsidRDefault="005B070D" w:rsidP="009B75E7">
      <w:pPr>
        <w:ind w:firstLine="709"/>
        <w:jc w:val="both"/>
        <w:rPr>
          <w:sz w:val="26"/>
          <w:szCs w:val="26"/>
        </w:rPr>
      </w:pPr>
      <w:r w:rsidRPr="00154B7D">
        <w:rPr>
          <w:sz w:val="26"/>
          <w:szCs w:val="26"/>
        </w:rPr>
        <w:t xml:space="preserve">Не оплачены расходы по </w:t>
      </w:r>
      <w:r w:rsidR="009B75E7" w:rsidRPr="00154B7D">
        <w:rPr>
          <w:sz w:val="26"/>
          <w:szCs w:val="26"/>
        </w:rPr>
        <w:t xml:space="preserve">следующим </w:t>
      </w:r>
      <w:r w:rsidRPr="00154B7D">
        <w:rPr>
          <w:sz w:val="26"/>
          <w:szCs w:val="26"/>
        </w:rPr>
        <w:t>усл</w:t>
      </w:r>
      <w:r w:rsidR="009B75E7" w:rsidRPr="00154B7D">
        <w:rPr>
          <w:sz w:val="26"/>
          <w:szCs w:val="26"/>
        </w:rPr>
        <w:t>угам:</w:t>
      </w:r>
      <w:r w:rsidRPr="00154B7D">
        <w:rPr>
          <w:sz w:val="26"/>
          <w:szCs w:val="26"/>
        </w:rPr>
        <w:t xml:space="preserve"> </w:t>
      </w:r>
    </w:p>
    <w:p w14:paraId="6BFDBE30" w14:textId="77777777" w:rsidR="005B070D" w:rsidRPr="00154B7D" w:rsidRDefault="005B070D" w:rsidP="005B070D">
      <w:pPr>
        <w:pStyle w:val="affb"/>
        <w:ind w:firstLine="709"/>
        <w:jc w:val="both"/>
        <w:rPr>
          <w:szCs w:val="26"/>
        </w:rPr>
      </w:pPr>
      <w:r w:rsidRPr="00154B7D">
        <w:rPr>
          <w:szCs w:val="26"/>
        </w:rPr>
        <w:t>-  оценке технического состояния отдельно стоящего нежилого здания, расположенного по адресу, г. Норильск, район Кайеркан, ул. Строительная, д. 9;</w:t>
      </w:r>
    </w:p>
    <w:p w14:paraId="007627D6" w14:textId="77777777" w:rsidR="005B070D" w:rsidRPr="00154B7D" w:rsidRDefault="005B070D" w:rsidP="005B070D">
      <w:pPr>
        <w:autoSpaceDE w:val="0"/>
        <w:autoSpaceDN w:val="0"/>
        <w:adjustRightInd w:val="0"/>
        <w:ind w:firstLine="709"/>
        <w:jc w:val="both"/>
        <w:rPr>
          <w:sz w:val="26"/>
          <w:szCs w:val="26"/>
        </w:rPr>
      </w:pPr>
      <w:r w:rsidRPr="00154B7D">
        <w:rPr>
          <w:sz w:val="26"/>
          <w:szCs w:val="26"/>
        </w:rPr>
        <w:t>- оценке технического состояния объекта незавершенного строительства муниципальной собственности, расположенного по адресу: г. Норильск, район Центральный, ул. Набережная Урванцева, зд.10;</w:t>
      </w:r>
    </w:p>
    <w:p w14:paraId="4FE2DB89" w14:textId="13575260" w:rsidR="005B070D" w:rsidRPr="00154B7D" w:rsidRDefault="005B070D" w:rsidP="005B070D">
      <w:pPr>
        <w:autoSpaceDE w:val="0"/>
        <w:autoSpaceDN w:val="0"/>
        <w:adjustRightInd w:val="0"/>
        <w:ind w:firstLine="709"/>
        <w:jc w:val="both"/>
        <w:rPr>
          <w:sz w:val="26"/>
          <w:szCs w:val="26"/>
        </w:rPr>
      </w:pPr>
      <w:r w:rsidRPr="00154B7D">
        <w:rPr>
          <w:sz w:val="26"/>
          <w:szCs w:val="26"/>
        </w:rPr>
        <w:t>- кадастровым работам и технической инвентаризации объектов недвижимого имущества МО город Норильск, с изготовл</w:t>
      </w:r>
      <w:r w:rsidR="009B75E7" w:rsidRPr="00154B7D">
        <w:rPr>
          <w:sz w:val="26"/>
          <w:szCs w:val="26"/>
        </w:rPr>
        <w:t>ением технических планов.</w:t>
      </w:r>
    </w:p>
    <w:p w14:paraId="083A627D" w14:textId="5C34F6DB" w:rsidR="005B070D" w:rsidRDefault="009B75E7" w:rsidP="009B75E7">
      <w:pPr>
        <w:ind w:firstLine="709"/>
        <w:jc w:val="both"/>
        <w:rPr>
          <w:sz w:val="26"/>
          <w:szCs w:val="26"/>
        </w:rPr>
      </w:pPr>
      <w:r w:rsidRPr="00154B7D">
        <w:rPr>
          <w:sz w:val="26"/>
          <w:szCs w:val="26"/>
        </w:rPr>
        <w:t>Счета были выставлены в декабре 2024 года и оплачены в 2025 году в соответствии с 30-й статьей Решения Норильского городского Совета депутатов Красноярского края от 17.12.2024 № 20/6-479 «О бюджете муниципального образования город Норильск на 2025 год и на плановый период 2026 и 2027 годов».</w:t>
      </w:r>
    </w:p>
    <w:p w14:paraId="42E100F2" w14:textId="77777777" w:rsidR="005B070D" w:rsidRPr="00D00C72" w:rsidRDefault="005B070D" w:rsidP="005B070D">
      <w:pPr>
        <w:spacing w:before="120"/>
        <w:ind w:firstLine="709"/>
        <w:jc w:val="both"/>
        <w:rPr>
          <w:sz w:val="26"/>
          <w:szCs w:val="26"/>
        </w:rPr>
      </w:pPr>
      <w:r w:rsidRPr="00D00C72">
        <w:rPr>
          <w:b/>
          <w:sz w:val="26"/>
          <w:szCs w:val="26"/>
        </w:rPr>
        <w:t>Основное мероприятие 2.</w:t>
      </w:r>
      <w:r w:rsidRPr="00D00C72">
        <w:rPr>
          <w:sz w:val="26"/>
          <w:szCs w:val="26"/>
        </w:rPr>
        <w:t xml:space="preserve"> «Содержание и обслуживание муниципального имущества».</w:t>
      </w:r>
      <w:r>
        <w:rPr>
          <w:sz w:val="26"/>
          <w:szCs w:val="26"/>
        </w:rPr>
        <w:t xml:space="preserve"> </w:t>
      </w:r>
      <w:r>
        <w:rPr>
          <w:sz w:val="26"/>
        </w:rPr>
        <w:t xml:space="preserve">Финансирование осуществлялось за счет средств </w:t>
      </w:r>
      <w:r w:rsidRPr="00F2484B">
        <w:rPr>
          <w:b/>
          <w:sz w:val="26"/>
        </w:rPr>
        <w:t>местного</w:t>
      </w:r>
      <w:r>
        <w:rPr>
          <w:sz w:val="26"/>
        </w:rPr>
        <w:t xml:space="preserve"> бюджета и распределено </w:t>
      </w:r>
      <w:r w:rsidRPr="008B08DC">
        <w:rPr>
          <w:sz w:val="26"/>
          <w:szCs w:val="26"/>
        </w:rPr>
        <w:t xml:space="preserve">между главными распорядителями бюджетных </w:t>
      </w:r>
      <w:r>
        <w:rPr>
          <w:sz w:val="26"/>
          <w:szCs w:val="26"/>
        </w:rPr>
        <w:t>средств следующим образом</w:t>
      </w:r>
      <w:r>
        <w:rPr>
          <w:sz w:val="26"/>
        </w:rPr>
        <w:t>:</w:t>
      </w:r>
    </w:p>
    <w:p w14:paraId="4CEE0BD8" w14:textId="77777777" w:rsidR="005B070D" w:rsidRPr="002C19E1" w:rsidRDefault="005B070D" w:rsidP="005B070D">
      <w:pPr>
        <w:ind w:left="283" w:firstLine="425"/>
        <w:jc w:val="right"/>
        <w:rPr>
          <w:bCs/>
          <w:highlight w:val="yellow"/>
        </w:rPr>
      </w:pPr>
      <w:r w:rsidRPr="00D00C72">
        <w:rPr>
          <w:bCs/>
        </w:rPr>
        <w:t xml:space="preserve">Таблица </w:t>
      </w:r>
      <w:r w:rsidRPr="00212481">
        <w:rPr>
          <w:bCs/>
        </w:rPr>
        <w:t>21</w:t>
      </w:r>
      <w:r w:rsidRPr="002C19E1">
        <w:rPr>
          <w:bCs/>
          <w:highlight w:val="yellow"/>
        </w:rPr>
        <w:t xml:space="preserve"> </w:t>
      </w:r>
    </w:p>
    <w:p w14:paraId="634945B1" w14:textId="77777777" w:rsidR="005B070D" w:rsidRPr="00D00C72" w:rsidRDefault="005B070D" w:rsidP="005B070D">
      <w:pPr>
        <w:ind w:firstLine="720"/>
        <w:jc w:val="right"/>
        <w:rPr>
          <w:bCs/>
        </w:rPr>
      </w:pPr>
      <w:r>
        <w:rPr>
          <w:bCs/>
        </w:rPr>
        <w:t>тыс. руб.</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13"/>
        <w:gridCol w:w="3526"/>
        <w:gridCol w:w="676"/>
        <w:gridCol w:w="2126"/>
        <w:gridCol w:w="1701"/>
        <w:gridCol w:w="703"/>
      </w:tblGrid>
      <w:tr w:rsidR="005B070D" w:rsidRPr="002C19E1" w14:paraId="5A84BC9D" w14:textId="77777777" w:rsidTr="00445D47">
        <w:trPr>
          <w:tblHeader/>
          <w:jc w:val="center"/>
        </w:trPr>
        <w:tc>
          <w:tcPr>
            <w:tcW w:w="613" w:type="dxa"/>
            <w:vMerge w:val="restart"/>
            <w:vAlign w:val="center"/>
          </w:tcPr>
          <w:p w14:paraId="0D038A8B" w14:textId="77777777" w:rsidR="005B070D" w:rsidRPr="00D00C72" w:rsidRDefault="005B070D" w:rsidP="00445D47">
            <w:pPr>
              <w:jc w:val="center"/>
              <w:rPr>
                <w:b/>
              </w:rPr>
            </w:pPr>
            <w:r w:rsidRPr="00D00C72">
              <w:rPr>
                <w:b/>
                <w:bCs/>
              </w:rPr>
              <w:t>№ п/п</w:t>
            </w:r>
          </w:p>
        </w:tc>
        <w:tc>
          <w:tcPr>
            <w:tcW w:w="3526" w:type="dxa"/>
            <w:vMerge w:val="restart"/>
            <w:vAlign w:val="center"/>
          </w:tcPr>
          <w:p w14:paraId="5BE6B7E8" w14:textId="77777777" w:rsidR="005B070D" w:rsidRPr="00D00C72" w:rsidRDefault="005B070D" w:rsidP="00445D47">
            <w:pPr>
              <w:spacing w:before="60" w:after="60"/>
              <w:ind w:left="283"/>
              <w:jc w:val="center"/>
              <w:rPr>
                <w:b/>
              </w:rPr>
            </w:pPr>
            <w:r w:rsidRPr="00D00C72">
              <w:rPr>
                <w:b/>
              </w:rPr>
              <w:t>Наименование ГРБС</w:t>
            </w:r>
          </w:p>
        </w:tc>
        <w:tc>
          <w:tcPr>
            <w:tcW w:w="676" w:type="dxa"/>
            <w:vMerge w:val="restart"/>
            <w:textDirection w:val="btLr"/>
            <w:vAlign w:val="center"/>
          </w:tcPr>
          <w:p w14:paraId="3D2A2F13" w14:textId="77777777" w:rsidR="005B070D" w:rsidRPr="00D00C72" w:rsidRDefault="005B070D" w:rsidP="00445D47">
            <w:pPr>
              <w:spacing w:before="60" w:after="60"/>
              <w:ind w:left="283" w:right="113"/>
              <w:rPr>
                <w:b/>
              </w:rPr>
            </w:pPr>
            <w:r w:rsidRPr="00D00C72">
              <w:rPr>
                <w:b/>
              </w:rPr>
              <w:t>Раздел, подраздел</w:t>
            </w:r>
          </w:p>
        </w:tc>
        <w:tc>
          <w:tcPr>
            <w:tcW w:w="3827" w:type="dxa"/>
            <w:gridSpan w:val="2"/>
            <w:vAlign w:val="center"/>
          </w:tcPr>
          <w:p w14:paraId="165CC60B" w14:textId="77777777" w:rsidR="005B070D" w:rsidRPr="00D00C72" w:rsidRDefault="005B070D" w:rsidP="00445D47">
            <w:pPr>
              <w:spacing w:before="60" w:after="60"/>
              <w:ind w:left="283"/>
              <w:jc w:val="center"/>
              <w:rPr>
                <w:b/>
              </w:rPr>
            </w:pPr>
            <w:r w:rsidRPr="00D00C72">
              <w:rPr>
                <w:b/>
              </w:rPr>
              <w:t xml:space="preserve">Объем бюджетных ассигнований </w:t>
            </w:r>
          </w:p>
        </w:tc>
        <w:tc>
          <w:tcPr>
            <w:tcW w:w="703" w:type="dxa"/>
            <w:vMerge w:val="restart"/>
            <w:vAlign w:val="center"/>
          </w:tcPr>
          <w:p w14:paraId="00265B2F" w14:textId="77777777" w:rsidR="005B070D" w:rsidRPr="00D00C72" w:rsidRDefault="005B070D" w:rsidP="00445D47">
            <w:pPr>
              <w:spacing w:before="60" w:after="60"/>
              <w:jc w:val="center"/>
              <w:rPr>
                <w:b/>
              </w:rPr>
            </w:pPr>
            <w:r w:rsidRPr="00D00C72">
              <w:rPr>
                <w:b/>
              </w:rPr>
              <w:t>%</w:t>
            </w:r>
          </w:p>
        </w:tc>
      </w:tr>
      <w:tr w:rsidR="005B070D" w:rsidRPr="002C19E1" w14:paraId="14E58AAB" w14:textId="77777777" w:rsidTr="00445D47">
        <w:trPr>
          <w:trHeight w:val="810"/>
          <w:tblHeader/>
          <w:jc w:val="center"/>
        </w:trPr>
        <w:tc>
          <w:tcPr>
            <w:tcW w:w="613" w:type="dxa"/>
            <w:vMerge/>
            <w:shd w:val="clear" w:color="auto" w:fill="BFBFBF"/>
          </w:tcPr>
          <w:p w14:paraId="3144C920" w14:textId="77777777" w:rsidR="005B070D" w:rsidRPr="002C19E1" w:rsidRDefault="005B070D" w:rsidP="00445D47">
            <w:pPr>
              <w:spacing w:before="60" w:after="60"/>
              <w:ind w:left="283"/>
              <w:rPr>
                <w:b/>
                <w:highlight w:val="yellow"/>
              </w:rPr>
            </w:pPr>
          </w:p>
        </w:tc>
        <w:tc>
          <w:tcPr>
            <w:tcW w:w="3526" w:type="dxa"/>
            <w:vMerge/>
            <w:shd w:val="clear" w:color="auto" w:fill="BFBFBF"/>
            <w:vAlign w:val="center"/>
          </w:tcPr>
          <w:p w14:paraId="36E49CAE" w14:textId="77777777" w:rsidR="005B070D" w:rsidRPr="002C19E1" w:rsidRDefault="005B070D" w:rsidP="00445D47">
            <w:pPr>
              <w:spacing w:before="60" w:after="60"/>
              <w:ind w:left="283"/>
              <w:rPr>
                <w:b/>
                <w:highlight w:val="yellow"/>
              </w:rPr>
            </w:pPr>
          </w:p>
        </w:tc>
        <w:tc>
          <w:tcPr>
            <w:tcW w:w="676" w:type="dxa"/>
            <w:vMerge/>
            <w:shd w:val="clear" w:color="auto" w:fill="BFBFBF"/>
            <w:vAlign w:val="center"/>
          </w:tcPr>
          <w:p w14:paraId="7B5B80B2" w14:textId="77777777" w:rsidR="005B070D" w:rsidRPr="002C19E1" w:rsidRDefault="005B070D" w:rsidP="00445D47">
            <w:pPr>
              <w:spacing w:before="60" w:after="60"/>
              <w:ind w:left="283"/>
              <w:jc w:val="center"/>
              <w:rPr>
                <w:b/>
                <w:bCs/>
                <w:highlight w:val="yellow"/>
              </w:rPr>
            </w:pPr>
          </w:p>
        </w:tc>
        <w:tc>
          <w:tcPr>
            <w:tcW w:w="2126" w:type="dxa"/>
            <w:shd w:val="clear" w:color="auto" w:fill="FFFFFF" w:themeFill="background1"/>
            <w:vAlign w:val="center"/>
          </w:tcPr>
          <w:p w14:paraId="0065236E" w14:textId="77777777" w:rsidR="005B070D" w:rsidRPr="00D00C72" w:rsidRDefault="005B070D" w:rsidP="00445D47">
            <w:pPr>
              <w:spacing w:before="60" w:after="60"/>
              <w:jc w:val="center"/>
              <w:rPr>
                <w:b/>
                <w:bCs/>
              </w:rPr>
            </w:pPr>
            <w:r w:rsidRPr="00D00C72">
              <w:rPr>
                <w:b/>
                <w:bCs/>
              </w:rPr>
              <w:t>Уточненный план</w:t>
            </w:r>
          </w:p>
        </w:tc>
        <w:tc>
          <w:tcPr>
            <w:tcW w:w="1701" w:type="dxa"/>
            <w:shd w:val="clear" w:color="auto" w:fill="FFFFFF" w:themeFill="background1"/>
            <w:vAlign w:val="center"/>
          </w:tcPr>
          <w:p w14:paraId="430CE2B1" w14:textId="77777777" w:rsidR="005B070D" w:rsidRPr="00D00C72" w:rsidRDefault="005B070D" w:rsidP="00445D47">
            <w:pPr>
              <w:spacing w:before="60" w:after="60"/>
              <w:jc w:val="center"/>
              <w:rPr>
                <w:b/>
                <w:bCs/>
              </w:rPr>
            </w:pPr>
            <w:r w:rsidRPr="00D00C72">
              <w:rPr>
                <w:b/>
                <w:bCs/>
              </w:rPr>
              <w:t>Исполнение</w:t>
            </w:r>
          </w:p>
        </w:tc>
        <w:tc>
          <w:tcPr>
            <w:tcW w:w="703" w:type="dxa"/>
            <w:vMerge/>
            <w:shd w:val="clear" w:color="auto" w:fill="FFFFFF" w:themeFill="background1"/>
            <w:vAlign w:val="center"/>
          </w:tcPr>
          <w:p w14:paraId="60616ED3" w14:textId="77777777" w:rsidR="005B070D" w:rsidRPr="002C19E1" w:rsidRDefault="005B070D" w:rsidP="00445D47">
            <w:pPr>
              <w:spacing w:before="60" w:after="60"/>
              <w:ind w:left="283"/>
              <w:jc w:val="center"/>
              <w:rPr>
                <w:b/>
                <w:bCs/>
                <w:highlight w:val="yellow"/>
              </w:rPr>
            </w:pPr>
          </w:p>
        </w:tc>
      </w:tr>
      <w:tr w:rsidR="005B070D" w:rsidRPr="002C19E1" w14:paraId="09E11AD5" w14:textId="77777777" w:rsidTr="00445D47">
        <w:trPr>
          <w:trHeight w:val="120"/>
          <w:jc w:val="center"/>
        </w:trPr>
        <w:tc>
          <w:tcPr>
            <w:tcW w:w="613" w:type="dxa"/>
            <w:shd w:val="clear" w:color="auto" w:fill="BFBFBF"/>
          </w:tcPr>
          <w:p w14:paraId="450578D2" w14:textId="77777777" w:rsidR="005B070D" w:rsidRPr="002C19E1" w:rsidRDefault="005B070D" w:rsidP="00445D47">
            <w:pPr>
              <w:spacing w:before="60" w:after="60"/>
              <w:ind w:left="283"/>
              <w:rPr>
                <w:b/>
                <w:highlight w:val="yellow"/>
              </w:rPr>
            </w:pPr>
          </w:p>
        </w:tc>
        <w:tc>
          <w:tcPr>
            <w:tcW w:w="3526" w:type="dxa"/>
            <w:shd w:val="clear" w:color="auto" w:fill="BFBFBF"/>
            <w:vAlign w:val="center"/>
          </w:tcPr>
          <w:p w14:paraId="7DF8DAB0" w14:textId="77777777" w:rsidR="005B070D" w:rsidRPr="00C52CF0" w:rsidRDefault="005B070D" w:rsidP="00445D47">
            <w:pPr>
              <w:spacing w:before="60" w:after="60"/>
              <w:ind w:left="283"/>
              <w:rPr>
                <w:b/>
              </w:rPr>
            </w:pPr>
            <w:r w:rsidRPr="00C52CF0">
              <w:rPr>
                <w:b/>
              </w:rPr>
              <w:t>ВСЕГО:</w:t>
            </w:r>
          </w:p>
        </w:tc>
        <w:tc>
          <w:tcPr>
            <w:tcW w:w="676" w:type="dxa"/>
            <w:shd w:val="clear" w:color="auto" w:fill="BFBFBF"/>
            <w:vAlign w:val="center"/>
          </w:tcPr>
          <w:p w14:paraId="4EEAA04D" w14:textId="77777777" w:rsidR="005B070D" w:rsidRPr="00C52CF0" w:rsidRDefault="005B070D" w:rsidP="00445D47">
            <w:pPr>
              <w:spacing w:before="60" w:after="60"/>
              <w:ind w:left="283"/>
              <w:jc w:val="center"/>
              <w:rPr>
                <w:b/>
                <w:bCs/>
              </w:rPr>
            </w:pPr>
          </w:p>
        </w:tc>
        <w:tc>
          <w:tcPr>
            <w:tcW w:w="2126" w:type="dxa"/>
            <w:shd w:val="clear" w:color="auto" w:fill="BFBFBF"/>
            <w:vAlign w:val="center"/>
          </w:tcPr>
          <w:p w14:paraId="1A14884F" w14:textId="77777777" w:rsidR="005B070D" w:rsidRPr="00C52CF0" w:rsidRDefault="005B070D" w:rsidP="00445D47">
            <w:pPr>
              <w:spacing w:before="60" w:after="60"/>
              <w:jc w:val="center"/>
              <w:rPr>
                <w:b/>
              </w:rPr>
            </w:pPr>
            <w:r w:rsidRPr="00C52CF0">
              <w:rPr>
                <w:b/>
              </w:rPr>
              <w:t>239 209,3</w:t>
            </w:r>
          </w:p>
        </w:tc>
        <w:tc>
          <w:tcPr>
            <w:tcW w:w="1701" w:type="dxa"/>
            <w:shd w:val="clear" w:color="auto" w:fill="BFBFBF"/>
            <w:vAlign w:val="center"/>
          </w:tcPr>
          <w:p w14:paraId="20BE0C7A" w14:textId="77777777" w:rsidR="005B070D" w:rsidRPr="00C52CF0" w:rsidRDefault="005B070D" w:rsidP="00445D47">
            <w:pPr>
              <w:spacing w:before="60" w:after="60"/>
              <w:jc w:val="center"/>
              <w:rPr>
                <w:b/>
                <w:bCs/>
              </w:rPr>
            </w:pPr>
            <w:r w:rsidRPr="00C52CF0">
              <w:rPr>
                <w:b/>
                <w:bCs/>
              </w:rPr>
              <w:t>214 496,9</w:t>
            </w:r>
          </w:p>
        </w:tc>
        <w:tc>
          <w:tcPr>
            <w:tcW w:w="703" w:type="dxa"/>
            <w:shd w:val="clear" w:color="auto" w:fill="BFBFBF"/>
            <w:vAlign w:val="center"/>
          </w:tcPr>
          <w:p w14:paraId="35F16CA1" w14:textId="77777777" w:rsidR="005B070D" w:rsidRPr="00C52CF0" w:rsidRDefault="005B070D" w:rsidP="00445D47">
            <w:pPr>
              <w:spacing w:before="60" w:after="60"/>
              <w:jc w:val="center"/>
              <w:rPr>
                <w:b/>
                <w:bCs/>
              </w:rPr>
            </w:pPr>
            <w:r w:rsidRPr="00C52CF0">
              <w:rPr>
                <w:b/>
                <w:bCs/>
              </w:rPr>
              <w:t>89,7</w:t>
            </w:r>
          </w:p>
        </w:tc>
      </w:tr>
      <w:tr w:rsidR="005B070D" w:rsidRPr="002C19E1" w14:paraId="1D47619D" w14:textId="77777777" w:rsidTr="00445D47">
        <w:trPr>
          <w:trHeight w:val="271"/>
          <w:jc w:val="center"/>
        </w:trPr>
        <w:tc>
          <w:tcPr>
            <w:tcW w:w="613" w:type="dxa"/>
          </w:tcPr>
          <w:p w14:paraId="1BCF15A7" w14:textId="77777777" w:rsidR="005B070D" w:rsidRPr="002C19E1" w:rsidRDefault="005B070D" w:rsidP="00445D47">
            <w:pPr>
              <w:spacing w:before="60" w:after="60"/>
              <w:ind w:left="283"/>
              <w:rPr>
                <w:i/>
                <w:highlight w:val="yellow"/>
              </w:rPr>
            </w:pPr>
          </w:p>
        </w:tc>
        <w:tc>
          <w:tcPr>
            <w:tcW w:w="3526" w:type="dxa"/>
          </w:tcPr>
          <w:p w14:paraId="727E6AF3" w14:textId="77777777" w:rsidR="005B070D" w:rsidRPr="00C52CF0" w:rsidRDefault="005B070D" w:rsidP="00445D47">
            <w:pPr>
              <w:spacing w:before="60" w:after="60"/>
              <w:ind w:left="283"/>
              <w:rPr>
                <w:i/>
              </w:rPr>
            </w:pPr>
            <w:r w:rsidRPr="00C52CF0">
              <w:rPr>
                <w:i/>
              </w:rPr>
              <w:t>в том числе:</w:t>
            </w:r>
          </w:p>
        </w:tc>
        <w:tc>
          <w:tcPr>
            <w:tcW w:w="676" w:type="dxa"/>
          </w:tcPr>
          <w:p w14:paraId="76D9F0D3" w14:textId="77777777" w:rsidR="005B070D" w:rsidRPr="00C52CF0" w:rsidRDefault="005B070D" w:rsidP="00445D47">
            <w:pPr>
              <w:spacing w:before="60" w:after="60"/>
              <w:ind w:left="283"/>
              <w:jc w:val="center"/>
              <w:rPr>
                <w:b/>
              </w:rPr>
            </w:pPr>
          </w:p>
        </w:tc>
        <w:tc>
          <w:tcPr>
            <w:tcW w:w="2126" w:type="dxa"/>
            <w:vAlign w:val="center"/>
          </w:tcPr>
          <w:p w14:paraId="21F8B4EE" w14:textId="77777777" w:rsidR="005B070D" w:rsidRPr="00C52CF0" w:rsidRDefault="005B070D" w:rsidP="00445D47">
            <w:pPr>
              <w:spacing w:before="60" w:after="60"/>
              <w:ind w:left="283"/>
              <w:jc w:val="center"/>
              <w:rPr>
                <w:b/>
              </w:rPr>
            </w:pPr>
          </w:p>
        </w:tc>
        <w:tc>
          <w:tcPr>
            <w:tcW w:w="1701" w:type="dxa"/>
          </w:tcPr>
          <w:p w14:paraId="5D41E60D" w14:textId="77777777" w:rsidR="005B070D" w:rsidRPr="00C52CF0" w:rsidRDefault="005B070D" w:rsidP="00445D47">
            <w:pPr>
              <w:spacing w:before="60" w:after="60"/>
              <w:ind w:left="283"/>
              <w:jc w:val="center"/>
              <w:rPr>
                <w:b/>
              </w:rPr>
            </w:pPr>
          </w:p>
        </w:tc>
        <w:tc>
          <w:tcPr>
            <w:tcW w:w="703" w:type="dxa"/>
          </w:tcPr>
          <w:p w14:paraId="44236786" w14:textId="77777777" w:rsidR="005B070D" w:rsidRPr="00C52CF0" w:rsidRDefault="005B070D" w:rsidP="00445D47">
            <w:pPr>
              <w:spacing w:before="60" w:after="60"/>
              <w:ind w:left="283"/>
              <w:jc w:val="center"/>
              <w:rPr>
                <w:b/>
              </w:rPr>
            </w:pPr>
          </w:p>
        </w:tc>
      </w:tr>
      <w:tr w:rsidR="005B070D" w:rsidRPr="002C19E1" w14:paraId="7F8D43C0" w14:textId="77777777" w:rsidTr="00445D47">
        <w:trPr>
          <w:jc w:val="center"/>
        </w:trPr>
        <w:tc>
          <w:tcPr>
            <w:tcW w:w="613" w:type="dxa"/>
            <w:vAlign w:val="center"/>
          </w:tcPr>
          <w:p w14:paraId="56788705" w14:textId="77777777" w:rsidR="005B070D" w:rsidRPr="00C52CF0" w:rsidRDefault="005B070D" w:rsidP="00445D47">
            <w:pPr>
              <w:spacing w:before="60" w:after="60"/>
              <w:jc w:val="center"/>
              <w:rPr>
                <w:i/>
              </w:rPr>
            </w:pPr>
            <w:r w:rsidRPr="00C52CF0">
              <w:rPr>
                <w:i/>
              </w:rPr>
              <w:t>1.</w:t>
            </w:r>
          </w:p>
        </w:tc>
        <w:tc>
          <w:tcPr>
            <w:tcW w:w="3526" w:type="dxa"/>
            <w:vAlign w:val="center"/>
          </w:tcPr>
          <w:p w14:paraId="68E0B37D" w14:textId="77777777" w:rsidR="005B070D" w:rsidRPr="00C52CF0" w:rsidRDefault="005B070D" w:rsidP="00445D47">
            <w:pPr>
              <w:rPr>
                <w:i/>
                <w:color w:val="0000CC"/>
              </w:rPr>
            </w:pPr>
            <w:r w:rsidRPr="00C52CF0">
              <w:rPr>
                <w:i/>
              </w:rPr>
              <w:t>Управление городского хозяйства Администрации города Норильска (МКУ «Управление жилищно-коммунального хозяйства»)</w:t>
            </w:r>
          </w:p>
        </w:tc>
        <w:tc>
          <w:tcPr>
            <w:tcW w:w="676" w:type="dxa"/>
            <w:vAlign w:val="center"/>
          </w:tcPr>
          <w:p w14:paraId="0F52B91A" w14:textId="77777777" w:rsidR="005B070D" w:rsidRPr="00C52CF0" w:rsidRDefault="005B070D" w:rsidP="00445D47">
            <w:pPr>
              <w:spacing w:before="60" w:after="60"/>
              <w:jc w:val="center"/>
              <w:rPr>
                <w:i/>
              </w:rPr>
            </w:pPr>
            <w:r w:rsidRPr="00C52CF0">
              <w:rPr>
                <w:i/>
              </w:rPr>
              <w:t>0501, 0502</w:t>
            </w:r>
          </w:p>
        </w:tc>
        <w:tc>
          <w:tcPr>
            <w:tcW w:w="2126" w:type="dxa"/>
            <w:vAlign w:val="center"/>
          </w:tcPr>
          <w:p w14:paraId="7393C321" w14:textId="77777777" w:rsidR="005B070D" w:rsidRPr="00C52CF0" w:rsidRDefault="005B070D" w:rsidP="00445D47">
            <w:pPr>
              <w:spacing w:before="60" w:after="60"/>
              <w:jc w:val="center"/>
              <w:rPr>
                <w:i/>
              </w:rPr>
            </w:pPr>
            <w:r>
              <w:rPr>
                <w:i/>
              </w:rPr>
              <w:t>2 341,5</w:t>
            </w:r>
          </w:p>
        </w:tc>
        <w:tc>
          <w:tcPr>
            <w:tcW w:w="1701" w:type="dxa"/>
            <w:vAlign w:val="center"/>
          </w:tcPr>
          <w:p w14:paraId="06B1BB08" w14:textId="77777777" w:rsidR="005B070D" w:rsidRPr="007D0146" w:rsidRDefault="005B070D" w:rsidP="00445D47">
            <w:pPr>
              <w:spacing w:before="60" w:after="60"/>
              <w:jc w:val="center"/>
              <w:rPr>
                <w:i/>
              </w:rPr>
            </w:pPr>
            <w:r w:rsidRPr="007D0146">
              <w:rPr>
                <w:i/>
              </w:rPr>
              <w:t>2 276,7</w:t>
            </w:r>
          </w:p>
        </w:tc>
        <w:tc>
          <w:tcPr>
            <w:tcW w:w="703" w:type="dxa"/>
            <w:vAlign w:val="center"/>
          </w:tcPr>
          <w:p w14:paraId="6B60E710" w14:textId="77777777" w:rsidR="005B070D" w:rsidRPr="00C52CF0" w:rsidRDefault="005B070D" w:rsidP="00445D47">
            <w:pPr>
              <w:spacing w:before="60" w:after="60"/>
              <w:jc w:val="center"/>
              <w:rPr>
                <w:i/>
              </w:rPr>
            </w:pPr>
            <w:r w:rsidRPr="00C52CF0">
              <w:rPr>
                <w:i/>
              </w:rPr>
              <w:t>97,2</w:t>
            </w:r>
          </w:p>
        </w:tc>
      </w:tr>
      <w:tr w:rsidR="005B070D" w:rsidRPr="002C19E1" w14:paraId="6B414E06" w14:textId="77777777" w:rsidTr="00445D47">
        <w:trPr>
          <w:jc w:val="center"/>
        </w:trPr>
        <w:tc>
          <w:tcPr>
            <w:tcW w:w="613" w:type="dxa"/>
            <w:vAlign w:val="center"/>
          </w:tcPr>
          <w:p w14:paraId="696D0F2A" w14:textId="77777777" w:rsidR="005B070D" w:rsidRPr="00C52CF0" w:rsidRDefault="005B070D" w:rsidP="00445D47">
            <w:pPr>
              <w:spacing w:before="60" w:after="60"/>
              <w:jc w:val="center"/>
              <w:rPr>
                <w:i/>
              </w:rPr>
            </w:pPr>
            <w:r w:rsidRPr="00C52CF0">
              <w:rPr>
                <w:i/>
              </w:rPr>
              <w:t>2.</w:t>
            </w:r>
          </w:p>
        </w:tc>
        <w:tc>
          <w:tcPr>
            <w:tcW w:w="3526" w:type="dxa"/>
            <w:shd w:val="clear" w:color="auto" w:fill="auto"/>
          </w:tcPr>
          <w:p w14:paraId="17EBA630" w14:textId="77777777" w:rsidR="005B070D" w:rsidRPr="00C52CF0" w:rsidRDefault="005B070D" w:rsidP="00445D47">
            <w:pPr>
              <w:spacing w:before="60" w:after="60"/>
              <w:rPr>
                <w:i/>
              </w:rPr>
            </w:pPr>
            <w:r w:rsidRPr="00C52CF0">
              <w:rPr>
                <w:i/>
              </w:rPr>
              <w:t>Управление жилищного фонда Администрации города Норильска</w:t>
            </w:r>
          </w:p>
        </w:tc>
        <w:tc>
          <w:tcPr>
            <w:tcW w:w="676" w:type="dxa"/>
            <w:vAlign w:val="center"/>
          </w:tcPr>
          <w:p w14:paraId="46533071" w14:textId="77777777" w:rsidR="005B070D" w:rsidRPr="00C52CF0" w:rsidRDefault="005B070D" w:rsidP="00445D47">
            <w:pPr>
              <w:spacing w:before="60" w:after="60"/>
              <w:jc w:val="center"/>
              <w:rPr>
                <w:i/>
              </w:rPr>
            </w:pPr>
            <w:r w:rsidRPr="00C52CF0">
              <w:rPr>
                <w:i/>
              </w:rPr>
              <w:t>0501, 0502, 0505</w:t>
            </w:r>
          </w:p>
        </w:tc>
        <w:tc>
          <w:tcPr>
            <w:tcW w:w="2126" w:type="dxa"/>
            <w:vAlign w:val="center"/>
          </w:tcPr>
          <w:p w14:paraId="007630F4" w14:textId="77777777" w:rsidR="005B070D" w:rsidRPr="00C52CF0" w:rsidRDefault="005B070D" w:rsidP="00445D47">
            <w:pPr>
              <w:spacing w:before="60" w:after="60"/>
              <w:jc w:val="center"/>
              <w:rPr>
                <w:i/>
              </w:rPr>
            </w:pPr>
            <w:r w:rsidRPr="00C52CF0">
              <w:rPr>
                <w:i/>
              </w:rPr>
              <w:t>218 436,4</w:t>
            </w:r>
          </w:p>
        </w:tc>
        <w:tc>
          <w:tcPr>
            <w:tcW w:w="1701" w:type="dxa"/>
            <w:vAlign w:val="center"/>
          </w:tcPr>
          <w:p w14:paraId="5140A235" w14:textId="77777777" w:rsidR="005B070D" w:rsidRPr="007D0146" w:rsidRDefault="005B070D" w:rsidP="00445D47">
            <w:pPr>
              <w:spacing w:before="60" w:after="60"/>
              <w:jc w:val="center"/>
              <w:rPr>
                <w:i/>
              </w:rPr>
            </w:pPr>
            <w:r w:rsidRPr="007D0146">
              <w:rPr>
                <w:i/>
              </w:rPr>
              <w:t>197 548,4</w:t>
            </w:r>
          </w:p>
        </w:tc>
        <w:tc>
          <w:tcPr>
            <w:tcW w:w="703" w:type="dxa"/>
            <w:vAlign w:val="center"/>
          </w:tcPr>
          <w:p w14:paraId="379BB37B" w14:textId="77777777" w:rsidR="005B070D" w:rsidRPr="00C52CF0" w:rsidRDefault="005B070D" w:rsidP="00445D47">
            <w:pPr>
              <w:spacing w:before="60" w:after="60"/>
              <w:jc w:val="center"/>
              <w:rPr>
                <w:i/>
              </w:rPr>
            </w:pPr>
            <w:r w:rsidRPr="00C52CF0">
              <w:rPr>
                <w:i/>
              </w:rPr>
              <w:t>90,4</w:t>
            </w:r>
          </w:p>
        </w:tc>
      </w:tr>
      <w:tr w:rsidR="005B070D" w:rsidRPr="002C19E1" w14:paraId="026F1973" w14:textId="77777777" w:rsidTr="00445D47">
        <w:trPr>
          <w:jc w:val="center"/>
        </w:trPr>
        <w:tc>
          <w:tcPr>
            <w:tcW w:w="613" w:type="dxa"/>
            <w:vAlign w:val="center"/>
          </w:tcPr>
          <w:p w14:paraId="435B1BF0" w14:textId="77777777" w:rsidR="005B070D" w:rsidRPr="00C52CF0" w:rsidRDefault="005B070D" w:rsidP="00445D47">
            <w:pPr>
              <w:spacing w:before="60" w:after="60"/>
              <w:jc w:val="center"/>
              <w:rPr>
                <w:i/>
              </w:rPr>
            </w:pPr>
            <w:r w:rsidRPr="00C52CF0">
              <w:rPr>
                <w:i/>
              </w:rPr>
              <w:t>3.</w:t>
            </w:r>
          </w:p>
        </w:tc>
        <w:tc>
          <w:tcPr>
            <w:tcW w:w="3526" w:type="dxa"/>
            <w:shd w:val="clear" w:color="auto" w:fill="auto"/>
          </w:tcPr>
          <w:p w14:paraId="194BA56D" w14:textId="77777777" w:rsidR="005B070D" w:rsidRPr="00C52CF0" w:rsidRDefault="005B070D" w:rsidP="00445D47">
            <w:pPr>
              <w:spacing w:before="60" w:after="60"/>
              <w:rPr>
                <w:i/>
              </w:rPr>
            </w:pPr>
            <w:r w:rsidRPr="00C52CF0">
              <w:rPr>
                <w:i/>
              </w:rPr>
              <w:t>Управление имущества Администрации города Норильска</w:t>
            </w:r>
          </w:p>
        </w:tc>
        <w:tc>
          <w:tcPr>
            <w:tcW w:w="676" w:type="dxa"/>
            <w:vAlign w:val="center"/>
          </w:tcPr>
          <w:p w14:paraId="0615F4E8" w14:textId="77777777" w:rsidR="005B070D" w:rsidRDefault="005B070D" w:rsidP="00445D47">
            <w:pPr>
              <w:spacing w:before="60" w:after="60"/>
              <w:jc w:val="center"/>
              <w:rPr>
                <w:i/>
              </w:rPr>
            </w:pPr>
            <w:r w:rsidRPr="00C52CF0">
              <w:rPr>
                <w:i/>
              </w:rPr>
              <w:t>0501,</w:t>
            </w:r>
          </w:p>
          <w:p w14:paraId="13612580" w14:textId="77777777" w:rsidR="005B070D" w:rsidRDefault="005B070D" w:rsidP="00445D47">
            <w:pPr>
              <w:spacing w:before="60" w:after="60"/>
              <w:jc w:val="center"/>
              <w:rPr>
                <w:i/>
              </w:rPr>
            </w:pPr>
            <w:r>
              <w:rPr>
                <w:i/>
              </w:rPr>
              <w:t>0502,</w:t>
            </w:r>
          </w:p>
          <w:p w14:paraId="10E86257" w14:textId="77777777" w:rsidR="005B070D" w:rsidRPr="00C52CF0" w:rsidRDefault="005B070D" w:rsidP="00445D47">
            <w:pPr>
              <w:spacing w:before="60" w:after="60"/>
              <w:jc w:val="center"/>
              <w:rPr>
                <w:i/>
              </w:rPr>
            </w:pPr>
            <w:r w:rsidRPr="00C52CF0">
              <w:rPr>
                <w:i/>
              </w:rPr>
              <w:t>0505</w:t>
            </w:r>
          </w:p>
        </w:tc>
        <w:tc>
          <w:tcPr>
            <w:tcW w:w="2126" w:type="dxa"/>
            <w:vAlign w:val="center"/>
          </w:tcPr>
          <w:p w14:paraId="3E1157FB" w14:textId="77777777" w:rsidR="005B070D" w:rsidRPr="00C52CF0" w:rsidRDefault="005B070D" w:rsidP="00445D47">
            <w:pPr>
              <w:spacing w:before="60" w:after="60"/>
              <w:jc w:val="center"/>
              <w:rPr>
                <w:i/>
              </w:rPr>
            </w:pPr>
            <w:r w:rsidRPr="00C52CF0">
              <w:rPr>
                <w:i/>
              </w:rPr>
              <w:t>18 431,4</w:t>
            </w:r>
          </w:p>
        </w:tc>
        <w:tc>
          <w:tcPr>
            <w:tcW w:w="1701" w:type="dxa"/>
            <w:vAlign w:val="center"/>
          </w:tcPr>
          <w:p w14:paraId="3A6910C0" w14:textId="77777777" w:rsidR="005B070D" w:rsidRPr="00C52CF0" w:rsidRDefault="005B070D" w:rsidP="00445D47">
            <w:pPr>
              <w:spacing w:before="60" w:after="60"/>
              <w:jc w:val="center"/>
              <w:rPr>
                <w:i/>
              </w:rPr>
            </w:pPr>
            <w:r w:rsidRPr="00C52CF0">
              <w:rPr>
                <w:i/>
              </w:rPr>
              <w:t>14 671,8</w:t>
            </w:r>
          </w:p>
        </w:tc>
        <w:tc>
          <w:tcPr>
            <w:tcW w:w="703" w:type="dxa"/>
            <w:vAlign w:val="center"/>
          </w:tcPr>
          <w:p w14:paraId="6BB4640C" w14:textId="77777777" w:rsidR="005B070D" w:rsidRPr="00C52CF0" w:rsidRDefault="005B070D" w:rsidP="00445D47">
            <w:pPr>
              <w:spacing w:before="60" w:after="60"/>
              <w:jc w:val="center"/>
              <w:rPr>
                <w:i/>
              </w:rPr>
            </w:pPr>
            <w:r w:rsidRPr="00C52CF0">
              <w:rPr>
                <w:i/>
              </w:rPr>
              <w:t>79,6</w:t>
            </w:r>
          </w:p>
        </w:tc>
      </w:tr>
    </w:tbl>
    <w:p w14:paraId="7B2FF244" w14:textId="2AF37B0F" w:rsidR="005B070D" w:rsidRPr="004E08CC" w:rsidRDefault="00094671" w:rsidP="005B070D">
      <w:pPr>
        <w:spacing w:before="120"/>
        <w:ind w:firstLine="709"/>
        <w:jc w:val="both"/>
        <w:rPr>
          <w:sz w:val="26"/>
          <w:szCs w:val="26"/>
        </w:rPr>
      </w:pPr>
      <w:r w:rsidRPr="00094671">
        <w:rPr>
          <w:b/>
          <w:i/>
          <w:sz w:val="26"/>
          <w:szCs w:val="26"/>
        </w:rPr>
        <w:t xml:space="preserve">Управление городского хозяйства Администрации города Норильска (МКУ «Управление жилищно-коммунального хозяйства») </w:t>
      </w:r>
      <w:r w:rsidR="005B070D" w:rsidRPr="004E08CC">
        <w:rPr>
          <w:sz w:val="26"/>
          <w:szCs w:val="26"/>
        </w:rPr>
        <w:t xml:space="preserve">включены расходные обязательства за счет средств </w:t>
      </w:r>
      <w:r w:rsidR="005B070D" w:rsidRPr="004E08CC">
        <w:rPr>
          <w:b/>
          <w:sz w:val="26"/>
          <w:szCs w:val="26"/>
        </w:rPr>
        <w:t>местного бюджета</w:t>
      </w:r>
      <w:r w:rsidR="005B070D" w:rsidRPr="004E08CC">
        <w:rPr>
          <w:sz w:val="26"/>
          <w:szCs w:val="26"/>
        </w:rPr>
        <w:t>:</w:t>
      </w:r>
    </w:p>
    <w:p w14:paraId="796E2253" w14:textId="77777777" w:rsidR="005B070D" w:rsidRPr="00244ED5" w:rsidRDefault="005B070D" w:rsidP="005B070D">
      <w:pPr>
        <w:ind w:firstLine="709"/>
        <w:jc w:val="both"/>
        <w:rPr>
          <w:i/>
          <w:color w:val="0000FF"/>
          <w:sz w:val="26"/>
          <w:szCs w:val="26"/>
        </w:rPr>
      </w:pPr>
      <w:r w:rsidRPr="00244ED5">
        <w:rPr>
          <w:i/>
          <w:color w:val="0000FF"/>
          <w:sz w:val="26"/>
          <w:szCs w:val="26"/>
        </w:rPr>
        <w:t xml:space="preserve">компенсация безнадежной к взысканию задолженности </w:t>
      </w:r>
      <w:r w:rsidRPr="00244ED5">
        <w:rPr>
          <w:sz w:val="26"/>
          <w:szCs w:val="26"/>
        </w:rPr>
        <w:t xml:space="preserve">в сумме </w:t>
      </w:r>
      <w:r w:rsidRPr="00244ED5">
        <w:rPr>
          <w:b/>
          <w:sz w:val="26"/>
          <w:szCs w:val="26"/>
        </w:rPr>
        <w:t xml:space="preserve">2 341,5 </w:t>
      </w:r>
      <w:r w:rsidRPr="00244ED5">
        <w:rPr>
          <w:sz w:val="26"/>
          <w:szCs w:val="26"/>
        </w:rPr>
        <w:t xml:space="preserve">тыс. </w:t>
      </w:r>
      <w:r w:rsidRPr="005212F1">
        <w:rPr>
          <w:sz w:val="26"/>
          <w:szCs w:val="26"/>
        </w:rPr>
        <w:t xml:space="preserve">рублей </w:t>
      </w:r>
      <w:r w:rsidRPr="005212F1">
        <w:rPr>
          <w:b/>
          <w:sz w:val="26"/>
          <w:szCs w:val="26"/>
        </w:rPr>
        <w:t xml:space="preserve">(пункт 2 статьи 19 Решения Норильского городского Совета депутатов </w:t>
      </w:r>
      <w:r w:rsidRPr="005212F1">
        <w:rPr>
          <w:rFonts w:eastAsiaTheme="minorHAnsi"/>
          <w:b/>
          <w:bCs/>
          <w:sz w:val="26"/>
          <w:szCs w:val="26"/>
          <w:lang w:eastAsia="en-US"/>
        </w:rPr>
        <w:t>12.12.2023 № 11/6-3021 «О бюджете муниципального образования город Норильск на 2024 год и на плановый период 2025 и 2026 годов»</w:t>
      </w:r>
      <w:r w:rsidRPr="005212F1">
        <w:rPr>
          <w:b/>
          <w:sz w:val="26"/>
          <w:szCs w:val="26"/>
        </w:rPr>
        <w:t>)</w:t>
      </w:r>
      <w:r w:rsidRPr="005212F1">
        <w:rPr>
          <w:sz w:val="26"/>
          <w:szCs w:val="26"/>
        </w:rPr>
        <w:t>. Исполнение</w:t>
      </w:r>
      <w:r w:rsidRPr="00244ED5">
        <w:rPr>
          <w:sz w:val="26"/>
          <w:szCs w:val="26"/>
        </w:rPr>
        <w:t xml:space="preserve"> составило </w:t>
      </w:r>
      <w:r>
        <w:rPr>
          <w:b/>
          <w:sz w:val="26"/>
          <w:szCs w:val="26"/>
        </w:rPr>
        <w:t>2 276,7</w:t>
      </w:r>
      <w:r w:rsidRPr="00244ED5">
        <w:rPr>
          <w:b/>
          <w:sz w:val="26"/>
          <w:szCs w:val="26"/>
        </w:rPr>
        <w:t xml:space="preserve"> </w:t>
      </w:r>
      <w:r w:rsidRPr="00244ED5">
        <w:rPr>
          <w:sz w:val="26"/>
          <w:szCs w:val="26"/>
        </w:rPr>
        <w:t>тыс. рублей или 97,2 процента в том числе:</w:t>
      </w:r>
    </w:p>
    <w:p w14:paraId="1127B23B" w14:textId="65BE5B8A" w:rsidR="005B070D" w:rsidRPr="00244ED5" w:rsidRDefault="005B070D" w:rsidP="005B070D">
      <w:pPr>
        <w:ind w:firstLine="709"/>
        <w:jc w:val="both"/>
        <w:rPr>
          <w:bCs/>
          <w:sz w:val="26"/>
          <w:szCs w:val="26"/>
        </w:rPr>
      </w:pPr>
      <w:r w:rsidRPr="00244ED5">
        <w:rPr>
          <w:bCs/>
          <w:sz w:val="26"/>
          <w:szCs w:val="26"/>
        </w:rPr>
        <w:t>-</w:t>
      </w:r>
      <w:r w:rsidRPr="00244ED5">
        <w:rPr>
          <w:sz w:val="26"/>
          <w:szCs w:val="26"/>
        </w:rPr>
        <w:t xml:space="preserve"> возмещение затрат в связи с возникновением </w:t>
      </w:r>
      <w:r w:rsidRPr="00244ED5">
        <w:rPr>
          <w:bCs/>
          <w:sz w:val="26"/>
          <w:szCs w:val="26"/>
        </w:rPr>
        <w:t>безнадежной к взысканию задолженности за оказанные услуги по содержанию многоквартирного дома</w:t>
      </w:r>
      <w:r w:rsidR="000C6F15">
        <w:rPr>
          <w:bCs/>
          <w:sz w:val="26"/>
          <w:szCs w:val="26"/>
        </w:rPr>
        <w:t>,</w:t>
      </w:r>
      <w:r w:rsidRPr="00244ED5">
        <w:rPr>
          <w:bCs/>
          <w:sz w:val="26"/>
          <w:szCs w:val="26"/>
        </w:rPr>
        <w:t xml:space="preserve"> при плановых ассигнованиях 1 120,5 тыс. рублей кассовое исполнение составило 1 119,2 тыс. рублей или </w:t>
      </w:r>
      <w:r>
        <w:rPr>
          <w:bCs/>
          <w:sz w:val="26"/>
          <w:szCs w:val="26"/>
        </w:rPr>
        <w:t>99,9</w:t>
      </w:r>
      <w:r w:rsidRPr="00244ED5">
        <w:rPr>
          <w:bCs/>
          <w:sz w:val="26"/>
          <w:szCs w:val="26"/>
        </w:rPr>
        <w:t xml:space="preserve"> процента от плановых назначений;</w:t>
      </w:r>
    </w:p>
    <w:p w14:paraId="3AED4073" w14:textId="6EB025DF" w:rsidR="005B070D" w:rsidRPr="00244ED5" w:rsidRDefault="005B070D" w:rsidP="005B070D">
      <w:pPr>
        <w:ind w:firstLine="709"/>
        <w:jc w:val="both"/>
        <w:rPr>
          <w:bCs/>
          <w:sz w:val="26"/>
          <w:szCs w:val="26"/>
        </w:rPr>
      </w:pPr>
      <w:r w:rsidRPr="00244ED5">
        <w:rPr>
          <w:bCs/>
          <w:sz w:val="26"/>
          <w:szCs w:val="26"/>
        </w:rPr>
        <w:t>- возмещение затрат в связи с возникновением безнадежной к взысканию задолженности за коммунальные услуги</w:t>
      </w:r>
      <w:r w:rsidR="000C6F15">
        <w:rPr>
          <w:bCs/>
          <w:sz w:val="26"/>
          <w:szCs w:val="26"/>
        </w:rPr>
        <w:t>,</w:t>
      </w:r>
      <w:r w:rsidRPr="00244ED5">
        <w:rPr>
          <w:bCs/>
          <w:sz w:val="26"/>
          <w:szCs w:val="26"/>
        </w:rPr>
        <w:t xml:space="preserve"> при плановых ассигнованиях 1 221,0 тыс. рублей кассовое исполнение составило </w:t>
      </w:r>
      <w:r>
        <w:rPr>
          <w:bCs/>
          <w:sz w:val="26"/>
          <w:szCs w:val="26"/>
        </w:rPr>
        <w:t>1 157,5</w:t>
      </w:r>
      <w:r w:rsidRPr="00244ED5">
        <w:rPr>
          <w:bCs/>
          <w:sz w:val="26"/>
          <w:szCs w:val="26"/>
        </w:rPr>
        <w:t xml:space="preserve"> тыс. рублей или 94,8 процента от плановых назначений. </w:t>
      </w:r>
    </w:p>
    <w:p w14:paraId="3ACE4C67" w14:textId="77777777" w:rsidR="005B070D" w:rsidRPr="002C19E1" w:rsidRDefault="005B070D" w:rsidP="005B070D">
      <w:pPr>
        <w:ind w:firstLine="709"/>
        <w:jc w:val="both"/>
        <w:rPr>
          <w:bCs/>
          <w:sz w:val="26"/>
          <w:szCs w:val="26"/>
          <w:highlight w:val="yellow"/>
        </w:rPr>
      </w:pPr>
      <w:r w:rsidRPr="005212F1">
        <w:rPr>
          <w:bCs/>
          <w:sz w:val="26"/>
          <w:szCs w:val="26"/>
        </w:rPr>
        <w:t xml:space="preserve">Предоставление субсидии на возмещение </w:t>
      </w:r>
      <w:r w:rsidRPr="005212F1">
        <w:rPr>
          <w:sz w:val="26"/>
          <w:szCs w:val="26"/>
        </w:rPr>
        <w:t xml:space="preserve">безнадежной к взысканию задолженности осуществляется при наличии положительного решения </w:t>
      </w:r>
      <w:hyperlink r:id="rId8" w:history="1">
        <w:r w:rsidRPr="005212F1">
          <w:rPr>
            <w:sz w:val="26"/>
            <w:szCs w:val="26"/>
          </w:rPr>
          <w:t>Комиссии</w:t>
        </w:r>
      </w:hyperlink>
      <w:r w:rsidRPr="005212F1">
        <w:rPr>
          <w:sz w:val="26"/>
          <w:szCs w:val="26"/>
        </w:rPr>
        <w:t xml:space="preserve"> по признанию безнадежной к взысканию задолженности населения за жилищные услуги и отопление, представительный состав которой утвержден Распоряжением Администрации города Норильска от 05.11.2013 № 6240 (далее - Комиссия),  в соответствии с Порядком предоставления субсидий организациям, предоставляющим населению жилищные и коммунальные услуги, утвержденным  Постановлением Администрации города Норильска от 13.05.2015 № 224. Основания признания задолженности безнадежной к взысканию, перечень документов, представляемый получателем субсидий на рассмотрение Комиссии, порядок принятия решения Комиссией, определены </w:t>
      </w:r>
      <w:r w:rsidRPr="005212F1">
        <w:rPr>
          <w:bCs/>
          <w:sz w:val="26"/>
          <w:szCs w:val="26"/>
        </w:rPr>
        <w:t>Постановлением Администрации города Норильска от 15.09.2020 № 484.</w:t>
      </w:r>
    </w:p>
    <w:p w14:paraId="1755CFFB" w14:textId="51F02DBD" w:rsidR="005B070D" w:rsidRPr="00576E19" w:rsidRDefault="005B070D" w:rsidP="005B070D">
      <w:pPr>
        <w:pStyle w:val="ab"/>
        <w:spacing w:after="0"/>
        <w:ind w:left="0" w:firstLine="709"/>
        <w:jc w:val="both"/>
        <w:rPr>
          <w:sz w:val="26"/>
          <w:szCs w:val="26"/>
        </w:rPr>
      </w:pPr>
      <w:r w:rsidRPr="00A968CE">
        <w:rPr>
          <w:sz w:val="26"/>
          <w:szCs w:val="26"/>
        </w:rPr>
        <w:t>В 2024 году на рассмотрение Комиссии управляющими и ресурсоснабжающими организациями подано 45</w:t>
      </w:r>
      <w:r>
        <w:rPr>
          <w:sz w:val="26"/>
          <w:szCs w:val="26"/>
        </w:rPr>
        <w:t xml:space="preserve"> ходатайств</w:t>
      </w:r>
      <w:r w:rsidRPr="00A968CE">
        <w:rPr>
          <w:sz w:val="26"/>
          <w:szCs w:val="26"/>
        </w:rPr>
        <w:t xml:space="preserve"> на общую сумму </w:t>
      </w:r>
      <w:r>
        <w:rPr>
          <w:sz w:val="26"/>
          <w:szCs w:val="26"/>
        </w:rPr>
        <w:t>2 584,0</w:t>
      </w:r>
      <w:r w:rsidRPr="00A968CE">
        <w:rPr>
          <w:sz w:val="26"/>
          <w:szCs w:val="26"/>
        </w:rPr>
        <w:t xml:space="preserve"> тыс. рублей, состоялось 14 заседаний Комиссии</w:t>
      </w:r>
      <w:r w:rsidRPr="00576E19">
        <w:rPr>
          <w:sz w:val="26"/>
          <w:szCs w:val="26"/>
        </w:rPr>
        <w:t xml:space="preserve">. Принято решение о компенсации по </w:t>
      </w:r>
      <w:r w:rsidR="00DB469F">
        <w:rPr>
          <w:sz w:val="26"/>
          <w:szCs w:val="26"/>
        </w:rPr>
        <w:t>34</w:t>
      </w:r>
      <w:r w:rsidRPr="00576E19">
        <w:rPr>
          <w:sz w:val="26"/>
          <w:szCs w:val="26"/>
        </w:rPr>
        <w:t xml:space="preserve"> ходатайствам на сумму </w:t>
      </w:r>
      <w:r>
        <w:rPr>
          <w:sz w:val="26"/>
          <w:szCs w:val="26"/>
        </w:rPr>
        <w:t>2 276,7</w:t>
      </w:r>
      <w:r w:rsidRPr="00576E19">
        <w:rPr>
          <w:sz w:val="26"/>
          <w:szCs w:val="26"/>
        </w:rPr>
        <w:t xml:space="preserve"> тыс. рублей, </w:t>
      </w:r>
      <w:r w:rsidR="00637F1F">
        <w:rPr>
          <w:sz w:val="26"/>
          <w:szCs w:val="26"/>
        </w:rPr>
        <w:t>11 ходатайств</w:t>
      </w:r>
      <w:r w:rsidRPr="00576E19">
        <w:rPr>
          <w:sz w:val="26"/>
          <w:szCs w:val="26"/>
        </w:rPr>
        <w:t xml:space="preserve"> на сумму 307,3 тыс. рублей компенсации не подлежат.</w:t>
      </w:r>
    </w:p>
    <w:p w14:paraId="52188B60" w14:textId="77777777" w:rsidR="005B070D" w:rsidRDefault="005B070D" w:rsidP="005B070D">
      <w:pPr>
        <w:ind w:firstLine="709"/>
        <w:jc w:val="both"/>
        <w:rPr>
          <w:bCs/>
          <w:sz w:val="26"/>
          <w:szCs w:val="26"/>
        </w:rPr>
      </w:pPr>
      <w:r w:rsidRPr="00576E19">
        <w:rPr>
          <w:sz w:val="26"/>
          <w:szCs w:val="26"/>
        </w:rPr>
        <w:t xml:space="preserve">Заключено 17 договоров о предоставлении субсидии на возмещение затрат по безнадежной к взысканию задолженности </w:t>
      </w:r>
      <w:r w:rsidRPr="009575B9">
        <w:rPr>
          <w:sz w:val="26"/>
          <w:szCs w:val="26"/>
        </w:rPr>
        <w:t xml:space="preserve">на общую сумму </w:t>
      </w:r>
      <w:r>
        <w:rPr>
          <w:sz w:val="26"/>
          <w:szCs w:val="26"/>
        </w:rPr>
        <w:t>2 276,7</w:t>
      </w:r>
      <w:r w:rsidRPr="009575B9">
        <w:rPr>
          <w:sz w:val="26"/>
          <w:szCs w:val="26"/>
        </w:rPr>
        <w:t xml:space="preserve"> тыс.</w:t>
      </w:r>
      <w:r w:rsidRPr="00576E19">
        <w:rPr>
          <w:sz w:val="26"/>
          <w:szCs w:val="26"/>
        </w:rPr>
        <w:t xml:space="preserve"> рублей</w:t>
      </w:r>
      <w:r w:rsidRPr="009575B9">
        <w:rPr>
          <w:sz w:val="26"/>
          <w:szCs w:val="26"/>
        </w:rPr>
        <w:t>. Возмещение затрат</w:t>
      </w:r>
      <w:r>
        <w:rPr>
          <w:bCs/>
          <w:sz w:val="26"/>
          <w:szCs w:val="26"/>
        </w:rPr>
        <w:t xml:space="preserve"> п</w:t>
      </w:r>
      <w:r w:rsidRPr="00576E19">
        <w:rPr>
          <w:bCs/>
          <w:sz w:val="26"/>
          <w:szCs w:val="26"/>
        </w:rPr>
        <w:t>роизвед</w:t>
      </w:r>
      <w:r>
        <w:rPr>
          <w:bCs/>
          <w:sz w:val="26"/>
          <w:szCs w:val="26"/>
        </w:rPr>
        <w:t>ено в полном размере.</w:t>
      </w:r>
      <w:r w:rsidRPr="00576E19">
        <w:rPr>
          <w:bCs/>
          <w:sz w:val="26"/>
          <w:szCs w:val="26"/>
        </w:rPr>
        <w:t xml:space="preserve"> </w:t>
      </w:r>
    </w:p>
    <w:p w14:paraId="12A7CEC0" w14:textId="77777777" w:rsidR="005B070D" w:rsidRDefault="005B070D" w:rsidP="005B070D">
      <w:pPr>
        <w:ind w:firstLine="709"/>
        <w:jc w:val="both"/>
        <w:rPr>
          <w:sz w:val="26"/>
          <w:szCs w:val="26"/>
        </w:rPr>
      </w:pPr>
    </w:p>
    <w:p w14:paraId="4AB34C4E" w14:textId="77777777" w:rsidR="005B070D" w:rsidRPr="00244ED5" w:rsidRDefault="005B070D" w:rsidP="005B070D">
      <w:pPr>
        <w:ind w:firstLine="709"/>
        <w:jc w:val="both"/>
        <w:rPr>
          <w:sz w:val="26"/>
          <w:szCs w:val="26"/>
        </w:rPr>
      </w:pPr>
      <w:r w:rsidRPr="00244ED5">
        <w:rPr>
          <w:sz w:val="26"/>
          <w:szCs w:val="26"/>
        </w:rPr>
        <w:t>По</w:t>
      </w:r>
      <w:r w:rsidRPr="00244ED5">
        <w:rPr>
          <w:b/>
          <w:sz w:val="26"/>
          <w:szCs w:val="26"/>
        </w:rPr>
        <w:t xml:space="preserve"> Управлению жилищного фонда Администрации города Норильска </w:t>
      </w:r>
      <w:r w:rsidRPr="00244ED5">
        <w:rPr>
          <w:sz w:val="26"/>
          <w:szCs w:val="26"/>
        </w:rPr>
        <w:t xml:space="preserve">включены расходные обязательства за счет средств </w:t>
      </w:r>
      <w:r w:rsidRPr="00244ED5">
        <w:rPr>
          <w:b/>
          <w:sz w:val="26"/>
          <w:szCs w:val="26"/>
        </w:rPr>
        <w:t>местного бюджета</w:t>
      </w:r>
      <w:r w:rsidRPr="00244ED5">
        <w:rPr>
          <w:sz w:val="26"/>
          <w:szCs w:val="26"/>
        </w:rPr>
        <w:t>:</w:t>
      </w:r>
    </w:p>
    <w:p w14:paraId="5B831AC9" w14:textId="6B3E4033" w:rsidR="005B070D" w:rsidRPr="009B75E7" w:rsidRDefault="005B070D" w:rsidP="009B75E7">
      <w:pPr>
        <w:ind w:firstLine="709"/>
        <w:jc w:val="both"/>
        <w:rPr>
          <w:sz w:val="26"/>
          <w:szCs w:val="26"/>
        </w:rPr>
      </w:pPr>
      <w:r w:rsidRPr="00244ED5">
        <w:rPr>
          <w:i/>
          <w:color w:val="0000FF"/>
          <w:sz w:val="26"/>
          <w:szCs w:val="26"/>
        </w:rPr>
        <w:t>содержание муниципальных пустующих жилых и нежилых помещений</w:t>
      </w:r>
      <w:r w:rsidRPr="00244ED5">
        <w:rPr>
          <w:sz w:val="26"/>
          <w:szCs w:val="26"/>
        </w:rPr>
        <w:t xml:space="preserve"> в сумме </w:t>
      </w:r>
      <w:r w:rsidRPr="00244ED5">
        <w:rPr>
          <w:b/>
          <w:sz w:val="26"/>
          <w:szCs w:val="26"/>
        </w:rPr>
        <w:t>200 903,4</w:t>
      </w:r>
      <w:r w:rsidRPr="00244ED5">
        <w:rPr>
          <w:sz w:val="26"/>
          <w:szCs w:val="26"/>
        </w:rPr>
        <w:t xml:space="preserve"> тыс. рублей. Исполнение составило </w:t>
      </w:r>
      <w:r w:rsidRPr="00244ED5">
        <w:rPr>
          <w:b/>
          <w:sz w:val="26"/>
          <w:szCs w:val="26"/>
        </w:rPr>
        <w:t xml:space="preserve">183 122,3 </w:t>
      </w:r>
      <w:r w:rsidRPr="00244ED5">
        <w:rPr>
          <w:sz w:val="26"/>
          <w:szCs w:val="26"/>
        </w:rPr>
        <w:t xml:space="preserve">тыс. рублей или 91,1 </w:t>
      </w:r>
      <w:r w:rsidRPr="00154B7D">
        <w:rPr>
          <w:sz w:val="26"/>
          <w:szCs w:val="26"/>
        </w:rPr>
        <w:t xml:space="preserve">процента. </w:t>
      </w:r>
      <w:r w:rsidR="00EC7AE1">
        <w:rPr>
          <w:sz w:val="26"/>
          <w:szCs w:val="26"/>
        </w:rPr>
        <w:t>Исполнение не в полном объеме</w:t>
      </w:r>
      <w:r w:rsidRPr="00154B7D">
        <w:rPr>
          <w:sz w:val="26"/>
          <w:szCs w:val="26"/>
        </w:rPr>
        <w:t xml:space="preserve"> сложил</w:t>
      </w:r>
      <w:r w:rsidR="00EC7AE1">
        <w:rPr>
          <w:sz w:val="26"/>
          <w:szCs w:val="26"/>
        </w:rPr>
        <w:t>о</w:t>
      </w:r>
      <w:r w:rsidRPr="00154B7D">
        <w:rPr>
          <w:sz w:val="26"/>
          <w:szCs w:val="26"/>
        </w:rPr>
        <w:t>сь в связи с оплатой услуг</w:t>
      </w:r>
      <w:r w:rsidR="00B274A3" w:rsidRPr="00154B7D">
        <w:rPr>
          <w:sz w:val="26"/>
          <w:szCs w:val="26"/>
        </w:rPr>
        <w:t xml:space="preserve"> в 2025 году</w:t>
      </w:r>
      <w:r w:rsidRPr="00154B7D">
        <w:rPr>
          <w:sz w:val="26"/>
          <w:szCs w:val="26"/>
        </w:rPr>
        <w:t xml:space="preserve"> </w:t>
      </w:r>
      <w:r w:rsidR="00B274A3" w:rsidRPr="00154B7D">
        <w:rPr>
          <w:sz w:val="26"/>
          <w:szCs w:val="26"/>
        </w:rPr>
        <w:t>по выставленным счетам в декабре</w:t>
      </w:r>
      <w:r w:rsidRPr="00154B7D">
        <w:rPr>
          <w:sz w:val="26"/>
          <w:szCs w:val="26"/>
        </w:rPr>
        <w:t xml:space="preserve"> 2024 года </w:t>
      </w:r>
      <w:r w:rsidR="009B75E7" w:rsidRPr="00154B7D">
        <w:rPr>
          <w:sz w:val="26"/>
          <w:szCs w:val="26"/>
        </w:rPr>
        <w:t>в соответствии с 30-й статьей Решения Норильского городского Совета депутатов Красноярского края от 17.12.2024 № 20/6-479 «О бюджете муниципального образования город Норильск на 2025 год и на плановый период 2026 и 2027 годов».</w:t>
      </w:r>
      <w:r w:rsidR="00EC7AE1">
        <w:rPr>
          <w:sz w:val="26"/>
          <w:szCs w:val="26"/>
        </w:rPr>
        <w:t xml:space="preserve"> </w:t>
      </w:r>
    </w:p>
    <w:p w14:paraId="4FA771AD" w14:textId="77777777" w:rsidR="005B070D" w:rsidRPr="001F194D" w:rsidRDefault="005B070D" w:rsidP="005B070D">
      <w:pPr>
        <w:ind w:firstLine="709"/>
        <w:jc w:val="both"/>
        <w:rPr>
          <w:sz w:val="26"/>
          <w:szCs w:val="26"/>
        </w:rPr>
      </w:pPr>
      <w:r w:rsidRPr="001F194D">
        <w:rPr>
          <w:sz w:val="26"/>
          <w:szCs w:val="26"/>
        </w:rPr>
        <w:t>Внесение платы за содержание и коммунальные услуги в отношении таких жилых помещений регулируется порядком, утвержденным Постановлением Администрации города Норильска от 27.07.2022 № 431.</w:t>
      </w:r>
    </w:p>
    <w:p w14:paraId="65C0DFD3" w14:textId="72E3B2A6" w:rsidR="005B070D" w:rsidRDefault="005B070D" w:rsidP="005B070D">
      <w:pPr>
        <w:ind w:firstLine="709"/>
        <w:jc w:val="both"/>
        <w:rPr>
          <w:sz w:val="26"/>
          <w:szCs w:val="26"/>
        </w:rPr>
      </w:pPr>
      <w:r w:rsidRPr="001F194D">
        <w:rPr>
          <w:sz w:val="26"/>
          <w:szCs w:val="26"/>
        </w:rPr>
        <w:t>С</w:t>
      </w:r>
      <w:r w:rsidRPr="001F194D">
        <w:rPr>
          <w:bCs/>
          <w:sz w:val="26"/>
          <w:szCs w:val="26"/>
        </w:rPr>
        <w:t>редства направлены на внесение платы за содержание муниципальных помещений и оплату коммунальных услуг за жилые помещения, находящихся в собственности муниципального образования город Норильск, расположенные в многоквартирных домах</w:t>
      </w:r>
      <w:r w:rsidR="000C6F15">
        <w:rPr>
          <w:bCs/>
          <w:sz w:val="26"/>
          <w:szCs w:val="26"/>
        </w:rPr>
        <w:t>,</w:t>
      </w:r>
      <w:r w:rsidRPr="001F194D">
        <w:rPr>
          <w:bCs/>
          <w:sz w:val="26"/>
          <w:szCs w:val="26"/>
        </w:rPr>
        <w:t xml:space="preserve"> </w:t>
      </w:r>
      <w:r w:rsidRPr="001F194D">
        <w:rPr>
          <w:sz w:val="26"/>
          <w:szCs w:val="26"/>
        </w:rPr>
        <w:t>на основании предоставленных отчетов управляющих организаций и ресурсоснабжающих о</w:t>
      </w:r>
      <w:r>
        <w:rPr>
          <w:sz w:val="26"/>
          <w:szCs w:val="26"/>
        </w:rPr>
        <w:t>рганизаций АО «НТЭК», МУП «КОС»;</w:t>
      </w:r>
      <w:r w:rsidRPr="001F194D">
        <w:rPr>
          <w:sz w:val="26"/>
          <w:szCs w:val="26"/>
        </w:rPr>
        <w:t xml:space="preserve"> </w:t>
      </w:r>
      <w:r>
        <w:rPr>
          <w:sz w:val="26"/>
          <w:szCs w:val="26"/>
        </w:rPr>
        <w:t xml:space="preserve">  </w:t>
      </w:r>
    </w:p>
    <w:p w14:paraId="335783A9" w14:textId="77777777" w:rsidR="005B070D" w:rsidRPr="00361BB4" w:rsidRDefault="005B070D" w:rsidP="005B070D">
      <w:pPr>
        <w:ind w:firstLine="709"/>
        <w:jc w:val="both"/>
        <w:rPr>
          <w:bCs/>
          <w:sz w:val="26"/>
          <w:szCs w:val="26"/>
        </w:rPr>
      </w:pPr>
      <w:r w:rsidRPr="00244ED5">
        <w:rPr>
          <w:i/>
          <w:color w:val="0000FF"/>
          <w:sz w:val="26"/>
          <w:szCs w:val="26"/>
        </w:rPr>
        <w:t>проведение санитарно-дезинфекционных работ, высвободившихся муниципальных жилых помещений многоквартирных домов для последующего заселения</w:t>
      </w:r>
      <w:r w:rsidRPr="00244ED5">
        <w:rPr>
          <w:sz w:val="26"/>
          <w:szCs w:val="26"/>
        </w:rPr>
        <w:t xml:space="preserve"> в сумме </w:t>
      </w:r>
      <w:r w:rsidRPr="00244ED5">
        <w:rPr>
          <w:b/>
          <w:bCs/>
          <w:sz w:val="26"/>
          <w:szCs w:val="26"/>
        </w:rPr>
        <w:t>383,3</w:t>
      </w:r>
      <w:r w:rsidRPr="00244ED5">
        <w:rPr>
          <w:bCs/>
          <w:sz w:val="26"/>
          <w:szCs w:val="26"/>
        </w:rPr>
        <w:t xml:space="preserve"> тыс. рублей, исполнение составило</w:t>
      </w:r>
      <w:r w:rsidRPr="00244ED5">
        <w:rPr>
          <w:b/>
          <w:bCs/>
          <w:sz w:val="26"/>
          <w:szCs w:val="26"/>
        </w:rPr>
        <w:t xml:space="preserve"> </w:t>
      </w:r>
      <w:r>
        <w:rPr>
          <w:b/>
          <w:bCs/>
          <w:sz w:val="26"/>
          <w:szCs w:val="26"/>
        </w:rPr>
        <w:t>194,5</w:t>
      </w:r>
      <w:r w:rsidRPr="00244ED5">
        <w:rPr>
          <w:b/>
          <w:bCs/>
          <w:sz w:val="26"/>
          <w:szCs w:val="26"/>
        </w:rPr>
        <w:t xml:space="preserve"> </w:t>
      </w:r>
      <w:r w:rsidRPr="00244ED5">
        <w:rPr>
          <w:bCs/>
          <w:sz w:val="26"/>
          <w:szCs w:val="26"/>
        </w:rPr>
        <w:t>тыс. рублей или</w:t>
      </w:r>
      <w:r w:rsidRPr="00244ED5">
        <w:rPr>
          <w:b/>
          <w:bCs/>
          <w:sz w:val="26"/>
          <w:szCs w:val="26"/>
        </w:rPr>
        <w:t xml:space="preserve"> </w:t>
      </w:r>
      <w:r w:rsidRPr="00244ED5">
        <w:rPr>
          <w:bCs/>
          <w:sz w:val="26"/>
          <w:szCs w:val="26"/>
        </w:rPr>
        <w:t>50,7 процента</w:t>
      </w:r>
      <w:r w:rsidRPr="00361BB4">
        <w:rPr>
          <w:sz w:val="26"/>
          <w:szCs w:val="26"/>
        </w:rPr>
        <w:t xml:space="preserve">. Экономия бюджетных средств образовалась в связи </w:t>
      </w:r>
      <w:r>
        <w:rPr>
          <w:sz w:val="26"/>
          <w:szCs w:val="26"/>
        </w:rPr>
        <w:t xml:space="preserve">с </w:t>
      </w:r>
      <w:r w:rsidRPr="00361BB4">
        <w:rPr>
          <w:sz w:val="26"/>
          <w:szCs w:val="26"/>
        </w:rPr>
        <w:t>оплатой услуг дератизации и дезинсекции по фактическим расходам;</w:t>
      </w:r>
      <w:r>
        <w:rPr>
          <w:sz w:val="26"/>
          <w:szCs w:val="26"/>
        </w:rPr>
        <w:t xml:space="preserve"> </w:t>
      </w:r>
    </w:p>
    <w:p w14:paraId="3F62B459" w14:textId="422387DA" w:rsidR="005B070D" w:rsidRPr="00154B7D" w:rsidRDefault="005B070D" w:rsidP="005B070D">
      <w:pPr>
        <w:ind w:firstLine="709"/>
        <w:jc w:val="both"/>
        <w:rPr>
          <w:sz w:val="26"/>
          <w:szCs w:val="26"/>
        </w:rPr>
      </w:pPr>
      <w:r w:rsidRPr="00244ED5">
        <w:rPr>
          <w:i/>
          <w:color w:val="0000FF"/>
          <w:sz w:val="26"/>
          <w:szCs w:val="26"/>
        </w:rPr>
        <w:t xml:space="preserve">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 сформированной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 </w:t>
      </w:r>
      <w:r w:rsidRPr="00244ED5">
        <w:rPr>
          <w:sz w:val="26"/>
          <w:szCs w:val="26"/>
        </w:rPr>
        <w:t xml:space="preserve">в сумме </w:t>
      </w:r>
      <w:r w:rsidRPr="00244ED5">
        <w:rPr>
          <w:b/>
          <w:bCs/>
          <w:sz w:val="26"/>
          <w:szCs w:val="26"/>
        </w:rPr>
        <w:t>15</w:t>
      </w:r>
      <w:r>
        <w:rPr>
          <w:b/>
          <w:bCs/>
          <w:sz w:val="26"/>
          <w:szCs w:val="26"/>
        </w:rPr>
        <w:t> 638,8</w:t>
      </w:r>
      <w:r w:rsidRPr="00244ED5">
        <w:rPr>
          <w:bCs/>
          <w:sz w:val="26"/>
          <w:szCs w:val="26"/>
        </w:rPr>
        <w:t xml:space="preserve"> тыс. рублей, исполнение составило</w:t>
      </w:r>
      <w:r w:rsidRPr="00244ED5">
        <w:rPr>
          <w:b/>
          <w:bCs/>
          <w:sz w:val="26"/>
          <w:szCs w:val="26"/>
        </w:rPr>
        <w:t xml:space="preserve"> 14 231,6 </w:t>
      </w:r>
      <w:r w:rsidRPr="00244ED5">
        <w:rPr>
          <w:bCs/>
          <w:sz w:val="26"/>
          <w:szCs w:val="26"/>
        </w:rPr>
        <w:t>тыс. рублей или</w:t>
      </w:r>
      <w:r w:rsidRPr="00244ED5">
        <w:rPr>
          <w:b/>
          <w:bCs/>
          <w:sz w:val="26"/>
          <w:szCs w:val="26"/>
        </w:rPr>
        <w:t xml:space="preserve"> </w:t>
      </w:r>
      <w:r w:rsidRPr="00244ED5">
        <w:rPr>
          <w:bCs/>
          <w:sz w:val="26"/>
          <w:szCs w:val="26"/>
        </w:rPr>
        <w:t>91,0</w:t>
      </w:r>
      <w:r>
        <w:rPr>
          <w:bCs/>
          <w:sz w:val="26"/>
          <w:szCs w:val="26"/>
        </w:rPr>
        <w:t xml:space="preserve"> процент</w:t>
      </w:r>
      <w:r w:rsidRPr="00244ED5">
        <w:rPr>
          <w:sz w:val="26"/>
          <w:szCs w:val="26"/>
        </w:rPr>
        <w:t xml:space="preserve">. </w:t>
      </w:r>
      <w:r w:rsidR="00970A9A">
        <w:rPr>
          <w:sz w:val="26"/>
          <w:szCs w:val="26"/>
        </w:rPr>
        <w:t>Исполнение не в полном объеме</w:t>
      </w:r>
      <w:r w:rsidR="00970A9A" w:rsidRPr="00154B7D">
        <w:rPr>
          <w:sz w:val="26"/>
          <w:szCs w:val="26"/>
        </w:rPr>
        <w:t xml:space="preserve"> сложил</w:t>
      </w:r>
      <w:r w:rsidR="00970A9A">
        <w:rPr>
          <w:sz w:val="26"/>
          <w:szCs w:val="26"/>
        </w:rPr>
        <w:t>о</w:t>
      </w:r>
      <w:r w:rsidR="00970A9A" w:rsidRPr="00154B7D">
        <w:rPr>
          <w:sz w:val="26"/>
          <w:szCs w:val="26"/>
        </w:rPr>
        <w:t xml:space="preserve">сь </w:t>
      </w:r>
      <w:r w:rsidRPr="00154B7D">
        <w:rPr>
          <w:sz w:val="26"/>
          <w:szCs w:val="26"/>
        </w:rPr>
        <w:t xml:space="preserve">в связи с </w:t>
      </w:r>
      <w:r w:rsidR="00B274A3" w:rsidRPr="00154B7D">
        <w:rPr>
          <w:sz w:val="26"/>
          <w:szCs w:val="26"/>
        </w:rPr>
        <w:t xml:space="preserve">тем, что </w:t>
      </w:r>
      <w:r w:rsidR="002137DB" w:rsidRPr="00154B7D">
        <w:rPr>
          <w:sz w:val="26"/>
          <w:szCs w:val="26"/>
        </w:rPr>
        <w:t>сч</w:t>
      </w:r>
      <w:r w:rsidR="00154B7D" w:rsidRPr="00154B7D">
        <w:rPr>
          <w:sz w:val="26"/>
          <w:szCs w:val="26"/>
        </w:rPr>
        <w:t xml:space="preserve">ета выставленные в декабре 2024 </w:t>
      </w:r>
      <w:r w:rsidR="002137DB" w:rsidRPr="00154B7D">
        <w:rPr>
          <w:sz w:val="26"/>
          <w:szCs w:val="26"/>
        </w:rPr>
        <w:t>года</w:t>
      </w:r>
      <w:r w:rsidR="00154B7D" w:rsidRPr="00154B7D">
        <w:rPr>
          <w:sz w:val="26"/>
          <w:szCs w:val="26"/>
        </w:rPr>
        <w:t>,</w:t>
      </w:r>
      <w:r w:rsidR="002137DB" w:rsidRPr="00154B7D">
        <w:rPr>
          <w:sz w:val="26"/>
          <w:szCs w:val="26"/>
        </w:rPr>
        <w:t xml:space="preserve"> были оплачены в 2025 году в соответствии с 30-й статьей Решения Норильского городского Совета депутатов Красноярского края от 17.12.2024 № 20/6-479 «О бюджете муниципального образования город Норильск на 2025 год и на пла</w:t>
      </w:r>
      <w:r w:rsidR="00B274A3" w:rsidRPr="00154B7D">
        <w:rPr>
          <w:sz w:val="26"/>
          <w:szCs w:val="26"/>
        </w:rPr>
        <w:t>новый период 2026 и 2027 годов»</w:t>
      </w:r>
      <w:r w:rsidRPr="00154B7D">
        <w:rPr>
          <w:sz w:val="26"/>
          <w:szCs w:val="26"/>
        </w:rPr>
        <w:t>;</w:t>
      </w:r>
    </w:p>
    <w:p w14:paraId="48AD9EE3" w14:textId="77777777" w:rsidR="005B070D" w:rsidRPr="00154B7D" w:rsidRDefault="005B070D" w:rsidP="005B070D">
      <w:pPr>
        <w:ind w:firstLine="709"/>
        <w:jc w:val="both"/>
        <w:rPr>
          <w:b/>
          <w:bCs/>
          <w:sz w:val="26"/>
          <w:szCs w:val="26"/>
        </w:rPr>
      </w:pPr>
      <w:r w:rsidRPr="00154B7D">
        <w:rPr>
          <w:i/>
          <w:color w:val="0000FF"/>
          <w:sz w:val="26"/>
          <w:szCs w:val="26"/>
        </w:rPr>
        <w:t xml:space="preserve">Внесение платы организациям (индивидуальным предпринимателям), осуществляющим деятельность по управлению многоквартирным домом, в случае если размер платы вносимой нанимателем жилого помещения муниципального жилищного фонда меньше, чем размер платы, установленный договором управления </w:t>
      </w:r>
      <w:r w:rsidRPr="00154B7D">
        <w:rPr>
          <w:sz w:val="26"/>
          <w:szCs w:val="26"/>
        </w:rPr>
        <w:t xml:space="preserve">в сумме </w:t>
      </w:r>
      <w:r w:rsidRPr="00154B7D">
        <w:rPr>
          <w:b/>
          <w:bCs/>
          <w:sz w:val="26"/>
          <w:szCs w:val="26"/>
        </w:rPr>
        <w:t>1 510,9</w:t>
      </w:r>
      <w:r w:rsidRPr="00154B7D">
        <w:rPr>
          <w:bCs/>
          <w:sz w:val="26"/>
          <w:szCs w:val="26"/>
        </w:rPr>
        <w:t xml:space="preserve"> тыс. рублей, исполнение составило</w:t>
      </w:r>
      <w:r w:rsidRPr="00154B7D">
        <w:rPr>
          <w:b/>
          <w:bCs/>
          <w:sz w:val="26"/>
          <w:szCs w:val="26"/>
        </w:rPr>
        <w:t xml:space="preserve"> </w:t>
      </w:r>
      <w:r w:rsidRPr="00154B7D">
        <w:rPr>
          <w:bCs/>
          <w:sz w:val="26"/>
          <w:szCs w:val="26"/>
        </w:rPr>
        <w:t>0,0 процентов</w:t>
      </w:r>
      <w:r w:rsidRPr="00154B7D">
        <w:rPr>
          <w:sz w:val="26"/>
          <w:szCs w:val="26"/>
        </w:rPr>
        <w:t xml:space="preserve">. </w:t>
      </w:r>
    </w:p>
    <w:p w14:paraId="47B53B2A" w14:textId="5CF70EC9" w:rsidR="005B070D" w:rsidRPr="00154B7D" w:rsidRDefault="005B070D" w:rsidP="005B070D">
      <w:pPr>
        <w:autoSpaceDE w:val="0"/>
        <w:autoSpaceDN w:val="0"/>
        <w:adjustRightInd w:val="0"/>
        <w:ind w:firstLine="709"/>
        <w:jc w:val="both"/>
        <w:rPr>
          <w:sz w:val="26"/>
          <w:szCs w:val="26"/>
        </w:rPr>
      </w:pPr>
      <w:r w:rsidRPr="00154B7D">
        <w:rPr>
          <w:sz w:val="26"/>
          <w:szCs w:val="26"/>
        </w:rPr>
        <w:t xml:space="preserve">Реализация данного мероприятия осуществлялась согласно п. 4 ст. 155 Жилищного кодекса Российской </w:t>
      </w:r>
      <w:r w:rsidR="000C6F15" w:rsidRPr="00154B7D">
        <w:rPr>
          <w:sz w:val="26"/>
          <w:szCs w:val="26"/>
        </w:rPr>
        <w:t>Ф</w:t>
      </w:r>
      <w:r w:rsidRPr="00154B7D">
        <w:rPr>
          <w:sz w:val="26"/>
          <w:szCs w:val="26"/>
        </w:rPr>
        <w:t>едерации, в соответствии с которой наниматели жилых помещений по договору социального найма и договору найма жилых помещений государственного или муниципального жилищного фонда в многоквартирном доме, управление которым осуществляется управляющей организацией, вносят плату за содержание жилого помещения, а также плату за коммунальные услуги этой управляющей организации и в случае, если размер вносимой нанимателем жилого помещения платы меньше, чем размер платы, установленный договором управления, оставшаяся часть платы вносится наймодателем (далее – Разница платы).</w:t>
      </w:r>
    </w:p>
    <w:p w14:paraId="0CFF2C9C" w14:textId="0C3936A5" w:rsidR="00DB469F" w:rsidRDefault="00B274A3" w:rsidP="005B070D">
      <w:pPr>
        <w:autoSpaceDE w:val="0"/>
        <w:autoSpaceDN w:val="0"/>
        <w:adjustRightInd w:val="0"/>
        <w:ind w:firstLine="709"/>
        <w:jc w:val="both"/>
        <w:rPr>
          <w:sz w:val="26"/>
          <w:szCs w:val="26"/>
        </w:rPr>
      </w:pPr>
      <w:r w:rsidRPr="00154B7D">
        <w:rPr>
          <w:sz w:val="26"/>
          <w:szCs w:val="26"/>
        </w:rPr>
        <w:t>От</w:t>
      </w:r>
      <w:r w:rsidR="00DB469F" w:rsidRPr="00154B7D">
        <w:rPr>
          <w:sz w:val="26"/>
          <w:szCs w:val="26"/>
        </w:rPr>
        <w:t xml:space="preserve"> ООО «Северный Быт» </w:t>
      </w:r>
      <w:r w:rsidR="00154B7D">
        <w:rPr>
          <w:sz w:val="26"/>
          <w:szCs w:val="26"/>
        </w:rPr>
        <w:t xml:space="preserve">в декабре 2024 года </w:t>
      </w:r>
      <w:r w:rsidR="00DB469F" w:rsidRPr="00154B7D">
        <w:rPr>
          <w:sz w:val="26"/>
          <w:szCs w:val="26"/>
        </w:rPr>
        <w:t xml:space="preserve">поступило заявление о </w:t>
      </w:r>
      <w:r w:rsidR="00154B7D">
        <w:rPr>
          <w:sz w:val="26"/>
          <w:szCs w:val="26"/>
        </w:rPr>
        <w:t>о возмещении Разницы платы.</w:t>
      </w:r>
      <w:r w:rsidR="00DB469F" w:rsidRPr="00154B7D">
        <w:rPr>
          <w:sz w:val="26"/>
          <w:szCs w:val="26"/>
        </w:rPr>
        <w:t xml:space="preserve"> </w:t>
      </w:r>
      <w:r w:rsidR="00154B7D">
        <w:rPr>
          <w:sz w:val="26"/>
          <w:szCs w:val="26"/>
        </w:rPr>
        <w:t xml:space="preserve">Оплата была произведена </w:t>
      </w:r>
      <w:r w:rsidRPr="00154B7D">
        <w:rPr>
          <w:sz w:val="26"/>
          <w:szCs w:val="26"/>
        </w:rPr>
        <w:t>в 2025 году в соответствии с 30-й статьей Решения Норильского городского Совета депутатов Красноярского края от 17.12.2024 № 20/6-479 «О бюджете муниципального образования город Норильск на 2025 год и на плановый период 2026 и 2027 годов»;</w:t>
      </w:r>
    </w:p>
    <w:p w14:paraId="65384D74" w14:textId="77777777" w:rsidR="005B070D" w:rsidRPr="00DA0D44" w:rsidRDefault="005B070D" w:rsidP="005B070D">
      <w:pPr>
        <w:ind w:firstLine="709"/>
        <w:jc w:val="both"/>
        <w:rPr>
          <w:sz w:val="26"/>
          <w:szCs w:val="26"/>
        </w:rPr>
      </w:pPr>
      <w:r w:rsidRPr="00DA0D44">
        <w:rPr>
          <w:sz w:val="26"/>
          <w:szCs w:val="26"/>
        </w:rPr>
        <w:t xml:space="preserve">Других обращений от управляющих организаций о возмещении Разницы платы в </w:t>
      </w:r>
      <w:r>
        <w:rPr>
          <w:sz w:val="26"/>
          <w:szCs w:val="26"/>
        </w:rPr>
        <w:t>Управление</w:t>
      </w:r>
      <w:r w:rsidRPr="005E0F5F">
        <w:rPr>
          <w:sz w:val="26"/>
          <w:szCs w:val="26"/>
        </w:rPr>
        <w:t xml:space="preserve"> жилищного фонда Администрации города Норильска</w:t>
      </w:r>
      <w:r w:rsidRPr="00DA0D44">
        <w:rPr>
          <w:sz w:val="26"/>
          <w:szCs w:val="26"/>
        </w:rPr>
        <w:t xml:space="preserve"> </w:t>
      </w:r>
      <w:r>
        <w:rPr>
          <w:sz w:val="26"/>
          <w:szCs w:val="26"/>
        </w:rPr>
        <w:t xml:space="preserve">в 2024 году </w:t>
      </w:r>
      <w:r w:rsidRPr="00DA0D44">
        <w:rPr>
          <w:sz w:val="26"/>
          <w:szCs w:val="26"/>
        </w:rPr>
        <w:t>не поступало.</w:t>
      </w:r>
    </w:p>
    <w:p w14:paraId="3C004863" w14:textId="77777777" w:rsidR="005B070D" w:rsidRPr="00DA0D44" w:rsidRDefault="005B070D" w:rsidP="005B070D">
      <w:pPr>
        <w:ind w:firstLine="709"/>
        <w:jc w:val="both"/>
        <w:rPr>
          <w:sz w:val="26"/>
          <w:szCs w:val="26"/>
        </w:rPr>
      </w:pPr>
    </w:p>
    <w:p w14:paraId="71E5D15B" w14:textId="77777777" w:rsidR="005B070D" w:rsidRPr="00244ED5" w:rsidRDefault="005B070D" w:rsidP="005B070D">
      <w:pPr>
        <w:ind w:firstLine="709"/>
        <w:jc w:val="both"/>
        <w:rPr>
          <w:sz w:val="26"/>
          <w:szCs w:val="26"/>
        </w:rPr>
      </w:pPr>
      <w:r w:rsidRPr="00244ED5">
        <w:rPr>
          <w:sz w:val="26"/>
          <w:szCs w:val="26"/>
        </w:rPr>
        <w:t>По</w:t>
      </w:r>
      <w:r w:rsidRPr="00244ED5">
        <w:rPr>
          <w:b/>
          <w:sz w:val="26"/>
          <w:szCs w:val="26"/>
        </w:rPr>
        <w:t xml:space="preserve"> Управлению имущества Администрации города Норильска </w:t>
      </w:r>
      <w:r w:rsidRPr="00244ED5">
        <w:rPr>
          <w:sz w:val="26"/>
          <w:szCs w:val="26"/>
        </w:rPr>
        <w:t xml:space="preserve">включены расходные обязательства за счет средств </w:t>
      </w:r>
      <w:r w:rsidRPr="00244ED5">
        <w:rPr>
          <w:b/>
          <w:sz w:val="26"/>
          <w:szCs w:val="26"/>
        </w:rPr>
        <w:t>местного бюджета</w:t>
      </w:r>
      <w:r w:rsidRPr="00244ED5">
        <w:rPr>
          <w:sz w:val="26"/>
          <w:szCs w:val="26"/>
        </w:rPr>
        <w:t>:</w:t>
      </w:r>
    </w:p>
    <w:p w14:paraId="75D3110B" w14:textId="7B4969F7" w:rsidR="00111C37" w:rsidRDefault="005B070D" w:rsidP="00111C37">
      <w:pPr>
        <w:autoSpaceDE w:val="0"/>
        <w:autoSpaceDN w:val="0"/>
        <w:adjustRightInd w:val="0"/>
        <w:ind w:firstLine="709"/>
        <w:jc w:val="both"/>
        <w:rPr>
          <w:sz w:val="26"/>
          <w:szCs w:val="26"/>
        </w:rPr>
      </w:pPr>
      <w:r w:rsidRPr="00244ED5">
        <w:rPr>
          <w:i/>
          <w:color w:val="0000FF"/>
          <w:sz w:val="26"/>
          <w:szCs w:val="26"/>
        </w:rPr>
        <w:t>содержание муниципальных пустующих жилых и нежилых помещений</w:t>
      </w:r>
      <w:r w:rsidRPr="00244ED5">
        <w:rPr>
          <w:sz w:val="26"/>
          <w:szCs w:val="26"/>
        </w:rPr>
        <w:t xml:space="preserve"> в сумме </w:t>
      </w:r>
      <w:r w:rsidRPr="00244ED5">
        <w:rPr>
          <w:b/>
          <w:sz w:val="26"/>
          <w:szCs w:val="26"/>
        </w:rPr>
        <w:t xml:space="preserve">18 431,4 </w:t>
      </w:r>
      <w:r w:rsidRPr="00244ED5">
        <w:rPr>
          <w:sz w:val="26"/>
          <w:szCs w:val="26"/>
        </w:rPr>
        <w:t xml:space="preserve">тыс. рублей. Исполнение составило </w:t>
      </w:r>
      <w:r w:rsidRPr="00244ED5">
        <w:rPr>
          <w:b/>
          <w:sz w:val="26"/>
          <w:szCs w:val="26"/>
        </w:rPr>
        <w:t xml:space="preserve">14 671,8 </w:t>
      </w:r>
      <w:r w:rsidRPr="00244ED5">
        <w:rPr>
          <w:sz w:val="26"/>
          <w:szCs w:val="26"/>
        </w:rPr>
        <w:t>тыс. рублей или 79,6 процента.</w:t>
      </w:r>
      <w:r>
        <w:rPr>
          <w:sz w:val="26"/>
          <w:szCs w:val="26"/>
        </w:rPr>
        <w:t xml:space="preserve"> </w:t>
      </w:r>
      <w:r w:rsidR="00E2702D">
        <w:rPr>
          <w:sz w:val="26"/>
          <w:szCs w:val="26"/>
        </w:rPr>
        <w:t>Исполнение не в полном объеме</w:t>
      </w:r>
      <w:r w:rsidR="00111C37" w:rsidRPr="00154B7D">
        <w:rPr>
          <w:sz w:val="26"/>
          <w:szCs w:val="26"/>
        </w:rPr>
        <w:t xml:space="preserve"> сложи</w:t>
      </w:r>
      <w:r w:rsidR="00E2702D">
        <w:rPr>
          <w:sz w:val="26"/>
          <w:szCs w:val="26"/>
        </w:rPr>
        <w:t>ло</w:t>
      </w:r>
      <w:r w:rsidR="00111C37" w:rsidRPr="00154B7D">
        <w:rPr>
          <w:sz w:val="26"/>
          <w:szCs w:val="26"/>
        </w:rPr>
        <w:t>сь в связи с оплатой услуг в 2025 году по выставленным счетам в декабре 2024 года в соответствии с 30-й статьей Решения Норильского городского Совета депутатов Красноярского края от 17.12.2024 № 20/6-479 «О бюджете муниципального образования город Норильск на 2025 год и на плановый период 2026 и 2027 годов».</w:t>
      </w:r>
    </w:p>
    <w:p w14:paraId="70A88104" w14:textId="29B73E05" w:rsidR="005B070D" w:rsidRPr="001F194D" w:rsidRDefault="005B070D" w:rsidP="00111C37">
      <w:pPr>
        <w:autoSpaceDE w:val="0"/>
        <w:autoSpaceDN w:val="0"/>
        <w:adjustRightInd w:val="0"/>
        <w:ind w:firstLine="709"/>
        <w:jc w:val="both"/>
        <w:rPr>
          <w:sz w:val="26"/>
          <w:szCs w:val="26"/>
        </w:rPr>
      </w:pPr>
      <w:r w:rsidRPr="001F194D">
        <w:rPr>
          <w:sz w:val="26"/>
          <w:szCs w:val="26"/>
        </w:rPr>
        <w:t xml:space="preserve">Средства направлены на внесение платы за содержание и коммунальные услуги за пустующие нежилые помещения. Внесение платы производится </w:t>
      </w:r>
      <w:r w:rsidRPr="001F194D">
        <w:rPr>
          <w:bCs/>
          <w:sz w:val="26"/>
          <w:szCs w:val="26"/>
        </w:rPr>
        <w:t>на основании предоставленных платежных документов от управляющих и ресурсоснабжающих организаций.</w:t>
      </w:r>
    </w:p>
    <w:p w14:paraId="0B6A7130" w14:textId="5FD1E362" w:rsidR="005B070D" w:rsidRDefault="005B070D" w:rsidP="005B070D">
      <w:pPr>
        <w:ind w:firstLine="709"/>
        <w:jc w:val="both"/>
        <w:rPr>
          <w:sz w:val="26"/>
          <w:szCs w:val="26"/>
        </w:rPr>
      </w:pPr>
      <w:r w:rsidRPr="00114BAA">
        <w:rPr>
          <w:sz w:val="26"/>
          <w:szCs w:val="26"/>
        </w:rPr>
        <w:t xml:space="preserve">Также в рамках мероприятия осуществляется оплата договоров на оказание услуг по закрытию доступа в нежилые помещения, </w:t>
      </w:r>
      <w:r w:rsidR="000C6F15">
        <w:rPr>
          <w:sz w:val="26"/>
          <w:szCs w:val="26"/>
        </w:rPr>
        <w:t xml:space="preserve">по </w:t>
      </w:r>
      <w:r w:rsidRPr="00114BAA">
        <w:rPr>
          <w:rFonts w:eastAsia="Calibri"/>
          <w:sz w:val="26"/>
          <w:szCs w:val="26"/>
        </w:rPr>
        <w:t>техническому, аварийному, профилактическому обслуживанию инженерных систем и круглосуточной охране нежилых зданий</w:t>
      </w:r>
      <w:r w:rsidRPr="00114BAA">
        <w:rPr>
          <w:sz w:val="26"/>
          <w:szCs w:val="26"/>
        </w:rPr>
        <w:t xml:space="preserve">. </w:t>
      </w:r>
    </w:p>
    <w:p w14:paraId="0D85064C" w14:textId="77777777" w:rsidR="005B070D" w:rsidRPr="00416624" w:rsidRDefault="005B070D" w:rsidP="005B070D">
      <w:pPr>
        <w:ind w:firstLine="709"/>
        <w:jc w:val="both"/>
        <w:rPr>
          <w:sz w:val="26"/>
          <w:szCs w:val="26"/>
        </w:rPr>
      </w:pPr>
    </w:p>
    <w:p w14:paraId="434F4C81" w14:textId="77777777" w:rsidR="005B070D" w:rsidRDefault="005B070D" w:rsidP="005B070D">
      <w:pPr>
        <w:ind w:firstLine="709"/>
        <w:jc w:val="both"/>
        <w:rPr>
          <w:sz w:val="26"/>
          <w:szCs w:val="26"/>
        </w:rPr>
      </w:pPr>
      <w:r w:rsidRPr="00244ED5">
        <w:rPr>
          <w:b/>
          <w:sz w:val="26"/>
          <w:szCs w:val="26"/>
        </w:rPr>
        <w:t>Основное мероприятие 3.</w:t>
      </w:r>
      <w:r w:rsidRPr="00244ED5">
        <w:rPr>
          <w:sz w:val="26"/>
          <w:szCs w:val="26"/>
        </w:rPr>
        <w:t xml:space="preserve"> «Предоставление возмещения за изымаемое недвижимое имущество в связи с изъятием земельного участка для муниципальных нужд».</w:t>
      </w:r>
    </w:p>
    <w:p w14:paraId="2DC18CED" w14:textId="77777777" w:rsidR="00BD735F" w:rsidRDefault="00BD735F" w:rsidP="005B070D">
      <w:pPr>
        <w:ind w:firstLine="709"/>
        <w:jc w:val="both"/>
        <w:rPr>
          <w:sz w:val="26"/>
          <w:szCs w:val="26"/>
        </w:rPr>
      </w:pPr>
    </w:p>
    <w:p w14:paraId="5436C1DC" w14:textId="77777777" w:rsidR="005B070D" w:rsidRPr="002C19E1" w:rsidRDefault="005B070D" w:rsidP="00D97FE7">
      <w:pPr>
        <w:ind w:left="283" w:firstLine="425"/>
        <w:jc w:val="right"/>
        <w:rPr>
          <w:bCs/>
          <w:highlight w:val="yellow"/>
        </w:rPr>
      </w:pPr>
      <w:r w:rsidRPr="002943B2">
        <w:rPr>
          <w:bCs/>
        </w:rPr>
        <w:t xml:space="preserve">Таблица </w:t>
      </w:r>
      <w:r w:rsidRPr="00212481">
        <w:rPr>
          <w:bCs/>
        </w:rPr>
        <w:t>22</w:t>
      </w:r>
    </w:p>
    <w:p w14:paraId="53B7FC52" w14:textId="77777777" w:rsidR="005B070D" w:rsidRPr="002943B2" w:rsidRDefault="005B070D" w:rsidP="00D97FE7">
      <w:pPr>
        <w:ind w:firstLine="720"/>
        <w:jc w:val="right"/>
        <w:rPr>
          <w:bCs/>
        </w:rPr>
      </w:pPr>
      <w:r>
        <w:rPr>
          <w:bCs/>
        </w:rPr>
        <w:t>тыс. руб.</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962"/>
        <w:gridCol w:w="676"/>
        <w:gridCol w:w="2126"/>
        <w:gridCol w:w="1701"/>
        <w:gridCol w:w="886"/>
      </w:tblGrid>
      <w:tr w:rsidR="005B070D" w:rsidRPr="002C19E1" w14:paraId="6DD28198" w14:textId="77777777" w:rsidTr="00445D47">
        <w:trPr>
          <w:tblHeader/>
          <w:jc w:val="center"/>
        </w:trPr>
        <w:tc>
          <w:tcPr>
            <w:tcW w:w="3962" w:type="dxa"/>
            <w:vMerge w:val="restart"/>
            <w:vAlign w:val="center"/>
          </w:tcPr>
          <w:p w14:paraId="5457C91A" w14:textId="77777777" w:rsidR="005B070D" w:rsidRPr="002943B2" w:rsidRDefault="005B070D" w:rsidP="00445D47">
            <w:pPr>
              <w:spacing w:before="60" w:after="60"/>
              <w:ind w:left="283"/>
              <w:jc w:val="center"/>
              <w:rPr>
                <w:b/>
              </w:rPr>
            </w:pPr>
            <w:r w:rsidRPr="002943B2">
              <w:rPr>
                <w:b/>
              </w:rPr>
              <w:t>Наименование ГРБС</w:t>
            </w:r>
          </w:p>
        </w:tc>
        <w:tc>
          <w:tcPr>
            <w:tcW w:w="676" w:type="dxa"/>
            <w:vMerge w:val="restart"/>
            <w:textDirection w:val="btLr"/>
            <w:vAlign w:val="center"/>
          </w:tcPr>
          <w:p w14:paraId="46CAD930" w14:textId="77777777" w:rsidR="005B070D" w:rsidRPr="002943B2" w:rsidRDefault="005B070D" w:rsidP="00445D47">
            <w:pPr>
              <w:spacing w:before="60" w:after="60"/>
              <w:ind w:left="283" w:right="113"/>
              <w:rPr>
                <w:b/>
              </w:rPr>
            </w:pPr>
            <w:r w:rsidRPr="002943B2">
              <w:rPr>
                <w:b/>
              </w:rPr>
              <w:t>Раздел, подраздел</w:t>
            </w:r>
          </w:p>
        </w:tc>
        <w:tc>
          <w:tcPr>
            <w:tcW w:w="3827" w:type="dxa"/>
            <w:gridSpan w:val="2"/>
            <w:vAlign w:val="center"/>
          </w:tcPr>
          <w:p w14:paraId="6EFAF21B" w14:textId="77777777" w:rsidR="005B070D" w:rsidRPr="002943B2" w:rsidRDefault="005B070D" w:rsidP="00445D47">
            <w:pPr>
              <w:spacing w:before="60" w:after="60"/>
              <w:ind w:left="283"/>
              <w:jc w:val="center"/>
              <w:rPr>
                <w:b/>
              </w:rPr>
            </w:pPr>
            <w:r w:rsidRPr="002943B2">
              <w:rPr>
                <w:b/>
              </w:rPr>
              <w:t xml:space="preserve">Объем бюджетных ассигнований </w:t>
            </w:r>
          </w:p>
        </w:tc>
        <w:tc>
          <w:tcPr>
            <w:tcW w:w="886" w:type="dxa"/>
            <w:vMerge w:val="restart"/>
            <w:vAlign w:val="center"/>
          </w:tcPr>
          <w:p w14:paraId="2C26F6B0" w14:textId="77777777" w:rsidR="005B070D" w:rsidRPr="002943B2" w:rsidRDefault="005B070D" w:rsidP="00445D47">
            <w:pPr>
              <w:spacing w:before="60" w:after="60"/>
              <w:jc w:val="center"/>
              <w:rPr>
                <w:b/>
              </w:rPr>
            </w:pPr>
            <w:r w:rsidRPr="002943B2">
              <w:rPr>
                <w:b/>
              </w:rPr>
              <w:t>%</w:t>
            </w:r>
          </w:p>
        </w:tc>
      </w:tr>
      <w:tr w:rsidR="005B070D" w:rsidRPr="002C19E1" w14:paraId="2C5C0BB3" w14:textId="77777777" w:rsidTr="00445D47">
        <w:trPr>
          <w:trHeight w:val="821"/>
          <w:tblHeader/>
          <w:jc w:val="center"/>
        </w:trPr>
        <w:tc>
          <w:tcPr>
            <w:tcW w:w="3962" w:type="dxa"/>
            <w:vMerge/>
            <w:shd w:val="clear" w:color="auto" w:fill="BFBFBF"/>
            <w:vAlign w:val="center"/>
          </w:tcPr>
          <w:p w14:paraId="3FC2A53F" w14:textId="77777777" w:rsidR="005B070D" w:rsidRPr="002943B2" w:rsidRDefault="005B070D" w:rsidP="00445D47">
            <w:pPr>
              <w:spacing w:before="60" w:after="60"/>
              <w:ind w:left="283"/>
              <w:rPr>
                <w:b/>
              </w:rPr>
            </w:pPr>
          </w:p>
        </w:tc>
        <w:tc>
          <w:tcPr>
            <w:tcW w:w="676" w:type="dxa"/>
            <w:vMerge/>
            <w:shd w:val="clear" w:color="auto" w:fill="BFBFBF"/>
            <w:vAlign w:val="center"/>
          </w:tcPr>
          <w:p w14:paraId="294A33A3" w14:textId="77777777" w:rsidR="005B070D" w:rsidRPr="002943B2" w:rsidRDefault="005B070D" w:rsidP="00445D47">
            <w:pPr>
              <w:spacing w:before="60" w:after="60"/>
              <w:ind w:left="283"/>
              <w:jc w:val="center"/>
              <w:rPr>
                <w:b/>
                <w:bCs/>
              </w:rPr>
            </w:pPr>
          </w:p>
        </w:tc>
        <w:tc>
          <w:tcPr>
            <w:tcW w:w="2126" w:type="dxa"/>
            <w:shd w:val="clear" w:color="auto" w:fill="FFFFFF" w:themeFill="background1"/>
            <w:vAlign w:val="center"/>
          </w:tcPr>
          <w:p w14:paraId="1EABAE36" w14:textId="77777777" w:rsidR="005B070D" w:rsidRPr="002943B2" w:rsidRDefault="005B070D" w:rsidP="00445D47">
            <w:pPr>
              <w:spacing w:before="60" w:after="60"/>
              <w:jc w:val="center"/>
              <w:rPr>
                <w:b/>
                <w:bCs/>
              </w:rPr>
            </w:pPr>
            <w:r w:rsidRPr="002943B2">
              <w:rPr>
                <w:b/>
                <w:bCs/>
              </w:rPr>
              <w:t>Уточненный план</w:t>
            </w:r>
          </w:p>
        </w:tc>
        <w:tc>
          <w:tcPr>
            <w:tcW w:w="1701" w:type="dxa"/>
            <w:shd w:val="clear" w:color="auto" w:fill="FFFFFF" w:themeFill="background1"/>
            <w:vAlign w:val="center"/>
          </w:tcPr>
          <w:p w14:paraId="3B4717B9" w14:textId="77777777" w:rsidR="005B070D" w:rsidRPr="002943B2" w:rsidRDefault="005B070D" w:rsidP="00445D47">
            <w:pPr>
              <w:spacing w:before="60" w:after="60"/>
              <w:jc w:val="center"/>
              <w:rPr>
                <w:b/>
                <w:bCs/>
              </w:rPr>
            </w:pPr>
            <w:r w:rsidRPr="002943B2">
              <w:rPr>
                <w:b/>
                <w:bCs/>
              </w:rPr>
              <w:t>Исполнение</w:t>
            </w:r>
          </w:p>
        </w:tc>
        <w:tc>
          <w:tcPr>
            <w:tcW w:w="886" w:type="dxa"/>
            <w:vMerge/>
            <w:shd w:val="clear" w:color="auto" w:fill="FFFFFF" w:themeFill="background1"/>
            <w:vAlign w:val="center"/>
          </w:tcPr>
          <w:p w14:paraId="3165E056" w14:textId="77777777" w:rsidR="005B070D" w:rsidRPr="002943B2" w:rsidRDefault="005B070D" w:rsidP="00445D47">
            <w:pPr>
              <w:spacing w:before="60" w:after="60"/>
              <w:ind w:left="283"/>
              <w:jc w:val="center"/>
              <w:rPr>
                <w:b/>
                <w:bCs/>
              </w:rPr>
            </w:pPr>
          </w:p>
        </w:tc>
      </w:tr>
      <w:tr w:rsidR="005B070D" w:rsidRPr="002C19E1" w14:paraId="258DCB77" w14:textId="77777777" w:rsidTr="00445D47">
        <w:trPr>
          <w:trHeight w:val="120"/>
          <w:jc w:val="center"/>
        </w:trPr>
        <w:tc>
          <w:tcPr>
            <w:tcW w:w="3962" w:type="dxa"/>
            <w:shd w:val="clear" w:color="auto" w:fill="BFBFBF"/>
            <w:vAlign w:val="center"/>
          </w:tcPr>
          <w:p w14:paraId="62399E4D" w14:textId="77777777" w:rsidR="005B070D" w:rsidRPr="002943B2" w:rsidRDefault="005B070D" w:rsidP="00445D47">
            <w:pPr>
              <w:spacing w:before="60" w:after="60"/>
              <w:ind w:left="283"/>
              <w:rPr>
                <w:b/>
              </w:rPr>
            </w:pPr>
            <w:r w:rsidRPr="002943B2">
              <w:rPr>
                <w:b/>
              </w:rPr>
              <w:t>ВСЕГО:</w:t>
            </w:r>
          </w:p>
        </w:tc>
        <w:tc>
          <w:tcPr>
            <w:tcW w:w="676" w:type="dxa"/>
            <w:shd w:val="clear" w:color="auto" w:fill="BFBFBF"/>
            <w:vAlign w:val="center"/>
          </w:tcPr>
          <w:p w14:paraId="577AECBA" w14:textId="77777777" w:rsidR="005B070D" w:rsidRPr="002943B2" w:rsidRDefault="005B070D" w:rsidP="00445D47">
            <w:pPr>
              <w:spacing w:before="60" w:after="60"/>
              <w:ind w:left="283"/>
              <w:jc w:val="center"/>
              <w:rPr>
                <w:b/>
                <w:bCs/>
              </w:rPr>
            </w:pPr>
          </w:p>
        </w:tc>
        <w:tc>
          <w:tcPr>
            <w:tcW w:w="2126" w:type="dxa"/>
            <w:shd w:val="clear" w:color="auto" w:fill="BFBFBF"/>
            <w:vAlign w:val="center"/>
          </w:tcPr>
          <w:p w14:paraId="21D885F8" w14:textId="77777777" w:rsidR="005B070D" w:rsidRPr="002943B2" w:rsidRDefault="005B070D" w:rsidP="00445D47">
            <w:pPr>
              <w:spacing w:before="60" w:after="60"/>
              <w:jc w:val="center"/>
              <w:rPr>
                <w:b/>
              </w:rPr>
            </w:pPr>
            <w:r w:rsidRPr="002943B2">
              <w:rPr>
                <w:b/>
              </w:rPr>
              <w:t>1 908,0</w:t>
            </w:r>
          </w:p>
        </w:tc>
        <w:tc>
          <w:tcPr>
            <w:tcW w:w="1701" w:type="dxa"/>
            <w:shd w:val="clear" w:color="auto" w:fill="BFBFBF"/>
            <w:vAlign w:val="center"/>
          </w:tcPr>
          <w:p w14:paraId="0A98523D" w14:textId="77777777" w:rsidR="005B070D" w:rsidRPr="002943B2" w:rsidRDefault="005B070D" w:rsidP="00445D47">
            <w:pPr>
              <w:spacing w:before="60" w:after="60"/>
              <w:jc w:val="center"/>
              <w:rPr>
                <w:b/>
                <w:bCs/>
              </w:rPr>
            </w:pPr>
            <w:r w:rsidRPr="002943B2">
              <w:rPr>
                <w:b/>
                <w:bCs/>
              </w:rPr>
              <w:t>1 890,5</w:t>
            </w:r>
          </w:p>
        </w:tc>
        <w:tc>
          <w:tcPr>
            <w:tcW w:w="886" w:type="dxa"/>
            <w:shd w:val="clear" w:color="auto" w:fill="BFBFBF"/>
            <w:vAlign w:val="center"/>
          </w:tcPr>
          <w:p w14:paraId="1097AB28" w14:textId="77777777" w:rsidR="005B070D" w:rsidRPr="002943B2" w:rsidRDefault="005B070D" w:rsidP="00445D47">
            <w:pPr>
              <w:spacing w:before="60" w:after="60"/>
              <w:jc w:val="center"/>
              <w:rPr>
                <w:b/>
                <w:bCs/>
              </w:rPr>
            </w:pPr>
            <w:r w:rsidRPr="002943B2">
              <w:rPr>
                <w:b/>
                <w:bCs/>
              </w:rPr>
              <w:t>99,1</w:t>
            </w:r>
          </w:p>
        </w:tc>
      </w:tr>
      <w:tr w:rsidR="005B070D" w:rsidRPr="002C19E1" w14:paraId="2A888603" w14:textId="77777777" w:rsidTr="00445D47">
        <w:trPr>
          <w:jc w:val="center"/>
        </w:trPr>
        <w:tc>
          <w:tcPr>
            <w:tcW w:w="3962" w:type="dxa"/>
            <w:shd w:val="clear" w:color="auto" w:fill="auto"/>
          </w:tcPr>
          <w:p w14:paraId="4BC354F8" w14:textId="77777777" w:rsidR="005B070D" w:rsidRPr="002943B2" w:rsidRDefault="005B070D" w:rsidP="00445D47">
            <w:pPr>
              <w:spacing w:before="60" w:after="60"/>
              <w:rPr>
                <w:i/>
              </w:rPr>
            </w:pPr>
            <w:r w:rsidRPr="002943B2">
              <w:rPr>
                <w:i/>
              </w:rPr>
              <w:t>Управление имущества Администрации города Норильска</w:t>
            </w:r>
          </w:p>
        </w:tc>
        <w:tc>
          <w:tcPr>
            <w:tcW w:w="676" w:type="dxa"/>
            <w:vAlign w:val="center"/>
          </w:tcPr>
          <w:p w14:paraId="1F9F858A" w14:textId="77777777" w:rsidR="005B070D" w:rsidRPr="002943B2" w:rsidRDefault="005B070D" w:rsidP="00445D47">
            <w:pPr>
              <w:spacing w:before="60" w:after="60"/>
              <w:jc w:val="center"/>
              <w:rPr>
                <w:i/>
              </w:rPr>
            </w:pPr>
            <w:r w:rsidRPr="002943B2">
              <w:rPr>
                <w:i/>
              </w:rPr>
              <w:t>0113</w:t>
            </w:r>
          </w:p>
        </w:tc>
        <w:tc>
          <w:tcPr>
            <w:tcW w:w="2126" w:type="dxa"/>
            <w:vAlign w:val="center"/>
          </w:tcPr>
          <w:p w14:paraId="45D2B1A2" w14:textId="77777777" w:rsidR="005B070D" w:rsidRPr="002943B2" w:rsidRDefault="005B070D" w:rsidP="00445D47">
            <w:pPr>
              <w:spacing w:before="60" w:after="60"/>
              <w:jc w:val="center"/>
              <w:rPr>
                <w:i/>
              </w:rPr>
            </w:pPr>
            <w:r w:rsidRPr="002943B2">
              <w:rPr>
                <w:i/>
              </w:rPr>
              <w:t>1 908,0</w:t>
            </w:r>
          </w:p>
        </w:tc>
        <w:tc>
          <w:tcPr>
            <w:tcW w:w="1701" w:type="dxa"/>
            <w:vAlign w:val="center"/>
          </w:tcPr>
          <w:p w14:paraId="3EF57E06" w14:textId="77777777" w:rsidR="005B070D" w:rsidRPr="002943B2" w:rsidRDefault="005B070D" w:rsidP="00445D47">
            <w:pPr>
              <w:spacing w:before="60" w:after="60"/>
              <w:jc w:val="center"/>
              <w:rPr>
                <w:i/>
              </w:rPr>
            </w:pPr>
            <w:r w:rsidRPr="002943B2">
              <w:rPr>
                <w:i/>
              </w:rPr>
              <w:t>1 890,5</w:t>
            </w:r>
          </w:p>
        </w:tc>
        <w:tc>
          <w:tcPr>
            <w:tcW w:w="886" w:type="dxa"/>
            <w:vAlign w:val="center"/>
          </w:tcPr>
          <w:p w14:paraId="6AF094C7" w14:textId="77777777" w:rsidR="005B070D" w:rsidRPr="002943B2" w:rsidRDefault="005B070D" w:rsidP="00445D47">
            <w:pPr>
              <w:spacing w:before="60" w:after="60"/>
              <w:jc w:val="center"/>
              <w:rPr>
                <w:i/>
              </w:rPr>
            </w:pPr>
            <w:r w:rsidRPr="002943B2">
              <w:rPr>
                <w:i/>
              </w:rPr>
              <w:t>99,1</w:t>
            </w:r>
          </w:p>
        </w:tc>
      </w:tr>
    </w:tbl>
    <w:p w14:paraId="5289F456" w14:textId="77777777" w:rsidR="005B070D" w:rsidRPr="002C19E1" w:rsidRDefault="005B070D" w:rsidP="005B070D">
      <w:pPr>
        <w:ind w:firstLine="709"/>
        <w:jc w:val="both"/>
        <w:rPr>
          <w:sz w:val="26"/>
          <w:szCs w:val="26"/>
          <w:highlight w:val="yellow"/>
        </w:rPr>
      </w:pPr>
    </w:p>
    <w:p w14:paraId="116F5984" w14:textId="77777777" w:rsidR="005B070D" w:rsidRPr="000C0164" w:rsidRDefault="005B070D" w:rsidP="005B070D">
      <w:pPr>
        <w:ind w:firstLine="709"/>
        <w:jc w:val="both"/>
        <w:rPr>
          <w:sz w:val="26"/>
          <w:szCs w:val="26"/>
        </w:rPr>
      </w:pPr>
      <w:r w:rsidRPr="000C0164">
        <w:rPr>
          <w:sz w:val="26"/>
          <w:szCs w:val="26"/>
        </w:rPr>
        <w:t>По</w:t>
      </w:r>
      <w:r w:rsidRPr="000C0164">
        <w:rPr>
          <w:b/>
          <w:sz w:val="26"/>
          <w:szCs w:val="26"/>
        </w:rPr>
        <w:t xml:space="preserve"> Управлению имущества Администрации города Норильска </w:t>
      </w:r>
      <w:r w:rsidRPr="000C0164">
        <w:rPr>
          <w:sz w:val="26"/>
          <w:szCs w:val="26"/>
        </w:rPr>
        <w:t xml:space="preserve">включены расходные обязательства за счет средств </w:t>
      </w:r>
      <w:r w:rsidRPr="000C0164">
        <w:rPr>
          <w:b/>
          <w:sz w:val="26"/>
          <w:szCs w:val="26"/>
        </w:rPr>
        <w:t xml:space="preserve">местного бюджета </w:t>
      </w:r>
      <w:r w:rsidRPr="000C0164">
        <w:rPr>
          <w:sz w:val="26"/>
          <w:szCs w:val="26"/>
        </w:rPr>
        <w:t>на</w:t>
      </w:r>
      <w:r>
        <w:rPr>
          <w:sz w:val="26"/>
          <w:szCs w:val="26"/>
        </w:rPr>
        <w:t>:</w:t>
      </w:r>
      <w:r w:rsidRPr="000C0164">
        <w:rPr>
          <w:sz w:val="26"/>
          <w:szCs w:val="26"/>
        </w:rPr>
        <w:t xml:space="preserve"> </w:t>
      </w:r>
    </w:p>
    <w:p w14:paraId="77C9E15C" w14:textId="323C5E28" w:rsidR="005B070D" w:rsidRDefault="005B070D" w:rsidP="005B070D">
      <w:pPr>
        <w:ind w:firstLine="709"/>
        <w:jc w:val="both"/>
        <w:rPr>
          <w:sz w:val="26"/>
          <w:szCs w:val="26"/>
        </w:rPr>
      </w:pPr>
      <w:r w:rsidRPr="000C0164">
        <w:rPr>
          <w:i/>
          <w:color w:val="0000FF"/>
          <w:sz w:val="26"/>
          <w:szCs w:val="26"/>
        </w:rPr>
        <w:t>предоставление</w:t>
      </w:r>
      <w:r w:rsidRPr="000C0164">
        <w:rPr>
          <w:sz w:val="26"/>
          <w:szCs w:val="26"/>
        </w:rPr>
        <w:t xml:space="preserve"> </w:t>
      </w:r>
      <w:r w:rsidRPr="000C0164">
        <w:rPr>
          <w:i/>
          <w:color w:val="0000FF"/>
          <w:sz w:val="26"/>
          <w:szCs w:val="26"/>
        </w:rPr>
        <w:t xml:space="preserve">возмещения за изымаемое имущество в связи с изъятием земельного участка для муниципальных нужд </w:t>
      </w:r>
      <w:r w:rsidRPr="000C0164">
        <w:rPr>
          <w:sz w:val="26"/>
          <w:szCs w:val="26"/>
        </w:rPr>
        <w:t>в</w:t>
      </w:r>
      <w:r w:rsidRPr="000C0164">
        <w:rPr>
          <w:i/>
          <w:color w:val="0000FF"/>
          <w:sz w:val="26"/>
          <w:szCs w:val="26"/>
        </w:rPr>
        <w:t xml:space="preserve"> </w:t>
      </w:r>
      <w:r w:rsidRPr="000C0164">
        <w:rPr>
          <w:sz w:val="26"/>
          <w:szCs w:val="26"/>
        </w:rPr>
        <w:t xml:space="preserve">сумме </w:t>
      </w:r>
      <w:r w:rsidRPr="000C0164">
        <w:rPr>
          <w:b/>
          <w:sz w:val="26"/>
          <w:szCs w:val="26"/>
        </w:rPr>
        <w:t xml:space="preserve">1 908,0 </w:t>
      </w:r>
      <w:r w:rsidRPr="000C0164">
        <w:rPr>
          <w:sz w:val="26"/>
          <w:szCs w:val="26"/>
        </w:rPr>
        <w:t xml:space="preserve">тыс. рублей. Исполнение составило </w:t>
      </w:r>
      <w:r w:rsidRPr="000C0164">
        <w:rPr>
          <w:b/>
          <w:sz w:val="26"/>
          <w:szCs w:val="26"/>
        </w:rPr>
        <w:t xml:space="preserve">1 890,5 </w:t>
      </w:r>
      <w:r w:rsidRPr="000C0164">
        <w:rPr>
          <w:sz w:val="26"/>
          <w:szCs w:val="26"/>
        </w:rPr>
        <w:t>тыс. рублей или 99,1 процента.</w:t>
      </w:r>
    </w:p>
    <w:p w14:paraId="50F4E797" w14:textId="28D150DD" w:rsidR="00647696" w:rsidRPr="000C0164" w:rsidRDefault="00647696" w:rsidP="005B070D">
      <w:pPr>
        <w:ind w:firstLine="709"/>
        <w:jc w:val="both"/>
        <w:rPr>
          <w:sz w:val="26"/>
          <w:szCs w:val="26"/>
        </w:rPr>
      </w:pPr>
      <w:r w:rsidRPr="00E901E9">
        <w:rPr>
          <w:sz w:val="26"/>
          <w:szCs w:val="26"/>
        </w:rPr>
        <w:t>Осуществлен выкуп нежилых помещений, расположенных по адресу: ул. Кирова, д. 11, бокс 5 и бокс 85. Данные помещения находятся в многоквартирном доме, который признан аварийным и подлежит сносу.</w:t>
      </w:r>
    </w:p>
    <w:p w14:paraId="62901F9B" w14:textId="09D4457E" w:rsidR="005C4650" w:rsidRPr="00A13AAD" w:rsidRDefault="005B070D" w:rsidP="005B070D">
      <w:pPr>
        <w:spacing w:before="120"/>
        <w:ind w:firstLine="709"/>
        <w:jc w:val="both"/>
        <w:rPr>
          <w:sz w:val="26"/>
          <w:szCs w:val="26"/>
        </w:rPr>
      </w:pPr>
      <w:bookmarkStart w:id="99" w:name="_Toc512852079"/>
      <w:r w:rsidRPr="00C061A0">
        <w:rPr>
          <w:sz w:val="26"/>
          <w:szCs w:val="26"/>
        </w:rPr>
        <w:t>Результаты и целевые индикаторы реализации Программы подробно представлены в отчете по муниципальным программам, который включен в состав годовой отчетности.</w:t>
      </w:r>
      <w:bookmarkEnd w:id="99"/>
      <w:r>
        <w:rPr>
          <w:sz w:val="26"/>
          <w:szCs w:val="26"/>
        </w:rPr>
        <w:t xml:space="preserve"> </w:t>
      </w:r>
    </w:p>
    <w:p w14:paraId="38622BAE" w14:textId="15D129FA" w:rsidR="003F5B7B" w:rsidRPr="000E1188" w:rsidRDefault="003F5B7B" w:rsidP="007841B3">
      <w:pPr>
        <w:keepNext/>
        <w:spacing w:before="240" w:after="60"/>
        <w:jc w:val="center"/>
        <w:outlineLvl w:val="2"/>
        <w:rPr>
          <w:b/>
          <w:bCs/>
          <w:color w:val="000000" w:themeColor="text1"/>
          <w:kern w:val="32"/>
          <w:sz w:val="26"/>
          <w:szCs w:val="26"/>
        </w:rPr>
      </w:pPr>
      <w:bookmarkStart w:id="100" w:name="_Toc196735132"/>
      <w:r w:rsidRPr="000E1188">
        <w:rPr>
          <w:b/>
          <w:bCs/>
          <w:color w:val="000000" w:themeColor="text1"/>
          <w:kern w:val="32"/>
          <w:sz w:val="26"/>
          <w:szCs w:val="26"/>
        </w:rPr>
        <w:t>МП «Развитие образования»</w:t>
      </w:r>
      <w:bookmarkEnd w:id="100"/>
      <w:r w:rsidRPr="000E1188">
        <w:rPr>
          <w:b/>
          <w:bCs/>
          <w:color w:val="000000" w:themeColor="text1"/>
          <w:kern w:val="32"/>
          <w:sz w:val="26"/>
          <w:szCs w:val="26"/>
        </w:rPr>
        <w:t xml:space="preserve"> </w:t>
      </w:r>
    </w:p>
    <w:p w14:paraId="29329438" w14:textId="77777777" w:rsidR="003F5B7B" w:rsidRPr="000E1188" w:rsidRDefault="003F5B7B" w:rsidP="007841B3">
      <w:pPr>
        <w:rPr>
          <w:color w:val="000000" w:themeColor="text1"/>
          <w:sz w:val="26"/>
          <w:szCs w:val="26"/>
          <w:highlight w:val="yellow"/>
        </w:rPr>
      </w:pPr>
    </w:p>
    <w:p w14:paraId="6EC69A00" w14:textId="77777777" w:rsidR="007965D4" w:rsidRPr="00BF07C7" w:rsidRDefault="007965D4" w:rsidP="007965D4">
      <w:pPr>
        <w:spacing w:before="60" w:after="60"/>
        <w:ind w:firstLine="708"/>
        <w:jc w:val="both"/>
        <w:rPr>
          <w:sz w:val="26"/>
          <w:szCs w:val="26"/>
        </w:rPr>
      </w:pPr>
      <w:bookmarkStart w:id="101" w:name="_Toc512852081"/>
      <w:bookmarkStart w:id="102" w:name="_Toc512852082"/>
      <w:bookmarkEnd w:id="96"/>
      <w:r w:rsidRPr="00BF07C7">
        <w:rPr>
          <w:sz w:val="26"/>
          <w:szCs w:val="26"/>
        </w:rPr>
        <w:t xml:space="preserve">В целом по муниципальной программе «Развитие образования» (далее – Программа) расходы исполнены в сумме </w:t>
      </w:r>
      <w:r w:rsidRPr="00C02179">
        <w:rPr>
          <w:b/>
          <w:sz w:val="26"/>
          <w:szCs w:val="26"/>
        </w:rPr>
        <w:t>14 031 977,3 тыс. рублей</w:t>
      </w:r>
      <w:r w:rsidRPr="00BF07C7">
        <w:rPr>
          <w:sz w:val="26"/>
          <w:szCs w:val="26"/>
        </w:rPr>
        <w:t xml:space="preserve"> или </w:t>
      </w:r>
      <w:r w:rsidRPr="00C02179">
        <w:rPr>
          <w:b/>
          <w:sz w:val="26"/>
          <w:szCs w:val="26"/>
        </w:rPr>
        <w:t>97,0</w:t>
      </w:r>
      <w:r w:rsidRPr="00BF07C7">
        <w:rPr>
          <w:sz w:val="26"/>
          <w:szCs w:val="26"/>
        </w:rPr>
        <w:t xml:space="preserve"> процент</w:t>
      </w:r>
      <w:r>
        <w:rPr>
          <w:sz w:val="26"/>
          <w:szCs w:val="26"/>
        </w:rPr>
        <w:t>ов</w:t>
      </w:r>
      <w:r w:rsidRPr="00BF07C7">
        <w:rPr>
          <w:sz w:val="26"/>
          <w:szCs w:val="26"/>
        </w:rPr>
        <w:t xml:space="preserve"> от уточненных плановых ассигнований (</w:t>
      </w:r>
      <w:r w:rsidRPr="00C02179">
        <w:rPr>
          <w:b/>
          <w:sz w:val="26"/>
          <w:szCs w:val="26"/>
        </w:rPr>
        <w:t>14 465 477,8   тыс. рублей</w:t>
      </w:r>
      <w:r>
        <w:rPr>
          <w:sz w:val="26"/>
          <w:szCs w:val="26"/>
        </w:rPr>
        <w:t>).</w:t>
      </w:r>
    </w:p>
    <w:p w14:paraId="540ED5A7" w14:textId="77777777" w:rsidR="007965D4" w:rsidRPr="00BF07C7" w:rsidRDefault="007965D4" w:rsidP="007965D4">
      <w:pPr>
        <w:spacing w:before="60" w:after="60"/>
        <w:ind w:firstLine="708"/>
        <w:jc w:val="both"/>
        <w:rPr>
          <w:bCs/>
          <w:sz w:val="22"/>
          <w:szCs w:val="22"/>
        </w:rPr>
      </w:pPr>
      <w:r w:rsidRPr="00BF07C7">
        <w:rPr>
          <w:sz w:val="26"/>
          <w:szCs w:val="26"/>
        </w:rPr>
        <w:t>Бюджетные ассигнования на реализацию Программы распределены следующим образом:</w:t>
      </w:r>
    </w:p>
    <w:p w14:paraId="582757FC" w14:textId="77777777" w:rsidR="007965D4" w:rsidRPr="00D97FE7" w:rsidRDefault="007965D4" w:rsidP="00D97FE7">
      <w:pPr>
        <w:ind w:firstLine="720"/>
        <w:jc w:val="right"/>
        <w:rPr>
          <w:bCs/>
        </w:rPr>
      </w:pPr>
      <w:r w:rsidRPr="00D97FE7">
        <w:rPr>
          <w:bCs/>
        </w:rPr>
        <w:t>Таблица 23</w:t>
      </w:r>
    </w:p>
    <w:p w14:paraId="78674319" w14:textId="77777777" w:rsidR="007965D4" w:rsidRPr="00D97FE7" w:rsidRDefault="007965D4" w:rsidP="00D97FE7">
      <w:pPr>
        <w:ind w:firstLine="720"/>
        <w:jc w:val="right"/>
        <w:rPr>
          <w:bCs/>
        </w:rPr>
      </w:pPr>
      <w:r w:rsidRPr="00D97FE7">
        <w:rPr>
          <w:bCs/>
        </w:rPr>
        <w:t>тыс. руб.</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1"/>
        <w:gridCol w:w="1980"/>
        <w:gridCol w:w="1858"/>
        <w:gridCol w:w="991"/>
        <w:gridCol w:w="1698"/>
      </w:tblGrid>
      <w:tr w:rsidR="007965D4" w:rsidRPr="00BF07C7" w14:paraId="425F275F" w14:textId="77777777" w:rsidTr="00EF4534">
        <w:trPr>
          <w:trHeight w:val="521"/>
          <w:tblHeader/>
          <w:jc w:val="center"/>
        </w:trPr>
        <w:tc>
          <w:tcPr>
            <w:tcW w:w="1456" w:type="pct"/>
            <w:vAlign w:val="center"/>
          </w:tcPr>
          <w:p w14:paraId="2C860D25" w14:textId="77777777" w:rsidR="007965D4" w:rsidRPr="00BF07C7" w:rsidRDefault="007965D4" w:rsidP="00EF4534">
            <w:pPr>
              <w:spacing w:before="60" w:after="60"/>
              <w:ind w:left="283"/>
              <w:jc w:val="center"/>
              <w:rPr>
                <w:b/>
              </w:rPr>
            </w:pPr>
            <w:r w:rsidRPr="00BF07C7">
              <w:rPr>
                <w:b/>
              </w:rPr>
              <w:t>Наименование</w:t>
            </w:r>
          </w:p>
        </w:tc>
        <w:tc>
          <w:tcPr>
            <w:tcW w:w="1075" w:type="pct"/>
            <w:vAlign w:val="center"/>
          </w:tcPr>
          <w:p w14:paraId="2DB3100C" w14:textId="77777777" w:rsidR="007965D4" w:rsidRPr="00BF07C7" w:rsidRDefault="007965D4" w:rsidP="00EF4534">
            <w:pPr>
              <w:spacing w:before="60" w:after="60"/>
              <w:ind w:left="283"/>
              <w:jc w:val="center"/>
              <w:rPr>
                <w:b/>
              </w:rPr>
            </w:pPr>
            <w:r w:rsidRPr="00BF07C7">
              <w:rPr>
                <w:b/>
              </w:rPr>
              <w:t>Уточненный план</w:t>
            </w:r>
          </w:p>
        </w:tc>
        <w:tc>
          <w:tcPr>
            <w:tcW w:w="1009" w:type="pct"/>
            <w:vAlign w:val="center"/>
          </w:tcPr>
          <w:p w14:paraId="497B5A66" w14:textId="77777777" w:rsidR="007965D4" w:rsidRPr="00BF07C7" w:rsidRDefault="007965D4" w:rsidP="00EF4534">
            <w:pPr>
              <w:spacing w:before="60" w:after="60"/>
              <w:ind w:left="283"/>
              <w:jc w:val="center"/>
              <w:rPr>
                <w:b/>
              </w:rPr>
            </w:pPr>
            <w:r w:rsidRPr="00BF07C7">
              <w:rPr>
                <w:b/>
              </w:rPr>
              <w:t>Исполнение</w:t>
            </w:r>
          </w:p>
        </w:tc>
        <w:tc>
          <w:tcPr>
            <w:tcW w:w="538" w:type="pct"/>
            <w:vAlign w:val="center"/>
          </w:tcPr>
          <w:p w14:paraId="1C47E42E" w14:textId="77777777" w:rsidR="007965D4" w:rsidRPr="00BF07C7" w:rsidRDefault="007965D4" w:rsidP="00643537">
            <w:pPr>
              <w:spacing w:before="60" w:after="60"/>
              <w:jc w:val="center"/>
              <w:rPr>
                <w:b/>
              </w:rPr>
            </w:pPr>
            <w:r w:rsidRPr="00BF07C7">
              <w:rPr>
                <w:b/>
              </w:rPr>
              <w:t xml:space="preserve">% </w:t>
            </w:r>
          </w:p>
        </w:tc>
        <w:tc>
          <w:tcPr>
            <w:tcW w:w="922" w:type="pct"/>
            <w:vAlign w:val="center"/>
          </w:tcPr>
          <w:p w14:paraId="0D098C7C" w14:textId="77777777" w:rsidR="007965D4" w:rsidRPr="00BF07C7" w:rsidRDefault="007965D4" w:rsidP="00EF4534">
            <w:pPr>
              <w:spacing w:before="60" w:after="60"/>
              <w:rPr>
                <w:b/>
              </w:rPr>
            </w:pPr>
            <w:r w:rsidRPr="00BF07C7">
              <w:rPr>
                <w:b/>
              </w:rPr>
              <w:t xml:space="preserve">  Отклонение</w:t>
            </w:r>
          </w:p>
        </w:tc>
      </w:tr>
      <w:tr w:rsidR="007965D4" w:rsidRPr="00BF07C7" w14:paraId="5809D322" w14:textId="77777777" w:rsidTr="00EF4534">
        <w:trPr>
          <w:trHeight w:val="489"/>
          <w:jc w:val="center"/>
        </w:trPr>
        <w:tc>
          <w:tcPr>
            <w:tcW w:w="1456" w:type="pct"/>
          </w:tcPr>
          <w:p w14:paraId="57763570" w14:textId="77777777" w:rsidR="007965D4" w:rsidRPr="00BF07C7" w:rsidRDefault="007965D4" w:rsidP="00EF4534">
            <w:pPr>
              <w:spacing w:before="60" w:after="60"/>
            </w:pPr>
            <w:r w:rsidRPr="00BF07C7">
              <w:t>Местный бюджет</w:t>
            </w:r>
          </w:p>
        </w:tc>
        <w:tc>
          <w:tcPr>
            <w:tcW w:w="1075" w:type="pct"/>
          </w:tcPr>
          <w:p w14:paraId="6CECDFED" w14:textId="0DFC35C8" w:rsidR="007965D4" w:rsidRPr="00BF07C7" w:rsidRDefault="007965D4" w:rsidP="009922F3">
            <w:pPr>
              <w:spacing w:before="60" w:after="60"/>
              <w:ind w:left="41"/>
              <w:jc w:val="center"/>
            </w:pPr>
            <w:r w:rsidRPr="00CB54D9">
              <w:t>4 562 769,8</w:t>
            </w:r>
          </w:p>
        </w:tc>
        <w:tc>
          <w:tcPr>
            <w:tcW w:w="1009" w:type="pct"/>
          </w:tcPr>
          <w:p w14:paraId="565789EC" w14:textId="1FA7ED5C" w:rsidR="007965D4" w:rsidRPr="00BF07C7" w:rsidRDefault="007965D4" w:rsidP="009922F3">
            <w:pPr>
              <w:spacing w:before="60" w:after="60"/>
              <w:ind w:left="46"/>
              <w:jc w:val="center"/>
            </w:pPr>
            <w:r w:rsidRPr="00CB54D9">
              <w:t>4 252 017,8</w:t>
            </w:r>
          </w:p>
        </w:tc>
        <w:tc>
          <w:tcPr>
            <w:tcW w:w="538" w:type="pct"/>
          </w:tcPr>
          <w:p w14:paraId="77530244" w14:textId="77777777" w:rsidR="007965D4" w:rsidRPr="00BF07C7" w:rsidRDefault="007965D4" w:rsidP="00643537">
            <w:pPr>
              <w:spacing w:before="60" w:after="60"/>
              <w:ind w:left="31"/>
              <w:jc w:val="center"/>
            </w:pPr>
            <w:r>
              <w:t>93,2</w:t>
            </w:r>
          </w:p>
        </w:tc>
        <w:tc>
          <w:tcPr>
            <w:tcW w:w="922" w:type="pct"/>
          </w:tcPr>
          <w:p w14:paraId="468ADB3F" w14:textId="4E6052F3" w:rsidR="007965D4" w:rsidRPr="00BF07C7" w:rsidRDefault="007965D4" w:rsidP="009922F3">
            <w:pPr>
              <w:spacing w:before="60" w:after="60"/>
              <w:jc w:val="center"/>
            </w:pPr>
            <w:r w:rsidRPr="00CB54D9">
              <w:t>-</w:t>
            </w:r>
            <w:r>
              <w:t xml:space="preserve"> </w:t>
            </w:r>
            <w:r w:rsidRPr="00CB54D9">
              <w:t xml:space="preserve">310 752,0   </w:t>
            </w:r>
            <w:r w:rsidRPr="00BF07C7">
              <w:fldChar w:fldCharType="begin"/>
            </w:r>
            <w:r w:rsidRPr="00BF07C7">
              <w:instrText xml:space="preserve"> SUM() \# "0%" </w:instrText>
            </w:r>
            <w:r w:rsidRPr="00BF07C7">
              <w:fldChar w:fldCharType="end"/>
            </w:r>
          </w:p>
        </w:tc>
      </w:tr>
      <w:tr w:rsidR="007965D4" w:rsidRPr="00BF07C7" w14:paraId="4C305DD1" w14:textId="77777777" w:rsidTr="00EF4534">
        <w:trPr>
          <w:trHeight w:val="485"/>
          <w:jc w:val="center"/>
        </w:trPr>
        <w:tc>
          <w:tcPr>
            <w:tcW w:w="1456" w:type="pct"/>
          </w:tcPr>
          <w:p w14:paraId="0BF591A0" w14:textId="77777777" w:rsidR="007965D4" w:rsidRPr="00BF07C7" w:rsidRDefault="007965D4" w:rsidP="00EF4534">
            <w:pPr>
              <w:spacing w:before="60" w:after="60"/>
            </w:pPr>
            <w:r w:rsidRPr="00BF07C7">
              <w:t>Краевой бюджет</w:t>
            </w:r>
          </w:p>
        </w:tc>
        <w:tc>
          <w:tcPr>
            <w:tcW w:w="1075" w:type="pct"/>
          </w:tcPr>
          <w:p w14:paraId="66E06B88" w14:textId="0849A2A4" w:rsidR="007965D4" w:rsidRPr="00BF07C7" w:rsidRDefault="007965D4" w:rsidP="009922F3">
            <w:pPr>
              <w:spacing w:before="60" w:after="60"/>
              <w:ind w:left="41"/>
              <w:jc w:val="center"/>
            </w:pPr>
            <w:r w:rsidRPr="00CB54D9">
              <w:t>9 499 043,5</w:t>
            </w:r>
          </w:p>
        </w:tc>
        <w:tc>
          <w:tcPr>
            <w:tcW w:w="1009" w:type="pct"/>
          </w:tcPr>
          <w:p w14:paraId="4A8A3A64" w14:textId="0BF1143F" w:rsidR="007965D4" w:rsidRPr="00BF07C7" w:rsidRDefault="007965D4" w:rsidP="009922F3">
            <w:pPr>
              <w:spacing w:before="60" w:after="60"/>
              <w:ind w:left="46"/>
              <w:jc w:val="center"/>
            </w:pPr>
            <w:r w:rsidRPr="00CB54D9">
              <w:t>9 377 659,1</w:t>
            </w:r>
          </w:p>
        </w:tc>
        <w:tc>
          <w:tcPr>
            <w:tcW w:w="538" w:type="pct"/>
          </w:tcPr>
          <w:p w14:paraId="33EEDD14" w14:textId="77777777" w:rsidR="007965D4" w:rsidRPr="00BF07C7" w:rsidRDefault="007965D4" w:rsidP="00643537">
            <w:pPr>
              <w:spacing w:before="60" w:after="60"/>
              <w:ind w:left="31"/>
              <w:jc w:val="center"/>
            </w:pPr>
            <w:r>
              <w:t>98,7</w:t>
            </w:r>
          </w:p>
        </w:tc>
        <w:tc>
          <w:tcPr>
            <w:tcW w:w="922" w:type="pct"/>
          </w:tcPr>
          <w:p w14:paraId="6DA41E6E" w14:textId="605B1828" w:rsidR="007965D4" w:rsidRPr="00BF07C7" w:rsidRDefault="007965D4" w:rsidP="009922F3">
            <w:pPr>
              <w:spacing w:before="60" w:after="60"/>
              <w:ind w:left="32"/>
              <w:jc w:val="center"/>
            </w:pPr>
            <w:r w:rsidRPr="00BF07C7">
              <w:t xml:space="preserve">- </w:t>
            </w:r>
            <w:r w:rsidRPr="00CB54D9">
              <w:t>121 384,4</w:t>
            </w:r>
          </w:p>
        </w:tc>
      </w:tr>
      <w:tr w:rsidR="007965D4" w:rsidRPr="00BF07C7" w14:paraId="3819E230" w14:textId="77777777" w:rsidTr="00EF4534">
        <w:trPr>
          <w:trHeight w:val="439"/>
          <w:jc w:val="center"/>
        </w:trPr>
        <w:tc>
          <w:tcPr>
            <w:tcW w:w="1456" w:type="pct"/>
          </w:tcPr>
          <w:p w14:paraId="768BFE81" w14:textId="77777777" w:rsidR="007965D4" w:rsidRPr="00BF07C7" w:rsidRDefault="007965D4" w:rsidP="00EF4534">
            <w:pPr>
              <w:spacing w:before="60" w:after="60"/>
            </w:pPr>
            <w:r w:rsidRPr="00BF07C7">
              <w:t xml:space="preserve">Федеральный бюджет </w:t>
            </w:r>
          </w:p>
        </w:tc>
        <w:tc>
          <w:tcPr>
            <w:tcW w:w="1075" w:type="pct"/>
          </w:tcPr>
          <w:p w14:paraId="73AF840F" w14:textId="3AA25DE0" w:rsidR="007965D4" w:rsidRPr="001640EF" w:rsidRDefault="007965D4" w:rsidP="009922F3">
            <w:pPr>
              <w:spacing w:before="60" w:after="60"/>
              <w:ind w:left="41"/>
              <w:jc w:val="center"/>
            </w:pPr>
            <w:r w:rsidRPr="00CB54D9">
              <w:t>403 664,5</w:t>
            </w:r>
          </w:p>
        </w:tc>
        <w:tc>
          <w:tcPr>
            <w:tcW w:w="1009" w:type="pct"/>
          </w:tcPr>
          <w:p w14:paraId="2F6A348D" w14:textId="01F81B91" w:rsidR="007965D4" w:rsidRPr="001640EF" w:rsidRDefault="007965D4" w:rsidP="00643537">
            <w:pPr>
              <w:spacing w:before="60" w:after="60"/>
              <w:jc w:val="center"/>
            </w:pPr>
            <w:r w:rsidRPr="00CB54D9">
              <w:t>402 300,4</w:t>
            </w:r>
          </w:p>
        </w:tc>
        <w:tc>
          <w:tcPr>
            <w:tcW w:w="538" w:type="pct"/>
          </w:tcPr>
          <w:p w14:paraId="186EDDDE" w14:textId="77777777" w:rsidR="007965D4" w:rsidRPr="00BF07C7" w:rsidRDefault="007965D4" w:rsidP="00643537">
            <w:pPr>
              <w:spacing w:before="60" w:after="60"/>
              <w:ind w:left="31"/>
              <w:jc w:val="center"/>
            </w:pPr>
            <w:r>
              <w:t>99,7</w:t>
            </w:r>
          </w:p>
        </w:tc>
        <w:tc>
          <w:tcPr>
            <w:tcW w:w="922" w:type="pct"/>
          </w:tcPr>
          <w:p w14:paraId="70423C8D" w14:textId="21BA953E" w:rsidR="007965D4" w:rsidRPr="00BF07C7" w:rsidRDefault="007965D4" w:rsidP="009922F3">
            <w:pPr>
              <w:spacing w:before="60" w:after="60"/>
              <w:jc w:val="center"/>
            </w:pPr>
            <w:r>
              <w:t>- 1 364,1</w:t>
            </w:r>
          </w:p>
        </w:tc>
      </w:tr>
      <w:tr w:rsidR="007965D4" w:rsidRPr="00BF07C7" w14:paraId="1728335F" w14:textId="77777777" w:rsidTr="00EF4534">
        <w:trPr>
          <w:trHeight w:val="402"/>
          <w:jc w:val="center"/>
        </w:trPr>
        <w:tc>
          <w:tcPr>
            <w:tcW w:w="1456" w:type="pct"/>
          </w:tcPr>
          <w:p w14:paraId="540713BE" w14:textId="77777777" w:rsidR="007965D4" w:rsidRPr="00BF07C7" w:rsidRDefault="007965D4" w:rsidP="00EF4534">
            <w:pPr>
              <w:spacing w:before="60" w:after="60"/>
              <w:ind w:left="283"/>
              <w:jc w:val="center"/>
              <w:rPr>
                <w:b/>
              </w:rPr>
            </w:pPr>
            <w:r w:rsidRPr="00BF07C7">
              <w:rPr>
                <w:b/>
              </w:rPr>
              <w:t>ИТОГО</w:t>
            </w:r>
          </w:p>
        </w:tc>
        <w:tc>
          <w:tcPr>
            <w:tcW w:w="1075" w:type="pct"/>
          </w:tcPr>
          <w:p w14:paraId="2E8D44BA" w14:textId="26463E34" w:rsidR="007965D4" w:rsidRPr="00BF07C7" w:rsidRDefault="007965D4" w:rsidP="009922F3">
            <w:pPr>
              <w:spacing w:before="60" w:after="60"/>
              <w:ind w:left="41"/>
              <w:jc w:val="center"/>
              <w:rPr>
                <w:b/>
              </w:rPr>
            </w:pPr>
            <w:r w:rsidRPr="00CB54D9">
              <w:rPr>
                <w:b/>
              </w:rPr>
              <w:t>14 465 477,8</w:t>
            </w:r>
          </w:p>
        </w:tc>
        <w:tc>
          <w:tcPr>
            <w:tcW w:w="1009" w:type="pct"/>
          </w:tcPr>
          <w:p w14:paraId="7C927234" w14:textId="6FCD1107" w:rsidR="007965D4" w:rsidRPr="00BF07C7" w:rsidRDefault="007965D4" w:rsidP="009922F3">
            <w:pPr>
              <w:spacing w:before="60" w:after="60"/>
              <w:ind w:left="46"/>
              <w:jc w:val="center"/>
              <w:rPr>
                <w:b/>
              </w:rPr>
            </w:pPr>
            <w:r w:rsidRPr="00CB54D9">
              <w:rPr>
                <w:b/>
              </w:rPr>
              <w:t>14 031 977,3</w:t>
            </w:r>
          </w:p>
        </w:tc>
        <w:tc>
          <w:tcPr>
            <w:tcW w:w="538" w:type="pct"/>
          </w:tcPr>
          <w:p w14:paraId="19341E8B" w14:textId="77777777" w:rsidR="007965D4" w:rsidRPr="00BF07C7" w:rsidRDefault="007965D4" w:rsidP="00643537">
            <w:pPr>
              <w:spacing w:before="60" w:after="60"/>
              <w:ind w:left="31"/>
              <w:jc w:val="center"/>
              <w:rPr>
                <w:b/>
              </w:rPr>
            </w:pPr>
            <w:r w:rsidRPr="00BF07C7">
              <w:rPr>
                <w:b/>
              </w:rPr>
              <w:t>97,</w:t>
            </w:r>
            <w:r>
              <w:rPr>
                <w:b/>
              </w:rPr>
              <w:t>0</w:t>
            </w:r>
          </w:p>
        </w:tc>
        <w:tc>
          <w:tcPr>
            <w:tcW w:w="922" w:type="pct"/>
          </w:tcPr>
          <w:p w14:paraId="7F847277" w14:textId="77777777" w:rsidR="007965D4" w:rsidRPr="00BF07C7" w:rsidRDefault="007965D4" w:rsidP="009922F3">
            <w:pPr>
              <w:spacing w:before="60" w:after="60"/>
              <w:jc w:val="center"/>
              <w:rPr>
                <w:b/>
              </w:rPr>
            </w:pPr>
            <w:r w:rsidRPr="00BF07C7">
              <w:rPr>
                <w:b/>
              </w:rPr>
              <w:t xml:space="preserve">- </w:t>
            </w:r>
            <w:r>
              <w:rPr>
                <w:b/>
              </w:rPr>
              <w:t>433 500,5</w:t>
            </w:r>
          </w:p>
        </w:tc>
      </w:tr>
    </w:tbl>
    <w:p w14:paraId="7C478BF7" w14:textId="77777777" w:rsidR="007965D4" w:rsidRPr="00BF07C7" w:rsidRDefault="007965D4" w:rsidP="007965D4">
      <w:pPr>
        <w:spacing w:before="60" w:after="60"/>
        <w:rPr>
          <w:sz w:val="26"/>
          <w:szCs w:val="26"/>
        </w:rPr>
      </w:pPr>
    </w:p>
    <w:p w14:paraId="5FD1755F" w14:textId="77777777" w:rsidR="007965D4" w:rsidRPr="00BF07C7" w:rsidRDefault="007965D4" w:rsidP="007965D4">
      <w:pPr>
        <w:spacing w:before="60" w:after="60"/>
        <w:ind w:firstLine="708"/>
        <w:jc w:val="both"/>
        <w:rPr>
          <w:sz w:val="26"/>
          <w:szCs w:val="26"/>
        </w:rPr>
      </w:pPr>
      <w:r w:rsidRPr="00BF07C7">
        <w:rPr>
          <w:sz w:val="26"/>
          <w:szCs w:val="26"/>
        </w:rPr>
        <w:t>Бюджетные средства на реализацию Программы распределены между главными распорядителями бюджетных средств следующим образом:</w:t>
      </w:r>
    </w:p>
    <w:p w14:paraId="69D718CD" w14:textId="77777777" w:rsidR="00BD735F" w:rsidRDefault="00BD735F" w:rsidP="00D97FE7">
      <w:pPr>
        <w:jc w:val="right"/>
        <w:rPr>
          <w:bCs/>
        </w:rPr>
      </w:pPr>
    </w:p>
    <w:p w14:paraId="7BDF72B2" w14:textId="77777777" w:rsidR="00BD735F" w:rsidRDefault="00BD735F" w:rsidP="00D97FE7">
      <w:pPr>
        <w:jc w:val="right"/>
        <w:rPr>
          <w:bCs/>
        </w:rPr>
      </w:pPr>
    </w:p>
    <w:p w14:paraId="0190940F" w14:textId="77777777" w:rsidR="007965D4" w:rsidRPr="00D97FE7" w:rsidRDefault="007965D4" w:rsidP="00D97FE7">
      <w:pPr>
        <w:jc w:val="right"/>
        <w:rPr>
          <w:bCs/>
        </w:rPr>
      </w:pPr>
      <w:r w:rsidRPr="00D97FE7">
        <w:rPr>
          <w:bCs/>
        </w:rPr>
        <w:t>Таблица 24</w:t>
      </w:r>
    </w:p>
    <w:p w14:paraId="228CAF0F" w14:textId="77777777" w:rsidR="007965D4" w:rsidRPr="00D97FE7" w:rsidRDefault="007965D4" w:rsidP="00D97FE7">
      <w:pPr>
        <w:jc w:val="right"/>
        <w:rPr>
          <w:bCs/>
        </w:rPr>
      </w:pPr>
      <w:r w:rsidRPr="00D97FE7">
        <w:rPr>
          <w:bCs/>
        </w:rPr>
        <w:t>тыс. руб.</w:t>
      </w:r>
    </w:p>
    <w:tbl>
      <w:tblPr>
        <w:tblW w:w="5080" w:type="pct"/>
        <w:jc w:val="center"/>
        <w:tblLayout w:type="fixed"/>
        <w:tblLook w:val="04A0" w:firstRow="1" w:lastRow="0" w:firstColumn="1" w:lastColumn="0" w:noHBand="0" w:noVBand="1"/>
      </w:tblPr>
      <w:tblGrid>
        <w:gridCol w:w="522"/>
        <w:gridCol w:w="3439"/>
        <w:gridCol w:w="1701"/>
        <w:gridCol w:w="1561"/>
        <w:gridCol w:w="708"/>
        <w:gridCol w:w="1563"/>
      </w:tblGrid>
      <w:tr w:rsidR="007965D4" w:rsidRPr="00BF07C7" w14:paraId="68F7AB29" w14:textId="77777777" w:rsidTr="00EF4534">
        <w:trPr>
          <w:trHeight w:val="732"/>
          <w:tblHeader/>
          <w:jc w:val="center"/>
        </w:trPr>
        <w:tc>
          <w:tcPr>
            <w:tcW w:w="275" w:type="pct"/>
            <w:tcBorders>
              <w:top w:val="single" w:sz="4" w:space="0" w:color="auto"/>
              <w:left w:val="single" w:sz="4" w:space="0" w:color="auto"/>
              <w:bottom w:val="single" w:sz="4" w:space="0" w:color="auto"/>
              <w:right w:val="single" w:sz="4" w:space="0" w:color="auto"/>
            </w:tcBorders>
            <w:vAlign w:val="center"/>
          </w:tcPr>
          <w:p w14:paraId="0A24A15A" w14:textId="77777777" w:rsidR="007965D4" w:rsidRPr="00BF07C7" w:rsidRDefault="007965D4" w:rsidP="00EF4534">
            <w:pPr>
              <w:jc w:val="center"/>
              <w:rPr>
                <w:b/>
                <w:bCs/>
              </w:rPr>
            </w:pPr>
            <w:r w:rsidRPr="00BF07C7">
              <w:rPr>
                <w:b/>
                <w:bCs/>
              </w:rPr>
              <w:t>№ п/п</w:t>
            </w:r>
          </w:p>
        </w:tc>
        <w:tc>
          <w:tcPr>
            <w:tcW w:w="18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4EC2F0" w14:textId="77777777" w:rsidR="007965D4" w:rsidRPr="00D52B5C" w:rsidRDefault="007965D4" w:rsidP="00EF4534">
            <w:pPr>
              <w:jc w:val="center"/>
              <w:rPr>
                <w:b/>
                <w:bCs/>
              </w:rPr>
            </w:pPr>
            <w:r w:rsidRPr="00D52B5C">
              <w:rPr>
                <w:b/>
                <w:bCs/>
              </w:rPr>
              <w:t>Наименование ГРБС</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7A994D15" w14:textId="77777777" w:rsidR="007965D4" w:rsidRPr="00D52B5C" w:rsidRDefault="007965D4" w:rsidP="00EF4534">
            <w:pPr>
              <w:jc w:val="center"/>
              <w:rPr>
                <w:b/>
                <w:bCs/>
              </w:rPr>
            </w:pPr>
            <w:r w:rsidRPr="00D52B5C">
              <w:rPr>
                <w:b/>
                <w:bCs/>
              </w:rPr>
              <w:t>Уточненный план</w:t>
            </w:r>
          </w:p>
        </w:tc>
        <w:tc>
          <w:tcPr>
            <w:tcW w:w="822" w:type="pct"/>
            <w:tcBorders>
              <w:top w:val="single" w:sz="4" w:space="0" w:color="auto"/>
              <w:left w:val="nil"/>
              <w:bottom w:val="single" w:sz="4" w:space="0" w:color="auto"/>
              <w:right w:val="single" w:sz="4" w:space="0" w:color="auto"/>
            </w:tcBorders>
            <w:shd w:val="clear" w:color="auto" w:fill="auto"/>
            <w:vAlign w:val="center"/>
            <w:hideMark/>
          </w:tcPr>
          <w:p w14:paraId="662F29B2" w14:textId="77777777" w:rsidR="007965D4" w:rsidRPr="00D52B5C" w:rsidRDefault="007965D4" w:rsidP="00EF4534">
            <w:pPr>
              <w:jc w:val="center"/>
              <w:rPr>
                <w:b/>
                <w:bCs/>
              </w:rPr>
            </w:pPr>
            <w:r w:rsidRPr="00D52B5C">
              <w:rPr>
                <w:b/>
                <w:bCs/>
              </w:rPr>
              <w:t>Исполнение</w:t>
            </w:r>
          </w:p>
        </w:tc>
        <w:tc>
          <w:tcPr>
            <w:tcW w:w="373" w:type="pct"/>
            <w:tcBorders>
              <w:top w:val="single" w:sz="4" w:space="0" w:color="auto"/>
              <w:left w:val="nil"/>
              <w:bottom w:val="single" w:sz="4" w:space="0" w:color="auto"/>
              <w:right w:val="single" w:sz="4" w:space="0" w:color="auto"/>
            </w:tcBorders>
            <w:shd w:val="clear" w:color="auto" w:fill="auto"/>
            <w:vAlign w:val="center"/>
            <w:hideMark/>
          </w:tcPr>
          <w:p w14:paraId="3A5F704D" w14:textId="77777777" w:rsidR="007965D4" w:rsidRPr="00D52B5C" w:rsidRDefault="007965D4" w:rsidP="00EF4534">
            <w:pPr>
              <w:jc w:val="center"/>
              <w:rPr>
                <w:b/>
                <w:bCs/>
              </w:rPr>
            </w:pPr>
            <w:r w:rsidRPr="00D52B5C">
              <w:rPr>
                <w:b/>
                <w:bCs/>
              </w:rPr>
              <w:t>%</w:t>
            </w:r>
          </w:p>
        </w:tc>
        <w:tc>
          <w:tcPr>
            <w:tcW w:w="823" w:type="pct"/>
            <w:tcBorders>
              <w:top w:val="single" w:sz="4" w:space="0" w:color="auto"/>
              <w:left w:val="nil"/>
              <w:bottom w:val="single" w:sz="4" w:space="0" w:color="auto"/>
              <w:right w:val="single" w:sz="4" w:space="0" w:color="auto"/>
            </w:tcBorders>
            <w:vAlign w:val="center"/>
          </w:tcPr>
          <w:p w14:paraId="7A63FD41" w14:textId="77777777" w:rsidR="007965D4" w:rsidRPr="00D52B5C" w:rsidRDefault="007965D4" w:rsidP="00EF4534">
            <w:pPr>
              <w:jc w:val="center"/>
              <w:rPr>
                <w:b/>
                <w:bCs/>
              </w:rPr>
            </w:pPr>
            <w:r w:rsidRPr="00D52B5C">
              <w:rPr>
                <w:b/>
                <w:bCs/>
              </w:rPr>
              <w:t>Отклонение</w:t>
            </w:r>
          </w:p>
        </w:tc>
      </w:tr>
      <w:tr w:rsidR="007965D4" w:rsidRPr="00BF07C7" w14:paraId="2471FCCE" w14:textId="77777777" w:rsidTr="00EF4534">
        <w:trPr>
          <w:trHeight w:val="277"/>
          <w:jc w:val="center"/>
        </w:trPr>
        <w:tc>
          <w:tcPr>
            <w:tcW w:w="2086" w:type="pct"/>
            <w:gridSpan w:val="2"/>
            <w:tcBorders>
              <w:top w:val="nil"/>
              <w:left w:val="single" w:sz="4" w:space="0" w:color="auto"/>
              <w:bottom w:val="single" w:sz="4" w:space="0" w:color="auto"/>
              <w:right w:val="single" w:sz="4" w:space="0" w:color="auto"/>
            </w:tcBorders>
          </w:tcPr>
          <w:p w14:paraId="006E2A2D" w14:textId="77777777" w:rsidR="007965D4" w:rsidRPr="00D52B5C" w:rsidRDefault="007965D4" w:rsidP="00EF4534">
            <w:pPr>
              <w:jc w:val="center"/>
              <w:rPr>
                <w:b/>
                <w:bCs/>
              </w:rPr>
            </w:pPr>
            <w:r w:rsidRPr="00D52B5C">
              <w:rPr>
                <w:b/>
                <w:bCs/>
              </w:rPr>
              <w:t>ИТОГО:</w:t>
            </w:r>
          </w:p>
        </w:tc>
        <w:tc>
          <w:tcPr>
            <w:tcW w:w="896" w:type="pct"/>
            <w:tcBorders>
              <w:top w:val="nil"/>
              <w:left w:val="nil"/>
              <w:bottom w:val="single" w:sz="4" w:space="0" w:color="auto"/>
              <w:right w:val="single" w:sz="4" w:space="0" w:color="auto"/>
            </w:tcBorders>
            <w:shd w:val="clear" w:color="auto" w:fill="auto"/>
            <w:noWrap/>
            <w:hideMark/>
          </w:tcPr>
          <w:p w14:paraId="1D54B181" w14:textId="77777777" w:rsidR="007965D4" w:rsidRPr="00D52B5C" w:rsidRDefault="007965D4" w:rsidP="00EF4534">
            <w:pPr>
              <w:jc w:val="center"/>
              <w:rPr>
                <w:b/>
              </w:rPr>
            </w:pPr>
            <w:r w:rsidRPr="00D52B5C">
              <w:rPr>
                <w:b/>
              </w:rPr>
              <w:t xml:space="preserve">14 465 477,8 </w:t>
            </w:r>
          </w:p>
        </w:tc>
        <w:tc>
          <w:tcPr>
            <w:tcW w:w="822" w:type="pct"/>
            <w:tcBorders>
              <w:top w:val="nil"/>
              <w:left w:val="nil"/>
              <w:bottom w:val="single" w:sz="4" w:space="0" w:color="auto"/>
              <w:right w:val="single" w:sz="4" w:space="0" w:color="auto"/>
            </w:tcBorders>
            <w:shd w:val="clear" w:color="auto" w:fill="auto"/>
            <w:noWrap/>
            <w:hideMark/>
          </w:tcPr>
          <w:p w14:paraId="552A5B55" w14:textId="77777777" w:rsidR="007965D4" w:rsidRPr="00D52B5C" w:rsidRDefault="007965D4" w:rsidP="00EF4534">
            <w:pPr>
              <w:jc w:val="center"/>
              <w:rPr>
                <w:b/>
              </w:rPr>
            </w:pPr>
            <w:r w:rsidRPr="00D52B5C">
              <w:rPr>
                <w:b/>
              </w:rPr>
              <w:t>14 031 977,3</w:t>
            </w:r>
          </w:p>
        </w:tc>
        <w:tc>
          <w:tcPr>
            <w:tcW w:w="373" w:type="pct"/>
            <w:tcBorders>
              <w:top w:val="nil"/>
              <w:left w:val="nil"/>
              <w:bottom w:val="single" w:sz="4" w:space="0" w:color="auto"/>
              <w:right w:val="single" w:sz="4" w:space="0" w:color="auto"/>
            </w:tcBorders>
            <w:shd w:val="clear" w:color="auto" w:fill="auto"/>
            <w:noWrap/>
            <w:hideMark/>
          </w:tcPr>
          <w:p w14:paraId="54FEBD6F" w14:textId="77777777" w:rsidR="007965D4" w:rsidRPr="00D52B5C" w:rsidRDefault="007965D4" w:rsidP="00EF4534">
            <w:pPr>
              <w:jc w:val="center"/>
              <w:rPr>
                <w:b/>
              </w:rPr>
            </w:pPr>
            <w:r w:rsidRPr="00D52B5C">
              <w:rPr>
                <w:b/>
              </w:rPr>
              <w:t>97,0</w:t>
            </w:r>
          </w:p>
        </w:tc>
        <w:tc>
          <w:tcPr>
            <w:tcW w:w="823" w:type="pct"/>
            <w:tcBorders>
              <w:top w:val="nil"/>
              <w:left w:val="nil"/>
              <w:bottom w:val="single" w:sz="4" w:space="0" w:color="auto"/>
              <w:right w:val="single" w:sz="4" w:space="0" w:color="auto"/>
            </w:tcBorders>
          </w:tcPr>
          <w:p w14:paraId="4BB61C8C" w14:textId="2CCF626B" w:rsidR="007965D4" w:rsidRPr="00D52B5C" w:rsidRDefault="007965D4" w:rsidP="009922F3">
            <w:pPr>
              <w:jc w:val="center"/>
              <w:rPr>
                <w:b/>
              </w:rPr>
            </w:pPr>
            <w:r w:rsidRPr="00D52B5C">
              <w:rPr>
                <w:b/>
              </w:rPr>
              <w:t>- 433 500,5</w:t>
            </w:r>
          </w:p>
        </w:tc>
      </w:tr>
      <w:tr w:rsidR="007965D4" w:rsidRPr="00BF07C7" w14:paraId="4AD25916" w14:textId="77777777" w:rsidTr="00EF4534">
        <w:trPr>
          <w:trHeight w:val="575"/>
          <w:jc w:val="center"/>
        </w:trPr>
        <w:tc>
          <w:tcPr>
            <w:tcW w:w="275" w:type="pct"/>
            <w:vMerge w:val="restart"/>
            <w:tcBorders>
              <w:top w:val="single" w:sz="4" w:space="0" w:color="auto"/>
              <w:left w:val="single" w:sz="4" w:space="0" w:color="auto"/>
              <w:right w:val="single" w:sz="4" w:space="0" w:color="auto"/>
            </w:tcBorders>
            <w:vAlign w:val="center"/>
          </w:tcPr>
          <w:p w14:paraId="43FC2B6D" w14:textId="77777777" w:rsidR="007965D4" w:rsidRPr="00BF07C7" w:rsidRDefault="007965D4" w:rsidP="00EF4534">
            <w:pPr>
              <w:jc w:val="center"/>
            </w:pPr>
            <w:r w:rsidRPr="00BF07C7">
              <w:t>1.</w:t>
            </w:r>
          </w:p>
        </w:tc>
        <w:tc>
          <w:tcPr>
            <w:tcW w:w="18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1ABE1A" w14:textId="77777777" w:rsidR="007965D4" w:rsidRPr="00D52B5C" w:rsidRDefault="007965D4" w:rsidP="00EF4534">
            <w:pPr>
              <w:rPr>
                <w:i/>
              </w:rPr>
            </w:pPr>
            <w:r w:rsidRPr="00D52B5C">
              <w:rPr>
                <w:i/>
              </w:rPr>
              <w:t>Администрация города Норильска</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8FBCC8D" w14:textId="77777777" w:rsidR="007965D4" w:rsidRPr="00D52B5C" w:rsidRDefault="007965D4" w:rsidP="00643537">
            <w:pPr>
              <w:jc w:val="center"/>
              <w:rPr>
                <w:i/>
              </w:rPr>
            </w:pPr>
            <w:r w:rsidRPr="00D52B5C">
              <w:rPr>
                <w:i/>
              </w:rPr>
              <w:t>68 850,3</w:t>
            </w:r>
          </w:p>
        </w:tc>
        <w:tc>
          <w:tcPr>
            <w:tcW w:w="822" w:type="pct"/>
            <w:tcBorders>
              <w:top w:val="single" w:sz="4" w:space="0" w:color="auto"/>
              <w:left w:val="nil"/>
              <w:bottom w:val="single" w:sz="4" w:space="0" w:color="auto"/>
              <w:right w:val="single" w:sz="4" w:space="0" w:color="auto"/>
            </w:tcBorders>
            <w:shd w:val="clear" w:color="auto" w:fill="auto"/>
            <w:vAlign w:val="center"/>
            <w:hideMark/>
          </w:tcPr>
          <w:p w14:paraId="1EE326A6" w14:textId="77777777" w:rsidR="007965D4" w:rsidRPr="00D52B5C" w:rsidRDefault="007965D4" w:rsidP="00643537">
            <w:pPr>
              <w:jc w:val="center"/>
              <w:rPr>
                <w:i/>
              </w:rPr>
            </w:pPr>
            <w:r w:rsidRPr="00D52B5C">
              <w:rPr>
                <w:i/>
              </w:rPr>
              <w:t>66 433,9</w:t>
            </w:r>
          </w:p>
        </w:tc>
        <w:tc>
          <w:tcPr>
            <w:tcW w:w="373" w:type="pct"/>
            <w:tcBorders>
              <w:top w:val="single" w:sz="4" w:space="0" w:color="auto"/>
              <w:left w:val="nil"/>
              <w:bottom w:val="single" w:sz="4" w:space="0" w:color="auto"/>
              <w:right w:val="single" w:sz="4" w:space="0" w:color="auto"/>
            </w:tcBorders>
            <w:shd w:val="clear" w:color="auto" w:fill="auto"/>
            <w:vAlign w:val="center"/>
            <w:hideMark/>
          </w:tcPr>
          <w:p w14:paraId="0B4E7797" w14:textId="77777777" w:rsidR="007965D4" w:rsidRPr="00D52B5C" w:rsidRDefault="007965D4" w:rsidP="00643537">
            <w:pPr>
              <w:jc w:val="center"/>
              <w:rPr>
                <w:i/>
              </w:rPr>
            </w:pPr>
            <w:r w:rsidRPr="00D52B5C">
              <w:rPr>
                <w:i/>
              </w:rPr>
              <w:t>96,5</w:t>
            </w:r>
          </w:p>
        </w:tc>
        <w:tc>
          <w:tcPr>
            <w:tcW w:w="823" w:type="pct"/>
            <w:tcBorders>
              <w:top w:val="single" w:sz="4" w:space="0" w:color="auto"/>
              <w:left w:val="nil"/>
              <w:bottom w:val="single" w:sz="4" w:space="0" w:color="auto"/>
              <w:right w:val="single" w:sz="4" w:space="0" w:color="auto"/>
            </w:tcBorders>
            <w:vAlign w:val="center"/>
          </w:tcPr>
          <w:p w14:paraId="5C4E81B1" w14:textId="29133CF8" w:rsidR="007965D4" w:rsidRPr="00D52B5C" w:rsidRDefault="007965D4" w:rsidP="009922F3">
            <w:pPr>
              <w:ind w:right="-107"/>
              <w:jc w:val="center"/>
              <w:rPr>
                <w:i/>
                <w:lang w:val="en-US"/>
              </w:rPr>
            </w:pPr>
            <w:r w:rsidRPr="00D52B5C">
              <w:rPr>
                <w:i/>
              </w:rPr>
              <w:t>- 2 416,</w:t>
            </w:r>
            <w:r w:rsidRPr="00D52B5C">
              <w:rPr>
                <w:i/>
                <w:lang w:val="en-US"/>
              </w:rPr>
              <w:t>4</w:t>
            </w:r>
          </w:p>
        </w:tc>
      </w:tr>
      <w:tr w:rsidR="007965D4" w:rsidRPr="00BF07C7" w14:paraId="74AED9D0" w14:textId="77777777" w:rsidTr="00EF4534">
        <w:trPr>
          <w:trHeight w:val="347"/>
          <w:jc w:val="center"/>
        </w:trPr>
        <w:tc>
          <w:tcPr>
            <w:tcW w:w="275" w:type="pct"/>
            <w:vMerge/>
            <w:tcBorders>
              <w:left w:val="single" w:sz="4" w:space="0" w:color="auto"/>
              <w:bottom w:val="single" w:sz="4" w:space="0" w:color="auto"/>
              <w:right w:val="single" w:sz="4" w:space="0" w:color="auto"/>
            </w:tcBorders>
            <w:vAlign w:val="center"/>
          </w:tcPr>
          <w:p w14:paraId="02B08F84" w14:textId="77777777" w:rsidR="007965D4" w:rsidRPr="00BF07C7" w:rsidRDefault="007965D4" w:rsidP="00EF4534">
            <w:pPr>
              <w:jc w:val="center"/>
            </w:pPr>
          </w:p>
        </w:tc>
        <w:tc>
          <w:tcPr>
            <w:tcW w:w="1811" w:type="pct"/>
            <w:tcBorders>
              <w:top w:val="single" w:sz="4" w:space="0" w:color="auto"/>
              <w:left w:val="single" w:sz="4" w:space="0" w:color="auto"/>
              <w:bottom w:val="single" w:sz="4" w:space="0" w:color="auto"/>
              <w:right w:val="single" w:sz="4" w:space="0" w:color="auto"/>
            </w:tcBorders>
            <w:shd w:val="clear" w:color="auto" w:fill="auto"/>
            <w:vAlign w:val="center"/>
          </w:tcPr>
          <w:p w14:paraId="4A7E6B5B" w14:textId="77777777" w:rsidR="007965D4" w:rsidRPr="00D52B5C" w:rsidRDefault="007965D4" w:rsidP="00EF4534">
            <w:pPr>
              <w:rPr>
                <w:i/>
                <w:color w:val="0000CC"/>
              </w:rPr>
            </w:pPr>
            <w:r w:rsidRPr="00D52B5C">
              <w:rPr>
                <w:i/>
                <w:color w:val="0000CC"/>
              </w:rPr>
              <w:t>- средства местного бюджета</w:t>
            </w:r>
          </w:p>
        </w:tc>
        <w:tc>
          <w:tcPr>
            <w:tcW w:w="896" w:type="pct"/>
            <w:tcBorders>
              <w:top w:val="single" w:sz="4" w:space="0" w:color="auto"/>
              <w:left w:val="nil"/>
              <w:bottom w:val="single" w:sz="4" w:space="0" w:color="auto"/>
              <w:right w:val="single" w:sz="4" w:space="0" w:color="auto"/>
            </w:tcBorders>
            <w:shd w:val="clear" w:color="auto" w:fill="auto"/>
            <w:vAlign w:val="center"/>
          </w:tcPr>
          <w:p w14:paraId="6EE968EF" w14:textId="77777777" w:rsidR="007965D4" w:rsidRPr="00D52B5C" w:rsidRDefault="007965D4" w:rsidP="00643537">
            <w:pPr>
              <w:jc w:val="center"/>
              <w:rPr>
                <w:i/>
                <w:color w:val="0000CC"/>
              </w:rPr>
            </w:pPr>
            <w:r w:rsidRPr="00D52B5C">
              <w:rPr>
                <w:i/>
                <w:color w:val="0000CC"/>
              </w:rPr>
              <w:t>6 133,5</w:t>
            </w:r>
          </w:p>
        </w:tc>
        <w:tc>
          <w:tcPr>
            <w:tcW w:w="822" w:type="pct"/>
            <w:tcBorders>
              <w:top w:val="single" w:sz="4" w:space="0" w:color="auto"/>
              <w:left w:val="nil"/>
              <w:bottom w:val="single" w:sz="4" w:space="0" w:color="auto"/>
              <w:right w:val="single" w:sz="4" w:space="0" w:color="auto"/>
            </w:tcBorders>
            <w:shd w:val="clear" w:color="auto" w:fill="auto"/>
            <w:vAlign w:val="center"/>
          </w:tcPr>
          <w:p w14:paraId="0B6B98BB" w14:textId="77777777" w:rsidR="007965D4" w:rsidRPr="00D52B5C" w:rsidRDefault="007965D4" w:rsidP="00643537">
            <w:pPr>
              <w:jc w:val="center"/>
              <w:rPr>
                <w:i/>
                <w:color w:val="0000CC"/>
              </w:rPr>
            </w:pPr>
            <w:r w:rsidRPr="00D52B5C">
              <w:rPr>
                <w:i/>
                <w:color w:val="0000CC"/>
              </w:rPr>
              <w:t>4 600,3</w:t>
            </w:r>
          </w:p>
        </w:tc>
        <w:tc>
          <w:tcPr>
            <w:tcW w:w="373" w:type="pct"/>
            <w:tcBorders>
              <w:top w:val="single" w:sz="4" w:space="0" w:color="auto"/>
              <w:left w:val="nil"/>
              <w:bottom w:val="single" w:sz="4" w:space="0" w:color="auto"/>
              <w:right w:val="single" w:sz="4" w:space="0" w:color="auto"/>
            </w:tcBorders>
            <w:shd w:val="clear" w:color="auto" w:fill="auto"/>
            <w:vAlign w:val="center"/>
          </w:tcPr>
          <w:p w14:paraId="39CEF3CF" w14:textId="77777777" w:rsidR="007965D4" w:rsidRPr="00D52B5C" w:rsidRDefault="007965D4" w:rsidP="00643537">
            <w:pPr>
              <w:jc w:val="center"/>
              <w:rPr>
                <w:i/>
                <w:color w:val="0000CC"/>
              </w:rPr>
            </w:pPr>
            <w:r w:rsidRPr="00D52B5C">
              <w:rPr>
                <w:i/>
                <w:color w:val="0000CC"/>
              </w:rPr>
              <w:t>75,0</w:t>
            </w:r>
          </w:p>
        </w:tc>
        <w:tc>
          <w:tcPr>
            <w:tcW w:w="823" w:type="pct"/>
            <w:tcBorders>
              <w:top w:val="single" w:sz="4" w:space="0" w:color="auto"/>
              <w:left w:val="nil"/>
              <w:bottom w:val="single" w:sz="4" w:space="0" w:color="auto"/>
              <w:right w:val="single" w:sz="4" w:space="0" w:color="auto"/>
            </w:tcBorders>
            <w:vAlign w:val="center"/>
          </w:tcPr>
          <w:p w14:paraId="536C16AD" w14:textId="77777777" w:rsidR="007965D4" w:rsidRPr="00D52B5C" w:rsidRDefault="007965D4" w:rsidP="009922F3">
            <w:pPr>
              <w:ind w:right="-107"/>
              <w:jc w:val="center"/>
              <w:rPr>
                <w:i/>
                <w:color w:val="0000CC"/>
              </w:rPr>
            </w:pPr>
            <w:r w:rsidRPr="00D52B5C">
              <w:rPr>
                <w:i/>
                <w:color w:val="0000CC"/>
              </w:rPr>
              <w:t>- 1 533,2</w:t>
            </w:r>
          </w:p>
        </w:tc>
      </w:tr>
      <w:tr w:rsidR="007965D4" w:rsidRPr="00BF07C7" w14:paraId="18E0D367" w14:textId="77777777" w:rsidTr="00EF4534">
        <w:trPr>
          <w:trHeight w:val="423"/>
          <w:jc w:val="center"/>
        </w:trPr>
        <w:tc>
          <w:tcPr>
            <w:tcW w:w="275" w:type="pct"/>
            <w:vMerge/>
            <w:tcBorders>
              <w:left w:val="single" w:sz="4" w:space="0" w:color="auto"/>
              <w:bottom w:val="single" w:sz="4" w:space="0" w:color="auto"/>
              <w:right w:val="single" w:sz="4" w:space="0" w:color="auto"/>
            </w:tcBorders>
            <w:vAlign w:val="center"/>
          </w:tcPr>
          <w:p w14:paraId="72E70123" w14:textId="77777777" w:rsidR="007965D4" w:rsidRPr="00BF07C7" w:rsidRDefault="007965D4" w:rsidP="00EF4534">
            <w:pPr>
              <w:jc w:val="center"/>
            </w:pPr>
          </w:p>
        </w:tc>
        <w:tc>
          <w:tcPr>
            <w:tcW w:w="1811" w:type="pct"/>
            <w:tcBorders>
              <w:top w:val="single" w:sz="4" w:space="0" w:color="auto"/>
              <w:left w:val="single" w:sz="4" w:space="0" w:color="auto"/>
              <w:bottom w:val="single" w:sz="4" w:space="0" w:color="auto"/>
              <w:right w:val="single" w:sz="4" w:space="0" w:color="auto"/>
            </w:tcBorders>
            <w:shd w:val="clear" w:color="auto" w:fill="auto"/>
            <w:vAlign w:val="center"/>
          </w:tcPr>
          <w:p w14:paraId="2323903B" w14:textId="77777777" w:rsidR="007965D4" w:rsidRPr="00D52B5C" w:rsidRDefault="007965D4" w:rsidP="00EF4534">
            <w:pPr>
              <w:rPr>
                <w:i/>
                <w:color w:val="0000CC"/>
              </w:rPr>
            </w:pPr>
            <w:r w:rsidRPr="00D52B5C">
              <w:rPr>
                <w:i/>
                <w:color w:val="0000CC"/>
              </w:rPr>
              <w:t>- средства краевого бюджета</w:t>
            </w:r>
          </w:p>
        </w:tc>
        <w:tc>
          <w:tcPr>
            <w:tcW w:w="896" w:type="pct"/>
            <w:tcBorders>
              <w:top w:val="single" w:sz="4" w:space="0" w:color="auto"/>
              <w:left w:val="nil"/>
              <w:bottom w:val="single" w:sz="4" w:space="0" w:color="auto"/>
              <w:right w:val="single" w:sz="4" w:space="0" w:color="auto"/>
            </w:tcBorders>
            <w:shd w:val="clear" w:color="auto" w:fill="auto"/>
            <w:vAlign w:val="center"/>
          </w:tcPr>
          <w:p w14:paraId="2660EC4B" w14:textId="77777777" w:rsidR="007965D4" w:rsidRPr="00D52B5C" w:rsidRDefault="007965D4" w:rsidP="00643537">
            <w:pPr>
              <w:jc w:val="center"/>
              <w:rPr>
                <w:i/>
                <w:color w:val="0000CC"/>
              </w:rPr>
            </w:pPr>
            <w:r w:rsidRPr="00D52B5C">
              <w:rPr>
                <w:i/>
                <w:color w:val="0000CC"/>
              </w:rPr>
              <w:t>62 716,8</w:t>
            </w:r>
          </w:p>
        </w:tc>
        <w:tc>
          <w:tcPr>
            <w:tcW w:w="822" w:type="pct"/>
            <w:tcBorders>
              <w:top w:val="single" w:sz="4" w:space="0" w:color="auto"/>
              <w:left w:val="nil"/>
              <w:bottom w:val="single" w:sz="4" w:space="0" w:color="auto"/>
              <w:right w:val="single" w:sz="4" w:space="0" w:color="auto"/>
            </w:tcBorders>
            <w:shd w:val="clear" w:color="auto" w:fill="auto"/>
            <w:vAlign w:val="center"/>
          </w:tcPr>
          <w:p w14:paraId="6F55D04F" w14:textId="6216C0A5" w:rsidR="007965D4" w:rsidRPr="00D52B5C" w:rsidRDefault="007965D4" w:rsidP="00643537">
            <w:pPr>
              <w:jc w:val="center"/>
              <w:rPr>
                <w:i/>
                <w:color w:val="0000CC"/>
              </w:rPr>
            </w:pPr>
            <w:r w:rsidRPr="00D52B5C">
              <w:rPr>
                <w:i/>
                <w:color w:val="0000CC"/>
              </w:rPr>
              <w:t>61 833,6</w:t>
            </w:r>
          </w:p>
        </w:tc>
        <w:tc>
          <w:tcPr>
            <w:tcW w:w="373" w:type="pct"/>
            <w:tcBorders>
              <w:top w:val="single" w:sz="4" w:space="0" w:color="auto"/>
              <w:left w:val="nil"/>
              <w:bottom w:val="single" w:sz="4" w:space="0" w:color="auto"/>
              <w:right w:val="single" w:sz="4" w:space="0" w:color="auto"/>
            </w:tcBorders>
            <w:shd w:val="clear" w:color="auto" w:fill="auto"/>
            <w:vAlign w:val="center"/>
          </w:tcPr>
          <w:p w14:paraId="4A256973" w14:textId="77777777" w:rsidR="007965D4" w:rsidRPr="00D52B5C" w:rsidRDefault="007965D4" w:rsidP="00643537">
            <w:pPr>
              <w:jc w:val="center"/>
              <w:rPr>
                <w:i/>
                <w:color w:val="0000CC"/>
              </w:rPr>
            </w:pPr>
            <w:r w:rsidRPr="00D52B5C">
              <w:rPr>
                <w:i/>
                <w:color w:val="0000CC"/>
              </w:rPr>
              <w:t>98,6</w:t>
            </w:r>
          </w:p>
        </w:tc>
        <w:tc>
          <w:tcPr>
            <w:tcW w:w="823" w:type="pct"/>
            <w:tcBorders>
              <w:top w:val="single" w:sz="4" w:space="0" w:color="auto"/>
              <w:left w:val="nil"/>
              <w:bottom w:val="single" w:sz="4" w:space="0" w:color="auto"/>
              <w:right w:val="single" w:sz="4" w:space="0" w:color="auto"/>
            </w:tcBorders>
            <w:vAlign w:val="center"/>
          </w:tcPr>
          <w:p w14:paraId="184B3945" w14:textId="1DE96FE2" w:rsidR="007965D4" w:rsidRPr="00D52B5C" w:rsidRDefault="007965D4" w:rsidP="009922F3">
            <w:pPr>
              <w:ind w:right="-107"/>
              <w:jc w:val="center"/>
              <w:rPr>
                <w:i/>
                <w:color w:val="0000CC"/>
              </w:rPr>
            </w:pPr>
            <w:r w:rsidRPr="00D52B5C">
              <w:rPr>
                <w:i/>
                <w:color w:val="0000CC"/>
              </w:rPr>
              <w:t>- 883,2</w:t>
            </w:r>
          </w:p>
        </w:tc>
      </w:tr>
      <w:tr w:rsidR="007965D4" w:rsidRPr="00BF07C7" w14:paraId="7B38A94C" w14:textId="77777777" w:rsidTr="00EF4534">
        <w:trPr>
          <w:trHeight w:val="982"/>
          <w:jc w:val="center"/>
        </w:trPr>
        <w:tc>
          <w:tcPr>
            <w:tcW w:w="275" w:type="pct"/>
            <w:vMerge w:val="restart"/>
            <w:tcBorders>
              <w:top w:val="nil"/>
              <w:left w:val="single" w:sz="4" w:space="0" w:color="auto"/>
              <w:right w:val="single" w:sz="4" w:space="0" w:color="auto"/>
            </w:tcBorders>
            <w:vAlign w:val="center"/>
          </w:tcPr>
          <w:p w14:paraId="041AC6E7" w14:textId="77777777" w:rsidR="007965D4" w:rsidRPr="00BF07C7" w:rsidRDefault="007965D4" w:rsidP="00EF4534">
            <w:pPr>
              <w:jc w:val="center"/>
            </w:pPr>
            <w:r w:rsidRPr="00BF07C7">
              <w:t>2.</w:t>
            </w:r>
          </w:p>
        </w:tc>
        <w:tc>
          <w:tcPr>
            <w:tcW w:w="1811" w:type="pct"/>
            <w:tcBorders>
              <w:top w:val="single" w:sz="4" w:space="0" w:color="auto"/>
              <w:left w:val="single" w:sz="4" w:space="0" w:color="auto"/>
              <w:bottom w:val="single" w:sz="4" w:space="0" w:color="auto"/>
              <w:right w:val="single" w:sz="4" w:space="0" w:color="auto"/>
            </w:tcBorders>
            <w:shd w:val="clear" w:color="auto" w:fill="auto"/>
            <w:vAlign w:val="center"/>
          </w:tcPr>
          <w:p w14:paraId="124D2D0A" w14:textId="77777777" w:rsidR="007965D4" w:rsidRPr="00D52B5C" w:rsidRDefault="007965D4" w:rsidP="00EF4534">
            <w:pPr>
              <w:rPr>
                <w:i/>
              </w:rPr>
            </w:pPr>
            <w:r w:rsidRPr="00D52B5C">
              <w:rPr>
                <w:i/>
              </w:rPr>
              <w:t>Администрация города Норильска (МКУ «Управление социальной политики»)</w:t>
            </w:r>
          </w:p>
        </w:tc>
        <w:tc>
          <w:tcPr>
            <w:tcW w:w="896" w:type="pct"/>
            <w:tcBorders>
              <w:top w:val="single" w:sz="4" w:space="0" w:color="auto"/>
              <w:left w:val="nil"/>
              <w:bottom w:val="single" w:sz="4" w:space="0" w:color="auto"/>
              <w:right w:val="single" w:sz="4" w:space="0" w:color="auto"/>
            </w:tcBorders>
            <w:shd w:val="clear" w:color="auto" w:fill="auto"/>
            <w:vAlign w:val="center"/>
          </w:tcPr>
          <w:p w14:paraId="35C5970D" w14:textId="77777777" w:rsidR="007965D4" w:rsidRPr="00D52B5C" w:rsidRDefault="007965D4" w:rsidP="00643537">
            <w:pPr>
              <w:jc w:val="center"/>
              <w:rPr>
                <w:i/>
              </w:rPr>
            </w:pPr>
            <w:r w:rsidRPr="00D52B5C">
              <w:rPr>
                <w:i/>
              </w:rPr>
              <w:t>21 414,0</w:t>
            </w:r>
          </w:p>
        </w:tc>
        <w:tc>
          <w:tcPr>
            <w:tcW w:w="822" w:type="pct"/>
            <w:tcBorders>
              <w:top w:val="single" w:sz="4" w:space="0" w:color="auto"/>
              <w:left w:val="nil"/>
              <w:bottom w:val="single" w:sz="4" w:space="0" w:color="auto"/>
              <w:right w:val="single" w:sz="4" w:space="0" w:color="auto"/>
            </w:tcBorders>
            <w:shd w:val="clear" w:color="auto" w:fill="auto"/>
            <w:vAlign w:val="center"/>
          </w:tcPr>
          <w:p w14:paraId="78408CF6" w14:textId="77777777" w:rsidR="007965D4" w:rsidRPr="00D52B5C" w:rsidRDefault="007965D4" w:rsidP="00643537">
            <w:pPr>
              <w:jc w:val="center"/>
              <w:rPr>
                <w:i/>
              </w:rPr>
            </w:pPr>
            <w:r w:rsidRPr="00D52B5C">
              <w:rPr>
                <w:i/>
              </w:rPr>
              <w:t>12 462,9</w:t>
            </w:r>
          </w:p>
        </w:tc>
        <w:tc>
          <w:tcPr>
            <w:tcW w:w="373" w:type="pct"/>
            <w:tcBorders>
              <w:top w:val="single" w:sz="4" w:space="0" w:color="auto"/>
              <w:left w:val="nil"/>
              <w:bottom w:val="single" w:sz="4" w:space="0" w:color="auto"/>
              <w:right w:val="single" w:sz="4" w:space="0" w:color="auto"/>
            </w:tcBorders>
            <w:shd w:val="clear" w:color="auto" w:fill="auto"/>
            <w:vAlign w:val="center"/>
          </w:tcPr>
          <w:p w14:paraId="5F6C9EE5" w14:textId="77777777" w:rsidR="007965D4" w:rsidRPr="00D52B5C" w:rsidRDefault="007965D4" w:rsidP="00643537">
            <w:pPr>
              <w:jc w:val="center"/>
              <w:rPr>
                <w:i/>
              </w:rPr>
            </w:pPr>
            <w:r w:rsidRPr="00D52B5C">
              <w:rPr>
                <w:i/>
              </w:rPr>
              <w:t>72,4</w:t>
            </w:r>
          </w:p>
        </w:tc>
        <w:tc>
          <w:tcPr>
            <w:tcW w:w="823" w:type="pct"/>
            <w:tcBorders>
              <w:top w:val="single" w:sz="4" w:space="0" w:color="auto"/>
              <w:left w:val="nil"/>
              <w:bottom w:val="single" w:sz="4" w:space="0" w:color="auto"/>
              <w:right w:val="single" w:sz="4" w:space="0" w:color="auto"/>
            </w:tcBorders>
            <w:vAlign w:val="center"/>
          </w:tcPr>
          <w:p w14:paraId="651895D3" w14:textId="1F75E0D5" w:rsidR="007965D4" w:rsidRPr="00D52B5C" w:rsidRDefault="007965D4" w:rsidP="009922F3">
            <w:pPr>
              <w:ind w:right="-107"/>
              <w:jc w:val="center"/>
              <w:rPr>
                <w:i/>
              </w:rPr>
            </w:pPr>
            <w:r w:rsidRPr="00D52B5C">
              <w:rPr>
                <w:i/>
              </w:rPr>
              <w:t>- 8 951,1</w:t>
            </w:r>
          </w:p>
        </w:tc>
      </w:tr>
      <w:tr w:rsidR="007965D4" w:rsidRPr="00BF07C7" w14:paraId="0044706E" w14:textId="77777777" w:rsidTr="00EF4534">
        <w:trPr>
          <w:trHeight w:val="415"/>
          <w:jc w:val="center"/>
        </w:trPr>
        <w:tc>
          <w:tcPr>
            <w:tcW w:w="275" w:type="pct"/>
            <w:vMerge/>
            <w:tcBorders>
              <w:left w:val="single" w:sz="4" w:space="0" w:color="auto"/>
              <w:bottom w:val="single" w:sz="4" w:space="0" w:color="auto"/>
              <w:right w:val="single" w:sz="4" w:space="0" w:color="auto"/>
            </w:tcBorders>
            <w:vAlign w:val="center"/>
          </w:tcPr>
          <w:p w14:paraId="47C3CD28" w14:textId="77777777" w:rsidR="007965D4" w:rsidRPr="00BF07C7" w:rsidRDefault="007965D4" w:rsidP="00EF4534">
            <w:pPr>
              <w:jc w:val="center"/>
            </w:pPr>
          </w:p>
        </w:tc>
        <w:tc>
          <w:tcPr>
            <w:tcW w:w="1811" w:type="pct"/>
            <w:tcBorders>
              <w:top w:val="single" w:sz="4" w:space="0" w:color="auto"/>
              <w:left w:val="single" w:sz="4" w:space="0" w:color="auto"/>
              <w:bottom w:val="single" w:sz="4" w:space="0" w:color="auto"/>
              <w:right w:val="single" w:sz="4" w:space="0" w:color="auto"/>
            </w:tcBorders>
            <w:shd w:val="clear" w:color="auto" w:fill="auto"/>
            <w:vAlign w:val="center"/>
          </w:tcPr>
          <w:p w14:paraId="3DA25DCF" w14:textId="77777777" w:rsidR="007965D4" w:rsidRPr="00D52B5C" w:rsidRDefault="007965D4" w:rsidP="00EF4534">
            <w:pPr>
              <w:rPr>
                <w:i/>
                <w:color w:val="0000CC"/>
              </w:rPr>
            </w:pPr>
            <w:r w:rsidRPr="00D52B5C">
              <w:rPr>
                <w:i/>
                <w:color w:val="0000CC"/>
              </w:rPr>
              <w:t>- средства местного бюджета</w:t>
            </w:r>
          </w:p>
        </w:tc>
        <w:tc>
          <w:tcPr>
            <w:tcW w:w="896" w:type="pct"/>
            <w:tcBorders>
              <w:top w:val="single" w:sz="4" w:space="0" w:color="auto"/>
              <w:left w:val="nil"/>
              <w:bottom w:val="single" w:sz="4" w:space="0" w:color="auto"/>
              <w:right w:val="single" w:sz="4" w:space="0" w:color="auto"/>
            </w:tcBorders>
            <w:shd w:val="clear" w:color="auto" w:fill="auto"/>
            <w:vAlign w:val="center"/>
          </w:tcPr>
          <w:p w14:paraId="18F5A5B8" w14:textId="77777777" w:rsidR="007965D4" w:rsidRPr="00D52B5C" w:rsidRDefault="007965D4" w:rsidP="00643537">
            <w:pPr>
              <w:jc w:val="center"/>
              <w:rPr>
                <w:i/>
                <w:color w:val="0000CC"/>
              </w:rPr>
            </w:pPr>
            <w:r w:rsidRPr="00D52B5C">
              <w:rPr>
                <w:i/>
                <w:color w:val="0000CC"/>
              </w:rPr>
              <w:t>21 414,0</w:t>
            </w:r>
          </w:p>
        </w:tc>
        <w:tc>
          <w:tcPr>
            <w:tcW w:w="822" w:type="pct"/>
            <w:tcBorders>
              <w:top w:val="single" w:sz="4" w:space="0" w:color="auto"/>
              <w:left w:val="nil"/>
              <w:bottom w:val="single" w:sz="4" w:space="0" w:color="auto"/>
              <w:right w:val="single" w:sz="4" w:space="0" w:color="auto"/>
            </w:tcBorders>
            <w:shd w:val="clear" w:color="auto" w:fill="auto"/>
            <w:vAlign w:val="center"/>
          </w:tcPr>
          <w:p w14:paraId="22E33D51" w14:textId="77777777" w:rsidR="007965D4" w:rsidRPr="00D52B5C" w:rsidRDefault="007965D4" w:rsidP="00643537">
            <w:pPr>
              <w:jc w:val="center"/>
              <w:rPr>
                <w:i/>
                <w:color w:val="0000CC"/>
              </w:rPr>
            </w:pPr>
            <w:r w:rsidRPr="00D52B5C">
              <w:rPr>
                <w:i/>
                <w:color w:val="0000CC"/>
              </w:rPr>
              <w:t>12 462,9</w:t>
            </w:r>
          </w:p>
        </w:tc>
        <w:tc>
          <w:tcPr>
            <w:tcW w:w="373" w:type="pct"/>
            <w:tcBorders>
              <w:top w:val="single" w:sz="4" w:space="0" w:color="auto"/>
              <w:left w:val="nil"/>
              <w:bottom w:val="single" w:sz="4" w:space="0" w:color="auto"/>
              <w:right w:val="single" w:sz="4" w:space="0" w:color="auto"/>
            </w:tcBorders>
            <w:shd w:val="clear" w:color="auto" w:fill="auto"/>
            <w:vAlign w:val="center"/>
          </w:tcPr>
          <w:p w14:paraId="02B40C1E" w14:textId="77777777" w:rsidR="007965D4" w:rsidRPr="00D52B5C" w:rsidRDefault="007965D4" w:rsidP="00643537">
            <w:pPr>
              <w:jc w:val="center"/>
              <w:rPr>
                <w:i/>
                <w:color w:val="0000CC"/>
              </w:rPr>
            </w:pPr>
            <w:r w:rsidRPr="00D52B5C">
              <w:rPr>
                <w:i/>
                <w:color w:val="0000CC"/>
              </w:rPr>
              <w:t>58,2</w:t>
            </w:r>
          </w:p>
        </w:tc>
        <w:tc>
          <w:tcPr>
            <w:tcW w:w="823" w:type="pct"/>
            <w:tcBorders>
              <w:top w:val="single" w:sz="4" w:space="0" w:color="auto"/>
              <w:left w:val="nil"/>
              <w:bottom w:val="single" w:sz="4" w:space="0" w:color="auto"/>
              <w:right w:val="single" w:sz="4" w:space="0" w:color="auto"/>
            </w:tcBorders>
            <w:vAlign w:val="center"/>
          </w:tcPr>
          <w:p w14:paraId="50419D82" w14:textId="083F19E8" w:rsidR="007965D4" w:rsidRPr="00D52B5C" w:rsidRDefault="007965D4" w:rsidP="009922F3">
            <w:pPr>
              <w:ind w:right="-107"/>
              <w:jc w:val="center"/>
              <w:rPr>
                <w:i/>
                <w:color w:val="0000CC"/>
              </w:rPr>
            </w:pPr>
            <w:r w:rsidRPr="00D52B5C">
              <w:rPr>
                <w:i/>
                <w:color w:val="0000CC"/>
              </w:rPr>
              <w:t>-8 951,1</w:t>
            </w:r>
          </w:p>
        </w:tc>
      </w:tr>
      <w:tr w:rsidR="007965D4" w:rsidRPr="00BF07C7" w14:paraId="26C8946A" w14:textId="77777777" w:rsidTr="00EF4534">
        <w:trPr>
          <w:trHeight w:val="974"/>
          <w:jc w:val="center"/>
        </w:trPr>
        <w:tc>
          <w:tcPr>
            <w:tcW w:w="275" w:type="pct"/>
            <w:tcBorders>
              <w:top w:val="single" w:sz="4" w:space="0" w:color="auto"/>
              <w:left w:val="single" w:sz="4" w:space="0" w:color="auto"/>
              <w:right w:val="single" w:sz="4" w:space="0" w:color="auto"/>
            </w:tcBorders>
            <w:vAlign w:val="center"/>
          </w:tcPr>
          <w:p w14:paraId="5C99DB2A" w14:textId="77777777" w:rsidR="007965D4" w:rsidRPr="00BF07C7" w:rsidRDefault="007965D4" w:rsidP="00EF4534">
            <w:pPr>
              <w:jc w:val="center"/>
            </w:pPr>
          </w:p>
          <w:p w14:paraId="1579C4BC" w14:textId="77777777" w:rsidR="007965D4" w:rsidRPr="00BF07C7" w:rsidRDefault="007965D4" w:rsidP="00EF4534">
            <w:pPr>
              <w:jc w:val="center"/>
            </w:pPr>
          </w:p>
          <w:p w14:paraId="7B7D266D" w14:textId="77777777" w:rsidR="007965D4" w:rsidRPr="00BF07C7" w:rsidRDefault="007965D4" w:rsidP="00EF4534">
            <w:r w:rsidRPr="00BF07C7">
              <w:t xml:space="preserve">  3.</w:t>
            </w:r>
          </w:p>
        </w:tc>
        <w:tc>
          <w:tcPr>
            <w:tcW w:w="1811" w:type="pct"/>
            <w:tcBorders>
              <w:top w:val="nil"/>
              <w:left w:val="single" w:sz="4" w:space="0" w:color="auto"/>
              <w:bottom w:val="single" w:sz="4" w:space="0" w:color="auto"/>
              <w:right w:val="single" w:sz="4" w:space="0" w:color="auto"/>
            </w:tcBorders>
            <w:shd w:val="clear" w:color="auto" w:fill="auto"/>
            <w:vAlign w:val="center"/>
            <w:hideMark/>
          </w:tcPr>
          <w:p w14:paraId="0B382467" w14:textId="77777777" w:rsidR="007965D4" w:rsidRPr="00D52B5C" w:rsidRDefault="007965D4" w:rsidP="00EF4534">
            <w:pPr>
              <w:rPr>
                <w:i/>
              </w:rPr>
            </w:pPr>
            <w:r w:rsidRPr="00D52B5C">
              <w:rPr>
                <w:i/>
              </w:rPr>
              <w:t>Управление общего и дошкольного образования Администрации города Норильска</w:t>
            </w:r>
          </w:p>
        </w:tc>
        <w:tc>
          <w:tcPr>
            <w:tcW w:w="896" w:type="pct"/>
            <w:tcBorders>
              <w:top w:val="nil"/>
              <w:left w:val="nil"/>
              <w:bottom w:val="single" w:sz="4" w:space="0" w:color="auto"/>
              <w:right w:val="single" w:sz="4" w:space="0" w:color="auto"/>
            </w:tcBorders>
            <w:shd w:val="clear" w:color="auto" w:fill="auto"/>
            <w:vAlign w:val="center"/>
          </w:tcPr>
          <w:p w14:paraId="03D94030" w14:textId="77777777" w:rsidR="007965D4" w:rsidRPr="00D52B5C" w:rsidRDefault="007965D4" w:rsidP="00643537">
            <w:pPr>
              <w:jc w:val="center"/>
              <w:rPr>
                <w:i/>
              </w:rPr>
            </w:pPr>
            <w:r w:rsidRPr="00D52B5C">
              <w:rPr>
                <w:i/>
              </w:rPr>
              <w:t>14 315 823,8</w:t>
            </w:r>
          </w:p>
        </w:tc>
        <w:tc>
          <w:tcPr>
            <w:tcW w:w="822" w:type="pct"/>
            <w:tcBorders>
              <w:top w:val="nil"/>
              <w:left w:val="nil"/>
              <w:bottom w:val="single" w:sz="4" w:space="0" w:color="auto"/>
              <w:right w:val="single" w:sz="4" w:space="0" w:color="auto"/>
            </w:tcBorders>
            <w:shd w:val="clear" w:color="auto" w:fill="auto"/>
            <w:vAlign w:val="center"/>
          </w:tcPr>
          <w:p w14:paraId="408030D4" w14:textId="77D19A8A" w:rsidR="007965D4" w:rsidRPr="00D52B5C" w:rsidRDefault="007965D4" w:rsidP="00643537">
            <w:pPr>
              <w:jc w:val="center"/>
              <w:rPr>
                <w:i/>
              </w:rPr>
            </w:pPr>
            <w:r w:rsidRPr="00D52B5C">
              <w:rPr>
                <w:i/>
              </w:rPr>
              <w:t>13 899 838,1</w:t>
            </w:r>
          </w:p>
        </w:tc>
        <w:tc>
          <w:tcPr>
            <w:tcW w:w="373" w:type="pct"/>
            <w:tcBorders>
              <w:top w:val="nil"/>
              <w:left w:val="nil"/>
              <w:bottom w:val="single" w:sz="4" w:space="0" w:color="auto"/>
              <w:right w:val="single" w:sz="4" w:space="0" w:color="auto"/>
            </w:tcBorders>
            <w:shd w:val="clear" w:color="auto" w:fill="auto"/>
            <w:vAlign w:val="center"/>
            <w:hideMark/>
          </w:tcPr>
          <w:p w14:paraId="10DE021F" w14:textId="77777777" w:rsidR="007965D4" w:rsidRPr="00D52B5C" w:rsidRDefault="007965D4" w:rsidP="00643537">
            <w:pPr>
              <w:jc w:val="center"/>
              <w:rPr>
                <w:i/>
              </w:rPr>
            </w:pPr>
            <w:r w:rsidRPr="00D52B5C">
              <w:rPr>
                <w:i/>
              </w:rPr>
              <w:t>97,1</w:t>
            </w:r>
          </w:p>
        </w:tc>
        <w:tc>
          <w:tcPr>
            <w:tcW w:w="823" w:type="pct"/>
            <w:tcBorders>
              <w:top w:val="nil"/>
              <w:left w:val="nil"/>
              <w:bottom w:val="single" w:sz="4" w:space="0" w:color="auto"/>
              <w:right w:val="single" w:sz="4" w:space="0" w:color="auto"/>
            </w:tcBorders>
            <w:vAlign w:val="center"/>
          </w:tcPr>
          <w:p w14:paraId="30040F38" w14:textId="3F22A85A" w:rsidR="007965D4" w:rsidRPr="00D52B5C" w:rsidRDefault="007965D4" w:rsidP="009922F3">
            <w:pPr>
              <w:ind w:right="-107"/>
              <w:jc w:val="center"/>
              <w:rPr>
                <w:i/>
              </w:rPr>
            </w:pPr>
            <w:r w:rsidRPr="00D52B5C">
              <w:rPr>
                <w:i/>
              </w:rPr>
              <w:t>- 415 985,7</w:t>
            </w:r>
          </w:p>
        </w:tc>
      </w:tr>
      <w:tr w:rsidR="007965D4" w:rsidRPr="00BF07C7" w14:paraId="04B1AC2A" w14:textId="77777777" w:rsidTr="00EF4534">
        <w:trPr>
          <w:trHeight w:val="436"/>
          <w:jc w:val="center"/>
        </w:trPr>
        <w:tc>
          <w:tcPr>
            <w:tcW w:w="275" w:type="pct"/>
            <w:vMerge w:val="restart"/>
            <w:tcBorders>
              <w:left w:val="single" w:sz="4" w:space="0" w:color="auto"/>
              <w:right w:val="single" w:sz="4" w:space="0" w:color="auto"/>
            </w:tcBorders>
            <w:vAlign w:val="center"/>
          </w:tcPr>
          <w:p w14:paraId="77F25B67" w14:textId="77777777" w:rsidR="007965D4" w:rsidRPr="00BF07C7" w:rsidRDefault="007965D4" w:rsidP="00EF4534"/>
        </w:tc>
        <w:tc>
          <w:tcPr>
            <w:tcW w:w="1811" w:type="pct"/>
            <w:tcBorders>
              <w:top w:val="single" w:sz="4" w:space="0" w:color="auto"/>
              <w:left w:val="single" w:sz="4" w:space="0" w:color="auto"/>
              <w:bottom w:val="single" w:sz="4" w:space="0" w:color="auto"/>
              <w:right w:val="single" w:sz="4" w:space="0" w:color="auto"/>
            </w:tcBorders>
            <w:shd w:val="clear" w:color="auto" w:fill="auto"/>
            <w:vAlign w:val="center"/>
          </w:tcPr>
          <w:p w14:paraId="27A987C3" w14:textId="77777777" w:rsidR="007965D4" w:rsidRPr="00D52B5C" w:rsidRDefault="007965D4" w:rsidP="00EF4534">
            <w:pPr>
              <w:rPr>
                <w:i/>
                <w:color w:val="0000CC"/>
              </w:rPr>
            </w:pPr>
            <w:r w:rsidRPr="00D52B5C">
              <w:rPr>
                <w:i/>
                <w:color w:val="0000CC"/>
              </w:rPr>
              <w:t>- средства местного бюджета</w:t>
            </w:r>
          </w:p>
        </w:tc>
        <w:tc>
          <w:tcPr>
            <w:tcW w:w="896" w:type="pct"/>
            <w:tcBorders>
              <w:top w:val="single" w:sz="4" w:space="0" w:color="auto"/>
              <w:left w:val="nil"/>
              <w:bottom w:val="single" w:sz="4" w:space="0" w:color="auto"/>
              <w:right w:val="single" w:sz="4" w:space="0" w:color="auto"/>
            </w:tcBorders>
            <w:shd w:val="clear" w:color="auto" w:fill="auto"/>
            <w:vAlign w:val="center"/>
          </w:tcPr>
          <w:p w14:paraId="2DCA1BBB" w14:textId="77777777" w:rsidR="007965D4" w:rsidRPr="00D52B5C" w:rsidRDefault="007965D4" w:rsidP="00643537">
            <w:pPr>
              <w:jc w:val="center"/>
              <w:rPr>
                <w:i/>
                <w:color w:val="0000CC"/>
              </w:rPr>
            </w:pPr>
            <w:r w:rsidRPr="00D52B5C">
              <w:rPr>
                <w:i/>
                <w:color w:val="0000CC"/>
              </w:rPr>
              <w:t>4 487 867,6</w:t>
            </w:r>
          </w:p>
        </w:tc>
        <w:tc>
          <w:tcPr>
            <w:tcW w:w="822" w:type="pct"/>
            <w:tcBorders>
              <w:top w:val="single" w:sz="4" w:space="0" w:color="auto"/>
              <w:left w:val="nil"/>
              <w:bottom w:val="single" w:sz="4" w:space="0" w:color="auto"/>
              <w:right w:val="single" w:sz="4" w:space="0" w:color="auto"/>
            </w:tcBorders>
            <w:shd w:val="clear" w:color="auto" w:fill="auto"/>
            <w:vAlign w:val="center"/>
          </w:tcPr>
          <w:p w14:paraId="3D96B13F" w14:textId="2FA1673A" w:rsidR="007965D4" w:rsidRPr="00D52B5C" w:rsidRDefault="007965D4" w:rsidP="00643537">
            <w:pPr>
              <w:jc w:val="center"/>
              <w:rPr>
                <w:i/>
                <w:color w:val="0000CC"/>
              </w:rPr>
            </w:pPr>
            <w:r w:rsidRPr="00D52B5C">
              <w:rPr>
                <w:i/>
                <w:color w:val="0000CC"/>
              </w:rPr>
              <w:t>4 192 379,9</w:t>
            </w:r>
          </w:p>
        </w:tc>
        <w:tc>
          <w:tcPr>
            <w:tcW w:w="373" w:type="pct"/>
            <w:tcBorders>
              <w:top w:val="single" w:sz="4" w:space="0" w:color="auto"/>
              <w:left w:val="nil"/>
              <w:bottom w:val="single" w:sz="4" w:space="0" w:color="auto"/>
              <w:right w:val="single" w:sz="4" w:space="0" w:color="auto"/>
            </w:tcBorders>
            <w:shd w:val="clear" w:color="auto" w:fill="auto"/>
            <w:vAlign w:val="center"/>
          </w:tcPr>
          <w:p w14:paraId="591A8F55" w14:textId="77777777" w:rsidR="007965D4" w:rsidRPr="00D52B5C" w:rsidRDefault="007965D4" w:rsidP="00643537">
            <w:pPr>
              <w:jc w:val="center"/>
              <w:rPr>
                <w:i/>
                <w:color w:val="0000CC"/>
              </w:rPr>
            </w:pPr>
            <w:r w:rsidRPr="00D52B5C">
              <w:rPr>
                <w:i/>
                <w:color w:val="0000CC"/>
              </w:rPr>
              <w:t>93,4</w:t>
            </w:r>
          </w:p>
        </w:tc>
        <w:tc>
          <w:tcPr>
            <w:tcW w:w="823" w:type="pct"/>
            <w:tcBorders>
              <w:top w:val="single" w:sz="4" w:space="0" w:color="auto"/>
              <w:left w:val="nil"/>
              <w:bottom w:val="single" w:sz="4" w:space="0" w:color="auto"/>
              <w:right w:val="single" w:sz="4" w:space="0" w:color="auto"/>
            </w:tcBorders>
            <w:vAlign w:val="center"/>
          </w:tcPr>
          <w:p w14:paraId="6AF99AB9" w14:textId="5E01F070" w:rsidR="007965D4" w:rsidRPr="00D52B5C" w:rsidRDefault="007965D4" w:rsidP="009922F3">
            <w:pPr>
              <w:ind w:right="-107"/>
              <w:jc w:val="center"/>
              <w:rPr>
                <w:i/>
                <w:color w:val="0000CC"/>
              </w:rPr>
            </w:pPr>
            <w:r w:rsidRPr="00D52B5C">
              <w:rPr>
                <w:i/>
                <w:color w:val="0000CC"/>
              </w:rPr>
              <w:t>- 295 487,7</w:t>
            </w:r>
          </w:p>
        </w:tc>
      </w:tr>
      <w:tr w:rsidR="007965D4" w:rsidRPr="00BF07C7" w14:paraId="712CDF7F" w14:textId="77777777" w:rsidTr="00EF4534">
        <w:trPr>
          <w:trHeight w:val="401"/>
          <w:jc w:val="center"/>
        </w:trPr>
        <w:tc>
          <w:tcPr>
            <w:tcW w:w="275" w:type="pct"/>
            <w:vMerge/>
            <w:tcBorders>
              <w:left w:val="single" w:sz="4" w:space="0" w:color="auto"/>
              <w:right w:val="single" w:sz="4" w:space="0" w:color="auto"/>
            </w:tcBorders>
            <w:vAlign w:val="center"/>
          </w:tcPr>
          <w:p w14:paraId="2F266B99" w14:textId="77777777" w:rsidR="007965D4" w:rsidRPr="00BF07C7" w:rsidRDefault="007965D4" w:rsidP="00EF4534">
            <w:pPr>
              <w:jc w:val="center"/>
            </w:pPr>
          </w:p>
        </w:tc>
        <w:tc>
          <w:tcPr>
            <w:tcW w:w="1811" w:type="pct"/>
            <w:tcBorders>
              <w:top w:val="single" w:sz="4" w:space="0" w:color="auto"/>
              <w:left w:val="single" w:sz="4" w:space="0" w:color="auto"/>
              <w:bottom w:val="single" w:sz="4" w:space="0" w:color="auto"/>
              <w:right w:val="single" w:sz="4" w:space="0" w:color="auto"/>
            </w:tcBorders>
            <w:shd w:val="clear" w:color="auto" w:fill="auto"/>
            <w:vAlign w:val="center"/>
          </w:tcPr>
          <w:p w14:paraId="6FFAAA17" w14:textId="77777777" w:rsidR="007965D4" w:rsidRPr="00BF07C7" w:rsidRDefault="007965D4" w:rsidP="00EF4534">
            <w:pPr>
              <w:rPr>
                <w:i/>
                <w:color w:val="0000CC"/>
              </w:rPr>
            </w:pPr>
            <w:r w:rsidRPr="00BF07C7">
              <w:rPr>
                <w:i/>
                <w:color w:val="0000CC"/>
              </w:rPr>
              <w:t xml:space="preserve">- средства краевого бюджета </w:t>
            </w:r>
          </w:p>
        </w:tc>
        <w:tc>
          <w:tcPr>
            <w:tcW w:w="896" w:type="pct"/>
            <w:tcBorders>
              <w:top w:val="single" w:sz="4" w:space="0" w:color="auto"/>
              <w:left w:val="nil"/>
              <w:bottom w:val="single" w:sz="4" w:space="0" w:color="auto"/>
              <w:right w:val="single" w:sz="4" w:space="0" w:color="auto"/>
            </w:tcBorders>
            <w:shd w:val="clear" w:color="auto" w:fill="auto"/>
            <w:vAlign w:val="center"/>
          </w:tcPr>
          <w:p w14:paraId="7E5C2891" w14:textId="0B71E6C3" w:rsidR="007965D4" w:rsidRPr="00BF07C7" w:rsidRDefault="007965D4" w:rsidP="00643537">
            <w:pPr>
              <w:jc w:val="center"/>
              <w:rPr>
                <w:i/>
                <w:color w:val="0000CC"/>
              </w:rPr>
            </w:pPr>
            <w:r w:rsidRPr="00CE263D">
              <w:rPr>
                <w:i/>
                <w:color w:val="0000CC"/>
              </w:rPr>
              <w:t>9 424 291,7</w:t>
            </w:r>
          </w:p>
        </w:tc>
        <w:tc>
          <w:tcPr>
            <w:tcW w:w="822" w:type="pct"/>
            <w:tcBorders>
              <w:top w:val="single" w:sz="4" w:space="0" w:color="auto"/>
              <w:left w:val="nil"/>
              <w:bottom w:val="single" w:sz="4" w:space="0" w:color="auto"/>
              <w:right w:val="single" w:sz="4" w:space="0" w:color="auto"/>
            </w:tcBorders>
            <w:shd w:val="clear" w:color="auto" w:fill="auto"/>
            <w:vAlign w:val="center"/>
          </w:tcPr>
          <w:p w14:paraId="308D3864" w14:textId="77777777" w:rsidR="007965D4" w:rsidRPr="00BF07C7" w:rsidRDefault="007965D4" w:rsidP="00643537">
            <w:pPr>
              <w:jc w:val="center"/>
              <w:rPr>
                <w:i/>
                <w:color w:val="0000CC"/>
              </w:rPr>
            </w:pPr>
            <w:r w:rsidRPr="00CE263D">
              <w:rPr>
                <w:i/>
                <w:color w:val="0000CC"/>
              </w:rPr>
              <w:t>9 305 157,8</w:t>
            </w:r>
          </w:p>
        </w:tc>
        <w:tc>
          <w:tcPr>
            <w:tcW w:w="373" w:type="pct"/>
            <w:tcBorders>
              <w:top w:val="single" w:sz="4" w:space="0" w:color="auto"/>
              <w:left w:val="nil"/>
              <w:bottom w:val="single" w:sz="4" w:space="0" w:color="auto"/>
              <w:right w:val="single" w:sz="4" w:space="0" w:color="auto"/>
            </w:tcBorders>
            <w:shd w:val="clear" w:color="auto" w:fill="auto"/>
            <w:vAlign w:val="center"/>
          </w:tcPr>
          <w:p w14:paraId="34B91597" w14:textId="77777777" w:rsidR="007965D4" w:rsidRPr="00BF07C7" w:rsidRDefault="007965D4" w:rsidP="00643537">
            <w:pPr>
              <w:jc w:val="center"/>
              <w:rPr>
                <w:i/>
                <w:color w:val="0000CC"/>
              </w:rPr>
            </w:pPr>
            <w:r w:rsidRPr="00CE263D">
              <w:rPr>
                <w:i/>
                <w:color w:val="0000CC"/>
              </w:rPr>
              <w:t>98,7</w:t>
            </w:r>
          </w:p>
        </w:tc>
        <w:tc>
          <w:tcPr>
            <w:tcW w:w="823" w:type="pct"/>
            <w:tcBorders>
              <w:top w:val="single" w:sz="4" w:space="0" w:color="auto"/>
              <w:left w:val="nil"/>
              <w:bottom w:val="single" w:sz="4" w:space="0" w:color="auto"/>
              <w:right w:val="single" w:sz="4" w:space="0" w:color="auto"/>
            </w:tcBorders>
            <w:vAlign w:val="center"/>
          </w:tcPr>
          <w:p w14:paraId="3B7E23B6" w14:textId="2BAE73CC" w:rsidR="007965D4" w:rsidRPr="00BF07C7" w:rsidRDefault="007965D4" w:rsidP="009922F3">
            <w:pPr>
              <w:ind w:right="-107"/>
              <w:jc w:val="center"/>
              <w:rPr>
                <w:i/>
                <w:color w:val="0000CC"/>
              </w:rPr>
            </w:pPr>
            <w:r w:rsidRPr="00CE263D">
              <w:rPr>
                <w:i/>
                <w:color w:val="0000CC"/>
              </w:rPr>
              <w:t>-</w:t>
            </w:r>
            <w:r>
              <w:rPr>
                <w:i/>
                <w:color w:val="0000CC"/>
              </w:rPr>
              <w:t xml:space="preserve"> </w:t>
            </w:r>
            <w:r w:rsidRPr="00CE263D">
              <w:rPr>
                <w:i/>
                <w:color w:val="0000CC"/>
              </w:rPr>
              <w:t>119 133,9</w:t>
            </w:r>
          </w:p>
        </w:tc>
      </w:tr>
      <w:tr w:rsidR="007965D4" w:rsidRPr="00BF07C7" w14:paraId="1D6E6BBD" w14:textId="77777777" w:rsidTr="00EF4534">
        <w:trPr>
          <w:trHeight w:val="421"/>
          <w:jc w:val="center"/>
        </w:trPr>
        <w:tc>
          <w:tcPr>
            <w:tcW w:w="275" w:type="pct"/>
            <w:tcBorders>
              <w:left w:val="single" w:sz="4" w:space="0" w:color="auto"/>
              <w:bottom w:val="single" w:sz="4" w:space="0" w:color="auto"/>
              <w:right w:val="single" w:sz="4" w:space="0" w:color="auto"/>
            </w:tcBorders>
            <w:vAlign w:val="center"/>
          </w:tcPr>
          <w:p w14:paraId="6186F7EE" w14:textId="77777777" w:rsidR="007965D4" w:rsidRPr="00BF07C7" w:rsidRDefault="007965D4" w:rsidP="00EF4534"/>
        </w:tc>
        <w:tc>
          <w:tcPr>
            <w:tcW w:w="1811" w:type="pct"/>
            <w:tcBorders>
              <w:top w:val="single" w:sz="4" w:space="0" w:color="auto"/>
              <w:left w:val="single" w:sz="4" w:space="0" w:color="auto"/>
              <w:bottom w:val="single" w:sz="4" w:space="0" w:color="auto"/>
              <w:right w:val="single" w:sz="4" w:space="0" w:color="auto"/>
            </w:tcBorders>
            <w:shd w:val="clear" w:color="auto" w:fill="auto"/>
            <w:vAlign w:val="center"/>
          </w:tcPr>
          <w:p w14:paraId="11E25BC7" w14:textId="77777777" w:rsidR="007965D4" w:rsidRPr="00BF07C7" w:rsidRDefault="007965D4" w:rsidP="00EF4534">
            <w:pPr>
              <w:rPr>
                <w:i/>
                <w:color w:val="0000CC"/>
              </w:rPr>
            </w:pPr>
            <w:r w:rsidRPr="00BF07C7">
              <w:rPr>
                <w:i/>
                <w:color w:val="0000CC"/>
              </w:rPr>
              <w:t>- средства федерального бюджета</w:t>
            </w:r>
          </w:p>
        </w:tc>
        <w:tc>
          <w:tcPr>
            <w:tcW w:w="896" w:type="pct"/>
            <w:tcBorders>
              <w:top w:val="single" w:sz="4" w:space="0" w:color="auto"/>
              <w:left w:val="nil"/>
              <w:bottom w:val="single" w:sz="4" w:space="0" w:color="auto"/>
              <w:right w:val="single" w:sz="4" w:space="0" w:color="auto"/>
            </w:tcBorders>
            <w:shd w:val="clear" w:color="auto" w:fill="auto"/>
            <w:vAlign w:val="center"/>
          </w:tcPr>
          <w:p w14:paraId="33E78D80" w14:textId="5E9D3259" w:rsidR="007965D4" w:rsidRPr="00BF07C7" w:rsidRDefault="007965D4" w:rsidP="00643537">
            <w:pPr>
              <w:jc w:val="center"/>
              <w:rPr>
                <w:i/>
                <w:color w:val="0000CC"/>
              </w:rPr>
            </w:pPr>
            <w:r>
              <w:rPr>
                <w:i/>
                <w:color w:val="0000CC"/>
              </w:rPr>
              <w:t>403 664,5</w:t>
            </w:r>
          </w:p>
        </w:tc>
        <w:tc>
          <w:tcPr>
            <w:tcW w:w="822" w:type="pct"/>
            <w:tcBorders>
              <w:top w:val="single" w:sz="4" w:space="0" w:color="auto"/>
              <w:left w:val="nil"/>
              <w:bottom w:val="single" w:sz="4" w:space="0" w:color="auto"/>
              <w:right w:val="single" w:sz="4" w:space="0" w:color="auto"/>
            </w:tcBorders>
            <w:shd w:val="clear" w:color="auto" w:fill="auto"/>
            <w:vAlign w:val="center"/>
          </w:tcPr>
          <w:p w14:paraId="552C47C8" w14:textId="4FA166FC" w:rsidR="007965D4" w:rsidRPr="00BF07C7" w:rsidRDefault="007965D4" w:rsidP="00643537">
            <w:pPr>
              <w:jc w:val="center"/>
              <w:rPr>
                <w:i/>
                <w:color w:val="0000CC"/>
              </w:rPr>
            </w:pPr>
            <w:r w:rsidRPr="00CE263D">
              <w:rPr>
                <w:i/>
                <w:color w:val="0000CC"/>
              </w:rPr>
              <w:t>402 300,4</w:t>
            </w:r>
          </w:p>
        </w:tc>
        <w:tc>
          <w:tcPr>
            <w:tcW w:w="373" w:type="pct"/>
            <w:tcBorders>
              <w:top w:val="single" w:sz="4" w:space="0" w:color="auto"/>
              <w:left w:val="nil"/>
              <w:bottom w:val="single" w:sz="4" w:space="0" w:color="auto"/>
              <w:right w:val="single" w:sz="4" w:space="0" w:color="auto"/>
            </w:tcBorders>
            <w:shd w:val="clear" w:color="auto" w:fill="auto"/>
            <w:vAlign w:val="center"/>
          </w:tcPr>
          <w:p w14:paraId="1ECAAD28" w14:textId="77777777" w:rsidR="007965D4" w:rsidRPr="00BF07C7" w:rsidRDefault="007965D4" w:rsidP="00643537">
            <w:pPr>
              <w:jc w:val="center"/>
              <w:rPr>
                <w:i/>
                <w:color w:val="0000CC"/>
              </w:rPr>
            </w:pPr>
            <w:r>
              <w:rPr>
                <w:i/>
                <w:color w:val="0000CC"/>
              </w:rPr>
              <w:t>99,7</w:t>
            </w:r>
          </w:p>
        </w:tc>
        <w:tc>
          <w:tcPr>
            <w:tcW w:w="823" w:type="pct"/>
            <w:tcBorders>
              <w:top w:val="single" w:sz="4" w:space="0" w:color="auto"/>
              <w:left w:val="nil"/>
              <w:bottom w:val="single" w:sz="4" w:space="0" w:color="auto"/>
              <w:right w:val="single" w:sz="4" w:space="0" w:color="auto"/>
            </w:tcBorders>
            <w:vAlign w:val="center"/>
          </w:tcPr>
          <w:p w14:paraId="6061A7C7" w14:textId="7DF8A58A" w:rsidR="007965D4" w:rsidRPr="00BF07C7" w:rsidRDefault="007965D4" w:rsidP="009922F3">
            <w:pPr>
              <w:ind w:right="-107"/>
              <w:jc w:val="center"/>
              <w:rPr>
                <w:i/>
                <w:color w:val="0000CC"/>
              </w:rPr>
            </w:pPr>
            <w:r w:rsidRPr="00BF07C7">
              <w:rPr>
                <w:i/>
                <w:color w:val="0000CC"/>
              </w:rPr>
              <w:t>-</w:t>
            </w:r>
            <w:r>
              <w:rPr>
                <w:i/>
                <w:color w:val="0000CC"/>
              </w:rPr>
              <w:t xml:space="preserve"> 1 364,1</w:t>
            </w:r>
          </w:p>
        </w:tc>
      </w:tr>
      <w:tr w:rsidR="007965D4" w:rsidRPr="00BF07C7" w14:paraId="75B7930C" w14:textId="77777777" w:rsidTr="00EF4534">
        <w:trPr>
          <w:trHeight w:val="600"/>
          <w:jc w:val="center"/>
        </w:trPr>
        <w:tc>
          <w:tcPr>
            <w:tcW w:w="275" w:type="pct"/>
            <w:tcBorders>
              <w:top w:val="single" w:sz="4" w:space="0" w:color="auto"/>
              <w:left w:val="single" w:sz="4" w:space="0" w:color="auto"/>
              <w:right w:val="single" w:sz="4" w:space="0" w:color="auto"/>
            </w:tcBorders>
            <w:vAlign w:val="center"/>
          </w:tcPr>
          <w:p w14:paraId="30280176" w14:textId="77777777" w:rsidR="007965D4" w:rsidRPr="00BF07C7" w:rsidRDefault="007965D4" w:rsidP="00EF4534">
            <w:pPr>
              <w:jc w:val="center"/>
            </w:pPr>
          </w:p>
        </w:tc>
        <w:tc>
          <w:tcPr>
            <w:tcW w:w="1811" w:type="pct"/>
            <w:tcBorders>
              <w:top w:val="single" w:sz="4" w:space="0" w:color="auto"/>
              <w:left w:val="single" w:sz="4" w:space="0" w:color="auto"/>
              <w:bottom w:val="single" w:sz="4" w:space="0" w:color="auto"/>
              <w:right w:val="single" w:sz="4" w:space="0" w:color="auto"/>
            </w:tcBorders>
            <w:shd w:val="clear" w:color="auto" w:fill="auto"/>
            <w:vAlign w:val="center"/>
          </w:tcPr>
          <w:p w14:paraId="09CCD081" w14:textId="77777777" w:rsidR="007965D4" w:rsidRPr="00BF07C7" w:rsidRDefault="007965D4" w:rsidP="00EF4534">
            <w:pPr>
              <w:rPr>
                <w:i/>
                <w:color w:val="0000CC"/>
              </w:rPr>
            </w:pPr>
            <w:r w:rsidRPr="00BF07C7">
              <w:rPr>
                <w:i/>
              </w:rPr>
              <w:t>Управление по спорту Администрации города Норильска</w:t>
            </w:r>
          </w:p>
        </w:tc>
        <w:tc>
          <w:tcPr>
            <w:tcW w:w="896" w:type="pct"/>
            <w:tcBorders>
              <w:top w:val="single" w:sz="4" w:space="0" w:color="auto"/>
              <w:left w:val="nil"/>
              <w:bottom w:val="single" w:sz="4" w:space="0" w:color="auto"/>
              <w:right w:val="single" w:sz="4" w:space="0" w:color="auto"/>
            </w:tcBorders>
            <w:shd w:val="clear" w:color="auto" w:fill="auto"/>
            <w:vAlign w:val="center"/>
          </w:tcPr>
          <w:p w14:paraId="1167A707" w14:textId="46F390B9" w:rsidR="007965D4" w:rsidRPr="00BF07C7" w:rsidRDefault="007965D4" w:rsidP="00643537">
            <w:pPr>
              <w:jc w:val="center"/>
              <w:rPr>
                <w:i/>
              </w:rPr>
            </w:pPr>
            <w:r>
              <w:rPr>
                <w:i/>
              </w:rPr>
              <w:t>59 389,7</w:t>
            </w:r>
          </w:p>
        </w:tc>
        <w:tc>
          <w:tcPr>
            <w:tcW w:w="822" w:type="pct"/>
            <w:tcBorders>
              <w:top w:val="single" w:sz="4" w:space="0" w:color="auto"/>
              <w:left w:val="nil"/>
              <w:bottom w:val="single" w:sz="4" w:space="0" w:color="auto"/>
              <w:right w:val="single" w:sz="4" w:space="0" w:color="auto"/>
            </w:tcBorders>
            <w:shd w:val="clear" w:color="auto" w:fill="auto"/>
            <w:vAlign w:val="center"/>
          </w:tcPr>
          <w:p w14:paraId="507F79EE" w14:textId="0903F123" w:rsidR="007965D4" w:rsidRPr="00BF07C7" w:rsidRDefault="007965D4" w:rsidP="00643537">
            <w:pPr>
              <w:jc w:val="center"/>
              <w:rPr>
                <w:i/>
              </w:rPr>
            </w:pPr>
            <w:r w:rsidRPr="00CE263D">
              <w:rPr>
                <w:i/>
              </w:rPr>
              <w:t>53 242,4</w:t>
            </w:r>
          </w:p>
        </w:tc>
        <w:tc>
          <w:tcPr>
            <w:tcW w:w="373" w:type="pct"/>
            <w:tcBorders>
              <w:top w:val="single" w:sz="4" w:space="0" w:color="auto"/>
              <w:left w:val="nil"/>
              <w:bottom w:val="single" w:sz="4" w:space="0" w:color="auto"/>
              <w:right w:val="single" w:sz="4" w:space="0" w:color="auto"/>
            </w:tcBorders>
            <w:shd w:val="clear" w:color="auto" w:fill="auto"/>
            <w:vAlign w:val="center"/>
          </w:tcPr>
          <w:p w14:paraId="457576C1" w14:textId="77777777" w:rsidR="007965D4" w:rsidRPr="00BF07C7" w:rsidRDefault="007965D4" w:rsidP="00643537">
            <w:pPr>
              <w:jc w:val="center"/>
              <w:rPr>
                <w:i/>
              </w:rPr>
            </w:pPr>
            <w:r w:rsidRPr="00CE263D">
              <w:rPr>
                <w:i/>
              </w:rPr>
              <w:t>89,6</w:t>
            </w:r>
          </w:p>
        </w:tc>
        <w:tc>
          <w:tcPr>
            <w:tcW w:w="823" w:type="pct"/>
            <w:tcBorders>
              <w:top w:val="single" w:sz="4" w:space="0" w:color="auto"/>
              <w:left w:val="nil"/>
              <w:bottom w:val="single" w:sz="4" w:space="0" w:color="auto"/>
              <w:right w:val="single" w:sz="4" w:space="0" w:color="auto"/>
            </w:tcBorders>
            <w:vAlign w:val="center"/>
          </w:tcPr>
          <w:p w14:paraId="4659950B" w14:textId="77467CB7" w:rsidR="007965D4" w:rsidRPr="00BF07C7" w:rsidRDefault="007965D4" w:rsidP="009922F3">
            <w:pPr>
              <w:ind w:right="-107"/>
              <w:jc w:val="center"/>
              <w:rPr>
                <w:i/>
              </w:rPr>
            </w:pPr>
            <w:r w:rsidRPr="00BF07C7">
              <w:rPr>
                <w:i/>
              </w:rPr>
              <w:t>-</w:t>
            </w:r>
            <w:r>
              <w:rPr>
                <w:i/>
              </w:rPr>
              <w:t xml:space="preserve"> 6 147,3</w:t>
            </w:r>
          </w:p>
        </w:tc>
      </w:tr>
      <w:tr w:rsidR="007965D4" w:rsidRPr="00BF07C7" w14:paraId="7B2AA4EB" w14:textId="77777777" w:rsidTr="00EF4534">
        <w:trPr>
          <w:trHeight w:val="373"/>
          <w:jc w:val="center"/>
        </w:trPr>
        <w:tc>
          <w:tcPr>
            <w:tcW w:w="275" w:type="pct"/>
            <w:tcBorders>
              <w:left w:val="single" w:sz="4" w:space="0" w:color="auto"/>
              <w:right w:val="single" w:sz="4" w:space="0" w:color="auto"/>
            </w:tcBorders>
            <w:vAlign w:val="center"/>
          </w:tcPr>
          <w:p w14:paraId="1E911B36" w14:textId="77777777" w:rsidR="007965D4" w:rsidRPr="00BF07C7" w:rsidRDefault="007965D4" w:rsidP="00EF4534">
            <w:pPr>
              <w:jc w:val="center"/>
            </w:pPr>
            <w:r w:rsidRPr="00BF07C7">
              <w:t>5.</w:t>
            </w:r>
          </w:p>
        </w:tc>
        <w:tc>
          <w:tcPr>
            <w:tcW w:w="1811" w:type="pct"/>
            <w:tcBorders>
              <w:top w:val="single" w:sz="4" w:space="0" w:color="auto"/>
              <w:left w:val="single" w:sz="4" w:space="0" w:color="auto"/>
              <w:bottom w:val="single" w:sz="4" w:space="0" w:color="auto"/>
              <w:right w:val="single" w:sz="4" w:space="0" w:color="auto"/>
            </w:tcBorders>
            <w:shd w:val="clear" w:color="auto" w:fill="auto"/>
            <w:vAlign w:val="center"/>
          </w:tcPr>
          <w:p w14:paraId="3FCDB72A" w14:textId="77777777" w:rsidR="007965D4" w:rsidRPr="00BF07C7" w:rsidRDefault="007965D4" w:rsidP="00EF4534">
            <w:pPr>
              <w:rPr>
                <w:i/>
                <w:color w:val="0000CC"/>
              </w:rPr>
            </w:pPr>
            <w:r w:rsidRPr="00BF07C7">
              <w:rPr>
                <w:i/>
                <w:color w:val="0000CC"/>
              </w:rPr>
              <w:t>- средства местного бюджета</w:t>
            </w:r>
          </w:p>
        </w:tc>
        <w:tc>
          <w:tcPr>
            <w:tcW w:w="896" w:type="pct"/>
            <w:tcBorders>
              <w:top w:val="single" w:sz="4" w:space="0" w:color="auto"/>
              <w:left w:val="nil"/>
              <w:bottom w:val="single" w:sz="4" w:space="0" w:color="auto"/>
              <w:right w:val="single" w:sz="4" w:space="0" w:color="auto"/>
            </w:tcBorders>
            <w:shd w:val="clear" w:color="auto" w:fill="auto"/>
            <w:vAlign w:val="center"/>
          </w:tcPr>
          <w:p w14:paraId="51F8AA36" w14:textId="662B70BD" w:rsidR="007965D4" w:rsidRPr="00BF07C7" w:rsidRDefault="007965D4" w:rsidP="00643537">
            <w:pPr>
              <w:jc w:val="center"/>
              <w:rPr>
                <w:i/>
                <w:color w:val="0000CC"/>
              </w:rPr>
            </w:pPr>
            <w:r>
              <w:rPr>
                <w:i/>
                <w:color w:val="0000CC"/>
              </w:rPr>
              <w:t>47 354,7</w:t>
            </w:r>
          </w:p>
        </w:tc>
        <w:tc>
          <w:tcPr>
            <w:tcW w:w="822" w:type="pct"/>
            <w:tcBorders>
              <w:top w:val="single" w:sz="4" w:space="0" w:color="auto"/>
              <w:left w:val="nil"/>
              <w:bottom w:val="single" w:sz="4" w:space="0" w:color="auto"/>
              <w:right w:val="single" w:sz="4" w:space="0" w:color="auto"/>
            </w:tcBorders>
            <w:shd w:val="clear" w:color="auto" w:fill="auto"/>
            <w:vAlign w:val="center"/>
          </w:tcPr>
          <w:p w14:paraId="4BA6BF4B" w14:textId="2B90F108" w:rsidR="007965D4" w:rsidRPr="00BF07C7" w:rsidRDefault="007965D4" w:rsidP="00643537">
            <w:pPr>
              <w:jc w:val="center"/>
              <w:rPr>
                <w:i/>
                <w:color w:val="0000CC"/>
              </w:rPr>
            </w:pPr>
            <w:r w:rsidRPr="00CE263D">
              <w:rPr>
                <w:i/>
                <w:color w:val="0000CC"/>
              </w:rPr>
              <w:t>42 574,7</w:t>
            </w:r>
          </w:p>
        </w:tc>
        <w:tc>
          <w:tcPr>
            <w:tcW w:w="373" w:type="pct"/>
            <w:tcBorders>
              <w:top w:val="single" w:sz="4" w:space="0" w:color="auto"/>
              <w:left w:val="nil"/>
              <w:bottom w:val="single" w:sz="4" w:space="0" w:color="auto"/>
              <w:right w:val="single" w:sz="4" w:space="0" w:color="auto"/>
            </w:tcBorders>
            <w:shd w:val="clear" w:color="auto" w:fill="auto"/>
            <w:vAlign w:val="center"/>
          </w:tcPr>
          <w:p w14:paraId="57058CBE" w14:textId="77777777" w:rsidR="007965D4" w:rsidRPr="00BF07C7" w:rsidRDefault="007965D4" w:rsidP="00643537">
            <w:pPr>
              <w:jc w:val="center"/>
              <w:rPr>
                <w:i/>
                <w:color w:val="0000CC"/>
              </w:rPr>
            </w:pPr>
            <w:r>
              <w:rPr>
                <w:i/>
                <w:color w:val="0000CC"/>
              </w:rPr>
              <w:t>89,9</w:t>
            </w:r>
          </w:p>
        </w:tc>
        <w:tc>
          <w:tcPr>
            <w:tcW w:w="823" w:type="pct"/>
            <w:tcBorders>
              <w:top w:val="single" w:sz="4" w:space="0" w:color="auto"/>
              <w:left w:val="nil"/>
              <w:bottom w:val="single" w:sz="4" w:space="0" w:color="auto"/>
              <w:right w:val="single" w:sz="4" w:space="0" w:color="auto"/>
            </w:tcBorders>
            <w:vAlign w:val="center"/>
          </w:tcPr>
          <w:p w14:paraId="0AF52F77" w14:textId="727B88BC" w:rsidR="007965D4" w:rsidRPr="00BF07C7" w:rsidRDefault="007965D4" w:rsidP="009922F3">
            <w:pPr>
              <w:ind w:right="-107"/>
              <w:jc w:val="center"/>
              <w:rPr>
                <w:i/>
                <w:color w:val="0000CC"/>
              </w:rPr>
            </w:pPr>
            <w:r w:rsidRPr="00BF07C7">
              <w:rPr>
                <w:i/>
                <w:color w:val="0000CC"/>
              </w:rPr>
              <w:t>-</w:t>
            </w:r>
            <w:r>
              <w:rPr>
                <w:i/>
                <w:color w:val="0000CC"/>
              </w:rPr>
              <w:t xml:space="preserve"> 4 780,0</w:t>
            </w:r>
          </w:p>
        </w:tc>
      </w:tr>
      <w:tr w:rsidR="007965D4" w:rsidRPr="00BF07C7" w14:paraId="39309098" w14:textId="77777777" w:rsidTr="00EF4534">
        <w:trPr>
          <w:trHeight w:val="373"/>
          <w:jc w:val="center"/>
        </w:trPr>
        <w:tc>
          <w:tcPr>
            <w:tcW w:w="275" w:type="pct"/>
            <w:tcBorders>
              <w:left w:val="single" w:sz="4" w:space="0" w:color="auto"/>
              <w:bottom w:val="single" w:sz="4" w:space="0" w:color="auto"/>
              <w:right w:val="single" w:sz="4" w:space="0" w:color="auto"/>
            </w:tcBorders>
            <w:vAlign w:val="center"/>
          </w:tcPr>
          <w:p w14:paraId="2E05D085" w14:textId="77777777" w:rsidR="007965D4" w:rsidRPr="00BF07C7" w:rsidRDefault="007965D4" w:rsidP="00EF4534">
            <w:pPr>
              <w:jc w:val="center"/>
            </w:pPr>
          </w:p>
        </w:tc>
        <w:tc>
          <w:tcPr>
            <w:tcW w:w="1811" w:type="pct"/>
            <w:tcBorders>
              <w:top w:val="single" w:sz="4" w:space="0" w:color="auto"/>
              <w:left w:val="single" w:sz="4" w:space="0" w:color="auto"/>
              <w:bottom w:val="single" w:sz="4" w:space="0" w:color="auto"/>
              <w:right w:val="single" w:sz="4" w:space="0" w:color="auto"/>
            </w:tcBorders>
            <w:shd w:val="clear" w:color="auto" w:fill="auto"/>
            <w:vAlign w:val="center"/>
          </w:tcPr>
          <w:p w14:paraId="301D4F9D" w14:textId="77777777" w:rsidR="007965D4" w:rsidRPr="00BF07C7" w:rsidRDefault="007965D4" w:rsidP="00EF4534">
            <w:pPr>
              <w:rPr>
                <w:i/>
                <w:color w:val="0000CC"/>
              </w:rPr>
            </w:pPr>
            <w:r w:rsidRPr="00BF07C7">
              <w:rPr>
                <w:i/>
                <w:color w:val="0000CC"/>
              </w:rPr>
              <w:t>- средства краевого бюджета</w:t>
            </w:r>
          </w:p>
        </w:tc>
        <w:tc>
          <w:tcPr>
            <w:tcW w:w="896" w:type="pct"/>
            <w:tcBorders>
              <w:top w:val="single" w:sz="4" w:space="0" w:color="auto"/>
              <w:left w:val="nil"/>
              <w:bottom w:val="single" w:sz="4" w:space="0" w:color="auto"/>
              <w:right w:val="single" w:sz="4" w:space="0" w:color="auto"/>
            </w:tcBorders>
            <w:shd w:val="clear" w:color="auto" w:fill="auto"/>
            <w:vAlign w:val="center"/>
          </w:tcPr>
          <w:p w14:paraId="6F8416F2" w14:textId="0839836B" w:rsidR="007965D4" w:rsidRPr="00BF07C7" w:rsidRDefault="007965D4" w:rsidP="00643537">
            <w:pPr>
              <w:jc w:val="center"/>
              <w:rPr>
                <w:i/>
                <w:color w:val="0000CC"/>
              </w:rPr>
            </w:pPr>
            <w:r>
              <w:rPr>
                <w:i/>
                <w:color w:val="0000CC"/>
              </w:rPr>
              <w:t>12 035,0</w:t>
            </w:r>
          </w:p>
        </w:tc>
        <w:tc>
          <w:tcPr>
            <w:tcW w:w="822" w:type="pct"/>
            <w:tcBorders>
              <w:top w:val="single" w:sz="4" w:space="0" w:color="auto"/>
              <w:left w:val="nil"/>
              <w:bottom w:val="single" w:sz="4" w:space="0" w:color="auto"/>
              <w:right w:val="single" w:sz="4" w:space="0" w:color="auto"/>
            </w:tcBorders>
            <w:shd w:val="clear" w:color="auto" w:fill="auto"/>
            <w:vAlign w:val="center"/>
          </w:tcPr>
          <w:p w14:paraId="397124BF" w14:textId="217361BC" w:rsidR="007965D4" w:rsidRPr="00BF07C7" w:rsidRDefault="007965D4" w:rsidP="00643537">
            <w:pPr>
              <w:jc w:val="center"/>
              <w:rPr>
                <w:i/>
                <w:color w:val="0000CC"/>
              </w:rPr>
            </w:pPr>
            <w:r w:rsidRPr="00CE263D">
              <w:rPr>
                <w:i/>
                <w:color w:val="0000CC"/>
              </w:rPr>
              <w:t>10 667,7</w:t>
            </w:r>
          </w:p>
        </w:tc>
        <w:tc>
          <w:tcPr>
            <w:tcW w:w="373" w:type="pct"/>
            <w:tcBorders>
              <w:top w:val="single" w:sz="4" w:space="0" w:color="auto"/>
              <w:left w:val="nil"/>
              <w:bottom w:val="single" w:sz="4" w:space="0" w:color="auto"/>
              <w:right w:val="single" w:sz="4" w:space="0" w:color="auto"/>
            </w:tcBorders>
            <w:shd w:val="clear" w:color="auto" w:fill="auto"/>
            <w:vAlign w:val="center"/>
          </w:tcPr>
          <w:p w14:paraId="449B7D57" w14:textId="77777777" w:rsidR="007965D4" w:rsidRPr="00BF07C7" w:rsidRDefault="007965D4" w:rsidP="00643537">
            <w:pPr>
              <w:jc w:val="center"/>
              <w:rPr>
                <w:i/>
                <w:color w:val="0000CC"/>
              </w:rPr>
            </w:pPr>
            <w:r>
              <w:rPr>
                <w:i/>
                <w:color w:val="0000CC"/>
              </w:rPr>
              <w:t>88,6</w:t>
            </w:r>
          </w:p>
        </w:tc>
        <w:tc>
          <w:tcPr>
            <w:tcW w:w="823" w:type="pct"/>
            <w:tcBorders>
              <w:top w:val="single" w:sz="4" w:space="0" w:color="auto"/>
              <w:left w:val="nil"/>
              <w:bottom w:val="single" w:sz="4" w:space="0" w:color="auto"/>
              <w:right w:val="single" w:sz="4" w:space="0" w:color="auto"/>
            </w:tcBorders>
            <w:vAlign w:val="center"/>
          </w:tcPr>
          <w:p w14:paraId="1C245729" w14:textId="6279362C" w:rsidR="007965D4" w:rsidRPr="00BF07C7" w:rsidRDefault="007965D4" w:rsidP="009922F3">
            <w:pPr>
              <w:ind w:right="-107"/>
              <w:jc w:val="center"/>
              <w:rPr>
                <w:i/>
                <w:color w:val="0000CC"/>
              </w:rPr>
            </w:pPr>
            <w:r>
              <w:rPr>
                <w:i/>
                <w:color w:val="0000CC"/>
              </w:rPr>
              <w:t xml:space="preserve">- </w:t>
            </w:r>
            <w:r w:rsidRPr="00844DD2">
              <w:rPr>
                <w:i/>
                <w:color w:val="0000CC"/>
              </w:rPr>
              <w:t>1</w:t>
            </w:r>
            <w:r>
              <w:rPr>
                <w:i/>
                <w:color w:val="0000CC"/>
                <w:lang w:val="en-US"/>
              </w:rPr>
              <w:t> </w:t>
            </w:r>
            <w:r w:rsidRPr="00844DD2">
              <w:rPr>
                <w:i/>
                <w:color w:val="0000CC"/>
              </w:rPr>
              <w:t>367</w:t>
            </w:r>
            <w:r>
              <w:rPr>
                <w:i/>
                <w:color w:val="0000CC"/>
              </w:rPr>
              <w:t>,</w:t>
            </w:r>
            <w:r>
              <w:rPr>
                <w:i/>
                <w:color w:val="0000CC"/>
                <w:lang w:val="en-US"/>
              </w:rPr>
              <w:t>3</w:t>
            </w:r>
          </w:p>
        </w:tc>
      </w:tr>
    </w:tbl>
    <w:p w14:paraId="1727E2C0" w14:textId="77777777" w:rsidR="007965D4" w:rsidRDefault="007965D4" w:rsidP="007965D4">
      <w:pPr>
        <w:spacing w:before="60" w:after="60"/>
        <w:ind w:firstLine="708"/>
        <w:jc w:val="both"/>
        <w:rPr>
          <w:sz w:val="26"/>
          <w:szCs w:val="26"/>
        </w:rPr>
      </w:pPr>
      <w:r w:rsidRPr="00BF07C7">
        <w:rPr>
          <w:sz w:val="26"/>
          <w:szCs w:val="26"/>
        </w:rPr>
        <w:t xml:space="preserve">     </w:t>
      </w:r>
    </w:p>
    <w:p w14:paraId="703296D2" w14:textId="77777777" w:rsidR="007965D4" w:rsidRPr="00BF07C7" w:rsidRDefault="007965D4" w:rsidP="007965D4">
      <w:pPr>
        <w:spacing w:before="60" w:after="60"/>
        <w:ind w:firstLine="708"/>
        <w:jc w:val="both"/>
        <w:rPr>
          <w:sz w:val="26"/>
          <w:szCs w:val="26"/>
        </w:rPr>
      </w:pPr>
      <w:r w:rsidRPr="00BF07C7">
        <w:rPr>
          <w:sz w:val="26"/>
          <w:szCs w:val="26"/>
        </w:rPr>
        <w:t xml:space="preserve"> Программа включает в себя следующие подпрограммы:</w:t>
      </w:r>
    </w:p>
    <w:p w14:paraId="5FD0E388" w14:textId="77777777" w:rsidR="007965D4" w:rsidRPr="00BF07C7" w:rsidRDefault="007965D4" w:rsidP="007965D4">
      <w:pPr>
        <w:numPr>
          <w:ilvl w:val="0"/>
          <w:numId w:val="2"/>
        </w:numPr>
        <w:spacing w:before="60" w:after="60"/>
        <w:rPr>
          <w:sz w:val="26"/>
          <w:szCs w:val="26"/>
        </w:rPr>
      </w:pPr>
      <w:r w:rsidRPr="00BF07C7">
        <w:rPr>
          <w:sz w:val="26"/>
          <w:szCs w:val="26"/>
        </w:rPr>
        <w:t>Подпрограмма 1. «Развитие дошкольного, общего и дополнительного образования детей»;</w:t>
      </w:r>
    </w:p>
    <w:p w14:paraId="6BB5D250" w14:textId="77777777" w:rsidR="007965D4" w:rsidRPr="00BF07C7" w:rsidRDefault="007965D4" w:rsidP="007965D4">
      <w:pPr>
        <w:numPr>
          <w:ilvl w:val="0"/>
          <w:numId w:val="2"/>
        </w:numPr>
        <w:spacing w:before="60" w:after="60"/>
        <w:rPr>
          <w:sz w:val="26"/>
          <w:szCs w:val="26"/>
        </w:rPr>
      </w:pPr>
      <w:r w:rsidRPr="00BF07C7">
        <w:rPr>
          <w:sz w:val="26"/>
          <w:szCs w:val="26"/>
        </w:rPr>
        <w:t>Подпрограмма 2. «Питание учащихся общеобразовательных школ»;</w:t>
      </w:r>
    </w:p>
    <w:p w14:paraId="39523535" w14:textId="77777777" w:rsidR="007965D4" w:rsidRPr="00BF07C7" w:rsidRDefault="007965D4" w:rsidP="007965D4">
      <w:pPr>
        <w:numPr>
          <w:ilvl w:val="0"/>
          <w:numId w:val="2"/>
        </w:numPr>
        <w:spacing w:before="60" w:after="60"/>
        <w:rPr>
          <w:sz w:val="26"/>
          <w:szCs w:val="26"/>
        </w:rPr>
      </w:pPr>
      <w:r w:rsidRPr="00BF07C7">
        <w:rPr>
          <w:sz w:val="26"/>
          <w:szCs w:val="26"/>
        </w:rPr>
        <w:t>Подпрограмма 3. «Отдых и оздоровление детей и подростков»;</w:t>
      </w:r>
    </w:p>
    <w:p w14:paraId="21D00CB2" w14:textId="77777777" w:rsidR="007965D4" w:rsidRPr="00BF07C7" w:rsidRDefault="007965D4" w:rsidP="007965D4">
      <w:pPr>
        <w:numPr>
          <w:ilvl w:val="0"/>
          <w:numId w:val="2"/>
        </w:numPr>
        <w:spacing w:before="60" w:after="60"/>
        <w:rPr>
          <w:sz w:val="26"/>
          <w:szCs w:val="26"/>
        </w:rPr>
      </w:pPr>
      <w:r w:rsidRPr="00BF07C7">
        <w:rPr>
          <w:sz w:val="26"/>
          <w:szCs w:val="26"/>
        </w:rPr>
        <w:t>Подпрограмма 4. «Осуществление деятельности по опеке и попечительству в отношении несовершеннолетних».</w:t>
      </w:r>
    </w:p>
    <w:p w14:paraId="1771BF13" w14:textId="77777777" w:rsidR="009922F3" w:rsidRDefault="009922F3" w:rsidP="007965D4">
      <w:pPr>
        <w:spacing w:before="60" w:after="60"/>
        <w:ind w:firstLine="993"/>
        <w:jc w:val="both"/>
        <w:rPr>
          <w:b/>
          <w:sz w:val="26"/>
          <w:szCs w:val="26"/>
        </w:rPr>
      </w:pPr>
    </w:p>
    <w:p w14:paraId="6B3712D7" w14:textId="77777777" w:rsidR="007965D4" w:rsidRPr="00BF07C7" w:rsidRDefault="007965D4" w:rsidP="007965D4">
      <w:pPr>
        <w:spacing w:before="60" w:after="60"/>
        <w:ind w:firstLine="993"/>
        <w:jc w:val="both"/>
        <w:rPr>
          <w:sz w:val="26"/>
          <w:szCs w:val="26"/>
        </w:rPr>
      </w:pPr>
      <w:r w:rsidRPr="00BF07C7">
        <w:rPr>
          <w:b/>
          <w:sz w:val="26"/>
          <w:szCs w:val="26"/>
        </w:rPr>
        <w:t xml:space="preserve">Подпрограмма 1. </w:t>
      </w:r>
      <w:r w:rsidRPr="00BF07C7">
        <w:rPr>
          <w:sz w:val="26"/>
          <w:szCs w:val="26"/>
        </w:rPr>
        <w:t>«Развитие дошкольного, общего и дополнительного образования детей»</w:t>
      </w:r>
    </w:p>
    <w:p w14:paraId="01BBFC1F" w14:textId="77777777" w:rsidR="009922F3" w:rsidRDefault="009922F3" w:rsidP="00BD735F">
      <w:pPr>
        <w:ind w:firstLine="720"/>
        <w:jc w:val="right"/>
        <w:rPr>
          <w:bCs/>
        </w:rPr>
      </w:pPr>
    </w:p>
    <w:p w14:paraId="23C3D7ED" w14:textId="77777777" w:rsidR="009922F3" w:rsidRDefault="009922F3" w:rsidP="00BD735F">
      <w:pPr>
        <w:ind w:firstLine="720"/>
        <w:jc w:val="right"/>
        <w:rPr>
          <w:bCs/>
        </w:rPr>
      </w:pPr>
    </w:p>
    <w:p w14:paraId="2B3F6E73" w14:textId="77777777" w:rsidR="009922F3" w:rsidRDefault="009922F3" w:rsidP="00BD735F">
      <w:pPr>
        <w:ind w:firstLine="720"/>
        <w:jc w:val="right"/>
        <w:rPr>
          <w:bCs/>
        </w:rPr>
      </w:pPr>
    </w:p>
    <w:p w14:paraId="3B7D09F8" w14:textId="77777777" w:rsidR="009922F3" w:rsidRDefault="009922F3" w:rsidP="00BD735F">
      <w:pPr>
        <w:ind w:firstLine="720"/>
        <w:jc w:val="right"/>
        <w:rPr>
          <w:bCs/>
        </w:rPr>
      </w:pPr>
    </w:p>
    <w:p w14:paraId="3ADAB9B1" w14:textId="77777777" w:rsidR="007965D4" w:rsidRPr="00D97FE7" w:rsidRDefault="007965D4" w:rsidP="00BD735F">
      <w:pPr>
        <w:ind w:firstLine="720"/>
        <w:jc w:val="right"/>
        <w:rPr>
          <w:bCs/>
        </w:rPr>
      </w:pPr>
      <w:r w:rsidRPr="00D97FE7">
        <w:rPr>
          <w:bCs/>
        </w:rPr>
        <w:t>Таблица 25</w:t>
      </w:r>
    </w:p>
    <w:p w14:paraId="7412913E" w14:textId="77777777" w:rsidR="007965D4" w:rsidRPr="00D97FE7" w:rsidRDefault="007965D4" w:rsidP="00BD735F">
      <w:pPr>
        <w:ind w:firstLine="720"/>
        <w:jc w:val="right"/>
        <w:rPr>
          <w:bCs/>
        </w:rPr>
      </w:pPr>
      <w:r w:rsidRPr="00D97FE7">
        <w:rPr>
          <w:bCs/>
        </w:rPr>
        <w:t>тыс. руб.</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2"/>
        <w:gridCol w:w="3261"/>
        <w:gridCol w:w="1843"/>
        <w:gridCol w:w="1560"/>
        <w:gridCol w:w="1559"/>
        <w:gridCol w:w="559"/>
      </w:tblGrid>
      <w:tr w:rsidR="007965D4" w:rsidRPr="00D52B5C" w14:paraId="538F7F77" w14:textId="77777777" w:rsidTr="00EF4534">
        <w:trPr>
          <w:tblHeader/>
          <w:jc w:val="center"/>
        </w:trPr>
        <w:tc>
          <w:tcPr>
            <w:tcW w:w="301" w:type="pct"/>
            <w:vMerge w:val="restart"/>
            <w:vAlign w:val="center"/>
          </w:tcPr>
          <w:p w14:paraId="075ADE7B" w14:textId="77777777" w:rsidR="007965D4" w:rsidRPr="00D52B5C" w:rsidRDefault="007965D4" w:rsidP="00EF4534">
            <w:pPr>
              <w:jc w:val="center"/>
              <w:rPr>
                <w:b/>
              </w:rPr>
            </w:pPr>
            <w:r w:rsidRPr="00D52B5C">
              <w:rPr>
                <w:b/>
                <w:bCs/>
              </w:rPr>
              <w:t>№ п/п</w:t>
            </w:r>
          </w:p>
        </w:tc>
        <w:tc>
          <w:tcPr>
            <w:tcW w:w="1745" w:type="pct"/>
            <w:vMerge w:val="restart"/>
            <w:vAlign w:val="center"/>
          </w:tcPr>
          <w:p w14:paraId="4415B7FA" w14:textId="77777777" w:rsidR="007965D4" w:rsidRPr="00D52B5C" w:rsidRDefault="007965D4" w:rsidP="00EF4534">
            <w:pPr>
              <w:spacing w:before="60" w:after="60"/>
              <w:ind w:left="283"/>
              <w:jc w:val="center"/>
              <w:rPr>
                <w:b/>
              </w:rPr>
            </w:pPr>
            <w:r w:rsidRPr="00D52B5C">
              <w:rPr>
                <w:b/>
              </w:rPr>
              <w:t>Наименование ГРБС</w:t>
            </w:r>
          </w:p>
        </w:tc>
        <w:tc>
          <w:tcPr>
            <w:tcW w:w="986" w:type="pct"/>
            <w:vMerge w:val="restart"/>
            <w:vAlign w:val="center"/>
          </w:tcPr>
          <w:p w14:paraId="103FBA81" w14:textId="77777777" w:rsidR="007965D4" w:rsidRPr="00D52B5C" w:rsidRDefault="007965D4" w:rsidP="00EF4534">
            <w:pPr>
              <w:spacing w:before="60" w:after="60"/>
              <w:ind w:left="283"/>
              <w:rPr>
                <w:b/>
              </w:rPr>
            </w:pPr>
            <w:r w:rsidRPr="00D52B5C">
              <w:rPr>
                <w:b/>
              </w:rPr>
              <w:t>Раздел, подраздел</w:t>
            </w:r>
          </w:p>
        </w:tc>
        <w:tc>
          <w:tcPr>
            <w:tcW w:w="1669" w:type="pct"/>
            <w:gridSpan w:val="2"/>
            <w:vAlign w:val="center"/>
          </w:tcPr>
          <w:p w14:paraId="77E2A1AE" w14:textId="77777777" w:rsidR="007965D4" w:rsidRPr="00D52B5C" w:rsidRDefault="007965D4" w:rsidP="00EF4534">
            <w:pPr>
              <w:spacing w:before="60" w:after="60"/>
              <w:ind w:left="283"/>
              <w:jc w:val="center"/>
              <w:rPr>
                <w:b/>
              </w:rPr>
            </w:pPr>
            <w:r w:rsidRPr="00D52B5C">
              <w:rPr>
                <w:b/>
              </w:rPr>
              <w:t xml:space="preserve">Объем бюджетных ассигнований </w:t>
            </w:r>
          </w:p>
        </w:tc>
        <w:tc>
          <w:tcPr>
            <w:tcW w:w="299" w:type="pct"/>
            <w:vMerge w:val="restart"/>
            <w:vAlign w:val="center"/>
          </w:tcPr>
          <w:p w14:paraId="4C61809A" w14:textId="77777777" w:rsidR="007965D4" w:rsidRPr="00D52B5C" w:rsidRDefault="007965D4" w:rsidP="00EF4534">
            <w:pPr>
              <w:spacing w:before="60" w:after="60"/>
              <w:ind w:left="13"/>
              <w:jc w:val="center"/>
              <w:rPr>
                <w:b/>
              </w:rPr>
            </w:pPr>
            <w:r w:rsidRPr="00D52B5C">
              <w:rPr>
                <w:b/>
              </w:rPr>
              <w:t>%</w:t>
            </w:r>
          </w:p>
        </w:tc>
      </w:tr>
      <w:tr w:rsidR="007965D4" w:rsidRPr="00D52B5C" w14:paraId="2DCF09CA" w14:textId="77777777" w:rsidTr="00EF4534">
        <w:trPr>
          <w:trHeight w:val="783"/>
          <w:jc w:val="center"/>
        </w:trPr>
        <w:tc>
          <w:tcPr>
            <w:tcW w:w="301" w:type="pct"/>
            <w:vMerge/>
            <w:shd w:val="clear" w:color="auto" w:fill="BFBFBF"/>
          </w:tcPr>
          <w:p w14:paraId="4319EB2C" w14:textId="77777777" w:rsidR="007965D4" w:rsidRPr="00D52B5C" w:rsidRDefault="007965D4" w:rsidP="00EF4534">
            <w:pPr>
              <w:spacing w:before="60" w:after="60"/>
              <w:ind w:left="283"/>
              <w:rPr>
                <w:b/>
              </w:rPr>
            </w:pPr>
          </w:p>
        </w:tc>
        <w:tc>
          <w:tcPr>
            <w:tcW w:w="1745" w:type="pct"/>
            <w:vMerge/>
            <w:shd w:val="clear" w:color="auto" w:fill="BFBFBF"/>
            <w:vAlign w:val="center"/>
          </w:tcPr>
          <w:p w14:paraId="545FC2E3" w14:textId="77777777" w:rsidR="007965D4" w:rsidRPr="00D52B5C" w:rsidRDefault="007965D4" w:rsidP="00EF4534">
            <w:pPr>
              <w:spacing w:before="60" w:after="60"/>
              <w:ind w:left="283"/>
              <w:rPr>
                <w:b/>
              </w:rPr>
            </w:pPr>
          </w:p>
        </w:tc>
        <w:tc>
          <w:tcPr>
            <w:tcW w:w="986" w:type="pct"/>
            <w:vMerge/>
            <w:shd w:val="clear" w:color="auto" w:fill="BFBFBF"/>
            <w:vAlign w:val="center"/>
          </w:tcPr>
          <w:p w14:paraId="78C45860" w14:textId="77777777" w:rsidR="007965D4" w:rsidRPr="00D52B5C" w:rsidRDefault="007965D4" w:rsidP="00EF4534">
            <w:pPr>
              <w:spacing w:before="60" w:after="60"/>
              <w:ind w:left="283"/>
              <w:jc w:val="center"/>
              <w:rPr>
                <w:b/>
                <w:bCs/>
              </w:rPr>
            </w:pPr>
          </w:p>
        </w:tc>
        <w:tc>
          <w:tcPr>
            <w:tcW w:w="835" w:type="pct"/>
            <w:shd w:val="clear" w:color="auto" w:fill="FFFFFF" w:themeFill="background1"/>
            <w:vAlign w:val="center"/>
          </w:tcPr>
          <w:p w14:paraId="1F7F59E1" w14:textId="77777777" w:rsidR="007965D4" w:rsidRPr="00D52B5C" w:rsidRDefault="007965D4" w:rsidP="00EF4534">
            <w:pPr>
              <w:spacing w:before="60" w:after="60"/>
              <w:jc w:val="center"/>
              <w:rPr>
                <w:b/>
                <w:bCs/>
              </w:rPr>
            </w:pPr>
            <w:r w:rsidRPr="00D52B5C">
              <w:rPr>
                <w:b/>
                <w:bCs/>
              </w:rPr>
              <w:t>Уточненный план</w:t>
            </w:r>
          </w:p>
        </w:tc>
        <w:tc>
          <w:tcPr>
            <w:tcW w:w="834" w:type="pct"/>
            <w:shd w:val="clear" w:color="auto" w:fill="FFFFFF" w:themeFill="background1"/>
            <w:vAlign w:val="center"/>
          </w:tcPr>
          <w:p w14:paraId="73A7E214" w14:textId="77777777" w:rsidR="007965D4" w:rsidRPr="00D52B5C" w:rsidRDefault="007965D4" w:rsidP="00EF4534">
            <w:pPr>
              <w:spacing w:before="60" w:after="60"/>
              <w:ind w:left="83"/>
              <w:jc w:val="center"/>
              <w:rPr>
                <w:b/>
                <w:bCs/>
              </w:rPr>
            </w:pPr>
            <w:r w:rsidRPr="00D52B5C">
              <w:rPr>
                <w:b/>
                <w:bCs/>
              </w:rPr>
              <w:t>Исполнение</w:t>
            </w:r>
          </w:p>
        </w:tc>
        <w:tc>
          <w:tcPr>
            <w:tcW w:w="299" w:type="pct"/>
            <w:vMerge/>
            <w:shd w:val="clear" w:color="auto" w:fill="FFFFFF" w:themeFill="background1"/>
            <w:vAlign w:val="center"/>
          </w:tcPr>
          <w:p w14:paraId="0A991533" w14:textId="77777777" w:rsidR="007965D4" w:rsidRPr="00D52B5C" w:rsidRDefault="007965D4" w:rsidP="00EF4534">
            <w:pPr>
              <w:spacing w:before="60" w:after="60"/>
              <w:ind w:left="13"/>
              <w:jc w:val="center"/>
              <w:rPr>
                <w:b/>
                <w:bCs/>
              </w:rPr>
            </w:pPr>
          </w:p>
        </w:tc>
      </w:tr>
      <w:tr w:rsidR="007965D4" w:rsidRPr="00D52B5C" w14:paraId="589A0FA1" w14:textId="77777777" w:rsidTr="00EF4534">
        <w:trPr>
          <w:trHeight w:val="541"/>
          <w:jc w:val="center"/>
        </w:trPr>
        <w:tc>
          <w:tcPr>
            <w:tcW w:w="301" w:type="pct"/>
            <w:shd w:val="clear" w:color="auto" w:fill="BFBFBF"/>
          </w:tcPr>
          <w:p w14:paraId="7AB75010" w14:textId="77777777" w:rsidR="007965D4" w:rsidRPr="00D52B5C" w:rsidRDefault="007965D4" w:rsidP="00EF4534">
            <w:pPr>
              <w:spacing w:after="60"/>
              <w:ind w:left="283"/>
              <w:rPr>
                <w:b/>
              </w:rPr>
            </w:pPr>
          </w:p>
        </w:tc>
        <w:tc>
          <w:tcPr>
            <w:tcW w:w="1745" w:type="pct"/>
            <w:shd w:val="clear" w:color="auto" w:fill="BFBFBF"/>
            <w:vAlign w:val="center"/>
          </w:tcPr>
          <w:p w14:paraId="6587732A" w14:textId="77777777" w:rsidR="007965D4" w:rsidRPr="00D52B5C" w:rsidRDefault="007965D4" w:rsidP="00EF4534">
            <w:pPr>
              <w:spacing w:after="60"/>
              <w:ind w:left="283"/>
              <w:rPr>
                <w:b/>
              </w:rPr>
            </w:pPr>
            <w:r w:rsidRPr="00D52B5C">
              <w:rPr>
                <w:b/>
              </w:rPr>
              <w:t>ВСЕГО:</w:t>
            </w:r>
          </w:p>
        </w:tc>
        <w:tc>
          <w:tcPr>
            <w:tcW w:w="986" w:type="pct"/>
            <w:shd w:val="clear" w:color="auto" w:fill="BFBFBF"/>
            <w:vAlign w:val="center"/>
          </w:tcPr>
          <w:p w14:paraId="185A0E1E" w14:textId="77777777" w:rsidR="007965D4" w:rsidRPr="00D52B5C" w:rsidRDefault="007965D4" w:rsidP="00EF4534">
            <w:pPr>
              <w:spacing w:after="60"/>
              <w:ind w:left="283"/>
              <w:jc w:val="center"/>
              <w:rPr>
                <w:b/>
                <w:bCs/>
              </w:rPr>
            </w:pPr>
          </w:p>
        </w:tc>
        <w:tc>
          <w:tcPr>
            <w:tcW w:w="835" w:type="pct"/>
            <w:shd w:val="clear" w:color="auto" w:fill="BFBFBF"/>
            <w:vAlign w:val="center"/>
          </w:tcPr>
          <w:p w14:paraId="51DC520A" w14:textId="0204DA94" w:rsidR="007965D4" w:rsidRPr="00D52B5C" w:rsidRDefault="007965D4" w:rsidP="009922F3">
            <w:pPr>
              <w:jc w:val="center"/>
              <w:rPr>
                <w:b/>
              </w:rPr>
            </w:pPr>
            <w:r w:rsidRPr="00D52B5C">
              <w:rPr>
                <w:b/>
              </w:rPr>
              <w:t>13 654 129,1</w:t>
            </w:r>
          </w:p>
        </w:tc>
        <w:tc>
          <w:tcPr>
            <w:tcW w:w="834" w:type="pct"/>
            <w:shd w:val="clear" w:color="auto" w:fill="BFBFBF"/>
            <w:vAlign w:val="center"/>
          </w:tcPr>
          <w:p w14:paraId="0C442BDE" w14:textId="0F41FE57" w:rsidR="007965D4" w:rsidRPr="00D52B5C" w:rsidRDefault="007965D4" w:rsidP="009922F3">
            <w:pPr>
              <w:jc w:val="center"/>
              <w:rPr>
                <w:b/>
              </w:rPr>
            </w:pPr>
            <w:r w:rsidRPr="00D52B5C">
              <w:rPr>
                <w:b/>
              </w:rPr>
              <w:t>13 333 434,0</w:t>
            </w:r>
          </w:p>
        </w:tc>
        <w:tc>
          <w:tcPr>
            <w:tcW w:w="299" w:type="pct"/>
            <w:shd w:val="clear" w:color="auto" w:fill="BFBFBF"/>
            <w:vAlign w:val="center"/>
          </w:tcPr>
          <w:p w14:paraId="2E539C25" w14:textId="77777777" w:rsidR="007965D4" w:rsidRPr="00D52B5C" w:rsidRDefault="007965D4" w:rsidP="009922F3">
            <w:pPr>
              <w:ind w:left="-7"/>
              <w:rPr>
                <w:b/>
              </w:rPr>
            </w:pPr>
            <w:r w:rsidRPr="00D52B5C">
              <w:rPr>
                <w:b/>
              </w:rPr>
              <w:t>97,7</w:t>
            </w:r>
          </w:p>
        </w:tc>
      </w:tr>
      <w:tr w:rsidR="007965D4" w:rsidRPr="00D52B5C" w14:paraId="692E5426" w14:textId="77777777" w:rsidTr="00EF4534">
        <w:trPr>
          <w:trHeight w:val="347"/>
          <w:jc w:val="center"/>
        </w:trPr>
        <w:tc>
          <w:tcPr>
            <w:tcW w:w="301" w:type="pct"/>
          </w:tcPr>
          <w:p w14:paraId="29568BAD" w14:textId="77777777" w:rsidR="007965D4" w:rsidRPr="00D52B5C" w:rsidRDefault="007965D4" w:rsidP="00EF4534">
            <w:pPr>
              <w:spacing w:before="60" w:after="60"/>
              <w:ind w:left="283"/>
              <w:rPr>
                <w:i/>
              </w:rPr>
            </w:pPr>
          </w:p>
        </w:tc>
        <w:tc>
          <w:tcPr>
            <w:tcW w:w="1745" w:type="pct"/>
          </w:tcPr>
          <w:p w14:paraId="78392CCF" w14:textId="77777777" w:rsidR="007965D4" w:rsidRPr="00D52B5C" w:rsidRDefault="007965D4" w:rsidP="00EF4534">
            <w:pPr>
              <w:spacing w:before="60" w:after="60"/>
              <w:ind w:left="283"/>
              <w:rPr>
                <w:i/>
              </w:rPr>
            </w:pPr>
            <w:r w:rsidRPr="00D52B5C">
              <w:rPr>
                <w:i/>
              </w:rPr>
              <w:t>в том числе:</w:t>
            </w:r>
          </w:p>
        </w:tc>
        <w:tc>
          <w:tcPr>
            <w:tcW w:w="986" w:type="pct"/>
          </w:tcPr>
          <w:p w14:paraId="4478ED8C" w14:textId="77777777" w:rsidR="007965D4" w:rsidRPr="00D52B5C" w:rsidRDefault="007965D4" w:rsidP="00EF4534">
            <w:pPr>
              <w:spacing w:before="60" w:after="60"/>
              <w:ind w:left="283"/>
              <w:jc w:val="center"/>
              <w:rPr>
                <w:b/>
              </w:rPr>
            </w:pPr>
          </w:p>
        </w:tc>
        <w:tc>
          <w:tcPr>
            <w:tcW w:w="835" w:type="pct"/>
            <w:vAlign w:val="center"/>
          </w:tcPr>
          <w:p w14:paraId="6E3DE082" w14:textId="77777777" w:rsidR="007965D4" w:rsidRPr="00D52B5C" w:rsidRDefault="007965D4" w:rsidP="009922F3">
            <w:pPr>
              <w:spacing w:before="60" w:after="60"/>
              <w:jc w:val="center"/>
              <w:rPr>
                <w:b/>
              </w:rPr>
            </w:pPr>
          </w:p>
        </w:tc>
        <w:tc>
          <w:tcPr>
            <w:tcW w:w="834" w:type="pct"/>
          </w:tcPr>
          <w:p w14:paraId="56DAD476" w14:textId="77777777" w:rsidR="007965D4" w:rsidRPr="00D52B5C" w:rsidRDefault="007965D4" w:rsidP="009922F3">
            <w:pPr>
              <w:spacing w:before="60" w:after="60"/>
              <w:jc w:val="center"/>
              <w:rPr>
                <w:b/>
              </w:rPr>
            </w:pPr>
          </w:p>
        </w:tc>
        <w:tc>
          <w:tcPr>
            <w:tcW w:w="299" w:type="pct"/>
          </w:tcPr>
          <w:p w14:paraId="241588D0" w14:textId="77777777" w:rsidR="007965D4" w:rsidRPr="00D52B5C" w:rsidRDefault="007965D4" w:rsidP="009922F3">
            <w:pPr>
              <w:spacing w:before="60" w:after="60"/>
              <w:ind w:left="-7"/>
              <w:jc w:val="center"/>
              <w:rPr>
                <w:b/>
              </w:rPr>
            </w:pPr>
          </w:p>
        </w:tc>
      </w:tr>
      <w:tr w:rsidR="007965D4" w:rsidRPr="00D52B5C" w14:paraId="31622CA4" w14:textId="77777777" w:rsidTr="00EF4534">
        <w:trPr>
          <w:jc w:val="center"/>
        </w:trPr>
        <w:tc>
          <w:tcPr>
            <w:tcW w:w="301" w:type="pct"/>
            <w:vAlign w:val="center"/>
          </w:tcPr>
          <w:p w14:paraId="315F25AD" w14:textId="77777777" w:rsidR="007965D4" w:rsidRPr="00D52B5C" w:rsidRDefault="007965D4" w:rsidP="00EF4534">
            <w:pPr>
              <w:spacing w:before="60" w:after="60"/>
              <w:jc w:val="center"/>
              <w:rPr>
                <w:i/>
                <w:color w:val="0000CC"/>
              </w:rPr>
            </w:pPr>
            <w:r w:rsidRPr="00D52B5C">
              <w:rPr>
                <w:i/>
                <w:color w:val="0000CC"/>
              </w:rPr>
              <w:t>1.</w:t>
            </w:r>
          </w:p>
        </w:tc>
        <w:tc>
          <w:tcPr>
            <w:tcW w:w="1745" w:type="pct"/>
          </w:tcPr>
          <w:p w14:paraId="2A351898" w14:textId="77777777" w:rsidR="007965D4" w:rsidRPr="00D52B5C" w:rsidRDefault="007965D4" w:rsidP="00EF4534">
            <w:pPr>
              <w:spacing w:before="60" w:after="60"/>
              <w:ind w:left="85"/>
              <w:rPr>
                <w:i/>
                <w:color w:val="0000CC"/>
              </w:rPr>
            </w:pPr>
            <w:r w:rsidRPr="00D52B5C">
              <w:rPr>
                <w:i/>
                <w:color w:val="0000CC"/>
              </w:rPr>
              <w:t>Управление общего и дошкольного образования Администрации города Норильска</w:t>
            </w:r>
          </w:p>
        </w:tc>
        <w:tc>
          <w:tcPr>
            <w:tcW w:w="986" w:type="pct"/>
          </w:tcPr>
          <w:p w14:paraId="51FD4247" w14:textId="77777777" w:rsidR="007965D4" w:rsidRPr="00D52B5C" w:rsidRDefault="007965D4" w:rsidP="00EF4534">
            <w:pPr>
              <w:spacing w:before="60" w:after="60"/>
              <w:ind w:left="283"/>
              <w:jc w:val="center"/>
              <w:rPr>
                <w:i/>
                <w:color w:val="0000CC"/>
              </w:rPr>
            </w:pPr>
          </w:p>
        </w:tc>
        <w:tc>
          <w:tcPr>
            <w:tcW w:w="835" w:type="pct"/>
            <w:vAlign w:val="center"/>
          </w:tcPr>
          <w:p w14:paraId="7BE48D6F" w14:textId="71C70747" w:rsidR="007965D4" w:rsidRPr="00D52B5C" w:rsidRDefault="007965D4" w:rsidP="009922F3">
            <w:pPr>
              <w:spacing w:before="60" w:after="60"/>
              <w:jc w:val="center"/>
              <w:rPr>
                <w:i/>
                <w:color w:val="0000CC"/>
              </w:rPr>
            </w:pPr>
            <w:r w:rsidRPr="00D52B5C">
              <w:rPr>
                <w:i/>
                <w:color w:val="0000CC"/>
              </w:rPr>
              <w:t>13 654 129,1</w:t>
            </w:r>
          </w:p>
        </w:tc>
        <w:tc>
          <w:tcPr>
            <w:tcW w:w="834" w:type="pct"/>
            <w:vAlign w:val="center"/>
          </w:tcPr>
          <w:p w14:paraId="0A12CDE5" w14:textId="7B6F1E0F" w:rsidR="007965D4" w:rsidRPr="00D52B5C" w:rsidRDefault="007965D4" w:rsidP="009922F3">
            <w:pPr>
              <w:spacing w:before="60" w:after="60"/>
              <w:jc w:val="center"/>
              <w:rPr>
                <w:i/>
                <w:color w:val="0000CC"/>
              </w:rPr>
            </w:pPr>
            <w:r w:rsidRPr="00D52B5C">
              <w:rPr>
                <w:i/>
                <w:color w:val="0000CC"/>
              </w:rPr>
              <w:t>13 333 434,0</w:t>
            </w:r>
          </w:p>
        </w:tc>
        <w:tc>
          <w:tcPr>
            <w:tcW w:w="299" w:type="pct"/>
            <w:vAlign w:val="center"/>
          </w:tcPr>
          <w:p w14:paraId="0E717355" w14:textId="77777777" w:rsidR="007965D4" w:rsidRPr="00D52B5C" w:rsidRDefault="007965D4" w:rsidP="009922F3">
            <w:pPr>
              <w:spacing w:before="60" w:after="60"/>
              <w:ind w:left="-7"/>
              <w:jc w:val="right"/>
              <w:rPr>
                <w:i/>
                <w:color w:val="0000CC"/>
              </w:rPr>
            </w:pPr>
            <w:r w:rsidRPr="00D52B5C">
              <w:rPr>
                <w:i/>
                <w:color w:val="0000CC"/>
              </w:rPr>
              <w:t>97,7</w:t>
            </w:r>
          </w:p>
        </w:tc>
      </w:tr>
      <w:tr w:rsidR="007965D4" w:rsidRPr="00D52B5C" w14:paraId="08D23505" w14:textId="77777777" w:rsidTr="00EF4534">
        <w:trPr>
          <w:jc w:val="center"/>
        </w:trPr>
        <w:tc>
          <w:tcPr>
            <w:tcW w:w="301" w:type="pct"/>
            <w:vAlign w:val="center"/>
          </w:tcPr>
          <w:p w14:paraId="1E57623A" w14:textId="77777777" w:rsidR="007965D4" w:rsidRPr="00D52B5C" w:rsidRDefault="007965D4" w:rsidP="00EF4534">
            <w:pPr>
              <w:spacing w:before="60" w:after="60"/>
              <w:ind w:left="283"/>
              <w:rPr>
                <w:i/>
                <w:color w:val="0000CC"/>
              </w:rPr>
            </w:pPr>
          </w:p>
        </w:tc>
        <w:tc>
          <w:tcPr>
            <w:tcW w:w="1745" w:type="pct"/>
          </w:tcPr>
          <w:p w14:paraId="19600BF6" w14:textId="77777777" w:rsidR="007965D4" w:rsidRPr="00D52B5C" w:rsidRDefault="007965D4" w:rsidP="00EF4534">
            <w:pPr>
              <w:spacing w:before="60" w:after="60"/>
              <w:rPr>
                <w:i/>
              </w:rPr>
            </w:pPr>
            <w:r w:rsidRPr="00D52B5C">
              <w:rPr>
                <w:i/>
              </w:rPr>
              <w:t>- средства местного бюджета</w:t>
            </w:r>
          </w:p>
        </w:tc>
        <w:tc>
          <w:tcPr>
            <w:tcW w:w="986" w:type="pct"/>
          </w:tcPr>
          <w:p w14:paraId="14B79B63" w14:textId="77777777" w:rsidR="007965D4" w:rsidRPr="00D52B5C" w:rsidRDefault="007965D4" w:rsidP="00EF4534">
            <w:pPr>
              <w:spacing w:before="60" w:after="60"/>
              <w:ind w:right="-82"/>
              <w:jc w:val="center"/>
              <w:rPr>
                <w:i/>
              </w:rPr>
            </w:pPr>
            <w:r w:rsidRPr="00D52B5C">
              <w:rPr>
                <w:i/>
              </w:rPr>
              <w:t>0701,0702,0703, 0705, 0707,0709</w:t>
            </w:r>
          </w:p>
        </w:tc>
        <w:tc>
          <w:tcPr>
            <w:tcW w:w="835" w:type="pct"/>
            <w:vAlign w:val="center"/>
          </w:tcPr>
          <w:p w14:paraId="62D0CF39" w14:textId="70E11B9C" w:rsidR="007965D4" w:rsidRPr="00D52B5C" w:rsidRDefault="007965D4" w:rsidP="009922F3">
            <w:pPr>
              <w:spacing w:before="60" w:after="60"/>
              <w:jc w:val="center"/>
              <w:rPr>
                <w:i/>
              </w:rPr>
            </w:pPr>
            <w:r w:rsidRPr="00D52B5C">
              <w:rPr>
                <w:i/>
              </w:rPr>
              <w:t>4 239 647,0</w:t>
            </w:r>
          </w:p>
        </w:tc>
        <w:tc>
          <w:tcPr>
            <w:tcW w:w="834" w:type="pct"/>
            <w:vAlign w:val="center"/>
          </w:tcPr>
          <w:p w14:paraId="7FAAA8A0" w14:textId="06ED1AC0" w:rsidR="007965D4" w:rsidRPr="00D52B5C" w:rsidRDefault="007965D4" w:rsidP="009922F3">
            <w:pPr>
              <w:spacing w:before="60" w:after="60"/>
              <w:jc w:val="center"/>
              <w:rPr>
                <w:i/>
              </w:rPr>
            </w:pPr>
            <w:r w:rsidRPr="00D52B5C">
              <w:rPr>
                <w:i/>
              </w:rPr>
              <w:t>3 958 852,9</w:t>
            </w:r>
          </w:p>
        </w:tc>
        <w:tc>
          <w:tcPr>
            <w:tcW w:w="299" w:type="pct"/>
            <w:vAlign w:val="center"/>
          </w:tcPr>
          <w:p w14:paraId="51140A0B" w14:textId="77777777" w:rsidR="007965D4" w:rsidRPr="00D52B5C" w:rsidRDefault="007965D4" w:rsidP="009922F3">
            <w:pPr>
              <w:spacing w:before="60" w:after="60"/>
              <w:ind w:left="-7"/>
              <w:jc w:val="right"/>
              <w:rPr>
                <w:i/>
              </w:rPr>
            </w:pPr>
            <w:r w:rsidRPr="00D52B5C">
              <w:rPr>
                <w:i/>
              </w:rPr>
              <w:t>93,4</w:t>
            </w:r>
          </w:p>
        </w:tc>
      </w:tr>
      <w:tr w:rsidR="007965D4" w:rsidRPr="00D52B5C" w14:paraId="20CF1887" w14:textId="77777777" w:rsidTr="00EF4534">
        <w:trPr>
          <w:jc w:val="center"/>
        </w:trPr>
        <w:tc>
          <w:tcPr>
            <w:tcW w:w="301" w:type="pct"/>
            <w:vAlign w:val="center"/>
          </w:tcPr>
          <w:p w14:paraId="0348BF50" w14:textId="77777777" w:rsidR="007965D4" w:rsidRPr="00D52B5C" w:rsidRDefault="007965D4" w:rsidP="00EF4534">
            <w:pPr>
              <w:spacing w:before="60" w:after="60"/>
              <w:ind w:left="283"/>
              <w:rPr>
                <w:i/>
                <w:color w:val="0000CC"/>
              </w:rPr>
            </w:pPr>
          </w:p>
        </w:tc>
        <w:tc>
          <w:tcPr>
            <w:tcW w:w="1745" w:type="pct"/>
          </w:tcPr>
          <w:p w14:paraId="18DFFFE9" w14:textId="77777777" w:rsidR="007965D4" w:rsidRPr="00D52B5C" w:rsidRDefault="007965D4" w:rsidP="00EF4534">
            <w:pPr>
              <w:spacing w:before="60" w:after="60"/>
              <w:rPr>
                <w:i/>
              </w:rPr>
            </w:pPr>
            <w:r w:rsidRPr="00D52B5C">
              <w:rPr>
                <w:i/>
              </w:rPr>
              <w:t>- средства краевого бюджета</w:t>
            </w:r>
          </w:p>
        </w:tc>
        <w:tc>
          <w:tcPr>
            <w:tcW w:w="986" w:type="pct"/>
          </w:tcPr>
          <w:p w14:paraId="646948B0" w14:textId="77777777" w:rsidR="007965D4" w:rsidRPr="00D52B5C" w:rsidRDefault="007965D4" w:rsidP="00EF4534">
            <w:pPr>
              <w:spacing w:before="60" w:after="60"/>
              <w:ind w:left="3"/>
              <w:jc w:val="center"/>
              <w:rPr>
                <w:i/>
              </w:rPr>
            </w:pPr>
            <w:r w:rsidRPr="00D52B5C">
              <w:rPr>
                <w:i/>
              </w:rPr>
              <w:t>0701,0702, 0703, 1003, 1004</w:t>
            </w:r>
          </w:p>
        </w:tc>
        <w:tc>
          <w:tcPr>
            <w:tcW w:w="835" w:type="pct"/>
            <w:vAlign w:val="center"/>
          </w:tcPr>
          <w:p w14:paraId="36167DE0" w14:textId="5127DA97" w:rsidR="007965D4" w:rsidRPr="00D52B5C" w:rsidRDefault="007965D4" w:rsidP="009922F3">
            <w:pPr>
              <w:spacing w:before="60" w:after="60"/>
              <w:jc w:val="center"/>
              <w:rPr>
                <w:i/>
              </w:rPr>
            </w:pPr>
            <w:r w:rsidRPr="00D52B5C">
              <w:rPr>
                <w:i/>
              </w:rPr>
              <w:t>9 170 273,1</w:t>
            </w:r>
          </w:p>
        </w:tc>
        <w:tc>
          <w:tcPr>
            <w:tcW w:w="834" w:type="pct"/>
            <w:vAlign w:val="center"/>
          </w:tcPr>
          <w:p w14:paraId="17E7D078" w14:textId="00F9BE75" w:rsidR="007965D4" w:rsidRPr="00D52B5C" w:rsidRDefault="007965D4" w:rsidP="009922F3">
            <w:pPr>
              <w:spacing w:before="60" w:after="60"/>
              <w:jc w:val="center"/>
              <w:rPr>
                <w:i/>
              </w:rPr>
            </w:pPr>
            <w:r w:rsidRPr="00D52B5C">
              <w:rPr>
                <w:i/>
              </w:rPr>
              <w:t>9 130 618,5</w:t>
            </w:r>
          </w:p>
        </w:tc>
        <w:tc>
          <w:tcPr>
            <w:tcW w:w="299" w:type="pct"/>
            <w:vAlign w:val="center"/>
          </w:tcPr>
          <w:p w14:paraId="33355A1F" w14:textId="77777777" w:rsidR="007965D4" w:rsidRPr="00D52B5C" w:rsidRDefault="007965D4" w:rsidP="009922F3">
            <w:pPr>
              <w:spacing w:before="60" w:after="60"/>
              <w:ind w:left="-7"/>
              <w:jc w:val="right"/>
              <w:rPr>
                <w:i/>
              </w:rPr>
            </w:pPr>
            <w:r w:rsidRPr="00D52B5C">
              <w:rPr>
                <w:i/>
              </w:rPr>
              <w:t>99,6</w:t>
            </w:r>
          </w:p>
        </w:tc>
      </w:tr>
      <w:tr w:rsidR="007965D4" w:rsidRPr="00D52B5C" w14:paraId="0600ABC4" w14:textId="77777777" w:rsidTr="00EF4534">
        <w:trPr>
          <w:jc w:val="center"/>
        </w:trPr>
        <w:tc>
          <w:tcPr>
            <w:tcW w:w="301" w:type="pct"/>
            <w:vAlign w:val="center"/>
          </w:tcPr>
          <w:p w14:paraId="43ECAE89" w14:textId="77777777" w:rsidR="007965D4" w:rsidRPr="00D52B5C" w:rsidRDefault="007965D4" w:rsidP="00EF4534">
            <w:pPr>
              <w:spacing w:before="60" w:after="60"/>
              <w:ind w:left="283"/>
              <w:rPr>
                <w:i/>
                <w:color w:val="0000CC"/>
              </w:rPr>
            </w:pPr>
          </w:p>
        </w:tc>
        <w:tc>
          <w:tcPr>
            <w:tcW w:w="1745" w:type="pct"/>
          </w:tcPr>
          <w:p w14:paraId="69F0A026" w14:textId="77777777" w:rsidR="007965D4" w:rsidRPr="00D52B5C" w:rsidRDefault="007965D4" w:rsidP="00EF4534">
            <w:pPr>
              <w:spacing w:before="60" w:after="60"/>
              <w:rPr>
                <w:i/>
              </w:rPr>
            </w:pPr>
            <w:r w:rsidRPr="00D52B5C">
              <w:rPr>
                <w:i/>
              </w:rPr>
              <w:t>- средства федерального бюджета</w:t>
            </w:r>
          </w:p>
        </w:tc>
        <w:tc>
          <w:tcPr>
            <w:tcW w:w="986" w:type="pct"/>
          </w:tcPr>
          <w:p w14:paraId="4F3CBE9A" w14:textId="77777777" w:rsidR="007965D4" w:rsidRPr="00D52B5C" w:rsidRDefault="007965D4" w:rsidP="00EF4534">
            <w:pPr>
              <w:spacing w:before="60" w:after="60"/>
              <w:ind w:left="3"/>
              <w:jc w:val="center"/>
              <w:rPr>
                <w:i/>
              </w:rPr>
            </w:pPr>
            <w:r w:rsidRPr="00D52B5C">
              <w:rPr>
                <w:i/>
              </w:rPr>
              <w:t>0702</w:t>
            </w:r>
          </w:p>
        </w:tc>
        <w:tc>
          <w:tcPr>
            <w:tcW w:w="835" w:type="pct"/>
            <w:vAlign w:val="center"/>
          </w:tcPr>
          <w:p w14:paraId="6868E9E4" w14:textId="080C3BB0" w:rsidR="007965D4" w:rsidRPr="00D52B5C" w:rsidRDefault="007965D4" w:rsidP="009922F3">
            <w:pPr>
              <w:spacing w:before="60" w:after="60"/>
              <w:jc w:val="center"/>
              <w:rPr>
                <w:i/>
              </w:rPr>
            </w:pPr>
            <w:r w:rsidRPr="00D52B5C">
              <w:rPr>
                <w:i/>
              </w:rPr>
              <w:t>244 209,0</w:t>
            </w:r>
          </w:p>
        </w:tc>
        <w:tc>
          <w:tcPr>
            <w:tcW w:w="834" w:type="pct"/>
            <w:vAlign w:val="center"/>
          </w:tcPr>
          <w:p w14:paraId="1BE1C8C4" w14:textId="585A96B8" w:rsidR="007965D4" w:rsidRPr="00D52B5C" w:rsidRDefault="007965D4" w:rsidP="009922F3">
            <w:pPr>
              <w:spacing w:before="60" w:after="60"/>
              <w:jc w:val="center"/>
              <w:rPr>
                <w:i/>
              </w:rPr>
            </w:pPr>
            <w:r w:rsidRPr="00D52B5C">
              <w:rPr>
                <w:i/>
              </w:rPr>
              <w:t>243 962,6</w:t>
            </w:r>
          </w:p>
        </w:tc>
        <w:tc>
          <w:tcPr>
            <w:tcW w:w="299" w:type="pct"/>
            <w:vAlign w:val="center"/>
          </w:tcPr>
          <w:p w14:paraId="3FDFC11F" w14:textId="77777777" w:rsidR="007965D4" w:rsidRPr="00D52B5C" w:rsidRDefault="007965D4" w:rsidP="009922F3">
            <w:pPr>
              <w:spacing w:before="60" w:after="60"/>
              <w:ind w:left="-7"/>
              <w:jc w:val="right"/>
              <w:rPr>
                <w:i/>
              </w:rPr>
            </w:pPr>
            <w:r w:rsidRPr="00D52B5C">
              <w:rPr>
                <w:i/>
              </w:rPr>
              <w:t>99,9</w:t>
            </w:r>
          </w:p>
        </w:tc>
      </w:tr>
    </w:tbl>
    <w:p w14:paraId="62CA2816" w14:textId="77777777" w:rsidR="007965D4" w:rsidRPr="00D52B5C" w:rsidRDefault="007965D4" w:rsidP="007965D4">
      <w:pPr>
        <w:spacing w:before="60" w:after="60"/>
        <w:ind w:left="283" w:firstLine="425"/>
        <w:jc w:val="both"/>
        <w:rPr>
          <w:b/>
          <w:color w:val="0000FF"/>
        </w:rPr>
      </w:pPr>
    </w:p>
    <w:p w14:paraId="0070C271" w14:textId="77777777" w:rsidR="007965D4" w:rsidRPr="00BF07C7" w:rsidRDefault="007965D4" w:rsidP="007965D4">
      <w:pPr>
        <w:spacing w:before="60" w:after="60"/>
        <w:ind w:firstLine="708"/>
        <w:jc w:val="both"/>
        <w:rPr>
          <w:sz w:val="26"/>
          <w:szCs w:val="26"/>
        </w:rPr>
      </w:pPr>
      <w:r w:rsidRPr="00D74AD3">
        <w:rPr>
          <w:sz w:val="26"/>
          <w:szCs w:val="26"/>
        </w:rPr>
        <w:t xml:space="preserve">По данной подпрограмме включены </w:t>
      </w:r>
      <w:r>
        <w:rPr>
          <w:sz w:val="26"/>
          <w:szCs w:val="26"/>
        </w:rPr>
        <w:t xml:space="preserve">следующие </w:t>
      </w:r>
      <w:r w:rsidRPr="00BF07C7">
        <w:rPr>
          <w:sz w:val="26"/>
          <w:szCs w:val="26"/>
        </w:rPr>
        <w:t>расходные обязательства:</w:t>
      </w:r>
    </w:p>
    <w:p w14:paraId="15B734C1" w14:textId="0FA3B298" w:rsidR="00924866" w:rsidRDefault="007965D4" w:rsidP="007965D4">
      <w:pPr>
        <w:spacing w:before="60" w:after="60"/>
        <w:ind w:firstLine="708"/>
        <w:jc w:val="both"/>
        <w:rPr>
          <w:sz w:val="26"/>
          <w:szCs w:val="26"/>
        </w:rPr>
      </w:pPr>
      <w:r w:rsidRPr="00FD34E3">
        <w:rPr>
          <w:i/>
          <w:color w:val="0000FF"/>
          <w:sz w:val="26"/>
          <w:szCs w:val="26"/>
        </w:rPr>
        <w:t>по организации предоставления общедоступного и бесплатного дошкольного образования, создание условий для осуществления присмотра и ухода за детьми</w:t>
      </w:r>
      <w:r w:rsidRPr="00FD34E3">
        <w:rPr>
          <w:sz w:val="26"/>
          <w:szCs w:val="26"/>
        </w:rPr>
        <w:t xml:space="preserve"> за счет средств </w:t>
      </w:r>
      <w:r w:rsidRPr="00FD34E3">
        <w:rPr>
          <w:b/>
          <w:sz w:val="26"/>
          <w:szCs w:val="26"/>
        </w:rPr>
        <w:t>местного бюджета</w:t>
      </w:r>
      <w:r w:rsidRPr="00FD34E3">
        <w:rPr>
          <w:sz w:val="26"/>
          <w:szCs w:val="26"/>
        </w:rPr>
        <w:t xml:space="preserve"> в сумме </w:t>
      </w:r>
      <w:r w:rsidRPr="00FD34E3">
        <w:rPr>
          <w:b/>
          <w:sz w:val="26"/>
          <w:szCs w:val="26"/>
        </w:rPr>
        <w:t xml:space="preserve">1 599 665,3 </w:t>
      </w:r>
      <w:r w:rsidRPr="00FD34E3">
        <w:rPr>
          <w:sz w:val="26"/>
          <w:szCs w:val="26"/>
        </w:rPr>
        <w:t xml:space="preserve">тыс. рублей. Исполнение составило </w:t>
      </w:r>
      <w:r w:rsidRPr="00FD34E3">
        <w:rPr>
          <w:b/>
          <w:sz w:val="26"/>
          <w:szCs w:val="26"/>
        </w:rPr>
        <w:t>1 477 012,2</w:t>
      </w:r>
      <w:r w:rsidRPr="00FD34E3">
        <w:rPr>
          <w:sz w:val="26"/>
          <w:szCs w:val="26"/>
        </w:rPr>
        <w:t xml:space="preserve"> тыс. рублей или</w:t>
      </w:r>
      <w:r w:rsidRPr="00FD34E3">
        <w:rPr>
          <w:b/>
          <w:sz w:val="26"/>
          <w:szCs w:val="26"/>
        </w:rPr>
        <w:t xml:space="preserve"> 92,3</w:t>
      </w:r>
      <w:r w:rsidRPr="00FD34E3">
        <w:rPr>
          <w:sz w:val="26"/>
          <w:szCs w:val="26"/>
        </w:rPr>
        <w:t xml:space="preserve"> процента. В рамках данного мероприятия были предусмотрены средства на финансовое обеспечение выполнения муниципального задания в размере 1 548 198,5 тыс. рублей</w:t>
      </w:r>
      <w:r>
        <w:rPr>
          <w:sz w:val="26"/>
          <w:szCs w:val="26"/>
        </w:rPr>
        <w:t>, в целях оплаты расходов по текущему содержанию дошкольных учреждений</w:t>
      </w:r>
      <w:r w:rsidRPr="00FD34E3">
        <w:rPr>
          <w:sz w:val="26"/>
          <w:szCs w:val="26"/>
        </w:rPr>
        <w:t xml:space="preserve">. Исполнение составило 1 444 545,2 тыс. рублей или 93,3 процентов. </w:t>
      </w:r>
      <w:r w:rsidRPr="00E00510">
        <w:rPr>
          <w:sz w:val="26"/>
          <w:szCs w:val="26"/>
        </w:rPr>
        <w:t>Счета по текущему содержанию учреждений</w:t>
      </w:r>
      <w:r w:rsidR="00C02179">
        <w:rPr>
          <w:sz w:val="26"/>
          <w:szCs w:val="26"/>
        </w:rPr>
        <w:t>,</w:t>
      </w:r>
      <w:r w:rsidRPr="00E00510">
        <w:rPr>
          <w:sz w:val="26"/>
          <w:szCs w:val="26"/>
        </w:rPr>
        <w:t xml:space="preserve"> выставленные в декабре 2024 года</w:t>
      </w:r>
      <w:r w:rsidR="00C02179">
        <w:rPr>
          <w:sz w:val="26"/>
          <w:szCs w:val="26"/>
        </w:rPr>
        <w:t>,</w:t>
      </w:r>
      <w:r w:rsidRPr="00E00510">
        <w:rPr>
          <w:sz w:val="26"/>
          <w:szCs w:val="26"/>
        </w:rPr>
        <w:t xml:space="preserve"> были оплачены в 2025 году</w:t>
      </w:r>
      <w:r w:rsidRPr="00E00510">
        <w:t xml:space="preserve"> </w:t>
      </w:r>
      <w:r w:rsidRPr="00E00510">
        <w:rPr>
          <w:sz w:val="26"/>
          <w:szCs w:val="26"/>
        </w:rPr>
        <w:t>в соответствии с 30-й статьей Решения Норильского городского Совета депутатов</w:t>
      </w:r>
      <w:r>
        <w:rPr>
          <w:sz w:val="26"/>
          <w:szCs w:val="26"/>
        </w:rPr>
        <w:t xml:space="preserve"> </w:t>
      </w:r>
      <w:r w:rsidRPr="00E00510">
        <w:rPr>
          <w:sz w:val="26"/>
          <w:szCs w:val="26"/>
        </w:rPr>
        <w:t>Красноярского края от 17.12.2024 № 20/</w:t>
      </w:r>
      <w:r>
        <w:rPr>
          <w:sz w:val="26"/>
          <w:szCs w:val="26"/>
        </w:rPr>
        <w:t xml:space="preserve">6-479 «О бюджете муниципального </w:t>
      </w:r>
      <w:r w:rsidRPr="00E00510">
        <w:rPr>
          <w:sz w:val="26"/>
          <w:szCs w:val="26"/>
        </w:rPr>
        <w:t>образования город Норильск на 2025 год и на плановый период 2026 и 2027 годов»</w:t>
      </w:r>
      <w:r>
        <w:rPr>
          <w:sz w:val="26"/>
          <w:szCs w:val="26"/>
        </w:rPr>
        <w:t>.</w:t>
      </w:r>
    </w:p>
    <w:p w14:paraId="00E0127E" w14:textId="674D25FC" w:rsidR="007965D4" w:rsidRPr="00FD34E3" w:rsidRDefault="007965D4" w:rsidP="007965D4">
      <w:pPr>
        <w:spacing w:before="60" w:after="60"/>
        <w:ind w:firstLine="708"/>
        <w:jc w:val="both"/>
        <w:rPr>
          <w:sz w:val="26"/>
          <w:szCs w:val="26"/>
        </w:rPr>
      </w:pPr>
      <w:r>
        <w:rPr>
          <w:sz w:val="26"/>
          <w:szCs w:val="26"/>
        </w:rPr>
        <w:t>Кроме того,</w:t>
      </w:r>
      <w:r w:rsidRPr="00FD34E3">
        <w:rPr>
          <w:sz w:val="26"/>
          <w:szCs w:val="26"/>
        </w:rPr>
        <w:t xml:space="preserve"> исполнен</w:t>
      </w:r>
      <w:r>
        <w:rPr>
          <w:sz w:val="26"/>
          <w:szCs w:val="26"/>
        </w:rPr>
        <w:t>ы</w:t>
      </w:r>
      <w:r w:rsidRPr="00FD34E3">
        <w:rPr>
          <w:sz w:val="26"/>
          <w:szCs w:val="26"/>
        </w:rPr>
        <w:t xml:space="preserve"> предоставленн</w:t>
      </w:r>
      <w:r>
        <w:rPr>
          <w:sz w:val="26"/>
          <w:szCs w:val="26"/>
        </w:rPr>
        <w:t>ые</w:t>
      </w:r>
      <w:r w:rsidRPr="00FD34E3">
        <w:rPr>
          <w:sz w:val="26"/>
          <w:szCs w:val="26"/>
        </w:rPr>
        <w:t xml:space="preserve"> субсиди</w:t>
      </w:r>
      <w:r>
        <w:rPr>
          <w:sz w:val="26"/>
          <w:szCs w:val="26"/>
        </w:rPr>
        <w:t>и</w:t>
      </w:r>
      <w:r w:rsidRPr="00FD34E3">
        <w:rPr>
          <w:sz w:val="26"/>
          <w:szCs w:val="26"/>
        </w:rPr>
        <w:t xml:space="preserve"> на иные цели в размере 32 467,0 тыс. рублей или 63,1 процент от плановых ассигнований </w:t>
      </w:r>
      <w:r>
        <w:rPr>
          <w:sz w:val="26"/>
          <w:szCs w:val="26"/>
        </w:rPr>
        <w:t>(51</w:t>
      </w:r>
      <w:r w:rsidRPr="00FD34E3">
        <w:rPr>
          <w:sz w:val="26"/>
          <w:szCs w:val="26"/>
        </w:rPr>
        <w:t> 466,8 тыс. рублей</w:t>
      </w:r>
      <w:r>
        <w:rPr>
          <w:sz w:val="26"/>
          <w:szCs w:val="26"/>
        </w:rPr>
        <w:t>)</w:t>
      </w:r>
      <w:r w:rsidRPr="00FD34E3">
        <w:rPr>
          <w:sz w:val="26"/>
          <w:szCs w:val="26"/>
        </w:rPr>
        <w:t xml:space="preserve">. </w:t>
      </w:r>
      <w:r>
        <w:rPr>
          <w:sz w:val="26"/>
          <w:szCs w:val="26"/>
        </w:rPr>
        <w:t xml:space="preserve">Экономия сложилась по </w:t>
      </w:r>
      <w:r w:rsidRPr="00FD34E3">
        <w:rPr>
          <w:sz w:val="26"/>
          <w:szCs w:val="26"/>
        </w:rPr>
        <w:t>оплат</w:t>
      </w:r>
      <w:r>
        <w:rPr>
          <w:sz w:val="26"/>
          <w:szCs w:val="26"/>
        </w:rPr>
        <w:t>е</w:t>
      </w:r>
      <w:r w:rsidRPr="00FD34E3">
        <w:rPr>
          <w:sz w:val="26"/>
          <w:szCs w:val="26"/>
        </w:rPr>
        <w:t xml:space="preserve"> проезда к месту использования отпуска и обратно сотрудник</w:t>
      </w:r>
      <w:r>
        <w:rPr>
          <w:sz w:val="26"/>
          <w:szCs w:val="26"/>
        </w:rPr>
        <w:t>ам</w:t>
      </w:r>
      <w:r w:rsidRPr="00FD34E3">
        <w:rPr>
          <w:sz w:val="26"/>
          <w:szCs w:val="26"/>
        </w:rPr>
        <w:t xml:space="preserve"> и член</w:t>
      </w:r>
      <w:r>
        <w:rPr>
          <w:sz w:val="26"/>
          <w:szCs w:val="26"/>
        </w:rPr>
        <w:t>ам</w:t>
      </w:r>
      <w:r w:rsidRPr="00FD34E3">
        <w:rPr>
          <w:sz w:val="26"/>
          <w:szCs w:val="26"/>
        </w:rPr>
        <w:t xml:space="preserve"> их семей</w:t>
      </w:r>
      <w:r>
        <w:rPr>
          <w:sz w:val="26"/>
          <w:szCs w:val="26"/>
        </w:rPr>
        <w:t>, выплата носит заявительных характер и осуществлялась по фактически представленным документам,</w:t>
      </w:r>
      <w:r w:rsidRPr="00364A5C">
        <w:rPr>
          <w:sz w:val="26"/>
          <w:szCs w:val="26"/>
        </w:rPr>
        <w:t xml:space="preserve"> </w:t>
      </w:r>
      <w:r w:rsidRPr="000C0D85">
        <w:rPr>
          <w:sz w:val="26"/>
          <w:szCs w:val="26"/>
        </w:rPr>
        <w:t>также в связи с поздним заключением контрактов на проведение ремонтных</w:t>
      </w:r>
      <w:r w:rsidRPr="003869C3">
        <w:rPr>
          <w:sz w:val="26"/>
          <w:szCs w:val="26"/>
        </w:rPr>
        <w:t xml:space="preserve"> работ (демонтаж и монтаж) чаши бассейна</w:t>
      </w:r>
      <w:r>
        <w:rPr>
          <w:sz w:val="26"/>
          <w:szCs w:val="26"/>
        </w:rPr>
        <w:t xml:space="preserve"> МБДОУ «Д</w:t>
      </w:r>
      <w:r w:rsidRPr="003869C3">
        <w:rPr>
          <w:sz w:val="26"/>
          <w:szCs w:val="26"/>
        </w:rPr>
        <w:t>етский сад № 36 «Полянка</w:t>
      </w:r>
      <w:r>
        <w:rPr>
          <w:sz w:val="26"/>
          <w:szCs w:val="26"/>
        </w:rPr>
        <w:t xml:space="preserve">» и на приобретение </w:t>
      </w:r>
      <w:r w:rsidRPr="003869C3">
        <w:rPr>
          <w:sz w:val="26"/>
          <w:szCs w:val="26"/>
        </w:rPr>
        <w:t>теневых завес на детскую игровую площадку</w:t>
      </w:r>
      <w:r>
        <w:rPr>
          <w:sz w:val="26"/>
          <w:szCs w:val="26"/>
        </w:rPr>
        <w:t xml:space="preserve"> </w:t>
      </w:r>
      <w:r w:rsidRPr="003869C3">
        <w:rPr>
          <w:sz w:val="26"/>
          <w:szCs w:val="26"/>
        </w:rPr>
        <w:t xml:space="preserve">МБДОУ </w:t>
      </w:r>
      <w:r>
        <w:rPr>
          <w:sz w:val="26"/>
          <w:szCs w:val="26"/>
        </w:rPr>
        <w:t>«</w:t>
      </w:r>
      <w:r w:rsidRPr="003869C3">
        <w:rPr>
          <w:sz w:val="26"/>
          <w:szCs w:val="26"/>
        </w:rPr>
        <w:t xml:space="preserve">Детский сад № 32 </w:t>
      </w:r>
      <w:r>
        <w:rPr>
          <w:sz w:val="26"/>
          <w:szCs w:val="26"/>
        </w:rPr>
        <w:t>«</w:t>
      </w:r>
      <w:r w:rsidRPr="003869C3">
        <w:rPr>
          <w:sz w:val="26"/>
          <w:szCs w:val="26"/>
        </w:rPr>
        <w:t>Снегирек</w:t>
      </w:r>
      <w:r>
        <w:rPr>
          <w:sz w:val="26"/>
          <w:szCs w:val="26"/>
        </w:rPr>
        <w:t>» оплата произведена в 2025 году</w:t>
      </w:r>
      <w:r w:rsidRPr="00FD34E3">
        <w:rPr>
          <w:sz w:val="26"/>
          <w:szCs w:val="26"/>
        </w:rPr>
        <w:t>. Субсиди</w:t>
      </w:r>
      <w:r>
        <w:rPr>
          <w:sz w:val="26"/>
          <w:szCs w:val="26"/>
        </w:rPr>
        <w:t>и</w:t>
      </w:r>
      <w:r w:rsidRPr="00FD34E3">
        <w:rPr>
          <w:sz w:val="26"/>
          <w:szCs w:val="26"/>
        </w:rPr>
        <w:t xml:space="preserve"> предоставлен</w:t>
      </w:r>
      <w:r>
        <w:rPr>
          <w:sz w:val="26"/>
          <w:szCs w:val="26"/>
        </w:rPr>
        <w:t>ы</w:t>
      </w:r>
      <w:r w:rsidRPr="00FD34E3">
        <w:rPr>
          <w:sz w:val="26"/>
          <w:szCs w:val="26"/>
        </w:rPr>
        <w:t xml:space="preserve"> 38 муниципальным дошкольным учреждениям и МБОУ «Средняя общеобразовательная школа № 24» </w:t>
      </w:r>
      <w:r>
        <w:rPr>
          <w:sz w:val="26"/>
          <w:szCs w:val="26"/>
        </w:rPr>
        <w:t>г</w:t>
      </w:r>
      <w:r w:rsidRPr="00FD34E3">
        <w:rPr>
          <w:sz w:val="26"/>
          <w:szCs w:val="26"/>
        </w:rPr>
        <w:t>п. Снежногорск;</w:t>
      </w:r>
    </w:p>
    <w:p w14:paraId="7A9A3A0D" w14:textId="378989D9" w:rsidR="00924866" w:rsidRDefault="007965D4" w:rsidP="007965D4">
      <w:pPr>
        <w:spacing w:before="60" w:after="60"/>
        <w:ind w:firstLine="708"/>
        <w:jc w:val="both"/>
        <w:rPr>
          <w:sz w:val="26"/>
          <w:szCs w:val="26"/>
        </w:rPr>
      </w:pPr>
      <w:r w:rsidRPr="00FD34E3">
        <w:rPr>
          <w:i/>
          <w:color w:val="0000FF"/>
          <w:sz w:val="26"/>
          <w:szCs w:val="26"/>
        </w:rPr>
        <w:t>по организации предоставления общедоступного и бесплатного начального общего, основного общего, среднего общего образования, создание условий для осуществления присмотра и ухода за де</w:t>
      </w:r>
      <w:r>
        <w:rPr>
          <w:i/>
          <w:color w:val="0000FF"/>
          <w:sz w:val="26"/>
          <w:szCs w:val="26"/>
        </w:rPr>
        <w:t xml:space="preserve">тьми в группах продленного дня </w:t>
      </w:r>
      <w:r w:rsidRPr="00FD34E3">
        <w:rPr>
          <w:sz w:val="26"/>
          <w:szCs w:val="26"/>
        </w:rPr>
        <w:t xml:space="preserve">за счет средств </w:t>
      </w:r>
      <w:r w:rsidRPr="00FD34E3">
        <w:rPr>
          <w:b/>
          <w:sz w:val="26"/>
          <w:szCs w:val="26"/>
        </w:rPr>
        <w:t>местного бюджета</w:t>
      </w:r>
      <w:r w:rsidRPr="00FD34E3">
        <w:rPr>
          <w:sz w:val="26"/>
          <w:szCs w:val="26"/>
        </w:rPr>
        <w:t xml:space="preserve"> в сумме </w:t>
      </w:r>
      <w:r w:rsidRPr="00FD34E3">
        <w:rPr>
          <w:b/>
          <w:sz w:val="26"/>
          <w:szCs w:val="26"/>
        </w:rPr>
        <w:t>1 440 712,8</w:t>
      </w:r>
      <w:r w:rsidRPr="00FD34E3">
        <w:rPr>
          <w:sz w:val="26"/>
          <w:szCs w:val="26"/>
        </w:rPr>
        <w:t xml:space="preserve"> тыс. рублей. Исполнение составило </w:t>
      </w:r>
      <w:r>
        <w:rPr>
          <w:b/>
          <w:sz w:val="26"/>
          <w:szCs w:val="26"/>
        </w:rPr>
        <w:t>1 </w:t>
      </w:r>
      <w:r w:rsidRPr="00FD34E3">
        <w:rPr>
          <w:b/>
          <w:sz w:val="26"/>
          <w:szCs w:val="26"/>
        </w:rPr>
        <w:t>312 122,6</w:t>
      </w:r>
      <w:r>
        <w:rPr>
          <w:sz w:val="26"/>
          <w:szCs w:val="26"/>
        </w:rPr>
        <w:t> тыс. </w:t>
      </w:r>
      <w:r w:rsidRPr="00FD34E3">
        <w:rPr>
          <w:sz w:val="26"/>
          <w:szCs w:val="26"/>
        </w:rPr>
        <w:t xml:space="preserve">рублей или </w:t>
      </w:r>
      <w:r w:rsidRPr="00FD34E3">
        <w:rPr>
          <w:b/>
          <w:sz w:val="26"/>
          <w:szCs w:val="26"/>
        </w:rPr>
        <w:t xml:space="preserve">91,1 </w:t>
      </w:r>
      <w:r w:rsidRPr="00FD34E3">
        <w:rPr>
          <w:sz w:val="26"/>
          <w:szCs w:val="26"/>
        </w:rPr>
        <w:t>процент. В рамках данного мероприятия были предусмотрены средства на финансовое обеспечение выполнения муниципального задания в размере 1 400 812,5 тыс. рублей, исполнение составило 1 285 521,7</w:t>
      </w:r>
      <w:r>
        <w:rPr>
          <w:sz w:val="26"/>
          <w:szCs w:val="26"/>
        </w:rPr>
        <w:t xml:space="preserve"> </w:t>
      </w:r>
      <w:r w:rsidRPr="00FD34E3">
        <w:rPr>
          <w:sz w:val="26"/>
          <w:szCs w:val="26"/>
        </w:rPr>
        <w:t xml:space="preserve">тыс. рублей или 91,8 процентов. </w:t>
      </w:r>
      <w:r>
        <w:rPr>
          <w:sz w:val="26"/>
          <w:szCs w:val="26"/>
        </w:rPr>
        <w:t xml:space="preserve">Средства были направлены на текущее содержание общеобразовательных учреждений. </w:t>
      </w:r>
      <w:r w:rsidRPr="002B291C">
        <w:rPr>
          <w:sz w:val="26"/>
          <w:szCs w:val="26"/>
        </w:rPr>
        <w:t>Счета по текущему содержанию учреждений</w:t>
      </w:r>
      <w:r w:rsidR="00C02179">
        <w:rPr>
          <w:sz w:val="26"/>
          <w:szCs w:val="26"/>
        </w:rPr>
        <w:t>,</w:t>
      </w:r>
      <w:r w:rsidRPr="002B291C">
        <w:rPr>
          <w:sz w:val="26"/>
          <w:szCs w:val="26"/>
        </w:rPr>
        <w:t xml:space="preserve"> выставленные в декабре 2024 года</w:t>
      </w:r>
      <w:r w:rsidR="00C02179">
        <w:rPr>
          <w:sz w:val="26"/>
          <w:szCs w:val="26"/>
        </w:rPr>
        <w:t>,</w:t>
      </w:r>
      <w:r w:rsidRPr="002B291C">
        <w:rPr>
          <w:sz w:val="26"/>
          <w:szCs w:val="26"/>
        </w:rPr>
        <w:t xml:space="preserve"> были оплачены в 2025 году в соответствии с нормами 30-й стать</w:t>
      </w:r>
      <w:r>
        <w:rPr>
          <w:sz w:val="26"/>
          <w:szCs w:val="26"/>
        </w:rPr>
        <w:t>и</w:t>
      </w:r>
      <w:r w:rsidRPr="002B291C">
        <w:rPr>
          <w:sz w:val="26"/>
          <w:szCs w:val="26"/>
        </w:rPr>
        <w:t xml:space="preserve"> Решения Норильского городского Совета депутатов Красноярского края от 17.12.2024 № 20/6-479 «О бюджете муниципального образования город Норильск на 2025 год и на плановый период 2026 и 2027 годов»</w:t>
      </w:r>
      <w:r w:rsidR="00924866">
        <w:rPr>
          <w:sz w:val="26"/>
          <w:szCs w:val="26"/>
        </w:rPr>
        <w:t>.</w:t>
      </w:r>
    </w:p>
    <w:p w14:paraId="2F320A0C" w14:textId="1C19182B" w:rsidR="007965D4" w:rsidRPr="00FD34E3" w:rsidRDefault="007965D4" w:rsidP="001E1251">
      <w:pPr>
        <w:tabs>
          <w:tab w:val="left" w:pos="567"/>
        </w:tabs>
        <w:autoSpaceDE w:val="0"/>
        <w:autoSpaceDN w:val="0"/>
        <w:adjustRightInd w:val="0"/>
        <w:ind w:firstLine="709"/>
        <w:jc w:val="both"/>
        <w:rPr>
          <w:sz w:val="26"/>
          <w:szCs w:val="26"/>
        </w:rPr>
      </w:pPr>
      <w:r>
        <w:rPr>
          <w:sz w:val="26"/>
          <w:szCs w:val="26"/>
        </w:rPr>
        <w:t xml:space="preserve">Кроме того, </w:t>
      </w:r>
      <w:r w:rsidRPr="00FD34E3">
        <w:rPr>
          <w:sz w:val="26"/>
          <w:szCs w:val="26"/>
        </w:rPr>
        <w:t>исполнен</w:t>
      </w:r>
      <w:r>
        <w:rPr>
          <w:sz w:val="26"/>
          <w:szCs w:val="26"/>
        </w:rPr>
        <w:t>ы</w:t>
      </w:r>
      <w:r w:rsidRPr="00FD34E3">
        <w:rPr>
          <w:sz w:val="26"/>
          <w:szCs w:val="26"/>
        </w:rPr>
        <w:t xml:space="preserve"> предоставленн</w:t>
      </w:r>
      <w:r>
        <w:rPr>
          <w:sz w:val="26"/>
          <w:szCs w:val="26"/>
        </w:rPr>
        <w:t>ые</w:t>
      </w:r>
      <w:r w:rsidRPr="00FD34E3">
        <w:rPr>
          <w:sz w:val="26"/>
          <w:szCs w:val="26"/>
        </w:rPr>
        <w:t xml:space="preserve"> субсиди</w:t>
      </w:r>
      <w:r>
        <w:rPr>
          <w:sz w:val="26"/>
          <w:szCs w:val="26"/>
        </w:rPr>
        <w:t>и</w:t>
      </w:r>
      <w:r w:rsidRPr="00FD34E3">
        <w:rPr>
          <w:sz w:val="26"/>
          <w:szCs w:val="26"/>
        </w:rPr>
        <w:t xml:space="preserve"> на иные цели в размере 26 600,9 тыс. рублей или 6</w:t>
      </w:r>
      <w:r>
        <w:rPr>
          <w:sz w:val="26"/>
          <w:szCs w:val="26"/>
        </w:rPr>
        <w:t>6</w:t>
      </w:r>
      <w:r w:rsidRPr="00FD34E3">
        <w:rPr>
          <w:sz w:val="26"/>
          <w:szCs w:val="26"/>
        </w:rPr>
        <w:t xml:space="preserve">,7 процентов от плановых ассигнований </w:t>
      </w:r>
      <w:r>
        <w:rPr>
          <w:sz w:val="26"/>
          <w:szCs w:val="26"/>
        </w:rPr>
        <w:t>(</w:t>
      </w:r>
      <w:r w:rsidRPr="00FD34E3">
        <w:rPr>
          <w:sz w:val="26"/>
          <w:szCs w:val="26"/>
        </w:rPr>
        <w:t>39 900,3</w:t>
      </w:r>
      <w:r>
        <w:rPr>
          <w:sz w:val="26"/>
          <w:szCs w:val="26"/>
        </w:rPr>
        <w:t xml:space="preserve"> тыс. рублей</w:t>
      </w:r>
      <w:r w:rsidRPr="00AC63EE">
        <w:rPr>
          <w:sz w:val="26"/>
          <w:szCs w:val="26"/>
        </w:rPr>
        <w:t>). Экономия сложилась по оплате проезда к месту использования отпуска и обратно сотрудникам и членам их семей, выплата носит заявительных характер и осуществлялась по фактически представленным документам</w:t>
      </w:r>
      <w:r>
        <w:rPr>
          <w:sz w:val="26"/>
          <w:szCs w:val="26"/>
        </w:rPr>
        <w:t>, также в связи с поздним заключением договоров на проведение ремонтно – восстановительных работ в 3 общеобразовательных учреждениях</w:t>
      </w:r>
      <w:r w:rsidR="000E5B1B">
        <w:rPr>
          <w:sz w:val="26"/>
          <w:szCs w:val="26"/>
        </w:rPr>
        <w:t>,</w:t>
      </w:r>
      <w:r>
        <w:rPr>
          <w:sz w:val="26"/>
          <w:szCs w:val="26"/>
        </w:rPr>
        <w:t xml:space="preserve"> </w:t>
      </w:r>
      <w:r w:rsidR="00943F61">
        <w:rPr>
          <w:sz w:val="26"/>
          <w:szCs w:val="26"/>
        </w:rPr>
        <w:t xml:space="preserve">оплата по выполненным работам </w:t>
      </w:r>
      <w:r w:rsidR="001E1251">
        <w:rPr>
          <w:sz w:val="26"/>
          <w:szCs w:val="26"/>
        </w:rPr>
        <w:t>осуществлена</w:t>
      </w:r>
      <w:r w:rsidR="00943F61" w:rsidRPr="002B291C">
        <w:rPr>
          <w:sz w:val="26"/>
          <w:szCs w:val="26"/>
        </w:rPr>
        <w:t xml:space="preserve"> в 2025 году в соответствии с нормами 30-й стать</w:t>
      </w:r>
      <w:r w:rsidR="00943F61">
        <w:rPr>
          <w:sz w:val="26"/>
          <w:szCs w:val="26"/>
        </w:rPr>
        <w:t>и</w:t>
      </w:r>
      <w:r w:rsidR="00943F61" w:rsidRPr="002B291C">
        <w:rPr>
          <w:sz w:val="26"/>
          <w:szCs w:val="26"/>
        </w:rPr>
        <w:t xml:space="preserve"> Решения Норильского городского Совета депутатов Красноярского края от 17.12.2024 № 20/6-479 «О бюджете муниципального образования город Норильск на 2025 год и на плановый период 2026 и 2027 годов»</w:t>
      </w:r>
      <w:r w:rsidR="00943F61">
        <w:rPr>
          <w:sz w:val="26"/>
          <w:szCs w:val="26"/>
        </w:rPr>
        <w:t>, а также</w:t>
      </w:r>
      <w:r w:rsidR="001E1251" w:rsidRPr="001E1251">
        <w:rPr>
          <w:sz w:val="26"/>
          <w:szCs w:val="26"/>
        </w:rPr>
        <w:t xml:space="preserve"> </w:t>
      </w:r>
      <w:r w:rsidR="001E1251">
        <w:rPr>
          <w:sz w:val="26"/>
          <w:szCs w:val="26"/>
        </w:rPr>
        <w:t>в пределах доведенных бюджетных ассигнований текущего года</w:t>
      </w:r>
      <w:r w:rsidRPr="00AC63EE">
        <w:rPr>
          <w:sz w:val="26"/>
          <w:szCs w:val="26"/>
        </w:rPr>
        <w:t>.</w:t>
      </w:r>
      <w:r w:rsidRPr="00FD34E3">
        <w:rPr>
          <w:sz w:val="26"/>
          <w:szCs w:val="26"/>
        </w:rPr>
        <w:t xml:space="preserve"> Субсидии предоставлены 36 муниципальным образовательным учреждениям и МБУ «Методический центр»;</w:t>
      </w:r>
    </w:p>
    <w:p w14:paraId="2DB83C06" w14:textId="77777777" w:rsidR="007965D4" w:rsidRDefault="007965D4" w:rsidP="007965D4">
      <w:pPr>
        <w:spacing w:before="60" w:after="60"/>
        <w:ind w:firstLine="708"/>
        <w:jc w:val="both"/>
        <w:rPr>
          <w:sz w:val="26"/>
          <w:szCs w:val="26"/>
        </w:rPr>
      </w:pPr>
      <w:r w:rsidRPr="00FD34E3">
        <w:rPr>
          <w:i/>
          <w:color w:val="0000FF"/>
          <w:sz w:val="26"/>
          <w:szCs w:val="26"/>
        </w:rPr>
        <w:t>по школьному инициативному бюджетированию</w:t>
      </w:r>
      <w:r w:rsidRPr="00FD34E3">
        <w:rPr>
          <w:sz w:val="26"/>
          <w:szCs w:val="26"/>
        </w:rPr>
        <w:t xml:space="preserve"> за счет средств </w:t>
      </w:r>
      <w:r w:rsidRPr="00FD34E3">
        <w:rPr>
          <w:b/>
          <w:sz w:val="26"/>
          <w:szCs w:val="26"/>
        </w:rPr>
        <w:t>местного бюджета</w:t>
      </w:r>
      <w:r w:rsidRPr="00FD34E3">
        <w:rPr>
          <w:sz w:val="26"/>
          <w:szCs w:val="26"/>
        </w:rPr>
        <w:t xml:space="preserve"> в сумме </w:t>
      </w:r>
      <w:r w:rsidRPr="00FD34E3">
        <w:rPr>
          <w:b/>
          <w:sz w:val="26"/>
          <w:szCs w:val="26"/>
        </w:rPr>
        <w:t>1 500,0</w:t>
      </w:r>
      <w:r w:rsidRPr="00FD34E3">
        <w:rPr>
          <w:sz w:val="26"/>
          <w:szCs w:val="26"/>
        </w:rPr>
        <w:t xml:space="preserve"> тыс. рублей. Исполнение составило </w:t>
      </w:r>
      <w:r w:rsidRPr="00FD34E3">
        <w:rPr>
          <w:b/>
          <w:sz w:val="26"/>
          <w:szCs w:val="26"/>
        </w:rPr>
        <w:t>1 422,8</w:t>
      </w:r>
      <w:r w:rsidRPr="00FD34E3">
        <w:rPr>
          <w:sz w:val="26"/>
          <w:szCs w:val="26"/>
        </w:rPr>
        <w:t xml:space="preserve"> тыс. рублей или </w:t>
      </w:r>
      <w:r w:rsidRPr="00FD34E3">
        <w:rPr>
          <w:b/>
          <w:sz w:val="26"/>
          <w:szCs w:val="26"/>
        </w:rPr>
        <w:t xml:space="preserve">94,9 </w:t>
      </w:r>
      <w:r w:rsidRPr="00FD34E3">
        <w:rPr>
          <w:sz w:val="26"/>
          <w:szCs w:val="26"/>
        </w:rPr>
        <w:t>процент</w:t>
      </w:r>
      <w:r>
        <w:rPr>
          <w:sz w:val="26"/>
          <w:szCs w:val="26"/>
        </w:rPr>
        <w:t>а</w:t>
      </w:r>
      <w:r w:rsidRPr="00FD34E3">
        <w:rPr>
          <w:sz w:val="26"/>
          <w:szCs w:val="26"/>
        </w:rPr>
        <w:t xml:space="preserve">. Средства субсидии направлены на реализацию практик инициативного бюджетирования, целью которых является вовлечение </w:t>
      </w:r>
      <w:r w:rsidRPr="007A3204">
        <w:rPr>
          <w:sz w:val="26"/>
          <w:szCs w:val="26"/>
        </w:rPr>
        <w:t xml:space="preserve">обучающихся в решении вопросов </w:t>
      </w:r>
      <w:r>
        <w:rPr>
          <w:sz w:val="26"/>
          <w:szCs w:val="26"/>
        </w:rPr>
        <w:t>местного значения</w:t>
      </w:r>
      <w:r w:rsidRPr="007A3204">
        <w:rPr>
          <w:sz w:val="26"/>
          <w:szCs w:val="26"/>
        </w:rPr>
        <w:t xml:space="preserve"> путем определения направлений расходования бюджетных средств на реализацию наиболее значимых инициатив обучающихся</w:t>
      </w:r>
      <w:r w:rsidRPr="00FD34E3">
        <w:rPr>
          <w:sz w:val="26"/>
          <w:szCs w:val="26"/>
        </w:rPr>
        <w:t xml:space="preserve">. </w:t>
      </w:r>
    </w:p>
    <w:p w14:paraId="0FE36C37" w14:textId="77777777" w:rsidR="007965D4" w:rsidRPr="00051E73" w:rsidRDefault="007965D4" w:rsidP="007965D4">
      <w:pPr>
        <w:ind w:firstLine="709"/>
        <w:jc w:val="both"/>
        <w:rPr>
          <w:bCs/>
          <w:sz w:val="26"/>
          <w:szCs w:val="26"/>
        </w:rPr>
      </w:pPr>
      <w:r w:rsidRPr="00051E73">
        <w:rPr>
          <w:bCs/>
          <w:sz w:val="26"/>
          <w:szCs w:val="26"/>
        </w:rPr>
        <w:t>По итогам конкурсного отбора в 2024 году победителями стали:</w:t>
      </w:r>
    </w:p>
    <w:p w14:paraId="22BB3464" w14:textId="77777777" w:rsidR="007965D4" w:rsidRPr="00051E73" w:rsidRDefault="007965D4" w:rsidP="007965D4">
      <w:pPr>
        <w:ind w:firstLine="709"/>
        <w:jc w:val="both"/>
        <w:rPr>
          <w:bCs/>
          <w:sz w:val="26"/>
          <w:szCs w:val="26"/>
        </w:rPr>
      </w:pPr>
      <w:r w:rsidRPr="00051E73">
        <w:rPr>
          <w:bCs/>
          <w:sz w:val="26"/>
          <w:szCs w:val="26"/>
        </w:rPr>
        <w:t>- МБОУ «Средняя школа № 17» с проектом «</w:t>
      </w:r>
      <w:r>
        <w:rPr>
          <w:bCs/>
          <w:sz w:val="26"/>
          <w:szCs w:val="26"/>
        </w:rPr>
        <w:t>Школьный музей «Связь поколений», п</w:t>
      </w:r>
      <w:r w:rsidRPr="00415455">
        <w:rPr>
          <w:bCs/>
          <w:sz w:val="26"/>
          <w:szCs w:val="26"/>
        </w:rPr>
        <w:t xml:space="preserve">осле реализации </w:t>
      </w:r>
      <w:r>
        <w:rPr>
          <w:bCs/>
          <w:sz w:val="26"/>
          <w:szCs w:val="26"/>
        </w:rPr>
        <w:t>которого в школе появился</w:t>
      </w:r>
      <w:r w:rsidRPr="00415455">
        <w:rPr>
          <w:bCs/>
          <w:sz w:val="26"/>
          <w:szCs w:val="26"/>
        </w:rPr>
        <w:t xml:space="preserve"> уникальный</w:t>
      </w:r>
      <w:r>
        <w:rPr>
          <w:bCs/>
          <w:sz w:val="26"/>
          <w:szCs w:val="26"/>
        </w:rPr>
        <w:t xml:space="preserve">, инновационный школьный музей </w:t>
      </w:r>
      <w:r w:rsidRPr="00415455">
        <w:rPr>
          <w:bCs/>
          <w:sz w:val="26"/>
          <w:szCs w:val="26"/>
        </w:rPr>
        <w:t>с новыми интерьерными решениями и техническим</w:t>
      </w:r>
      <w:r>
        <w:rPr>
          <w:bCs/>
          <w:sz w:val="26"/>
          <w:szCs w:val="26"/>
        </w:rPr>
        <w:t xml:space="preserve"> оборудованием. Открытие музея направлено</w:t>
      </w:r>
      <w:r w:rsidRPr="00415455">
        <w:rPr>
          <w:bCs/>
          <w:sz w:val="26"/>
          <w:szCs w:val="26"/>
        </w:rPr>
        <w:t xml:space="preserve"> на гражданско-</w:t>
      </w:r>
      <w:r>
        <w:rPr>
          <w:bCs/>
          <w:sz w:val="26"/>
          <w:szCs w:val="26"/>
        </w:rPr>
        <w:t>патриотическое</w:t>
      </w:r>
      <w:r w:rsidRPr="00415455">
        <w:rPr>
          <w:bCs/>
          <w:sz w:val="26"/>
          <w:szCs w:val="26"/>
        </w:rPr>
        <w:t xml:space="preserve"> воспитани</w:t>
      </w:r>
      <w:r>
        <w:rPr>
          <w:bCs/>
          <w:sz w:val="26"/>
          <w:szCs w:val="26"/>
        </w:rPr>
        <w:t xml:space="preserve">е детей </w:t>
      </w:r>
      <w:r w:rsidRPr="00415455">
        <w:rPr>
          <w:bCs/>
          <w:sz w:val="26"/>
          <w:szCs w:val="26"/>
        </w:rPr>
        <w:t>и</w:t>
      </w:r>
      <w:r>
        <w:rPr>
          <w:bCs/>
          <w:sz w:val="26"/>
          <w:szCs w:val="26"/>
        </w:rPr>
        <w:t xml:space="preserve"> реализацию программы</w:t>
      </w:r>
      <w:r w:rsidRPr="00415455">
        <w:rPr>
          <w:bCs/>
          <w:sz w:val="26"/>
          <w:szCs w:val="26"/>
        </w:rPr>
        <w:t xml:space="preserve"> творческог</w:t>
      </w:r>
      <w:r>
        <w:rPr>
          <w:bCs/>
          <w:sz w:val="26"/>
          <w:szCs w:val="26"/>
        </w:rPr>
        <w:t>о объединения «Связь поколений»</w:t>
      </w:r>
      <w:r w:rsidRPr="00051E73">
        <w:rPr>
          <w:bCs/>
          <w:sz w:val="26"/>
          <w:szCs w:val="26"/>
        </w:rPr>
        <w:t>;</w:t>
      </w:r>
    </w:p>
    <w:p w14:paraId="02D59738" w14:textId="77777777" w:rsidR="007965D4" w:rsidRDefault="007965D4" w:rsidP="007965D4">
      <w:pPr>
        <w:ind w:firstLine="709"/>
        <w:jc w:val="both"/>
        <w:rPr>
          <w:bCs/>
          <w:sz w:val="26"/>
          <w:szCs w:val="26"/>
        </w:rPr>
      </w:pPr>
      <w:r w:rsidRPr="00051E73">
        <w:rPr>
          <w:bCs/>
          <w:sz w:val="26"/>
          <w:szCs w:val="26"/>
        </w:rPr>
        <w:t>- МАОУ «Гимназия № 4» с проектом «Творческое пространство»</w:t>
      </w:r>
      <w:r>
        <w:rPr>
          <w:bCs/>
          <w:sz w:val="26"/>
          <w:szCs w:val="26"/>
        </w:rPr>
        <w:t>, в рамках которого организована комфортная среда для времяпрепровождения, организации тематических встреч педагогов с родителями, сменных музейных экспозиций и т.п.</w:t>
      </w:r>
      <w:r w:rsidRPr="00051E73">
        <w:rPr>
          <w:bCs/>
          <w:sz w:val="26"/>
          <w:szCs w:val="26"/>
        </w:rPr>
        <w:t>;</w:t>
      </w:r>
    </w:p>
    <w:p w14:paraId="5716E19F" w14:textId="77777777" w:rsidR="007965D4" w:rsidRDefault="007965D4" w:rsidP="007965D4">
      <w:pPr>
        <w:ind w:firstLine="709"/>
        <w:jc w:val="both"/>
        <w:rPr>
          <w:bCs/>
          <w:sz w:val="26"/>
          <w:szCs w:val="26"/>
        </w:rPr>
      </w:pPr>
      <w:r w:rsidRPr="00051E73">
        <w:rPr>
          <w:bCs/>
          <w:sz w:val="26"/>
          <w:szCs w:val="26"/>
        </w:rPr>
        <w:t>- МБОУ «Гимназия № 1» с проектом «Мир вокруг нас: прошлое, настоящее, будущее»</w:t>
      </w:r>
      <w:r>
        <w:rPr>
          <w:bCs/>
          <w:sz w:val="26"/>
          <w:szCs w:val="26"/>
        </w:rPr>
        <w:t>, после реализации проекта в учебном заведении была оборудована новая</w:t>
      </w:r>
      <w:r w:rsidRPr="00881719">
        <w:rPr>
          <w:bCs/>
          <w:sz w:val="26"/>
          <w:szCs w:val="26"/>
        </w:rPr>
        <w:t xml:space="preserve"> </w:t>
      </w:r>
      <w:r>
        <w:rPr>
          <w:bCs/>
          <w:sz w:val="26"/>
          <w:szCs w:val="26"/>
        </w:rPr>
        <w:t>рекреация</w:t>
      </w:r>
      <w:r w:rsidRPr="00881719">
        <w:rPr>
          <w:bCs/>
          <w:sz w:val="26"/>
          <w:szCs w:val="26"/>
        </w:rPr>
        <w:t xml:space="preserve"> </w:t>
      </w:r>
      <w:r>
        <w:rPr>
          <w:bCs/>
          <w:sz w:val="26"/>
          <w:szCs w:val="26"/>
        </w:rPr>
        <w:t>с использованием географических карт, информационных стендов об известных людях Красноярья и знаменитых событиях в истории края и города.</w:t>
      </w:r>
    </w:p>
    <w:p w14:paraId="23DA81A5" w14:textId="77777777" w:rsidR="007965D4" w:rsidRPr="008F1AC2" w:rsidRDefault="007965D4" w:rsidP="007965D4">
      <w:pPr>
        <w:ind w:firstLine="708"/>
        <w:jc w:val="both"/>
        <w:rPr>
          <w:sz w:val="26"/>
          <w:szCs w:val="26"/>
        </w:rPr>
      </w:pPr>
      <w:r w:rsidRPr="00FD34E3">
        <w:rPr>
          <w:sz w:val="26"/>
          <w:szCs w:val="26"/>
        </w:rPr>
        <w:t xml:space="preserve"> </w:t>
      </w:r>
      <w:r w:rsidRPr="008F1AC2">
        <w:rPr>
          <w:sz w:val="26"/>
          <w:szCs w:val="26"/>
        </w:rPr>
        <w:t>В рамках данного мероприятия были предусмотрены средства в виде субсидии на иные цели 3 муниципальным образовательным учреждениям.</w:t>
      </w:r>
    </w:p>
    <w:p w14:paraId="10AC66D1" w14:textId="77777777" w:rsidR="007965D4" w:rsidRPr="00A31B7D" w:rsidRDefault="007965D4" w:rsidP="007965D4">
      <w:pPr>
        <w:spacing w:before="60" w:after="60"/>
        <w:ind w:firstLine="708"/>
        <w:jc w:val="both"/>
        <w:rPr>
          <w:i/>
          <w:color w:val="0000FF"/>
          <w:sz w:val="26"/>
          <w:szCs w:val="26"/>
          <w:highlight w:val="yellow"/>
        </w:rPr>
      </w:pPr>
      <w:r w:rsidRPr="008F1AC2">
        <w:rPr>
          <w:i/>
          <w:color w:val="0000FF"/>
          <w:sz w:val="26"/>
          <w:szCs w:val="26"/>
        </w:rPr>
        <w:t>по организации предоставления дополнительного образования детей</w:t>
      </w:r>
      <w:r w:rsidRPr="008F1AC2">
        <w:rPr>
          <w:color w:val="0000FF"/>
          <w:sz w:val="26"/>
          <w:szCs w:val="26"/>
        </w:rPr>
        <w:t xml:space="preserve"> </w:t>
      </w:r>
      <w:r w:rsidRPr="008F1AC2">
        <w:rPr>
          <w:sz w:val="26"/>
          <w:szCs w:val="26"/>
        </w:rPr>
        <w:t>за счет средств</w:t>
      </w:r>
      <w:r w:rsidRPr="008F1AC2">
        <w:rPr>
          <w:color w:val="0000FF"/>
          <w:sz w:val="26"/>
          <w:szCs w:val="26"/>
        </w:rPr>
        <w:t xml:space="preserve"> </w:t>
      </w:r>
      <w:r w:rsidRPr="008F1AC2">
        <w:rPr>
          <w:b/>
          <w:sz w:val="26"/>
          <w:szCs w:val="26"/>
        </w:rPr>
        <w:t>местного бюджета</w:t>
      </w:r>
      <w:r w:rsidRPr="008F1AC2">
        <w:rPr>
          <w:sz w:val="26"/>
          <w:szCs w:val="26"/>
        </w:rPr>
        <w:t xml:space="preserve"> в сумме </w:t>
      </w:r>
      <w:r w:rsidRPr="008F1AC2">
        <w:rPr>
          <w:b/>
          <w:sz w:val="26"/>
          <w:szCs w:val="26"/>
        </w:rPr>
        <w:t xml:space="preserve">642 441,1 </w:t>
      </w:r>
      <w:r w:rsidRPr="008F1AC2">
        <w:rPr>
          <w:sz w:val="26"/>
          <w:szCs w:val="26"/>
        </w:rPr>
        <w:t xml:space="preserve">тыс. рублей. Исполнение составило </w:t>
      </w:r>
      <w:r w:rsidRPr="008F1AC2">
        <w:rPr>
          <w:b/>
          <w:sz w:val="26"/>
          <w:szCs w:val="26"/>
        </w:rPr>
        <w:t xml:space="preserve">629 906,9 </w:t>
      </w:r>
      <w:r w:rsidRPr="008F1AC2">
        <w:rPr>
          <w:sz w:val="26"/>
          <w:szCs w:val="26"/>
        </w:rPr>
        <w:t xml:space="preserve">тыс. рублей или </w:t>
      </w:r>
      <w:r w:rsidRPr="008F1AC2">
        <w:rPr>
          <w:b/>
          <w:sz w:val="26"/>
          <w:szCs w:val="26"/>
        </w:rPr>
        <w:t>98,0</w:t>
      </w:r>
      <w:r w:rsidRPr="008F1AC2">
        <w:rPr>
          <w:sz w:val="26"/>
          <w:szCs w:val="26"/>
        </w:rPr>
        <w:t xml:space="preserve"> процентов. В рамках данного мероприятия были предусмотрены средства на финансовое обеспечение выполнения муниципального задания в том числе на оказание услуг в социальной сфере в размере 623 063,9 тыс. рублей. Исполнение составило 616 251,6 тыс. рублей или 98,9 процентов. Средства</w:t>
      </w:r>
      <w:r>
        <w:rPr>
          <w:sz w:val="26"/>
          <w:szCs w:val="26"/>
        </w:rPr>
        <w:t xml:space="preserve"> были направлены на текущее содержание учреждений дополнительного образования детей. </w:t>
      </w:r>
      <w:r w:rsidRPr="002B291C">
        <w:rPr>
          <w:sz w:val="26"/>
          <w:szCs w:val="26"/>
        </w:rPr>
        <w:t>Счета по текущему содержанию учреждений выставленные в декабре 2024 года были оплачены в 2025 году в соответствии с нормами 30-й стать</w:t>
      </w:r>
      <w:r>
        <w:rPr>
          <w:sz w:val="26"/>
          <w:szCs w:val="26"/>
        </w:rPr>
        <w:t>и</w:t>
      </w:r>
      <w:r w:rsidRPr="002B291C">
        <w:rPr>
          <w:sz w:val="26"/>
          <w:szCs w:val="26"/>
        </w:rPr>
        <w:t xml:space="preserve"> Решения Норильского городского Совета депутатов Красноярского края от 17.12.2024 № 20/6-479 «О бюджете муниципального образования город Норильск на 2025 год и на плановый период 2026 и 2027 годов</w:t>
      </w:r>
      <w:r w:rsidRPr="004649EC">
        <w:rPr>
          <w:sz w:val="26"/>
          <w:szCs w:val="26"/>
        </w:rPr>
        <w:t>». Также были исполнены предоставленные субсидии на иные цели в размере 13 655,3 тыс. рублей или 70,5 процентов от плановых ассигнований (19 377,2 тыс. рублей). Экономия сложилась по оплате проезда к месту использования отпуска и обратно сотрудникам и членам их семе</w:t>
      </w:r>
      <w:r>
        <w:rPr>
          <w:sz w:val="26"/>
          <w:szCs w:val="26"/>
        </w:rPr>
        <w:t xml:space="preserve">й и по выплате </w:t>
      </w:r>
      <w:r w:rsidRPr="006E65CA">
        <w:rPr>
          <w:sz w:val="26"/>
          <w:szCs w:val="26"/>
        </w:rPr>
        <w:t>компенсация расходов, связанных с переездом из районов Крайнего Севера</w:t>
      </w:r>
      <w:r>
        <w:rPr>
          <w:sz w:val="26"/>
          <w:szCs w:val="26"/>
        </w:rPr>
        <w:t xml:space="preserve"> – данные </w:t>
      </w:r>
      <w:r w:rsidRPr="004649EC">
        <w:rPr>
          <w:sz w:val="26"/>
          <w:szCs w:val="26"/>
        </w:rPr>
        <w:t>выплат</w:t>
      </w:r>
      <w:r>
        <w:rPr>
          <w:sz w:val="26"/>
          <w:szCs w:val="26"/>
        </w:rPr>
        <w:t>ы</w:t>
      </w:r>
      <w:r w:rsidRPr="004649EC">
        <w:rPr>
          <w:sz w:val="26"/>
          <w:szCs w:val="26"/>
        </w:rPr>
        <w:t xml:space="preserve"> нос</w:t>
      </w:r>
      <w:r>
        <w:rPr>
          <w:sz w:val="26"/>
          <w:szCs w:val="26"/>
        </w:rPr>
        <w:t>я</w:t>
      </w:r>
      <w:r w:rsidRPr="004649EC">
        <w:rPr>
          <w:sz w:val="26"/>
          <w:szCs w:val="26"/>
        </w:rPr>
        <w:t xml:space="preserve">т </w:t>
      </w:r>
      <w:r w:rsidRPr="006E65CA">
        <w:rPr>
          <w:sz w:val="26"/>
          <w:szCs w:val="26"/>
        </w:rPr>
        <w:t>заявительных характер и осуществлялись по фактически представленным документам. Субсидии предоставлены 6 муниципальным учреждениям дополнительного образования;</w:t>
      </w:r>
      <w:r w:rsidRPr="006E65CA">
        <w:rPr>
          <w:i/>
          <w:color w:val="0000FF"/>
          <w:sz w:val="26"/>
          <w:szCs w:val="26"/>
        </w:rPr>
        <w:t xml:space="preserve"> </w:t>
      </w:r>
    </w:p>
    <w:p w14:paraId="40F12B87" w14:textId="77777777" w:rsidR="007965D4" w:rsidRPr="00B61CAC" w:rsidRDefault="007965D4" w:rsidP="007965D4">
      <w:pPr>
        <w:spacing w:before="60" w:after="60"/>
        <w:ind w:firstLine="708"/>
        <w:jc w:val="both"/>
        <w:rPr>
          <w:b/>
          <w:sz w:val="26"/>
          <w:szCs w:val="26"/>
        </w:rPr>
      </w:pPr>
      <w:r w:rsidRPr="00B61CAC">
        <w:rPr>
          <w:i/>
          <w:color w:val="0000FF"/>
          <w:sz w:val="26"/>
          <w:szCs w:val="26"/>
        </w:rPr>
        <w:t>по обеспечению выполнения функций органами местного самоуправления в части решения вопросов местного значения</w:t>
      </w:r>
      <w:r w:rsidRPr="00B61CAC">
        <w:rPr>
          <w:color w:val="0000FF"/>
          <w:sz w:val="26"/>
          <w:szCs w:val="26"/>
        </w:rPr>
        <w:t xml:space="preserve"> </w:t>
      </w:r>
      <w:r w:rsidRPr="00B61CAC">
        <w:rPr>
          <w:sz w:val="26"/>
          <w:szCs w:val="26"/>
        </w:rPr>
        <w:t xml:space="preserve">за счет средств </w:t>
      </w:r>
      <w:r w:rsidRPr="00B61CAC">
        <w:rPr>
          <w:b/>
          <w:sz w:val="26"/>
          <w:szCs w:val="26"/>
        </w:rPr>
        <w:t>местного бюджета</w:t>
      </w:r>
      <w:r w:rsidRPr="00B61CAC">
        <w:rPr>
          <w:color w:val="0000FF"/>
          <w:sz w:val="26"/>
          <w:szCs w:val="26"/>
        </w:rPr>
        <w:t xml:space="preserve"> </w:t>
      </w:r>
      <w:r w:rsidRPr="00B61CAC">
        <w:rPr>
          <w:sz w:val="26"/>
          <w:szCs w:val="26"/>
        </w:rPr>
        <w:t xml:space="preserve">в сумме </w:t>
      </w:r>
      <w:r w:rsidRPr="00B61CAC">
        <w:rPr>
          <w:b/>
          <w:sz w:val="26"/>
          <w:szCs w:val="26"/>
        </w:rPr>
        <w:t xml:space="preserve">444 494,1 </w:t>
      </w:r>
      <w:r w:rsidRPr="00B61CAC">
        <w:rPr>
          <w:sz w:val="26"/>
          <w:szCs w:val="26"/>
        </w:rPr>
        <w:t xml:space="preserve">тыс. рублей. Исполнение составило </w:t>
      </w:r>
      <w:r w:rsidRPr="00B61CAC">
        <w:rPr>
          <w:b/>
          <w:sz w:val="26"/>
          <w:szCs w:val="26"/>
        </w:rPr>
        <w:t xml:space="preserve">434 800,9 </w:t>
      </w:r>
      <w:r w:rsidRPr="00B61CAC">
        <w:rPr>
          <w:sz w:val="26"/>
          <w:szCs w:val="26"/>
        </w:rPr>
        <w:t xml:space="preserve">тыс. рублей или </w:t>
      </w:r>
      <w:r w:rsidRPr="00B61CAC">
        <w:rPr>
          <w:b/>
          <w:sz w:val="26"/>
          <w:szCs w:val="26"/>
        </w:rPr>
        <w:t>97,8</w:t>
      </w:r>
      <w:r w:rsidRPr="00B61CAC">
        <w:rPr>
          <w:sz w:val="26"/>
          <w:szCs w:val="26"/>
        </w:rPr>
        <w:t xml:space="preserve"> процентов. В рамках данного мероприятия предусмотрены средства на функционирование аппарата и хозяйственной группы Управления общего и дошкольного образования Администрации города Норильска, а также МКУ «Обеспечивающий комплекс управления общего и дошкольного образования». Финансирование осуществлялось в рамках бюджетной сметы</w:t>
      </w:r>
      <w:r>
        <w:rPr>
          <w:sz w:val="26"/>
          <w:szCs w:val="26"/>
        </w:rPr>
        <w:t>. Оплата с</w:t>
      </w:r>
      <w:r w:rsidRPr="002B291C">
        <w:rPr>
          <w:sz w:val="26"/>
          <w:szCs w:val="26"/>
        </w:rPr>
        <w:t>чет</w:t>
      </w:r>
      <w:r>
        <w:rPr>
          <w:sz w:val="26"/>
          <w:szCs w:val="26"/>
        </w:rPr>
        <w:t>ов</w:t>
      </w:r>
      <w:r w:rsidRPr="002B291C">
        <w:rPr>
          <w:sz w:val="26"/>
          <w:szCs w:val="26"/>
        </w:rPr>
        <w:t xml:space="preserve"> по текущему содержанию учреждений, выставленны</w:t>
      </w:r>
      <w:r>
        <w:rPr>
          <w:sz w:val="26"/>
          <w:szCs w:val="26"/>
        </w:rPr>
        <w:t>х</w:t>
      </w:r>
      <w:r w:rsidRPr="002B291C">
        <w:rPr>
          <w:sz w:val="26"/>
          <w:szCs w:val="26"/>
        </w:rPr>
        <w:t xml:space="preserve"> в декабре 2024 года был</w:t>
      </w:r>
      <w:r>
        <w:rPr>
          <w:sz w:val="26"/>
          <w:szCs w:val="26"/>
        </w:rPr>
        <w:t>а</w:t>
      </w:r>
      <w:r w:rsidRPr="002B291C">
        <w:rPr>
          <w:sz w:val="26"/>
          <w:szCs w:val="26"/>
        </w:rPr>
        <w:t xml:space="preserve"> </w:t>
      </w:r>
      <w:r>
        <w:rPr>
          <w:sz w:val="26"/>
          <w:szCs w:val="26"/>
        </w:rPr>
        <w:t>осуществлена</w:t>
      </w:r>
      <w:r w:rsidRPr="002B291C">
        <w:rPr>
          <w:sz w:val="26"/>
          <w:szCs w:val="26"/>
        </w:rPr>
        <w:t xml:space="preserve"> в 2025 году в соответствии с нормами 30-й стать</w:t>
      </w:r>
      <w:r>
        <w:rPr>
          <w:sz w:val="26"/>
          <w:szCs w:val="26"/>
        </w:rPr>
        <w:t>и</w:t>
      </w:r>
      <w:r w:rsidRPr="002B291C">
        <w:rPr>
          <w:sz w:val="26"/>
          <w:szCs w:val="26"/>
        </w:rPr>
        <w:t xml:space="preserve"> Решения Норильского городского Совета депутатов Красноярского края от 17.12.2024 № 20/6-479 «О бюджете муниципального образования город Норильск на 2025 год и на плановый период 2026 и 2027 годов</w:t>
      </w:r>
      <w:r w:rsidRPr="004649EC">
        <w:rPr>
          <w:sz w:val="26"/>
          <w:szCs w:val="26"/>
        </w:rPr>
        <w:t>»</w:t>
      </w:r>
      <w:r w:rsidRPr="00B61CAC">
        <w:rPr>
          <w:sz w:val="26"/>
          <w:szCs w:val="26"/>
        </w:rPr>
        <w:t>;</w:t>
      </w:r>
      <w:r w:rsidRPr="00B61CAC">
        <w:t xml:space="preserve"> </w:t>
      </w:r>
    </w:p>
    <w:p w14:paraId="7F1FBE71" w14:textId="77777777" w:rsidR="007965D4" w:rsidRPr="00013378" w:rsidRDefault="007965D4" w:rsidP="007965D4">
      <w:pPr>
        <w:ind w:firstLine="708"/>
        <w:jc w:val="both"/>
        <w:rPr>
          <w:sz w:val="26"/>
          <w:szCs w:val="26"/>
        </w:rPr>
      </w:pPr>
      <w:r w:rsidRPr="00013378">
        <w:rPr>
          <w:i/>
          <w:color w:val="0000FF"/>
          <w:sz w:val="26"/>
          <w:szCs w:val="26"/>
        </w:rPr>
        <w:t xml:space="preserve">по стимулированию талантливых и одаренных детей </w:t>
      </w:r>
      <w:r w:rsidRPr="00013378">
        <w:rPr>
          <w:sz w:val="26"/>
          <w:szCs w:val="26"/>
        </w:rPr>
        <w:t>за счет средств</w:t>
      </w:r>
      <w:r w:rsidRPr="00013378">
        <w:rPr>
          <w:color w:val="0000FF"/>
          <w:sz w:val="26"/>
          <w:szCs w:val="26"/>
        </w:rPr>
        <w:t xml:space="preserve"> </w:t>
      </w:r>
      <w:r w:rsidRPr="00013378">
        <w:rPr>
          <w:b/>
          <w:sz w:val="26"/>
          <w:szCs w:val="26"/>
        </w:rPr>
        <w:t>местного бюджета</w:t>
      </w:r>
      <w:r w:rsidRPr="00013378">
        <w:rPr>
          <w:sz w:val="26"/>
          <w:szCs w:val="26"/>
        </w:rPr>
        <w:t xml:space="preserve"> в сумме </w:t>
      </w:r>
      <w:r w:rsidRPr="00013378">
        <w:rPr>
          <w:b/>
          <w:sz w:val="26"/>
          <w:szCs w:val="26"/>
        </w:rPr>
        <w:t xml:space="preserve">8 231,7 </w:t>
      </w:r>
      <w:r w:rsidRPr="00013378">
        <w:rPr>
          <w:sz w:val="26"/>
          <w:szCs w:val="26"/>
        </w:rPr>
        <w:t xml:space="preserve">тыс. рублей. Исполнение составило </w:t>
      </w:r>
      <w:r w:rsidRPr="00013378">
        <w:rPr>
          <w:b/>
          <w:sz w:val="26"/>
          <w:szCs w:val="26"/>
        </w:rPr>
        <w:t>7 723,0 </w:t>
      </w:r>
      <w:r w:rsidRPr="00013378">
        <w:rPr>
          <w:sz w:val="26"/>
          <w:szCs w:val="26"/>
        </w:rPr>
        <w:t xml:space="preserve">тыс. рублей или </w:t>
      </w:r>
      <w:r w:rsidRPr="00013378">
        <w:rPr>
          <w:b/>
          <w:sz w:val="26"/>
          <w:szCs w:val="26"/>
        </w:rPr>
        <w:t xml:space="preserve">93,8 </w:t>
      </w:r>
      <w:r w:rsidRPr="00013378">
        <w:rPr>
          <w:sz w:val="26"/>
          <w:szCs w:val="26"/>
        </w:rPr>
        <w:t>процента. В рамках данного мероприятия были предусмотрены средства в виде субсидии на иные цели в размере 2 607,4 тыс. рублей. Исполнение составило 2 464,9 тыс. рублей или 94,5 процента. Субсидии предоставлены 22 муниципальным учреждениям. Р</w:t>
      </w:r>
      <w:r w:rsidRPr="00013378">
        <w:rPr>
          <w:bCs/>
          <w:color w:val="000000"/>
          <w:sz w:val="26"/>
          <w:szCs w:val="26"/>
        </w:rPr>
        <w:t xml:space="preserve">асходы направлялись на выездные мероприятия для обучающихся в муниципальных образовательных учреждениях муниципального образования город Норильск, подведомственных Управлению общего и дошкольного образования Администрации города Норильска, показывающих особые достижения в области образования, науки, искусства и спорта, в возрасте от 6 лет до окончания обучения в муниципальном образовательном учреждении муниципального образования город Норильск. в 2024 году в рамках данного мероприятия было </w:t>
      </w:r>
      <w:r w:rsidRPr="00013378">
        <w:rPr>
          <w:bCs/>
          <w:color w:val="000000" w:themeColor="text1"/>
          <w:sz w:val="26"/>
          <w:szCs w:val="26"/>
        </w:rPr>
        <w:t>направлено 179 обучающихся на различные олимпиады, конкурсы, фестивали и конференции.</w:t>
      </w:r>
    </w:p>
    <w:p w14:paraId="7FDA0489" w14:textId="77777777" w:rsidR="007965D4" w:rsidRPr="00013378" w:rsidRDefault="007965D4" w:rsidP="00BD735F">
      <w:pPr>
        <w:ind w:firstLine="708"/>
        <w:jc w:val="both"/>
        <w:rPr>
          <w:sz w:val="26"/>
          <w:szCs w:val="26"/>
        </w:rPr>
      </w:pPr>
      <w:r w:rsidRPr="00013378">
        <w:rPr>
          <w:sz w:val="26"/>
          <w:szCs w:val="26"/>
        </w:rPr>
        <w:t>Также были предусмотрены бюджетные ассигнования Управлению общего и дошкольного образования Администрации города Норильска в рамках бюджетной сметы в размере 5</w:t>
      </w:r>
      <w:r w:rsidRPr="00013378">
        <w:rPr>
          <w:sz w:val="26"/>
          <w:szCs w:val="26"/>
          <w:lang w:val="en-US"/>
        </w:rPr>
        <w:t> </w:t>
      </w:r>
      <w:r w:rsidRPr="00013378">
        <w:rPr>
          <w:sz w:val="26"/>
          <w:szCs w:val="26"/>
        </w:rPr>
        <w:t>624,3 тыс. рублей, исполнение составило 5</w:t>
      </w:r>
      <w:r w:rsidRPr="00013378">
        <w:rPr>
          <w:sz w:val="26"/>
          <w:szCs w:val="26"/>
          <w:lang w:val="en-US"/>
        </w:rPr>
        <w:t> </w:t>
      </w:r>
      <w:r w:rsidRPr="00013378">
        <w:rPr>
          <w:sz w:val="26"/>
          <w:szCs w:val="26"/>
        </w:rPr>
        <w:t xml:space="preserve">258,1 тыс. рублей или 93,5 процента от плановых ассигнований. </w:t>
      </w:r>
      <w:r w:rsidRPr="00013378">
        <w:rPr>
          <w:bCs/>
          <w:color w:val="000000"/>
          <w:sz w:val="26"/>
          <w:szCs w:val="26"/>
        </w:rPr>
        <w:t>Расходы направлялись на выплату именных премий Главы города Норильска выпускникам, имеющим полугодовые, годовые, итоговые отметки «отлично» по всем предметам учебного плана, изучавшимся на уровне среднего общего образования и выпускникам, сдавшим единый государственный экзамен на 100 баллов. В 2024 году количество выпускников, получивших данную премию, составило 126 человек;</w:t>
      </w:r>
    </w:p>
    <w:p w14:paraId="69ECF5FA" w14:textId="4DBF1F04" w:rsidR="007965D4" w:rsidRPr="00A31B7D" w:rsidRDefault="007965D4" w:rsidP="00BD735F">
      <w:pPr>
        <w:ind w:firstLine="709"/>
        <w:jc w:val="both"/>
        <w:rPr>
          <w:sz w:val="26"/>
          <w:szCs w:val="26"/>
          <w:highlight w:val="yellow"/>
        </w:rPr>
      </w:pPr>
      <w:r w:rsidRPr="00CD5778">
        <w:rPr>
          <w:i/>
          <w:color w:val="0000FF"/>
          <w:sz w:val="26"/>
          <w:szCs w:val="26"/>
        </w:rPr>
        <w:t>по обеспечению функционирования модели персонифицированного финансирования дополнительного образования детей</w:t>
      </w:r>
      <w:r w:rsidRPr="00CD5778">
        <w:rPr>
          <w:color w:val="0000FF"/>
          <w:sz w:val="26"/>
          <w:szCs w:val="26"/>
        </w:rPr>
        <w:t xml:space="preserve"> </w:t>
      </w:r>
      <w:r w:rsidRPr="00CD5778">
        <w:rPr>
          <w:sz w:val="26"/>
          <w:szCs w:val="26"/>
        </w:rPr>
        <w:t>за счет средств</w:t>
      </w:r>
      <w:r w:rsidRPr="00CD5778">
        <w:rPr>
          <w:color w:val="0000FF"/>
          <w:sz w:val="26"/>
          <w:szCs w:val="26"/>
        </w:rPr>
        <w:t xml:space="preserve"> </w:t>
      </w:r>
      <w:r w:rsidRPr="00CD5778">
        <w:rPr>
          <w:b/>
          <w:sz w:val="26"/>
          <w:szCs w:val="26"/>
        </w:rPr>
        <w:t>местного бюджета</w:t>
      </w:r>
      <w:r w:rsidRPr="00CD5778">
        <w:rPr>
          <w:sz w:val="26"/>
          <w:szCs w:val="26"/>
        </w:rPr>
        <w:t xml:space="preserve"> в сумме </w:t>
      </w:r>
      <w:r w:rsidRPr="00CD5778">
        <w:rPr>
          <w:b/>
          <w:sz w:val="26"/>
          <w:szCs w:val="26"/>
        </w:rPr>
        <w:t>101</w:t>
      </w:r>
      <w:r w:rsidRPr="00CD5778">
        <w:rPr>
          <w:b/>
          <w:sz w:val="26"/>
          <w:szCs w:val="26"/>
          <w:lang w:val="en-US"/>
        </w:rPr>
        <w:t> </w:t>
      </w:r>
      <w:r w:rsidRPr="00CD5778">
        <w:rPr>
          <w:b/>
          <w:sz w:val="26"/>
          <w:szCs w:val="26"/>
        </w:rPr>
        <w:t xml:space="preserve">966,1 </w:t>
      </w:r>
      <w:r w:rsidRPr="00CD5778">
        <w:rPr>
          <w:sz w:val="26"/>
          <w:szCs w:val="26"/>
        </w:rPr>
        <w:t xml:space="preserve">тыс. рублей. Исполнение составило </w:t>
      </w:r>
      <w:r w:rsidRPr="00CD5778">
        <w:rPr>
          <w:b/>
          <w:sz w:val="26"/>
          <w:szCs w:val="26"/>
        </w:rPr>
        <w:t xml:space="preserve">95 229,2 </w:t>
      </w:r>
      <w:r w:rsidRPr="00CD5778">
        <w:rPr>
          <w:sz w:val="26"/>
          <w:szCs w:val="26"/>
        </w:rPr>
        <w:t xml:space="preserve">тыс. рублей или </w:t>
      </w:r>
      <w:r w:rsidRPr="00CD5778">
        <w:rPr>
          <w:b/>
          <w:sz w:val="26"/>
          <w:szCs w:val="26"/>
        </w:rPr>
        <w:t>93,4</w:t>
      </w:r>
      <w:r w:rsidRPr="00CD5778">
        <w:rPr>
          <w:sz w:val="26"/>
          <w:szCs w:val="26"/>
        </w:rPr>
        <w:t xml:space="preserve"> процента. В рамках данного мероприятия были предусмотрены средства на финансовое обеспечение выполнения муниципального задания 6 муниципальным учреждениям дополнительного образования в размере 100 650,8 тыс. рублей. Исполнение составило 95 139,7 тыс. рублей или 94,5 процентов. Оплата счетов по текущему содержанию учреждений, выставленных в декабре 2024 года</w:t>
      </w:r>
      <w:r w:rsidR="00C02179">
        <w:rPr>
          <w:sz w:val="26"/>
          <w:szCs w:val="26"/>
        </w:rPr>
        <w:t>,</w:t>
      </w:r>
      <w:r w:rsidRPr="00CD5778">
        <w:rPr>
          <w:sz w:val="26"/>
          <w:szCs w:val="26"/>
        </w:rPr>
        <w:t xml:space="preserve"> была осуществлена в 2025 году в соответствии с нормами 30-й статьи Решения Норильского городского Совета депутатов Красноярского края от 17.12.2024 № 20/6-479 «О бюджете </w:t>
      </w:r>
      <w:r w:rsidRPr="00371D2E">
        <w:rPr>
          <w:sz w:val="26"/>
          <w:szCs w:val="26"/>
        </w:rPr>
        <w:t>муниципального образования город Норильск на 2025 год и на плановый период 2026 и 2027 годов». В том числе были предоставлены субсидии в целях финансового обеспечения исполнения муниципального социального заказа на оказание муницип</w:t>
      </w:r>
      <w:r w:rsidR="00C02179">
        <w:rPr>
          <w:sz w:val="26"/>
          <w:szCs w:val="26"/>
        </w:rPr>
        <w:t>альных услуг в социальной сфере</w:t>
      </w:r>
      <w:r w:rsidRPr="00371D2E">
        <w:rPr>
          <w:sz w:val="26"/>
          <w:szCs w:val="26"/>
        </w:rPr>
        <w:t xml:space="preserve"> в 2024 году в сумме </w:t>
      </w:r>
      <w:r w:rsidRPr="00371D2E">
        <w:rPr>
          <w:b/>
          <w:bCs/>
          <w:sz w:val="26"/>
          <w:szCs w:val="26"/>
        </w:rPr>
        <w:t xml:space="preserve">1 315,3 </w:t>
      </w:r>
      <w:r w:rsidRPr="00371D2E">
        <w:rPr>
          <w:sz w:val="26"/>
          <w:szCs w:val="26"/>
        </w:rPr>
        <w:t xml:space="preserve">тыс. рублей </w:t>
      </w:r>
      <w:r w:rsidRPr="00371D2E">
        <w:rPr>
          <w:b/>
          <w:sz w:val="26"/>
          <w:szCs w:val="26"/>
        </w:rPr>
        <w:t xml:space="preserve">(статья 24 Решения Норильского городского Совета депутатов от 12.12.2023 № 11/6-302 «О бюджете муниципального образования город Норильск на 2024 год и на плановый период 2025 и 2026 годов»). </w:t>
      </w:r>
      <w:r w:rsidRPr="00371D2E">
        <w:rPr>
          <w:color w:val="000000" w:themeColor="text1"/>
          <w:sz w:val="26"/>
          <w:szCs w:val="26"/>
        </w:rPr>
        <w:t xml:space="preserve">Исполнение составило </w:t>
      </w:r>
      <w:r w:rsidRPr="00371D2E">
        <w:rPr>
          <w:b/>
          <w:color w:val="000000" w:themeColor="text1"/>
          <w:sz w:val="26"/>
          <w:szCs w:val="26"/>
        </w:rPr>
        <w:t xml:space="preserve">89,5 </w:t>
      </w:r>
      <w:r w:rsidRPr="00371D2E">
        <w:rPr>
          <w:color w:val="000000" w:themeColor="text1"/>
          <w:sz w:val="26"/>
          <w:szCs w:val="26"/>
        </w:rPr>
        <w:t>тыс. рублей или</w:t>
      </w:r>
      <w:r w:rsidRPr="00371D2E">
        <w:rPr>
          <w:b/>
          <w:color w:val="000000" w:themeColor="text1"/>
          <w:sz w:val="26"/>
          <w:szCs w:val="26"/>
        </w:rPr>
        <w:t xml:space="preserve"> 6,8 </w:t>
      </w:r>
      <w:r w:rsidRPr="00371D2E">
        <w:rPr>
          <w:color w:val="000000" w:themeColor="text1"/>
          <w:sz w:val="26"/>
          <w:szCs w:val="26"/>
        </w:rPr>
        <w:t>процент</w:t>
      </w:r>
      <w:r>
        <w:rPr>
          <w:color w:val="000000" w:themeColor="text1"/>
          <w:sz w:val="26"/>
          <w:szCs w:val="26"/>
        </w:rPr>
        <w:t>а</w:t>
      </w:r>
      <w:r w:rsidRPr="00371D2E">
        <w:rPr>
          <w:color w:val="000000" w:themeColor="text1"/>
          <w:sz w:val="26"/>
          <w:szCs w:val="26"/>
        </w:rPr>
        <w:t xml:space="preserve">. В рамках реализации мероприятия 02.11.2024 заключено </w:t>
      </w:r>
      <w:r w:rsidRPr="00371D2E">
        <w:rPr>
          <w:sz w:val="26"/>
          <w:szCs w:val="26"/>
        </w:rPr>
        <w:t>Соглашение о предоставлении субсидии на возмещение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 на территории муниципального образования город Норильск между Краевым государственным бюджетным профессиональным образовательным учреждением «Норильский техникум промышленных технологий и сервиса» и Управлением общего и дошкольного образования Администрации города Норильска, больше заявок на предоставление вышеуказанной субсидии не поступало;</w:t>
      </w:r>
    </w:p>
    <w:p w14:paraId="42A55B8D" w14:textId="3815AEE0" w:rsidR="007965D4" w:rsidRPr="00E03B77" w:rsidRDefault="007965D4" w:rsidP="007965D4">
      <w:pPr>
        <w:spacing w:before="60" w:after="60"/>
        <w:ind w:firstLine="708"/>
        <w:jc w:val="both"/>
        <w:rPr>
          <w:sz w:val="26"/>
          <w:szCs w:val="26"/>
        </w:rPr>
      </w:pPr>
      <w:bookmarkStart w:id="103" w:name="_Hlk154005593"/>
      <w:bookmarkStart w:id="104" w:name="_Hlk154013980"/>
      <w:r w:rsidRPr="00B3532E">
        <w:rPr>
          <w:i/>
          <w:color w:val="0000FF"/>
          <w:sz w:val="26"/>
          <w:szCs w:val="26"/>
        </w:rPr>
        <w:t xml:space="preserve">по субсидии на проведение мероприятий, направленных на обеспечение безопасного участия детей в дорожном движении, </w:t>
      </w:r>
      <w:r w:rsidRPr="00B3532E">
        <w:rPr>
          <w:sz w:val="26"/>
          <w:szCs w:val="26"/>
        </w:rPr>
        <w:t xml:space="preserve">за счет средств </w:t>
      </w:r>
      <w:r w:rsidRPr="00B3532E">
        <w:rPr>
          <w:b/>
          <w:sz w:val="26"/>
          <w:szCs w:val="26"/>
        </w:rPr>
        <w:t xml:space="preserve">краевого бюджета </w:t>
      </w:r>
      <w:r w:rsidRPr="00B3532E">
        <w:rPr>
          <w:sz w:val="26"/>
          <w:szCs w:val="26"/>
        </w:rPr>
        <w:t xml:space="preserve">в сумме </w:t>
      </w:r>
      <w:r w:rsidRPr="00B3532E">
        <w:rPr>
          <w:b/>
          <w:sz w:val="26"/>
          <w:szCs w:val="26"/>
        </w:rPr>
        <w:t>297,9</w:t>
      </w:r>
      <w:r w:rsidRPr="00B3532E">
        <w:rPr>
          <w:sz w:val="26"/>
          <w:szCs w:val="26"/>
        </w:rPr>
        <w:t xml:space="preserve"> тыс. рублей, на условиях софинансирования за счет средств </w:t>
      </w:r>
      <w:r w:rsidRPr="00B3532E">
        <w:rPr>
          <w:b/>
          <w:sz w:val="26"/>
          <w:szCs w:val="26"/>
        </w:rPr>
        <w:t>местного бюджета</w:t>
      </w:r>
      <w:r w:rsidRPr="00B3532E">
        <w:rPr>
          <w:sz w:val="26"/>
          <w:szCs w:val="26"/>
        </w:rPr>
        <w:t xml:space="preserve"> направлено </w:t>
      </w:r>
      <w:r w:rsidRPr="00B3532E">
        <w:rPr>
          <w:b/>
          <w:sz w:val="26"/>
          <w:szCs w:val="26"/>
        </w:rPr>
        <w:t>68,8</w:t>
      </w:r>
      <w:r w:rsidRPr="00B3532E">
        <w:rPr>
          <w:sz w:val="26"/>
          <w:szCs w:val="26"/>
        </w:rPr>
        <w:t xml:space="preserve"> тыс. рублей, исполнение составило </w:t>
      </w:r>
      <w:r w:rsidRPr="00B3532E">
        <w:rPr>
          <w:b/>
          <w:sz w:val="26"/>
          <w:szCs w:val="26"/>
        </w:rPr>
        <w:t>100,0</w:t>
      </w:r>
      <w:r w:rsidRPr="00B3532E">
        <w:rPr>
          <w:sz w:val="26"/>
          <w:szCs w:val="26"/>
        </w:rPr>
        <w:t xml:space="preserve"> процентов. В рамках данного мероприятия были предусмотрены средства в виде субсидии на иные цели 3 муниципальным дошкольным учреждениям</w:t>
      </w:r>
      <w:bookmarkEnd w:id="103"/>
      <w:r w:rsidRPr="00B3532E">
        <w:rPr>
          <w:sz w:val="26"/>
          <w:szCs w:val="26"/>
        </w:rPr>
        <w:t xml:space="preserve"> и</w:t>
      </w:r>
      <w:r w:rsidRPr="00B3532E">
        <w:t xml:space="preserve"> 2 </w:t>
      </w:r>
      <w:r w:rsidRPr="00B3532E">
        <w:rPr>
          <w:sz w:val="26"/>
          <w:szCs w:val="26"/>
        </w:rPr>
        <w:t xml:space="preserve">муниципальным общеобразовательным учреждениям, в рамках которых была </w:t>
      </w:r>
      <w:r w:rsidRPr="00E03B77">
        <w:rPr>
          <w:sz w:val="26"/>
          <w:szCs w:val="26"/>
        </w:rPr>
        <w:t>осуществлена закупка электронных стендов с изображением схем безопасного движения к общеобразовательным организациям и учебно</w:t>
      </w:r>
      <w:r w:rsidR="00C02179">
        <w:rPr>
          <w:sz w:val="26"/>
          <w:szCs w:val="26"/>
        </w:rPr>
        <w:t xml:space="preserve"> </w:t>
      </w:r>
      <w:r w:rsidRPr="00E03B77">
        <w:rPr>
          <w:sz w:val="26"/>
          <w:szCs w:val="26"/>
        </w:rPr>
        <w:t>- игрового оборудования;</w:t>
      </w:r>
    </w:p>
    <w:bookmarkEnd w:id="104"/>
    <w:p w14:paraId="5CB600FE" w14:textId="77777777" w:rsidR="007965D4" w:rsidRPr="00E03B77" w:rsidRDefault="007965D4" w:rsidP="007965D4">
      <w:pPr>
        <w:spacing w:before="60" w:after="60"/>
        <w:ind w:firstLine="708"/>
        <w:jc w:val="both"/>
        <w:rPr>
          <w:sz w:val="26"/>
          <w:szCs w:val="26"/>
        </w:rPr>
      </w:pPr>
      <w:r w:rsidRPr="00E03B77">
        <w:rPr>
          <w:i/>
          <w:color w:val="0000FF"/>
          <w:sz w:val="26"/>
          <w:szCs w:val="26"/>
        </w:rPr>
        <w:t>по субсидии на приведение зданий и сооружений общеобразовательных организаций в соответствие с требованиями законодательства,</w:t>
      </w:r>
      <w:r w:rsidRPr="00E03B77">
        <w:rPr>
          <w:sz w:val="26"/>
          <w:szCs w:val="26"/>
        </w:rPr>
        <w:t xml:space="preserve"> за счет средств </w:t>
      </w:r>
      <w:r w:rsidRPr="00E03B77">
        <w:rPr>
          <w:b/>
          <w:sz w:val="26"/>
          <w:szCs w:val="26"/>
        </w:rPr>
        <w:t>краевого бюджета</w:t>
      </w:r>
      <w:r w:rsidRPr="00E03B77">
        <w:rPr>
          <w:i/>
          <w:color w:val="0000FF"/>
          <w:sz w:val="26"/>
          <w:szCs w:val="26"/>
        </w:rPr>
        <w:t xml:space="preserve"> </w:t>
      </w:r>
      <w:r w:rsidRPr="00E03B77">
        <w:rPr>
          <w:sz w:val="26"/>
          <w:szCs w:val="26"/>
        </w:rPr>
        <w:t xml:space="preserve">в сумме </w:t>
      </w:r>
      <w:r w:rsidRPr="00E03B77">
        <w:rPr>
          <w:b/>
          <w:sz w:val="26"/>
          <w:szCs w:val="26"/>
        </w:rPr>
        <w:t xml:space="preserve">1 294,4 </w:t>
      </w:r>
      <w:r w:rsidRPr="00E03B77">
        <w:rPr>
          <w:sz w:val="26"/>
          <w:szCs w:val="26"/>
        </w:rPr>
        <w:t xml:space="preserve">тыс. рублей, исполнение составило </w:t>
      </w:r>
      <w:r w:rsidRPr="00E03B77">
        <w:rPr>
          <w:b/>
          <w:sz w:val="26"/>
          <w:szCs w:val="26"/>
        </w:rPr>
        <w:t>1 289,4</w:t>
      </w:r>
      <w:r w:rsidRPr="00E03B77">
        <w:rPr>
          <w:sz w:val="26"/>
          <w:szCs w:val="26"/>
        </w:rPr>
        <w:t xml:space="preserve"> тыс. рублей или </w:t>
      </w:r>
      <w:r w:rsidRPr="00E03B77">
        <w:rPr>
          <w:b/>
          <w:sz w:val="26"/>
          <w:szCs w:val="26"/>
        </w:rPr>
        <w:t>99,6</w:t>
      </w:r>
      <w:r w:rsidRPr="00E03B77">
        <w:rPr>
          <w:sz w:val="26"/>
          <w:szCs w:val="26"/>
        </w:rPr>
        <w:t xml:space="preserve"> процент</w:t>
      </w:r>
      <w:r>
        <w:rPr>
          <w:sz w:val="26"/>
          <w:szCs w:val="26"/>
        </w:rPr>
        <w:t>а</w:t>
      </w:r>
      <w:r w:rsidRPr="00E03B77">
        <w:rPr>
          <w:sz w:val="26"/>
          <w:szCs w:val="26"/>
        </w:rPr>
        <w:t xml:space="preserve">, на условиях софинансирования за счет средств </w:t>
      </w:r>
      <w:r w:rsidRPr="00E03B77">
        <w:rPr>
          <w:b/>
          <w:sz w:val="26"/>
          <w:szCs w:val="26"/>
        </w:rPr>
        <w:t>местного бюджета</w:t>
      </w:r>
      <w:r w:rsidRPr="00E03B77">
        <w:rPr>
          <w:sz w:val="26"/>
          <w:szCs w:val="26"/>
        </w:rPr>
        <w:t xml:space="preserve"> направлено </w:t>
      </w:r>
      <w:r w:rsidRPr="00E03B77">
        <w:rPr>
          <w:b/>
          <w:sz w:val="26"/>
          <w:szCs w:val="26"/>
        </w:rPr>
        <w:t>143,8</w:t>
      </w:r>
      <w:r w:rsidRPr="00E03B77">
        <w:rPr>
          <w:sz w:val="26"/>
          <w:szCs w:val="26"/>
        </w:rPr>
        <w:t xml:space="preserve"> тыс. рублей исполнение составило </w:t>
      </w:r>
      <w:r w:rsidRPr="00E03B77">
        <w:rPr>
          <w:b/>
          <w:sz w:val="26"/>
          <w:szCs w:val="26"/>
        </w:rPr>
        <w:t xml:space="preserve">143,6 </w:t>
      </w:r>
      <w:r w:rsidRPr="00E03B77">
        <w:rPr>
          <w:sz w:val="26"/>
          <w:szCs w:val="26"/>
        </w:rPr>
        <w:t xml:space="preserve">тыс. рублей или </w:t>
      </w:r>
      <w:r w:rsidRPr="00E03B77">
        <w:rPr>
          <w:b/>
          <w:sz w:val="26"/>
          <w:szCs w:val="26"/>
        </w:rPr>
        <w:t>99,9</w:t>
      </w:r>
      <w:r w:rsidRPr="00E03B77">
        <w:rPr>
          <w:sz w:val="26"/>
          <w:szCs w:val="26"/>
        </w:rPr>
        <w:t xml:space="preserve"> процент</w:t>
      </w:r>
      <w:r>
        <w:rPr>
          <w:sz w:val="26"/>
          <w:szCs w:val="26"/>
        </w:rPr>
        <w:t>а</w:t>
      </w:r>
      <w:r w:rsidRPr="00E03B77">
        <w:rPr>
          <w:sz w:val="26"/>
          <w:szCs w:val="26"/>
        </w:rPr>
        <w:t>. В рамках данного мероприятия были предусмотрены средства в виде субсидии на иные цели МБОУ «СШ № 17».</w:t>
      </w:r>
      <w:r w:rsidRPr="00E03B77">
        <w:t xml:space="preserve"> </w:t>
      </w:r>
      <w:r w:rsidRPr="00E03B77">
        <w:rPr>
          <w:sz w:val="26"/>
          <w:szCs w:val="26"/>
        </w:rPr>
        <w:t>За счет выделенных средств была осуществлена поставка оборудования и комплектующих для видеонаблюдения, и их установка;</w:t>
      </w:r>
    </w:p>
    <w:p w14:paraId="4D510922" w14:textId="77777777" w:rsidR="007965D4" w:rsidRPr="00E03B77" w:rsidRDefault="007965D4" w:rsidP="007965D4">
      <w:pPr>
        <w:spacing w:before="60" w:after="60"/>
        <w:ind w:firstLine="708"/>
        <w:jc w:val="both"/>
        <w:rPr>
          <w:sz w:val="26"/>
          <w:szCs w:val="26"/>
        </w:rPr>
      </w:pPr>
      <w:r w:rsidRPr="00E03B77">
        <w:rPr>
          <w:i/>
          <w:color w:val="0000FF"/>
          <w:sz w:val="26"/>
          <w:szCs w:val="26"/>
        </w:rPr>
        <w:t xml:space="preserve">по субсидии на приведение зданий и сооружений организаций, реализующие образовательные программы дошкольного образования в соответствие с требованиями законодательства, </w:t>
      </w:r>
      <w:r w:rsidRPr="00E03B77">
        <w:rPr>
          <w:sz w:val="26"/>
          <w:szCs w:val="26"/>
        </w:rPr>
        <w:t xml:space="preserve">за счет средств </w:t>
      </w:r>
      <w:r w:rsidRPr="00E03B77">
        <w:rPr>
          <w:b/>
          <w:sz w:val="26"/>
          <w:szCs w:val="26"/>
        </w:rPr>
        <w:t>краевого бюджета</w:t>
      </w:r>
      <w:r w:rsidRPr="00E03B77">
        <w:rPr>
          <w:i/>
          <w:color w:val="0000FF"/>
          <w:sz w:val="26"/>
          <w:szCs w:val="26"/>
        </w:rPr>
        <w:t xml:space="preserve"> </w:t>
      </w:r>
      <w:r w:rsidRPr="00E03B77">
        <w:rPr>
          <w:sz w:val="26"/>
          <w:szCs w:val="26"/>
        </w:rPr>
        <w:t xml:space="preserve">в сумме </w:t>
      </w:r>
      <w:r w:rsidRPr="00E03B77">
        <w:rPr>
          <w:b/>
          <w:sz w:val="26"/>
          <w:szCs w:val="26"/>
        </w:rPr>
        <w:t xml:space="preserve">2 127,6 </w:t>
      </w:r>
      <w:r w:rsidRPr="00E03B77">
        <w:rPr>
          <w:sz w:val="26"/>
          <w:szCs w:val="26"/>
        </w:rPr>
        <w:t xml:space="preserve">тыс. рублей, исполнение составило </w:t>
      </w:r>
      <w:r w:rsidRPr="00E03B77">
        <w:rPr>
          <w:b/>
          <w:sz w:val="26"/>
          <w:szCs w:val="26"/>
        </w:rPr>
        <w:t>2 124,0</w:t>
      </w:r>
      <w:r w:rsidRPr="00E03B77">
        <w:rPr>
          <w:sz w:val="26"/>
          <w:szCs w:val="26"/>
        </w:rPr>
        <w:t xml:space="preserve"> тыс. рублей или </w:t>
      </w:r>
      <w:r w:rsidRPr="00E03B77">
        <w:rPr>
          <w:b/>
          <w:sz w:val="26"/>
          <w:szCs w:val="26"/>
        </w:rPr>
        <w:t>99,8</w:t>
      </w:r>
      <w:r w:rsidRPr="00E03B77">
        <w:rPr>
          <w:sz w:val="26"/>
          <w:szCs w:val="26"/>
        </w:rPr>
        <w:t xml:space="preserve"> процентов на условиях софинансирования за счет средств </w:t>
      </w:r>
      <w:r w:rsidRPr="00E03B77">
        <w:rPr>
          <w:b/>
          <w:sz w:val="26"/>
          <w:szCs w:val="26"/>
        </w:rPr>
        <w:t>местного бюджета</w:t>
      </w:r>
      <w:r w:rsidRPr="00E03B77">
        <w:rPr>
          <w:sz w:val="26"/>
          <w:szCs w:val="26"/>
        </w:rPr>
        <w:t xml:space="preserve"> направлено </w:t>
      </w:r>
      <w:r w:rsidRPr="00E03B77">
        <w:rPr>
          <w:b/>
          <w:sz w:val="26"/>
          <w:szCs w:val="26"/>
        </w:rPr>
        <w:t>236,4</w:t>
      </w:r>
      <w:r w:rsidRPr="00E03B77">
        <w:rPr>
          <w:sz w:val="26"/>
          <w:szCs w:val="26"/>
        </w:rPr>
        <w:t xml:space="preserve"> тыс. рублей исполнение составило </w:t>
      </w:r>
      <w:r w:rsidRPr="00E03B77">
        <w:rPr>
          <w:b/>
          <w:sz w:val="26"/>
          <w:szCs w:val="26"/>
        </w:rPr>
        <w:t>236,0</w:t>
      </w:r>
      <w:r w:rsidRPr="00E03B77">
        <w:rPr>
          <w:sz w:val="26"/>
          <w:szCs w:val="26"/>
        </w:rPr>
        <w:t xml:space="preserve"> тыс. рублей или </w:t>
      </w:r>
      <w:r w:rsidRPr="00E03B77">
        <w:rPr>
          <w:b/>
          <w:sz w:val="26"/>
          <w:szCs w:val="26"/>
        </w:rPr>
        <w:t>99,8</w:t>
      </w:r>
      <w:r w:rsidRPr="00E03B77">
        <w:rPr>
          <w:sz w:val="26"/>
          <w:szCs w:val="26"/>
        </w:rPr>
        <w:t xml:space="preserve"> процент</w:t>
      </w:r>
      <w:r>
        <w:rPr>
          <w:sz w:val="26"/>
          <w:szCs w:val="26"/>
        </w:rPr>
        <w:t>а</w:t>
      </w:r>
      <w:r w:rsidRPr="00E03B77">
        <w:rPr>
          <w:sz w:val="26"/>
          <w:szCs w:val="26"/>
        </w:rPr>
        <w:t>. В рамках данного мероприятия были предусмотрены средства в виде субсидии на иные цели МБДОУ «ДС № 59 «Золушка».</w:t>
      </w:r>
      <w:r w:rsidRPr="00E03B77">
        <w:t xml:space="preserve"> </w:t>
      </w:r>
      <w:r w:rsidRPr="00E03B77">
        <w:rPr>
          <w:sz w:val="26"/>
          <w:szCs w:val="26"/>
        </w:rPr>
        <w:t>За счет выделенных средств была осуществлена оплата услуг по ремонту помещений и приобретение строительных материалов;</w:t>
      </w:r>
    </w:p>
    <w:p w14:paraId="38D836AB" w14:textId="77777777" w:rsidR="007965D4" w:rsidRPr="00451A63" w:rsidRDefault="007965D4" w:rsidP="007965D4">
      <w:pPr>
        <w:spacing w:before="60" w:after="60"/>
        <w:ind w:firstLine="708"/>
        <w:jc w:val="both"/>
        <w:rPr>
          <w:sz w:val="26"/>
          <w:szCs w:val="26"/>
        </w:rPr>
      </w:pPr>
      <w:r w:rsidRPr="00E03B77">
        <w:rPr>
          <w:i/>
          <w:color w:val="0000FF"/>
          <w:sz w:val="26"/>
          <w:szCs w:val="26"/>
        </w:rPr>
        <w:t>по субсидии на создание условий для предоставления горячего питания обучающимся общеобразовательных организаций</w:t>
      </w:r>
      <w:r w:rsidRPr="00E03B77">
        <w:t xml:space="preserve"> </w:t>
      </w:r>
      <w:r w:rsidRPr="00E03B77">
        <w:rPr>
          <w:sz w:val="26"/>
          <w:szCs w:val="26"/>
        </w:rPr>
        <w:t xml:space="preserve">за счет средств </w:t>
      </w:r>
      <w:r w:rsidRPr="00E03B77">
        <w:rPr>
          <w:b/>
          <w:sz w:val="26"/>
          <w:szCs w:val="26"/>
        </w:rPr>
        <w:t>краевого бюджета</w:t>
      </w:r>
      <w:r w:rsidRPr="00E03B77">
        <w:rPr>
          <w:i/>
          <w:color w:val="0000FF"/>
          <w:sz w:val="26"/>
          <w:szCs w:val="26"/>
        </w:rPr>
        <w:t xml:space="preserve"> </w:t>
      </w:r>
      <w:r w:rsidRPr="00E03B77">
        <w:rPr>
          <w:sz w:val="26"/>
          <w:szCs w:val="26"/>
        </w:rPr>
        <w:t xml:space="preserve">в сумме </w:t>
      </w:r>
      <w:r w:rsidRPr="00E03B77">
        <w:rPr>
          <w:b/>
          <w:sz w:val="26"/>
          <w:szCs w:val="26"/>
        </w:rPr>
        <w:t xml:space="preserve">1 059,1 </w:t>
      </w:r>
      <w:r w:rsidRPr="00E03B77">
        <w:rPr>
          <w:sz w:val="26"/>
          <w:szCs w:val="26"/>
        </w:rPr>
        <w:t xml:space="preserve">тыс. рублей, на условиях софинансирования за счет средств </w:t>
      </w:r>
      <w:r w:rsidRPr="00E03B77">
        <w:rPr>
          <w:b/>
          <w:sz w:val="26"/>
          <w:szCs w:val="26"/>
        </w:rPr>
        <w:t>местного бюджета</w:t>
      </w:r>
      <w:r w:rsidRPr="00E03B77">
        <w:rPr>
          <w:sz w:val="26"/>
          <w:szCs w:val="26"/>
        </w:rPr>
        <w:t xml:space="preserve"> направлено </w:t>
      </w:r>
      <w:r w:rsidRPr="00E03B77">
        <w:rPr>
          <w:b/>
          <w:sz w:val="26"/>
          <w:szCs w:val="26"/>
        </w:rPr>
        <w:t>186,9</w:t>
      </w:r>
      <w:r w:rsidRPr="00E03B77">
        <w:rPr>
          <w:sz w:val="26"/>
          <w:szCs w:val="26"/>
        </w:rPr>
        <w:t xml:space="preserve"> тыс. рублей исполнение составило </w:t>
      </w:r>
      <w:r w:rsidRPr="00E03B77">
        <w:rPr>
          <w:b/>
          <w:sz w:val="26"/>
          <w:szCs w:val="26"/>
        </w:rPr>
        <w:t>100,0</w:t>
      </w:r>
      <w:r w:rsidRPr="00E03B77">
        <w:rPr>
          <w:sz w:val="26"/>
          <w:szCs w:val="26"/>
        </w:rPr>
        <w:t xml:space="preserve"> процентов. В рамках данного мероприятия были предусмотрены средства в виде субсидии на иные цели МБОУ «СШ № 13».</w:t>
      </w:r>
      <w:r w:rsidRPr="00E03B77">
        <w:t xml:space="preserve"> </w:t>
      </w:r>
      <w:r w:rsidRPr="00E03B77">
        <w:rPr>
          <w:sz w:val="26"/>
          <w:szCs w:val="26"/>
        </w:rPr>
        <w:t xml:space="preserve">За счет выделенных средств была </w:t>
      </w:r>
      <w:r w:rsidRPr="00451A63">
        <w:rPr>
          <w:sz w:val="26"/>
          <w:szCs w:val="26"/>
        </w:rPr>
        <w:t>осуществлена поставка мебели для оснащения столовой;</w:t>
      </w:r>
    </w:p>
    <w:p w14:paraId="59B60560" w14:textId="0D130567" w:rsidR="007965D4" w:rsidRPr="00451A63" w:rsidRDefault="007965D4" w:rsidP="007965D4">
      <w:pPr>
        <w:spacing w:before="60" w:after="60"/>
        <w:ind w:firstLine="709"/>
        <w:jc w:val="both"/>
        <w:rPr>
          <w:sz w:val="26"/>
          <w:szCs w:val="26"/>
        </w:rPr>
      </w:pPr>
      <w:r w:rsidRPr="00451A63">
        <w:rPr>
          <w:i/>
          <w:color w:val="0000FF"/>
          <w:sz w:val="26"/>
          <w:szCs w:val="26"/>
        </w:rPr>
        <w:t xml:space="preserve"> по субвенции на обеспечение государственных гарантий реализации прав </w:t>
      </w:r>
      <w:r w:rsidRPr="00451A63">
        <w:rPr>
          <w:b/>
          <w:bCs/>
          <w:i/>
          <w:color w:val="0000FF"/>
          <w:sz w:val="26"/>
          <w:szCs w:val="26"/>
        </w:rPr>
        <w:t xml:space="preserve">на получение общедоступного и бесплатного дошкольного образования </w:t>
      </w:r>
      <w:r w:rsidRPr="00451A63">
        <w:rPr>
          <w:i/>
          <w:color w:val="0000FF"/>
          <w:sz w:val="26"/>
          <w:szCs w:val="26"/>
        </w:rPr>
        <w:t xml:space="preserve">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находящихся на территории края, </w:t>
      </w:r>
      <w:r w:rsidRPr="00451A63">
        <w:rPr>
          <w:b/>
          <w:bCs/>
          <w:i/>
          <w:color w:val="0000FF"/>
          <w:sz w:val="26"/>
          <w:szCs w:val="26"/>
        </w:rPr>
        <w:t>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w:t>
      </w:r>
      <w:r w:rsidRPr="00451A63">
        <w:rPr>
          <w:i/>
          <w:color w:val="0000FF"/>
          <w:sz w:val="26"/>
          <w:szCs w:val="26"/>
        </w:rPr>
        <w:t xml:space="preserve"> в соответствии с федеральными государственными образовательными стандартами, </w:t>
      </w:r>
      <w:r w:rsidRPr="00451A63">
        <w:rPr>
          <w:sz w:val="26"/>
          <w:szCs w:val="26"/>
        </w:rPr>
        <w:t xml:space="preserve">за счет средств </w:t>
      </w:r>
      <w:r w:rsidRPr="00451A63">
        <w:rPr>
          <w:b/>
          <w:sz w:val="26"/>
          <w:szCs w:val="26"/>
        </w:rPr>
        <w:t>краевого бюджета</w:t>
      </w:r>
      <w:r w:rsidRPr="00451A63">
        <w:rPr>
          <w:i/>
          <w:color w:val="0000FF"/>
          <w:sz w:val="26"/>
          <w:szCs w:val="26"/>
        </w:rPr>
        <w:t xml:space="preserve"> </w:t>
      </w:r>
      <w:r w:rsidRPr="00451A63">
        <w:rPr>
          <w:sz w:val="26"/>
          <w:szCs w:val="26"/>
        </w:rPr>
        <w:t xml:space="preserve">в сумме </w:t>
      </w:r>
      <w:r w:rsidRPr="00451A63">
        <w:rPr>
          <w:b/>
          <w:sz w:val="26"/>
          <w:szCs w:val="26"/>
        </w:rPr>
        <w:t xml:space="preserve">1 079 068,0 </w:t>
      </w:r>
      <w:r w:rsidRPr="00451A63">
        <w:rPr>
          <w:sz w:val="26"/>
          <w:szCs w:val="26"/>
        </w:rPr>
        <w:t xml:space="preserve">тыс. рублей. Исполнение составило </w:t>
      </w:r>
      <w:r w:rsidRPr="00451A63">
        <w:rPr>
          <w:b/>
          <w:sz w:val="26"/>
          <w:szCs w:val="26"/>
        </w:rPr>
        <w:t>1 046 874,3</w:t>
      </w:r>
      <w:r w:rsidRPr="00451A63">
        <w:rPr>
          <w:sz w:val="26"/>
          <w:szCs w:val="26"/>
        </w:rPr>
        <w:t xml:space="preserve"> тыс. рублей или </w:t>
      </w:r>
      <w:r w:rsidRPr="00451A63">
        <w:rPr>
          <w:b/>
          <w:sz w:val="26"/>
          <w:szCs w:val="26"/>
        </w:rPr>
        <w:t>97,0</w:t>
      </w:r>
      <w:r w:rsidRPr="00451A63">
        <w:rPr>
          <w:sz w:val="26"/>
          <w:szCs w:val="26"/>
        </w:rPr>
        <w:t xml:space="preserve"> процентов. В рамках данного мероприятия были предусмотрены средства на финансовое обеспечение выполнения муниципального задания в размере 949 269,4 тыс. рублей. Исполнение составило 100,0 процентов. Также предоставлена субсидия на иные цели в размере 129 798,6 тыс. рублей, исполнение составило 97 604,9 тыс. рублей или 75,2 процента.  Исполнение не в полном объеме по субсидии на иные цели связано заявительным характером оплаты проезда к месту использования отпуска и обратно сотрудникам и членам их семей. Субсидия предоставлена 38 муниципальным дошкольным учреждениям и МБОУ «</w:t>
      </w:r>
      <w:r w:rsidR="00C02179">
        <w:rPr>
          <w:sz w:val="26"/>
          <w:szCs w:val="26"/>
        </w:rPr>
        <w:t xml:space="preserve">СШ </w:t>
      </w:r>
      <w:r w:rsidRPr="00451A63">
        <w:rPr>
          <w:sz w:val="26"/>
          <w:szCs w:val="26"/>
        </w:rPr>
        <w:t>№ 24» гп. Снежногорск. Средства субвенций направлены на финансовое обеспечение фонда оплаты труда сотрудников дошкольных учреждений и на материальное обеспечение, включающее в себя расходы по организации образовательной деятельности. Расходы на содержание зданий и коммунальные услуги оплачиваются за счет средств местного бюджета;</w:t>
      </w:r>
    </w:p>
    <w:p w14:paraId="36F92A1D" w14:textId="77777777" w:rsidR="007965D4" w:rsidRPr="00451A63" w:rsidRDefault="007965D4" w:rsidP="007965D4">
      <w:pPr>
        <w:spacing w:before="60" w:after="60"/>
        <w:ind w:firstLine="708"/>
        <w:jc w:val="both"/>
        <w:rPr>
          <w:sz w:val="26"/>
          <w:szCs w:val="26"/>
        </w:rPr>
      </w:pPr>
      <w:r w:rsidRPr="00451A63">
        <w:rPr>
          <w:i/>
          <w:color w:val="0000FF"/>
          <w:sz w:val="26"/>
          <w:szCs w:val="26"/>
        </w:rPr>
        <w:t xml:space="preserve"> по субвенции </w:t>
      </w:r>
      <w:r w:rsidRPr="00451A63">
        <w:rPr>
          <w:b/>
          <w:bCs/>
          <w:i/>
          <w:color w:val="0000FF"/>
          <w:sz w:val="26"/>
          <w:szCs w:val="26"/>
        </w:rPr>
        <w:t>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w:t>
      </w:r>
      <w:r w:rsidRPr="00451A63">
        <w:rPr>
          <w:i/>
          <w:color w:val="0000FF"/>
          <w:sz w:val="26"/>
          <w:szCs w:val="26"/>
        </w:rPr>
        <w:t xml:space="preserve"> в муниципальных общеобразовательных организациях, обеспечение дополнительного образования детей в муниципальных общеобразовательных организациях, </w:t>
      </w:r>
      <w:r w:rsidRPr="00451A63">
        <w:rPr>
          <w:b/>
          <w:bCs/>
          <w:i/>
          <w:color w:val="0000FF"/>
          <w:sz w:val="26"/>
          <w:szCs w:val="26"/>
        </w:rPr>
        <w:t xml:space="preserve">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w:t>
      </w:r>
      <w:r w:rsidRPr="00451A63">
        <w:rPr>
          <w:i/>
          <w:color w:val="0000FF"/>
          <w:sz w:val="26"/>
          <w:szCs w:val="26"/>
        </w:rPr>
        <w:t xml:space="preserve">в соответствии с федеральными государственными образовательными стандартами, </w:t>
      </w:r>
      <w:r w:rsidRPr="00451A63">
        <w:rPr>
          <w:sz w:val="26"/>
          <w:szCs w:val="26"/>
        </w:rPr>
        <w:t xml:space="preserve">за счет средств </w:t>
      </w:r>
      <w:r w:rsidRPr="00451A63">
        <w:rPr>
          <w:b/>
          <w:sz w:val="26"/>
          <w:szCs w:val="26"/>
        </w:rPr>
        <w:t>краевого бюджета</w:t>
      </w:r>
      <w:r w:rsidRPr="00451A63">
        <w:rPr>
          <w:sz w:val="26"/>
          <w:szCs w:val="26"/>
        </w:rPr>
        <w:t xml:space="preserve"> в сумме </w:t>
      </w:r>
      <w:r w:rsidRPr="00451A63">
        <w:rPr>
          <w:b/>
          <w:sz w:val="26"/>
          <w:szCs w:val="26"/>
        </w:rPr>
        <w:t xml:space="preserve">1 213 225,5 </w:t>
      </w:r>
      <w:r w:rsidRPr="00451A63">
        <w:rPr>
          <w:sz w:val="26"/>
          <w:szCs w:val="26"/>
        </w:rPr>
        <w:t xml:space="preserve">тыс. рублей. Исполнение составило </w:t>
      </w:r>
      <w:r w:rsidRPr="00451A63">
        <w:rPr>
          <w:b/>
          <w:sz w:val="26"/>
          <w:szCs w:val="26"/>
        </w:rPr>
        <w:t xml:space="preserve">1 211 844,2 </w:t>
      </w:r>
      <w:r w:rsidRPr="00451A63">
        <w:rPr>
          <w:sz w:val="26"/>
          <w:szCs w:val="26"/>
        </w:rPr>
        <w:t xml:space="preserve">тыс. рублей или </w:t>
      </w:r>
      <w:r w:rsidRPr="00451A63">
        <w:rPr>
          <w:b/>
          <w:sz w:val="26"/>
          <w:szCs w:val="26"/>
        </w:rPr>
        <w:t>99,9</w:t>
      </w:r>
      <w:r w:rsidRPr="00451A63">
        <w:rPr>
          <w:sz w:val="26"/>
          <w:szCs w:val="26"/>
        </w:rPr>
        <w:t xml:space="preserve"> процентов. В рамках данного мероприятия были предусмотрены средства на финансовое обеспечение выполнения муниципального задания в размере 1 120 676,1 тыс. рублей. Исполнение составило 100,0 процентов. Также предоставлены субсидии на иные цели в размере 92 549,4 тыс. рублей, исполнение по которым составило 91 168,1 тыс. рублей или 98,5 процентов. Субсидии предоставлены 36 муниципальным образовательным учреждениям. Средства субвенций направлены на финансовое обеспечение фонда оплаты труда сотрудников общеобразовательных учреждений и материальное обеспечение, включающее в себя расходы по организации образовательного процесса в общеобразовательных учреждениях, в том числе в школах с углубленным изучением отдельных предметов. Расходы на содержание зданий и коммунальные услуги оплачиваются за счет средств местного бюджета;</w:t>
      </w:r>
    </w:p>
    <w:p w14:paraId="0FD16624" w14:textId="77777777" w:rsidR="007965D4" w:rsidRPr="00495380" w:rsidRDefault="007965D4" w:rsidP="007965D4">
      <w:pPr>
        <w:suppressAutoHyphens/>
        <w:autoSpaceDE w:val="0"/>
        <w:autoSpaceDN w:val="0"/>
        <w:adjustRightInd w:val="0"/>
        <w:ind w:firstLine="709"/>
        <w:jc w:val="both"/>
        <w:rPr>
          <w:sz w:val="26"/>
          <w:szCs w:val="26"/>
        </w:rPr>
      </w:pPr>
      <w:r w:rsidRPr="00451A63">
        <w:rPr>
          <w:i/>
          <w:color w:val="0000FF"/>
          <w:sz w:val="26"/>
          <w:szCs w:val="26"/>
        </w:rPr>
        <w:t xml:space="preserve">по субвенции </w:t>
      </w:r>
      <w:r w:rsidRPr="00451A63">
        <w:rPr>
          <w:b/>
          <w:i/>
          <w:color w:val="0000FF"/>
          <w:sz w:val="26"/>
          <w:szCs w:val="26"/>
        </w:rPr>
        <w:t>на исполнение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детьми с туберкулезной интоксикацией</w:t>
      </w:r>
      <w:r w:rsidRPr="00451A63">
        <w:rPr>
          <w:i/>
          <w:color w:val="0000FF"/>
          <w:sz w:val="26"/>
          <w:szCs w:val="26"/>
        </w:rPr>
        <w:t xml:space="preserve">, обучающимися в муниципальных образовательных организациях, реализующих образовательную программу дошкольного образования, </w:t>
      </w:r>
      <w:r w:rsidRPr="00451A63">
        <w:rPr>
          <w:b/>
          <w:i/>
          <w:color w:val="0000FF"/>
          <w:sz w:val="26"/>
          <w:szCs w:val="26"/>
        </w:rPr>
        <w:t>без взимания родительской платы</w:t>
      </w:r>
      <w:r w:rsidRPr="00451A63">
        <w:rPr>
          <w:i/>
          <w:color w:val="0000FF"/>
          <w:sz w:val="26"/>
          <w:szCs w:val="26"/>
        </w:rPr>
        <w:t xml:space="preserve"> (в соответствии с Законом края от 27 декабря 2005 года № 17-4379),</w:t>
      </w:r>
      <w:r w:rsidRPr="00451A63">
        <w:rPr>
          <w:sz w:val="26"/>
          <w:szCs w:val="26"/>
        </w:rPr>
        <w:t xml:space="preserve"> за счет средств </w:t>
      </w:r>
      <w:r w:rsidRPr="00451A63">
        <w:rPr>
          <w:b/>
          <w:sz w:val="26"/>
          <w:szCs w:val="26"/>
        </w:rPr>
        <w:t>краевого бюджета</w:t>
      </w:r>
      <w:r w:rsidRPr="00451A63">
        <w:rPr>
          <w:i/>
          <w:color w:val="0000FF"/>
          <w:sz w:val="26"/>
          <w:szCs w:val="26"/>
        </w:rPr>
        <w:t xml:space="preserve"> </w:t>
      </w:r>
      <w:r w:rsidRPr="00451A63">
        <w:rPr>
          <w:sz w:val="26"/>
          <w:szCs w:val="26"/>
        </w:rPr>
        <w:t xml:space="preserve">в сумме </w:t>
      </w:r>
      <w:r w:rsidRPr="00451A63">
        <w:rPr>
          <w:b/>
          <w:sz w:val="26"/>
          <w:szCs w:val="26"/>
        </w:rPr>
        <w:t xml:space="preserve">7 053,8 </w:t>
      </w:r>
      <w:r w:rsidRPr="00451A63">
        <w:rPr>
          <w:sz w:val="26"/>
          <w:szCs w:val="26"/>
        </w:rPr>
        <w:t xml:space="preserve">тыс. рублей. Исполнение составило </w:t>
      </w:r>
      <w:r w:rsidRPr="00451A63">
        <w:rPr>
          <w:b/>
          <w:sz w:val="26"/>
          <w:szCs w:val="26"/>
        </w:rPr>
        <w:t>7 015,0</w:t>
      </w:r>
      <w:r w:rsidRPr="00451A63">
        <w:rPr>
          <w:sz w:val="26"/>
          <w:szCs w:val="26"/>
        </w:rPr>
        <w:t xml:space="preserve"> тыс. рублей или </w:t>
      </w:r>
      <w:r w:rsidRPr="00451A63">
        <w:rPr>
          <w:b/>
          <w:sz w:val="26"/>
          <w:szCs w:val="26"/>
        </w:rPr>
        <w:t>99,4</w:t>
      </w:r>
      <w:r w:rsidRPr="00451A63">
        <w:rPr>
          <w:sz w:val="26"/>
          <w:szCs w:val="26"/>
        </w:rPr>
        <w:t xml:space="preserve"> процента. </w:t>
      </w:r>
      <w:bookmarkStart w:id="105" w:name="_Hlk154013558"/>
      <w:r w:rsidRPr="00451A63">
        <w:rPr>
          <w:sz w:val="26"/>
          <w:szCs w:val="26"/>
        </w:rPr>
        <w:t xml:space="preserve">В рамках данного мероприятия были предоставлены средства в виде субсидии на иные цели </w:t>
      </w:r>
      <w:bookmarkEnd w:id="105"/>
      <w:r w:rsidRPr="00451A63">
        <w:rPr>
          <w:sz w:val="26"/>
          <w:szCs w:val="26"/>
        </w:rPr>
        <w:t xml:space="preserve">38 муниципальным дошкольным учреждениям. Средства субвенций направлены на обеспечение содержания в муниципальных дошкольных образовательных учреждениях (МДОУ) детей, с ограниченными возможностями здоровья, а также </w:t>
      </w:r>
      <w:r w:rsidRPr="00495380">
        <w:rPr>
          <w:sz w:val="26"/>
          <w:szCs w:val="26"/>
        </w:rPr>
        <w:t>детей, находящихся в туберкулезных детских дошкольных учреждениях. Расходование денежных средств предусмотрено на те же цели, что и средства, поступающие от родительской платы за содержание ребенка в МДОУ;</w:t>
      </w:r>
    </w:p>
    <w:p w14:paraId="6F48311E" w14:textId="77777777" w:rsidR="007965D4" w:rsidRPr="00495380" w:rsidRDefault="007965D4" w:rsidP="007965D4">
      <w:pPr>
        <w:spacing w:before="60" w:after="60"/>
        <w:ind w:firstLine="708"/>
        <w:jc w:val="both"/>
        <w:rPr>
          <w:sz w:val="26"/>
          <w:szCs w:val="26"/>
        </w:rPr>
      </w:pPr>
      <w:r w:rsidRPr="00495380">
        <w:rPr>
          <w:i/>
          <w:color w:val="0000FF"/>
          <w:sz w:val="26"/>
          <w:szCs w:val="26"/>
        </w:rPr>
        <w:t xml:space="preserve">по субвенции </w:t>
      </w:r>
      <w:r w:rsidRPr="00495380">
        <w:rPr>
          <w:b/>
          <w:i/>
          <w:color w:val="0000FF"/>
          <w:sz w:val="26"/>
          <w:szCs w:val="26"/>
        </w:rPr>
        <w:t>на предоставление компенсации родителям (законным представителям) детей, посещающих образовательные организации</w:t>
      </w:r>
      <w:r w:rsidRPr="00495380">
        <w:rPr>
          <w:i/>
          <w:color w:val="0000FF"/>
          <w:sz w:val="26"/>
          <w:szCs w:val="26"/>
        </w:rPr>
        <w:t>, реализующие образовательную программу дошкольного образования (в соответствии с Законом края от 29 марта 2007 года № 22-6015),</w:t>
      </w:r>
      <w:r w:rsidRPr="00495380">
        <w:rPr>
          <w:sz w:val="26"/>
          <w:szCs w:val="26"/>
        </w:rPr>
        <w:t xml:space="preserve"> за счет средств </w:t>
      </w:r>
      <w:r w:rsidRPr="00495380">
        <w:rPr>
          <w:b/>
          <w:sz w:val="26"/>
          <w:szCs w:val="26"/>
        </w:rPr>
        <w:t>краевого бюджета</w:t>
      </w:r>
      <w:r w:rsidRPr="00495380">
        <w:rPr>
          <w:i/>
          <w:color w:val="0000FF"/>
          <w:sz w:val="26"/>
          <w:szCs w:val="26"/>
        </w:rPr>
        <w:t xml:space="preserve"> </w:t>
      </w:r>
      <w:r w:rsidRPr="00495380">
        <w:rPr>
          <w:sz w:val="26"/>
          <w:szCs w:val="26"/>
        </w:rPr>
        <w:t xml:space="preserve">в сумме </w:t>
      </w:r>
      <w:r w:rsidRPr="00495380">
        <w:rPr>
          <w:b/>
          <w:sz w:val="26"/>
          <w:szCs w:val="26"/>
        </w:rPr>
        <w:t xml:space="preserve">5 487,3 </w:t>
      </w:r>
      <w:r w:rsidRPr="00495380">
        <w:rPr>
          <w:sz w:val="26"/>
          <w:szCs w:val="26"/>
        </w:rPr>
        <w:t xml:space="preserve">тыс. рублей. Исполнение составило </w:t>
      </w:r>
      <w:r w:rsidRPr="00495380">
        <w:rPr>
          <w:b/>
          <w:sz w:val="26"/>
          <w:szCs w:val="26"/>
        </w:rPr>
        <w:t xml:space="preserve">1 800,1 </w:t>
      </w:r>
      <w:r w:rsidRPr="00495380">
        <w:rPr>
          <w:sz w:val="26"/>
          <w:szCs w:val="26"/>
        </w:rPr>
        <w:t xml:space="preserve">тыс. рублей или </w:t>
      </w:r>
      <w:r w:rsidRPr="00495380">
        <w:rPr>
          <w:b/>
          <w:sz w:val="26"/>
          <w:szCs w:val="26"/>
        </w:rPr>
        <w:t>32,8</w:t>
      </w:r>
      <w:r w:rsidRPr="00495380">
        <w:rPr>
          <w:sz w:val="26"/>
          <w:szCs w:val="26"/>
        </w:rPr>
        <w:t xml:space="preserve"> процента. Средства были предоставлены Управлению общего и дошкольного образования Администрации города Норильска, а также МКУ «Обеспечивающий комплекс учреждений общего и дошкольного образования» (далее - МКУ «ОК УОиДО») в рамках бюджетной сметы. Средства предусмотрены в целях материальной поддержки воспитания и обучения детей, посещающих муниципальные образовательные учреждения, реализующие основную общеобразовательную программу дошкольного образования, - родителям (законным представителям) выплачивается компенсация части родительской платы на первого ребенка в размере 20,0 процентов от размера внесенной ими родительской платы, фактически взимаемой за содержание ребенка в соответствующем образовательном учреждении, на второго ребенка - в размере 50,0 процентов, на третьего ребенка и последующих детей - в размере 70,0 процентов от размера родительской платы. Выплата носит заявительный характер.</w:t>
      </w:r>
    </w:p>
    <w:p w14:paraId="3F913506" w14:textId="29FF7648" w:rsidR="007965D4" w:rsidRPr="00495380" w:rsidRDefault="007965D4" w:rsidP="007965D4">
      <w:pPr>
        <w:spacing w:before="60" w:after="60"/>
        <w:ind w:firstLine="708"/>
        <w:jc w:val="both"/>
      </w:pPr>
      <w:r w:rsidRPr="00495380">
        <w:rPr>
          <w:i/>
          <w:color w:val="0000FF"/>
          <w:sz w:val="26"/>
          <w:szCs w:val="26"/>
        </w:rPr>
        <w:t xml:space="preserve">по субвенции на обеспечение государственных гарантий реализации прав </w:t>
      </w:r>
      <w:r w:rsidRPr="00495380">
        <w:rPr>
          <w:b/>
          <w:i/>
          <w:color w:val="0000FF"/>
          <w:sz w:val="26"/>
          <w:szCs w:val="26"/>
        </w:rPr>
        <w:t>на получение общедоступного и бесплатного дошкольного образования</w:t>
      </w:r>
      <w:r w:rsidRPr="00495380">
        <w:rPr>
          <w:i/>
          <w:color w:val="0000FF"/>
          <w:sz w:val="26"/>
          <w:szCs w:val="26"/>
        </w:rPr>
        <w:t xml:space="preserve">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w:t>
      </w:r>
      <w:r w:rsidRPr="00495380">
        <w:rPr>
          <w:b/>
          <w:i/>
          <w:color w:val="0000FF"/>
          <w:sz w:val="26"/>
          <w:szCs w:val="26"/>
        </w:rPr>
        <w:t>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w:t>
      </w:r>
      <w:r w:rsidRPr="00495380">
        <w:rPr>
          <w:bCs/>
          <w:i/>
          <w:color w:val="0000FF"/>
          <w:sz w:val="26"/>
          <w:szCs w:val="26"/>
        </w:rPr>
        <w:t>, участвующих в реализации общеобразовательных программ в соответствии с федеральными государственными образовательными стандартами,</w:t>
      </w:r>
      <w:r w:rsidRPr="00495380">
        <w:rPr>
          <w:i/>
          <w:color w:val="0000FF"/>
          <w:sz w:val="26"/>
          <w:szCs w:val="26"/>
        </w:rPr>
        <w:t xml:space="preserve"> </w:t>
      </w:r>
      <w:r w:rsidRPr="00495380">
        <w:rPr>
          <w:sz w:val="26"/>
          <w:szCs w:val="26"/>
        </w:rPr>
        <w:t xml:space="preserve">за счет средств </w:t>
      </w:r>
      <w:r w:rsidRPr="00495380">
        <w:rPr>
          <w:b/>
          <w:sz w:val="26"/>
          <w:szCs w:val="26"/>
        </w:rPr>
        <w:t>краевого бюджета</w:t>
      </w:r>
      <w:r w:rsidRPr="00495380">
        <w:rPr>
          <w:sz w:val="26"/>
          <w:szCs w:val="26"/>
        </w:rPr>
        <w:t xml:space="preserve"> в сумме </w:t>
      </w:r>
      <w:r w:rsidRPr="00495380">
        <w:rPr>
          <w:b/>
          <w:sz w:val="26"/>
          <w:szCs w:val="26"/>
        </w:rPr>
        <w:t xml:space="preserve">2 662 862,6 </w:t>
      </w:r>
      <w:r w:rsidRPr="00495380">
        <w:rPr>
          <w:sz w:val="26"/>
          <w:szCs w:val="26"/>
        </w:rPr>
        <w:t xml:space="preserve">тыс. рублей. Исполнение составило </w:t>
      </w:r>
      <w:r w:rsidRPr="00495380">
        <w:rPr>
          <w:b/>
          <w:sz w:val="26"/>
          <w:szCs w:val="26"/>
        </w:rPr>
        <w:t>100,0</w:t>
      </w:r>
      <w:r w:rsidRPr="00495380">
        <w:rPr>
          <w:sz w:val="26"/>
          <w:szCs w:val="26"/>
        </w:rPr>
        <w:t xml:space="preserve"> процентов. В рамках данного мероприятия были предусмотрены средства на финансовое обеспечение выполнения муниципального задания 38 муниципальным дошкольным учреждениям и МБОУ «</w:t>
      </w:r>
      <w:r w:rsidR="00C02179">
        <w:rPr>
          <w:sz w:val="26"/>
          <w:szCs w:val="26"/>
        </w:rPr>
        <w:t>СШ</w:t>
      </w:r>
      <w:r w:rsidRPr="00495380">
        <w:rPr>
          <w:sz w:val="26"/>
          <w:szCs w:val="26"/>
        </w:rPr>
        <w:t xml:space="preserve"> № 24» гп. Снежногорск. Средства субвенций направлены на финансовое обеспечение фонда оплаты труда сотрудников общеобразовательных учреждений и материальное обеспечение, включающее в себя расходы по организации образовательного процесса. Расходы по содержанию зданий и коммунальные услуги, оплачиваются за счет средств местного бюджета;</w:t>
      </w:r>
    </w:p>
    <w:p w14:paraId="40ABFB06" w14:textId="77777777" w:rsidR="007965D4" w:rsidRPr="00495380" w:rsidRDefault="007965D4" w:rsidP="007965D4">
      <w:pPr>
        <w:spacing w:before="60" w:after="60"/>
        <w:ind w:firstLine="708"/>
        <w:jc w:val="both"/>
        <w:rPr>
          <w:sz w:val="26"/>
          <w:szCs w:val="26"/>
        </w:rPr>
      </w:pPr>
      <w:r w:rsidRPr="00495380">
        <w:rPr>
          <w:i/>
          <w:color w:val="0000FF"/>
          <w:sz w:val="26"/>
          <w:szCs w:val="26"/>
        </w:rPr>
        <w:t xml:space="preserve">субвенции на обеспечение государственных гарантий реализации прав </w:t>
      </w:r>
      <w:r w:rsidRPr="00495380">
        <w:rPr>
          <w:b/>
          <w:i/>
          <w:color w:val="0000FF"/>
          <w:sz w:val="26"/>
          <w:szCs w:val="26"/>
        </w:rPr>
        <w:t>на получение общедоступного и бесплатного начального общего, основного общего, среднего общего образования</w:t>
      </w:r>
      <w:r w:rsidRPr="00495380">
        <w:rPr>
          <w:i/>
          <w:color w:val="0000FF"/>
          <w:sz w:val="26"/>
          <w:szCs w:val="26"/>
        </w:rPr>
        <w:t xml:space="preserve"> в муниципальных общеобразовательных организациях, обеспечение дополнительного образования детей в муниципальных общеобразовательных организациях, </w:t>
      </w:r>
      <w:r w:rsidRPr="00495380">
        <w:rPr>
          <w:b/>
          <w:i/>
          <w:color w:val="0000FF"/>
          <w:sz w:val="26"/>
          <w:szCs w:val="26"/>
        </w:rPr>
        <w:t xml:space="preserve">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w:t>
      </w:r>
      <w:r w:rsidRPr="00495380">
        <w:rPr>
          <w:i/>
          <w:color w:val="0000FF"/>
          <w:sz w:val="26"/>
          <w:szCs w:val="26"/>
        </w:rPr>
        <w:t xml:space="preserve">участвующих в реализации общеобразовательных программ в соответствии с федеральными государственными образовательными стандартами, </w:t>
      </w:r>
      <w:r w:rsidRPr="00495380">
        <w:rPr>
          <w:sz w:val="26"/>
          <w:szCs w:val="26"/>
        </w:rPr>
        <w:t xml:space="preserve">за счет средств </w:t>
      </w:r>
      <w:r w:rsidRPr="00495380">
        <w:rPr>
          <w:b/>
          <w:sz w:val="26"/>
          <w:szCs w:val="26"/>
        </w:rPr>
        <w:t>краевого бюджета</w:t>
      </w:r>
      <w:r w:rsidRPr="00495380">
        <w:rPr>
          <w:sz w:val="26"/>
          <w:szCs w:val="26"/>
        </w:rPr>
        <w:t xml:space="preserve"> в сумме </w:t>
      </w:r>
      <w:r w:rsidRPr="00495380">
        <w:rPr>
          <w:b/>
          <w:sz w:val="26"/>
          <w:szCs w:val="26"/>
        </w:rPr>
        <w:t xml:space="preserve">4 186 115,6 </w:t>
      </w:r>
      <w:r w:rsidRPr="00495380">
        <w:rPr>
          <w:sz w:val="26"/>
          <w:szCs w:val="26"/>
        </w:rPr>
        <w:t xml:space="preserve">тыс. рублей. Исполнение составило </w:t>
      </w:r>
      <w:r w:rsidRPr="00495380">
        <w:rPr>
          <w:b/>
          <w:sz w:val="26"/>
          <w:szCs w:val="26"/>
        </w:rPr>
        <w:t>100,0</w:t>
      </w:r>
      <w:r w:rsidRPr="00495380">
        <w:rPr>
          <w:sz w:val="26"/>
          <w:szCs w:val="26"/>
        </w:rPr>
        <w:t xml:space="preserve"> процентов.</w:t>
      </w:r>
      <w:r w:rsidRPr="00495380">
        <w:t xml:space="preserve"> </w:t>
      </w:r>
      <w:r w:rsidRPr="00495380">
        <w:rPr>
          <w:sz w:val="26"/>
          <w:szCs w:val="26"/>
        </w:rPr>
        <w:t>В рамках данного мероприятия были предусмотрены средства на финансовое обеспечение выполнения муниципального задания. Субсидии предоставлены 36 муниципальным образовательным учреждениям. Средства субвенций направлены на финансовое обеспечение фонда оплаты труда сотрудников общеобразовательных учреждений и материальное обеспечение, включающее в себя расходы по организации образовательного процесса, в том числе в школах с углубленным изучением отдельных предметов. Расходы на содержание зданий и коммунальные услуги оплачиваются за счет средств местного бюджета;</w:t>
      </w:r>
    </w:p>
    <w:p w14:paraId="20C9F8D6" w14:textId="0EA7D39C" w:rsidR="007965D4" w:rsidRPr="00495380" w:rsidRDefault="007965D4" w:rsidP="007965D4">
      <w:pPr>
        <w:spacing w:before="60" w:after="60"/>
        <w:ind w:firstLine="708"/>
        <w:jc w:val="both"/>
      </w:pPr>
      <w:bookmarkStart w:id="106" w:name="_Hlk130852845"/>
      <w:r w:rsidRPr="00495380">
        <w:rPr>
          <w:i/>
          <w:color w:val="0000FF"/>
          <w:sz w:val="26"/>
          <w:szCs w:val="26"/>
        </w:rPr>
        <w:t xml:space="preserve">по иному межбюджетному трансферту на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(принимавших) </w:t>
      </w:r>
      <w:r w:rsidRPr="00495380">
        <w:rPr>
          <w:b/>
          <w:i/>
          <w:color w:val="0000FF"/>
          <w:sz w:val="26"/>
          <w:szCs w:val="26"/>
        </w:rPr>
        <w:t>участие в специальной военной операции</w:t>
      </w:r>
      <w:r w:rsidRPr="00495380">
        <w:rPr>
          <w:i/>
          <w:color w:val="0000FF"/>
          <w:sz w:val="26"/>
          <w:szCs w:val="26"/>
        </w:rPr>
        <w:t xml:space="preserve">, </w:t>
      </w:r>
      <w:r w:rsidRPr="00495380">
        <w:rPr>
          <w:sz w:val="26"/>
          <w:szCs w:val="26"/>
        </w:rPr>
        <w:t xml:space="preserve">за счет средств </w:t>
      </w:r>
      <w:r w:rsidRPr="00495380">
        <w:rPr>
          <w:b/>
          <w:sz w:val="26"/>
          <w:szCs w:val="26"/>
        </w:rPr>
        <w:t>краевого бюджета</w:t>
      </w:r>
      <w:r w:rsidRPr="00495380">
        <w:rPr>
          <w:sz w:val="26"/>
          <w:szCs w:val="26"/>
        </w:rPr>
        <w:t xml:space="preserve"> в сумме </w:t>
      </w:r>
      <w:r w:rsidRPr="00495380">
        <w:rPr>
          <w:b/>
          <w:sz w:val="26"/>
          <w:szCs w:val="26"/>
        </w:rPr>
        <w:t xml:space="preserve">6 397,6 </w:t>
      </w:r>
      <w:bookmarkStart w:id="107" w:name="_Hlk154014211"/>
      <w:r w:rsidRPr="00495380">
        <w:rPr>
          <w:sz w:val="26"/>
          <w:szCs w:val="26"/>
        </w:rPr>
        <w:t xml:space="preserve">тыс. рублей. </w:t>
      </w:r>
      <w:bookmarkEnd w:id="107"/>
      <w:r w:rsidRPr="00495380">
        <w:rPr>
          <w:sz w:val="26"/>
          <w:szCs w:val="26"/>
        </w:rPr>
        <w:t xml:space="preserve">Исполнение составило </w:t>
      </w:r>
      <w:r w:rsidRPr="00495380">
        <w:rPr>
          <w:b/>
          <w:sz w:val="26"/>
          <w:szCs w:val="26"/>
        </w:rPr>
        <w:t xml:space="preserve">4 108,1 </w:t>
      </w:r>
      <w:bookmarkEnd w:id="106"/>
      <w:r w:rsidRPr="00495380">
        <w:rPr>
          <w:sz w:val="26"/>
          <w:szCs w:val="26"/>
        </w:rPr>
        <w:t xml:space="preserve">тыс. рублей или </w:t>
      </w:r>
      <w:r w:rsidRPr="00495380">
        <w:rPr>
          <w:b/>
          <w:sz w:val="26"/>
          <w:szCs w:val="26"/>
        </w:rPr>
        <w:t>64,2</w:t>
      </w:r>
      <w:r w:rsidRPr="00495380">
        <w:rPr>
          <w:sz w:val="26"/>
          <w:szCs w:val="26"/>
        </w:rPr>
        <w:t xml:space="preserve"> процента. В рамках данного мероприятия были предоставлены средства в виде субсидии на иные цели 36 муниципальным дошкольным учреждениям и МБОУ «</w:t>
      </w:r>
      <w:r w:rsidR="00C02179">
        <w:rPr>
          <w:sz w:val="26"/>
          <w:szCs w:val="26"/>
        </w:rPr>
        <w:t>СШ</w:t>
      </w:r>
      <w:r w:rsidRPr="00495380">
        <w:rPr>
          <w:sz w:val="26"/>
          <w:szCs w:val="26"/>
        </w:rPr>
        <w:t xml:space="preserve"> № 24» гп. Снежногорск. Расходы направлены на оплату услуг по организации питания отдельной категории детей, согласно фактической потребности;</w:t>
      </w:r>
      <w:r w:rsidRPr="00495380">
        <w:t xml:space="preserve"> </w:t>
      </w:r>
    </w:p>
    <w:p w14:paraId="7F5BF38B" w14:textId="77777777" w:rsidR="007965D4" w:rsidRPr="00495380" w:rsidRDefault="007965D4" w:rsidP="007965D4">
      <w:pPr>
        <w:spacing w:before="60" w:after="60"/>
        <w:ind w:firstLine="708"/>
        <w:jc w:val="both"/>
        <w:rPr>
          <w:sz w:val="26"/>
          <w:szCs w:val="26"/>
        </w:rPr>
      </w:pPr>
      <w:r w:rsidRPr="00495380">
        <w:rPr>
          <w:i/>
          <w:color w:val="0000FF"/>
          <w:sz w:val="26"/>
          <w:szCs w:val="26"/>
        </w:rPr>
        <w:t>по иному межбюджетному трансферту в целях содействия достижению и (или) поощрения достижения наилучших значений показателей эффективности деятельности органов местного самоуправления муниципальных, городских округов и муниципальных районов</w:t>
      </w:r>
      <w:r w:rsidRPr="00495380">
        <w:rPr>
          <w:color w:val="0000FF"/>
          <w:sz w:val="26"/>
          <w:szCs w:val="26"/>
        </w:rPr>
        <w:t xml:space="preserve"> </w:t>
      </w:r>
      <w:r w:rsidRPr="00495380">
        <w:rPr>
          <w:sz w:val="26"/>
          <w:szCs w:val="26"/>
        </w:rPr>
        <w:t xml:space="preserve">за счет средств </w:t>
      </w:r>
      <w:r w:rsidRPr="00495380">
        <w:rPr>
          <w:b/>
          <w:sz w:val="26"/>
          <w:szCs w:val="26"/>
        </w:rPr>
        <w:t>краевого бюджета</w:t>
      </w:r>
      <w:r w:rsidRPr="00495380">
        <w:rPr>
          <w:i/>
          <w:color w:val="0000FF"/>
          <w:sz w:val="26"/>
          <w:szCs w:val="26"/>
        </w:rPr>
        <w:t xml:space="preserve"> </w:t>
      </w:r>
      <w:r w:rsidRPr="00495380">
        <w:rPr>
          <w:sz w:val="26"/>
          <w:szCs w:val="26"/>
        </w:rPr>
        <w:t xml:space="preserve">в сумме </w:t>
      </w:r>
      <w:r w:rsidRPr="00495380">
        <w:rPr>
          <w:b/>
          <w:sz w:val="26"/>
          <w:szCs w:val="26"/>
        </w:rPr>
        <w:t xml:space="preserve">4 181,7 </w:t>
      </w:r>
      <w:r w:rsidRPr="00495380">
        <w:rPr>
          <w:sz w:val="26"/>
          <w:szCs w:val="26"/>
        </w:rPr>
        <w:t xml:space="preserve">тыс. рублей, исполнение составило </w:t>
      </w:r>
      <w:r w:rsidRPr="00495380">
        <w:rPr>
          <w:b/>
          <w:sz w:val="26"/>
          <w:szCs w:val="26"/>
        </w:rPr>
        <w:t>4 130,0</w:t>
      </w:r>
      <w:r w:rsidRPr="00495380">
        <w:rPr>
          <w:sz w:val="26"/>
          <w:szCs w:val="26"/>
        </w:rPr>
        <w:t xml:space="preserve"> тыс. рублей или </w:t>
      </w:r>
      <w:r w:rsidRPr="00495380">
        <w:rPr>
          <w:b/>
          <w:sz w:val="26"/>
          <w:szCs w:val="26"/>
        </w:rPr>
        <w:t>98,8</w:t>
      </w:r>
      <w:r w:rsidRPr="00495380">
        <w:rPr>
          <w:sz w:val="26"/>
          <w:szCs w:val="26"/>
        </w:rPr>
        <w:t xml:space="preserve"> процентов. В рамках данного мероприятия были предусмотрены средства в виде субсидии на иные цели МАДОУ «ДС № 2 «Умка».</w:t>
      </w:r>
      <w:r w:rsidRPr="00495380">
        <w:t xml:space="preserve"> </w:t>
      </w:r>
      <w:r w:rsidRPr="00495380">
        <w:rPr>
          <w:sz w:val="26"/>
          <w:szCs w:val="26"/>
        </w:rPr>
        <w:t>Выделенные средства направлены на оплату общестроительных ремонтных работ в помещениях учреждения;</w:t>
      </w:r>
    </w:p>
    <w:p w14:paraId="059B187B" w14:textId="77777777" w:rsidR="007965D4" w:rsidRPr="00682FC3" w:rsidRDefault="007965D4" w:rsidP="007965D4">
      <w:pPr>
        <w:spacing w:before="60" w:after="60"/>
        <w:ind w:firstLine="708"/>
        <w:jc w:val="both"/>
        <w:rPr>
          <w:sz w:val="26"/>
          <w:szCs w:val="26"/>
        </w:rPr>
      </w:pPr>
      <w:bookmarkStart w:id="108" w:name="_Hlk153969609"/>
      <w:r w:rsidRPr="00495380">
        <w:rPr>
          <w:i/>
          <w:color w:val="0000FF"/>
          <w:sz w:val="26"/>
          <w:szCs w:val="26"/>
        </w:rPr>
        <w:t xml:space="preserve">по иному межбюджетному трансферту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w:t>
      </w:r>
      <w:r w:rsidRPr="00495380">
        <w:rPr>
          <w:sz w:val="26"/>
          <w:szCs w:val="26"/>
        </w:rPr>
        <w:t xml:space="preserve">за счет средств </w:t>
      </w:r>
      <w:r w:rsidRPr="00495380">
        <w:rPr>
          <w:b/>
          <w:sz w:val="26"/>
          <w:szCs w:val="26"/>
        </w:rPr>
        <w:t>краевого бюджета</w:t>
      </w:r>
      <w:r w:rsidRPr="00495380">
        <w:rPr>
          <w:i/>
          <w:color w:val="0000FF"/>
          <w:sz w:val="26"/>
          <w:szCs w:val="26"/>
        </w:rPr>
        <w:t xml:space="preserve"> </w:t>
      </w:r>
      <w:r w:rsidRPr="00495380">
        <w:rPr>
          <w:sz w:val="26"/>
          <w:szCs w:val="26"/>
        </w:rPr>
        <w:t xml:space="preserve">в сумме </w:t>
      </w:r>
      <w:r w:rsidRPr="00495380">
        <w:rPr>
          <w:b/>
          <w:sz w:val="26"/>
          <w:szCs w:val="26"/>
        </w:rPr>
        <w:t xml:space="preserve">1 102,0 </w:t>
      </w:r>
      <w:r w:rsidRPr="00495380">
        <w:rPr>
          <w:sz w:val="26"/>
          <w:szCs w:val="26"/>
        </w:rPr>
        <w:t xml:space="preserve">тыс. рублей исполнение составило </w:t>
      </w:r>
      <w:r w:rsidRPr="00495380">
        <w:rPr>
          <w:b/>
          <w:sz w:val="26"/>
          <w:szCs w:val="26"/>
        </w:rPr>
        <w:t>1 098,2</w:t>
      </w:r>
      <w:r w:rsidRPr="00495380">
        <w:rPr>
          <w:sz w:val="26"/>
          <w:szCs w:val="26"/>
        </w:rPr>
        <w:t xml:space="preserve"> тыс. рублей или </w:t>
      </w:r>
      <w:r w:rsidRPr="00495380">
        <w:rPr>
          <w:b/>
          <w:sz w:val="26"/>
          <w:szCs w:val="26"/>
        </w:rPr>
        <w:t>99,7</w:t>
      </w:r>
      <w:r w:rsidRPr="00495380">
        <w:rPr>
          <w:sz w:val="26"/>
          <w:szCs w:val="26"/>
        </w:rPr>
        <w:t xml:space="preserve"> процент</w:t>
      </w:r>
      <w:r>
        <w:rPr>
          <w:sz w:val="26"/>
          <w:szCs w:val="26"/>
        </w:rPr>
        <w:t>а</w:t>
      </w:r>
      <w:r w:rsidRPr="00495380">
        <w:rPr>
          <w:sz w:val="26"/>
          <w:szCs w:val="26"/>
        </w:rPr>
        <w:t xml:space="preserve">, за счет средств </w:t>
      </w:r>
      <w:r w:rsidRPr="00495380">
        <w:rPr>
          <w:b/>
          <w:sz w:val="26"/>
          <w:szCs w:val="26"/>
        </w:rPr>
        <w:t>федерального бюджета</w:t>
      </w:r>
      <w:r w:rsidRPr="00495380">
        <w:rPr>
          <w:sz w:val="26"/>
          <w:szCs w:val="26"/>
        </w:rPr>
        <w:t xml:space="preserve"> направлено </w:t>
      </w:r>
      <w:r w:rsidRPr="00495380">
        <w:rPr>
          <w:b/>
          <w:sz w:val="26"/>
          <w:szCs w:val="26"/>
        </w:rPr>
        <w:t>20 938,1</w:t>
      </w:r>
      <w:r w:rsidRPr="00495380">
        <w:rPr>
          <w:sz w:val="26"/>
          <w:szCs w:val="26"/>
        </w:rPr>
        <w:t xml:space="preserve"> тыс. рублей исполнение составило </w:t>
      </w:r>
      <w:r w:rsidRPr="00495380">
        <w:rPr>
          <w:b/>
          <w:sz w:val="26"/>
          <w:szCs w:val="26"/>
        </w:rPr>
        <w:t>20 865,9</w:t>
      </w:r>
      <w:r w:rsidRPr="00495380">
        <w:rPr>
          <w:sz w:val="26"/>
          <w:szCs w:val="26"/>
        </w:rPr>
        <w:t xml:space="preserve"> тыс. рублей или </w:t>
      </w:r>
      <w:r w:rsidRPr="00495380">
        <w:rPr>
          <w:b/>
          <w:sz w:val="26"/>
          <w:szCs w:val="26"/>
        </w:rPr>
        <w:t>99,7</w:t>
      </w:r>
      <w:r w:rsidRPr="00495380">
        <w:rPr>
          <w:sz w:val="26"/>
          <w:szCs w:val="26"/>
        </w:rPr>
        <w:t xml:space="preserve"> процент</w:t>
      </w:r>
      <w:r>
        <w:rPr>
          <w:sz w:val="26"/>
          <w:szCs w:val="26"/>
        </w:rPr>
        <w:t>а</w:t>
      </w:r>
      <w:r w:rsidRPr="00495380">
        <w:rPr>
          <w:sz w:val="26"/>
          <w:szCs w:val="26"/>
        </w:rPr>
        <w:t xml:space="preserve">. В рамках данного мероприятия были предусмотрены средства на </w:t>
      </w:r>
      <w:r w:rsidRPr="00502655">
        <w:rPr>
          <w:sz w:val="26"/>
          <w:szCs w:val="26"/>
        </w:rPr>
        <w:t xml:space="preserve">финансовое обеспечение выполнения муниципального задания 36 муниципальным </w:t>
      </w:r>
      <w:r w:rsidRPr="00682FC3">
        <w:rPr>
          <w:sz w:val="26"/>
          <w:szCs w:val="26"/>
        </w:rPr>
        <w:t>образовательным учреждениям. Средства предусмотрены на фонд оплаты труда;</w:t>
      </w:r>
    </w:p>
    <w:bookmarkEnd w:id="108"/>
    <w:p w14:paraId="2A06D943" w14:textId="77777777" w:rsidR="007965D4" w:rsidRPr="00682FC3" w:rsidRDefault="007965D4" w:rsidP="007965D4">
      <w:pPr>
        <w:spacing w:before="60" w:after="60"/>
        <w:ind w:firstLine="708"/>
        <w:jc w:val="both"/>
        <w:rPr>
          <w:sz w:val="26"/>
          <w:szCs w:val="26"/>
        </w:rPr>
      </w:pPr>
      <w:r w:rsidRPr="00682FC3">
        <w:rPr>
          <w:i/>
          <w:color w:val="0000FF"/>
          <w:sz w:val="26"/>
          <w:szCs w:val="26"/>
        </w:rPr>
        <w:t>по ежемесячному денежному вознаграждению за классное руководство педагогическим работникам государственных и муниципальных общеобразовательных организаций</w:t>
      </w:r>
      <w:r w:rsidRPr="00682FC3">
        <w:rPr>
          <w:i/>
          <w:sz w:val="26"/>
          <w:szCs w:val="26"/>
        </w:rPr>
        <w:t xml:space="preserve"> </w:t>
      </w:r>
      <w:r w:rsidRPr="00682FC3">
        <w:rPr>
          <w:sz w:val="26"/>
          <w:szCs w:val="26"/>
        </w:rPr>
        <w:t>за счет средств</w:t>
      </w:r>
      <w:r w:rsidRPr="00682FC3">
        <w:rPr>
          <w:b/>
          <w:sz w:val="26"/>
          <w:szCs w:val="26"/>
        </w:rPr>
        <w:t xml:space="preserve"> федерального бюджета</w:t>
      </w:r>
      <w:r w:rsidRPr="00682FC3">
        <w:rPr>
          <w:i/>
          <w:sz w:val="26"/>
          <w:szCs w:val="26"/>
        </w:rPr>
        <w:t xml:space="preserve"> </w:t>
      </w:r>
      <w:r w:rsidRPr="00682FC3">
        <w:rPr>
          <w:sz w:val="26"/>
          <w:szCs w:val="26"/>
        </w:rPr>
        <w:t xml:space="preserve">в сумме </w:t>
      </w:r>
      <w:r w:rsidRPr="00682FC3">
        <w:rPr>
          <w:b/>
          <w:sz w:val="26"/>
          <w:szCs w:val="26"/>
        </w:rPr>
        <w:t xml:space="preserve">221 271,8 </w:t>
      </w:r>
      <w:r w:rsidRPr="00682FC3">
        <w:rPr>
          <w:sz w:val="26"/>
          <w:szCs w:val="26"/>
        </w:rPr>
        <w:t xml:space="preserve">тыс. рублей. Исполнение составило </w:t>
      </w:r>
      <w:r w:rsidRPr="00682FC3">
        <w:rPr>
          <w:b/>
          <w:sz w:val="26"/>
          <w:szCs w:val="26"/>
        </w:rPr>
        <w:t>221 189,3</w:t>
      </w:r>
      <w:r w:rsidRPr="00682FC3">
        <w:rPr>
          <w:sz w:val="26"/>
          <w:szCs w:val="26"/>
        </w:rPr>
        <w:t xml:space="preserve"> тыс. рублей или </w:t>
      </w:r>
      <w:r w:rsidRPr="00682FC3">
        <w:rPr>
          <w:b/>
          <w:sz w:val="26"/>
          <w:szCs w:val="26"/>
        </w:rPr>
        <w:t>100,0</w:t>
      </w:r>
      <w:r w:rsidRPr="00682FC3">
        <w:rPr>
          <w:sz w:val="26"/>
          <w:szCs w:val="26"/>
        </w:rPr>
        <w:t xml:space="preserve"> процентов. </w:t>
      </w:r>
      <w:bookmarkStart w:id="109" w:name="_Hlk154014287"/>
      <w:r w:rsidRPr="00682FC3">
        <w:rPr>
          <w:sz w:val="26"/>
          <w:szCs w:val="26"/>
        </w:rPr>
        <w:t xml:space="preserve">В рамках данного мероприятия были предусмотрены средства на финансовое обеспечение выполнения муниципального задания 36 муниципальным </w:t>
      </w:r>
      <w:bookmarkStart w:id="110" w:name="_Hlk154013682"/>
      <w:r w:rsidRPr="00682FC3">
        <w:rPr>
          <w:sz w:val="26"/>
          <w:szCs w:val="26"/>
        </w:rPr>
        <w:t>образовательным учреждениям</w:t>
      </w:r>
      <w:bookmarkEnd w:id="110"/>
      <w:r w:rsidRPr="00682FC3">
        <w:rPr>
          <w:sz w:val="26"/>
          <w:szCs w:val="26"/>
        </w:rPr>
        <w:t>. Средства предусмотрены на фонд оплаты труда;</w:t>
      </w:r>
      <w:bookmarkEnd w:id="109"/>
    </w:p>
    <w:p w14:paraId="63C9AA1E" w14:textId="77777777" w:rsidR="007965D4" w:rsidRPr="00682FC3" w:rsidRDefault="007965D4" w:rsidP="007965D4">
      <w:pPr>
        <w:spacing w:before="60" w:after="60"/>
        <w:ind w:firstLine="708"/>
        <w:jc w:val="both"/>
        <w:rPr>
          <w:i/>
          <w:color w:val="0000FF"/>
          <w:sz w:val="26"/>
          <w:szCs w:val="26"/>
        </w:rPr>
      </w:pPr>
      <w:r w:rsidRPr="00682FC3">
        <w:rPr>
          <w:i/>
          <w:color w:val="0000FF"/>
          <w:sz w:val="26"/>
          <w:szCs w:val="26"/>
        </w:rPr>
        <w:t xml:space="preserve">по ежемесячному денежному вознаграждению советников директоров по воспитанию и взаимодействию с детскими общественными объединениями в общеобразовательных организациях </w:t>
      </w:r>
      <w:r w:rsidRPr="00682FC3">
        <w:rPr>
          <w:sz w:val="26"/>
          <w:szCs w:val="26"/>
        </w:rPr>
        <w:t>за счет средств</w:t>
      </w:r>
      <w:r w:rsidRPr="00682FC3">
        <w:rPr>
          <w:b/>
          <w:sz w:val="26"/>
          <w:szCs w:val="26"/>
        </w:rPr>
        <w:t xml:space="preserve"> федерального бюджета</w:t>
      </w:r>
      <w:r w:rsidRPr="00682FC3">
        <w:rPr>
          <w:i/>
          <w:color w:val="0000FF"/>
          <w:sz w:val="26"/>
          <w:szCs w:val="26"/>
        </w:rPr>
        <w:t xml:space="preserve"> </w:t>
      </w:r>
      <w:r w:rsidRPr="00682FC3">
        <w:rPr>
          <w:sz w:val="26"/>
          <w:szCs w:val="26"/>
        </w:rPr>
        <w:t xml:space="preserve">в сумме </w:t>
      </w:r>
      <w:r w:rsidRPr="00682FC3">
        <w:rPr>
          <w:b/>
          <w:sz w:val="26"/>
          <w:szCs w:val="26"/>
        </w:rPr>
        <w:t xml:space="preserve">1 999,1 </w:t>
      </w:r>
      <w:r w:rsidRPr="00682FC3">
        <w:rPr>
          <w:sz w:val="26"/>
          <w:szCs w:val="26"/>
        </w:rPr>
        <w:t xml:space="preserve">тыс. рублей. Исполнение составило </w:t>
      </w:r>
      <w:r w:rsidRPr="00682FC3">
        <w:rPr>
          <w:b/>
          <w:sz w:val="26"/>
          <w:szCs w:val="26"/>
        </w:rPr>
        <w:t xml:space="preserve">1 907,4 </w:t>
      </w:r>
      <w:r w:rsidRPr="00682FC3">
        <w:rPr>
          <w:sz w:val="26"/>
          <w:szCs w:val="26"/>
        </w:rPr>
        <w:t xml:space="preserve">тыс. рублей или </w:t>
      </w:r>
      <w:r w:rsidRPr="00682FC3">
        <w:rPr>
          <w:b/>
          <w:sz w:val="26"/>
          <w:szCs w:val="26"/>
        </w:rPr>
        <w:t>95,4</w:t>
      </w:r>
      <w:r w:rsidRPr="00682FC3">
        <w:rPr>
          <w:sz w:val="26"/>
          <w:szCs w:val="26"/>
        </w:rPr>
        <w:t xml:space="preserve"> процента. В рамках данного мероприятия были предусмотрены средства на финансовое обеспечение выполнения муниципального </w:t>
      </w:r>
      <w:r w:rsidRPr="00EA5BF4">
        <w:rPr>
          <w:sz w:val="26"/>
          <w:szCs w:val="26"/>
        </w:rPr>
        <w:t xml:space="preserve">задания 36 муниципальным </w:t>
      </w:r>
      <w:r w:rsidRPr="00682FC3">
        <w:rPr>
          <w:sz w:val="26"/>
          <w:szCs w:val="26"/>
        </w:rPr>
        <w:t>образовательным учреждениям. Средства предусмотрены на фонд оплаты труда.</w:t>
      </w:r>
      <w:r w:rsidRPr="00682FC3">
        <w:t xml:space="preserve"> </w:t>
      </w:r>
    </w:p>
    <w:p w14:paraId="4A902561" w14:textId="77777777" w:rsidR="007965D4" w:rsidRPr="00A31B7D" w:rsidRDefault="007965D4" w:rsidP="007965D4">
      <w:pPr>
        <w:spacing w:before="60" w:after="60"/>
        <w:ind w:firstLine="708"/>
        <w:jc w:val="both"/>
        <w:rPr>
          <w:i/>
          <w:color w:val="0000FF"/>
          <w:sz w:val="26"/>
          <w:szCs w:val="26"/>
          <w:highlight w:val="yellow"/>
        </w:rPr>
      </w:pPr>
    </w:p>
    <w:p w14:paraId="16F6C3F8" w14:textId="77777777" w:rsidR="007965D4" w:rsidRDefault="007965D4" w:rsidP="007965D4">
      <w:pPr>
        <w:spacing w:before="60" w:after="60"/>
        <w:ind w:left="283" w:firstLine="425"/>
        <w:jc w:val="both"/>
        <w:rPr>
          <w:sz w:val="26"/>
          <w:szCs w:val="26"/>
        </w:rPr>
      </w:pPr>
      <w:r w:rsidRPr="000E3A1F">
        <w:rPr>
          <w:b/>
          <w:sz w:val="26"/>
          <w:szCs w:val="26"/>
        </w:rPr>
        <w:t>Подпрограмма 2.</w:t>
      </w:r>
      <w:r w:rsidRPr="000E3A1F">
        <w:rPr>
          <w:sz w:val="26"/>
          <w:szCs w:val="26"/>
        </w:rPr>
        <w:t xml:space="preserve"> «Питание учащихся общеобразовательных школ»</w:t>
      </w:r>
    </w:p>
    <w:p w14:paraId="764AD354" w14:textId="77777777" w:rsidR="00111A37" w:rsidRDefault="00111A37" w:rsidP="007965D4">
      <w:pPr>
        <w:spacing w:before="60" w:after="60"/>
        <w:ind w:left="283" w:firstLine="425"/>
        <w:jc w:val="both"/>
        <w:rPr>
          <w:sz w:val="26"/>
          <w:szCs w:val="26"/>
        </w:rPr>
      </w:pPr>
    </w:p>
    <w:p w14:paraId="2F9A4417" w14:textId="77777777" w:rsidR="00111A37" w:rsidRDefault="00111A37" w:rsidP="007965D4">
      <w:pPr>
        <w:spacing w:before="60" w:after="60"/>
        <w:ind w:left="283" w:firstLine="425"/>
        <w:jc w:val="both"/>
        <w:rPr>
          <w:sz w:val="26"/>
          <w:szCs w:val="26"/>
        </w:rPr>
      </w:pPr>
    </w:p>
    <w:p w14:paraId="4C32E286" w14:textId="77777777" w:rsidR="00111A37" w:rsidRDefault="00111A37" w:rsidP="007965D4">
      <w:pPr>
        <w:spacing w:before="60" w:after="60"/>
        <w:ind w:left="283" w:firstLine="425"/>
        <w:jc w:val="both"/>
        <w:rPr>
          <w:sz w:val="26"/>
          <w:szCs w:val="26"/>
        </w:rPr>
      </w:pPr>
    </w:p>
    <w:p w14:paraId="5729030C" w14:textId="77777777" w:rsidR="00111A37" w:rsidRDefault="00111A37" w:rsidP="007965D4">
      <w:pPr>
        <w:spacing w:before="60" w:after="60"/>
        <w:ind w:left="283" w:firstLine="425"/>
        <w:jc w:val="both"/>
        <w:rPr>
          <w:sz w:val="26"/>
          <w:szCs w:val="26"/>
        </w:rPr>
      </w:pPr>
    </w:p>
    <w:p w14:paraId="5B66D16D" w14:textId="77777777" w:rsidR="00111A37" w:rsidRPr="000E3A1F" w:rsidRDefault="00111A37" w:rsidP="007965D4">
      <w:pPr>
        <w:spacing w:before="60" w:after="60"/>
        <w:ind w:left="283" w:firstLine="425"/>
        <w:jc w:val="both"/>
        <w:rPr>
          <w:sz w:val="26"/>
          <w:szCs w:val="26"/>
        </w:rPr>
      </w:pPr>
    </w:p>
    <w:p w14:paraId="19FCE616" w14:textId="77777777" w:rsidR="007965D4" w:rsidRPr="00212481" w:rsidRDefault="007965D4" w:rsidP="00BD735F">
      <w:pPr>
        <w:ind w:firstLine="720"/>
        <w:jc w:val="right"/>
        <w:rPr>
          <w:bCs/>
        </w:rPr>
      </w:pPr>
      <w:r w:rsidRPr="00212481">
        <w:rPr>
          <w:bCs/>
        </w:rPr>
        <w:t>Таблица 26</w:t>
      </w:r>
    </w:p>
    <w:p w14:paraId="1613A466" w14:textId="77777777" w:rsidR="007965D4" w:rsidRPr="00136751" w:rsidRDefault="007965D4" w:rsidP="00BD735F">
      <w:pPr>
        <w:ind w:firstLine="720"/>
        <w:jc w:val="right"/>
        <w:rPr>
          <w:bCs/>
        </w:rPr>
      </w:pPr>
      <w:r w:rsidRPr="00136751">
        <w:rPr>
          <w:bCs/>
        </w:rPr>
        <w:t>тыс. руб.</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05"/>
        <w:gridCol w:w="3643"/>
        <w:gridCol w:w="850"/>
        <w:gridCol w:w="1560"/>
        <w:gridCol w:w="1842"/>
        <w:gridCol w:w="1134"/>
      </w:tblGrid>
      <w:tr w:rsidR="007965D4" w:rsidRPr="000E3A1F" w14:paraId="74D3083A" w14:textId="77777777" w:rsidTr="00212481">
        <w:trPr>
          <w:tblHeader/>
          <w:jc w:val="center"/>
        </w:trPr>
        <w:tc>
          <w:tcPr>
            <w:tcW w:w="605" w:type="dxa"/>
            <w:vMerge w:val="restart"/>
            <w:vAlign w:val="center"/>
          </w:tcPr>
          <w:p w14:paraId="0A969EB2" w14:textId="77777777" w:rsidR="007965D4" w:rsidRPr="000E3A1F" w:rsidRDefault="007965D4" w:rsidP="00EF4534">
            <w:pPr>
              <w:jc w:val="center"/>
              <w:rPr>
                <w:b/>
              </w:rPr>
            </w:pPr>
            <w:r w:rsidRPr="000E3A1F">
              <w:rPr>
                <w:b/>
                <w:bCs/>
              </w:rPr>
              <w:t>№ п/п</w:t>
            </w:r>
          </w:p>
        </w:tc>
        <w:tc>
          <w:tcPr>
            <w:tcW w:w="3643" w:type="dxa"/>
            <w:vMerge w:val="restart"/>
            <w:vAlign w:val="center"/>
          </w:tcPr>
          <w:p w14:paraId="4F52CAA3" w14:textId="77777777" w:rsidR="007965D4" w:rsidRPr="000E3A1F" w:rsidRDefault="007965D4" w:rsidP="00EF4534">
            <w:pPr>
              <w:spacing w:before="60" w:after="60"/>
              <w:ind w:left="283"/>
              <w:jc w:val="center"/>
              <w:rPr>
                <w:b/>
              </w:rPr>
            </w:pPr>
            <w:r w:rsidRPr="000E3A1F">
              <w:rPr>
                <w:b/>
              </w:rPr>
              <w:t>Наименование ГРБС</w:t>
            </w:r>
          </w:p>
        </w:tc>
        <w:tc>
          <w:tcPr>
            <w:tcW w:w="850" w:type="dxa"/>
            <w:vMerge w:val="restart"/>
            <w:textDirection w:val="btLr"/>
            <w:vAlign w:val="center"/>
          </w:tcPr>
          <w:p w14:paraId="36349CFE" w14:textId="77777777" w:rsidR="007965D4" w:rsidRPr="000E3A1F" w:rsidRDefault="007965D4" w:rsidP="00EF4534">
            <w:pPr>
              <w:spacing w:before="60" w:after="60"/>
              <w:ind w:left="283" w:right="113"/>
              <w:rPr>
                <w:b/>
              </w:rPr>
            </w:pPr>
            <w:r w:rsidRPr="000E3A1F">
              <w:rPr>
                <w:b/>
              </w:rPr>
              <w:t>Раздел, подраздел</w:t>
            </w:r>
          </w:p>
        </w:tc>
        <w:tc>
          <w:tcPr>
            <w:tcW w:w="3402" w:type="dxa"/>
            <w:gridSpan w:val="2"/>
            <w:vAlign w:val="center"/>
          </w:tcPr>
          <w:p w14:paraId="1B778495" w14:textId="77777777" w:rsidR="007965D4" w:rsidRPr="000E3A1F" w:rsidRDefault="007965D4" w:rsidP="00EF4534">
            <w:pPr>
              <w:spacing w:before="60" w:after="60"/>
              <w:ind w:left="283"/>
              <w:jc w:val="center"/>
              <w:rPr>
                <w:b/>
              </w:rPr>
            </w:pPr>
            <w:r w:rsidRPr="000E3A1F">
              <w:rPr>
                <w:b/>
              </w:rPr>
              <w:t xml:space="preserve">Объем бюджетных ассигнований </w:t>
            </w:r>
          </w:p>
        </w:tc>
        <w:tc>
          <w:tcPr>
            <w:tcW w:w="1134" w:type="dxa"/>
            <w:vMerge w:val="restart"/>
            <w:vAlign w:val="center"/>
          </w:tcPr>
          <w:p w14:paraId="53260678" w14:textId="77777777" w:rsidR="007965D4" w:rsidRPr="000E3A1F" w:rsidRDefault="007965D4" w:rsidP="00EF4534">
            <w:pPr>
              <w:spacing w:before="60" w:after="60"/>
              <w:ind w:left="70"/>
              <w:jc w:val="center"/>
              <w:rPr>
                <w:b/>
              </w:rPr>
            </w:pPr>
            <w:r w:rsidRPr="000E3A1F">
              <w:rPr>
                <w:b/>
              </w:rPr>
              <w:t>%</w:t>
            </w:r>
          </w:p>
        </w:tc>
      </w:tr>
      <w:tr w:rsidR="007965D4" w:rsidRPr="000E3A1F" w14:paraId="60867767" w14:textId="77777777" w:rsidTr="00212481">
        <w:trPr>
          <w:trHeight w:val="988"/>
          <w:tblHeader/>
          <w:jc w:val="center"/>
        </w:trPr>
        <w:tc>
          <w:tcPr>
            <w:tcW w:w="605" w:type="dxa"/>
            <w:vMerge/>
            <w:shd w:val="clear" w:color="auto" w:fill="BFBFBF"/>
          </w:tcPr>
          <w:p w14:paraId="5EEF82B8" w14:textId="77777777" w:rsidR="007965D4" w:rsidRPr="000E3A1F" w:rsidRDefault="007965D4" w:rsidP="00EF4534">
            <w:pPr>
              <w:spacing w:before="60" w:after="60"/>
              <w:ind w:left="283"/>
              <w:rPr>
                <w:b/>
              </w:rPr>
            </w:pPr>
          </w:p>
        </w:tc>
        <w:tc>
          <w:tcPr>
            <w:tcW w:w="3643" w:type="dxa"/>
            <w:vMerge/>
            <w:shd w:val="clear" w:color="auto" w:fill="BFBFBF"/>
            <w:vAlign w:val="center"/>
          </w:tcPr>
          <w:p w14:paraId="2576AB2E" w14:textId="77777777" w:rsidR="007965D4" w:rsidRPr="000E3A1F" w:rsidRDefault="007965D4" w:rsidP="00EF4534">
            <w:pPr>
              <w:spacing w:before="60" w:after="60"/>
              <w:ind w:left="283"/>
              <w:rPr>
                <w:b/>
              </w:rPr>
            </w:pPr>
          </w:p>
        </w:tc>
        <w:tc>
          <w:tcPr>
            <w:tcW w:w="850" w:type="dxa"/>
            <w:vMerge/>
            <w:shd w:val="clear" w:color="auto" w:fill="BFBFBF"/>
            <w:vAlign w:val="center"/>
          </w:tcPr>
          <w:p w14:paraId="5491D17C" w14:textId="77777777" w:rsidR="007965D4" w:rsidRPr="000E3A1F" w:rsidRDefault="007965D4" w:rsidP="00EF4534">
            <w:pPr>
              <w:spacing w:before="60" w:after="60"/>
              <w:ind w:left="283"/>
              <w:jc w:val="center"/>
              <w:rPr>
                <w:b/>
                <w:bCs/>
              </w:rPr>
            </w:pPr>
          </w:p>
        </w:tc>
        <w:tc>
          <w:tcPr>
            <w:tcW w:w="1560" w:type="dxa"/>
            <w:shd w:val="clear" w:color="auto" w:fill="FFFFFF" w:themeFill="background1"/>
            <w:vAlign w:val="center"/>
          </w:tcPr>
          <w:p w14:paraId="791E70B6" w14:textId="77777777" w:rsidR="007965D4" w:rsidRPr="000E3A1F" w:rsidRDefault="007965D4" w:rsidP="00EF4534">
            <w:pPr>
              <w:spacing w:before="60" w:after="60"/>
              <w:jc w:val="center"/>
              <w:rPr>
                <w:b/>
                <w:bCs/>
              </w:rPr>
            </w:pPr>
            <w:r w:rsidRPr="000E3A1F">
              <w:rPr>
                <w:b/>
                <w:bCs/>
              </w:rPr>
              <w:t>Уточненный план</w:t>
            </w:r>
          </w:p>
        </w:tc>
        <w:tc>
          <w:tcPr>
            <w:tcW w:w="1842" w:type="dxa"/>
            <w:shd w:val="clear" w:color="auto" w:fill="FFFFFF" w:themeFill="background1"/>
            <w:vAlign w:val="center"/>
          </w:tcPr>
          <w:p w14:paraId="1FD70130" w14:textId="77777777" w:rsidR="007965D4" w:rsidRPr="000E3A1F" w:rsidRDefault="007965D4" w:rsidP="00EF4534">
            <w:pPr>
              <w:spacing w:before="60" w:after="60"/>
              <w:jc w:val="center"/>
              <w:rPr>
                <w:b/>
                <w:bCs/>
              </w:rPr>
            </w:pPr>
            <w:r w:rsidRPr="000E3A1F">
              <w:rPr>
                <w:b/>
                <w:bCs/>
              </w:rPr>
              <w:t>Исполнение</w:t>
            </w:r>
          </w:p>
        </w:tc>
        <w:tc>
          <w:tcPr>
            <w:tcW w:w="1134" w:type="dxa"/>
            <w:vMerge/>
            <w:shd w:val="clear" w:color="auto" w:fill="FFFFFF" w:themeFill="background1"/>
            <w:vAlign w:val="center"/>
          </w:tcPr>
          <w:p w14:paraId="165546B6" w14:textId="77777777" w:rsidR="007965D4" w:rsidRPr="000E3A1F" w:rsidRDefault="007965D4" w:rsidP="00EF4534">
            <w:pPr>
              <w:spacing w:before="60" w:after="60"/>
              <w:ind w:left="70"/>
              <w:jc w:val="center"/>
              <w:rPr>
                <w:b/>
                <w:bCs/>
              </w:rPr>
            </w:pPr>
          </w:p>
        </w:tc>
      </w:tr>
      <w:tr w:rsidR="007965D4" w:rsidRPr="000E3A1F" w14:paraId="75AC6686" w14:textId="77777777" w:rsidTr="00212481">
        <w:trPr>
          <w:jc w:val="center"/>
        </w:trPr>
        <w:tc>
          <w:tcPr>
            <w:tcW w:w="605" w:type="dxa"/>
            <w:shd w:val="clear" w:color="auto" w:fill="BFBFBF"/>
          </w:tcPr>
          <w:p w14:paraId="219F889B" w14:textId="77777777" w:rsidR="007965D4" w:rsidRPr="000E3A1F" w:rsidRDefault="007965D4" w:rsidP="00EF4534">
            <w:pPr>
              <w:spacing w:before="60" w:after="60"/>
              <w:ind w:left="283"/>
              <w:rPr>
                <w:b/>
              </w:rPr>
            </w:pPr>
          </w:p>
        </w:tc>
        <w:tc>
          <w:tcPr>
            <w:tcW w:w="3643" w:type="dxa"/>
            <w:shd w:val="clear" w:color="auto" w:fill="BFBFBF"/>
            <w:vAlign w:val="center"/>
          </w:tcPr>
          <w:p w14:paraId="00486227" w14:textId="77777777" w:rsidR="007965D4" w:rsidRPr="000E3A1F" w:rsidRDefault="007965D4" w:rsidP="00EF4534">
            <w:pPr>
              <w:spacing w:before="60" w:after="60"/>
              <w:ind w:left="283"/>
              <w:rPr>
                <w:b/>
              </w:rPr>
            </w:pPr>
            <w:r w:rsidRPr="000E3A1F">
              <w:rPr>
                <w:b/>
              </w:rPr>
              <w:t>ВСЕГО:</w:t>
            </w:r>
          </w:p>
        </w:tc>
        <w:tc>
          <w:tcPr>
            <w:tcW w:w="850" w:type="dxa"/>
            <w:shd w:val="clear" w:color="auto" w:fill="BFBFBF"/>
            <w:vAlign w:val="center"/>
          </w:tcPr>
          <w:p w14:paraId="73EA1C5A" w14:textId="77777777" w:rsidR="007965D4" w:rsidRPr="000E3A1F" w:rsidRDefault="007965D4" w:rsidP="00EF4534">
            <w:pPr>
              <w:spacing w:before="60" w:after="60"/>
              <w:ind w:left="283"/>
              <w:jc w:val="center"/>
              <w:rPr>
                <w:b/>
                <w:bCs/>
              </w:rPr>
            </w:pPr>
          </w:p>
        </w:tc>
        <w:tc>
          <w:tcPr>
            <w:tcW w:w="1560" w:type="dxa"/>
            <w:shd w:val="clear" w:color="auto" w:fill="BFBFBF"/>
            <w:vAlign w:val="center"/>
          </w:tcPr>
          <w:p w14:paraId="774E8CA6" w14:textId="77777777" w:rsidR="007965D4" w:rsidRPr="000E3A1F" w:rsidRDefault="007965D4" w:rsidP="00EF4534">
            <w:pPr>
              <w:spacing w:before="60" w:after="60"/>
              <w:ind w:left="283"/>
              <w:jc w:val="center"/>
              <w:rPr>
                <w:b/>
              </w:rPr>
            </w:pPr>
            <w:r w:rsidRPr="000E3A1F">
              <w:rPr>
                <w:b/>
              </w:rPr>
              <w:t>480 294,2</w:t>
            </w:r>
          </w:p>
        </w:tc>
        <w:tc>
          <w:tcPr>
            <w:tcW w:w="1842" w:type="dxa"/>
            <w:shd w:val="clear" w:color="auto" w:fill="BFBFBF"/>
            <w:vAlign w:val="center"/>
          </w:tcPr>
          <w:p w14:paraId="1B76B05F" w14:textId="77777777" w:rsidR="007965D4" w:rsidRPr="000E3A1F" w:rsidRDefault="007965D4" w:rsidP="00EF4534">
            <w:pPr>
              <w:spacing w:before="60" w:after="60"/>
              <w:ind w:left="283"/>
              <w:jc w:val="center"/>
              <w:rPr>
                <w:b/>
                <w:bCs/>
              </w:rPr>
            </w:pPr>
            <w:r w:rsidRPr="000E3A1F">
              <w:rPr>
                <w:b/>
                <w:bCs/>
              </w:rPr>
              <w:t>395 979,4</w:t>
            </w:r>
          </w:p>
        </w:tc>
        <w:tc>
          <w:tcPr>
            <w:tcW w:w="1134" w:type="dxa"/>
            <w:shd w:val="clear" w:color="auto" w:fill="BFBFBF"/>
            <w:vAlign w:val="center"/>
          </w:tcPr>
          <w:p w14:paraId="3358EDED" w14:textId="77777777" w:rsidR="007965D4" w:rsidRPr="000E3A1F" w:rsidRDefault="007965D4" w:rsidP="00EF4534">
            <w:pPr>
              <w:spacing w:before="60" w:after="60"/>
              <w:ind w:left="70"/>
              <w:jc w:val="center"/>
              <w:rPr>
                <w:b/>
                <w:bCs/>
              </w:rPr>
            </w:pPr>
            <w:r w:rsidRPr="000E3A1F">
              <w:rPr>
                <w:b/>
                <w:bCs/>
              </w:rPr>
              <w:t>82,4</w:t>
            </w:r>
          </w:p>
        </w:tc>
      </w:tr>
      <w:tr w:rsidR="007965D4" w:rsidRPr="000E3A1F" w14:paraId="3A682B36" w14:textId="77777777" w:rsidTr="00212481">
        <w:trPr>
          <w:trHeight w:val="271"/>
          <w:jc w:val="center"/>
        </w:trPr>
        <w:tc>
          <w:tcPr>
            <w:tcW w:w="605" w:type="dxa"/>
          </w:tcPr>
          <w:p w14:paraId="71E6232E" w14:textId="77777777" w:rsidR="007965D4" w:rsidRPr="000E3A1F" w:rsidRDefault="007965D4" w:rsidP="00EF4534">
            <w:pPr>
              <w:spacing w:before="60" w:after="60"/>
              <w:ind w:left="283"/>
              <w:rPr>
                <w:i/>
              </w:rPr>
            </w:pPr>
          </w:p>
        </w:tc>
        <w:tc>
          <w:tcPr>
            <w:tcW w:w="3643" w:type="dxa"/>
          </w:tcPr>
          <w:p w14:paraId="24E08955" w14:textId="77777777" w:rsidR="007965D4" w:rsidRPr="000E3A1F" w:rsidRDefault="007965D4" w:rsidP="00EF4534">
            <w:pPr>
              <w:spacing w:before="60" w:after="60"/>
              <w:ind w:left="42"/>
              <w:rPr>
                <w:i/>
              </w:rPr>
            </w:pPr>
            <w:r w:rsidRPr="000E3A1F">
              <w:rPr>
                <w:i/>
              </w:rPr>
              <w:t>в том числе:</w:t>
            </w:r>
          </w:p>
        </w:tc>
        <w:tc>
          <w:tcPr>
            <w:tcW w:w="850" w:type="dxa"/>
          </w:tcPr>
          <w:p w14:paraId="550151D4" w14:textId="77777777" w:rsidR="007965D4" w:rsidRPr="000E3A1F" w:rsidRDefault="007965D4" w:rsidP="00EF4534">
            <w:pPr>
              <w:spacing w:before="60" w:after="60"/>
              <w:ind w:left="283"/>
              <w:jc w:val="center"/>
              <w:rPr>
                <w:b/>
              </w:rPr>
            </w:pPr>
          </w:p>
        </w:tc>
        <w:tc>
          <w:tcPr>
            <w:tcW w:w="1560" w:type="dxa"/>
            <w:vAlign w:val="center"/>
          </w:tcPr>
          <w:p w14:paraId="2EAD0497" w14:textId="77777777" w:rsidR="007965D4" w:rsidRPr="000E3A1F" w:rsidRDefault="007965D4" w:rsidP="00EF4534">
            <w:pPr>
              <w:spacing w:before="60" w:after="60"/>
              <w:ind w:left="283"/>
              <w:jc w:val="center"/>
              <w:rPr>
                <w:b/>
              </w:rPr>
            </w:pPr>
          </w:p>
        </w:tc>
        <w:tc>
          <w:tcPr>
            <w:tcW w:w="1842" w:type="dxa"/>
          </w:tcPr>
          <w:p w14:paraId="3E95CEC7" w14:textId="77777777" w:rsidR="007965D4" w:rsidRPr="000E3A1F" w:rsidRDefault="007965D4" w:rsidP="00EF4534">
            <w:pPr>
              <w:spacing w:before="60" w:after="60"/>
              <w:ind w:left="283"/>
              <w:jc w:val="center"/>
              <w:rPr>
                <w:b/>
              </w:rPr>
            </w:pPr>
          </w:p>
        </w:tc>
        <w:tc>
          <w:tcPr>
            <w:tcW w:w="1134" w:type="dxa"/>
          </w:tcPr>
          <w:p w14:paraId="142A6B6F" w14:textId="77777777" w:rsidR="007965D4" w:rsidRPr="000E3A1F" w:rsidRDefault="007965D4" w:rsidP="00EF4534">
            <w:pPr>
              <w:spacing w:before="60" w:after="60"/>
              <w:ind w:left="70"/>
              <w:jc w:val="center"/>
              <w:rPr>
                <w:b/>
              </w:rPr>
            </w:pPr>
          </w:p>
        </w:tc>
      </w:tr>
      <w:tr w:rsidR="007965D4" w:rsidRPr="000E3A1F" w14:paraId="00714F12" w14:textId="77777777" w:rsidTr="00212481">
        <w:trPr>
          <w:jc w:val="center"/>
        </w:trPr>
        <w:tc>
          <w:tcPr>
            <w:tcW w:w="605" w:type="dxa"/>
            <w:vAlign w:val="center"/>
          </w:tcPr>
          <w:p w14:paraId="494E7EB3" w14:textId="77777777" w:rsidR="007965D4" w:rsidRPr="000E3A1F" w:rsidRDefault="007965D4" w:rsidP="00EF4534">
            <w:pPr>
              <w:spacing w:before="60" w:after="60"/>
              <w:ind w:left="283"/>
              <w:rPr>
                <w:i/>
                <w:color w:val="0000CC"/>
              </w:rPr>
            </w:pPr>
            <w:r w:rsidRPr="000E3A1F">
              <w:rPr>
                <w:i/>
                <w:color w:val="0000CC"/>
              </w:rPr>
              <w:t>1.</w:t>
            </w:r>
          </w:p>
        </w:tc>
        <w:tc>
          <w:tcPr>
            <w:tcW w:w="3643" w:type="dxa"/>
          </w:tcPr>
          <w:p w14:paraId="635F68D3" w14:textId="77777777" w:rsidR="007965D4" w:rsidRPr="000E3A1F" w:rsidRDefault="007965D4" w:rsidP="00EF4534">
            <w:pPr>
              <w:spacing w:before="60" w:after="60"/>
              <w:ind w:left="42"/>
              <w:rPr>
                <w:i/>
                <w:color w:val="0000CC"/>
              </w:rPr>
            </w:pPr>
            <w:r w:rsidRPr="000E3A1F">
              <w:rPr>
                <w:i/>
                <w:color w:val="0000CC"/>
              </w:rPr>
              <w:t>Управление общего и дошкольного образования Администрации города Норильска</w:t>
            </w:r>
          </w:p>
        </w:tc>
        <w:tc>
          <w:tcPr>
            <w:tcW w:w="850" w:type="dxa"/>
          </w:tcPr>
          <w:p w14:paraId="5E4551A6" w14:textId="77777777" w:rsidR="007965D4" w:rsidRPr="000E3A1F" w:rsidRDefault="007965D4" w:rsidP="00EF4534">
            <w:pPr>
              <w:spacing w:before="60" w:after="60"/>
              <w:ind w:left="283"/>
              <w:jc w:val="center"/>
              <w:rPr>
                <w:i/>
                <w:color w:val="0000CC"/>
              </w:rPr>
            </w:pPr>
          </w:p>
        </w:tc>
        <w:tc>
          <w:tcPr>
            <w:tcW w:w="1560" w:type="dxa"/>
            <w:vAlign w:val="center"/>
          </w:tcPr>
          <w:p w14:paraId="245A35D5" w14:textId="77777777" w:rsidR="007965D4" w:rsidRPr="000E3A1F" w:rsidRDefault="007965D4" w:rsidP="00EF4534">
            <w:pPr>
              <w:spacing w:before="60" w:after="60"/>
              <w:ind w:left="283"/>
              <w:jc w:val="center"/>
              <w:rPr>
                <w:i/>
                <w:color w:val="0000CC"/>
              </w:rPr>
            </w:pPr>
            <w:r w:rsidRPr="000E3A1F">
              <w:rPr>
                <w:i/>
                <w:color w:val="0000CC"/>
              </w:rPr>
              <w:t>480 294,2</w:t>
            </w:r>
          </w:p>
        </w:tc>
        <w:tc>
          <w:tcPr>
            <w:tcW w:w="1842" w:type="dxa"/>
            <w:vAlign w:val="center"/>
          </w:tcPr>
          <w:p w14:paraId="33CFEEC4" w14:textId="77777777" w:rsidR="007965D4" w:rsidRPr="000E3A1F" w:rsidRDefault="007965D4" w:rsidP="00EF4534">
            <w:pPr>
              <w:spacing w:before="60" w:after="60"/>
              <w:ind w:left="283"/>
              <w:jc w:val="center"/>
              <w:rPr>
                <w:i/>
                <w:color w:val="0000CC"/>
              </w:rPr>
            </w:pPr>
            <w:r w:rsidRPr="000E3A1F">
              <w:rPr>
                <w:i/>
                <w:color w:val="0000CC"/>
              </w:rPr>
              <w:t>395 979,4</w:t>
            </w:r>
          </w:p>
        </w:tc>
        <w:tc>
          <w:tcPr>
            <w:tcW w:w="1134" w:type="dxa"/>
            <w:vAlign w:val="center"/>
          </w:tcPr>
          <w:p w14:paraId="4B07AC7F" w14:textId="77777777" w:rsidR="007965D4" w:rsidRPr="000E3A1F" w:rsidRDefault="007965D4" w:rsidP="00EF4534">
            <w:pPr>
              <w:spacing w:before="60" w:after="60"/>
              <w:ind w:left="70"/>
              <w:jc w:val="center"/>
              <w:rPr>
                <w:i/>
                <w:color w:val="0000CC"/>
              </w:rPr>
            </w:pPr>
            <w:r w:rsidRPr="000E3A1F">
              <w:rPr>
                <w:i/>
                <w:color w:val="0000CC"/>
              </w:rPr>
              <w:t>82,4</w:t>
            </w:r>
          </w:p>
        </w:tc>
      </w:tr>
      <w:tr w:rsidR="007965D4" w:rsidRPr="000E3A1F" w14:paraId="067EC053" w14:textId="77777777" w:rsidTr="00212481">
        <w:trPr>
          <w:jc w:val="center"/>
        </w:trPr>
        <w:tc>
          <w:tcPr>
            <w:tcW w:w="605" w:type="dxa"/>
          </w:tcPr>
          <w:p w14:paraId="15F30B3B" w14:textId="77777777" w:rsidR="007965D4" w:rsidRPr="000E3A1F" w:rsidRDefault="007965D4" w:rsidP="00EF4534">
            <w:pPr>
              <w:spacing w:before="60" w:after="60"/>
              <w:ind w:left="283"/>
              <w:rPr>
                <w:i/>
                <w:color w:val="0000CC"/>
              </w:rPr>
            </w:pPr>
          </w:p>
        </w:tc>
        <w:tc>
          <w:tcPr>
            <w:tcW w:w="3643" w:type="dxa"/>
          </w:tcPr>
          <w:p w14:paraId="280297ED" w14:textId="77777777" w:rsidR="007965D4" w:rsidRPr="000E3A1F" w:rsidRDefault="007965D4" w:rsidP="00EF4534">
            <w:pPr>
              <w:spacing w:before="60" w:after="60"/>
              <w:ind w:left="42"/>
              <w:rPr>
                <w:i/>
              </w:rPr>
            </w:pPr>
            <w:r w:rsidRPr="000E3A1F">
              <w:rPr>
                <w:i/>
              </w:rPr>
              <w:t>- средства местного бюджета</w:t>
            </w:r>
          </w:p>
        </w:tc>
        <w:tc>
          <w:tcPr>
            <w:tcW w:w="850" w:type="dxa"/>
          </w:tcPr>
          <w:p w14:paraId="068B14A3" w14:textId="77777777" w:rsidR="007965D4" w:rsidRPr="000E3A1F" w:rsidRDefault="007965D4" w:rsidP="00EF4534">
            <w:pPr>
              <w:spacing w:before="60" w:after="60"/>
              <w:rPr>
                <w:i/>
              </w:rPr>
            </w:pPr>
            <w:r w:rsidRPr="000E3A1F">
              <w:rPr>
                <w:i/>
              </w:rPr>
              <w:t xml:space="preserve">  1003</w:t>
            </w:r>
          </w:p>
        </w:tc>
        <w:tc>
          <w:tcPr>
            <w:tcW w:w="1560" w:type="dxa"/>
            <w:vAlign w:val="center"/>
          </w:tcPr>
          <w:p w14:paraId="20A36F85" w14:textId="77777777" w:rsidR="007965D4" w:rsidRPr="000E3A1F" w:rsidRDefault="007965D4" w:rsidP="00EF4534">
            <w:pPr>
              <w:spacing w:before="60" w:after="60"/>
              <w:ind w:left="283"/>
              <w:jc w:val="center"/>
              <w:rPr>
                <w:i/>
              </w:rPr>
            </w:pPr>
            <w:r w:rsidRPr="000E3A1F">
              <w:rPr>
                <w:i/>
              </w:rPr>
              <w:t>130 436,8</w:t>
            </w:r>
          </w:p>
        </w:tc>
        <w:tc>
          <w:tcPr>
            <w:tcW w:w="1842" w:type="dxa"/>
            <w:vAlign w:val="center"/>
          </w:tcPr>
          <w:p w14:paraId="38FA0949" w14:textId="77777777" w:rsidR="007965D4" w:rsidRPr="000E3A1F" w:rsidRDefault="007965D4" w:rsidP="00EF4534">
            <w:pPr>
              <w:spacing w:before="60" w:after="60"/>
              <w:ind w:left="283"/>
              <w:jc w:val="center"/>
              <w:rPr>
                <w:i/>
              </w:rPr>
            </w:pPr>
            <w:r w:rsidRPr="000E3A1F">
              <w:rPr>
                <w:i/>
              </w:rPr>
              <w:t>124 825,1</w:t>
            </w:r>
          </w:p>
        </w:tc>
        <w:tc>
          <w:tcPr>
            <w:tcW w:w="1134" w:type="dxa"/>
            <w:vAlign w:val="center"/>
          </w:tcPr>
          <w:p w14:paraId="6B430E0C" w14:textId="77777777" w:rsidR="007965D4" w:rsidRPr="000E3A1F" w:rsidRDefault="007965D4" w:rsidP="00EF4534">
            <w:pPr>
              <w:spacing w:before="60" w:after="60"/>
              <w:ind w:left="70"/>
              <w:jc w:val="center"/>
              <w:rPr>
                <w:i/>
              </w:rPr>
            </w:pPr>
            <w:r w:rsidRPr="000E3A1F">
              <w:rPr>
                <w:i/>
              </w:rPr>
              <w:t>95,7</w:t>
            </w:r>
          </w:p>
        </w:tc>
      </w:tr>
      <w:tr w:rsidR="007965D4" w:rsidRPr="000E3A1F" w14:paraId="597101D1" w14:textId="77777777" w:rsidTr="00212481">
        <w:trPr>
          <w:jc w:val="center"/>
        </w:trPr>
        <w:tc>
          <w:tcPr>
            <w:tcW w:w="605" w:type="dxa"/>
          </w:tcPr>
          <w:p w14:paraId="47A4DB3C" w14:textId="77777777" w:rsidR="007965D4" w:rsidRPr="000E3A1F" w:rsidRDefault="007965D4" w:rsidP="00EF4534">
            <w:pPr>
              <w:spacing w:before="60" w:after="60"/>
              <w:ind w:left="283"/>
              <w:rPr>
                <w:i/>
                <w:color w:val="0000CC"/>
              </w:rPr>
            </w:pPr>
          </w:p>
        </w:tc>
        <w:tc>
          <w:tcPr>
            <w:tcW w:w="3643" w:type="dxa"/>
          </w:tcPr>
          <w:p w14:paraId="1A7B77A6" w14:textId="77777777" w:rsidR="007965D4" w:rsidRPr="000E3A1F" w:rsidRDefault="007965D4" w:rsidP="00EF4534">
            <w:pPr>
              <w:spacing w:before="60" w:after="60"/>
              <w:ind w:left="42" w:hanging="326"/>
              <w:rPr>
                <w:i/>
              </w:rPr>
            </w:pPr>
            <w:r w:rsidRPr="000E3A1F">
              <w:rPr>
                <w:i/>
              </w:rPr>
              <w:t xml:space="preserve">    - средства краевого бюджета</w:t>
            </w:r>
          </w:p>
        </w:tc>
        <w:tc>
          <w:tcPr>
            <w:tcW w:w="850" w:type="dxa"/>
          </w:tcPr>
          <w:p w14:paraId="0DA9CF88" w14:textId="77777777" w:rsidR="007965D4" w:rsidRPr="000E3A1F" w:rsidRDefault="007965D4" w:rsidP="00EF4534">
            <w:pPr>
              <w:spacing w:before="60" w:after="60"/>
              <w:jc w:val="center"/>
              <w:rPr>
                <w:i/>
              </w:rPr>
            </w:pPr>
            <w:r w:rsidRPr="000E3A1F">
              <w:rPr>
                <w:i/>
              </w:rPr>
              <w:t>1003</w:t>
            </w:r>
          </w:p>
        </w:tc>
        <w:tc>
          <w:tcPr>
            <w:tcW w:w="1560" w:type="dxa"/>
            <w:vAlign w:val="center"/>
          </w:tcPr>
          <w:p w14:paraId="468B5F09" w14:textId="77777777" w:rsidR="007965D4" w:rsidRPr="000E3A1F" w:rsidRDefault="007965D4" w:rsidP="00EF4534">
            <w:pPr>
              <w:spacing w:before="60" w:after="60"/>
              <w:ind w:left="283"/>
              <w:jc w:val="center"/>
              <w:rPr>
                <w:i/>
              </w:rPr>
            </w:pPr>
            <w:r w:rsidRPr="000E3A1F">
              <w:rPr>
                <w:i/>
              </w:rPr>
              <w:t>217 134,6</w:t>
            </w:r>
          </w:p>
        </w:tc>
        <w:tc>
          <w:tcPr>
            <w:tcW w:w="1842" w:type="dxa"/>
            <w:vAlign w:val="center"/>
          </w:tcPr>
          <w:p w14:paraId="6BC9B2CF" w14:textId="77777777" w:rsidR="007965D4" w:rsidRPr="000E3A1F" w:rsidRDefault="007965D4" w:rsidP="00EF4534">
            <w:pPr>
              <w:spacing w:before="60" w:after="60"/>
              <w:ind w:left="283"/>
              <w:jc w:val="center"/>
              <w:rPr>
                <w:i/>
              </w:rPr>
            </w:pPr>
            <w:r w:rsidRPr="000E3A1F">
              <w:rPr>
                <w:i/>
              </w:rPr>
              <w:t>139 549,1</w:t>
            </w:r>
          </w:p>
        </w:tc>
        <w:tc>
          <w:tcPr>
            <w:tcW w:w="1134" w:type="dxa"/>
            <w:vAlign w:val="center"/>
          </w:tcPr>
          <w:p w14:paraId="33DDA789" w14:textId="77777777" w:rsidR="007965D4" w:rsidRPr="000E3A1F" w:rsidRDefault="007965D4" w:rsidP="00EF4534">
            <w:pPr>
              <w:spacing w:before="60" w:after="60"/>
              <w:ind w:left="70"/>
              <w:jc w:val="center"/>
              <w:rPr>
                <w:i/>
              </w:rPr>
            </w:pPr>
            <w:r w:rsidRPr="000E3A1F">
              <w:rPr>
                <w:i/>
              </w:rPr>
              <w:t>64,3</w:t>
            </w:r>
          </w:p>
        </w:tc>
      </w:tr>
      <w:tr w:rsidR="007965D4" w:rsidRPr="000E3A1F" w14:paraId="24491547" w14:textId="77777777" w:rsidTr="00212481">
        <w:trPr>
          <w:jc w:val="center"/>
        </w:trPr>
        <w:tc>
          <w:tcPr>
            <w:tcW w:w="605" w:type="dxa"/>
          </w:tcPr>
          <w:p w14:paraId="5F5FA0F7" w14:textId="77777777" w:rsidR="007965D4" w:rsidRPr="000E3A1F" w:rsidRDefault="007965D4" w:rsidP="00EF4534">
            <w:pPr>
              <w:spacing w:before="60" w:after="60"/>
              <w:ind w:left="283"/>
              <w:rPr>
                <w:i/>
                <w:color w:val="0000CC"/>
              </w:rPr>
            </w:pPr>
          </w:p>
        </w:tc>
        <w:tc>
          <w:tcPr>
            <w:tcW w:w="3643" w:type="dxa"/>
          </w:tcPr>
          <w:p w14:paraId="72AF0F1A" w14:textId="77777777" w:rsidR="007965D4" w:rsidRPr="000E3A1F" w:rsidRDefault="007965D4" w:rsidP="00EF4534">
            <w:pPr>
              <w:spacing w:before="60" w:after="60"/>
              <w:ind w:left="42" w:hanging="326"/>
              <w:rPr>
                <w:i/>
              </w:rPr>
            </w:pPr>
            <w:r w:rsidRPr="000E3A1F">
              <w:rPr>
                <w:i/>
              </w:rPr>
              <w:t xml:space="preserve">    - средства федерального бюджета </w:t>
            </w:r>
          </w:p>
        </w:tc>
        <w:tc>
          <w:tcPr>
            <w:tcW w:w="850" w:type="dxa"/>
          </w:tcPr>
          <w:p w14:paraId="40E33D73" w14:textId="77777777" w:rsidR="007965D4" w:rsidRPr="000E3A1F" w:rsidRDefault="007965D4" w:rsidP="00EF4534">
            <w:pPr>
              <w:spacing w:before="60" w:after="60"/>
              <w:jc w:val="center"/>
              <w:rPr>
                <w:i/>
              </w:rPr>
            </w:pPr>
            <w:r w:rsidRPr="000E3A1F">
              <w:rPr>
                <w:i/>
              </w:rPr>
              <w:t>1003</w:t>
            </w:r>
          </w:p>
        </w:tc>
        <w:tc>
          <w:tcPr>
            <w:tcW w:w="1560" w:type="dxa"/>
            <w:vAlign w:val="center"/>
          </w:tcPr>
          <w:p w14:paraId="68B938EB" w14:textId="77777777" w:rsidR="007965D4" w:rsidRPr="000E3A1F" w:rsidRDefault="007965D4" w:rsidP="00EF4534">
            <w:pPr>
              <w:spacing w:before="60" w:after="60"/>
              <w:ind w:left="283"/>
              <w:jc w:val="center"/>
              <w:rPr>
                <w:i/>
              </w:rPr>
            </w:pPr>
            <w:r w:rsidRPr="000E3A1F">
              <w:rPr>
                <w:i/>
              </w:rPr>
              <w:t>132 722,8</w:t>
            </w:r>
          </w:p>
        </w:tc>
        <w:tc>
          <w:tcPr>
            <w:tcW w:w="1842" w:type="dxa"/>
            <w:vAlign w:val="center"/>
          </w:tcPr>
          <w:p w14:paraId="24C98EE7" w14:textId="77777777" w:rsidR="007965D4" w:rsidRPr="000E3A1F" w:rsidRDefault="007965D4" w:rsidP="00EF4534">
            <w:pPr>
              <w:spacing w:before="60" w:after="60"/>
              <w:ind w:left="283"/>
              <w:jc w:val="center"/>
              <w:rPr>
                <w:i/>
              </w:rPr>
            </w:pPr>
            <w:r w:rsidRPr="000E3A1F">
              <w:rPr>
                <w:i/>
              </w:rPr>
              <w:t>131 605,2</w:t>
            </w:r>
          </w:p>
        </w:tc>
        <w:tc>
          <w:tcPr>
            <w:tcW w:w="1134" w:type="dxa"/>
            <w:vAlign w:val="center"/>
          </w:tcPr>
          <w:p w14:paraId="637BED3C" w14:textId="77777777" w:rsidR="007965D4" w:rsidRPr="000E3A1F" w:rsidRDefault="007965D4" w:rsidP="00EF4534">
            <w:pPr>
              <w:spacing w:before="60" w:after="60"/>
              <w:ind w:left="70"/>
              <w:jc w:val="center"/>
              <w:rPr>
                <w:i/>
              </w:rPr>
            </w:pPr>
            <w:r w:rsidRPr="000E3A1F">
              <w:rPr>
                <w:i/>
              </w:rPr>
              <w:t>99,2</w:t>
            </w:r>
          </w:p>
        </w:tc>
      </w:tr>
    </w:tbl>
    <w:p w14:paraId="22C20FA6" w14:textId="77777777" w:rsidR="007965D4" w:rsidRPr="00A31B7D" w:rsidRDefault="007965D4" w:rsidP="007965D4">
      <w:pPr>
        <w:spacing w:before="60" w:after="60"/>
        <w:ind w:left="283" w:firstLine="425"/>
        <w:jc w:val="both"/>
        <w:rPr>
          <w:b/>
          <w:color w:val="0000FF"/>
          <w:sz w:val="26"/>
          <w:szCs w:val="26"/>
          <w:highlight w:val="yellow"/>
        </w:rPr>
      </w:pPr>
    </w:p>
    <w:p w14:paraId="09DF1864" w14:textId="77777777" w:rsidR="007965D4" w:rsidRPr="00C23FE3" w:rsidRDefault="007965D4" w:rsidP="007965D4">
      <w:pPr>
        <w:spacing w:before="60" w:after="60"/>
        <w:ind w:firstLine="708"/>
        <w:jc w:val="both"/>
        <w:rPr>
          <w:sz w:val="26"/>
          <w:szCs w:val="26"/>
        </w:rPr>
      </w:pPr>
      <w:r w:rsidRPr="00C23FE3">
        <w:rPr>
          <w:color w:val="0000FF"/>
          <w:sz w:val="26"/>
          <w:szCs w:val="26"/>
        </w:rPr>
        <w:t>По</w:t>
      </w:r>
      <w:r w:rsidRPr="00C23FE3">
        <w:rPr>
          <w:b/>
          <w:color w:val="0000FF"/>
          <w:sz w:val="26"/>
          <w:szCs w:val="26"/>
        </w:rPr>
        <w:t xml:space="preserve"> подпрограмме</w:t>
      </w:r>
      <w:r w:rsidRPr="00C23FE3">
        <w:rPr>
          <w:color w:val="0000FF"/>
          <w:sz w:val="26"/>
          <w:szCs w:val="26"/>
        </w:rPr>
        <w:t xml:space="preserve"> </w:t>
      </w:r>
      <w:r w:rsidRPr="00C23FE3">
        <w:rPr>
          <w:sz w:val="26"/>
          <w:szCs w:val="26"/>
        </w:rPr>
        <w:t>включены следующие расходные обязательства:</w:t>
      </w:r>
    </w:p>
    <w:p w14:paraId="4EB779F0" w14:textId="77777777" w:rsidR="007965D4" w:rsidRPr="00C23FE3" w:rsidRDefault="007965D4" w:rsidP="007965D4">
      <w:pPr>
        <w:spacing w:before="60" w:after="60"/>
        <w:ind w:firstLine="708"/>
        <w:jc w:val="both"/>
        <w:rPr>
          <w:sz w:val="26"/>
          <w:szCs w:val="26"/>
        </w:rPr>
      </w:pPr>
      <w:r w:rsidRPr="00C23FE3">
        <w:rPr>
          <w:i/>
          <w:color w:val="0000FF"/>
          <w:sz w:val="26"/>
          <w:szCs w:val="26"/>
        </w:rPr>
        <w:t>обеспечение питанием учащихся общеобразовательных учреждений (в том числе льготной категории детей)</w:t>
      </w:r>
      <w:r w:rsidRPr="00C23FE3">
        <w:rPr>
          <w:sz w:val="26"/>
          <w:szCs w:val="26"/>
        </w:rPr>
        <w:t xml:space="preserve"> за счет средств </w:t>
      </w:r>
      <w:r w:rsidRPr="00C23FE3">
        <w:rPr>
          <w:b/>
          <w:sz w:val="26"/>
          <w:szCs w:val="26"/>
        </w:rPr>
        <w:t>местного бюджета</w:t>
      </w:r>
      <w:r w:rsidRPr="00C23FE3">
        <w:rPr>
          <w:sz w:val="26"/>
          <w:szCs w:val="26"/>
        </w:rPr>
        <w:t xml:space="preserve"> в сумме </w:t>
      </w:r>
      <w:r w:rsidRPr="00C23FE3">
        <w:rPr>
          <w:b/>
          <w:sz w:val="26"/>
          <w:szCs w:val="26"/>
        </w:rPr>
        <w:t xml:space="preserve">129 552,8 </w:t>
      </w:r>
      <w:r w:rsidRPr="00C23FE3">
        <w:rPr>
          <w:sz w:val="26"/>
          <w:szCs w:val="26"/>
        </w:rPr>
        <w:t xml:space="preserve">тыс. рублей. Исполнение составило </w:t>
      </w:r>
      <w:r w:rsidRPr="00C23FE3">
        <w:rPr>
          <w:b/>
          <w:bCs/>
          <w:sz w:val="26"/>
          <w:szCs w:val="26"/>
        </w:rPr>
        <w:t>124 056,5 </w:t>
      </w:r>
      <w:r w:rsidRPr="00C23FE3">
        <w:rPr>
          <w:sz w:val="26"/>
          <w:szCs w:val="26"/>
        </w:rPr>
        <w:t xml:space="preserve">тыс. рублей или </w:t>
      </w:r>
      <w:r w:rsidRPr="0086336B">
        <w:rPr>
          <w:b/>
          <w:sz w:val="26"/>
          <w:szCs w:val="26"/>
        </w:rPr>
        <w:t>95,8</w:t>
      </w:r>
      <w:r w:rsidRPr="00C23FE3">
        <w:rPr>
          <w:sz w:val="26"/>
          <w:szCs w:val="26"/>
        </w:rPr>
        <w:t xml:space="preserve"> процента. В рамках данного мероприятия были предусмотрены средства в виде субсидии на иные цели 36 муниципальным образовательным учреждениям. Для отдельных категорий </w:t>
      </w:r>
      <w:r w:rsidRPr="0086336B">
        <w:rPr>
          <w:sz w:val="26"/>
          <w:szCs w:val="26"/>
        </w:rPr>
        <w:t>учащихся установлены дополнительные меры социальной поддержки в виде льготного питания. Исполнение не в полном объеме связано с наличием актированных дней;</w:t>
      </w:r>
    </w:p>
    <w:p w14:paraId="6FCDBC35" w14:textId="77777777" w:rsidR="007965D4" w:rsidRPr="00A31B7D" w:rsidRDefault="007965D4" w:rsidP="007965D4">
      <w:pPr>
        <w:spacing w:before="60" w:after="60"/>
        <w:ind w:firstLine="709"/>
        <w:jc w:val="both"/>
        <w:rPr>
          <w:sz w:val="26"/>
          <w:szCs w:val="26"/>
          <w:highlight w:val="yellow"/>
        </w:rPr>
      </w:pPr>
      <w:r w:rsidRPr="00CE001C">
        <w:rPr>
          <w:i/>
          <w:color w:val="0000FF"/>
          <w:sz w:val="26"/>
          <w:szCs w:val="26"/>
        </w:rPr>
        <w:t xml:space="preserve">по субсидии на софинансирование организации и обеспечения бесплатным двухразовым питанием обучающихся с ограниченными возможностями здоровья в муниципальных общеобразовательных организациях, </w:t>
      </w:r>
      <w:r w:rsidRPr="00CE001C">
        <w:rPr>
          <w:sz w:val="26"/>
          <w:szCs w:val="26"/>
        </w:rPr>
        <w:t xml:space="preserve">за счет средств </w:t>
      </w:r>
      <w:r w:rsidRPr="00CE001C">
        <w:rPr>
          <w:b/>
          <w:sz w:val="26"/>
          <w:szCs w:val="26"/>
        </w:rPr>
        <w:t>краевого бюджета</w:t>
      </w:r>
      <w:r w:rsidRPr="00CE001C">
        <w:rPr>
          <w:i/>
          <w:color w:val="0000FF"/>
          <w:sz w:val="26"/>
          <w:szCs w:val="26"/>
        </w:rPr>
        <w:t xml:space="preserve"> </w:t>
      </w:r>
      <w:r w:rsidRPr="00CE001C">
        <w:rPr>
          <w:sz w:val="26"/>
          <w:szCs w:val="26"/>
        </w:rPr>
        <w:t xml:space="preserve">в сумме </w:t>
      </w:r>
      <w:r w:rsidRPr="00CE001C">
        <w:rPr>
          <w:b/>
          <w:sz w:val="26"/>
          <w:szCs w:val="26"/>
        </w:rPr>
        <w:t xml:space="preserve">106 846,7 </w:t>
      </w:r>
      <w:r w:rsidRPr="00CE001C">
        <w:rPr>
          <w:sz w:val="26"/>
          <w:szCs w:val="26"/>
        </w:rPr>
        <w:t xml:space="preserve">тыс. рублей. Исполнение составило </w:t>
      </w:r>
      <w:r w:rsidRPr="00CE001C">
        <w:rPr>
          <w:b/>
          <w:sz w:val="26"/>
          <w:szCs w:val="26"/>
        </w:rPr>
        <w:t>70 070,1</w:t>
      </w:r>
      <w:r w:rsidRPr="00CE001C">
        <w:rPr>
          <w:sz w:val="26"/>
          <w:szCs w:val="26"/>
        </w:rPr>
        <w:t xml:space="preserve"> тыс. рублей или </w:t>
      </w:r>
      <w:r w:rsidRPr="00CE001C">
        <w:rPr>
          <w:b/>
          <w:sz w:val="26"/>
          <w:szCs w:val="26"/>
        </w:rPr>
        <w:t>65,6</w:t>
      </w:r>
      <w:r w:rsidRPr="00CE001C">
        <w:rPr>
          <w:sz w:val="26"/>
          <w:szCs w:val="26"/>
        </w:rPr>
        <w:t xml:space="preserve"> процента, на условиях софинансирования за счет </w:t>
      </w:r>
      <w:r w:rsidRPr="00CE001C">
        <w:rPr>
          <w:b/>
          <w:sz w:val="26"/>
          <w:szCs w:val="26"/>
        </w:rPr>
        <w:t>местного бюджета</w:t>
      </w:r>
      <w:r w:rsidRPr="00CE001C">
        <w:rPr>
          <w:sz w:val="26"/>
          <w:szCs w:val="26"/>
        </w:rPr>
        <w:t xml:space="preserve"> направлено </w:t>
      </w:r>
      <w:r w:rsidRPr="00CE001C">
        <w:rPr>
          <w:b/>
          <w:sz w:val="26"/>
          <w:szCs w:val="26"/>
        </w:rPr>
        <w:t>321,5</w:t>
      </w:r>
      <w:r w:rsidRPr="00CE001C">
        <w:rPr>
          <w:sz w:val="26"/>
          <w:szCs w:val="26"/>
        </w:rPr>
        <w:t xml:space="preserve"> тыс. рублей исполнение составило </w:t>
      </w:r>
      <w:r w:rsidRPr="00CE001C">
        <w:rPr>
          <w:b/>
          <w:sz w:val="26"/>
          <w:szCs w:val="26"/>
        </w:rPr>
        <w:t>210,8</w:t>
      </w:r>
      <w:r w:rsidRPr="00CE001C">
        <w:rPr>
          <w:sz w:val="26"/>
          <w:szCs w:val="26"/>
        </w:rPr>
        <w:t xml:space="preserve"> тыс. рублей или </w:t>
      </w:r>
      <w:r w:rsidRPr="00CE001C">
        <w:rPr>
          <w:b/>
          <w:sz w:val="26"/>
          <w:szCs w:val="26"/>
        </w:rPr>
        <w:t>65,6</w:t>
      </w:r>
      <w:r w:rsidRPr="00CE001C">
        <w:rPr>
          <w:sz w:val="26"/>
          <w:szCs w:val="26"/>
        </w:rPr>
        <w:t xml:space="preserve"> процента. В рамках данного мероприятия были предусмотрены средства в виде субсидии на иные цели 36 муниципальным образовательным учреждениям. Средства субсидии направлены на оплату услуг по организации питания детей с ограниченными возможностями здоровья обучающихся в общеобразовательных </w:t>
      </w:r>
      <w:r w:rsidRPr="00A07702">
        <w:rPr>
          <w:sz w:val="26"/>
          <w:szCs w:val="26"/>
        </w:rPr>
        <w:t>учреждениях. Исполнение не в полном объеме связано с наличием актированных дней и уменьшением количества питающихся;</w:t>
      </w:r>
    </w:p>
    <w:p w14:paraId="42BA3D28" w14:textId="77777777" w:rsidR="007965D4" w:rsidRPr="00CE001C" w:rsidRDefault="007965D4" w:rsidP="007965D4">
      <w:pPr>
        <w:spacing w:before="60" w:after="60"/>
        <w:ind w:firstLine="709"/>
        <w:jc w:val="both"/>
        <w:rPr>
          <w:sz w:val="26"/>
          <w:szCs w:val="26"/>
        </w:rPr>
      </w:pPr>
      <w:r w:rsidRPr="00CE001C">
        <w:rPr>
          <w:i/>
          <w:color w:val="0000FF"/>
          <w:sz w:val="26"/>
          <w:szCs w:val="26"/>
        </w:rPr>
        <w:t xml:space="preserve">субвенции на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за </w:t>
      </w:r>
      <w:r w:rsidRPr="00CE001C">
        <w:rPr>
          <w:sz w:val="26"/>
          <w:szCs w:val="26"/>
        </w:rPr>
        <w:t>счет средств</w:t>
      </w:r>
      <w:r w:rsidRPr="00CE001C">
        <w:rPr>
          <w:i/>
          <w:sz w:val="26"/>
          <w:szCs w:val="26"/>
        </w:rPr>
        <w:t xml:space="preserve"> </w:t>
      </w:r>
      <w:r w:rsidRPr="00CE001C">
        <w:rPr>
          <w:b/>
          <w:sz w:val="26"/>
          <w:szCs w:val="26"/>
        </w:rPr>
        <w:t>краевого бюджета</w:t>
      </w:r>
      <w:r w:rsidRPr="00CE001C">
        <w:rPr>
          <w:i/>
          <w:sz w:val="26"/>
          <w:szCs w:val="26"/>
        </w:rPr>
        <w:t xml:space="preserve"> </w:t>
      </w:r>
      <w:r w:rsidRPr="00CE001C">
        <w:rPr>
          <w:sz w:val="26"/>
          <w:szCs w:val="26"/>
        </w:rPr>
        <w:t xml:space="preserve">в сумме </w:t>
      </w:r>
      <w:r w:rsidRPr="00CE001C">
        <w:rPr>
          <w:b/>
          <w:sz w:val="26"/>
          <w:szCs w:val="26"/>
        </w:rPr>
        <w:t>46 964,0 </w:t>
      </w:r>
      <w:r w:rsidRPr="00CE001C">
        <w:rPr>
          <w:sz w:val="26"/>
          <w:szCs w:val="26"/>
        </w:rPr>
        <w:t xml:space="preserve">тыс. рублей. Исполнение составило </w:t>
      </w:r>
      <w:r w:rsidRPr="00CE001C">
        <w:rPr>
          <w:b/>
          <w:sz w:val="26"/>
          <w:szCs w:val="26"/>
        </w:rPr>
        <w:t>9 478,9</w:t>
      </w:r>
      <w:r w:rsidRPr="00CE001C">
        <w:rPr>
          <w:sz w:val="26"/>
          <w:szCs w:val="26"/>
        </w:rPr>
        <w:t xml:space="preserve"> тыс. рублей или </w:t>
      </w:r>
      <w:r w:rsidRPr="00CE001C">
        <w:rPr>
          <w:b/>
          <w:sz w:val="26"/>
          <w:szCs w:val="26"/>
        </w:rPr>
        <w:t>20,2</w:t>
      </w:r>
      <w:r w:rsidRPr="00CE001C">
        <w:rPr>
          <w:sz w:val="26"/>
          <w:szCs w:val="26"/>
        </w:rPr>
        <w:t xml:space="preserve"> процента. В рамках данного мероприятия были предусмотрены субсидии на иные цели 36 муниципальным образовательным учреждениям. Средства субвенций направляются на обеспечение горячими завтраками детей, обучающихся в муниципальных образовательных учреждениях, реализующих основные общеобразовательные программы, из многодетных семей, воспитывающихся одинокими родителями со среднедушевым доходом семьи, не превышающим 1,25 величины прожиточного минимума, установленной в районах Красноярского края на душу населения, и из семей со среднедушевым доходом ниже величины </w:t>
      </w:r>
      <w:r w:rsidRPr="00115AE1">
        <w:rPr>
          <w:sz w:val="26"/>
          <w:szCs w:val="26"/>
        </w:rPr>
        <w:t>прожиточного минимума, установленной в районах Красноярского края на душу населения. Субвенция носит заявительный характер, оплата осуществлялась по фактической потребности;</w:t>
      </w:r>
    </w:p>
    <w:p w14:paraId="7DC903C4" w14:textId="458B92AB" w:rsidR="007965D4" w:rsidRPr="00991C35" w:rsidRDefault="007965D4" w:rsidP="007965D4">
      <w:pPr>
        <w:spacing w:before="60" w:after="60"/>
        <w:ind w:firstLine="709"/>
        <w:jc w:val="both"/>
        <w:rPr>
          <w:sz w:val="26"/>
          <w:szCs w:val="26"/>
        </w:rPr>
      </w:pPr>
      <w:r w:rsidRPr="00991C35">
        <w:rPr>
          <w:i/>
          <w:color w:val="0000FF"/>
          <w:sz w:val="26"/>
          <w:szCs w:val="26"/>
        </w:rPr>
        <w:t xml:space="preserve"> по субсидии 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 </w:t>
      </w:r>
      <w:r w:rsidRPr="00991C35">
        <w:rPr>
          <w:sz w:val="26"/>
          <w:szCs w:val="26"/>
        </w:rPr>
        <w:t xml:space="preserve">за счет </w:t>
      </w:r>
      <w:r w:rsidRPr="00991C35">
        <w:rPr>
          <w:b/>
          <w:sz w:val="26"/>
          <w:szCs w:val="26"/>
        </w:rPr>
        <w:t>средств</w:t>
      </w:r>
      <w:r w:rsidRPr="00991C35">
        <w:rPr>
          <w:b/>
          <w:i/>
          <w:sz w:val="26"/>
          <w:szCs w:val="26"/>
        </w:rPr>
        <w:t xml:space="preserve"> </w:t>
      </w:r>
      <w:r w:rsidRPr="00991C35">
        <w:rPr>
          <w:b/>
          <w:sz w:val="26"/>
          <w:szCs w:val="26"/>
        </w:rPr>
        <w:t>федерального бюджета</w:t>
      </w:r>
      <w:r w:rsidRPr="00991C35">
        <w:rPr>
          <w:i/>
          <w:sz w:val="26"/>
          <w:szCs w:val="26"/>
        </w:rPr>
        <w:t xml:space="preserve"> </w:t>
      </w:r>
      <w:r w:rsidRPr="00991C35">
        <w:rPr>
          <w:sz w:val="26"/>
          <w:szCs w:val="26"/>
        </w:rPr>
        <w:t xml:space="preserve">в сумме </w:t>
      </w:r>
      <w:r w:rsidRPr="00991C35">
        <w:rPr>
          <w:b/>
          <w:sz w:val="26"/>
          <w:szCs w:val="26"/>
        </w:rPr>
        <w:t xml:space="preserve">132 722,8 </w:t>
      </w:r>
      <w:r w:rsidRPr="00991C35">
        <w:rPr>
          <w:sz w:val="26"/>
          <w:szCs w:val="26"/>
        </w:rPr>
        <w:t xml:space="preserve">тыс. рублей. Исполнение составило </w:t>
      </w:r>
      <w:bookmarkStart w:id="111" w:name="_Hlk130852887"/>
      <w:r w:rsidRPr="00991C35">
        <w:rPr>
          <w:b/>
          <w:sz w:val="26"/>
          <w:szCs w:val="26"/>
        </w:rPr>
        <w:t xml:space="preserve">131 605,2 </w:t>
      </w:r>
      <w:r w:rsidRPr="00991C35">
        <w:rPr>
          <w:sz w:val="26"/>
          <w:szCs w:val="26"/>
        </w:rPr>
        <w:t xml:space="preserve">тыс. рублей, </w:t>
      </w:r>
      <w:bookmarkEnd w:id="111"/>
      <w:r w:rsidRPr="00991C35">
        <w:rPr>
          <w:sz w:val="26"/>
          <w:szCs w:val="26"/>
        </w:rPr>
        <w:t xml:space="preserve">за счет средств </w:t>
      </w:r>
      <w:r w:rsidRPr="00991C35">
        <w:rPr>
          <w:b/>
          <w:sz w:val="26"/>
          <w:szCs w:val="26"/>
        </w:rPr>
        <w:t>краевого бюджета</w:t>
      </w:r>
      <w:r w:rsidRPr="00991C35">
        <w:rPr>
          <w:sz w:val="26"/>
          <w:szCs w:val="26"/>
        </w:rPr>
        <w:t xml:space="preserve"> направлено </w:t>
      </w:r>
      <w:r w:rsidRPr="00991C35">
        <w:rPr>
          <w:b/>
          <w:sz w:val="26"/>
          <w:szCs w:val="26"/>
        </w:rPr>
        <w:t>54 210,7</w:t>
      </w:r>
      <w:r w:rsidRPr="00991C35">
        <w:rPr>
          <w:sz w:val="26"/>
          <w:szCs w:val="26"/>
        </w:rPr>
        <w:t xml:space="preserve"> тыс. рублей исполнение составило </w:t>
      </w:r>
      <w:r w:rsidRPr="00991C35">
        <w:rPr>
          <w:b/>
          <w:sz w:val="26"/>
          <w:szCs w:val="26"/>
        </w:rPr>
        <w:t>53 754,2</w:t>
      </w:r>
      <w:r w:rsidRPr="00991C35">
        <w:rPr>
          <w:sz w:val="26"/>
          <w:szCs w:val="26"/>
        </w:rPr>
        <w:t xml:space="preserve"> тыс. рублей, за счет средств </w:t>
      </w:r>
      <w:r w:rsidRPr="00991C35">
        <w:rPr>
          <w:b/>
          <w:sz w:val="26"/>
          <w:szCs w:val="26"/>
        </w:rPr>
        <w:t xml:space="preserve">местного бюджета 562,5 </w:t>
      </w:r>
      <w:r w:rsidRPr="00991C35">
        <w:rPr>
          <w:sz w:val="26"/>
          <w:szCs w:val="26"/>
        </w:rPr>
        <w:t xml:space="preserve">тыс. рублей исполнение составило </w:t>
      </w:r>
      <w:r w:rsidRPr="00991C35">
        <w:rPr>
          <w:b/>
          <w:sz w:val="26"/>
          <w:szCs w:val="26"/>
        </w:rPr>
        <w:t>557,8</w:t>
      </w:r>
      <w:r w:rsidRPr="00991C35">
        <w:rPr>
          <w:sz w:val="26"/>
          <w:szCs w:val="26"/>
        </w:rPr>
        <w:t xml:space="preserve"> тыс. рублей. В целом исполнение по субсидии по каждому из источников финансирования составило </w:t>
      </w:r>
      <w:r w:rsidRPr="00991C35">
        <w:rPr>
          <w:b/>
          <w:sz w:val="26"/>
          <w:szCs w:val="26"/>
        </w:rPr>
        <w:t>99,2</w:t>
      </w:r>
      <w:r w:rsidRPr="00991C35">
        <w:rPr>
          <w:sz w:val="26"/>
          <w:szCs w:val="26"/>
        </w:rPr>
        <w:t xml:space="preserve"> процента. В рамках данного мероприятия были предусмотрены средства в виде субсидии на иные цели 36 муниципальным образовательным учреждениям. </w:t>
      </w:r>
      <w:r w:rsidRPr="00991C35">
        <w:rPr>
          <w:sz w:val="26"/>
          <w:szCs w:val="26"/>
          <w:lang w:val="x-none" w:eastAsia="x-none"/>
        </w:rPr>
        <w:t>Средства субсидии предоставлялись на</w:t>
      </w:r>
      <w:r w:rsidRPr="00991C35">
        <w:rPr>
          <w:sz w:val="26"/>
          <w:szCs w:val="26"/>
          <w:lang w:val="x-none"/>
        </w:rPr>
        <w:t xml:space="preserve"> </w:t>
      </w:r>
      <w:r w:rsidRPr="00991C35">
        <w:rPr>
          <w:sz w:val="26"/>
          <w:szCs w:val="26"/>
          <w:lang w:eastAsia="x-none"/>
        </w:rPr>
        <w:t xml:space="preserve">организацию </w:t>
      </w:r>
      <w:r w:rsidRPr="00991C35">
        <w:rPr>
          <w:sz w:val="26"/>
          <w:szCs w:val="26"/>
          <w:lang w:val="x-none" w:eastAsia="x-none"/>
        </w:rPr>
        <w:t>и обеспечение обучающихся бесплатным горячим питанием, предусматривающим наличие горячего блюда, не считая горячего напитка</w:t>
      </w:r>
      <w:r w:rsidRPr="00991C35">
        <w:rPr>
          <w:sz w:val="26"/>
          <w:szCs w:val="26"/>
        </w:rPr>
        <w:t>. Исполнение не в полном объеме связано</w:t>
      </w:r>
      <w:r w:rsidR="00ED3E2A">
        <w:rPr>
          <w:sz w:val="26"/>
          <w:szCs w:val="26"/>
        </w:rPr>
        <w:t xml:space="preserve"> с наличием актированных дней, </w:t>
      </w:r>
      <w:r w:rsidRPr="00991C35">
        <w:rPr>
          <w:sz w:val="26"/>
          <w:szCs w:val="26"/>
        </w:rPr>
        <w:t xml:space="preserve"> а также изменением количества питающихся;</w:t>
      </w:r>
    </w:p>
    <w:p w14:paraId="23A2670C" w14:textId="77777777" w:rsidR="007965D4" w:rsidRPr="00991C35" w:rsidRDefault="007965D4" w:rsidP="007965D4">
      <w:pPr>
        <w:spacing w:before="60" w:after="60"/>
        <w:ind w:firstLine="709"/>
        <w:jc w:val="both"/>
        <w:rPr>
          <w:sz w:val="26"/>
          <w:szCs w:val="26"/>
        </w:rPr>
      </w:pPr>
      <w:r w:rsidRPr="00991C35">
        <w:rPr>
          <w:i/>
          <w:color w:val="0000FF"/>
          <w:sz w:val="26"/>
          <w:szCs w:val="26"/>
        </w:rPr>
        <w:t xml:space="preserve">по иному межбюджетному трансферту на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(принимавших) </w:t>
      </w:r>
      <w:r w:rsidRPr="00991C35">
        <w:rPr>
          <w:b/>
          <w:i/>
          <w:color w:val="0000FF"/>
          <w:sz w:val="26"/>
          <w:szCs w:val="26"/>
        </w:rPr>
        <w:t>участие в специальной военной операции</w:t>
      </w:r>
      <w:r w:rsidRPr="00991C35">
        <w:rPr>
          <w:i/>
          <w:color w:val="0000FF"/>
          <w:sz w:val="26"/>
          <w:szCs w:val="26"/>
        </w:rPr>
        <w:t xml:space="preserve"> </w:t>
      </w:r>
      <w:r w:rsidRPr="00991C35">
        <w:rPr>
          <w:sz w:val="26"/>
          <w:szCs w:val="26"/>
        </w:rPr>
        <w:t xml:space="preserve">за счет средств </w:t>
      </w:r>
      <w:r w:rsidRPr="00991C35">
        <w:rPr>
          <w:b/>
          <w:sz w:val="26"/>
          <w:szCs w:val="26"/>
        </w:rPr>
        <w:t>краевого бюджета</w:t>
      </w:r>
      <w:r w:rsidRPr="00991C35">
        <w:rPr>
          <w:i/>
          <w:sz w:val="26"/>
          <w:szCs w:val="26"/>
        </w:rPr>
        <w:t xml:space="preserve"> </w:t>
      </w:r>
      <w:r w:rsidRPr="00991C35">
        <w:rPr>
          <w:sz w:val="26"/>
          <w:szCs w:val="26"/>
        </w:rPr>
        <w:t xml:space="preserve">в сумме </w:t>
      </w:r>
      <w:r w:rsidRPr="00991C35">
        <w:rPr>
          <w:b/>
          <w:sz w:val="26"/>
          <w:szCs w:val="26"/>
        </w:rPr>
        <w:t>9 113,2 </w:t>
      </w:r>
      <w:r w:rsidRPr="00991C35">
        <w:rPr>
          <w:sz w:val="26"/>
          <w:szCs w:val="26"/>
        </w:rPr>
        <w:t xml:space="preserve">тыс. рублей. Исполнение составило </w:t>
      </w:r>
      <w:r w:rsidRPr="00991C35">
        <w:rPr>
          <w:b/>
          <w:sz w:val="26"/>
          <w:szCs w:val="26"/>
        </w:rPr>
        <w:t xml:space="preserve">6 245,9 </w:t>
      </w:r>
      <w:bookmarkStart w:id="112" w:name="_Hlk154015263"/>
      <w:r w:rsidRPr="00991C35">
        <w:rPr>
          <w:sz w:val="26"/>
          <w:szCs w:val="26"/>
        </w:rPr>
        <w:t>тыс. рублей или</w:t>
      </w:r>
      <w:r w:rsidRPr="00991C35">
        <w:rPr>
          <w:b/>
          <w:sz w:val="26"/>
          <w:szCs w:val="26"/>
        </w:rPr>
        <w:t xml:space="preserve"> </w:t>
      </w:r>
      <w:bookmarkEnd w:id="112"/>
      <w:r w:rsidRPr="00991C35">
        <w:rPr>
          <w:b/>
          <w:sz w:val="26"/>
          <w:szCs w:val="26"/>
        </w:rPr>
        <w:t xml:space="preserve">68,5 </w:t>
      </w:r>
      <w:r w:rsidRPr="00991C35">
        <w:rPr>
          <w:sz w:val="26"/>
          <w:szCs w:val="26"/>
        </w:rPr>
        <w:t xml:space="preserve">процентов. В рамках данного мероприятия были предусмотрены средства в виде субсидии на иные цели 36 муниципальным образовательным учреждениям. Средства субсидии предоставлялись на организацию и обеспечение отдельной категории обучающихся бесплатным горячим питанием. Расходы произведены по фактическому наличию в образовательных организациях отдельной категории детей. </w:t>
      </w:r>
    </w:p>
    <w:p w14:paraId="2858001E" w14:textId="77777777" w:rsidR="007965D4" w:rsidRDefault="007965D4" w:rsidP="007965D4">
      <w:pPr>
        <w:spacing w:before="60" w:after="60"/>
        <w:ind w:left="283" w:firstLine="425"/>
        <w:jc w:val="both"/>
        <w:rPr>
          <w:sz w:val="26"/>
          <w:szCs w:val="26"/>
        </w:rPr>
      </w:pPr>
      <w:r w:rsidRPr="004C6177">
        <w:rPr>
          <w:b/>
          <w:sz w:val="26"/>
          <w:szCs w:val="26"/>
        </w:rPr>
        <w:t>Подпрограмма 3.</w:t>
      </w:r>
      <w:r w:rsidRPr="004C6177">
        <w:rPr>
          <w:sz w:val="26"/>
          <w:szCs w:val="26"/>
        </w:rPr>
        <w:t xml:space="preserve"> «Отдых и оздоровление детей и подростков»</w:t>
      </w:r>
    </w:p>
    <w:p w14:paraId="7A7391C2" w14:textId="77777777" w:rsidR="00111A37" w:rsidRDefault="00111A37" w:rsidP="007965D4">
      <w:pPr>
        <w:spacing w:before="60" w:after="60"/>
        <w:ind w:left="283" w:firstLine="425"/>
        <w:jc w:val="both"/>
        <w:rPr>
          <w:sz w:val="26"/>
          <w:szCs w:val="26"/>
        </w:rPr>
      </w:pPr>
    </w:p>
    <w:p w14:paraId="3EABC6CC" w14:textId="77777777" w:rsidR="00111A37" w:rsidRDefault="00111A37" w:rsidP="007965D4">
      <w:pPr>
        <w:spacing w:before="60" w:after="60"/>
        <w:ind w:left="283" w:firstLine="425"/>
        <w:jc w:val="both"/>
        <w:rPr>
          <w:sz w:val="26"/>
          <w:szCs w:val="26"/>
        </w:rPr>
      </w:pPr>
    </w:p>
    <w:p w14:paraId="5EF65BBF" w14:textId="77777777" w:rsidR="00111A37" w:rsidRDefault="00111A37" w:rsidP="007965D4">
      <w:pPr>
        <w:spacing w:before="60" w:after="60"/>
        <w:ind w:left="283" w:firstLine="425"/>
        <w:jc w:val="both"/>
        <w:rPr>
          <w:sz w:val="26"/>
          <w:szCs w:val="26"/>
        </w:rPr>
      </w:pPr>
    </w:p>
    <w:p w14:paraId="2C2A8DD9" w14:textId="77777777" w:rsidR="00111A37" w:rsidRDefault="00111A37" w:rsidP="007965D4">
      <w:pPr>
        <w:spacing w:before="60" w:after="60"/>
        <w:ind w:left="283" w:firstLine="425"/>
        <w:jc w:val="both"/>
        <w:rPr>
          <w:sz w:val="26"/>
          <w:szCs w:val="26"/>
        </w:rPr>
      </w:pPr>
    </w:p>
    <w:p w14:paraId="7790810A" w14:textId="77777777" w:rsidR="00111A37" w:rsidRDefault="00111A37" w:rsidP="007965D4">
      <w:pPr>
        <w:spacing w:before="60" w:after="60"/>
        <w:ind w:left="283" w:firstLine="425"/>
        <w:jc w:val="both"/>
        <w:rPr>
          <w:sz w:val="26"/>
          <w:szCs w:val="26"/>
        </w:rPr>
      </w:pPr>
    </w:p>
    <w:p w14:paraId="7DB35A36" w14:textId="77777777" w:rsidR="00111A37" w:rsidRDefault="00111A37" w:rsidP="007965D4">
      <w:pPr>
        <w:spacing w:before="60" w:after="60"/>
        <w:ind w:left="283" w:firstLine="425"/>
        <w:jc w:val="both"/>
        <w:rPr>
          <w:sz w:val="26"/>
          <w:szCs w:val="26"/>
        </w:rPr>
      </w:pPr>
    </w:p>
    <w:p w14:paraId="6498B3F0" w14:textId="77777777" w:rsidR="00111A37" w:rsidRDefault="00111A37" w:rsidP="007965D4">
      <w:pPr>
        <w:spacing w:before="60" w:after="60"/>
        <w:ind w:left="283" w:firstLine="425"/>
        <w:jc w:val="both"/>
        <w:rPr>
          <w:sz w:val="26"/>
          <w:szCs w:val="26"/>
        </w:rPr>
      </w:pPr>
    </w:p>
    <w:p w14:paraId="513BF4CC" w14:textId="77777777" w:rsidR="00111A37" w:rsidRDefault="00111A37" w:rsidP="007965D4">
      <w:pPr>
        <w:spacing w:before="60" w:after="60"/>
        <w:ind w:left="283" w:firstLine="425"/>
        <w:jc w:val="both"/>
        <w:rPr>
          <w:sz w:val="26"/>
          <w:szCs w:val="26"/>
        </w:rPr>
      </w:pPr>
    </w:p>
    <w:p w14:paraId="530940AF" w14:textId="77777777" w:rsidR="007965D4" w:rsidRPr="004C6177" w:rsidRDefault="007965D4" w:rsidP="00BD735F">
      <w:pPr>
        <w:ind w:firstLine="720"/>
        <w:jc w:val="right"/>
        <w:rPr>
          <w:bCs/>
        </w:rPr>
      </w:pPr>
      <w:r w:rsidRPr="004C6177">
        <w:rPr>
          <w:bCs/>
        </w:rPr>
        <w:t>Таблица 27</w:t>
      </w:r>
    </w:p>
    <w:p w14:paraId="250365D9" w14:textId="77777777" w:rsidR="007965D4" w:rsidRPr="004C6177" w:rsidRDefault="007965D4" w:rsidP="00BD735F">
      <w:pPr>
        <w:ind w:firstLine="720"/>
        <w:jc w:val="right"/>
        <w:rPr>
          <w:bCs/>
        </w:rPr>
      </w:pPr>
      <w:r w:rsidRPr="004C6177">
        <w:rPr>
          <w:bCs/>
        </w:rPr>
        <w:t>тыс. руб.</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27"/>
        <w:gridCol w:w="3682"/>
        <w:gridCol w:w="766"/>
        <w:gridCol w:w="1675"/>
        <w:gridCol w:w="1609"/>
        <w:gridCol w:w="1220"/>
      </w:tblGrid>
      <w:tr w:rsidR="007965D4" w:rsidRPr="004C6177" w14:paraId="10EEF399" w14:textId="77777777" w:rsidTr="00EF4534">
        <w:trPr>
          <w:tblHeader/>
          <w:jc w:val="center"/>
        </w:trPr>
        <w:tc>
          <w:tcPr>
            <w:tcW w:w="627" w:type="dxa"/>
            <w:vMerge w:val="restart"/>
            <w:vAlign w:val="center"/>
          </w:tcPr>
          <w:p w14:paraId="0E66FB5E" w14:textId="77777777" w:rsidR="007965D4" w:rsidRPr="004C6177" w:rsidRDefault="007965D4" w:rsidP="00EF4534">
            <w:pPr>
              <w:jc w:val="center"/>
              <w:rPr>
                <w:b/>
              </w:rPr>
            </w:pPr>
            <w:r w:rsidRPr="004C6177">
              <w:rPr>
                <w:b/>
                <w:bCs/>
              </w:rPr>
              <w:t>№ п/п</w:t>
            </w:r>
          </w:p>
        </w:tc>
        <w:tc>
          <w:tcPr>
            <w:tcW w:w="3682" w:type="dxa"/>
            <w:vMerge w:val="restart"/>
            <w:vAlign w:val="center"/>
          </w:tcPr>
          <w:p w14:paraId="1FC60E35" w14:textId="77777777" w:rsidR="007965D4" w:rsidRPr="004C6177" w:rsidRDefault="007965D4" w:rsidP="00EF4534">
            <w:pPr>
              <w:spacing w:before="60" w:after="60"/>
              <w:ind w:left="18"/>
              <w:jc w:val="center"/>
              <w:rPr>
                <w:b/>
              </w:rPr>
            </w:pPr>
            <w:r w:rsidRPr="004C6177">
              <w:rPr>
                <w:b/>
              </w:rPr>
              <w:t>Наименование ГРБС</w:t>
            </w:r>
          </w:p>
        </w:tc>
        <w:tc>
          <w:tcPr>
            <w:tcW w:w="766" w:type="dxa"/>
            <w:vMerge w:val="restart"/>
            <w:textDirection w:val="btLr"/>
            <w:vAlign w:val="center"/>
          </w:tcPr>
          <w:p w14:paraId="0C1BBE8E" w14:textId="77777777" w:rsidR="007965D4" w:rsidRPr="004C6177" w:rsidRDefault="007965D4" w:rsidP="00EF4534">
            <w:pPr>
              <w:spacing w:before="60" w:after="60"/>
              <w:ind w:left="283" w:right="113"/>
              <w:rPr>
                <w:b/>
              </w:rPr>
            </w:pPr>
            <w:r w:rsidRPr="004C6177">
              <w:rPr>
                <w:b/>
              </w:rPr>
              <w:t>Раздел, подраздел</w:t>
            </w:r>
          </w:p>
        </w:tc>
        <w:tc>
          <w:tcPr>
            <w:tcW w:w="3284" w:type="dxa"/>
            <w:gridSpan w:val="2"/>
            <w:vAlign w:val="center"/>
          </w:tcPr>
          <w:p w14:paraId="1F6A0303" w14:textId="77777777" w:rsidR="007965D4" w:rsidRPr="004C6177" w:rsidRDefault="007965D4" w:rsidP="00EF4534">
            <w:pPr>
              <w:spacing w:before="60" w:after="60"/>
              <w:ind w:left="283"/>
              <w:jc w:val="center"/>
              <w:rPr>
                <w:b/>
              </w:rPr>
            </w:pPr>
            <w:r w:rsidRPr="004C6177">
              <w:rPr>
                <w:b/>
              </w:rPr>
              <w:t xml:space="preserve">Объем бюджетных ассигнований </w:t>
            </w:r>
          </w:p>
        </w:tc>
        <w:tc>
          <w:tcPr>
            <w:tcW w:w="1220" w:type="dxa"/>
            <w:vMerge w:val="restart"/>
            <w:vAlign w:val="center"/>
          </w:tcPr>
          <w:p w14:paraId="4102511F" w14:textId="77777777" w:rsidR="007965D4" w:rsidRPr="004C6177" w:rsidRDefault="007965D4" w:rsidP="00EF4534">
            <w:pPr>
              <w:spacing w:before="60" w:after="60"/>
              <w:ind w:left="58"/>
              <w:jc w:val="center"/>
              <w:rPr>
                <w:b/>
              </w:rPr>
            </w:pPr>
            <w:r w:rsidRPr="004C6177">
              <w:rPr>
                <w:b/>
              </w:rPr>
              <w:t>%</w:t>
            </w:r>
          </w:p>
        </w:tc>
      </w:tr>
      <w:tr w:rsidR="007965D4" w:rsidRPr="004C6177" w14:paraId="6FCB87BD" w14:textId="77777777" w:rsidTr="00EF4534">
        <w:trPr>
          <w:trHeight w:val="942"/>
          <w:jc w:val="center"/>
        </w:trPr>
        <w:tc>
          <w:tcPr>
            <w:tcW w:w="627" w:type="dxa"/>
            <w:vMerge/>
            <w:shd w:val="clear" w:color="auto" w:fill="BFBFBF"/>
          </w:tcPr>
          <w:p w14:paraId="3A03E62F" w14:textId="77777777" w:rsidR="007965D4" w:rsidRPr="004C6177" w:rsidRDefault="007965D4" w:rsidP="00EF4534">
            <w:pPr>
              <w:spacing w:before="60" w:after="60"/>
              <w:ind w:left="283"/>
              <w:rPr>
                <w:b/>
              </w:rPr>
            </w:pPr>
          </w:p>
        </w:tc>
        <w:tc>
          <w:tcPr>
            <w:tcW w:w="3682" w:type="dxa"/>
            <w:vMerge/>
            <w:shd w:val="clear" w:color="auto" w:fill="BFBFBF"/>
            <w:vAlign w:val="center"/>
          </w:tcPr>
          <w:p w14:paraId="42A27C5B" w14:textId="77777777" w:rsidR="007965D4" w:rsidRPr="004C6177" w:rsidRDefault="007965D4" w:rsidP="00EF4534">
            <w:pPr>
              <w:spacing w:before="60" w:after="60"/>
              <w:ind w:left="283"/>
              <w:rPr>
                <w:b/>
              </w:rPr>
            </w:pPr>
          </w:p>
        </w:tc>
        <w:tc>
          <w:tcPr>
            <w:tcW w:w="766" w:type="dxa"/>
            <w:vMerge/>
            <w:shd w:val="clear" w:color="auto" w:fill="BFBFBF"/>
            <w:vAlign w:val="center"/>
          </w:tcPr>
          <w:p w14:paraId="6E897C62" w14:textId="77777777" w:rsidR="007965D4" w:rsidRPr="004C6177" w:rsidRDefault="007965D4" w:rsidP="00EF4534">
            <w:pPr>
              <w:spacing w:before="60" w:after="60"/>
              <w:ind w:left="283"/>
              <w:jc w:val="center"/>
              <w:rPr>
                <w:b/>
                <w:bCs/>
              </w:rPr>
            </w:pPr>
          </w:p>
        </w:tc>
        <w:tc>
          <w:tcPr>
            <w:tcW w:w="1675" w:type="dxa"/>
            <w:shd w:val="clear" w:color="auto" w:fill="FFFFFF" w:themeFill="background1"/>
            <w:vAlign w:val="center"/>
          </w:tcPr>
          <w:p w14:paraId="2B75A6D3" w14:textId="77777777" w:rsidR="007965D4" w:rsidRPr="004C6177" w:rsidRDefault="007965D4" w:rsidP="00EF4534">
            <w:pPr>
              <w:spacing w:before="60" w:after="60"/>
              <w:jc w:val="center"/>
              <w:rPr>
                <w:b/>
                <w:bCs/>
              </w:rPr>
            </w:pPr>
            <w:r w:rsidRPr="004C6177">
              <w:rPr>
                <w:b/>
                <w:bCs/>
              </w:rPr>
              <w:t>Уточненный план</w:t>
            </w:r>
          </w:p>
        </w:tc>
        <w:tc>
          <w:tcPr>
            <w:tcW w:w="1609" w:type="dxa"/>
            <w:shd w:val="clear" w:color="auto" w:fill="FFFFFF" w:themeFill="background1"/>
            <w:vAlign w:val="center"/>
          </w:tcPr>
          <w:p w14:paraId="5B8DC3CB" w14:textId="77777777" w:rsidR="007965D4" w:rsidRPr="004C6177" w:rsidRDefault="007965D4" w:rsidP="00EF4534">
            <w:pPr>
              <w:spacing w:before="60" w:after="60"/>
              <w:jc w:val="center"/>
              <w:rPr>
                <w:b/>
                <w:bCs/>
              </w:rPr>
            </w:pPr>
            <w:r w:rsidRPr="004C6177">
              <w:rPr>
                <w:b/>
                <w:bCs/>
              </w:rPr>
              <w:t>Исполнение</w:t>
            </w:r>
          </w:p>
        </w:tc>
        <w:tc>
          <w:tcPr>
            <w:tcW w:w="1220" w:type="dxa"/>
            <w:vMerge/>
            <w:shd w:val="clear" w:color="auto" w:fill="FFFFFF" w:themeFill="background1"/>
            <w:vAlign w:val="center"/>
          </w:tcPr>
          <w:p w14:paraId="689D2619" w14:textId="77777777" w:rsidR="007965D4" w:rsidRPr="004C6177" w:rsidRDefault="007965D4" w:rsidP="00EF4534">
            <w:pPr>
              <w:spacing w:before="60" w:after="60"/>
              <w:ind w:left="283"/>
              <w:jc w:val="center"/>
              <w:rPr>
                <w:b/>
                <w:bCs/>
              </w:rPr>
            </w:pPr>
          </w:p>
        </w:tc>
      </w:tr>
      <w:tr w:rsidR="007965D4" w:rsidRPr="004C6177" w14:paraId="5C61FA3C" w14:textId="77777777" w:rsidTr="00EF4534">
        <w:trPr>
          <w:jc w:val="center"/>
        </w:trPr>
        <w:tc>
          <w:tcPr>
            <w:tcW w:w="627" w:type="dxa"/>
            <w:shd w:val="clear" w:color="auto" w:fill="BFBFBF"/>
          </w:tcPr>
          <w:p w14:paraId="6E2344C2" w14:textId="77777777" w:rsidR="007965D4" w:rsidRPr="004C6177" w:rsidRDefault="007965D4" w:rsidP="00EF4534">
            <w:pPr>
              <w:spacing w:before="60" w:after="60"/>
              <w:ind w:left="283"/>
              <w:rPr>
                <w:b/>
              </w:rPr>
            </w:pPr>
          </w:p>
        </w:tc>
        <w:tc>
          <w:tcPr>
            <w:tcW w:w="3682" w:type="dxa"/>
            <w:shd w:val="clear" w:color="auto" w:fill="BFBFBF"/>
            <w:vAlign w:val="center"/>
          </w:tcPr>
          <w:p w14:paraId="5A11C448" w14:textId="77777777" w:rsidR="007965D4" w:rsidRPr="004C6177" w:rsidRDefault="007965D4" w:rsidP="00EF4534">
            <w:pPr>
              <w:spacing w:before="60" w:after="60"/>
              <w:ind w:left="283"/>
              <w:rPr>
                <w:b/>
              </w:rPr>
            </w:pPr>
            <w:r w:rsidRPr="004C6177">
              <w:rPr>
                <w:b/>
              </w:rPr>
              <w:t>ВСЕГО:</w:t>
            </w:r>
          </w:p>
        </w:tc>
        <w:tc>
          <w:tcPr>
            <w:tcW w:w="766" w:type="dxa"/>
            <w:shd w:val="clear" w:color="auto" w:fill="BFBFBF"/>
            <w:vAlign w:val="center"/>
          </w:tcPr>
          <w:p w14:paraId="76A3D718" w14:textId="77777777" w:rsidR="007965D4" w:rsidRPr="004C6177" w:rsidRDefault="007965D4" w:rsidP="00EF4534">
            <w:pPr>
              <w:spacing w:before="60" w:after="60"/>
              <w:ind w:left="283"/>
              <w:jc w:val="center"/>
              <w:rPr>
                <w:b/>
                <w:bCs/>
              </w:rPr>
            </w:pPr>
          </w:p>
        </w:tc>
        <w:tc>
          <w:tcPr>
            <w:tcW w:w="1675" w:type="dxa"/>
            <w:shd w:val="clear" w:color="auto" w:fill="BFBFBF"/>
            <w:vAlign w:val="center"/>
          </w:tcPr>
          <w:p w14:paraId="067FA4DD" w14:textId="77777777" w:rsidR="007965D4" w:rsidRPr="004C6177" w:rsidRDefault="007965D4" w:rsidP="00643537">
            <w:pPr>
              <w:spacing w:before="60" w:after="60"/>
              <w:ind w:left="108"/>
              <w:jc w:val="center"/>
              <w:rPr>
                <w:b/>
              </w:rPr>
            </w:pPr>
            <w:r w:rsidRPr="004C6177">
              <w:rPr>
                <w:b/>
              </w:rPr>
              <w:t>262 204,2</w:t>
            </w:r>
          </w:p>
        </w:tc>
        <w:tc>
          <w:tcPr>
            <w:tcW w:w="1609" w:type="dxa"/>
            <w:shd w:val="clear" w:color="auto" w:fill="BFBFBF"/>
            <w:vAlign w:val="center"/>
          </w:tcPr>
          <w:p w14:paraId="69E4708C" w14:textId="5F201DC2" w:rsidR="007965D4" w:rsidRPr="004C6177" w:rsidRDefault="007965D4" w:rsidP="00643537">
            <w:pPr>
              <w:spacing w:before="60" w:after="60"/>
              <w:jc w:val="center"/>
              <w:rPr>
                <w:b/>
                <w:bCs/>
              </w:rPr>
            </w:pPr>
            <w:r w:rsidRPr="004C6177">
              <w:rPr>
                <w:b/>
                <w:bCs/>
              </w:rPr>
              <w:t>236 130,0</w:t>
            </w:r>
          </w:p>
        </w:tc>
        <w:tc>
          <w:tcPr>
            <w:tcW w:w="1220" w:type="dxa"/>
            <w:shd w:val="clear" w:color="auto" w:fill="BFBFBF"/>
            <w:vAlign w:val="center"/>
          </w:tcPr>
          <w:p w14:paraId="7BBEA8E3" w14:textId="77777777" w:rsidR="007965D4" w:rsidRPr="004C6177" w:rsidRDefault="007965D4" w:rsidP="00643537">
            <w:pPr>
              <w:spacing w:before="60" w:after="60"/>
              <w:ind w:left="84"/>
              <w:jc w:val="center"/>
              <w:rPr>
                <w:b/>
                <w:bCs/>
              </w:rPr>
            </w:pPr>
            <w:r w:rsidRPr="004C6177">
              <w:rPr>
                <w:b/>
                <w:bCs/>
              </w:rPr>
              <w:t>90,1</w:t>
            </w:r>
          </w:p>
        </w:tc>
      </w:tr>
      <w:tr w:rsidR="007965D4" w:rsidRPr="004C6177" w14:paraId="1EF5654A" w14:textId="77777777" w:rsidTr="00EF4534">
        <w:trPr>
          <w:trHeight w:val="271"/>
          <w:jc w:val="center"/>
        </w:trPr>
        <w:tc>
          <w:tcPr>
            <w:tcW w:w="627" w:type="dxa"/>
          </w:tcPr>
          <w:p w14:paraId="35C9ADAF" w14:textId="77777777" w:rsidR="007965D4" w:rsidRPr="004C6177" w:rsidRDefault="007965D4" w:rsidP="00EF4534">
            <w:pPr>
              <w:spacing w:before="60" w:after="60"/>
              <w:ind w:left="283"/>
              <w:rPr>
                <w:i/>
              </w:rPr>
            </w:pPr>
          </w:p>
        </w:tc>
        <w:tc>
          <w:tcPr>
            <w:tcW w:w="3682" w:type="dxa"/>
          </w:tcPr>
          <w:p w14:paraId="1518DCE8" w14:textId="77777777" w:rsidR="007965D4" w:rsidRPr="004C6177" w:rsidRDefault="007965D4" w:rsidP="00EF4534">
            <w:pPr>
              <w:spacing w:before="60" w:after="60"/>
              <w:ind w:left="14" w:hanging="7"/>
              <w:rPr>
                <w:i/>
              </w:rPr>
            </w:pPr>
            <w:r w:rsidRPr="004C6177">
              <w:rPr>
                <w:i/>
              </w:rPr>
              <w:t>в том числе:</w:t>
            </w:r>
          </w:p>
        </w:tc>
        <w:tc>
          <w:tcPr>
            <w:tcW w:w="766" w:type="dxa"/>
          </w:tcPr>
          <w:p w14:paraId="75DF6AF2" w14:textId="77777777" w:rsidR="007965D4" w:rsidRPr="004C6177" w:rsidRDefault="007965D4" w:rsidP="00EF4534">
            <w:pPr>
              <w:spacing w:before="60" w:after="60"/>
              <w:ind w:left="283"/>
              <w:jc w:val="center"/>
              <w:rPr>
                <w:b/>
              </w:rPr>
            </w:pPr>
          </w:p>
        </w:tc>
        <w:tc>
          <w:tcPr>
            <w:tcW w:w="1675" w:type="dxa"/>
            <w:vAlign w:val="center"/>
          </w:tcPr>
          <w:p w14:paraId="1716CEBC" w14:textId="77777777" w:rsidR="007965D4" w:rsidRPr="004C6177" w:rsidRDefault="007965D4" w:rsidP="00643537">
            <w:pPr>
              <w:spacing w:before="60" w:after="60"/>
              <w:ind w:left="108"/>
              <w:jc w:val="center"/>
              <w:rPr>
                <w:b/>
              </w:rPr>
            </w:pPr>
          </w:p>
        </w:tc>
        <w:tc>
          <w:tcPr>
            <w:tcW w:w="1609" w:type="dxa"/>
          </w:tcPr>
          <w:p w14:paraId="6105CFD9" w14:textId="77777777" w:rsidR="007965D4" w:rsidRPr="004C6177" w:rsidRDefault="007965D4" w:rsidP="00643537">
            <w:pPr>
              <w:spacing w:before="60" w:after="60"/>
              <w:jc w:val="center"/>
              <w:rPr>
                <w:b/>
              </w:rPr>
            </w:pPr>
          </w:p>
        </w:tc>
        <w:tc>
          <w:tcPr>
            <w:tcW w:w="1220" w:type="dxa"/>
          </w:tcPr>
          <w:p w14:paraId="37039199" w14:textId="77777777" w:rsidR="007965D4" w:rsidRPr="004C6177" w:rsidRDefault="007965D4" w:rsidP="00643537">
            <w:pPr>
              <w:spacing w:before="60" w:after="60"/>
              <w:ind w:left="84"/>
              <w:jc w:val="center"/>
              <w:rPr>
                <w:b/>
              </w:rPr>
            </w:pPr>
          </w:p>
        </w:tc>
      </w:tr>
      <w:tr w:rsidR="007965D4" w:rsidRPr="004C6177" w14:paraId="6AA19BCC" w14:textId="77777777" w:rsidTr="00EF4534">
        <w:trPr>
          <w:jc w:val="center"/>
        </w:trPr>
        <w:tc>
          <w:tcPr>
            <w:tcW w:w="627" w:type="dxa"/>
            <w:vAlign w:val="center"/>
          </w:tcPr>
          <w:p w14:paraId="473B7F08" w14:textId="77777777" w:rsidR="007965D4" w:rsidRPr="004C6177" w:rsidRDefault="007965D4" w:rsidP="00EF4534">
            <w:pPr>
              <w:spacing w:before="60" w:after="60"/>
              <w:ind w:left="283"/>
              <w:rPr>
                <w:i/>
                <w:color w:val="0000CC"/>
              </w:rPr>
            </w:pPr>
            <w:r w:rsidRPr="004C6177">
              <w:rPr>
                <w:i/>
                <w:color w:val="0000CC"/>
              </w:rPr>
              <w:t>1.</w:t>
            </w:r>
          </w:p>
        </w:tc>
        <w:tc>
          <w:tcPr>
            <w:tcW w:w="3682" w:type="dxa"/>
          </w:tcPr>
          <w:p w14:paraId="508523C2" w14:textId="77777777" w:rsidR="007965D4" w:rsidRPr="004C6177" w:rsidRDefault="007965D4" w:rsidP="00EF4534">
            <w:pPr>
              <w:spacing w:before="60" w:after="60"/>
              <w:ind w:left="14" w:hanging="7"/>
              <w:rPr>
                <w:i/>
                <w:color w:val="0000CC"/>
              </w:rPr>
            </w:pPr>
            <w:r w:rsidRPr="004C6177">
              <w:rPr>
                <w:i/>
                <w:color w:val="0000CC"/>
              </w:rPr>
              <w:t>Управление по спорту Администрации города Норильска</w:t>
            </w:r>
          </w:p>
        </w:tc>
        <w:tc>
          <w:tcPr>
            <w:tcW w:w="766" w:type="dxa"/>
          </w:tcPr>
          <w:p w14:paraId="1EB998C1" w14:textId="77777777" w:rsidR="007965D4" w:rsidRPr="004C6177" w:rsidRDefault="007965D4" w:rsidP="00EF4534">
            <w:pPr>
              <w:spacing w:before="60" w:after="60"/>
              <w:ind w:left="283"/>
              <w:jc w:val="center"/>
              <w:rPr>
                <w:i/>
                <w:color w:val="0000CC"/>
              </w:rPr>
            </w:pPr>
          </w:p>
        </w:tc>
        <w:tc>
          <w:tcPr>
            <w:tcW w:w="1675" w:type="dxa"/>
            <w:vAlign w:val="center"/>
          </w:tcPr>
          <w:p w14:paraId="5125DE55" w14:textId="77777777" w:rsidR="007965D4" w:rsidRPr="004C6177" w:rsidRDefault="007965D4" w:rsidP="00643537">
            <w:pPr>
              <w:spacing w:before="60" w:after="60"/>
              <w:ind w:left="108"/>
              <w:jc w:val="center"/>
              <w:rPr>
                <w:i/>
                <w:color w:val="0000CC"/>
              </w:rPr>
            </w:pPr>
            <w:r w:rsidRPr="004C6177">
              <w:rPr>
                <w:i/>
                <w:color w:val="0000CC"/>
              </w:rPr>
              <w:t>59 389,7</w:t>
            </w:r>
          </w:p>
        </w:tc>
        <w:tc>
          <w:tcPr>
            <w:tcW w:w="1609" w:type="dxa"/>
            <w:vAlign w:val="center"/>
          </w:tcPr>
          <w:p w14:paraId="34CF41E4" w14:textId="77777777" w:rsidR="007965D4" w:rsidRPr="004C6177" w:rsidRDefault="007965D4" w:rsidP="00643537">
            <w:pPr>
              <w:spacing w:before="60" w:after="60"/>
              <w:jc w:val="center"/>
              <w:rPr>
                <w:i/>
                <w:color w:val="0000CC"/>
              </w:rPr>
            </w:pPr>
            <w:r w:rsidRPr="004C6177">
              <w:rPr>
                <w:i/>
                <w:color w:val="0000CC"/>
              </w:rPr>
              <w:t>53 242,4</w:t>
            </w:r>
          </w:p>
        </w:tc>
        <w:tc>
          <w:tcPr>
            <w:tcW w:w="1220" w:type="dxa"/>
            <w:vAlign w:val="center"/>
          </w:tcPr>
          <w:p w14:paraId="0E1F8798" w14:textId="77777777" w:rsidR="007965D4" w:rsidRPr="004C6177" w:rsidRDefault="007965D4" w:rsidP="00643537">
            <w:pPr>
              <w:spacing w:before="60" w:after="60"/>
              <w:ind w:left="84"/>
              <w:jc w:val="center"/>
              <w:rPr>
                <w:i/>
                <w:color w:val="0000CC"/>
              </w:rPr>
            </w:pPr>
            <w:r w:rsidRPr="004C6177">
              <w:rPr>
                <w:i/>
                <w:color w:val="0000CC"/>
              </w:rPr>
              <w:t>89,6</w:t>
            </w:r>
          </w:p>
        </w:tc>
      </w:tr>
      <w:tr w:rsidR="007965D4" w:rsidRPr="004C6177" w14:paraId="280F2B1B" w14:textId="77777777" w:rsidTr="00EF4534">
        <w:trPr>
          <w:jc w:val="center"/>
        </w:trPr>
        <w:tc>
          <w:tcPr>
            <w:tcW w:w="627" w:type="dxa"/>
            <w:vAlign w:val="center"/>
          </w:tcPr>
          <w:p w14:paraId="54E2C92F" w14:textId="77777777" w:rsidR="007965D4" w:rsidRPr="004C6177" w:rsidRDefault="007965D4" w:rsidP="00EF4534">
            <w:pPr>
              <w:spacing w:before="60" w:after="60"/>
              <w:ind w:left="283"/>
              <w:rPr>
                <w:i/>
                <w:color w:val="0000CC"/>
              </w:rPr>
            </w:pPr>
          </w:p>
        </w:tc>
        <w:tc>
          <w:tcPr>
            <w:tcW w:w="3682" w:type="dxa"/>
          </w:tcPr>
          <w:p w14:paraId="1B4CF561" w14:textId="77777777" w:rsidR="007965D4" w:rsidRPr="004C6177" w:rsidRDefault="007965D4" w:rsidP="00EF4534">
            <w:pPr>
              <w:spacing w:before="60" w:after="60"/>
              <w:ind w:left="14" w:hanging="7"/>
              <w:rPr>
                <w:i/>
              </w:rPr>
            </w:pPr>
            <w:r w:rsidRPr="004C6177">
              <w:rPr>
                <w:i/>
              </w:rPr>
              <w:t>- средства местного бюджета</w:t>
            </w:r>
          </w:p>
        </w:tc>
        <w:tc>
          <w:tcPr>
            <w:tcW w:w="766" w:type="dxa"/>
            <w:vAlign w:val="center"/>
          </w:tcPr>
          <w:p w14:paraId="726E53E4" w14:textId="77777777" w:rsidR="007965D4" w:rsidRPr="004C6177" w:rsidRDefault="007965D4" w:rsidP="00EF4534">
            <w:pPr>
              <w:spacing w:before="60" w:after="60"/>
              <w:ind w:left="242" w:hanging="71"/>
              <w:jc w:val="center"/>
              <w:rPr>
                <w:i/>
              </w:rPr>
            </w:pPr>
            <w:r w:rsidRPr="004C6177">
              <w:rPr>
                <w:i/>
              </w:rPr>
              <w:t>0709</w:t>
            </w:r>
          </w:p>
        </w:tc>
        <w:tc>
          <w:tcPr>
            <w:tcW w:w="1675" w:type="dxa"/>
            <w:vAlign w:val="center"/>
          </w:tcPr>
          <w:p w14:paraId="0D9540E0" w14:textId="6E228B44" w:rsidR="007965D4" w:rsidRPr="004C6177" w:rsidRDefault="007965D4" w:rsidP="00643537">
            <w:pPr>
              <w:spacing w:before="60" w:after="60"/>
              <w:ind w:left="108"/>
              <w:jc w:val="center"/>
              <w:rPr>
                <w:i/>
              </w:rPr>
            </w:pPr>
            <w:r w:rsidRPr="004C6177">
              <w:rPr>
                <w:i/>
              </w:rPr>
              <w:t>47 354,7</w:t>
            </w:r>
          </w:p>
        </w:tc>
        <w:tc>
          <w:tcPr>
            <w:tcW w:w="1609" w:type="dxa"/>
            <w:vAlign w:val="center"/>
          </w:tcPr>
          <w:p w14:paraId="31E68C58" w14:textId="77777777" w:rsidR="007965D4" w:rsidRPr="004C6177" w:rsidRDefault="007965D4" w:rsidP="00643537">
            <w:pPr>
              <w:spacing w:before="60" w:after="60"/>
              <w:jc w:val="center"/>
              <w:rPr>
                <w:i/>
              </w:rPr>
            </w:pPr>
            <w:r w:rsidRPr="004C6177">
              <w:rPr>
                <w:i/>
              </w:rPr>
              <w:t>42 574,7</w:t>
            </w:r>
          </w:p>
        </w:tc>
        <w:tc>
          <w:tcPr>
            <w:tcW w:w="1220" w:type="dxa"/>
            <w:vAlign w:val="center"/>
          </w:tcPr>
          <w:p w14:paraId="74A2E3EF" w14:textId="77777777" w:rsidR="007965D4" w:rsidRPr="004C6177" w:rsidRDefault="007965D4" w:rsidP="00643537">
            <w:pPr>
              <w:spacing w:before="60" w:after="60"/>
              <w:ind w:left="84"/>
              <w:jc w:val="center"/>
              <w:rPr>
                <w:i/>
              </w:rPr>
            </w:pPr>
            <w:r w:rsidRPr="004C6177">
              <w:rPr>
                <w:i/>
              </w:rPr>
              <w:t>89,9</w:t>
            </w:r>
          </w:p>
        </w:tc>
      </w:tr>
      <w:tr w:rsidR="007965D4" w:rsidRPr="004C6177" w14:paraId="4A5D42D1" w14:textId="77777777" w:rsidTr="00EF4534">
        <w:trPr>
          <w:jc w:val="center"/>
        </w:trPr>
        <w:tc>
          <w:tcPr>
            <w:tcW w:w="627" w:type="dxa"/>
            <w:vAlign w:val="center"/>
          </w:tcPr>
          <w:p w14:paraId="68F57835" w14:textId="77777777" w:rsidR="007965D4" w:rsidRPr="004C6177" w:rsidRDefault="007965D4" w:rsidP="00EF4534">
            <w:pPr>
              <w:spacing w:before="60" w:after="60"/>
              <w:ind w:left="283"/>
              <w:rPr>
                <w:i/>
                <w:color w:val="0000CC"/>
              </w:rPr>
            </w:pPr>
          </w:p>
        </w:tc>
        <w:tc>
          <w:tcPr>
            <w:tcW w:w="3682" w:type="dxa"/>
          </w:tcPr>
          <w:p w14:paraId="2C117B72" w14:textId="77777777" w:rsidR="007965D4" w:rsidRPr="004C6177" w:rsidRDefault="007965D4" w:rsidP="00EF4534">
            <w:pPr>
              <w:spacing w:before="60" w:after="60"/>
              <w:ind w:left="14" w:hanging="7"/>
              <w:rPr>
                <w:i/>
              </w:rPr>
            </w:pPr>
            <w:r w:rsidRPr="004C6177">
              <w:rPr>
                <w:i/>
              </w:rPr>
              <w:t xml:space="preserve"> - средства краевого бюджета</w:t>
            </w:r>
          </w:p>
        </w:tc>
        <w:tc>
          <w:tcPr>
            <w:tcW w:w="766" w:type="dxa"/>
            <w:vAlign w:val="center"/>
          </w:tcPr>
          <w:p w14:paraId="35B9975C" w14:textId="77777777" w:rsidR="007965D4" w:rsidRPr="004C6177" w:rsidRDefault="007965D4" w:rsidP="00EF4534">
            <w:pPr>
              <w:spacing w:before="60" w:after="60"/>
              <w:ind w:left="242" w:hanging="71"/>
              <w:jc w:val="center"/>
              <w:rPr>
                <w:i/>
              </w:rPr>
            </w:pPr>
            <w:r w:rsidRPr="004C6177">
              <w:rPr>
                <w:i/>
              </w:rPr>
              <w:t>0709</w:t>
            </w:r>
          </w:p>
        </w:tc>
        <w:tc>
          <w:tcPr>
            <w:tcW w:w="1675" w:type="dxa"/>
            <w:vAlign w:val="center"/>
          </w:tcPr>
          <w:p w14:paraId="2BF0812F" w14:textId="1285A884" w:rsidR="007965D4" w:rsidRPr="004C6177" w:rsidRDefault="007965D4" w:rsidP="00643537">
            <w:pPr>
              <w:spacing w:before="60" w:after="60"/>
              <w:ind w:left="108"/>
              <w:jc w:val="center"/>
              <w:rPr>
                <w:i/>
              </w:rPr>
            </w:pPr>
            <w:r w:rsidRPr="004C6177">
              <w:rPr>
                <w:i/>
              </w:rPr>
              <w:t>12 035,0</w:t>
            </w:r>
          </w:p>
        </w:tc>
        <w:tc>
          <w:tcPr>
            <w:tcW w:w="1609" w:type="dxa"/>
            <w:vAlign w:val="center"/>
          </w:tcPr>
          <w:p w14:paraId="4498BCF8" w14:textId="2C9E7977" w:rsidR="007965D4" w:rsidRPr="004C6177" w:rsidRDefault="007965D4" w:rsidP="00643537">
            <w:pPr>
              <w:spacing w:before="60" w:after="60"/>
              <w:jc w:val="center"/>
              <w:rPr>
                <w:i/>
              </w:rPr>
            </w:pPr>
            <w:r w:rsidRPr="004C6177">
              <w:rPr>
                <w:i/>
              </w:rPr>
              <w:t>10 667,7</w:t>
            </w:r>
          </w:p>
        </w:tc>
        <w:tc>
          <w:tcPr>
            <w:tcW w:w="1220" w:type="dxa"/>
            <w:vAlign w:val="center"/>
          </w:tcPr>
          <w:p w14:paraId="32964837" w14:textId="77777777" w:rsidR="007965D4" w:rsidRPr="004C6177" w:rsidRDefault="007965D4" w:rsidP="00643537">
            <w:pPr>
              <w:spacing w:before="60" w:after="60"/>
              <w:ind w:left="84"/>
              <w:jc w:val="center"/>
              <w:rPr>
                <w:i/>
              </w:rPr>
            </w:pPr>
            <w:r w:rsidRPr="004C6177">
              <w:rPr>
                <w:i/>
              </w:rPr>
              <w:t>88,6</w:t>
            </w:r>
          </w:p>
        </w:tc>
      </w:tr>
      <w:tr w:rsidR="007965D4" w:rsidRPr="004C6177" w14:paraId="065EF3CD" w14:textId="77777777" w:rsidTr="00EF4534">
        <w:trPr>
          <w:jc w:val="center"/>
        </w:trPr>
        <w:tc>
          <w:tcPr>
            <w:tcW w:w="627" w:type="dxa"/>
            <w:vAlign w:val="center"/>
          </w:tcPr>
          <w:p w14:paraId="76D927C9" w14:textId="77777777" w:rsidR="007965D4" w:rsidRPr="004C6177" w:rsidRDefault="007965D4" w:rsidP="00EF4534">
            <w:pPr>
              <w:spacing w:before="60" w:after="60"/>
              <w:ind w:left="283"/>
              <w:rPr>
                <w:i/>
                <w:color w:val="0000CC"/>
              </w:rPr>
            </w:pPr>
            <w:bookmarkStart w:id="113" w:name="_Hlk154018372"/>
            <w:r w:rsidRPr="004C6177">
              <w:rPr>
                <w:i/>
                <w:color w:val="0000CC"/>
              </w:rPr>
              <w:t>2.</w:t>
            </w:r>
          </w:p>
        </w:tc>
        <w:tc>
          <w:tcPr>
            <w:tcW w:w="3682" w:type="dxa"/>
          </w:tcPr>
          <w:p w14:paraId="03D83E63" w14:textId="77777777" w:rsidR="007965D4" w:rsidRPr="004C6177" w:rsidRDefault="007965D4" w:rsidP="00EF4534">
            <w:pPr>
              <w:spacing w:before="60" w:after="60"/>
              <w:ind w:left="14" w:hanging="7"/>
              <w:rPr>
                <w:i/>
                <w:color w:val="0000CC"/>
              </w:rPr>
            </w:pPr>
            <w:r w:rsidRPr="004C6177">
              <w:rPr>
                <w:i/>
                <w:color w:val="0000CC"/>
              </w:rPr>
              <w:t xml:space="preserve">Администрация города Норильска (МКУ «Управление социальной политики») </w:t>
            </w:r>
          </w:p>
        </w:tc>
        <w:tc>
          <w:tcPr>
            <w:tcW w:w="766" w:type="dxa"/>
            <w:vAlign w:val="center"/>
          </w:tcPr>
          <w:p w14:paraId="19DE12E4" w14:textId="77777777" w:rsidR="007965D4" w:rsidRPr="004C6177" w:rsidRDefault="007965D4" w:rsidP="00EF4534">
            <w:pPr>
              <w:spacing w:before="60" w:after="60"/>
              <w:ind w:left="242" w:hanging="71"/>
              <w:jc w:val="center"/>
              <w:rPr>
                <w:i/>
                <w:color w:val="0000CC"/>
              </w:rPr>
            </w:pPr>
          </w:p>
        </w:tc>
        <w:tc>
          <w:tcPr>
            <w:tcW w:w="1675" w:type="dxa"/>
            <w:vAlign w:val="center"/>
          </w:tcPr>
          <w:p w14:paraId="77876DC5" w14:textId="4FCEF0C8" w:rsidR="007965D4" w:rsidRPr="004C6177" w:rsidRDefault="007965D4" w:rsidP="00643537">
            <w:pPr>
              <w:spacing w:before="60" w:after="60"/>
              <w:ind w:left="108"/>
              <w:jc w:val="center"/>
              <w:rPr>
                <w:i/>
                <w:color w:val="0000CC"/>
              </w:rPr>
            </w:pPr>
            <w:r w:rsidRPr="004C6177">
              <w:rPr>
                <w:i/>
                <w:color w:val="0000CC"/>
              </w:rPr>
              <w:t>21 414,0</w:t>
            </w:r>
          </w:p>
        </w:tc>
        <w:tc>
          <w:tcPr>
            <w:tcW w:w="1609" w:type="dxa"/>
            <w:vAlign w:val="center"/>
          </w:tcPr>
          <w:p w14:paraId="218B2092" w14:textId="77777777" w:rsidR="007965D4" w:rsidRPr="004C6177" w:rsidRDefault="007965D4" w:rsidP="00643537">
            <w:pPr>
              <w:tabs>
                <w:tab w:val="left" w:pos="802"/>
              </w:tabs>
              <w:spacing w:before="60" w:after="60"/>
              <w:jc w:val="center"/>
              <w:rPr>
                <w:i/>
                <w:color w:val="0000CC"/>
              </w:rPr>
            </w:pPr>
            <w:r w:rsidRPr="004C6177">
              <w:rPr>
                <w:i/>
                <w:color w:val="0000CC"/>
              </w:rPr>
              <w:t>12 462,9</w:t>
            </w:r>
          </w:p>
        </w:tc>
        <w:tc>
          <w:tcPr>
            <w:tcW w:w="1220" w:type="dxa"/>
            <w:vAlign w:val="center"/>
          </w:tcPr>
          <w:p w14:paraId="716D3A35" w14:textId="50F811C8" w:rsidR="007965D4" w:rsidRPr="004C6177" w:rsidRDefault="007965D4" w:rsidP="00643537">
            <w:pPr>
              <w:spacing w:before="60" w:after="60"/>
              <w:ind w:left="84"/>
              <w:jc w:val="center"/>
              <w:rPr>
                <w:i/>
                <w:color w:val="0000CC"/>
              </w:rPr>
            </w:pPr>
            <w:r w:rsidRPr="004C6177">
              <w:rPr>
                <w:i/>
                <w:color w:val="0000CC"/>
              </w:rPr>
              <w:t>58,2</w:t>
            </w:r>
          </w:p>
        </w:tc>
      </w:tr>
      <w:bookmarkEnd w:id="113"/>
      <w:tr w:rsidR="007965D4" w:rsidRPr="004C6177" w14:paraId="57A9E462" w14:textId="77777777" w:rsidTr="00EF4534">
        <w:trPr>
          <w:jc w:val="center"/>
        </w:trPr>
        <w:tc>
          <w:tcPr>
            <w:tcW w:w="627" w:type="dxa"/>
            <w:vAlign w:val="center"/>
          </w:tcPr>
          <w:p w14:paraId="03BBAC5C" w14:textId="77777777" w:rsidR="007965D4" w:rsidRPr="004C6177" w:rsidRDefault="007965D4" w:rsidP="00EF4534">
            <w:pPr>
              <w:spacing w:before="60" w:after="60"/>
              <w:ind w:left="283"/>
              <w:rPr>
                <w:i/>
                <w:color w:val="0000CC"/>
              </w:rPr>
            </w:pPr>
          </w:p>
        </w:tc>
        <w:tc>
          <w:tcPr>
            <w:tcW w:w="3682" w:type="dxa"/>
          </w:tcPr>
          <w:p w14:paraId="51CFF154" w14:textId="77777777" w:rsidR="007965D4" w:rsidRPr="004C6177" w:rsidRDefault="007965D4" w:rsidP="00EF4534">
            <w:pPr>
              <w:spacing w:before="60" w:after="60"/>
              <w:ind w:left="14" w:hanging="7"/>
              <w:rPr>
                <w:i/>
              </w:rPr>
            </w:pPr>
            <w:r w:rsidRPr="004C6177">
              <w:rPr>
                <w:i/>
              </w:rPr>
              <w:t>- средства местного бюджета</w:t>
            </w:r>
          </w:p>
        </w:tc>
        <w:tc>
          <w:tcPr>
            <w:tcW w:w="766" w:type="dxa"/>
            <w:vAlign w:val="center"/>
          </w:tcPr>
          <w:p w14:paraId="316A0E4A" w14:textId="77777777" w:rsidR="007965D4" w:rsidRPr="004C6177" w:rsidRDefault="007965D4" w:rsidP="00EF4534">
            <w:pPr>
              <w:spacing w:before="60" w:after="60"/>
              <w:ind w:left="242" w:hanging="71"/>
              <w:jc w:val="center"/>
              <w:rPr>
                <w:i/>
              </w:rPr>
            </w:pPr>
            <w:r w:rsidRPr="004C6177">
              <w:rPr>
                <w:i/>
              </w:rPr>
              <w:t>0709</w:t>
            </w:r>
          </w:p>
        </w:tc>
        <w:tc>
          <w:tcPr>
            <w:tcW w:w="1675" w:type="dxa"/>
            <w:vAlign w:val="center"/>
          </w:tcPr>
          <w:p w14:paraId="4CB30081" w14:textId="435B10A8" w:rsidR="007965D4" w:rsidRPr="004C6177" w:rsidRDefault="007965D4" w:rsidP="00643537">
            <w:pPr>
              <w:spacing w:before="60" w:after="60"/>
              <w:ind w:left="108"/>
              <w:jc w:val="center"/>
              <w:rPr>
                <w:i/>
              </w:rPr>
            </w:pPr>
            <w:r w:rsidRPr="004C6177">
              <w:rPr>
                <w:i/>
              </w:rPr>
              <w:t>21 414,0</w:t>
            </w:r>
          </w:p>
        </w:tc>
        <w:tc>
          <w:tcPr>
            <w:tcW w:w="1609" w:type="dxa"/>
            <w:vAlign w:val="center"/>
          </w:tcPr>
          <w:p w14:paraId="0A27239E" w14:textId="77777777" w:rsidR="007965D4" w:rsidRPr="004C6177" w:rsidRDefault="007965D4" w:rsidP="00643537">
            <w:pPr>
              <w:tabs>
                <w:tab w:val="left" w:pos="802"/>
              </w:tabs>
              <w:spacing w:before="60" w:after="60"/>
              <w:jc w:val="center"/>
              <w:rPr>
                <w:i/>
              </w:rPr>
            </w:pPr>
            <w:r w:rsidRPr="004C6177">
              <w:rPr>
                <w:i/>
              </w:rPr>
              <w:t>12 462,9</w:t>
            </w:r>
          </w:p>
        </w:tc>
        <w:tc>
          <w:tcPr>
            <w:tcW w:w="1220" w:type="dxa"/>
            <w:vAlign w:val="center"/>
          </w:tcPr>
          <w:p w14:paraId="1A8E1435" w14:textId="179AD97F" w:rsidR="007965D4" w:rsidRPr="004C6177" w:rsidRDefault="007965D4" w:rsidP="00643537">
            <w:pPr>
              <w:spacing w:before="60" w:after="60"/>
              <w:ind w:left="84"/>
              <w:jc w:val="center"/>
              <w:rPr>
                <w:i/>
              </w:rPr>
            </w:pPr>
            <w:r w:rsidRPr="004C6177">
              <w:rPr>
                <w:i/>
              </w:rPr>
              <w:t>58,2</w:t>
            </w:r>
          </w:p>
        </w:tc>
      </w:tr>
      <w:tr w:rsidR="007965D4" w:rsidRPr="004C6177" w14:paraId="48A4CC35" w14:textId="77777777" w:rsidTr="00EF4534">
        <w:trPr>
          <w:jc w:val="center"/>
        </w:trPr>
        <w:tc>
          <w:tcPr>
            <w:tcW w:w="627" w:type="dxa"/>
            <w:vAlign w:val="center"/>
          </w:tcPr>
          <w:p w14:paraId="2BAB671C" w14:textId="77777777" w:rsidR="007965D4" w:rsidRPr="004C6177" w:rsidRDefault="007965D4" w:rsidP="00EF4534">
            <w:pPr>
              <w:spacing w:before="60" w:after="60"/>
              <w:ind w:left="283"/>
              <w:rPr>
                <w:i/>
                <w:color w:val="0000CC"/>
              </w:rPr>
            </w:pPr>
            <w:r w:rsidRPr="004C6177">
              <w:rPr>
                <w:i/>
                <w:color w:val="0000CC"/>
              </w:rPr>
              <w:t>4.</w:t>
            </w:r>
          </w:p>
        </w:tc>
        <w:tc>
          <w:tcPr>
            <w:tcW w:w="3682" w:type="dxa"/>
          </w:tcPr>
          <w:p w14:paraId="699F590A" w14:textId="77777777" w:rsidR="007965D4" w:rsidRPr="004C6177" w:rsidRDefault="007965D4" w:rsidP="00EF4534">
            <w:pPr>
              <w:spacing w:before="60" w:after="60"/>
              <w:ind w:left="14" w:hanging="7"/>
              <w:rPr>
                <w:i/>
                <w:color w:val="0000CC"/>
              </w:rPr>
            </w:pPr>
            <w:r w:rsidRPr="004C6177">
              <w:rPr>
                <w:i/>
                <w:color w:val="0000CC"/>
              </w:rPr>
              <w:t>Управление общего и дошкольного образования Администрации города Норильска</w:t>
            </w:r>
          </w:p>
        </w:tc>
        <w:tc>
          <w:tcPr>
            <w:tcW w:w="766" w:type="dxa"/>
            <w:vAlign w:val="center"/>
          </w:tcPr>
          <w:p w14:paraId="2127B37F" w14:textId="77777777" w:rsidR="007965D4" w:rsidRPr="004C6177" w:rsidRDefault="007965D4" w:rsidP="00EF4534">
            <w:pPr>
              <w:spacing w:before="60" w:after="60"/>
              <w:ind w:left="242" w:hanging="71"/>
              <w:jc w:val="center"/>
              <w:rPr>
                <w:i/>
                <w:color w:val="0000CC"/>
              </w:rPr>
            </w:pPr>
          </w:p>
        </w:tc>
        <w:tc>
          <w:tcPr>
            <w:tcW w:w="1675" w:type="dxa"/>
            <w:vAlign w:val="center"/>
          </w:tcPr>
          <w:p w14:paraId="0B1DC0F8" w14:textId="2A969629" w:rsidR="007965D4" w:rsidRPr="004C6177" w:rsidRDefault="007965D4" w:rsidP="00643537">
            <w:pPr>
              <w:spacing w:before="60" w:after="60"/>
              <w:ind w:left="108"/>
              <w:jc w:val="center"/>
              <w:rPr>
                <w:i/>
                <w:color w:val="0000CC"/>
              </w:rPr>
            </w:pPr>
            <w:r w:rsidRPr="004C6177">
              <w:rPr>
                <w:i/>
                <w:color w:val="0000CC"/>
              </w:rPr>
              <w:t>181 400,5</w:t>
            </w:r>
          </w:p>
        </w:tc>
        <w:tc>
          <w:tcPr>
            <w:tcW w:w="1609" w:type="dxa"/>
            <w:vAlign w:val="center"/>
          </w:tcPr>
          <w:p w14:paraId="0F80958E" w14:textId="77777777" w:rsidR="007965D4" w:rsidRPr="004C6177" w:rsidRDefault="007965D4" w:rsidP="00643537">
            <w:pPr>
              <w:tabs>
                <w:tab w:val="left" w:pos="802"/>
              </w:tabs>
              <w:spacing w:before="60" w:after="60"/>
              <w:jc w:val="center"/>
              <w:rPr>
                <w:i/>
                <w:color w:val="0000CC"/>
              </w:rPr>
            </w:pPr>
            <w:r w:rsidRPr="004C6177">
              <w:rPr>
                <w:i/>
                <w:color w:val="0000CC"/>
              </w:rPr>
              <w:t>170 424,7</w:t>
            </w:r>
          </w:p>
        </w:tc>
        <w:tc>
          <w:tcPr>
            <w:tcW w:w="1220" w:type="dxa"/>
            <w:vAlign w:val="center"/>
          </w:tcPr>
          <w:p w14:paraId="52F6298C" w14:textId="6E0B5F22" w:rsidR="007965D4" w:rsidRPr="004C6177" w:rsidRDefault="007965D4" w:rsidP="00643537">
            <w:pPr>
              <w:spacing w:before="60" w:after="60"/>
              <w:ind w:left="84"/>
              <w:jc w:val="center"/>
              <w:rPr>
                <w:i/>
                <w:color w:val="0000CC"/>
              </w:rPr>
            </w:pPr>
            <w:r w:rsidRPr="004C6177">
              <w:rPr>
                <w:i/>
                <w:color w:val="0000CC"/>
              </w:rPr>
              <w:t>93,9</w:t>
            </w:r>
          </w:p>
        </w:tc>
      </w:tr>
      <w:tr w:rsidR="007965D4" w:rsidRPr="004C6177" w14:paraId="18B38E0B" w14:textId="77777777" w:rsidTr="00EF4534">
        <w:trPr>
          <w:jc w:val="center"/>
        </w:trPr>
        <w:tc>
          <w:tcPr>
            <w:tcW w:w="627" w:type="dxa"/>
            <w:vAlign w:val="center"/>
          </w:tcPr>
          <w:p w14:paraId="753AD9C1" w14:textId="77777777" w:rsidR="007965D4" w:rsidRPr="004C6177" w:rsidRDefault="007965D4" w:rsidP="00EF4534">
            <w:pPr>
              <w:spacing w:before="60" w:after="60"/>
              <w:ind w:left="283"/>
              <w:rPr>
                <w:i/>
                <w:color w:val="0000CC"/>
              </w:rPr>
            </w:pPr>
          </w:p>
        </w:tc>
        <w:tc>
          <w:tcPr>
            <w:tcW w:w="3682" w:type="dxa"/>
          </w:tcPr>
          <w:p w14:paraId="6DC0AC68" w14:textId="77777777" w:rsidR="007965D4" w:rsidRPr="004C6177" w:rsidRDefault="007965D4" w:rsidP="00EF4534">
            <w:pPr>
              <w:spacing w:before="60" w:after="60"/>
              <w:ind w:left="14" w:hanging="7"/>
              <w:rPr>
                <w:i/>
              </w:rPr>
            </w:pPr>
            <w:r w:rsidRPr="004C6177">
              <w:rPr>
                <w:i/>
              </w:rPr>
              <w:t>- средства местного бюджета</w:t>
            </w:r>
          </w:p>
        </w:tc>
        <w:tc>
          <w:tcPr>
            <w:tcW w:w="766" w:type="dxa"/>
            <w:vAlign w:val="center"/>
          </w:tcPr>
          <w:p w14:paraId="13A3162F" w14:textId="77777777" w:rsidR="007965D4" w:rsidRPr="004C6177" w:rsidRDefault="007965D4" w:rsidP="00EF4534">
            <w:pPr>
              <w:spacing w:before="60" w:after="60"/>
              <w:jc w:val="center"/>
              <w:rPr>
                <w:i/>
              </w:rPr>
            </w:pPr>
            <w:r w:rsidRPr="004C6177">
              <w:rPr>
                <w:i/>
              </w:rPr>
              <w:t xml:space="preserve">  0709</w:t>
            </w:r>
          </w:p>
        </w:tc>
        <w:tc>
          <w:tcPr>
            <w:tcW w:w="1675" w:type="dxa"/>
            <w:vAlign w:val="center"/>
          </w:tcPr>
          <w:p w14:paraId="7296BB0C" w14:textId="4D8EE5BF" w:rsidR="007965D4" w:rsidRPr="004C6177" w:rsidRDefault="007965D4" w:rsidP="00643537">
            <w:pPr>
              <w:spacing w:before="60" w:after="60"/>
              <w:ind w:left="108"/>
              <w:jc w:val="center"/>
              <w:rPr>
                <w:i/>
              </w:rPr>
            </w:pPr>
            <w:r w:rsidRPr="004C6177">
              <w:rPr>
                <w:i/>
              </w:rPr>
              <w:t>117 783,8</w:t>
            </w:r>
          </w:p>
        </w:tc>
        <w:tc>
          <w:tcPr>
            <w:tcW w:w="1609" w:type="dxa"/>
            <w:vAlign w:val="center"/>
          </w:tcPr>
          <w:p w14:paraId="1B92C17C" w14:textId="77777777" w:rsidR="007965D4" w:rsidRPr="004C6177" w:rsidRDefault="007965D4" w:rsidP="00643537">
            <w:pPr>
              <w:tabs>
                <w:tab w:val="left" w:pos="802"/>
                <w:tab w:val="left" w:pos="1274"/>
              </w:tabs>
              <w:spacing w:before="60" w:after="60"/>
              <w:jc w:val="center"/>
              <w:rPr>
                <w:i/>
              </w:rPr>
            </w:pPr>
            <w:r w:rsidRPr="004C6177">
              <w:rPr>
                <w:i/>
              </w:rPr>
              <w:t>108 701,9</w:t>
            </w:r>
          </w:p>
        </w:tc>
        <w:tc>
          <w:tcPr>
            <w:tcW w:w="1220" w:type="dxa"/>
            <w:vAlign w:val="center"/>
          </w:tcPr>
          <w:p w14:paraId="68156AEA" w14:textId="7E10AB0C" w:rsidR="007965D4" w:rsidRPr="004C6177" w:rsidRDefault="007965D4" w:rsidP="00643537">
            <w:pPr>
              <w:spacing w:before="60" w:after="60"/>
              <w:ind w:left="84"/>
              <w:jc w:val="center"/>
              <w:rPr>
                <w:i/>
              </w:rPr>
            </w:pPr>
            <w:r w:rsidRPr="004C6177">
              <w:rPr>
                <w:i/>
              </w:rPr>
              <w:t>92,3</w:t>
            </w:r>
          </w:p>
        </w:tc>
      </w:tr>
      <w:tr w:rsidR="007965D4" w:rsidRPr="004C6177" w14:paraId="542B9F58" w14:textId="77777777" w:rsidTr="00EF4534">
        <w:trPr>
          <w:jc w:val="center"/>
        </w:trPr>
        <w:tc>
          <w:tcPr>
            <w:tcW w:w="627" w:type="dxa"/>
            <w:vAlign w:val="center"/>
          </w:tcPr>
          <w:p w14:paraId="3B5CF937" w14:textId="77777777" w:rsidR="007965D4" w:rsidRPr="004C6177" w:rsidRDefault="007965D4" w:rsidP="00EF4534">
            <w:pPr>
              <w:spacing w:before="60" w:after="60"/>
              <w:ind w:left="283"/>
              <w:rPr>
                <w:i/>
                <w:color w:val="0000CC"/>
              </w:rPr>
            </w:pPr>
          </w:p>
        </w:tc>
        <w:tc>
          <w:tcPr>
            <w:tcW w:w="3682" w:type="dxa"/>
          </w:tcPr>
          <w:p w14:paraId="78D175D0" w14:textId="77777777" w:rsidR="007965D4" w:rsidRPr="004C6177" w:rsidRDefault="007965D4" w:rsidP="00EF4534">
            <w:pPr>
              <w:spacing w:before="60" w:after="60"/>
              <w:ind w:left="14" w:hanging="7"/>
              <w:rPr>
                <w:i/>
              </w:rPr>
            </w:pPr>
            <w:r w:rsidRPr="004C6177">
              <w:rPr>
                <w:i/>
              </w:rPr>
              <w:t>- средства краевого бюджета</w:t>
            </w:r>
          </w:p>
        </w:tc>
        <w:tc>
          <w:tcPr>
            <w:tcW w:w="766" w:type="dxa"/>
            <w:vAlign w:val="center"/>
          </w:tcPr>
          <w:p w14:paraId="16A1ADAB" w14:textId="77777777" w:rsidR="007965D4" w:rsidRPr="004C6177" w:rsidRDefault="007965D4" w:rsidP="00EF4534">
            <w:pPr>
              <w:spacing w:before="60" w:after="60"/>
              <w:rPr>
                <w:i/>
              </w:rPr>
            </w:pPr>
            <w:r w:rsidRPr="004C6177">
              <w:rPr>
                <w:i/>
              </w:rPr>
              <w:t xml:space="preserve">  0709</w:t>
            </w:r>
          </w:p>
        </w:tc>
        <w:tc>
          <w:tcPr>
            <w:tcW w:w="1675" w:type="dxa"/>
            <w:vAlign w:val="center"/>
          </w:tcPr>
          <w:p w14:paraId="53902B66" w14:textId="7EE39348" w:rsidR="007965D4" w:rsidRPr="004C6177" w:rsidRDefault="007965D4" w:rsidP="00643537">
            <w:pPr>
              <w:spacing w:before="60" w:after="60"/>
              <w:ind w:left="108"/>
              <w:jc w:val="center"/>
              <w:rPr>
                <w:i/>
              </w:rPr>
            </w:pPr>
            <w:r w:rsidRPr="004C6177">
              <w:rPr>
                <w:i/>
              </w:rPr>
              <w:t>36 884,0</w:t>
            </w:r>
          </w:p>
        </w:tc>
        <w:tc>
          <w:tcPr>
            <w:tcW w:w="1609" w:type="dxa"/>
            <w:vAlign w:val="center"/>
          </w:tcPr>
          <w:p w14:paraId="5CDDBD52" w14:textId="7B9630D5" w:rsidR="007965D4" w:rsidRPr="004C6177" w:rsidRDefault="007965D4" w:rsidP="00643537">
            <w:pPr>
              <w:tabs>
                <w:tab w:val="left" w:pos="802"/>
              </w:tabs>
              <w:spacing w:before="60" w:after="60"/>
              <w:jc w:val="center"/>
              <w:rPr>
                <w:i/>
              </w:rPr>
            </w:pPr>
            <w:r w:rsidRPr="004C6177">
              <w:rPr>
                <w:i/>
              </w:rPr>
              <w:t>34 990,1</w:t>
            </w:r>
          </w:p>
        </w:tc>
        <w:tc>
          <w:tcPr>
            <w:tcW w:w="1220" w:type="dxa"/>
            <w:vAlign w:val="center"/>
          </w:tcPr>
          <w:p w14:paraId="41B4E7C1" w14:textId="4BDC4900" w:rsidR="007965D4" w:rsidRPr="004C6177" w:rsidRDefault="007965D4" w:rsidP="00643537">
            <w:pPr>
              <w:spacing w:before="60" w:after="60"/>
              <w:ind w:left="84"/>
              <w:jc w:val="center"/>
              <w:rPr>
                <w:i/>
              </w:rPr>
            </w:pPr>
            <w:r w:rsidRPr="004C6177">
              <w:rPr>
                <w:i/>
              </w:rPr>
              <w:t>94,9</w:t>
            </w:r>
          </w:p>
        </w:tc>
      </w:tr>
      <w:tr w:rsidR="007965D4" w:rsidRPr="004C6177" w14:paraId="63BD407E" w14:textId="77777777" w:rsidTr="00EF4534">
        <w:trPr>
          <w:jc w:val="center"/>
        </w:trPr>
        <w:tc>
          <w:tcPr>
            <w:tcW w:w="627" w:type="dxa"/>
            <w:vAlign w:val="center"/>
          </w:tcPr>
          <w:p w14:paraId="288CD0B5" w14:textId="77777777" w:rsidR="007965D4" w:rsidRPr="004C6177" w:rsidRDefault="007965D4" w:rsidP="00EF4534">
            <w:pPr>
              <w:spacing w:before="60" w:after="60"/>
              <w:ind w:left="283"/>
              <w:rPr>
                <w:i/>
                <w:color w:val="0000CC"/>
              </w:rPr>
            </w:pPr>
          </w:p>
        </w:tc>
        <w:tc>
          <w:tcPr>
            <w:tcW w:w="3682" w:type="dxa"/>
          </w:tcPr>
          <w:p w14:paraId="3D2F6C26" w14:textId="77777777" w:rsidR="007965D4" w:rsidRPr="004C6177" w:rsidRDefault="007965D4" w:rsidP="00EF4534">
            <w:pPr>
              <w:spacing w:before="60" w:after="60"/>
              <w:ind w:left="14" w:hanging="7"/>
              <w:rPr>
                <w:i/>
              </w:rPr>
            </w:pPr>
            <w:r w:rsidRPr="004C6177">
              <w:rPr>
                <w:i/>
              </w:rPr>
              <w:t>- средства федерального бюджета</w:t>
            </w:r>
          </w:p>
        </w:tc>
        <w:tc>
          <w:tcPr>
            <w:tcW w:w="766" w:type="dxa"/>
            <w:vAlign w:val="center"/>
          </w:tcPr>
          <w:p w14:paraId="5F54B0B7" w14:textId="77777777" w:rsidR="007965D4" w:rsidRPr="004C6177" w:rsidRDefault="007965D4" w:rsidP="00EF4534">
            <w:pPr>
              <w:spacing w:before="60" w:after="60"/>
              <w:rPr>
                <w:i/>
              </w:rPr>
            </w:pPr>
            <w:r w:rsidRPr="004C6177">
              <w:rPr>
                <w:i/>
              </w:rPr>
              <w:t xml:space="preserve">  0709</w:t>
            </w:r>
          </w:p>
        </w:tc>
        <w:tc>
          <w:tcPr>
            <w:tcW w:w="1675" w:type="dxa"/>
            <w:vAlign w:val="center"/>
          </w:tcPr>
          <w:p w14:paraId="4F0C3E30" w14:textId="7E6CC0D8" w:rsidR="007965D4" w:rsidRPr="004C6177" w:rsidRDefault="007965D4" w:rsidP="00643537">
            <w:pPr>
              <w:spacing w:before="60" w:after="60"/>
              <w:ind w:left="108"/>
              <w:jc w:val="center"/>
              <w:rPr>
                <w:i/>
              </w:rPr>
            </w:pPr>
            <w:r w:rsidRPr="004C6177">
              <w:rPr>
                <w:i/>
              </w:rPr>
              <w:t>26 732,7</w:t>
            </w:r>
          </w:p>
        </w:tc>
        <w:tc>
          <w:tcPr>
            <w:tcW w:w="1609" w:type="dxa"/>
            <w:vAlign w:val="center"/>
          </w:tcPr>
          <w:p w14:paraId="23BA8BE2" w14:textId="77777777" w:rsidR="007965D4" w:rsidRPr="004C6177" w:rsidRDefault="007965D4" w:rsidP="00643537">
            <w:pPr>
              <w:tabs>
                <w:tab w:val="left" w:pos="802"/>
              </w:tabs>
              <w:spacing w:before="60" w:after="60"/>
              <w:jc w:val="center"/>
              <w:rPr>
                <w:i/>
              </w:rPr>
            </w:pPr>
            <w:r w:rsidRPr="004C6177">
              <w:rPr>
                <w:i/>
              </w:rPr>
              <w:t>26 732,7</w:t>
            </w:r>
          </w:p>
        </w:tc>
        <w:tc>
          <w:tcPr>
            <w:tcW w:w="1220" w:type="dxa"/>
            <w:vAlign w:val="center"/>
          </w:tcPr>
          <w:p w14:paraId="46952BC7" w14:textId="77777777" w:rsidR="007965D4" w:rsidRPr="004C6177" w:rsidRDefault="007965D4" w:rsidP="00643537">
            <w:pPr>
              <w:spacing w:before="60" w:after="60"/>
              <w:ind w:left="84"/>
              <w:jc w:val="center"/>
              <w:rPr>
                <w:i/>
              </w:rPr>
            </w:pPr>
            <w:r w:rsidRPr="004C6177">
              <w:rPr>
                <w:i/>
              </w:rPr>
              <w:t>100,0</w:t>
            </w:r>
          </w:p>
        </w:tc>
      </w:tr>
    </w:tbl>
    <w:p w14:paraId="2654F6A3" w14:textId="77777777" w:rsidR="009922F3" w:rsidRPr="009922F3" w:rsidRDefault="009922F3" w:rsidP="007965D4">
      <w:pPr>
        <w:spacing w:before="60" w:after="60"/>
        <w:ind w:firstLine="709"/>
        <w:jc w:val="both"/>
        <w:rPr>
          <w:b/>
          <w:color w:val="0000FF"/>
          <w:sz w:val="16"/>
          <w:szCs w:val="16"/>
        </w:rPr>
      </w:pPr>
      <w:bookmarkStart w:id="114" w:name="_Hlk154019214"/>
    </w:p>
    <w:p w14:paraId="733BE818" w14:textId="77777777" w:rsidR="007965D4" w:rsidRPr="00F35774" w:rsidRDefault="007965D4" w:rsidP="007965D4">
      <w:pPr>
        <w:spacing w:before="60" w:after="60"/>
        <w:ind w:firstLine="709"/>
        <w:jc w:val="both"/>
        <w:rPr>
          <w:sz w:val="26"/>
          <w:szCs w:val="26"/>
        </w:rPr>
      </w:pPr>
      <w:r w:rsidRPr="00F35774">
        <w:rPr>
          <w:b/>
          <w:color w:val="0000FF"/>
          <w:sz w:val="26"/>
          <w:szCs w:val="26"/>
        </w:rPr>
        <w:t xml:space="preserve">Управлению по спорту Администрации города Норильска </w:t>
      </w:r>
      <w:r w:rsidRPr="00F35774">
        <w:rPr>
          <w:sz w:val="26"/>
          <w:szCs w:val="26"/>
        </w:rPr>
        <w:t>включены расходные обязательства:</w:t>
      </w:r>
    </w:p>
    <w:p w14:paraId="5C43C68B" w14:textId="77777777" w:rsidR="007965D4" w:rsidRPr="00F35774" w:rsidRDefault="007965D4" w:rsidP="007965D4">
      <w:pPr>
        <w:spacing w:before="60" w:after="60"/>
        <w:ind w:firstLine="709"/>
        <w:jc w:val="both"/>
        <w:rPr>
          <w:sz w:val="26"/>
          <w:szCs w:val="26"/>
        </w:rPr>
      </w:pPr>
      <w:r w:rsidRPr="00F35774">
        <w:rPr>
          <w:i/>
          <w:color w:val="0000FF"/>
          <w:sz w:val="26"/>
          <w:szCs w:val="26"/>
        </w:rPr>
        <w:t>по организации отдыха и оздоровления детей учреждений, подведомственных Управлению по спорту Администрации города Норильска,</w:t>
      </w:r>
      <w:r w:rsidRPr="00F35774">
        <w:rPr>
          <w:color w:val="0000FF"/>
          <w:sz w:val="26"/>
          <w:szCs w:val="26"/>
        </w:rPr>
        <w:t xml:space="preserve"> </w:t>
      </w:r>
      <w:r w:rsidRPr="00F35774">
        <w:rPr>
          <w:sz w:val="26"/>
          <w:szCs w:val="26"/>
        </w:rPr>
        <w:t xml:space="preserve">за счет средств </w:t>
      </w:r>
      <w:r w:rsidRPr="00F35774">
        <w:rPr>
          <w:b/>
          <w:sz w:val="26"/>
          <w:szCs w:val="26"/>
        </w:rPr>
        <w:t>местного бюджета</w:t>
      </w:r>
      <w:r w:rsidRPr="00F35774">
        <w:rPr>
          <w:color w:val="0000FF"/>
          <w:sz w:val="26"/>
          <w:szCs w:val="26"/>
        </w:rPr>
        <w:t xml:space="preserve"> </w:t>
      </w:r>
      <w:r w:rsidRPr="00F35774">
        <w:rPr>
          <w:sz w:val="26"/>
          <w:szCs w:val="26"/>
        </w:rPr>
        <w:t xml:space="preserve">в сумме </w:t>
      </w:r>
      <w:r w:rsidRPr="00F35774">
        <w:rPr>
          <w:b/>
          <w:sz w:val="26"/>
          <w:szCs w:val="26"/>
        </w:rPr>
        <w:t xml:space="preserve">47 354,7 </w:t>
      </w:r>
      <w:r w:rsidRPr="00F35774">
        <w:rPr>
          <w:sz w:val="26"/>
          <w:szCs w:val="26"/>
        </w:rPr>
        <w:t xml:space="preserve">тыс. рублей. Исполнение составило </w:t>
      </w:r>
      <w:r w:rsidRPr="00F35774">
        <w:rPr>
          <w:b/>
          <w:sz w:val="26"/>
          <w:szCs w:val="26"/>
        </w:rPr>
        <w:t xml:space="preserve">42 574,7 </w:t>
      </w:r>
      <w:r w:rsidRPr="00F35774">
        <w:rPr>
          <w:sz w:val="26"/>
          <w:szCs w:val="26"/>
        </w:rPr>
        <w:t>тыс. рублей или</w:t>
      </w:r>
      <w:r w:rsidRPr="00F35774">
        <w:rPr>
          <w:b/>
          <w:sz w:val="26"/>
          <w:szCs w:val="26"/>
        </w:rPr>
        <w:t xml:space="preserve"> 89,9 </w:t>
      </w:r>
      <w:r w:rsidRPr="00F35774">
        <w:rPr>
          <w:sz w:val="26"/>
          <w:szCs w:val="26"/>
        </w:rPr>
        <w:t xml:space="preserve">процентов. </w:t>
      </w:r>
      <w:bookmarkStart w:id="115" w:name="_Hlk154020631"/>
      <w:r w:rsidRPr="00F35774">
        <w:rPr>
          <w:sz w:val="26"/>
          <w:szCs w:val="26"/>
        </w:rPr>
        <w:t>В рамках данного мероприятия были предусмотрены средства в виде субсидии на иные цели 6 муниципальным учреждениям в размере 5 241,4 тыс. рублей. Исполнение составило 3 437,4 тыс. рублей или 65,6 процентов.</w:t>
      </w:r>
      <w:bookmarkEnd w:id="115"/>
      <w:r w:rsidRPr="00F35774">
        <w:rPr>
          <w:sz w:val="26"/>
          <w:szCs w:val="26"/>
        </w:rPr>
        <w:t xml:space="preserve"> Также в рамках бюджетной сметы Управления по спорту Администрации города Норильска, исполнены бюджетные ассигнования в сумме 39 137,3 тыс. рублей или 92,9 процентов от плановых назначений (42 113,3 тыс. рублей);</w:t>
      </w:r>
    </w:p>
    <w:p w14:paraId="2F24BD01" w14:textId="77777777" w:rsidR="007965D4" w:rsidRPr="00F35774" w:rsidRDefault="007965D4" w:rsidP="007965D4">
      <w:pPr>
        <w:autoSpaceDE w:val="0"/>
        <w:autoSpaceDN w:val="0"/>
        <w:adjustRightInd w:val="0"/>
        <w:ind w:firstLine="709"/>
        <w:jc w:val="both"/>
        <w:rPr>
          <w:sz w:val="26"/>
          <w:szCs w:val="26"/>
        </w:rPr>
      </w:pPr>
      <w:r w:rsidRPr="00F35774">
        <w:rPr>
          <w:i/>
          <w:color w:val="0000FF"/>
          <w:sz w:val="26"/>
          <w:szCs w:val="26"/>
        </w:rPr>
        <w:t>по субвенции на осуществление государственных полномочий по организации и обеспечению отдыха и оздоровления детей</w:t>
      </w:r>
      <w:r w:rsidRPr="00F35774">
        <w:rPr>
          <w:sz w:val="26"/>
          <w:szCs w:val="26"/>
        </w:rPr>
        <w:t xml:space="preserve"> за счет средств </w:t>
      </w:r>
      <w:r w:rsidRPr="00F35774">
        <w:rPr>
          <w:b/>
          <w:sz w:val="26"/>
          <w:szCs w:val="26"/>
        </w:rPr>
        <w:t>краевого бюджета</w:t>
      </w:r>
      <w:r w:rsidRPr="00F35774">
        <w:rPr>
          <w:i/>
          <w:color w:val="0000FF"/>
          <w:sz w:val="26"/>
          <w:szCs w:val="26"/>
        </w:rPr>
        <w:t xml:space="preserve"> </w:t>
      </w:r>
      <w:r w:rsidRPr="00F35774">
        <w:rPr>
          <w:sz w:val="26"/>
          <w:szCs w:val="26"/>
        </w:rPr>
        <w:t xml:space="preserve">в сумме </w:t>
      </w:r>
      <w:r w:rsidRPr="00F35774">
        <w:rPr>
          <w:b/>
          <w:sz w:val="26"/>
          <w:szCs w:val="26"/>
        </w:rPr>
        <w:t xml:space="preserve">12 035,0 </w:t>
      </w:r>
      <w:r w:rsidRPr="00F35774">
        <w:rPr>
          <w:sz w:val="26"/>
          <w:szCs w:val="26"/>
        </w:rPr>
        <w:t xml:space="preserve">тыс. рублей. Исполнение составило </w:t>
      </w:r>
      <w:r w:rsidRPr="00F35774">
        <w:rPr>
          <w:b/>
          <w:bCs/>
          <w:sz w:val="26"/>
          <w:szCs w:val="26"/>
        </w:rPr>
        <w:t>10 667,7</w:t>
      </w:r>
      <w:r w:rsidRPr="00F35774">
        <w:rPr>
          <w:sz w:val="26"/>
          <w:szCs w:val="26"/>
        </w:rPr>
        <w:t xml:space="preserve"> тыс. рублей или </w:t>
      </w:r>
      <w:r w:rsidRPr="00F35774">
        <w:rPr>
          <w:b/>
          <w:sz w:val="26"/>
          <w:szCs w:val="26"/>
        </w:rPr>
        <w:t xml:space="preserve">88,6 </w:t>
      </w:r>
      <w:r w:rsidRPr="00F35774">
        <w:rPr>
          <w:sz w:val="26"/>
          <w:szCs w:val="26"/>
        </w:rPr>
        <w:t xml:space="preserve">процентов. </w:t>
      </w:r>
      <w:bookmarkStart w:id="116" w:name="_Hlk130920536"/>
      <w:r w:rsidRPr="00F35774">
        <w:rPr>
          <w:sz w:val="26"/>
          <w:szCs w:val="26"/>
        </w:rPr>
        <w:t xml:space="preserve">Средства были предоставлены </w:t>
      </w:r>
      <w:bookmarkEnd w:id="116"/>
      <w:r w:rsidRPr="00F35774">
        <w:rPr>
          <w:sz w:val="26"/>
          <w:szCs w:val="26"/>
        </w:rPr>
        <w:t xml:space="preserve">Управлению по спорту Администрации города Норильска в рамках бюджетной сметы. </w:t>
      </w:r>
    </w:p>
    <w:bookmarkEnd w:id="114"/>
    <w:p w14:paraId="2F73A887" w14:textId="77777777" w:rsidR="007965D4" w:rsidRPr="00F35774" w:rsidRDefault="007965D4" w:rsidP="007965D4">
      <w:pPr>
        <w:autoSpaceDE w:val="0"/>
        <w:autoSpaceDN w:val="0"/>
        <w:adjustRightInd w:val="0"/>
        <w:ind w:firstLine="708"/>
        <w:jc w:val="both"/>
        <w:rPr>
          <w:sz w:val="26"/>
          <w:szCs w:val="26"/>
        </w:rPr>
      </w:pPr>
      <w:r w:rsidRPr="00F35774">
        <w:rPr>
          <w:sz w:val="26"/>
          <w:szCs w:val="26"/>
        </w:rPr>
        <w:t>Выделенные бюджетные средства были направлены на организацию выездных спортивно-оздоровительных лагерей для детей и подростков, занимающихся в спортивных школах. Был организован выездной отдых детей в санаторно-оздоровительный комплекс «Жемчужина России» (Краснодарский край, Анапский район) и в санаторно-оздоровительный лагерь «Солнечный-2» (Красноярский край, поселок Тесь).</w:t>
      </w:r>
    </w:p>
    <w:p w14:paraId="031522BB" w14:textId="77777777" w:rsidR="007965D4" w:rsidRPr="00F35774" w:rsidRDefault="007965D4" w:rsidP="007965D4">
      <w:pPr>
        <w:autoSpaceDE w:val="0"/>
        <w:autoSpaceDN w:val="0"/>
        <w:adjustRightInd w:val="0"/>
        <w:ind w:firstLine="708"/>
        <w:jc w:val="both"/>
        <w:rPr>
          <w:sz w:val="26"/>
          <w:szCs w:val="26"/>
        </w:rPr>
      </w:pPr>
      <w:r w:rsidRPr="00F35774">
        <w:rPr>
          <w:sz w:val="26"/>
          <w:szCs w:val="26"/>
        </w:rPr>
        <w:t>В летний период 2024 года выездным отдыхом охвачено 390 детей, занимающихся в спортивных школах, в том числе: в организациях отдыха детей, расположенных в Краснодарском крае, - 240 чел., в Красноярском крае – 150 чел.</w:t>
      </w:r>
    </w:p>
    <w:p w14:paraId="5CE211AF" w14:textId="77777777" w:rsidR="007965D4" w:rsidRPr="006F5E9D" w:rsidRDefault="007965D4" w:rsidP="007965D4">
      <w:pPr>
        <w:autoSpaceDE w:val="0"/>
        <w:autoSpaceDN w:val="0"/>
        <w:adjustRightInd w:val="0"/>
        <w:ind w:firstLine="709"/>
        <w:jc w:val="both"/>
        <w:rPr>
          <w:sz w:val="26"/>
          <w:szCs w:val="26"/>
        </w:rPr>
      </w:pPr>
      <w:r w:rsidRPr="006F5E9D">
        <w:rPr>
          <w:color w:val="0000FF"/>
          <w:sz w:val="26"/>
          <w:szCs w:val="26"/>
        </w:rPr>
        <w:t xml:space="preserve">  По</w:t>
      </w:r>
      <w:r w:rsidRPr="006F5E9D">
        <w:rPr>
          <w:b/>
          <w:color w:val="0000FF"/>
          <w:sz w:val="26"/>
          <w:szCs w:val="26"/>
        </w:rPr>
        <w:t xml:space="preserve"> Администрации города Норильска (МКУ «Управление социальной политики») </w:t>
      </w:r>
      <w:r w:rsidRPr="006F5E9D">
        <w:rPr>
          <w:sz w:val="26"/>
          <w:szCs w:val="26"/>
        </w:rPr>
        <w:t>включены расходные обязательства:</w:t>
      </w:r>
    </w:p>
    <w:p w14:paraId="4BADE2D5" w14:textId="3F4F7A93" w:rsidR="007965D4" w:rsidRPr="006F5E9D" w:rsidRDefault="007965D4" w:rsidP="007965D4">
      <w:pPr>
        <w:ind w:firstLine="709"/>
        <w:jc w:val="both"/>
        <w:rPr>
          <w:rFonts w:eastAsia="Calibri"/>
          <w:sz w:val="26"/>
          <w:szCs w:val="26"/>
          <w:lang w:eastAsia="en-US"/>
        </w:rPr>
      </w:pPr>
      <w:r w:rsidRPr="006F5E9D">
        <w:rPr>
          <w:i/>
          <w:color w:val="0000FF"/>
          <w:sz w:val="26"/>
          <w:szCs w:val="26"/>
        </w:rPr>
        <w:t>по организации отдыха и оздоровления детей</w:t>
      </w:r>
      <w:r w:rsidRPr="006F5E9D">
        <w:t xml:space="preserve"> </w:t>
      </w:r>
      <w:r w:rsidRPr="006F5E9D">
        <w:rPr>
          <w:i/>
          <w:color w:val="0000FF"/>
          <w:sz w:val="26"/>
          <w:szCs w:val="26"/>
        </w:rPr>
        <w:t xml:space="preserve">Управлением социальной политики Администрации города Норильска </w:t>
      </w:r>
      <w:r w:rsidRPr="006F5E9D">
        <w:rPr>
          <w:sz w:val="26"/>
          <w:szCs w:val="26"/>
        </w:rPr>
        <w:t xml:space="preserve">за счет средств </w:t>
      </w:r>
      <w:r w:rsidRPr="006F5E9D">
        <w:rPr>
          <w:b/>
          <w:sz w:val="26"/>
          <w:szCs w:val="26"/>
        </w:rPr>
        <w:t>местного бюджета</w:t>
      </w:r>
      <w:r w:rsidRPr="006F5E9D">
        <w:rPr>
          <w:sz w:val="26"/>
          <w:szCs w:val="26"/>
        </w:rPr>
        <w:t xml:space="preserve"> в сумме </w:t>
      </w:r>
      <w:r w:rsidRPr="006F5E9D">
        <w:rPr>
          <w:b/>
          <w:sz w:val="26"/>
          <w:szCs w:val="26"/>
        </w:rPr>
        <w:t xml:space="preserve">21 414,0 </w:t>
      </w:r>
      <w:r w:rsidRPr="006F5E9D">
        <w:rPr>
          <w:sz w:val="26"/>
          <w:szCs w:val="26"/>
        </w:rPr>
        <w:t xml:space="preserve">тыс. рублей. Исполнение составило </w:t>
      </w:r>
      <w:r w:rsidRPr="006F5E9D">
        <w:rPr>
          <w:b/>
          <w:sz w:val="26"/>
          <w:szCs w:val="26"/>
        </w:rPr>
        <w:t xml:space="preserve">12 462,9 </w:t>
      </w:r>
      <w:r w:rsidRPr="006F5E9D">
        <w:rPr>
          <w:sz w:val="26"/>
          <w:szCs w:val="26"/>
        </w:rPr>
        <w:t xml:space="preserve">тыс. рублей или </w:t>
      </w:r>
      <w:r w:rsidRPr="006F5E9D">
        <w:rPr>
          <w:b/>
          <w:sz w:val="26"/>
          <w:szCs w:val="26"/>
        </w:rPr>
        <w:t>58,2</w:t>
      </w:r>
      <w:r w:rsidRPr="006F5E9D">
        <w:rPr>
          <w:sz w:val="26"/>
          <w:szCs w:val="26"/>
        </w:rPr>
        <w:t xml:space="preserve"> процента. </w:t>
      </w:r>
      <w:r w:rsidR="00EF4534" w:rsidRPr="006F5E9D">
        <w:rPr>
          <w:sz w:val="26"/>
          <w:szCs w:val="26"/>
        </w:rPr>
        <w:t>П</w:t>
      </w:r>
      <w:r w:rsidR="00EF4534" w:rsidRPr="006F5E9D">
        <w:rPr>
          <w:rFonts w:eastAsia="Calibri"/>
          <w:sz w:val="26"/>
          <w:szCs w:val="26"/>
          <w:lang w:eastAsia="en-US"/>
        </w:rPr>
        <w:t xml:space="preserve">о данному мероприятию предусмотрены расходы на </w:t>
      </w:r>
      <w:r w:rsidRPr="006F5E9D">
        <w:rPr>
          <w:rFonts w:eastAsia="Calibri"/>
          <w:sz w:val="26"/>
          <w:szCs w:val="26"/>
          <w:lang w:eastAsia="en-US"/>
        </w:rPr>
        <w:t>оказани</w:t>
      </w:r>
      <w:r w:rsidR="00EF4534" w:rsidRPr="006F5E9D">
        <w:rPr>
          <w:rFonts w:eastAsia="Calibri"/>
          <w:sz w:val="26"/>
          <w:szCs w:val="26"/>
          <w:lang w:eastAsia="en-US"/>
        </w:rPr>
        <w:t>е</w:t>
      </w:r>
      <w:r w:rsidRPr="006F5E9D">
        <w:rPr>
          <w:rFonts w:eastAsia="Calibri"/>
          <w:sz w:val="26"/>
          <w:szCs w:val="26"/>
          <w:lang w:eastAsia="en-US"/>
        </w:rPr>
        <w:t xml:space="preserve"> материальной помощи по оплате проезда детей в возрасте до 18 лет при отсутствии права оплаты проезда по другим основаниям</w:t>
      </w:r>
      <w:r w:rsidR="00EF4534" w:rsidRPr="006F5E9D">
        <w:rPr>
          <w:rFonts w:eastAsia="Calibri"/>
          <w:sz w:val="26"/>
          <w:szCs w:val="26"/>
          <w:lang w:eastAsia="en-US"/>
        </w:rPr>
        <w:t>.</w:t>
      </w:r>
      <w:r w:rsidRPr="006F5E9D">
        <w:rPr>
          <w:rFonts w:eastAsia="Calibri"/>
          <w:sz w:val="26"/>
          <w:szCs w:val="26"/>
          <w:lang w:eastAsia="en-US"/>
        </w:rPr>
        <w:t xml:space="preserve"> </w:t>
      </w:r>
      <w:r w:rsidR="00EF4534" w:rsidRPr="006F5E9D">
        <w:rPr>
          <w:rFonts w:eastAsia="Calibri"/>
          <w:sz w:val="26"/>
          <w:szCs w:val="26"/>
          <w:lang w:eastAsia="en-US"/>
        </w:rPr>
        <w:t xml:space="preserve">Экономия связана с </w:t>
      </w:r>
      <w:r w:rsidRPr="006F5E9D">
        <w:rPr>
          <w:rFonts w:eastAsia="Calibri"/>
          <w:sz w:val="26"/>
          <w:szCs w:val="26"/>
          <w:lang w:eastAsia="en-US"/>
        </w:rPr>
        <w:t>заявительны</w:t>
      </w:r>
      <w:r w:rsidR="00EF4534" w:rsidRPr="006F5E9D">
        <w:rPr>
          <w:rFonts w:eastAsia="Calibri"/>
          <w:sz w:val="26"/>
          <w:szCs w:val="26"/>
          <w:lang w:eastAsia="en-US"/>
        </w:rPr>
        <w:t>м</w:t>
      </w:r>
      <w:r w:rsidRPr="006F5E9D">
        <w:rPr>
          <w:rFonts w:eastAsia="Calibri"/>
          <w:sz w:val="26"/>
          <w:szCs w:val="26"/>
          <w:lang w:eastAsia="en-US"/>
        </w:rPr>
        <w:t xml:space="preserve"> характер</w:t>
      </w:r>
      <w:r w:rsidR="00EF4534" w:rsidRPr="006F5E9D">
        <w:rPr>
          <w:rFonts w:eastAsia="Calibri"/>
          <w:sz w:val="26"/>
          <w:szCs w:val="26"/>
          <w:lang w:eastAsia="en-US"/>
        </w:rPr>
        <w:t>ом выплаты</w:t>
      </w:r>
      <w:r w:rsidRPr="006F5E9D">
        <w:rPr>
          <w:rFonts w:eastAsia="Calibri"/>
          <w:sz w:val="26"/>
          <w:szCs w:val="26"/>
          <w:lang w:eastAsia="en-US"/>
        </w:rPr>
        <w:t xml:space="preserve">. </w:t>
      </w:r>
      <w:r w:rsidR="00EF4534" w:rsidRPr="006F5E9D">
        <w:rPr>
          <w:rFonts w:eastAsia="Calibri"/>
          <w:sz w:val="26"/>
          <w:szCs w:val="26"/>
          <w:lang w:eastAsia="en-US"/>
        </w:rPr>
        <w:t>За отчетный период проезд оплачен 129 детям.</w:t>
      </w:r>
    </w:p>
    <w:p w14:paraId="68E3E848" w14:textId="72AB74CE" w:rsidR="007965D4" w:rsidRPr="006F5E9D" w:rsidRDefault="006F5E9D" w:rsidP="007965D4">
      <w:pPr>
        <w:ind w:firstLine="709"/>
        <w:jc w:val="both"/>
        <w:rPr>
          <w:rFonts w:eastAsia="Calibri"/>
          <w:sz w:val="26"/>
          <w:szCs w:val="26"/>
          <w:lang w:eastAsia="en-US"/>
        </w:rPr>
      </w:pPr>
      <w:r>
        <w:rPr>
          <w:rFonts w:eastAsia="Calibri"/>
          <w:sz w:val="26"/>
          <w:szCs w:val="26"/>
          <w:lang w:eastAsia="en-US"/>
        </w:rPr>
        <w:t>Кроме того,</w:t>
      </w:r>
      <w:r w:rsidR="00EF4534" w:rsidRPr="006F5E9D">
        <w:rPr>
          <w:rFonts w:eastAsia="Calibri"/>
          <w:sz w:val="26"/>
          <w:szCs w:val="26"/>
          <w:lang w:eastAsia="en-US"/>
        </w:rPr>
        <w:t xml:space="preserve"> организован</w:t>
      </w:r>
      <w:r>
        <w:rPr>
          <w:rFonts w:eastAsia="Calibri"/>
          <w:sz w:val="26"/>
          <w:szCs w:val="26"/>
          <w:lang w:eastAsia="en-US"/>
        </w:rPr>
        <w:t>о</w:t>
      </w:r>
      <w:r w:rsidR="00EF4534" w:rsidRPr="006F5E9D">
        <w:rPr>
          <w:rFonts w:eastAsia="Calibri"/>
          <w:sz w:val="26"/>
          <w:szCs w:val="26"/>
          <w:lang w:eastAsia="en-US"/>
        </w:rPr>
        <w:t xml:space="preserve"> санаторно – курортное лечение 40 детям в возрасте от 7 до 18 лет включительно, имеющи</w:t>
      </w:r>
      <w:r>
        <w:rPr>
          <w:rFonts w:eastAsia="Calibri"/>
          <w:sz w:val="26"/>
          <w:szCs w:val="26"/>
          <w:lang w:eastAsia="en-US"/>
        </w:rPr>
        <w:t>х</w:t>
      </w:r>
      <w:r w:rsidR="00EF4534" w:rsidRPr="006F5E9D">
        <w:rPr>
          <w:rFonts w:eastAsia="Calibri"/>
          <w:sz w:val="26"/>
          <w:szCs w:val="26"/>
          <w:lang w:eastAsia="en-US"/>
        </w:rPr>
        <w:t xml:space="preserve"> инвалидность или 3,4,5 группу здоровья, средства были направлены на </w:t>
      </w:r>
      <w:r w:rsidRPr="006F5E9D">
        <w:rPr>
          <w:rFonts w:eastAsia="Calibri"/>
          <w:sz w:val="26"/>
          <w:szCs w:val="26"/>
          <w:lang w:eastAsia="en-US"/>
        </w:rPr>
        <w:t>приобретение путевок в КГАУ «Социально-оздоровительный центр «Тесь»» (Красноярский край, г. Минусинск), организацию авиаперевозки, приобретение формы и пр.</w:t>
      </w:r>
      <w:r>
        <w:rPr>
          <w:rFonts w:eastAsia="Calibri"/>
          <w:sz w:val="26"/>
          <w:szCs w:val="26"/>
          <w:lang w:eastAsia="en-US"/>
        </w:rPr>
        <w:t xml:space="preserve"> Экономия в связи с приобретением авиабилетов по более дешевым тарифам от запланированнных, а также экономия в результате проведения конкурсных процедур.</w:t>
      </w:r>
    </w:p>
    <w:p w14:paraId="0A53095F" w14:textId="77777777" w:rsidR="007965D4" w:rsidRPr="00937A79" w:rsidRDefault="007965D4" w:rsidP="007965D4">
      <w:pPr>
        <w:ind w:firstLine="709"/>
        <w:jc w:val="both"/>
        <w:rPr>
          <w:sz w:val="26"/>
          <w:szCs w:val="26"/>
        </w:rPr>
      </w:pPr>
      <w:r w:rsidRPr="00937A79">
        <w:rPr>
          <w:color w:val="0000FF"/>
          <w:sz w:val="26"/>
          <w:szCs w:val="26"/>
        </w:rPr>
        <w:t>По</w:t>
      </w:r>
      <w:r w:rsidRPr="00937A79">
        <w:rPr>
          <w:b/>
          <w:color w:val="0000FF"/>
          <w:sz w:val="26"/>
          <w:szCs w:val="26"/>
        </w:rPr>
        <w:t xml:space="preserve"> Управлению общего и дошкольного образования Администрации города Норильска</w:t>
      </w:r>
      <w:r w:rsidRPr="00937A79">
        <w:rPr>
          <w:color w:val="0000FF"/>
          <w:sz w:val="26"/>
          <w:szCs w:val="26"/>
        </w:rPr>
        <w:t xml:space="preserve"> </w:t>
      </w:r>
      <w:r w:rsidRPr="00937A79">
        <w:rPr>
          <w:sz w:val="26"/>
          <w:szCs w:val="26"/>
        </w:rPr>
        <w:t>включены расходные обязательства:</w:t>
      </w:r>
    </w:p>
    <w:p w14:paraId="2E9B349D" w14:textId="77777777" w:rsidR="007965D4" w:rsidRPr="00937A79" w:rsidRDefault="007965D4" w:rsidP="007965D4">
      <w:pPr>
        <w:ind w:firstLine="709"/>
        <w:jc w:val="both"/>
        <w:rPr>
          <w:sz w:val="26"/>
          <w:szCs w:val="26"/>
        </w:rPr>
      </w:pPr>
      <w:r w:rsidRPr="00937A79">
        <w:rPr>
          <w:i/>
          <w:color w:val="0000FF"/>
          <w:sz w:val="26"/>
          <w:szCs w:val="26"/>
        </w:rPr>
        <w:t>по организации отдыха и оздоровления детей образовательных учреждений, подведомственных Управлению общего и дошкольного образования Администрации города Норильска</w:t>
      </w:r>
      <w:r w:rsidRPr="00937A79">
        <w:rPr>
          <w:color w:val="0000FF"/>
          <w:sz w:val="26"/>
          <w:szCs w:val="26"/>
        </w:rPr>
        <w:t xml:space="preserve"> </w:t>
      </w:r>
      <w:r w:rsidRPr="00937A79">
        <w:rPr>
          <w:sz w:val="26"/>
          <w:szCs w:val="26"/>
        </w:rPr>
        <w:t xml:space="preserve">за счет средств </w:t>
      </w:r>
      <w:r w:rsidRPr="00937A79">
        <w:rPr>
          <w:b/>
          <w:sz w:val="26"/>
          <w:szCs w:val="26"/>
        </w:rPr>
        <w:t>местного бюджета</w:t>
      </w:r>
      <w:r w:rsidRPr="00937A79">
        <w:rPr>
          <w:sz w:val="26"/>
          <w:szCs w:val="26"/>
        </w:rPr>
        <w:t xml:space="preserve"> в сумме </w:t>
      </w:r>
      <w:r w:rsidRPr="00937A79">
        <w:rPr>
          <w:b/>
          <w:sz w:val="26"/>
          <w:szCs w:val="26"/>
        </w:rPr>
        <w:t xml:space="preserve">117 783,8 </w:t>
      </w:r>
      <w:r w:rsidRPr="00937A79">
        <w:rPr>
          <w:sz w:val="26"/>
          <w:szCs w:val="26"/>
        </w:rPr>
        <w:t xml:space="preserve">тыс. рублей. Исполнение составило </w:t>
      </w:r>
      <w:r w:rsidRPr="00937A79">
        <w:rPr>
          <w:b/>
          <w:sz w:val="26"/>
          <w:szCs w:val="26"/>
        </w:rPr>
        <w:t>108 701,9 </w:t>
      </w:r>
      <w:r w:rsidRPr="00937A79">
        <w:rPr>
          <w:sz w:val="26"/>
          <w:szCs w:val="26"/>
        </w:rPr>
        <w:t xml:space="preserve">тыс. рублей или </w:t>
      </w:r>
      <w:r w:rsidRPr="00937A79">
        <w:rPr>
          <w:b/>
          <w:sz w:val="26"/>
          <w:szCs w:val="26"/>
        </w:rPr>
        <w:t>92,3</w:t>
      </w:r>
      <w:r w:rsidRPr="00937A79">
        <w:rPr>
          <w:sz w:val="26"/>
          <w:szCs w:val="26"/>
        </w:rPr>
        <w:t xml:space="preserve"> процента. Субсидии на иные цели предоставлены 9 муниципальным образовательным учреждениям и 4 учреждениям дополнительного образования детей, в размере 28 232,3 тыс. рублей. Исполнение составило 21 689,5 тыс. рублей или 76,8 процентов. Также были предусмотрены бюджетные ассигнования Управлению общего и дошкольного образования Администрации города Норильска в рамках бюджетной сметы в размере 89 551,5 тыс. рублей, исполнение составило 87 012,4 тыс. рублей или 97,2 проц</w:t>
      </w:r>
      <w:bookmarkStart w:id="117" w:name="_Hlk130920139"/>
      <w:r w:rsidRPr="00937A79">
        <w:rPr>
          <w:sz w:val="26"/>
          <w:szCs w:val="26"/>
        </w:rPr>
        <w:t>ента от плановых ассигнований;</w:t>
      </w:r>
    </w:p>
    <w:p w14:paraId="133E403B" w14:textId="77777777" w:rsidR="007965D4" w:rsidRPr="00937A79" w:rsidRDefault="007965D4" w:rsidP="007965D4">
      <w:pPr>
        <w:autoSpaceDE w:val="0"/>
        <w:autoSpaceDN w:val="0"/>
        <w:adjustRightInd w:val="0"/>
        <w:ind w:firstLine="709"/>
        <w:jc w:val="both"/>
        <w:rPr>
          <w:sz w:val="26"/>
          <w:szCs w:val="26"/>
        </w:rPr>
      </w:pPr>
      <w:bookmarkStart w:id="118" w:name="_Hlk130920179"/>
      <w:bookmarkEnd w:id="117"/>
      <w:r w:rsidRPr="00937A79">
        <w:rPr>
          <w:i/>
          <w:color w:val="0000FF"/>
          <w:sz w:val="26"/>
          <w:szCs w:val="26"/>
        </w:rPr>
        <w:t xml:space="preserve">по субвенции на осуществление государственных полномочий по организации и обеспечению отдыха и оздоровления детей </w:t>
      </w:r>
      <w:r w:rsidRPr="00937A79">
        <w:rPr>
          <w:sz w:val="26"/>
          <w:szCs w:val="26"/>
        </w:rPr>
        <w:t xml:space="preserve">за счет средств </w:t>
      </w:r>
      <w:r w:rsidRPr="00937A79">
        <w:rPr>
          <w:b/>
          <w:sz w:val="26"/>
          <w:szCs w:val="26"/>
        </w:rPr>
        <w:t>краевого бюджета</w:t>
      </w:r>
      <w:r w:rsidRPr="00937A79">
        <w:rPr>
          <w:sz w:val="26"/>
          <w:szCs w:val="26"/>
        </w:rPr>
        <w:t xml:space="preserve"> в сумме </w:t>
      </w:r>
      <w:r w:rsidRPr="00937A79">
        <w:rPr>
          <w:b/>
          <w:sz w:val="26"/>
          <w:szCs w:val="26"/>
        </w:rPr>
        <w:t xml:space="preserve">9 739,5 </w:t>
      </w:r>
      <w:r w:rsidRPr="00937A79">
        <w:rPr>
          <w:sz w:val="26"/>
          <w:szCs w:val="26"/>
        </w:rPr>
        <w:t xml:space="preserve">тыс. рублей. Исполнение составило </w:t>
      </w:r>
      <w:r w:rsidRPr="00937A79">
        <w:rPr>
          <w:b/>
          <w:sz w:val="26"/>
          <w:szCs w:val="26"/>
        </w:rPr>
        <w:t>8 393,7</w:t>
      </w:r>
      <w:r w:rsidRPr="00937A79">
        <w:rPr>
          <w:sz w:val="26"/>
          <w:szCs w:val="26"/>
        </w:rPr>
        <w:t xml:space="preserve"> тыс. рублей или</w:t>
      </w:r>
      <w:r w:rsidRPr="00937A79">
        <w:rPr>
          <w:b/>
          <w:sz w:val="26"/>
          <w:szCs w:val="26"/>
        </w:rPr>
        <w:t xml:space="preserve"> 86,2 </w:t>
      </w:r>
      <w:r w:rsidRPr="00937A79">
        <w:rPr>
          <w:sz w:val="26"/>
          <w:szCs w:val="26"/>
        </w:rPr>
        <w:t>процента. Субсидия на иные цели предоставлена 9 муниципальным образовательным учреждениям. Экономия обусловлена снижением стоимости муниципальных контрактов в результате проведения конкурсных процедур;</w:t>
      </w:r>
    </w:p>
    <w:p w14:paraId="5632DF10" w14:textId="77777777" w:rsidR="007965D4" w:rsidRPr="00A31B7D" w:rsidRDefault="007965D4" w:rsidP="007965D4">
      <w:pPr>
        <w:autoSpaceDE w:val="0"/>
        <w:autoSpaceDN w:val="0"/>
        <w:adjustRightInd w:val="0"/>
        <w:ind w:firstLine="709"/>
        <w:jc w:val="both"/>
        <w:rPr>
          <w:sz w:val="26"/>
          <w:szCs w:val="26"/>
          <w:highlight w:val="yellow"/>
        </w:rPr>
      </w:pPr>
      <w:r w:rsidRPr="00937A79">
        <w:rPr>
          <w:i/>
          <w:color w:val="0000FF"/>
          <w:sz w:val="26"/>
          <w:szCs w:val="26"/>
        </w:rPr>
        <w:t xml:space="preserve">по субвенции на осуществление государственных полномочий по обеспечению отдыха и оздоровления детей, проживающих в Арктической зоне Российской Федерации, </w:t>
      </w:r>
      <w:r w:rsidRPr="00937A79">
        <w:rPr>
          <w:sz w:val="26"/>
          <w:szCs w:val="26"/>
        </w:rPr>
        <w:t>за</w:t>
      </w:r>
      <w:r w:rsidRPr="00937A79">
        <w:rPr>
          <w:i/>
          <w:color w:val="0000FF"/>
          <w:sz w:val="26"/>
          <w:szCs w:val="26"/>
        </w:rPr>
        <w:t xml:space="preserve"> </w:t>
      </w:r>
      <w:r w:rsidRPr="00937A79">
        <w:rPr>
          <w:sz w:val="26"/>
          <w:szCs w:val="26"/>
        </w:rPr>
        <w:t>счет средств</w:t>
      </w:r>
      <w:r w:rsidRPr="00937A79">
        <w:rPr>
          <w:b/>
          <w:sz w:val="26"/>
          <w:szCs w:val="26"/>
        </w:rPr>
        <w:t xml:space="preserve"> федерального бюджета</w:t>
      </w:r>
      <w:r w:rsidRPr="00937A79">
        <w:rPr>
          <w:i/>
          <w:sz w:val="26"/>
          <w:szCs w:val="26"/>
        </w:rPr>
        <w:t xml:space="preserve"> </w:t>
      </w:r>
      <w:r w:rsidRPr="00937A79">
        <w:rPr>
          <w:sz w:val="26"/>
          <w:szCs w:val="26"/>
        </w:rPr>
        <w:t xml:space="preserve">в сумме </w:t>
      </w:r>
      <w:r w:rsidRPr="00937A79">
        <w:rPr>
          <w:b/>
          <w:sz w:val="26"/>
          <w:szCs w:val="26"/>
        </w:rPr>
        <w:t>26 732,7 </w:t>
      </w:r>
      <w:r w:rsidRPr="00937A79">
        <w:rPr>
          <w:sz w:val="26"/>
          <w:szCs w:val="26"/>
        </w:rPr>
        <w:t xml:space="preserve">тыс. рублей. Исполнение составило </w:t>
      </w:r>
      <w:r w:rsidRPr="00937A79">
        <w:rPr>
          <w:b/>
          <w:sz w:val="26"/>
          <w:szCs w:val="26"/>
        </w:rPr>
        <w:t xml:space="preserve">100,0 </w:t>
      </w:r>
      <w:r w:rsidRPr="00937A79">
        <w:rPr>
          <w:sz w:val="26"/>
          <w:szCs w:val="26"/>
        </w:rPr>
        <w:t xml:space="preserve">процентов от плановых ассигнований, за счет средств </w:t>
      </w:r>
      <w:r w:rsidRPr="00937A79">
        <w:rPr>
          <w:b/>
          <w:sz w:val="26"/>
          <w:szCs w:val="26"/>
        </w:rPr>
        <w:t xml:space="preserve">краевого бюджета </w:t>
      </w:r>
      <w:r w:rsidRPr="00937A79">
        <w:rPr>
          <w:sz w:val="26"/>
          <w:szCs w:val="26"/>
        </w:rPr>
        <w:t>в сумме</w:t>
      </w:r>
      <w:r w:rsidRPr="00937A79">
        <w:rPr>
          <w:b/>
          <w:sz w:val="26"/>
          <w:szCs w:val="26"/>
        </w:rPr>
        <w:t xml:space="preserve"> 27 144,5</w:t>
      </w:r>
      <w:r w:rsidRPr="00937A79">
        <w:rPr>
          <w:sz w:val="26"/>
          <w:szCs w:val="26"/>
        </w:rPr>
        <w:t xml:space="preserve"> тыс. рублей, исполнение составило </w:t>
      </w:r>
      <w:r w:rsidRPr="00937A79">
        <w:rPr>
          <w:b/>
          <w:sz w:val="26"/>
          <w:szCs w:val="26"/>
        </w:rPr>
        <w:t>26 596,4</w:t>
      </w:r>
      <w:r w:rsidRPr="00937A79">
        <w:rPr>
          <w:sz w:val="26"/>
          <w:szCs w:val="26"/>
        </w:rPr>
        <w:t xml:space="preserve"> тыс. рублей или </w:t>
      </w:r>
      <w:r w:rsidRPr="00937A79">
        <w:rPr>
          <w:b/>
          <w:sz w:val="26"/>
          <w:szCs w:val="26"/>
        </w:rPr>
        <w:t>98,0</w:t>
      </w:r>
      <w:r w:rsidRPr="00937A79">
        <w:rPr>
          <w:sz w:val="26"/>
          <w:szCs w:val="26"/>
        </w:rPr>
        <w:t xml:space="preserve"> процентов. Средства были предоставлены Управлению общего и дошкольного образования Администрации города Норильска в рамках бюджетной сметы. Экономия обусловлена снижением стоимости муниципальных контрактов в результате проведения конкурсных </w:t>
      </w:r>
      <w:r w:rsidRPr="00A27F7D">
        <w:rPr>
          <w:sz w:val="26"/>
          <w:szCs w:val="26"/>
        </w:rPr>
        <w:t>процедур.</w:t>
      </w:r>
      <w:bookmarkEnd w:id="118"/>
      <w:r w:rsidRPr="00A27F7D">
        <w:rPr>
          <w:sz w:val="26"/>
          <w:szCs w:val="26"/>
        </w:rPr>
        <w:t xml:space="preserve"> </w:t>
      </w:r>
    </w:p>
    <w:p w14:paraId="78A45B86" w14:textId="2E08774A" w:rsidR="007965D4" w:rsidRPr="00A31B7D" w:rsidRDefault="00E72E92" w:rsidP="007965D4">
      <w:pPr>
        <w:autoSpaceDE w:val="0"/>
        <w:autoSpaceDN w:val="0"/>
        <w:adjustRightInd w:val="0"/>
        <w:ind w:firstLine="709"/>
        <w:jc w:val="both"/>
        <w:rPr>
          <w:sz w:val="26"/>
          <w:szCs w:val="26"/>
          <w:highlight w:val="yellow"/>
        </w:rPr>
      </w:pPr>
      <w:r w:rsidRPr="00E72E92">
        <w:rPr>
          <w:sz w:val="26"/>
          <w:szCs w:val="26"/>
        </w:rPr>
        <w:t>Б</w:t>
      </w:r>
      <w:r w:rsidR="007965D4" w:rsidRPr="00E72E92">
        <w:rPr>
          <w:sz w:val="26"/>
          <w:szCs w:val="26"/>
        </w:rPr>
        <w:t>юджетные средства реализованы</w:t>
      </w:r>
      <w:r w:rsidR="007965D4" w:rsidRPr="00937A79">
        <w:rPr>
          <w:sz w:val="26"/>
          <w:szCs w:val="26"/>
        </w:rPr>
        <w:t xml:space="preserve"> на организацию выездных оздоровительных лагерей для детей различных социальных групп, городские оздоровительные лагеря с дневным пребыванием детей на базе муниципальных образовательных учреждений, подведомственных Управлению общего и дошкольного образования Администрации города Норильска, военно-патриотический лагерь «Мальчишки Севера». В период проведения мероприятий подготовительного этапа летней оздоровительной кампании 2024 года в рамках средств, предусмотренных программой, были приобретены товарно-материальные ценности (аптечки, спортинвентарь, призовой фонд для культурно-массовых и спортивно-массовых мероприятий, канцелярские товары и др.). В 2024 году организованными формами отдыха охвачено 2 154 школьника, что составляет 8,9 % от общего числа обучающихся общеобразовательных учреждений, в том числе: в организациях отдыха детей и их оздоровления, расположенных в Краснодарском крае - 852 чел., в Красноярском крае – 30 чел., в городских оздоровительных лагерях с дневным пребыванием – 1 182 чел., в военно-патриотическом лагере «Мальчишки Севера» - 120 чел.</w:t>
      </w:r>
    </w:p>
    <w:p w14:paraId="54582767" w14:textId="77777777" w:rsidR="007965D4" w:rsidRPr="00A31B7D" w:rsidRDefault="007965D4" w:rsidP="007965D4">
      <w:pPr>
        <w:autoSpaceDE w:val="0"/>
        <w:autoSpaceDN w:val="0"/>
        <w:adjustRightInd w:val="0"/>
        <w:jc w:val="both"/>
        <w:rPr>
          <w:sz w:val="26"/>
          <w:szCs w:val="26"/>
          <w:highlight w:val="yellow"/>
        </w:rPr>
      </w:pPr>
    </w:p>
    <w:p w14:paraId="54EC80D8" w14:textId="77777777" w:rsidR="007965D4" w:rsidRPr="004C6177" w:rsidRDefault="007965D4" w:rsidP="007965D4">
      <w:pPr>
        <w:spacing w:before="60" w:after="60"/>
        <w:ind w:firstLine="708"/>
        <w:jc w:val="both"/>
        <w:rPr>
          <w:bCs/>
          <w:sz w:val="22"/>
          <w:szCs w:val="22"/>
        </w:rPr>
      </w:pPr>
      <w:r w:rsidRPr="004C6177">
        <w:rPr>
          <w:b/>
          <w:sz w:val="26"/>
          <w:szCs w:val="26"/>
        </w:rPr>
        <w:t>Подпрограмма 4.</w:t>
      </w:r>
      <w:r w:rsidRPr="004C6177">
        <w:rPr>
          <w:sz w:val="26"/>
          <w:szCs w:val="26"/>
        </w:rPr>
        <w:t xml:space="preserve"> «Осуществление деятельности по опеке и попечительству в отношении несовершеннолетних»</w:t>
      </w:r>
    </w:p>
    <w:p w14:paraId="1017C3ED" w14:textId="77777777" w:rsidR="007965D4" w:rsidRPr="00D97FE7" w:rsidRDefault="007965D4" w:rsidP="00D97FE7">
      <w:pPr>
        <w:ind w:firstLine="720"/>
        <w:jc w:val="right"/>
        <w:rPr>
          <w:bCs/>
        </w:rPr>
      </w:pPr>
      <w:r w:rsidRPr="00D97FE7">
        <w:rPr>
          <w:bCs/>
        </w:rPr>
        <w:t>Таблица 28</w:t>
      </w:r>
    </w:p>
    <w:p w14:paraId="7AC40C53" w14:textId="77777777" w:rsidR="007965D4" w:rsidRPr="00D97FE7" w:rsidRDefault="007965D4" w:rsidP="00D97FE7">
      <w:pPr>
        <w:ind w:firstLine="720"/>
        <w:jc w:val="right"/>
        <w:rPr>
          <w:bCs/>
        </w:rPr>
      </w:pPr>
      <w:r w:rsidRPr="00D97FE7">
        <w:rPr>
          <w:bCs/>
        </w:rPr>
        <w:t>тыс.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77"/>
        <w:gridCol w:w="3718"/>
        <w:gridCol w:w="1207"/>
        <w:gridCol w:w="1723"/>
        <w:gridCol w:w="1482"/>
        <w:gridCol w:w="637"/>
      </w:tblGrid>
      <w:tr w:rsidR="007965D4" w:rsidRPr="004C6177" w14:paraId="3EC33FD7" w14:textId="77777777" w:rsidTr="00EF4534">
        <w:trPr>
          <w:tblHeader/>
          <w:jc w:val="center"/>
        </w:trPr>
        <w:tc>
          <w:tcPr>
            <w:tcW w:w="0" w:type="auto"/>
            <w:vMerge w:val="restart"/>
            <w:vAlign w:val="center"/>
          </w:tcPr>
          <w:p w14:paraId="4E19B2F4" w14:textId="77777777" w:rsidR="007965D4" w:rsidRPr="004C6177" w:rsidRDefault="007965D4" w:rsidP="00EF4534">
            <w:pPr>
              <w:jc w:val="center"/>
              <w:rPr>
                <w:b/>
              </w:rPr>
            </w:pPr>
            <w:r w:rsidRPr="004C6177">
              <w:rPr>
                <w:b/>
                <w:bCs/>
              </w:rPr>
              <w:t>№ п/п</w:t>
            </w:r>
          </w:p>
        </w:tc>
        <w:tc>
          <w:tcPr>
            <w:tcW w:w="3718" w:type="dxa"/>
            <w:vMerge w:val="restart"/>
            <w:vAlign w:val="center"/>
          </w:tcPr>
          <w:p w14:paraId="4AF31C92" w14:textId="77777777" w:rsidR="007965D4" w:rsidRPr="004C6177" w:rsidRDefault="007965D4" w:rsidP="00EF4534">
            <w:pPr>
              <w:spacing w:before="60" w:after="60"/>
              <w:ind w:left="283"/>
              <w:jc w:val="center"/>
              <w:rPr>
                <w:b/>
              </w:rPr>
            </w:pPr>
            <w:r w:rsidRPr="004C6177">
              <w:rPr>
                <w:b/>
              </w:rPr>
              <w:t>Наименование ГРБС</w:t>
            </w:r>
          </w:p>
        </w:tc>
        <w:tc>
          <w:tcPr>
            <w:tcW w:w="1207" w:type="dxa"/>
            <w:vMerge w:val="restart"/>
            <w:vAlign w:val="center"/>
          </w:tcPr>
          <w:p w14:paraId="6B9BF663" w14:textId="77777777" w:rsidR="007965D4" w:rsidRPr="004C6177" w:rsidRDefault="007965D4" w:rsidP="00EF4534">
            <w:pPr>
              <w:spacing w:before="60" w:after="60"/>
              <w:rPr>
                <w:b/>
              </w:rPr>
            </w:pPr>
            <w:r w:rsidRPr="004C6177">
              <w:rPr>
                <w:b/>
              </w:rPr>
              <w:t>Раздел, подраздел</w:t>
            </w:r>
          </w:p>
        </w:tc>
        <w:tc>
          <w:tcPr>
            <w:tcW w:w="3205" w:type="dxa"/>
            <w:gridSpan w:val="2"/>
            <w:vAlign w:val="center"/>
          </w:tcPr>
          <w:p w14:paraId="59481CA3" w14:textId="77777777" w:rsidR="007965D4" w:rsidRPr="004C6177" w:rsidRDefault="007965D4" w:rsidP="00EF4534">
            <w:pPr>
              <w:spacing w:before="60" w:after="60"/>
              <w:ind w:left="283"/>
              <w:jc w:val="center"/>
              <w:rPr>
                <w:b/>
              </w:rPr>
            </w:pPr>
            <w:r w:rsidRPr="004C6177">
              <w:rPr>
                <w:b/>
              </w:rPr>
              <w:t xml:space="preserve">Объем бюджетных ассигнований </w:t>
            </w:r>
          </w:p>
        </w:tc>
        <w:tc>
          <w:tcPr>
            <w:tcW w:w="0" w:type="auto"/>
            <w:vMerge w:val="restart"/>
            <w:vAlign w:val="center"/>
          </w:tcPr>
          <w:p w14:paraId="3E7F8FFA" w14:textId="77777777" w:rsidR="007965D4" w:rsidRPr="004C6177" w:rsidRDefault="007965D4" w:rsidP="00EF4534">
            <w:pPr>
              <w:spacing w:before="60" w:after="60"/>
              <w:ind w:left="75"/>
              <w:jc w:val="center"/>
              <w:rPr>
                <w:b/>
              </w:rPr>
            </w:pPr>
            <w:r w:rsidRPr="004C6177">
              <w:rPr>
                <w:b/>
              </w:rPr>
              <w:t>%</w:t>
            </w:r>
          </w:p>
        </w:tc>
      </w:tr>
      <w:tr w:rsidR="007965D4" w:rsidRPr="004C6177" w14:paraId="33366E31" w14:textId="77777777" w:rsidTr="00EF4534">
        <w:trPr>
          <w:trHeight w:val="443"/>
          <w:tblHeader/>
          <w:jc w:val="center"/>
        </w:trPr>
        <w:tc>
          <w:tcPr>
            <w:tcW w:w="0" w:type="auto"/>
            <w:vMerge/>
            <w:shd w:val="clear" w:color="auto" w:fill="BFBFBF"/>
          </w:tcPr>
          <w:p w14:paraId="6374E2A9" w14:textId="77777777" w:rsidR="007965D4" w:rsidRPr="004C6177" w:rsidRDefault="007965D4" w:rsidP="00EF4534">
            <w:pPr>
              <w:spacing w:before="60" w:after="60"/>
              <w:ind w:left="283"/>
              <w:rPr>
                <w:b/>
              </w:rPr>
            </w:pPr>
          </w:p>
        </w:tc>
        <w:tc>
          <w:tcPr>
            <w:tcW w:w="3718" w:type="dxa"/>
            <w:vMerge/>
            <w:shd w:val="clear" w:color="auto" w:fill="BFBFBF"/>
            <w:vAlign w:val="center"/>
          </w:tcPr>
          <w:p w14:paraId="16285925" w14:textId="77777777" w:rsidR="007965D4" w:rsidRPr="004C6177" w:rsidRDefault="007965D4" w:rsidP="00EF4534">
            <w:pPr>
              <w:spacing w:before="60" w:after="60"/>
              <w:ind w:left="283"/>
              <w:rPr>
                <w:b/>
              </w:rPr>
            </w:pPr>
          </w:p>
        </w:tc>
        <w:tc>
          <w:tcPr>
            <w:tcW w:w="1207" w:type="dxa"/>
            <w:vMerge/>
            <w:shd w:val="clear" w:color="auto" w:fill="BFBFBF"/>
            <w:vAlign w:val="center"/>
          </w:tcPr>
          <w:p w14:paraId="24F09B90" w14:textId="77777777" w:rsidR="007965D4" w:rsidRPr="004C6177" w:rsidRDefault="007965D4" w:rsidP="00EF4534">
            <w:pPr>
              <w:spacing w:before="60" w:after="60"/>
              <w:ind w:left="283"/>
              <w:jc w:val="center"/>
              <w:rPr>
                <w:b/>
                <w:bCs/>
              </w:rPr>
            </w:pPr>
          </w:p>
        </w:tc>
        <w:tc>
          <w:tcPr>
            <w:tcW w:w="1723" w:type="dxa"/>
            <w:shd w:val="clear" w:color="auto" w:fill="FFFFFF" w:themeFill="background1"/>
            <w:vAlign w:val="center"/>
          </w:tcPr>
          <w:p w14:paraId="3D8CA2DA" w14:textId="77777777" w:rsidR="007965D4" w:rsidRPr="004C6177" w:rsidRDefault="007965D4" w:rsidP="00643537">
            <w:pPr>
              <w:spacing w:before="60" w:after="60"/>
              <w:jc w:val="center"/>
              <w:rPr>
                <w:b/>
                <w:bCs/>
              </w:rPr>
            </w:pPr>
            <w:r w:rsidRPr="004C6177">
              <w:rPr>
                <w:b/>
                <w:bCs/>
              </w:rPr>
              <w:t>Уточненный план</w:t>
            </w:r>
          </w:p>
        </w:tc>
        <w:tc>
          <w:tcPr>
            <w:tcW w:w="1482" w:type="dxa"/>
            <w:shd w:val="clear" w:color="auto" w:fill="FFFFFF" w:themeFill="background1"/>
            <w:vAlign w:val="center"/>
          </w:tcPr>
          <w:p w14:paraId="5750603B" w14:textId="77777777" w:rsidR="007965D4" w:rsidRPr="004C6177" w:rsidRDefault="007965D4" w:rsidP="00643537">
            <w:pPr>
              <w:spacing w:before="60" w:after="60"/>
              <w:jc w:val="center"/>
              <w:rPr>
                <w:b/>
                <w:bCs/>
              </w:rPr>
            </w:pPr>
            <w:r w:rsidRPr="004C6177">
              <w:rPr>
                <w:b/>
                <w:bCs/>
              </w:rPr>
              <w:t>Исполнение</w:t>
            </w:r>
          </w:p>
        </w:tc>
        <w:tc>
          <w:tcPr>
            <w:tcW w:w="0" w:type="auto"/>
            <w:vMerge/>
            <w:shd w:val="clear" w:color="auto" w:fill="FFFFFF" w:themeFill="background1"/>
            <w:vAlign w:val="center"/>
          </w:tcPr>
          <w:p w14:paraId="4188ABDF" w14:textId="77777777" w:rsidR="007965D4" w:rsidRPr="004C6177" w:rsidRDefault="007965D4" w:rsidP="00643537">
            <w:pPr>
              <w:spacing w:before="60" w:after="60"/>
              <w:ind w:left="283"/>
              <w:jc w:val="center"/>
              <w:rPr>
                <w:b/>
                <w:bCs/>
              </w:rPr>
            </w:pPr>
          </w:p>
        </w:tc>
      </w:tr>
      <w:tr w:rsidR="007965D4" w:rsidRPr="004C6177" w14:paraId="23A9DBC1" w14:textId="77777777" w:rsidTr="00EF4534">
        <w:trPr>
          <w:jc w:val="center"/>
        </w:trPr>
        <w:tc>
          <w:tcPr>
            <w:tcW w:w="0" w:type="auto"/>
            <w:shd w:val="clear" w:color="auto" w:fill="BFBFBF"/>
          </w:tcPr>
          <w:p w14:paraId="4A2E2205" w14:textId="77777777" w:rsidR="007965D4" w:rsidRPr="004C6177" w:rsidRDefault="007965D4" w:rsidP="00EF4534">
            <w:pPr>
              <w:spacing w:before="60" w:after="60"/>
              <w:ind w:left="283"/>
              <w:rPr>
                <w:b/>
              </w:rPr>
            </w:pPr>
          </w:p>
        </w:tc>
        <w:tc>
          <w:tcPr>
            <w:tcW w:w="3718" w:type="dxa"/>
            <w:shd w:val="clear" w:color="auto" w:fill="BFBFBF"/>
            <w:vAlign w:val="center"/>
          </w:tcPr>
          <w:p w14:paraId="66DBF9F3" w14:textId="77777777" w:rsidR="007965D4" w:rsidRPr="004C6177" w:rsidRDefault="007965D4" w:rsidP="00EF4534">
            <w:pPr>
              <w:spacing w:before="60" w:after="60"/>
              <w:ind w:left="283"/>
              <w:rPr>
                <w:b/>
              </w:rPr>
            </w:pPr>
            <w:r w:rsidRPr="004C6177">
              <w:rPr>
                <w:b/>
              </w:rPr>
              <w:t>ВСЕГО:</w:t>
            </w:r>
          </w:p>
        </w:tc>
        <w:tc>
          <w:tcPr>
            <w:tcW w:w="1207" w:type="dxa"/>
            <w:shd w:val="clear" w:color="auto" w:fill="BFBFBF"/>
            <w:vAlign w:val="center"/>
          </w:tcPr>
          <w:p w14:paraId="2010BAD8" w14:textId="77777777" w:rsidR="007965D4" w:rsidRPr="004C6177" w:rsidRDefault="007965D4" w:rsidP="00EF4534">
            <w:pPr>
              <w:spacing w:before="60" w:after="60"/>
              <w:ind w:left="283"/>
              <w:jc w:val="center"/>
              <w:rPr>
                <w:b/>
                <w:bCs/>
              </w:rPr>
            </w:pPr>
          </w:p>
        </w:tc>
        <w:tc>
          <w:tcPr>
            <w:tcW w:w="1723" w:type="dxa"/>
            <w:shd w:val="clear" w:color="auto" w:fill="BFBFBF"/>
            <w:vAlign w:val="center"/>
          </w:tcPr>
          <w:p w14:paraId="3CDCA299" w14:textId="77777777" w:rsidR="007965D4" w:rsidRPr="004C6177" w:rsidRDefault="007965D4" w:rsidP="009922F3">
            <w:pPr>
              <w:spacing w:before="60" w:after="60"/>
              <w:jc w:val="center"/>
              <w:rPr>
                <w:b/>
                <w:color w:val="0000CC"/>
              </w:rPr>
            </w:pPr>
            <w:r w:rsidRPr="004C6177">
              <w:rPr>
                <w:b/>
                <w:color w:val="0000CC"/>
              </w:rPr>
              <w:t>68 850,3</w:t>
            </w:r>
          </w:p>
        </w:tc>
        <w:tc>
          <w:tcPr>
            <w:tcW w:w="1482" w:type="dxa"/>
            <w:shd w:val="clear" w:color="auto" w:fill="BFBFBF"/>
            <w:vAlign w:val="center"/>
          </w:tcPr>
          <w:p w14:paraId="77568EE9" w14:textId="77777777" w:rsidR="007965D4" w:rsidRPr="004C6177" w:rsidRDefault="007965D4" w:rsidP="009922F3">
            <w:pPr>
              <w:spacing w:before="60" w:after="60"/>
              <w:jc w:val="center"/>
              <w:rPr>
                <w:b/>
                <w:color w:val="0000CC"/>
              </w:rPr>
            </w:pPr>
            <w:r w:rsidRPr="004C6177">
              <w:rPr>
                <w:b/>
                <w:color w:val="0000CC"/>
              </w:rPr>
              <w:t>66 433,9</w:t>
            </w:r>
          </w:p>
        </w:tc>
        <w:tc>
          <w:tcPr>
            <w:tcW w:w="0" w:type="auto"/>
            <w:shd w:val="clear" w:color="auto" w:fill="BFBFBF"/>
            <w:vAlign w:val="center"/>
          </w:tcPr>
          <w:p w14:paraId="4EB57DD9" w14:textId="77777777" w:rsidR="007965D4" w:rsidRPr="004C6177" w:rsidRDefault="007965D4" w:rsidP="009922F3">
            <w:pPr>
              <w:spacing w:before="60" w:after="60"/>
              <w:jc w:val="center"/>
              <w:rPr>
                <w:b/>
                <w:color w:val="0000CC"/>
              </w:rPr>
            </w:pPr>
            <w:r w:rsidRPr="004C6177">
              <w:rPr>
                <w:b/>
                <w:color w:val="0000CC"/>
              </w:rPr>
              <w:t>96,5</w:t>
            </w:r>
          </w:p>
        </w:tc>
      </w:tr>
      <w:tr w:rsidR="007965D4" w:rsidRPr="004C6177" w14:paraId="21E4A9E9" w14:textId="77777777" w:rsidTr="00EF4534">
        <w:trPr>
          <w:trHeight w:val="271"/>
          <w:jc w:val="center"/>
        </w:trPr>
        <w:tc>
          <w:tcPr>
            <w:tcW w:w="0" w:type="auto"/>
          </w:tcPr>
          <w:p w14:paraId="4660407F" w14:textId="77777777" w:rsidR="007965D4" w:rsidRPr="004C6177" w:rsidRDefault="007965D4" w:rsidP="00EF4534">
            <w:pPr>
              <w:spacing w:before="60" w:after="60"/>
              <w:ind w:left="283"/>
              <w:rPr>
                <w:i/>
              </w:rPr>
            </w:pPr>
          </w:p>
        </w:tc>
        <w:tc>
          <w:tcPr>
            <w:tcW w:w="3718" w:type="dxa"/>
          </w:tcPr>
          <w:p w14:paraId="7597299E" w14:textId="77777777" w:rsidR="007965D4" w:rsidRPr="004C6177" w:rsidRDefault="007965D4" w:rsidP="00EF4534">
            <w:pPr>
              <w:spacing w:before="60" w:after="60"/>
              <w:ind w:left="105"/>
              <w:rPr>
                <w:i/>
              </w:rPr>
            </w:pPr>
            <w:r w:rsidRPr="004C6177">
              <w:rPr>
                <w:i/>
              </w:rPr>
              <w:t>в том числе:</w:t>
            </w:r>
          </w:p>
        </w:tc>
        <w:tc>
          <w:tcPr>
            <w:tcW w:w="1207" w:type="dxa"/>
          </w:tcPr>
          <w:p w14:paraId="4324784D" w14:textId="77777777" w:rsidR="007965D4" w:rsidRPr="004C6177" w:rsidRDefault="007965D4" w:rsidP="00EF4534">
            <w:pPr>
              <w:spacing w:before="60" w:after="60"/>
              <w:ind w:left="283"/>
              <w:jc w:val="center"/>
              <w:rPr>
                <w:b/>
              </w:rPr>
            </w:pPr>
          </w:p>
        </w:tc>
        <w:tc>
          <w:tcPr>
            <w:tcW w:w="1723" w:type="dxa"/>
            <w:vAlign w:val="center"/>
          </w:tcPr>
          <w:p w14:paraId="6927FD02" w14:textId="77777777" w:rsidR="007965D4" w:rsidRPr="004C6177" w:rsidRDefault="007965D4" w:rsidP="009922F3">
            <w:pPr>
              <w:spacing w:before="60" w:after="60"/>
              <w:jc w:val="center"/>
              <w:rPr>
                <w:b/>
              </w:rPr>
            </w:pPr>
          </w:p>
        </w:tc>
        <w:tc>
          <w:tcPr>
            <w:tcW w:w="1482" w:type="dxa"/>
          </w:tcPr>
          <w:p w14:paraId="3E222A2A" w14:textId="77777777" w:rsidR="007965D4" w:rsidRPr="004C6177" w:rsidRDefault="007965D4" w:rsidP="009922F3">
            <w:pPr>
              <w:spacing w:before="60" w:after="60"/>
              <w:jc w:val="center"/>
              <w:rPr>
                <w:b/>
              </w:rPr>
            </w:pPr>
          </w:p>
        </w:tc>
        <w:tc>
          <w:tcPr>
            <w:tcW w:w="0" w:type="auto"/>
          </w:tcPr>
          <w:p w14:paraId="3FB87170" w14:textId="77777777" w:rsidR="007965D4" w:rsidRPr="004C6177" w:rsidRDefault="007965D4" w:rsidP="009922F3">
            <w:pPr>
              <w:spacing w:before="60" w:after="60"/>
              <w:ind w:left="283"/>
              <w:jc w:val="center"/>
              <w:rPr>
                <w:b/>
              </w:rPr>
            </w:pPr>
          </w:p>
        </w:tc>
      </w:tr>
      <w:tr w:rsidR="007965D4" w:rsidRPr="004C6177" w14:paraId="18C59340" w14:textId="77777777" w:rsidTr="00EF4534">
        <w:trPr>
          <w:jc w:val="center"/>
        </w:trPr>
        <w:tc>
          <w:tcPr>
            <w:tcW w:w="0" w:type="auto"/>
            <w:vAlign w:val="center"/>
          </w:tcPr>
          <w:p w14:paraId="5C57096A" w14:textId="77777777" w:rsidR="007965D4" w:rsidRPr="004C6177" w:rsidRDefault="007965D4" w:rsidP="00EF4534">
            <w:pPr>
              <w:spacing w:before="60" w:after="60"/>
              <w:ind w:left="283"/>
              <w:rPr>
                <w:i/>
                <w:color w:val="0000CC"/>
              </w:rPr>
            </w:pPr>
            <w:r w:rsidRPr="004C6177">
              <w:rPr>
                <w:i/>
                <w:color w:val="0000CC"/>
              </w:rPr>
              <w:t>1.</w:t>
            </w:r>
          </w:p>
        </w:tc>
        <w:tc>
          <w:tcPr>
            <w:tcW w:w="3718" w:type="dxa"/>
          </w:tcPr>
          <w:p w14:paraId="12110313" w14:textId="77777777" w:rsidR="007965D4" w:rsidRPr="004C6177" w:rsidRDefault="007965D4" w:rsidP="00EF4534">
            <w:pPr>
              <w:spacing w:before="60" w:after="60"/>
              <w:ind w:left="105"/>
              <w:rPr>
                <w:i/>
                <w:color w:val="0000CC"/>
              </w:rPr>
            </w:pPr>
            <w:r w:rsidRPr="004C6177">
              <w:rPr>
                <w:i/>
                <w:color w:val="0000CC"/>
              </w:rPr>
              <w:t>Администрация города Норильска</w:t>
            </w:r>
          </w:p>
        </w:tc>
        <w:tc>
          <w:tcPr>
            <w:tcW w:w="1207" w:type="dxa"/>
          </w:tcPr>
          <w:p w14:paraId="31AFA208" w14:textId="77777777" w:rsidR="007965D4" w:rsidRPr="004C6177" w:rsidRDefault="007965D4" w:rsidP="00EF4534">
            <w:pPr>
              <w:spacing w:before="60" w:after="60"/>
              <w:ind w:left="283"/>
              <w:jc w:val="center"/>
              <w:rPr>
                <w:i/>
                <w:color w:val="0000CC"/>
              </w:rPr>
            </w:pPr>
          </w:p>
        </w:tc>
        <w:tc>
          <w:tcPr>
            <w:tcW w:w="1723" w:type="dxa"/>
            <w:vAlign w:val="center"/>
          </w:tcPr>
          <w:p w14:paraId="39E7D43D" w14:textId="77777777" w:rsidR="007965D4" w:rsidRPr="004C6177" w:rsidRDefault="007965D4" w:rsidP="009922F3">
            <w:pPr>
              <w:spacing w:before="60" w:after="60"/>
              <w:ind w:left="120"/>
              <w:jc w:val="center"/>
              <w:rPr>
                <w:i/>
                <w:color w:val="0000CC"/>
              </w:rPr>
            </w:pPr>
            <w:r w:rsidRPr="004C6177">
              <w:rPr>
                <w:i/>
                <w:color w:val="0000CC"/>
              </w:rPr>
              <w:t>68 850,3</w:t>
            </w:r>
          </w:p>
        </w:tc>
        <w:tc>
          <w:tcPr>
            <w:tcW w:w="1482" w:type="dxa"/>
            <w:vAlign w:val="center"/>
          </w:tcPr>
          <w:p w14:paraId="0DC5FF01" w14:textId="77777777" w:rsidR="007965D4" w:rsidRPr="004C6177" w:rsidRDefault="007965D4" w:rsidP="009922F3">
            <w:pPr>
              <w:spacing w:before="60" w:after="60"/>
              <w:jc w:val="center"/>
              <w:rPr>
                <w:i/>
                <w:color w:val="0000CC"/>
              </w:rPr>
            </w:pPr>
            <w:r w:rsidRPr="004C6177">
              <w:rPr>
                <w:i/>
                <w:color w:val="0000CC"/>
              </w:rPr>
              <w:t>66 433,9</w:t>
            </w:r>
          </w:p>
        </w:tc>
        <w:tc>
          <w:tcPr>
            <w:tcW w:w="637" w:type="dxa"/>
            <w:vAlign w:val="center"/>
          </w:tcPr>
          <w:p w14:paraId="7FD490D7" w14:textId="77777777" w:rsidR="007965D4" w:rsidRPr="004C6177" w:rsidRDefault="007965D4" w:rsidP="009922F3">
            <w:pPr>
              <w:spacing w:before="60" w:after="60"/>
              <w:ind w:left="75"/>
              <w:jc w:val="center"/>
              <w:rPr>
                <w:i/>
                <w:color w:val="0000CC"/>
              </w:rPr>
            </w:pPr>
            <w:r w:rsidRPr="004C6177">
              <w:rPr>
                <w:i/>
                <w:color w:val="0000CC"/>
              </w:rPr>
              <w:t>96,5</w:t>
            </w:r>
          </w:p>
        </w:tc>
      </w:tr>
      <w:tr w:rsidR="007965D4" w:rsidRPr="004C6177" w14:paraId="7171E806" w14:textId="77777777" w:rsidTr="00EF4534">
        <w:trPr>
          <w:jc w:val="center"/>
        </w:trPr>
        <w:tc>
          <w:tcPr>
            <w:tcW w:w="0" w:type="auto"/>
          </w:tcPr>
          <w:p w14:paraId="6EAEBD90" w14:textId="77777777" w:rsidR="007965D4" w:rsidRPr="004C6177" w:rsidRDefault="007965D4" w:rsidP="00EF4534">
            <w:pPr>
              <w:spacing w:before="60" w:after="60"/>
              <w:ind w:left="283"/>
              <w:rPr>
                <w:i/>
                <w:color w:val="0000CC"/>
              </w:rPr>
            </w:pPr>
          </w:p>
        </w:tc>
        <w:tc>
          <w:tcPr>
            <w:tcW w:w="3718" w:type="dxa"/>
          </w:tcPr>
          <w:p w14:paraId="40AB29CF" w14:textId="77777777" w:rsidR="007965D4" w:rsidRPr="004C6177" w:rsidRDefault="007965D4" w:rsidP="00EF4534">
            <w:pPr>
              <w:spacing w:before="60" w:after="60"/>
              <w:ind w:left="105" w:hanging="283"/>
              <w:rPr>
                <w:i/>
              </w:rPr>
            </w:pPr>
            <w:r w:rsidRPr="004C6177">
              <w:rPr>
                <w:i/>
              </w:rPr>
              <w:t xml:space="preserve">     - средства местного бюджета</w:t>
            </w:r>
          </w:p>
        </w:tc>
        <w:tc>
          <w:tcPr>
            <w:tcW w:w="1207" w:type="dxa"/>
            <w:vAlign w:val="center"/>
          </w:tcPr>
          <w:p w14:paraId="016FC4A4" w14:textId="77777777" w:rsidR="007965D4" w:rsidRPr="004C6177" w:rsidRDefault="007965D4" w:rsidP="00EF4534">
            <w:pPr>
              <w:spacing w:before="60" w:after="60"/>
              <w:ind w:left="84" w:hanging="15"/>
              <w:jc w:val="center"/>
              <w:rPr>
                <w:i/>
              </w:rPr>
            </w:pPr>
            <w:r w:rsidRPr="004C6177">
              <w:rPr>
                <w:i/>
              </w:rPr>
              <w:t>0709</w:t>
            </w:r>
          </w:p>
        </w:tc>
        <w:tc>
          <w:tcPr>
            <w:tcW w:w="1723" w:type="dxa"/>
            <w:vAlign w:val="center"/>
          </w:tcPr>
          <w:p w14:paraId="37D78445" w14:textId="77777777" w:rsidR="007965D4" w:rsidRPr="004C6177" w:rsidRDefault="007965D4" w:rsidP="009922F3">
            <w:pPr>
              <w:spacing w:before="60" w:after="60"/>
              <w:ind w:left="120"/>
              <w:jc w:val="center"/>
              <w:rPr>
                <w:i/>
              </w:rPr>
            </w:pPr>
            <w:r w:rsidRPr="004C6177">
              <w:rPr>
                <w:i/>
              </w:rPr>
              <w:t>6 133,5</w:t>
            </w:r>
          </w:p>
        </w:tc>
        <w:tc>
          <w:tcPr>
            <w:tcW w:w="1482" w:type="dxa"/>
            <w:vAlign w:val="center"/>
          </w:tcPr>
          <w:p w14:paraId="61FA29DA" w14:textId="77777777" w:rsidR="007965D4" w:rsidRPr="004C6177" w:rsidRDefault="007965D4" w:rsidP="009922F3">
            <w:pPr>
              <w:spacing w:before="60" w:after="60"/>
              <w:jc w:val="center"/>
              <w:rPr>
                <w:i/>
              </w:rPr>
            </w:pPr>
            <w:r w:rsidRPr="004C6177">
              <w:rPr>
                <w:i/>
              </w:rPr>
              <w:t>4 600,3</w:t>
            </w:r>
          </w:p>
        </w:tc>
        <w:tc>
          <w:tcPr>
            <w:tcW w:w="637" w:type="dxa"/>
            <w:vAlign w:val="center"/>
          </w:tcPr>
          <w:p w14:paraId="55246CE1" w14:textId="77777777" w:rsidR="007965D4" w:rsidRPr="004C6177" w:rsidRDefault="007965D4" w:rsidP="009922F3">
            <w:pPr>
              <w:spacing w:before="60" w:after="60"/>
              <w:ind w:left="75"/>
              <w:jc w:val="center"/>
              <w:rPr>
                <w:i/>
              </w:rPr>
            </w:pPr>
            <w:r w:rsidRPr="004C6177">
              <w:rPr>
                <w:i/>
              </w:rPr>
              <w:t>75,0</w:t>
            </w:r>
          </w:p>
        </w:tc>
      </w:tr>
      <w:tr w:rsidR="007965D4" w:rsidRPr="004C6177" w14:paraId="0DBA6B50" w14:textId="77777777" w:rsidTr="00EF4534">
        <w:trPr>
          <w:jc w:val="center"/>
        </w:trPr>
        <w:tc>
          <w:tcPr>
            <w:tcW w:w="0" w:type="auto"/>
          </w:tcPr>
          <w:p w14:paraId="39DF2AC9" w14:textId="77777777" w:rsidR="007965D4" w:rsidRPr="004C6177" w:rsidRDefault="007965D4" w:rsidP="00EF4534">
            <w:pPr>
              <w:spacing w:before="60" w:after="60"/>
              <w:ind w:left="283"/>
              <w:rPr>
                <w:i/>
                <w:color w:val="0000CC"/>
              </w:rPr>
            </w:pPr>
          </w:p>
        </w:tc>
        <w:tc>
          <w:tcPr>
            <w:tcW w:w="3718" w:type="dxa"/>
          </w:tcPr>
          <w:p w14:paraId="41793D8E" w14:textId="77777777" w:rsidR="007965D4" w:rsidRPr="004C6177" w:rsidRDefault="007965D4" w:rsidP="00EF4534">
            <w:pPr>
              <w:spacing w:before="60" w:after="60"/>
              <w:ind w:left="105"/>
              <w:rPr>
                <w:i/>
              </w:rPr>
            </w:pPr>
            <w:r w:rsidRPr="004C6177">
              <w:rPr>
                <w:i/>
              </w:rPr>
              <w:t>- средства краевого бюджета</w:t>
            </w:r>
          </w:p>
        </w:tc>
        <w:tc>
          <w:tcPr>
            <w:tcW w:w="1207" w:type="dxa"/>
            <w:vAlign w:val="center"/>
          </w:tcPr>
          <w:p w14:paraId="633B56F0" w14:textId="77777777" w:rsidR="007965D4" w:rsidRPr="004C6177" w:rsidRDefault="007965D4" w:rsidP="00EF4534">
            <w:pPr>
              <w:spacing w:before="60" w:after="60"/>
              <w:ind w:left="84" w:hanging="15"/>
              <w:jc w:val="center"/>
              <w:rPr>
                <w:i/>
              </w:rPr>
            </w:pPr>
            <w:r w:rsidRPr="004C6177">
              <w:rPr>
                <w:i/>
              </w:rPr>
              <w:t>0709</w:t>
            </w:r>
          </w:p>
        </w:tc>
        <w:tc>
          <w:tcPr>
            <w:tcW w:w="1723" w:type="dxa"/>
            <w:vAlign w:val="center"/>
          </w:tcPr>
          <w:p w14:paraId="768313AB" w14:textId="15512D48" w:rsidR="007965D4" w:rsidRPr="004C6177" w:rsidRDefault="007965D4" w:rsidP="009922F3">
            <w:pPr>
              <w:spacing w:before="60" w:after="60"/>
              <w:ind w:left="120"/>
              <w:jc w:val="center"/>
              <w:rPr>
                <w:i/>
              </w:rPr>
            </w:pPr>
            <w:r w:rsidRPr="004C6177">
              <w:rPr>
                <w:i/>
              </w:rPr>
              <w:t>62 716,8</w:t>
            </w:r>
          </w:p>
        </w:tc>
        <w:tc>
          <w:tcPr>
            <w:tcW w:w="1482" w:type="dxa"/>
            <w:vAlign w:val="center"/>
          </w:tcPr>
          <w:p w14:paraId="1D968933" w14:textId="77777777" w:rsidR="007965D4" w:rsidRPr="004C6177" w:rsidRDefault="007965D4" w:rsidP="009922F3">
            <w:pPr>
              <w:spacing w:before="60" w:after="60"/>
              <w:jc w:val="center"/>
              <w:rPr>
                <w:i/>
              </w:rPr>
            </w:pPr>
            <w:r w:rsidRPr="004C6177">
              <w:rPr>
                <w:i/>
              </w:rPr>
              <w:t>61 833,6</w:t>
            </w:r>
          </w:p>
        </w:tc>
        <w:tc>
          <w:tcPr>
            <w:tcW w:w="637" w:type="dxa"/>
            <w:vAlign w:val="center"/>
          </w:tcPr>
          <w:p w14:paraId="331A2998" w14:textId="77777777" w:rsidR="007965D4" w:rsidRPr="004C6177" w:rsidRDefault="007965D4" w:rsidP="009922F3">
            <w:pPr>
              <w:spacing w:before="60" w:after="60"/>
              <w:ind w:left="75"/>
              <w:jc w:val="center"/>
              <w:rPr>
                <w:i/>
              </w:rPr>
            </w:pPr>
            <w:r w:rsidRPr="004C6177">
              <w:rPr>
                <w:i/>
              </w:rPr>
              <w:t>98,6</w:t>
            </w:r>
          </w:p>
        </w:tc>
      </w:tr>
    </w:tbl>
    <w:p w14:paraId="43B38D4A" w14:textId="77777777" w:rsidR="007965D4" w:rsidRPr="00A31B7D" w:rsidRDefault="007965D4" w:rsidP="007965D4">
      <w:pPr>
        <w:spacing w:before="60" w:after="60"/>
        <w:ind w:left="283" w:firstLine="425"/>
        <w:jc w:val="both"/>
        <w:rPr>
          <w:b/>
          <w:color w:val="0000FF"/>
          <w:sz w:val="26"/>
          <w:szCs w:val="26"/>
          <w:highlight w:val="yellow"/>
        </w:rPr>
      </w:pPr>
    </w:p>
    <w:p w14:paraId="5A4036AF" w14:textId="77777777" w:rsidR="007965D4" w:rsidRPr="004C6177" w:rsidRDefault="007965D4" w:rsidP="007965D4">
      <w:pPr>
        <w:spacing w:before="60" w:after="60"/>
        <w:ind w:left="283" w:firstLine="425"/>
        <w:jc w:val="both"/>
        <w:rPr>
          <w:sz w:val="26"/>
          <w:szCs w:val="26"/>
        </w:rPr>
      </w:pPr>
      <w:r w:rsidRPr="004C6177">
        <w:rPr>
          <w:color w:val="0000FF"/>
          <w:sz w:val="26"/>
          <w:szCs w:val="26"/>
        </w:rPr>
        <w:t>По</w:t>
      </w:r>
      <w:r w:rsidRPr="004C6177">
        <w:rPr>
          <w:b/>
          <w:color w:val="0000FF"/>
          <w:sz w:val="26"/>
          <w:szCs w:val="26"/>
        </w:rPr>
        <w:t xml:space="preserve"> подпрограмме</w:t>
      </w:r>
      <w:r w:rsidRPr="004C6177">
        <w:rPr>
          <w:color w:val="0000FF"/>
          <w:sz w:val="26"/>
          <w:szCs w:val="26"/>
        </w:rPr>
        <w:t xml:space="preserve"> </w:t>
      </w:r>
      <w:r w:rsidRPr="004C6177">
        <w:rPr>
          <w:sz w:val="26"/>
          <w:szCs w:val="26"/>
        </w:rPr>
        <w:t>включены следующие расходные обязательства:</w:t>
      </w:r>
    </w:p>
    <w:p w14:paraId="6C7EB981" w14:textId="77777777" w:rsidR="007965D4" w:rsidRPr="004C6177" w:rsidRDefault="007965D4" w:rsidP="007965D4">
      <w:pPr>
        <w:spacing w:before="60" w:after="60"/>
        <w:ind w:firstLine="708"/>
        <w:jc w:val="both"/>
        <w:rPr>
          <w:sz w:val="26"/>
          <w:szCs w:val="26"/>
        </w:rPr>
      </w:pPr>
      <w:r w:rsidRPr="004C6177">
        <w:rPr>
          <w:i/>
          <w:color w:val="0000FF"/>
          <w:sz w:val="26"/>
          <w:szCs w:val="26"/>
        </w:rPr>
        <w:t>по обеспечению выполнения функций органами местного самоуправления в части решения вопросов местного значения</w:t>
      </w:r>
      <w:r w:rsidRPr="004C6177">
        <w:rPr>
          <w:color w:val="0000FF"/>
          <w:sz w:val="26"/>
          <w:szCs w:val="26"/>
        </w:rPr>
        <w:t xml:space="preserve"> </w:t>
      </w:r>
      <w:r w:rsidRPr="004C6177">
        <w:rPr>
          <w:sz w:val="26"/>
          <w:szCs w:val="26"/>
        </w:rPr>
        <w:t xml:space="preserve">за счет средств </w:t>
      </w:r>
      <w:r w:rsidRPr="004C6177">
        <w:rPr>
          <w:b/>
          <w:sz w:val="26"/>
          <w:szCs w:val="26"/>
        </w:rPr>
        <w:t>местного бюджета</w:t>
      </w:r>
      <w:r w:rsidRPr="004C6177">
        <w:rPr>
          <w:sz w:val="26"/>
          <w:szCs w:val="26"/>
        </w:rPr>
        <w:t xml:space="preserve"> в сумме </w:t>
      </w:r>
      <w:r w:rsidRPr="004C6177">
        <w:rPr>
          <w:b/>
          <w:sz w:val="26"/>
          <w:szCs w:val="26"/>
        </w:rPr>
        <w:t xml:space="preserve">6 133,5 </w:t>
      </w:r>
      <w:r w:rsidRPr="004C6177">
        <w:rPr>
          <w:sz w:val="26"/>
          <w:szCs w:val="26"/>
        </w:rPr>
        <w:t xml:space="preserve">тыс. рублей. Исполнение составило </w:t>
      </w:r>
      <w:r w:rsidRPr="004C6177">
        <w:rPr>
          <w:b/>
          <w:sz w:val="26"/>
          <w:szCs w:val="26"/>
        </w:rPr>
        <w:t xml:space="preserve">4 600,3 </w:t>
      </w:r>
      <w:r w:rsidRPr="004C6177">
        <w:rPr>
          <w:sz w:val="26"/>
          <w:szCs w:val="26"/>
        </w:rPr>
        <w:t xml:space="preserve">тыс. рублей или </w:t>
      </w:r>
      <w:r w:rsidRPr="004C6177">
        <w:rPr>
          <w:b/>
          <w:sz w:val="26"/>
          <w:szCs w:val="26"/>
        </w:rPr>
        <w:t>75,0</w:t>
      </w:r>
      <w:r w:rsidRPr="004C6177">
        <w:rPr>
          <w:sz w:val="26"/>
          <w:szCs w:val="26"/>
        </w:rPr>
        <w:t xml:space="preserve"> процентов. В рамках данного мероприятия были предусмотрены средства на фонд оплаты труда и текущее содержание отдела опеки и попечительства, низкое исполнение связано с наличием вакантных ставок;</w:t>
      </w:r>
    </w:p>
    <w:p w14:paraId="549F7336" w14:textId="77777777" w:rsidR="007965D4" w:rsidRPr="00BF07C7" w:rsidRDefault="007965D4" w:rsidP="007965D4">
      <w:pPr>
        <w:autoSpaceDE w:val="0"/>
        <w:autoSpaceDN w:val="0"/>
        <w:adjustRightInd w:val="0"/>
        <w:ind w:firstLine="709"/>
        <w:jc w:val="both"/>
        <w:rPr>
          <w:sz w:val="26"/>
          <w:szCs w:val="26"/>
        </w:rPr>
      </w:pPr>
      <w:r w:rsidRPr="004C6177">
        <w:rPr>
          <w:i/>
          <w:color w:val="0000FF"/>
          <w:sz w:val="26"/>
          <w:szCs w:val="26"/>
        </w:rPr>
        <w:t xml:space="preserve">по субвенции на осуществление государственных полномочий по организации и осуществлению деятельности по опеке и попечительству </w:t>
      </w:r>
      <w:r w:rsidRPr="004C6177">
        <w:rPr>
          <w:sz w:val="26"/>
          <w:szCs w:val="26"/>
        </w:rPr>
        <w:t xml:space="preserve">за счет средств </w:t>
      </w:r>
      <w:r w:rsidRPr="004C6177">
        <w:rPr>
          <w:b/>
          <w:sz w:val="26"/>
          <w:szCs w:val="26"/>
        </w:rPr>
        <w:t>краевого бюджета</w:t>
      </w:r>
      <w:r w:rsidRPr="004C6177">
        <w:rPr>
          <w:sz w:val="26"/>
          <w:szCs w:val="26"/>
        </w:rPr>
        <w:t xml:space="preserve"> в сумме </w:t>
      </w:r>
      <w:r w:rsidRPr="004C6177">
        <w:rPr>
          <w:b/>
          <w:sz w:val="26"/>
          <w:szCs w:val="26"/>
        </w:rPr>
        <w:t>62 716,8 </w:t>
      </w:r>
      <w:r w:rsidRPr="004C6177">
        <w:rPr>
          <w:sz w:val="26"/>
          <w:szCs w:val="26"/>
        </w:rPr>
        <w:t xml:space="preserve">тыс. рублей. Исполнение составило </w:t>
      </w:r>
      <w:r w:rsidRPr="004C6177">
        <w:rPr>
          <w:b/>
          <w:sz w:val="26"/>
          <w:szCs w:val="26"/>
        </w:rPr>
        <w:t xml:space="preserve">61 833,6 </w:t>
      </w:r>
      <w:r w:rsidRPr="004C6177">
        <w:rPr>
          <w:sz w:val="26"/>
          <w:szCs w:val="26"/>
        </w:rPr>
        <w:t xml:space="preserve">тыс. рублей или </w:t>
      </w:r>
      <w:r w:rsidRPr="004C6177">
        <w:rPr>
          <w:b/>
          <w:sz w:val="26"/>
          <w:szCs w:val="26"/>
        </w:rPr>
        <w:t>98,6</w:t>
      </w:r>
      <w:r w:rsidRPr="004C6177">
        <w:rPr>
          <w:sz w:val="26"/>
          <w:szCs w:val="26"/>
        </w:rPr>
        <w:t xml:space="preserve"> процентов. За счет средств субвенции производятся оплата труда специалистов по опеке и попечительству, расходы на организацию и обеспечение деятельности органов опеки и </w:t>
      </w:r>
      <w:r w:rsidRPr="005B4311">
        <w:rPr>
          <w:sz w:val="26"/>
          <w:szCs w:val="26"/>
        </w:rPr>
        <w:t>попечительства с учетом коэффициента, учитывающего географическое положение муниципального образования края.</w:t>
      </w:r>
    </w:p>
    <w:p w14:paraId="0413C772" w14:textId="77777777" w:rsidR="007965D4" w:rsidRDefault="007965D4" w:rsidP="007965D4">
      <w:pPr>
        <w:spacing w:before="60" w:after="60"/>
        <w:ind w:firstLine="708"/>
        <w:jc w:val="both"/>
        <w:rPr>
          <w:sz w:val="26"/>
          <w:szCs w:val="26"/>
        </w:rPr>
      </w:pPr>
      <w:r w:rsidRPr="00BF07C7">
        <w:rPr>
          <w:sz w:val="26"/>
          <w:szCs w:val="26"/>
        </w:rPr>
        <w:t>В целом по Программе субсидии были предоставлены в размере</w:t>
      </w:r>
      <w:r w:rsidRPr="00BF07C7">
        <w:rPr>
          <w:b/>
          <w:sz w:val="26"/>
          <w:szCs w:val="26"/>
        </w:rPr>
        <w:t xml:space="preserve"> </w:t>
      </w:r>
      <w:r>
        <w:rPr>
          <w:b/>
          <w:bCs/>
          <w:sz w:val="26"/>
          <w:szCs w:val="26"/>
        </w:rPr>
        <w:t>13 321 074,9</w:t>
      </w:r>
      <w:r w:rsidRPr="00BF07C7">
        <w:rPr>
          <w:b/>
          <w:bCs/>
          <w:sz w:val="26"/>
          <w:szCs w:val="26"/>
        </w:rPr>
        <w:t xml:space="preserve"> </w:t>
      </w:r>
      <w:r w:rsidRPr="00BF07C7">
        <w:rPr>
          <w:sz w:val="26"/>
          <w:szCs w:val="26"/>
        </w:rPr>
        <w:t xml:space="preserve">тыс. рублей или </w:t>
      </w:r>
      <w:r>
        <w:rPr>
          <w:b/>
          <w:sz w:val="26"/>
          <w:szCs w:val="26"/>
        </w:rPr>
        <w:t>97,1</w:t>
      </w:r>
      <w:r>
        <w:rPr>
          <w:sz w:val="26"/>
          <w:szCs w:val="26"/>
        </w:rPr>
        <w:t xml:space="preserve"> процент</w:t>
      </w:r>
      <w:r w:rsidRPr="00BF07C7">
        <w:rPr>
          <w:sz w:val="26"/>
          <w:szCs w:val="26"/>
        </w:rPr>
        <w:t xml:space="preserve"> </w:t>
      </w:r>
      <w:r>
        <w:rPr>
          <w:sz w:val="26"/>
          <w:szCs w:val="26"/>
        </w:rPr>
        <w:t>от</w:t>
      </w:r>
      <w:r w:rsidRPr="00BF07C7">
        <w:rPr>
          <w:sz w:val="26"/>
          <w:szCs w:val="26"/>
        </w:rPr>
        <w:t xml:space="preserve"> плановых назначени</w:t>
      </w:r>
      <w:r>
        <w:rPr>
          <w:sz w:val="26"/>
          <w:szCs w:val="26"/>
        </w:rPr>
        <w:t>й</w:t>
      </w:r>
      <w:r w:rsidRPr="00BF07C7">
        <w:rPr>
          <w:sz w:val="26"/>
          <w:szCs w:val="26"/>
        </w:rPr>
        <w:t xml:space="preserve"> </w:t>
      </w:r>
      <w:r>
        <w:rPr>
          <w:sz w:val="26"/>
          <w:szCs w:val="26"/>
        </w:rPr>
        <w:t>(</w:t>
      </w:r>
      <w:r>
        <w:rPr>
          <w:b/>
          <w:sz w:val="26"/>
          <w:szCs w:val="26"/>
        </w:rPr>
        <w:t>13 722 030,8</w:t>
      </w:r>
      <w:r w:rsidRPr="00BF07C7">
        <w:rPr>
          <w:b/>
          <w:sz w:val="26"/>
          <w:szCs w:val="26"/>
        </w:rPr>
        <w:t xml:space="preserve"> </w:t>
      </w:r>
      <w:r w:rsidRPr="00BF07C7">
        <w:rPr>
          <w:sz w:val="26"/>
          <w:szCs w:val="26"/>
        </w:rPr>
        <w:t>тыс. рублей</w:t>
      </w:r>
      <w:r>
        <w:rPr>
          <w:sz w:val="26"/>
          <w:szCs w:val="26"/>
        </w:rPr>
        <w:t>)</w:t>
      </w:r>
      <w:r w:rsidRPr="00BF07C7">
        <w:rPr>
          <w:sz w:val="26"/>
          <w:szCs w:val="26"/>
        </w:rPr>
        <w:t xml:space="preserve">, в том числе: </w:t>
      </w:r>
    </w:p>
    <w:p w14:paraId="05D71850" w14:textId="77777777" w:rsidR="007965D4" w:rsidRPr="00D97FE7" w:rsidRDefault="007965D4" w:rsidP="00BD735F">
      <w:pPr>
        <w:ind w:firstLine="720"/>
        <w:jc w:val="right"/>
        <w:rPr>
          <w:bCs/>
        </w:rPr>
      </w:pPr>
      <w:r w:rsidRPr="00D97FE7">
        <w:rPr>
          <w:bCs/>
        </w:rPr>
        <w:t>Таблица 29</w:t>
      </w:r>
    </w:p>
    <w:p w14:paraId="27CC7BDF" w14:textId="77777777" w:rsidR="007965D4" w:rsidRPr="00D97FE7" w:rsidRDefault="007965D4" w:rsidP="00BD735F">
      <w:pPr>
        <w:ind w:firstLine="720"/>
        <w:jc w:val="right"/>
        <w:rPr>
          <w:bCs/>
        </w:rPr>
      </w:pPr>
      <w:r w:rsidRPr="00D97FE7">
        <w:rPr>
          <w:bCs/>
        </w:rPr>
        <w:t>тыс. руб.</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5"/>
        <w:gridCol w:w="4937"/>
        <w:gridCol w:w="1705"/>
        <w:gridCol w:w="1557"/>
        <w:gridCol w:w="710"/>
      </w:tblGrid>
      <w:tr w:rsidR="00212481" w:rsidRPr="00BF07C7" w14:paraId="6139829F" w14:textId="77777777" w:rsidTr="009C02FA">
        <w:trPr>
          <w:tblHeader/>
          <w:jc w:val="center"/>
        </w:trPr>
        <w:tc>
          <w:tcPr>
            <w:tcW w:w="308" w:type="pct"/>
            <w:vMerge w:val="restart"/>
            <w:vAlign w:val="center"/>
          </w:tcPr>
          <w:p w14:paraId="6AB8E670" w14:textId="77777777" w:rsidR="00212481" w:rsidRPr="00BF07C7" w:rsidRDefault="00212481" w:rsidP="00EF4534">
            <w:pPr>
              <w:jc w:val="center"/>
              <w:rPr>
                <w:b/>
                <w:sz w:val="26"/>
                <w:szCs w:val="26"/>
              </w:rPr>
            </w:pPr>
            <w:r w:rsidRPr="00BF07C7">
              <w:rPr>
                <w:b/>
                <w:bCs/>
                <w:sz w:val="26"/>
                <w:szCs w:val="26"/>
              </w:rPr>
              <w:t>№ п/п</w:t>
            </w:r>
          </w:p>
        </w:tc>
        <w:tc>
          <w:tcPr>
            <w:tcW w:w="2600" w:type="pct"/>
            <w:vMerge w:val="restart"/>
            <w:vAlign w:val="center"/>
          </w:tcPr>
          <w:p w14:paraId="526D3B04" w14:textId="77777777" w:rsidR="00212481" w:rsidRPr="00BF07C7" w:rsidRDefault="00212481" w:rsidP="00EF4534">
            <w:pPr>
              <w:spacing w:before="60" w:after="60"/>
              <w:ind w:left="283"/>
              <w:jc w:val="center"/>
              <w:rPr>
                <w:b/>
                <w:sz w:val="26"/>
                <w:szCs w:val="26"/>
              </w:rPr>
            </w:pPr>
            <w:r w:rsidRPr="00BF07C7">
              <w:rPr>
                <w:b/>
                <w:sz w:val="26"/>
                <w:szCs w:val="26"/>
              </w:rPr>
              <w:t>Наименование субсидий</w:t>
            </w:r>
          </w:p>
        </w:tc>
        <w:tc>
          <w:tcPr>
            <w:tcW w:w="1718" w:type="pct"/>
            <w:gridSpan w:val="2"/>
            <w:vAlign w:val="center"/>
          </w:tcPr>
          <w:p w14:paraId="437DEA9C" w14:textId="77777777" w:rsidR="00212481" w:rsidRPr="00BF07C7" w:rsidRDefault="00212481" w:rsidP="00EF4534">
            <w:pPr>
              <w:spacing w:before="60" w:after="60"/>
              <w:ind w:left="283"/>
              <w:jc w:val="center"/>
              <w:rPr>
                <w:b/>
                <w:sz w:val="26"/>
                <w:szCs w:val="26"/>
              </w:rPr>
            </w:pPr>
            <w:r w:rsidRPr="00BF07C7">
              <w:rPr>
                <w:b/>
                <w:sz w:val="26"/>
                <w:szCs w:val="26"/>
              </w:rPr>
              <w:t xml:space="preserve">Объем бюджетных ассигнований </w:t>
            </w:r>
          </w:p>
        </w:tc>
        <w:tc>
          <w:tcPr>
            <w:tcW w:w="374" w:type="pct"/>
            <w:vMerge w:val="restart"/>
            <w:vAlign w:val="center"/>
          </w:tcPr>
          <w:p w14:paraId="509E3A90" w14:textId="77777777" w:rsidR="00212481" w:rsidRPr="00BF07C7" w:rsidRDefault="00212481" w:rsidP="00EF4534">
            <w:pPr>
              <w:spacing w:before="60" w:after="60"/>
              <w:rPr>
                <w:b/>
                <w:sz w:val="26"/>
                <w:szCs w:val="26"/>
              </w:rPr>
            </w:pPr>
            <w:r>
              <w:rPr>
                <w:b/>
                <w:sz w:val="26"/>
                <w:szCs w:val="26"/>
              </w:rPr>
              <w:t xml:space="preserve"> </w:t>
            </w:r>
            <w:r w:rsidRPr="00BF07C7">
              <w:rPr>
                <w:b/>
                <w:sz w:val="26"/>
                <w:szCs w:val="26"/>
              </w:rPr>
              <w:t>%</w:t>
            </w:r>
          </w:p>
        </w:tc>
      </w:tr>
      <w:tr w:rsidR="00212481" w:rsidRPr="00BF07C7" w14:paraId="6F18A18E" w14:textId="77777777" w:rsidTr="009C02FA">
        <w:trPr>
          <w:trHeight w:val="653"/>
          <w:tblHeader/>
          <w:jc w:val="center"/>
        </w:trPr>
        <w:tc>
          <w:tcPr>
            <w:tcW w:w="308" w:type="pct"/>
            <w:vMerge/>
            <w:shd w:val="clear" w:color="auto" w:fill="BFBFBF"/>
            <w:vAlign w:val="center"/>
          </w:tcPr>
          <w:p w14:paraId="76550592" w14:textId="77777777" w:rsidR="00212481" w:rsidRPr="00BF07C7" w:rsidRDefault="00212481" w:rsidP="00EF4534">
            <w:pPr>
              <w:spacing w:before="60" w:after="60"/>
              <w:ind w:left="283"/>
              <w:rPr>
                <w:b/>
              </w:rPr>
            </w:pPr>
          </w:p>
        </w:tc>
        <w:tc>
          <w:tcPr>
            <w:tcW w:w="2600" w:type="pct"/>
            <w:vMerge/>
            <w:shd w:val="clear" w:color="auto" w:fill="BFBFBF"/>
            <w:vAlign w:val="center"/>
          </w:tcPr>
          <w:p w14:paraId="36C39CE3" w14:textId="77777777" w:rsidR="00212481" w:rsidRPr="00BF07C7" w:rsidRDefault="00212481" w:rsidP="00EF4534">
            <w:pPr>
              <w:spacing w:before="60" w:after="60"/>
              <w:ind w:left="283"/>
              <w:rPr>
                <w:b/>
              </w:rPr>
            </w:pPr>
          </w:p>
        </w:tc>
        <w:tc>
          <w:tcPr>
            <w:tcW w:w="898" w:type="pct"/>
            <w:shd w:val="clear" w:color="auto" w:fill="FFFFFF" w:themeFill="background1"/>
            <w:vAlign w:val="center"/>
          </w:tcPr>
          <w:p w14:paraId="09668B35" w14:textId="77777777" w:rsidR="00212481" w:rsidRPr="00BF07C7" w:rsidRDefault="00212481" w:rsidP="00EF4534">
            <w:pPr>
              <w:spacing w:before="60" w:after="60"/>
              <w:jc w:val="center"/>
              <w:rPr>
                <w:b/>
                <w:bCs/>
                <w:sz w:val="26"/>
                <w:szCs w:val="26"/>
              </w:rPr>
            </w:pPr>
            <w:r w:rsidRPr="00BF07C7">
              <w:rPr>
                <w:b/>
                <w:bCs/>
                <w:sz w:val="26"/>
                <w:szCs w:val="26"/>
              </w:rPr>
              <w:t>Уточненный план</w:t>
            </w:r>
          </w:p>
        </w:tc>
        <w:tc>
          <w:tcPr>
            <w:tcW w:w="820" w:type="pct"/>
            <w:shd w:val="clear" w:color="auto" w:fill="FFFFFF" w:themeFill="background1"/>
            <w:vAlign w:val="center"/>
          </w:tcPr>
          <w:p w14:paraId="3DF72275" w14:textId="77777777" w:rsidR="00212481" w:rsidRPr="00BF07C7" w:rsidRDefault="00212481" w:rsidP="00EF4534">
            <w:pPr>
              <w:spacing w:before="60" w:after="60"/>
              <w:jc w:val="center"/>
              <w:rPr>
                <w:b/>
                <w:bCs/>
                <w:sz w:val="26"/>
                <w:szCs w:val="26"/>
              </w:rPr>
            </w:pPr>
            <w:r w:rsidRPr="00BF07C7">
              <w:rPr>
                <w:b/>
                <w:bCs/>
                <w:sz w:val="26"/>
                <w:szCs w:val="26"/>
              </w:rPr>
              <w:t>Исполнение</w:t>
            </w:r>
          </w:p>
        </w:tc>
        <w:tc>
          <w:tcPr>
            <w:tcW w:w="374" w:type="pct"/>
            <w:vMerge/>
            <w:shd w:val="clear" w:color="auto" w:fill="FFFFFF" w:themeFill="background1"/>
            <w:vAlign w:val="center"/>
          </w:tcPr>
          <w:p w14:paraId="4CF1B0CE" w14:textId="77777777" w:rsidR="00212481" w:rsidRPr="00BF07C7" w:rsidRDefault="00212481" w:rsidP="00EF4534">
            <w:pPr>
              <w:spacing w:before="60" w:after="60"/>
              <w:ind w:left="283"/>
              <w:jc w:val="center"/>
              <w:rPr>
                <w:b/>
                <w:bCs/>
                <w:sz w:val="26"/>
                <w:szCs w:val="26"/>
              </w:rPr>
            </w:pPr>
          </w:p>
        </w:tc>
      </w:tr>
      <w:tr w:rsidR="007965D4" w:rsidRPr="00BF07C7" w14:paraId="661699D5" w14:textId="77777777" w:rsidTr="009C02FA">
        <w:trPr>
          <w:jc w:val="center"/>
        </w:trPr>
        <w:tc>
          <w:tcPr>
            <w:tcW w:w="308" w:type="pct"/>
            <w:vAlign w:val="center"/>
          </w:tcPr>
          <w:p w14:paraId="1EFAB2CF" w14:textId="77777777" w:rsidR="007965D4" w:rsidRPr="00BF07C7" w:rsidRDefault="007965D4" w:rsidP="00EF4534">
            <w:pPr>
              <w:spacing w:before="60" w:after="60"/>
              <w:jc w:val="center"/>
              <w:rPr>
                <w:i/>
                <w:color w:val="0000CC"/>
                <w:sz w:val="25"/>
                <w:szCs w:val="25"/>
              </w:rPr>
            </w:pPr>
            <w:r w:rsidRPr="00BF07C7">
              <w:rPr>
                <w:i/>
                <w:color w:val="0000CC"/>
                <w:sz w:val="25"/>
                <w:szCs w:val="25"/>
              </w:rPr>
              <w:t>1.</w:t>
            </w:r>
          </w:p>
        </w:tc>
        <w:tc>
          <w:tcPr>
            <w:tcW w:w="2600" w:type="pct"/>
            <w:vAlign w:val="center"/>
          </w:tcPr>
          <w:p w14:paraId="12AA6A2C" w14:textId="77777777" w:rsidR="007965D4" w:rsidRPr="009C02FA" w:rsidRDefault="007965D4" w:rsidP="00EF4534">
            <w:pPr>
              <w:spacing w:before="60" w:after="60"/>
              <w:ind w:left="66"/>
              <w:rPr>
                <w:i/>
                <w:color w:val="0000CC"/>
              </w:rPr>
            </w:pPr>
            <w:r w:rsidRPr="009C02FA">
              <w:rPr>
                <w:i/>
                <w:color w:val="0000CC"/>
              </w:rPr>
              <w:t>Субсидии бюджетным учреждениям на финансовое обеспечение муниципального задания на оказание муниципальных услуг (выполнение работ)</w:t>
            </w:r>
          </w:p>
        </w:tc>
        <w:tc>
          <w:tcPr>
            <w:tcW w:w="898" w:type="pct"/>
            <w:vAlign w:val="center"/>
          </w:tcPr>
          <w:p w14:paraId="2EB7CB97" w14:textId="77777777" w:rsidR="007965D4" w:rsidRPr="009C02FA" w:rsidRDefault="007965D4" w:rsidP="009C02FA">
            <w:pPr>
              <w:spacing w:before="60" w:after="60"/>
              <w:ind w:right="85"/>
              <w:jc w:val="center"/>
              <w:rPr>
                <w:i/>
                <w:color w:val="0000CC"/>
              </w:rPr>
            </w:pPr>
            <w:r w:rsidRPr="009C02FA">
              <w:rPr>
                <w:i/>
                <w:color w:val="0000CC"/>
              </w:rPr>
              <w:t>11 159 174,8</w:t>
            </w:r>
          </w:p>
        </w:tc>
        <w:tc>
          <w:tcPr>
            <w:tcW w:w="820" w:type="pct"/>
            <w:vAlign w:val="center"/>
          </w:tcPr>
          <w:p w14:paraId="5C0A1CC5" w14:textId="77777777" w:rsidR="007965D4" w:rsidRPr="009C02FA" w:rsidRDefault="007965D4" w:rsidP="009C02FA">
            <w:pPr>
              <w:spacing w:before="60" w:after="60"/>
              <w:ind w:right="116"/>
              <w:jc w:val="center"/>
              <w:rPr>
                <w:i/>
                <w:color w:val="0000CC"/>
              </w:rPr>
            </w:pPr>
            <w:r w:rsidRPr="009C02FA">
              <w:rPr>
                <w:i/>
                <w:color w:val="0000CC"/>
              </w:rPr>
              <w:t>10 962 749,9</w:t>
            </w:r>
          </w:p>
        </w:tc>
        <w:tc>
          <w:tcPr>
            <w:tcW w:w="374" w:type="pct"/>
            <w:vAlign w:val="center"/>
          </w:tcPr>
          <w:p w14:paraId="0AFEA542" w14:textId="77777777" w:rsidR="007965D4" w:rsidRPr="009C02FA" w:rsidRDefault="007965D4" w:rsidP="009C02FA">
            <w:pPr>
              <w:spacing w:before="60" w:after="60"/>
              <w:ind w:left="-88"/>
              <w:jc w:val="center"/>
              <w:rPr>
                <w:i/>
                <w:color w:val="0000CC"/>
              </w:rPr>
            </w:pPr>
            <w:r w:rsidRPr="009C02FA">
              <w:rPr>
                <w:i/>
                <w:color w:val="0000CC"/>
              </w:rPr>
              <w:t>98,2</w:t>
            </w:r>
          </w:p>
        </w:tc>
      </w:tr>
      <w:tr w:rsidR="007965D4" w:rsidRPr="00BF07C7" w14:paraId="51F6BF68" w14:textId="77777777" w:rsidTr="009C02FA">
        <w:trPr>
          <w:jc w:val="center"/>
        </w:trPr>
        <w:tc>
          <w:tcPr>
            <w:tcW w:w="308" w:type="pct"/>
            <w:vAlign w:val="center"/>
          </w:tcPr>
          <w:p w14:paraId="0C187DD0" w14:textId="77777777" w:rsidR="007965D4" w:rsidRPr="00BF07C7" w:rsidRDefault="007965D4" w:rsidP="00EF4534">
            <w:pPr>
              <w:spacing w:before="60" w:after="60"/>
              <w:jc w:val="center"/>
              <w:rPr>
                <w:i/>
                <w:color w:val="0000CC"/>
                <w:sz w:val="25"/>
                <w:szCs w:val="25"/>
              </w:rPr>
            </w:pPr>
            <w:r>
              <w:rPr>
                <w:i/>
                <w:color w:val="0000CC"/>
                <w:sz w:val="25"/>
                <w:szCs w:val="25"/>
              </w:rPr>
              <w:t>2.</w:t>
            </w:r>
          </w:p>
        </w:tc>
        <w:tc>
          <w:tcPr>
            <w:tcW w:w="2600" w:type="pct"/>
            <w:vAlign w:val="center"/>
          </w:tcPr>
          <w:p w14:paraId="229F4A97" w14:textId="77777777" w:rsidR="007965D4" w:rsidRPr="009C02FA" w:rsidRDefault="007965D4" w:rsidP="00EF4534">
            <w:pPr>
              <w:spacing w:before="60" w:after="60"/>
              <w:ind w:left="66"/>
              <w:rPr>
                <w:i/>
                <w:color w:val="0000CC"/>
              </w:rPr>
            </w:pPr>
            <w:r w:rsidRPr="009C02FA">
              <w:rPr>
                <w:i/>
                <w:color w:val="0000CC"/>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898" w:type="pct"/>
            <w:vAlign w:val="center"/>
          </w:tcPr>
          <w:p w14:paraId="53FD34E8" w14:textId="14A91343" w:rsidR="007965D4" w:rsidRPr="009C02FA" w:rsidRDefault="007965D4" w:rsidP="009C02FA">
            <w:pPr>
              <w:spacing w:before="60" w:after="60"/>
              <w:jc w:val="center"/>
              <w:rPr>
                <w:i/>
                <w:color w:val="0000CC"/>
              </w:rPr>
            </w:pPr>
            <w:r w:rsidRPr="009C02FA">
              <w:rPr>
                <w:i/>
                <w:color w:val="0000CC"/>
              </w:rPr>
              <w:t>313 849,5</w:t>
            </w:r>
          </w:p>
        </w:tc>
        <w:tc>
          <w:tcPr>
            <w:tcW w:w="820" w:type="pct"/>
            <w:vAlign w:val="center"/>
          </w:tcPr>
          <w:p w14:paraId="33E38F02" w14:textId="77777777" w:rsidR="007965D4" w:rsidRPr="009C02FA" w:rsidRDefault="007965D4" w:rsidP="009C02FA">
            <w:pPr>
              <w:spacing w:before="60" w:after="60"/>
              <w:ind w:right="116"/>
              <w:jc w:val="center"/>
              <w:rPr>
                <w:i/>
                <w:color w:val="0000CC"/>
              </w:rPr>
            </w:pPr>
            <w:r w:rsidRPr="009C02FA">
              <w:rPr>
                <w:i/>
                <w:color w:val="0000CC"/>
              </w:rPr>
              <w:t>306 215,3</w:t>
            </w:r>
          </w:p>
        </w:tc>
        <w:tc>
          <w:tcPr>
            <w:tcW w:w="374" w:type="pct"/>
            <w:vAlign w:val="center"/>
          </w:tcPr>
          <w:p w14:paraId="3BF21AB1" w14:textId="77777777" w:rsidR="007965D4" w:rsidRPr="009C02FA" w:rsidRDefault="007965D4" w:rsidP="009C02FA">
            <w:pPr>
              <w:spacing w:before="60" w:after="60"/>
              <w:ind w:left="-88"/>
              <w:jc w:val="center"/>
              <w:rPr>
                <w:i/>
                <w:color w:val="0000CC"/>
              </w:rPr>
            </w:pPr>
            <w:r w:rsidRPr="009C02FA">
              <w:rPr>
                <w:i/>
                <w:color w:val="0000CC"/>
              </w:rPr>
              <w:t>97,6</w:t>
            </w:r>
          </w:p>
        </w:tc>
      </w:tr>
      <w:tr w:rsidR="007965D4" w:rsidRPr="00BF07C7" w14:paraId="208C2395" w14:textId="77777777" w:rsidTr="009C02FA">
        <w:trPr>
          <w:jc w:val="center"/>
        </w:trPr>
        <w:tc>
          <w:tcPr>
            <w:tcW w:w="308" w:type="pct"/>
            <w:vAlign w:val="center"/>
          </w:tcPr>
          <w:p w14:paraId="0219E116" w14:textId="77777777" w:rsidR="007965D4" w:rsidRPr="00BF07C7" w:rsidRDefault="007965D4" w:rsidP="00EF4534">
            <w:pPr>
              <w:spacing w:before="60" w:after="60"/>
              <w:jc w:val="center"/>
              <w:rPr>
                <w:i/>
                <w:color w:val="0000CC"/>
                <w:sz w:val="25"/>
                <w:szCs w:val="25"/>
              </w:rPr>
            </w:pPr>
            <w:r>
              <w:rPr>
                <w:i/>
                <w:color w:val="0000CC"/>
                <w:sz w:val="25"/>
                <w:szCs w:val="25"/>
              </w:rPr>
              <w:t>3</w:t>
            </w:r>
            <w:r w:rsidRPr="00BF07C7">
              <w:rPr>
                <w:i/>
                <w:color w:val="0000CC"/>
                <w:sz w:val="25"/>
                <w:szCs w:val="25"/>
              </w:rPr>
              <w:t>.</w:t>
            </w:r>
          </w:p>
        </w:tc>
        <w:tc>
          <w:tcPr>
            <w:tcW w:w="2600" w:type="pct"/>
            <w:vAlign w:val="center"/>
          </w:tcPr>
          <w:p w14:paraId="35DCB67A" w14:textId="77777777" w:rsidR="007965D4" w:rsidRPr="009C02FA" w:rsidRDefault="007965D4" w:rsidP="00EF4534">
            <w:pPr>
              <w:spacing w:before="60" w:after="60"/>
              <w:ind w:left="66"/>
              <w:rPr>
                <w:i/>
                <w:color w:val="0000CC"/>
              </w:rPr>
            </w:pPr>
            <w:r w:rsidRPr="009C02FA">
              <w:rPr>
                <w:i/>
                <w:color w:val="0000CC"/>
              </w:rPr>
              <w:t>Субсидии автономным учреждениям на финансовое обеспечение муниципального задания на оказание муниципальных услуг (выполнение работ)</w:t>
            </w:r>
          </w:p>
        </w:tc>
        <w:tc>
          <w:tcPr>
            <w:tcW w:w="898" w:type="pct"/>
            <w:vAlign w:val="center"/>
          </w:tcPr>
          <w:p w14:paraId="6F51239D" w14:textId="35549E5F" w:rsidR="007965D4" w:rsidRPr="009C02FA" w:rsidRDefault="007965D4" w:rsidP="009C02FA">
            <w:pPr>
              <w:spacing w:before="60" w:after="60"/>
              <w:ind w:right="85"/>
              <w:jc w:val="center"/>
              <w:rPr>
                <w:i/>
                <w:color w:val="0000CC"/>
              </w:rPr>
            </w:pPr>
            <w:r w:rsidRPr="009C02FA">
              <w:rPr>
                <w:i/>
                <w:color w:val="0000CC"/>
              </w:rPr>
              <w:t>1 259 616,0</w:t>
            </w:r>
          </w:p>
        </w:tc>
        <w:tc>
          <w:tcPr>
            <w:tcW w:w="820" w:type="pct"/>
            <w:vAlign w:val="center"/>
          </w:tcPr>
          <w:p w14:paraId="16D01ED8" w14:textId="77777777" w:rsidR="007965D4" w:rsidRPr="009C02FA" w:rsidRDefault="007965D4" w:rsidP="009C02FA">
            <w:pPr>
              <w:spacing w:before="60" w:after="60"/>
              <w:ind w:right="116"/>
              <w:jc w:val="center"/>
              <w:rPr>
                <w:i/>
                <w:color w:val="0000CC"/>
              </w:rPr>
            </w:pPr>
            <w:r w:rsidRPr="009C02FA">
              <w:rPr>
                <w:i/>
                <w:color w:val="0000CC"/>
              </w:rPr>
              <w:t>1 234 990,4</w:t>
            </w:r>
          </w:p>
        </w:tc>
        <w:tc>
          <w:tcPr>
            <w:tcW w:w="374" w:type="pct"/>
            <w:vAlign w:val="center"/>
          </w:tcPr>
          <w:p w14:paraId="493C1205" w14:textId="77777777" w:rsidR="007965D4" w:rsidRPr="009C02FA" w:rsidRDefault="007965D4" w:rsidP="009C02FA">
            <w:pPr>
              <w:spacing w:before="60" w:after="60"/>
              <w:ind w:left="-88"/>
              <w:jc w:val="center"/>
              <w:rPr>
                <w:i/>
                <w:color w:val="0000CC"/>
              </w:rPr>
            </w:pPr>
            <w:r w:rsidRPr="009C02FA">
              <w:rPr>
                <w:i/>
                <w:color w:val="0000CC"/>
              </w:rPr>
              <w:t>98,0</w:t>
            </w:r>
          </w:p>
        </w:tc>
      </w:tr>
      <w:tr w:rsidR="007965D4" w:rsidRPr="00BF07C7" w14:paraId="21AE4380" w14:textId="77777777" w:rsidTr="009C02FA">
        <w:trPr>
          <w:jc w:val="center"/>
        </w:trPr>
        <w:tc>
          <w:tcPr>
            <w:tcW w:w="308" w:type="pct"/>
            <w:vAlign w:val="center"/>
          </w:tcPr>
          <w:p w14:paraId="3B3DD5D5" w14:textId="77777777" w:rsidR="007965D4" w:rsidRPr="00BF07C7" w:rsidRDefault="007965D4" w:rsidP="00EF4534">
            <w:pPr>
              <w:spacing w:before="60" w:after="60"/>
              <w:jc w:val="center"/>
              <w:rPr>
                <w:i/>
                <w:color w:val="0000CC"/>
                <w:sz w:val="25"/>
                <w:szCs w:val="25"/>
              </w:rPr>
            </w:pPr>
            <w:r>
              <w:rPr>
                <w:i/>
                <w:color w:val="0000CC"/>
                <w:sz w:val="25"/>
                <w:szCs w:val="25"/>
              </w:rPr>
              <w:t>4.</w:t>
            </w:r>
          </w:p>
        </w:tc>
        <w:tc>
          <w:tcPr>
            <w:tcW w:w="2600" w:type="pct"/>
            <w:vAlign w:val="center"/>
          </w:tcPr>
          <w:p w14:paraId="4E4129E4" w14:textId="77777777" w:rsidR="007965D4" w:rsidRPr="009C02FA" w:rsidRDefault="007965D4" w:rsidP="00EF4534">
            <w:pPr>
              <w:spacing w:before="60" w:after="60"/>
              <w:ind w:left="66"/>
              <w:rPr>
                <w:i/>
                <w:color w:val="0000CC"/>
              </w:rPr>
            </w:pPr>
            <w:r w:rsidRPr="009C02FA">
              <w:rPr>
                <w:i/>
                <w:color w:val="0000CC"/>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898" w:type="pct"/>
            <w:vAlign w:val="center"/>
          </w:tcPr>
          <w:p w14:paraId="34F0DDAE" w14:textId="77777777" w:rsidR="007965D4" w:rsidRPr="009C02FA" w:rsidRDefault="007965D4" w:rsidP="009C02FA">
            <w:pPr>
              <w:spacing w:before="60" w:after="60"/>
              <w:ind w:right="85"/>
              <w:jc w:val="center"/>
              <w:rPr>
                <w:i/>
                <w:color w:val="0000CC"/>
              </w:rPr>
            </w:pPr>
            <w:r w:rsidRPr="009C02FA">
              <w:rPr>
                <w:i/>
                <w:color w:val="0000CC"/>
              </w:rPr>
              <w:t>104 320,1</w:t>
            </w:r>
          </w:p>
        </w:tc>
        <w:tc>
          <w:tcPr>
            <w:tcW w:w="820" w:type="pct"/>
            <w:vAlign w:val="center"/>
          </w:tcPr>
          <w:p w14:paraId="17752B7D" w14:textId="77777777" w:rsidR="007965D4" w:rsidRPr="009C02FA" w:rsidRDefault="007965D4" w:rsidP="009C02FA">
            <w:pPr>
              <w:spacing w:before="60" w:after="60"/>
              <w:ind w:right="116"/>
              <w:jc w:val="center"/>
              <w:rPr>
                <w:i/>
                <w:color w:val="0000CC"/>
              </w:rPr>
            </w:pPr>
            <w:r w:rsidRPr="009C02FA">
              <w:rPr>
                <w:i/>
                <w:color w:val="0000CC"/>
              </w:rPr>
              <w:t>101 487,1</w:t>
            </w:r>
          </w:p>
        </w:tc>
        <w:tc>
          <w:tcPr>
            <w:tcW w:w="374" w:type="pct"/>
            <w:vAlign w:val="center"/>
          </w:tcPr>
          <w:p w14:paraId="051214A2" w14:textId="77777777" w:rsidR="007965D4" w:rsidRPr="009C02FA" w:rsidRDefault="007965D4" w:rsidP="009C02FA">
            <w:pPr>
              <w:spacing w:before="60" w:after="60"/>
              <w:ind w:left="-88"/>
              <w:jc w:val="center"/>
              <w:rPr>
                <w:i/>
                <w:color w:val="0000CC"/>
              </w:rPr>
            </w:pPr>
            <w:r w:rsidRPr="009C02FA">
              <w:rPr>
                <w:i/>
                <w:color w:val="0000CC"/>
              </w:rPr>
              <w:t>97,3</w:t>
            </w:r>
          </w:p>
        </w:tc>
      </w:tr>
      <w:tr w:rsidR="007965D4" w:rsidRPr="00BF07C7" w14:paraId="06B7291C" w14:textId="77777777" w:rsidTr="009C02FA">
        <w:trPr>
          <w:jc w:val="center"/>
        </w:trPr>
        <w:tc>
          <w:tcPr>
            <w:tcW w:w="308" w:type="pct"/>
            <w:vAlign w:val="center"/>
          </w:tcPr>
          <w:p w14:paraId="35604544" w14:textId="77777777" w:rsidR="007965D4" w:rsidRPr="00BF07C7" w:rsidRDefault="007965D4" w:rsidP="00EF4534">
            <w:pPr>
              <w:spacing w:before="60" w:after="60"/>
              <w:jc w:val="center"/>
              <w:rPr>
                <w:i/>
                <w:color w:val="0000CC"/>
                <w:sz w:val="25"/>
                <w:szCs w:val="25"/>
              </w:rPr>
            </w:pPr>
            <w:r>
              <w:rPr>
                <w:i/>
                <w:color w:val="0000CC"/>
                <w:sz w:val="25"/>
                <w:szCs w:val="25"/>
              </w:rPr>
              <w:t>5.</w:t>
            </w:r>
          </w:p>
        </w:tc>
        <w:tc>
          <w:tcPr>
            <w:tcW w:w="2600" w:type="pct"/>
            <w:vAlign w:val="center"/>
          </w:tcPr>
          <w:p w14:paraId="494E0B48" w14:textId="77777777" w:rsidR="007965D4" w:rsidRPr="009C02FA" w:rsidRDefault="007965D4" w:rsidP="00EF4534">
            <w:pPr>
              <w:spacing w:before="60" w:after="60"/>
              <w:ind w:left="66"/>
              <w:rPr>
                <w:i/>
                <w:color w:val="0000CC"/>
              </w:rPr>
            </w:pPr>
            <w:r w:rsidRPr="009C02FA">
              <w:rPr>
                <w:i/>
                <w:color w:val="0000CC"/>
              </w:rPr>
              <w:t>Субсидии бюджетным учреждениям на иные цели</w:t>
            </w:r>
          </w:p>
        </w:tc>
        <w:tc>
          <w:tcPr>
            <w:tcW w:w="898" w:type="pct"/>
            <w:vAlign w:val="center"/>
          </w:tcPr>
          <w:p w14:paraId="5213B13B" w14:textId="77777777" w:rsidR="007965D4" w:rsidRPr="009C02FA" w:rsidRDefault="007965D4" w:rsidP="009C02FA">
            <w:pPr>
              <w:tabs>
                <w:tab w:val="left" w:pos="1316"/>
              </w:tabs>
              <w:spacing w:before="60" w:after="60"/>
              <w:ind w:right="87"/>
              <w:jc w:val="center"/>
              <w:rPr>
                <w:i/>
                <w:color w:val="0000CC"/>
              </w:rPr>
            </w:pPr>
            <w:r w:rsidRPr="009C02FA">
              <w:rPr>
                <w:i/>
                <w:color w:val="0000CC"/>
              </w:rPr>
              <w:t>815 904,2</w:t>
            </w:r>
          </w:p>
        </w:tc>
        <w:tc>
          <w:tcPr>
            <w:tcW w:w="820" w:type="pct"/>
            <w:vAlign w:val="center"/>
          </w:tcPr>
          <w:p w14:paraId="588309BC" w14:textId="77777777" w:rsidR="007965D4" w:rsidRPr="009C02FA" w:rsidRDefault="007965D4" w:rsidP="009C02FA">
            <w:pPr>
              <w:spacing w:before="60" w:after="60"/>
              <w:ind w:left="283" w:right="116"/>
              <w:jc w:val="center"/>
              <w:rPr>
                <w:i/>
                <w:color w:val="0000CC"/>
              </w:rPr>
            </w:pPr>
            <w:r w:rsidRPr="009C02FA">
              <w:rPr>
                <w:i/>
                <w:color w:val="0000CC"/>
              </w:rPr>
              <w:t>662 537,5</w:t>
            </w:r>
          </w:p>
        </w:tc>
        <w:tc>
          <w:tcPr>
            <w:tcW w:w="374" w:type="pct"/>
            <w:vAlign w:val="center"/>
          </w:tcPr>
          <w:p w14:paraId="36196151" w14:textId="77777777" w:rsidR="007965D4" w:rsidRPr="009C02FA" w:rsidRDefault="007965D4" w:rsidP="009C02FA">
            <w:pPr>
              <w:spacing w:before="60" w:after="60"/>
              <w:ind w:left="-88"/>
              <w:jc w:val="center"/>
              <w:rPr>
                <w:i/>
                <w:color w:val="0000CC"/>
              </w:rPr>
            </w:pPr>
            <w:r w:rsidRPr="009C02FA">
              <w:rPr>
                <w:i/>
                <w:color w:val="0000CC"/>
              </w:rPr>
              <w:t>81,2</w:t>
            </w:r>
          </w:p>
        </w:tc>
      </w:tr>
      <w:tr w:rsidR="007965D4" w:rsidRPr="00BF07C7" w14:paraId="0ED31585" w14:textId="77777777" w:rsidTr="009C02FA">
        <w:trPr>
          <w:jc w:val="center"/>
        </w:trPr>
        <w:tc>
          <w:tcPr>
            <w:tcW w:w="308" w:type="pct"/>
            <w:vAlign w:val="center"/>
          </w:tcPr>
          <w:p w14:paraId="3BB0D1FE" w14:textId="77777777" w:rsidR="007965D4" w:rsidRPr="00BF07C7" w:rsidRDefault="007965D4" w:rsidP="00EF4534">
            <w:pPr>
              <w:spacing w:before="60" w:after="60"/>
              <w:jc w:val="center"/>
              <w:rPr>
                <w:i/>
                <w:color w:val="0000CC"/>
                <w:sz w:val="25"/>
                <w:szCs w:val="25"/>
              </w:rPr>
            </w:pPr>
            <w:r>
              <w:rPr>
                <w:i/>
                <w:color w:val="0000CC"/>
                <w:sz w:val="25"/>
                <w:szCs w:val="25"/>
              </w:rPr>
              <w:t>6</w:t>
            </w:r>
            <w:r w:rsidRPr="00BF07C7">
              <w:rPr>
                <w:i/>
                <w:color w:val="0000CC"/>
                <w:sz w:val="25"/>
                <w:szCs w:val="25"/>
              </w:rPr>
              <w:t>.</w:t>
            </w:r>
          </w:p>
        </w:tc>
        <w:tc>
          <w:tcPr>
            <w:tcW w:w="2600" w:type="pct"/>
            <w:vAlign w:val="center"/>
          </w:tcPr>
          <w:p w14:paraId="0974C74E" w14:textId="77777777" w:rsidR="007965D4" w:rsidRPr="009C02FA" w:rsidRDefault="007965D4" w:rsidP="00EF4534">
            <w:pPr>
              <w:spacing w:before="60" w:after="60"/>
              <w:ind w:left="66"/>
              <w:rPr>
                <w:i/>
                <w:color w:val="0000CC"/>
              </w:rPr>
            </w:pPr>
            <w:r w:rsidRPr="009C02FA">
              <w:rPr>
                <w:i/>
                <w:color w:val="0000CC"/>
              </w:rPr>
              <w:t>Субсидии автономным учреждениям на иные цели</w:t>
            </w:r>
          </w:p>
        </w:tc>
        <w:tc>
          <w:tcPr>
            <w:tcW w:w="898" w:type="pct"/>
            <w:vAlign w:val="center"/>
          </w:tcPr>
          <w:p w14:paraId="600EC07E" w14:textId="3B23F848" w:rsidR="007965D4" w:rsidRPr="009C02FA" w:rsidRDefault="007965D4" w:rsidP="009C02FA">
            <w:pPr>
              <w:spacing w:before="60" w:after="60"/>
              <w:ind w:right="87"/>
              <w:jc w:val="center"/>
              <w:rPr>
                <w:i/>
                <w:color w:val="0000CC"/>
              </w:rPr>
            </w:pPr>
            <w:r w:rsidRPr="009C02FA">
              <w:rPr>
                <w:i/>
                <w:color w:val="0000CC"/>
              </w:rPr>
              <w:t>67 850,9</w:t>
            </w:r>
          </w:p>
        </w:tc>
        <w:tc>
          <w:tcPr>
            <w:tcW w:w="820" w:type="pct"/>
            <w:vAlign w:val="center"/>
          </w:tcPr>
          <w:p w14:paraId="30FB94B7" w14:textId="77777777" w:rsidR="007965D4" w:rsidRPr="009C02FA" w:rsidRDefault="007965D4" w:rsidP="009C02FA">
            <w:pPr>
              <w:spacing w:before="60" w:after="60"/>
              <w:ind w:left="283" w:right="116"/>
              <w:jc w:val="center"/>
              <w:rPr>
                <w:i/>
                <w:color w:val="0000CC"/>
              </w:rPr>
            </w:pPr>
            <w:r w:rsidRPr="009C02FA">
              <w:rPr>
                <w:i/>
                <w:color w:val="0000CC"/>
              </w:rPr>
              <w:t>53 005,2</w:t>
            </w:r>
          </w:p>
        </w:tc>
        <w:tc>
          <w:tcPr>
            <w:tcW w:w="374" w:type="pct"/>
            <w:vAlign w:val="center"/>
          </w:tcPr>
          <w:p w14:paraId="3E84FC62" w14:textId="77777777" w:rsidR="007965D4" w:rsidRPr="009C02FA" w:rsidRDefault="007965D4" w:rsidP="009C02FA">
            <w:pPr>
              <w:spacing w:before="60" w:after="60"/>
              <w:ind w:left="-88"/>
              <w:jc w:val="center"/>
              <w:rPr>
                <w:i/>
                <w:color w:val="0000CC"/>
              </w:rPr>
            </w:pPr>
            <w:r w:rsidRPr="009C02FA">
              <w:rPr>
                <w:i/>
                <w:color w:val="0000CC"/>
              </w:rPr>
              <w:t>78,1</w:t>
            </w:r>
          </w:p>
        </w:tc>
      </w:tr>
      <w:tr w:rsidR="007965D4" w:rsidRPr="00BF07C7" w14:paraId="38EC1A54" w14:textId="77777777" w:rsidTr="009C02FA">
        <w:trPr>
          <w:jc w:val="center"/>
        </w:trPr>
        <w:tc>
          <w:tcPr>
            <w:tcW w:w="308" w:type="pct"/>
            <w:vAlign w:val="center"/>
          </w:tcPr>
          <w:p w14:paraId="52ED4198" w14:textId="77777777" w:rsidR="007965D4" w:rsidRPr="00BF07C7" w:rsidRDefault="007965D4" w:rsidP="00EF4534">
            <w:pPr>
              <w:spacing w:before="60" w:after="60"/>
              <w:jc w:val="center"/>
              <w:rPr>
                <w:i/>
                <w:color w:val="0000CC"/>
                <w:sz w:val="25"/>
                <w:szCs w:val="25"/>
              </w:rPr>
            </w:pPr>
            <w:r>
              <w:rPr>
                <w:i/>
                <w:color w:val="0000CC"/>
                <w:sz w:val="25"/>
                <w:szCs w:val="25"/>
              </w:rPr>
              <w:t>7.</w:t>
            </w:r>
          </w:p>
        </w:tc>
        <w:tc>
          <w:tcPr>
            <w:tcW w:w="2600" w:type="pct"/>
            <w:vAlign w:val="center"/>
          </w:tcPr>
          <w:p w14:paraId="72FA397C" w14:textId="77777777" w:rsidR="007965D4" w:rsidRPr="009C02FA" w:rsidRDefault="007965D4" w:rsidP="00EF4534">
            <w:pPr>
              <w:spacing w:before="60" w:after="60"/>
              <w:ind w:left="66"/>
              <w:rPr>
                <w:i/>
                <w:iCs/>
                <w:color w:val="0000CC"/>
              </w:rPr>
            </w:pPr>
            <w:r w:rsidRPr="009C02FA">
              <w:rPr>
                <w:i/>
                <w:iCs/>
                <w:color w:val="0000CC"/>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 предоставляемые бюджетным учреждениям по результатам отбора исполнителей услуг</w:t>
            </w:r>
          </w:p>
        </w:tc>
        <w:tc>
          <w:tcPr>
            <w:tcW w:w="898" w:type="pct"/>
            <w:vAlign w:val="center"/>
          </w:tcPr>
          <w:p w14:paraId="047C3F04" w14:textId="77777777" w:rsidR="007965D4" w:rsidRPr="009C02FA" w:rsidRDefault="007965D4" w:rsidP="009C02FA">
            <w:pPr>
              <w:spacing w:before="60" w:after="60"/>
              <w:ind w:right="87"/>
              <w:jc w:val="center"/>
              <w:rPr>
                <w:i/>
                <w:color w:val="0000CC"/>
                <w:lang w:val="en-US"/>
              </w:rPr>
            </w:pPr>
            <w:r w:rsidRPr="009C02FA">
              <w:rPr>
                <w:i/>
                <w:color w:val="0000CC"/>
                <w:lang w:val="en-US"/>
              </w:rPr>
              <w:t>322</w:t>
            </w:r>
            <w:r w:rsidRPr="009C02FA">
              <w:rPr>
                <w:i/>
                <w:color w:val="0000CC"/>
              </w:rPr>
              <w:t>,</w:t>
            </w:r>
            <w:r w:rsidRPr="009C02FA">
              <w:rPr>
                <w:i/>
                <w:color w:val="0000CC"/>
                <w:lang w:val="en-US"/>
              </w:rPr>
              <w:t>5</w:t>
            </w:r>
          </w:p>
        </w:tc>
        <w:tc>
          <w:tcPr>
            <w:tcW w:w="820" w:type="pct"/>
            <w:vAlign w:val="center"/>
          </w:tcPr>
          <w:p w14:paraId="2D8A1E66" w14:textId="77777777" w:rsidR="007965D4" w:rsidRPr="009C02FA" w:rsidRDefault="007965D4" w:rsidP="009C02FA">
            <w:pPr>
              <w:spacing w:before="60" w:after="60"/>
              <w:ind w:right="-57"/>
              <w:jc w:val="center"/>
              <w:rPr>
                <w:i/>
                <w:color w:val="0000CC"/>
              </w:rPr>
            </w:pPr>
            <w:r w:rsidRPr="009C02FA">
              <w:rPr>
                <w:i/>
                <w:color w:val="0000CC"/>
              </w:rPr>
              <w:t>89,5</w:t>
            </w:r>
          </w:p>
        </w:tc>
        <w:tc>
          <w:tcPr>
            <w:tcW w:w="374" w:type="pct"/>
            <w:vAlign w:val="center"/>
          </w:tcPr>
          <w:p w14:paraId="26BCED66" w14:textId="77777777" w:rsidR="007965D4" w:rsidRPr="009C02FA" w:rsidRDefault="007965D4" w:rsidP="009C02FA">
            <w:pPr>
              <w:spacing w:before="60" w:after="60"/>
              <w:ind w:left="-88"/>
              <w:jc w:val="center"/>
              <w:rPr>
                <w:i/>
                <w:color w:val="0000CC"/>
              </w:rPr>
            </w:pPr>
            <w:r w:rsidRPr="009C02FA">
              <w:rPr>
                <w:i/>
                <w:color w:val="0000CC"/>
              </w:rPr>
              <w:t>27,8</w:t>
            </w:r>
          </w:p>
        </w:tc>
      </w:tr>
      <w:tr w:rsidR="007965D4" w:rsidRPr="00BF07C7" w14:paraId="6137AC8F" w14:textId="77777777" w:rsidTr="009C02FA">
        <w:trPr>
          <w:jc w:val="center"/>
        </w:trPr>
        <w:tc>
          <w:tcPr>
            <w:tcW w:w="308" w:type="pct"/>
            <w:vAlign w:val="center"/>
          </w:tcPr>
          <w:p w14:paraId="54BACBCD" w14:textId="77777777" w:rsidR="007965D4" w:rsidRDefault="007965D4" w:rsidP="00EF4534">
            <w:pPr>
              <w:spacing w:before="60" w:after="60"/>
              <w:jc w:val="center"/>
              <w:rPr>
                <w:i/>
                <w:color w:val="0000CC"/>
                <w:sz w:val="25"/>
                <w:szCs w:val="25"/>
              </w:rPr>
            </w:pPr>
            <w:r>
              <w:rPr>
                <w:i/>
                <w:color w:val="0000CC"/>
                <w:sz w:val="25"/>
                <w:szCs w:val="25"/>
              </w:rPr>
              <w:t>8.</w:t>
            </w:r>
          </w:p>
        </w:tc>
        <w:tc>
          <w:tcPr>
            <w:tcW w:w="2600" w:type="pct"/>
            <w:vAlign w:val="center"/>
          </w:tcPr>
          <w:p w14:paraId="1D2955A9" w14:textId="77777777" w:rsidR="007965D4" w:rsidRPr="009C02FA" w:rsidRDefault="007965D4" w:rsidP="00EF4534">
            <w:pPr>
              <w:spacing w:before="60" w:after="60"/>
              <w:ind w:left="66"/>
              <w:rPr>
                <w:i/>
                <w:iCs/>
                <w:color w:val="0000CC"/>
              </w:rPr>
            </w:pPr>
            <w:r w:rsidRPr="009C02FA">
              <w:rPr>
                <w:i/>
                <w:iCs/>
                <w:color w:val="0000CC"/>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 предоставляемые автономным учреждениям по результатам отбора исполнителей услуг</w:t>
            </w:r>
          </w:p>
        </w:tc>
        <w:tc>
          <w:tcPr>
            <w:tcW w:w="898" w:type="pct"/>
            <w:vAlign w:val="center"/>
          </w:tcPr>
          <w:p w14:paraId="55C7F43C" w14:textId="6DF8B254" w:rsidR="007965D4" w:rsidRPr="009C02FA" w:rsidRDefault="007965D4" w:rsidP="009C02FA">
            <w:pPr>
              <w:tabs>
                <w:tab w:val="left" w:pos="1317"/>
                <w:tab w:val="left" w:pos="1590"/>
              </w:tabs>
              <w:spacing w:before="60" w:after="60"/>
              <w:ind w:right="274"/>
              <w:jc w:val="center"/>
              <w:rPr>
                <w:i/>
                <w:color w:val="0000CC"/>
              </w:rPr>
            </w:pPr>
            <w:r w:rsidRPr="009C02FA">
              <w:rPr>
                <w:i/>
                <w:color w:val="0000CC"/>
              </w:rPr>
              <w:t>322,5</w:t>
            </w:r>
          </w:p>
        </w:tc>
        <w:tc>
          <w:tcPr>
            <w:tcW w:w="820" w:type="pct"/>
            <w:vAlign w:val="center"/>
          </w:tcPr>
          <w:p w14:paraId="72F17258" w14:textId="77777777" w:rsidR="007965D4" w:rsidRPr="009C02FA" w:rsidRDefault="007965D4" w:rsidP="009C02FA">
            <w:pPr>
              <w:spacing w:before="60" w:after="60"/>
              <w:ind w:left="283" w:right="116"/>
              <w:jc w:val="center"/>
              <w:rPr>
                <w:i/>
                <w:color w:val="0000CC"/>
              </w:rPr>
            </w:pPr>
            <w:r w:rsidRPr="009C02FA">
              <w:rPr>
                <w:i/>
                <w:color w:val="0000CC"/>
              </w:rPr>
              <w:t>-</w:t>
            </w:r>
          </w:p>
        </w:tc>
        <w:tc>
          <w:tcPr>
            <w:tcW w:w="374" w:type="pct"/>
            <w:vAlign w:val="center"/>
          </w:tcPr>
          <w:p w14:paraId="33BC7DED" w14:textId="77777777" w:rsidR="007965D4" w:rsidRPr="009C02FA" w:rsidRDefault="007965D4" w:rsidP="009C02FA">
            <w:pPr>
              <w:spacing w:before="60" w:after="60"/>
              <w:ind w:left="-88" w:right="79"/>
              <w:jc w:val="center"/>
              <w:rPr>
                <w:i/>
                <w:color w:val="0000CC"/>
              </w:rPr>
            </w:pPr>
          </w:p>
        </w:tc>
      </w:tr>
      <w:tr w:rsidR="007965D4" w:rsidRPr="00BF07C7" w14:paraId="5A131F2F" w14:textId="77777777" w:rsidTr="009C02FA">
        <w:trPr>
          <w:jc w:val="center"/>
        </w:trPr>
        <w:tc>
          <w:tcPr>
            <w:tcW w:w="308" w:type="pct"/>
            <w:vAlign w:val="center"/>
          </w:tcPr>
          <w:p w14:paraId="2FE3E462" w14:textId="77777777" w:rsidR="007965D4" w:rsidRDefault="007965D4" w:rsidP="00EF4534">
            <w:pPr>
              <w:spacing w:before="60" w:after="60"/>
              <w:jc w:val="center"/>
              <w:rPr>
                <w:i/>
                <w:color w:val="0000CC"/>
                <w:sz w:val="25"/>
                <w:szCs w:val="25"/>
              </w:rPr>
            </w:pPr>
            <w:r>
              <w:rPr>
                <w:i/>
                <w:color w:val="0000CC"/>
                <w:sz w:val="25"/>
                <w:szCs w:val="25"/>
              </w:rPr>
              <w:t>9.</w:t>
            </w:r>
          </w:p>
        </w:tc>
        <w:tc>
          <w:tcPr>
            <w:tcW w:w="2600" w:type="pct"/>
            <w:vAlign w:val="center"/>
          </w:tcPr>
          <w:p w14:paraId="54BD55CC" w14:textId="77777777" w:rsidR="007965D4" w:rsidRPr="009C02FA" w:rsidRDefault="007965D4" w:rsidP="00EF4534">
            <w:pPr>
              <w:spacing w:before="60" w:after="60"/>
              <w:ind w:left="66"/>
              <w:rPr>
                <w:i/>
                <w:iCs/>
                <w:color w:val="0000CC"/>
              </w:rPr>
            </w:pPr>
            <w:r w:rsidRPr="009C02FA">
              <w:rPr>
                <w:i/>
                <w:iCs/>
                <w:color w:val="0000CC"/>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r w:rsidRPr="009C02FA">
              <w:rPr>
                <w:i/>
                <w:iCs/>
                <w:color w:val="0000CC"/>
              </w:rPr>
              <w:tab/>
            </w:r>
          </w:p>
        </w:tc>
        <w:tc>
          <w:tcPr>
            <w:tcW w:w="898" w:type="pct"/>
            <w:vAlign w:val="center"/>
          </w:tcPr>
          <w:p w14:paraId="7E9156E9" w14:textId="77777777" w:rsidR="007965D4" w:rsidRPr="009C02FA" w:rsidRDefault="007965D4" w:rsidP="009C02FA">
            <w:pPr>
              <w:tabs>
                <w:tab w:val="left" w:pos="1317"/>
              </w:tabs>
              <w:spacing w:before="60" w:after="60"/>
              <w:ind w:right="274"/>
              <w:jc w:val="center"/>
              <w:rPr>
                <w:i/>
                <w:color w:val="0000CC"/>
              </w:rPr>
            </w:pPr>
            <w:r w:rsidRPr="009C02FA">
              <w:rPr>
                <w:i/>
                <w:color w:val="0000CC"/>
              </w:rPr>
              <w:t>322,5</w:t>
            </w:r>
          </w:p>
        </w:tc>
        <w:tc>
          <w:tcPr>
            <w:tcW w:w="820" w:type="pct"/>
            <w:vAlign w:val="center"/>
          </w:tcPr>
          <w:p w14:paraId="28C026C0" w14:textId="77777777" w:rsidR="007965D4" w:rsidRPr="009C02FA" w:rsidRDefault="007965D4" w:rsidP="009C02FA">
            <w:pPr>
              <w:spacing w:before="60" w:after="60"/>
              <w:ind w:left="283" w:right="116"/>
              <w:jc w:val="center"/>
              <w:rPr>
                <w:i/>
                <w:color w:val="0000CC"/>
              </w:rPr>
            </w:pPr>
            <w:r w:rsidRPr="009C02FA">
              <w:rPr>
                <w:i/>
                <w:color w:val="0000CC"/>
              </w:rPr>
              <w:t>-</w:t>
            </w:r>
          </w:p>
        </w:tc>
        <w:tc>
          <w:tcPr>
            <w:tcW w:w="374" w:type="pct"/>
            <w:vAlign w:val="center"/>
          </w:tcPr>
          <w:p w14:paraId="6E9B6233" w14:textId="77777777" w:rsidR="007965D4" w:rsidRPr="009C02FA" w:rsidRDefault="007965D4" w:rsidP="009C02FA">
            <w:pPr>
              <w:spacing w:before="60" w:after="60"/>
              <w:ind w:left="-88" w:right="79"/>
              <w:jc w:val="center"/>
              <w:rPr>
                <w:i/>
                <w:color w:val="0000CC"/>
              </w:rPr>
            </w:pPr>
          </w:p>
        </w:tc>
      </w:tr>
      <w:tr w:rsidR="007965D4" w:rsidRPr="00BF07C7" w14:paraId="5D7F9D4B" w14:textId="77777777" w:rsidTr="009C02FA">
        <w:trPr>
          <w:jc w:val="center"/>
        </w:trPr>
        <w:tc>
          <w:tcPr>
            <w:tcW w:w="308" w:type="pct"/>
            <w:vAlign w:val="center"/>
          </w:tcPr>
          <w:p w14:paraId="2AA03434" w14:textId="77777777" w:rsidR="007965D4" w:rsidRDefault="007965D4" w:rsidP="00D97FE7">
            <w:pPr>
              <w:jc w:val="center"/>
              <w:rPr>
                <w:i/>
                <w:color w:val="0000CC"/>
                <w:sz w:val="25"/>
                <w:szCs w:val="25"/>
              </w:rPr>
            </w:pPr>
            <w:r>
              <w:rPr>
                <w:i/>
                <w:color w:val="0000CC"/>
                <w:sz w:val="25"/>
                <w:szCs w:val="25"/>
              </w:rPr>
              <w:t>10.</w:t>
            </w:r>
          </w:p>
        </w:tc>
        <w:tc>
          <w:tcPr>
            <w:tcW w:w="2600" w:type="pct"/>
            <w:vAlign w:val="center"/>
          </w:tcPr>
          <w:p w14:paraId="5EFF7878" w14:textId="77777777" w:rsidR="007965D4" w:rsidRPr="009C02FA" w:rsidRDefault="007965D4" w:rsidP="00D97FE7">
            <w:pPr>
              <w:ind w:left="66"/>
              <w:rPr>
                <w:i/>
                <w:iCs/>
                <w:color w:val="0000CC"/>
              </w:rPr>
            </w:pPr>
            <w:r w:rsidRPr="009C02FA">
              <w:rPr>
                <w:i/>
                <w:iCs/>
                <w:color w:val="0000CC"/>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898" w:type="pct"/>
            <w:vAlign w:val="center"/>
          </w:tcPr>
          <w:p w14:paraId="09BD7BAC" w14:textId="78DE27FD" w:rsidR="007965D4" w:rsidRPr="009C02FA" w:rsidRDefault="007965D4" w:rsidP="009C02FA">
            <w:pPr>
              <w:ind w:right="274"/>
              <w:jc w:val="center"/>
              <w:rPr>
                <w:i/>
                <w:color w:val="0000CC"/>
              </w:rPr>
            </w:pPr>
            <w:r w:rsidRPr="009C02FA">
              <w:rPr>
                <w:i/>
                <w:color w:val="0000CC"/>
              </w:rPr>
              <w:t>347,8</w:t>
            </w:r>
          </w:p>
        </w:tc>
        <w:tc>
          <w:tcPr>
            <w:tcW w:w="820" w:type="pct"/>
            <w:vAlign w:val="center"/>
          </w:tcPr>
          <w:p w14:paraId="453E346D" w14:textId="77777777" w:rsidR="007965D4" w:rsidRPr="009C02FA" w:rsidRDefault="007965D4" w:rsidP="009C02FA">
            <w:pPr>
              <w:ind w:left="283" w:right="116"/>
              <w:jc w:val="center"/>
              <w:rPr>
                <w:i/>
                <w:color w:val="0000CC"/>
              </w:rPr>
            </w:pPr>
            <w:r w:rsidRPr="009C02FA">
              <w:rPr>
                <w:i/>
                <w:color w:val="0000CC"/>
              </w:rPr>
              <w:t>-</w:t>
            </w:r>
          </w:p>
        </w:tc>
        <w:tc>
          <w:tcPr>
            <w:tcW w:w="374" w:type="pct"/>
            <w:vAlign w:val="center"/>
          </w:tcPr>
          <w:p w14:paraId="7E6E0340" w14:textId="77777777" w:rsidR="007965D4" w:rsidRPr="009C02FA" w:rsidRDefault="007965D4" w:rsidP="009C02FA">
            <w:pPr>
              <w:ind w:left="-88" w:right="79"/>
              <w:jc w:val="center"/>
              <w:rPr>
                <w:i/>
                <w:color w:val="0000CC"/>
              </w:rPr>
            </w:pPr>
          </w:p>
        </w:tc>
      </w:tr>
    </w:tbl>
    <w:p w14:paraId="47817DB9" w14:textId="77777777" w:rsidR="00DC36C4" w:rsidRDefault="00DC36C4" w:rsidP="00D97FE7">
      <w:pPr>
        <w:pStyle w:val="30"/>
        <w:spacing w:before="0" w:after="0"/>
        <w:ind w:firstLine="709"/>
        <w:jc w:val="both"/>
        <w:rPr>
          <w:rFonts w:ascii="Times New Roman" w:hAnsi="Times New Roman" w:cs="Times New Roman"/>
          <w:b w:val="0"/>
          <w:bCs w:val="0"/>
        </w:rPr>
      </w:pPr>
    </w:p>
    <w:p w14:paraId="4A7530BB" w14:textId="77777777" w:rsidR="007965D4" w:rsidRDefault="007965D4" w:rsidP="00D97FE7">
      <w:pPr>
        <w:pStyle w:val="30"/>
        <w:spacing w:before="0" w:after="0"/>
        <w:ind w:firstLine="709"/>
        <w:jc w:val="both"/>
        <w:rPr>
          <w:rFonts w:ascii="Times New Roman" w:hAnsi="Times New Roman" w:cs="Times New Roman"/>
          <w:b w:val="0"/>
          <w:bCs w:val="0"/>
        </w:rPr>
      </w:pPr>
      <w:r w:rsidRPr="005D10C5">
        <w:rPr>
          <w:rFonts w:ascii="Times New Roman" w:hAnsi="Times New Roman" w:cs="Times New Roman"/>
          <w:b w:val="0"/>
          <w:bCs w:val="0"/>
        </w:rPr>
        <w:t>Муниципальные задания 45 муниципальными бюджетными учреждениями, подведомственными Управлению общего и дошкольного образования Администрации города Норильска, выполнены в полном объеме, 36 муниципальными бюджетными учреждениями - в целом выполнены</w:t>
      </w:r>
    </w:p>
    <w:p w14:paraId="388E590F" w14:textId="680D59A8" w:rsidR="001438AA" w:rsidRPr="000E1188" w:rsidRDefault="001438AA" w:rsidP="00B016A0">
      <w:pPr>
        <w:pStyle w:val="30"/>
        <w:jc w:val="center"/>
        <w:rPr>
          <w:rFonts w:ascii="Times New Roman" w:hAnsi="Times New Roman" w:cs="Times New Roman"/>
          <w:color w:val="000000" w:themeColor="text1"/>
          <w:kern w:val="32"/>
        </w:rPr>
      </w:pPr>
      <w:bookmarkStart w:id="119" w:name="_Toc196735134"/>
      <w:r w:rsidRPr="000E1188">
        <w:rPr>
          <w:rFonts w:ascii="Times New Roman" w:hAnsi="Times New Roman" w:cs="Times New Roman"/>
          <w:color w:val="000000" w:themeColor="text1"/>
          <w:kern w:val="32"/>
        </w:rPr>
        <w:t>МП «Социальная поддержка жителей города Норильска»</w:t>
      </w:r>
      <w:bookmarkEnd w:id="119"/>
    </w:p>
    <w:p w14:paraId="47FB6526" w14:textId="77777777" w:rsidR="001438AA" w:rsidRPr="000E1188" w:rsidRDefault="001438AA" w:rsidP="009B372A">
      <w:pPr>
        <w:jc w:val="both"/>
        <w:rPr>
          <w:color w:val="000000" w:themeColor="text1"/>
          <w:sz w:val="26"/>
          <w:szCs w:val="26"/>
          <w:highlight w:val="yellow"/>
        </w:rPr>
      </w:pPr>
    </w:p>
    <w:p w14:paraId="4D4606F0" w14:textId="77777777" w:rsidR="008E0F4F" w:rsidRPr="005F35EA" w:rsidRDefault="008E0F4F" w:rsidP="008E0F4F">
      <w:pPr>
        <w:ind w:firstLine="708"/>
        <w:jc w:val="both"/>
        <w:rPr>
          <w:sz w:val="26"/>
          <w:szCs w:val="26"/>
        </w:rPr>
      </w:pPr>
      <w:r w:rsidRPr="005F35EA">
        <w:rPr>
          <w:sz w:val="26"/>
          <w:szCs w:val="26"/>
        </w:rPr>
        <w:t xml:space="preserve">В целом по муниципальной программе «Социальная поддержка жителей муниципального образования город Норильск» (далее – Программа) расходы исполнены в сумме 700 215,6 тыс. рублей или 93,9 процента от уточненных плановых ассигнований 745 622,9 тыс. рублей. </w:t>
      </w:r>
    </w:p>
    <w:p w14:paraId="1285016D" w14:textId="77777777" w:rsidR="008E0F4F" w:rsidRPr="007E034B" w:rsidRDefault="008E0F4F" w:rsidP="00BD735F">
      <w:pPr>
        <w:ind w:firstLine="708"/>
        <w:jc w:val="right"/>
        <w:rPr>
          <w:bCs/>
        </w:rPr>
      </w:pPr>
      <w:r w:rsidRPr="007E034B">
        <w:rPr>
          <w:bCs/>
        </w:rPr>
        <w:t>Таблица 30</w:t>
      </w:r>
    </w:p>
    <w:p w14:paraId="13947D14" w14:textId="77777777" w:rsidR="008E0F4F" w:rsidRPr="00620F29" w:rsidRDefault="008E0F4F" w:rsidP="00BD735F">
      <w:pPr>
        <w:ind w:firstLine="720"/>
        <w:jc w:val="right"/>
        <w:rPr>
          <w:bCs/>
          <w:highlight w:val="yellow"/>
        </w:rPr>
      </w:pPr>
      <w:r w:rsidRPr="00FE29A8">
        <w:rPr>
          <w:bCs/>
        </w:rPr>
        <w:t>тыс. руб.</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781"/>
        <w:gridCol w:w="1912"/>
        <w:gridCol w:w="713"/>
        <w:gridCol w:w="1973"/>
      </w:tblGrid>
      <w:tr w:rsidR="008E0F4F" w:rsidRPr="00620F29" w14:paraId="6E01DF84" w14:textId="77777777" w:rsidTr="00FE29A8">
        <w:trPr>
          <w:trHeight w:val="521"/>
          <w:tblHeader/>
          <w:jc w:val="center"/>
        </w:trPr>
        <w:tc>
          <w:tcPr>
            <w:tcW w:w="3114" w:type="dxa"/>
            <w:shd w:val="clear" w:color="auto" w:fill="auto"/>
            <w:vAlign w:val="center"/>
          </w:tcPr>
          <w:p w14:paraId="428F30DF" w14:textId="77777777" w:rsidR="008E0F4F" w:rsidRPr="005F35EA" w:rsidRDefault="008E0F4F" w:rsidP="00FE29A8">
            <w:pPr>
              <w:spacing w:before="60" w:after="60"/>
              <w:ind w:left="283"/>
              <w:jc w:val="center"/>
              <w:rPr>
                <w:b/>
              </w:rPr>
            </w:pPr>
            <w:r w:rsidRPr="005F35EA">
              <w:rPr>
                <w:b/>
              </w:rPr>
              <w:t>Наименование</w:t>
            </w:r>
          </w:p>
        </w:tc>
        <w:tc>
          <w:tcPr>
            <w:tcW w:w="1781" w:type="dxa"/>
            <w:vAlign w:val="center"/>
          </w:tcPr>
          <w:p w14:paraId="0A52B53B" w14:textId="77777777" w:rsidR="008E0F4F" w:rsidRPr="005F35EA" w:rsidRDefault="008E0F4F" w:rsidP="00FE29A8">
            <w:pPr>
              <w:spacing w:before="60" w:after="60"/>
              <w:ind w:left="33"/>
              <w:jc w:val="center"/>
              <w:rPr>
                <w:b/>
              </w:rPr>
            </w:pPr>
            <w:r w:rsidRPr="005F35EA">
              <w:rPr>
                <w:b/>
              </w:rPr>
              <w:t>Уточненный план</w:t>
            </w:r>
          </w:p>
        </w:tc>
        <w:tc>
          <w:tcPr>
            <w:tcW w:w="0" w:type="auto"/>
            <w:vAlign w:val="center"/>
          </w:tcPr>
          <w:p w14:paraId="21FF4039" w14:textId="77777777" w:rsidR="008E0F4F" w:rsidRPr="005F35EA" w:rsidRDefault="008E0F4F" w:rsidP="00FE29A8">
            <w:pPr>
              <w:spacing w:before="60" w:after="60"/>
              <w:ind w:left="175"/>
              <w:jc w:val="center"/>
              <w:rPr>
                <w:b/>
              </w:rPr>
            </w:pPr>
            <w:r w:rsidRPr="005F35EA">
              <w:rPr>
                <w:b/>
              </w:rPr>
              <w:t>Исполнение</w:t>
            </w:r>
          </w:p>
        </w:tc>
        <w:tc>
          <w:tcPr>
            <w:tcW w:w="0" w:type="auto"/>
            <w:vAlign w:val="center"/>
          </w:tcPr>
          <w:p w14:paraId="584F8F7D" w14:textId="77777777" w:rsidR="008E0F4F" w:rsidRPr="005F35EA" w:rsidRDefault="008E0F4F" w:rsidP="00FE29A8">
            <w:pPr>
              <w:spacing w:before="60" w:after="60"/>
              <w:ind w:left="28"/>
              <w:jc w:val="center"/>
              <w:rPr>
                <w:b/>
              </w:rPr>
            </w:pPr>
            <w:r w:rsidRPr="005F35EA">
              <w:rPr>
                <w:b/>
              </w:rPr>
              <w:t xml:space="preserve">% </w:t>
            </w:r>
          </w:p>
        </w:tc>
        <w:tc>
          <w:tcPr>
            <w:tcW w:w="1973" w:type="dxa"/>
            <w:vAlign w:val="center"/>
          </w:tcPr>
          <w:p w14:paraId="7F40A4DE" w14:textId="77777777" w:rsidR="008E0F4F" w:rsidRPr="005F35EA" w:rsidRDefault="008E0F4F" w:rsidP="00FE29A8">
            <w:pPr>
              <w:spacing w:before="60" w:after="60"/>
              <w:ind w:left="29"/>
              <w:jc w:val="center"/>
              <w:rPr>
                <w:b/>
              </w:rPr>
            </w:pPr>
            <w:r w:rsidRPr="005F35EA">
              <w:rPr>
                <w:b/>
              </w:rPr>
              <w:t>Отклонение</w:t>
            </w:r>
          </w:p>
        </w:tc>
      </w:tr>
      <w:tr w:rsidR="008E0F4F" w:rsidRPr="00620F29" w14:paraId="78D8CE6E" w14:textId="77777777" w:rsidTr="00FE29A8">
        <w:trPr>
          <w:trHeight w:val="539"/>
          <w:jc w:val="center"/>
        </w:trPr>
        <w:tc>
          <w:tcPr>
            <w:tcW w:w="3114" w:type="dxa"/>
            <w:shd w:val="clear" w:color="auto" w:fill="auto"/>
          </w:tcPr>
          <w:p w14:paraId="58E8C95B" w14:textId="77777777" w:rsidR="008E0F4F" w:rsidRPr="005F35EA" w:rsidRDefault="008E0F4F" w:rsidP="00FE29A8">
            <w:pPr>
              <w:spacing w:before="60" w:after="60"/>
              <w:ind w:left="283"/>
              <w:jc w:val="center"/>
            </w:pPr>
            <w:r w:rsidRPr="005F35EA">
              <w:t>Местный бюджет</w:t>
            </w:r>
          </w:p>
        </w:tc>
        <w:tc>
          <w:tcPr>
            <w:tcW w:w="1781" w:type="dxa"/>
          </w:tcPr>
          <w:p w14:paraId="75819261" w14:textId="77777777" w:rsidR="008E0F4F" w:rsidRPr="005F35EA" w:rsidRDefault="008E0F4F" w:rsidP="00791F38">
            <w:pPr>
              <w:spacing w:before="60" w:after="60"/>
              <w:ind w:left="34"/>
              <w:jc w:val="center"/>
            </w:pPr>
            <w:r w:rsidRPr="005F35EA">
              <w:t>745 622,9</w:t>
            </w:r>
          </w:p>
        </w:tc>
        <w:tc>
          <w:tcPr>
            <w:tcW w:w="0" w:type="auto"/>
          </w:tcPr>
          <w:p w14:paraId="06D989C7" w14:textId="0447D096" w:rsidR="008E0F4F" w:rsidRPr="005F35EA" w:rsidRDefault="008E0F4F" w:rsidP="00791F38">
            <w:pPr>
              <w:spacing w:before="60" w:after="60"/>
              <w:jc w:val="center"/>
            </w:pPr>
            <w:r w:rsidRPr="005F35EA">
              <w:t>700 215,6</w:t>
            </w:r>
          </w:p>
        </w:tc>
        <w:tc>
          <w:tcPr>
            <w:tcW w:w="0" w:type="auto"/>
          </w:tcPr>
          <w:p w14:paraId="6287588E" w14:textId="77777777" w:rsidR="008E0F4F" w:rsidRPr="005F35EA" w:rsidRDefault="008E0F4F" w:rsidP="00791F38">
            <w:pPr>
              <w:spacing w:before="60" w:after="60"/>
              <w:ind w:right="-96"/>
              <w:jc w:val="center"/>
            </w:pPr>
            <w:r w:rsidRPr="005F35EA">
              <w:t>93,9</w:t>
            </w:r>
          </w:p>
        </w:tc>
        <w:tc>
          <w:tcPr>
            <w:tcW w:w="1973" w:type="dxa"/>
          </w:tcPr>
          <w:p w14:paraId="7D5D2170" w14:textId="77777777" w:rsidR="008E0F4F" w:rsidRPr="005F35EA" w:rsidRDefault="008E0F4F" w:rsidP="00791F38">
            <w:pPr>
              <w:spacing w:before="60" w:after="60"/>
              <w:ind w:left="22"/>
              <w:jc w:val="center"/>
            </w:pPr>
            <w:r w:rsidRPr="005F35EA">
              <w:t>- 45 407,3</w:t>
            </w:r>
          </w:p>
        </w:tc>
      </w:tr>
    </w:tbl>
    <w:p w14:paraId="30743ED5" w14:textId="77777777" w:rsidR="008E0F4F" w:rsidRPr="00620F29" w:rsidRDefault="008E0F4F" w:rsidP="008E0F4F">
      <w:pPr>
        <w:spacing w:before="60" w:after="60"/>
        <w:ind w:firstLine="708"/>
        <w:jc w:val="both"/>
        <w:rPr>
          <w:sz w:val="26"/>
          <w:szCs w:val="26"/>
          <w:highlight w:val="yellow"/>
        </w:rPr>
      </w:pPr>
    </w:p>
    <w:p w14:paraId="769B485E" w14:textId="77777777" w:rsidR="008E0F4F" w:rsidRDefault="008E0F4F" w:rsidP="008E0F4F">
      <w:pPr>
        <w:spacing w:before="60" w:after="60"/>
        <w:ind w:firstLine="708"/>
        <w:jc w:val="both"/>
        <w:rPr>
          <w:sz w:val="26"/>
          <w:szCs w:val="26"/>
        </w:rPr>
      </w:pPr>
      <w:r w:rsidRPr="005F35EA">
        <w:rPr>
          <w:sz w:val="26"/>
          <w:szCs w:val="26"/>
        </w:rPr>
        <w:t>Бюджетные средства на реализацию Программы распределены между главными распорядителями бюджетных средств следующим образом:</w:t>
      </w:r>
    </w:p>
    <w:p w14:paraId="162D098E" w14:textId="77777777" w:rsidR="007E034B" w:rsidRDefault="007E034B" w:rsidP="008E0F4F">
      <w:pPr>
        <w:spacing w:before="60" w:after="60"/>
        <w:ind w:firstLine="708"/>
        <w:jc w:val="both"/>
        <w:rPr>
          <w:sz w:val="26"/>
          <w:szCs w:val="26"/>
        </w:rPr>
      </w:pPr>
    </w:p>
    <w:p w14:paraId="042B248F" w14:textId="77777777" w:rsidR="00111A37" w:rsidRDefault="00111A37" w:rsidP="00BD735F">
      <w:pPr>
        <w:jc w:val="right"/>
        <w:rPr>
          <w:bCs/>
        </w:rPr>
      </w:pPr>
    </w:p>
    <w:p w14:paraId="3E3439EE" w14:textId="77777777" w:rsidR="008E0F4F" w:rsidRPr="007E034B" w:rsidRDefault="008E0F4F" w:rsidP="00BD735F">
      <w:pPr>
        <w:jc w:val="right"/>
        <w:rPr>
          <w:bCs/>
        </w:rPr>
      </w:pPr>
      <w:r w:rsidRPr="007E034B">
        <w:rPr>
          <w:bCs/>
        </w:rPr>
        <w:t>Таблица 31</w:t>
      </w:r>
    </w:p>
    <w:p w14:paraId="749F3BFF" w14:textId="77777777" w:rsidR="008E0F4F" w:rsidRPr="00FE29A8" w:rsidRDefault="008E0F4F" w:rsidP="00BD735F">
      <w:pPr>
        <w:jc w:val="right"/>
        <w:rPr>
          <w:bCs/>
          <w:sz w:val="26"/>
          <w:szCs w:val="26"/>
        </w:rPr>
      </w:pPr>
      <w:r w:rsidRPr="00FE29A8">
        <w:rPr>
          <w:bCs/>
        </w:rPr>
        <w:t>тыс. руб.</w:t>
      </w:r>
    </w:p>
    <w:tbl>
      <w:tblPr>
        <w:tblW w:w="9351" w:type="dxa"/>
        <w:jc w:val="center"/>
        <w:tblLayout w:type="fixed"/>
        <w:tblLook w:val="04A0" w:firstRow="1" w:lastRow="0" w:firstColumn="1" w:lastColumn="0" w:noHBand="0" w:noVBand="1"/>
      </w:tblPr>
      <w:tblGrid>
        <w:gridCol w:w="704"/>
        <w:gridCol w:w="2552"/>
        <w:gridCol w:w="850"/>
        <w:gridCol w:w="1418"/>
        <w:gridCol w:w="1275"/>
        <w:gridCol w:w="993"/>
        <w:gridCol w:w="1559"/>
      </w:tblGrid>
      <w:tr w:rsidR="008E0F4F" w:rsidRPr="00620F29" w14:paraId="408876D4" w14:textId="77777777" w:rsidTr="00791F38">
        <w:trPr>
          <w:cantSplit/>
          <w:trHeight w:val="1627"/>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1BCD8BFE" w14:textId="77777777" w:rsidR="008E0F4F" w:rsidRPr="005F35EA" w:rsidRDefault="008E0F4F" w:rsidP="00FE29A8">
            <w:pPr>
              <w:jc w:val="center"/>
              <w:rPr>
                <w:b/>
                <w:bCs/>
              </w:rPr>
            </w:pPr>
            <w:r w:rsidRPr="005F35EA">
              <w:rPr>
                <w:b/>
                <w:bCs/>
              </w:rPr>
              <w:t>№ п/п</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80478C" w14:textId="77777777" w:rsidR="008E0F4F" w:rsidRPr="005F35EA" w:rsidRDefault="008E0F4F" w:rsidP="00FE29A8">
            <w:pPr>
              <w:jc w:val="center"/>
              <w:rPr>
                <w:b/>
                <w:bCs/>
              </w:rPr>
            </w:pPr>
            <w:r w:rsidRPr="005F35EA">
              <w:rPr>
                <w:b/>
                <w:bCs/>
              </w:rPr>
              <w:t>Наименование ГРБС</w:t>
            </w:r>
          </w:p>
        </w:tc>
        <w:tc>
          <w:tcPr>
            <w:tcW w:w="850" w:type="dxa"/>
            <w:tcBorders>
              <w:top w:val="single" w:sz="4" w:space="0" w:color="auto"/>
              <w:left w:val="nil"/>
              <w:bottom w:val="single" w:sz="4" w:space="0" w:color="auto"/>
              <w:right w:val="single" w:sz="4" w:space="0" w:color="auto"/>
            </w:tcBorders>
            <w:textDirection w:val="btLr"/>
          </w:tcPr>
          <w:p w14:paraId="4F458925" w14:textId="77777777" w:rsidR="008E0F4F" w:rsidRPr="005F35EA" w:rsidRDefault="008E0F4F" w:rsidP="00FE29A8">
            <w:pPr>
              <w:spacing w:before="60" w:after="60"/>
              <w:ind w:left="283" w:right="113"/>
              <w:rPr>
                <w:b/>
                <w:bCs/>
              </w:rPr>
            </w:pPr>
            <w:r w:rsidRPr="005F35EA">
              <w:rPr>
                <w:b/>
              </w:rPr>
              <w:t>Раздел, подраздел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B2EA1" w14:textId="77777777" w:rsidR="008E0F4F" w:rsidRPr="005F35EA" w:rsidRDefault="008E0F4F" w:rsidP="00FE29A8">
            <w:pPr>
              <w:jc w:val="center"/>
              <w:rPr>
                <w:b/>
                <w:bCs/>
              </w:rPr>
            </w:pPr>
            <w:r w:rsidRPr="005F35EA">
              <w:rPr>
                <w:b/>
                <w:bCs/>
              </w:rPr>
              <w:t>Уточненный план</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77289653" w14:textId="77777777" w:rsidR="008E0F4F" w:rsidRPr="005F35EA" w:rsidRDefault="008E0F4F" w:rsidP="00FE29A8">
            <w:pPr>
              <w:jc w:val="center"/>
              <w:rPr>
                <w:b/>
                <w:bCs/>
              </w:rPr>
            </w:pPr>
            <w:r w:rsidRPr="005F35EA">
              <w:rPr>
                <w:b/>
                <w:bCs/>
              </w:rPr>
              <w:t>Исполнение</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B1BE510" w14:textId="77777777" w:rsidR="008E0F4F" w:rsidRPr="005F35EA" w:rsidRDefault="008E0F4F" w:rsidP="00FE29A8">
            <w:pPr>
              <w:jc w:val="center"/>
              <w:rPr>
                <w:b/>
                <w:bCs/>
              </w:rPr>
            </w:pPr>
            <w:r w:rsidRPr="005F35EA">
              <w:rPr>
                <w:b/>
                <w:bCs/>
              </w:rPr>
              <w:t>%</w:t>
            </w:r>
          </w:p>
        </w:tc>
        <w:tc>
          <w:tcPr>
            <w:tcW w:w="1559" w:type="dxa"/>
            <w:tcBorders>
              <w:top w:val="single" w:sz="4" w:space="0" w:color="auto"/>
              <w:left w:val="nil"/>
              <w:bottom w:val="single" w:sz="4" w:space="0" w:color="auto"/>
              <w:right w:val="single" w:sz="4" w:space="0" w:color="auto"/>
            </w:tcBorders>
            <w:vAlign w:val="center"/>
          </w:tcPr>
          <w:p w14:paraId="282F7AD8" w14:textId="77777777" w:rsidR="008E0F4F" w:rsidRPr="005F35EA" w:rsidRDefault="008E0F4F" w:rsidP="00FE29A8">
            <w:pPr>
              <w:jc w:val="center"/>
              <w:rPr>
                <w:b/>
                <w:bCs/>
              </w:rPr>
            </w:pPr>
            <w:r w:rsidRPr="005F35EA">
              <w:rPr>
                <w:b/>
                <w:bCs/>
              </w:rPr>
              <w:t>Отклонение</w:t>
            </w:r>
          </w:p>
        </w:tc>
      </w:tr>
      <w:tr w:rsidR="008E0F4F" w:rsidRPr="00620F29" w14:paraId="5A6646E1" w14:textId="77777777" w:rsidTr="00791F38">
        <w:trPr>
          <w:trHeight w:val="417"/>
          <w:jc w:val="center"/>
        </w:trPr>
        <w:tc>
          <w:tcPr>
            <w:tcW w:w="3256" w:type="dxa"/>
            <w:gridSpan w:val="2"/>
            <w:tcBorders>
              <w:top w:val="nil"/>
              <w:left w:val="single" w:sz="4" w:space="0" w:color="auto"/>
              <w:bottom w:val="single" w:sz="4" w:space="0" w:color="auto"/>
              <w:right w:val="single" w:sz="4" w:space="0" w:color="auto"/>
            </w:tcBorders>
            <w:shd w:val="clear" w:color="auto" w:fill="BFBFBF" w:themeFill="background1" w:themeFillShade="BF"/>
            <w:vAlign w:val="center"/>
          </w:tcPr>
          <w:p w14:paraId="4E436BFF" w14:textId="77777777" w:rsidR="008E0F4F" w:rsidRPr="004D317E" w:rsidRDefault="008E0F4F" w:rsidP="00FE29A8">
            <w:pPr>
              <w:rPr>
                <w:b/>
                <w:bCs/>
              </w:rPr>
            </w:pPr>
            <w:r w:rsidRPr="004D317E">
              <w:rPr>
                <w:b/>
                <w:bCs/>
              </w:rPr>
              <w:t>ВСЕГО:</w:t>
            </w:r>
          </w:p>
        </w:tc>
        <w:tc>
          <w:tcPr>
            <w:tcW w:w="850"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0B92EC55" w14:textId="77777777" w:rsidR="008E0F4F" w:rsidRPr="004D317E" w:rsidRDefault="008E0F4F" w:rsidP="00FE29A8">
            <w:pPr>
              <w:jc w:val="right"/>
              <w:rPr>
                <w:b/>
                <w:bCs/>
              </w:rPr>
            </w:pPr>
          </w:p>
        </w:tc>
        <w:tc>
          <w:tcPr>
            <w:tcW w:w="1418"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1E81326D" w14:textId="77777777" w:rsidR="008E0F4F" w:rsidRPr="004D317E" w:rsidRDefault="008E0F4F" w:rsidP="00791F38">
            <w:pPr>
              <w:jc w:val="center"/>
              <w:rPr>
                <w:b/>
                <w:bCs/>
              </w:rPr>
            </w:pPr>
            <w:r w:rsidRPr="004D317E">
              <w:rPr>
                <w:b/>
                <w:bCs/>
              </w:rPr>
              <w:t>745 622,9</w:t>
            </w:r>
          </w:p>
        </w:tc>
        <w:tc>
          <w:tcPr>
            <w:tcW w:w="1275" w:type="dxa"/>
            <w:tcBorders>
              <w:top w:val="nil"/>
              <w:left w:val="nil"/>
              <w:bottom w:val="single" w:sz="4" w:space="0" w:color="auto"/>
              <w:right w:val="single" w:sz="4" w:space="0" w:color="auto"/>
            </w:tcBorders>
            <w:shd w:val="clear" w:color="auto" w:fill="BFBFBF" w:themeFill="background1" w:themeFillShade="BF"/>
            <w:noWrap/>
            <w:vAlign w:val="center"/>
            <w:hideMark/>
          </w:tcPr>
          <w:p w14:paraId="5D784641" w14:textId="79BE0040" w:rsidR="008E0F4F" w:rsidRPr="004D317E" w:rsidRDefault="008E0F4F" w:rsidP="00791F38">
            <w:pPr>
              <w:jc w:val="center"/>
              <w:rPr>
                <w:b/>
                <w:bCs/>
              </w:rPr>
            </w:pPr>
            <w:r w:rsidRPr="004D317E">
              <w:rPr>
                <w:b/>
                <w:bCs/>
              </w:rPr>
              <w:t>700 215,</w:t>
            </w:r>
            <w:r>
              <w:rPr>
                <w:b/>
                <w:bCs/>
              </w:rPr>
              <w:t>6</w:t>
            </w:r>
          </w:p>
        </w:tc>
        <w:tc>
          <w:tcPr>
            <w:tcW w:w="993" w:type="dxa"/>
            <w:tcBorders>
              <w:top w:val="nil"/>
              <w:left w:val="nil"/>
              <w:bottom w:val="single" w:sz="4" w:space="0" w:color="auto"/>
              <w:right w:val="single" w:sz="4" w:space="0" w:color="auto"/>
            </w:tcBorders>
            <w:shd w:val="clear" w:color="auto" w:fill="BFBFBF" w:themeFill="background1" w:themeFillShade="BF"/>
            <w:noWrap/>
            <w:vAlign w:val="center"/>
            <w:hideMark/>
          </w:tcPr>
          <w:p w14:paraId="6A2C1077" w14:textId="77777777" w:rsidR="008E0F4F" w:rsidRPr="004D317E" w:rsidRDefault="008E0F4F" w:rsidP="00791F38">
            <w:pPr>
              <w:jc w:val="center"/>
              <w:rPr>
                <w:b/>
                <w:bCs/>
              </w:rPr>
            </w:pPr>
            <w:r w:rsidRPr="004D317E">
              <w:rPr>
                <w:b/>
                <w:bCs/>
              </w:rPr>
              <w:t>93,9</w:t>
            </w:r>
          </w:p>
        </w:tc>
        <w:tc>
          <w:tcPr>
            <w:tcW w:w="1559" w:type="dxa"/>
            <w:tcBorders>
              <w:top w:val="nil"/>
              <w:left w:val="nil"/>
              <w:bottom w:val="single" w:sz="4" w:space="0" w:color="auto"/>
              <w:right w:val="single" w:sz="4" w:space="0" w:color="auto"/>
            </w:tcBorders>
            <w:shd w:val="clear" w:color="auto" w:fill="BFBFBF" w:themeFill="background1" w:themeFillShade="BF"/>
            <w:vAlign w:val="center"/>
          </w:tcPr>
          <w:p w14:paraId="378091CD" w14:textId="77777777" w:rsidR="008E0F4F" w:rsidRPr="004D317E" w:rsidRDefault="008E0F4F" w:rsidP="00791F38">
            <w:pPr>
              <w:jc w:val="center"/>
              <w:rPr>
                <w:b/>
                <w:bCs/>
              </w:rPr>
            </w:pPr>
            <w:r w:rsidRPr="004D317E">
              <w:rPr>
                <w:b/>
              </w:rPr>
              <w:t>- 45 407,</w:t>
            </w:r>
            <w:r>
              <w:rPr>
                <w:b/>
              </w:rPr>
              <w:t>3</w:t>
            </w:r>
          </w:p>
        </w:tc>
      </w:tr>
      <w:tr w:rsidR="008E0F4F" w:rsidRPr="00620F29" w14:paraId="31CA6AC2" w14:textId="77777777" w:rsidTr="00791F38">
        <w:trPr>
          <w:trHeight w:val="510"/>
          <w:jc w:val="center"/>
        </w:trPr>
        <w:tc>
          <w:tcPr>
            <w:tcW w:w="704" w:type="dxa"/>
            <w:tcBorders>
              <w:top w:val="single" w:sz="4" w:space="0" w:color="auto"/>
              <w:left w:val="single" w:sz="4" w:space="0" w:color="auto"/>
              <w:bottom w:val="single" w:sz="4" w:space="0" w:color="auto"/>
              <w:right w:val="single" w:sz="4" w:space="0" w:color="auto"/>
            </w:tcBorders>
            <w:vAlign w:val="center"/>
          </w:tcPr>
          <w:p w14:paraId="20BA04AD" w14:textId="77777777" w:rsidR="008E0F4F" w:rsidRPr="005F35EA" w:rsidRDefault="008E0F4F" w:rsidP="00FE29A8">
            <w:r w:rsidRPr="005F35EA">
              <w:t>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B5219A5" w14:textId="77777777" w:rsidR="008E0F4F" w:rsidRPr="005F35EA" w:rsidRDefault="008E0F4F" w:rsidP="00FE29A8">
            <w:pPr>
              <w:rPr>
                <w:i/>
              </w:rPr>
            </w:pPr>
            <w:r w:rsidRPr="005F35EA">
              <w:rPr>
                <w:i/>
              </w:rPr>
              <w:t xml:space="preserve">Администрация города Норильска (МКУ «Управление социальной политики») </w:t>
            </w:r>
          </w:p>
        </w:tc>
        <w:tc>
          <w:tcPr>
            <w:tcW w:w="850" w:type="dxa"/>
            <w:tcBorders>
              <w:top w:val="single" w:sz="4" w:space="0" w:color="auto"/>
              <w:left w:val="nil"/>
              <w:bottom w:val="single" w:sz="4" w:space="0" w:color="auto"/>
              <w:right w:val="single" w:sz="4" w:space="0" w:color="auto"/>
            </w:tcBorders>
            <w:vAlign w:val="center"/>
          </w:tcPr>
          <w:p w14:paraId="37AE9CA5" w14:textId="77777777" w:rsidR="008E0F4F" w:rsidRPr="005F35EA" w:rsidRDefault="008E0F4F" w:rsidP="00FE29A8">
            <w:pPr>
              <w:jc w:val="center"/>
              <w:rPr>
                <w:i/>
              </w:rPr>
            </w:pPr>
            <w:r w:rsidRPr="005F35EA">
              <w:rPr>
                <w:i/>
              </w:rPr>
              <w:t>0113,</w:t>
            </w:r>
          </w:p>
          <w:p w14:paraId="40BC2747" w14:textId="77777777" w:rsidR="008E0F4F" w:rsidRPr="005F35EA" w:rsidRDefault="008E0F4F" w:rsidP="00FE29A8">
            <w:pPr>
              <w:jc w:val="center"/>
              <w:rPr>
                <w:i/>
              </w:rPr>
            </w:pPr>
            <w:r w:rsidRPr="005F35EA">
              <w:rPr>
                <w:i/>
              </w:rPr>
              <w:t>0705</w:t>
            </w:r>
            <w:r w:rsidRPr="005F35EA">
              <w:rPr>
                <w:i/>
              </w:rPr>
              <w:br/>
              <w:t>1001,</w:t>
            </w:r>
            <w:r w:rsidRPr="005F35EA">
              <w:rPr>
                <w:i/>
              </w:rPr>
              <w:br/>
              <w:t>1003,</w:t>
            </w:r>
            <w:r w:rsidRPr="005F35EA">
              <w:rPr>
                <w:i/>
              </w:rPr>
              <w:br/>
              <w:t>1006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3BB79F" w14:textId="77777777" w:rsidR="008E0F4F" w:rsidRPr="005F35EA" w:rsidRDefault="008E0F4F" w:rsidP="00791F38">
            <w:pPr>
              <w:jc w:val="center"/>
              <w:rPr>
                <w:i/>
              </w:rPr>
            </w:pPr>
            <w:r w:rsidRPr="005F35EA">
              <w:rPr>
                <w:i/>
              </w:rPr>
              <w:t>712 870,5</w:t>
            </w:r>
          </w:p>
        </w:tc>
        <w:tc>
          <w:tcPr>
            <w:tcW w:w="1275" w:type="dxa"/>
            <w:tcBorders>
              <w:top w:val="single" w:sz="4" w:space="0" w:color="auto"/>
              <w:left w:val="nil"/>
              <w:bottom w:val="single" w:sz="4" w:space="0" w:color="auto"/>
              <w:right w:val="single" w:sz="4" w:space="0" w:color="auto"/>
            </w:tcBorders>
            <w:shd w:val="clear" w:color="auto" w:fill="auto"/>
            <w:vAlign w:val="center"/>
          </w:tcPr>
          <w:p w14:paraId="470006A8" w14:textId="77777777" w:rsidR="008E0F4F" w:rsidRPr="005F35EA" w:rsidRDefault="008E0F4F" w:rsidP="00791F38">
            <w:pPr>
              <w:jc w:val="center"/>
              <w:rPr>
                <w:i/>
              </w:rPr>
            </w:pPr>
            <w:r w:rsidRPr="005F35EA">
              <w:rPr>
                <w:i/>
              </w:rPr>
              <w:t>667 680,</w:t>
            </w:r>
            <w:r>
              <w:rPr>
                <w:i/>
              </w:rPr>
              <w:t>8</w:t>
            </w:r>
          </w:p>
        </w:tc>
        <w:tc>
          <w:tcPr>
            <w:tcW w:w="993" w:type="dxa"/>
            <w:tcBorders>
              <w:top w:val="single" w:sz="4" w:space="0" w:color="auto"/>
              <w:left w:val="nil"/>
              <w:bottom w:val="single" w:sz="4" w:space="0" w:color="auto"/>
              <w:right w:val="single" w:sz="4" w:space="0" w:color="auto"/>
            </w:tcBorders>
            <w:shd w:val="clear" w:color="auto" w:fill="auto"/>
            <w:vAlign w:val="center"/>
          </w:tcPr>
          <w:p w14:paraId="670C4833" w14:textId="77777777" w:rsidR="008E0F4F" w:rsidRPr="005F35EA" w:rsidRDefault="008E0F4F" w:rsidP="00791F38">
            <w:pPr>
              <w:jc w:val="center"/>
              <w:rPr>
                <w:i/>
              </w:rPr>
            </w:pPr>
            <w:r w:rsidRPr="005F35EA">
              <w:rPr>
                <w:i/>
              </w:rPr>
              <w:t>93,7</w:t>
            </w:r>
          </w:p>
        </w:tc>
        <w:tc>
          <w:tcPr>
            <w:tcW w:w="1559" w:type="dxa"/>
            <w:tcBorders>
              <w:top w:val="single" w:sz="4" w:space="0" w:color="auto"/>
              <w:left w:val="nil"/>
              <w:bottom w:val="single" w:sz="4" w:space="0" w:color="auto"/>
              <w:right w:val="single" w:sz="4" w:space="0" w:color="auto"/>
            </w:tcBorders>
            <w:shd w:val="clear" w:color="auto" w:fill="auto"/>
            <w:vAlign w:val="center"/>
          </w:tcPr>
          <w:p w14:paraId="5D3ABF51" w14:textId="77777777" w:rsidR="008E0F4F" w:rsidRPr="005F35EA" w:rsidRDefault="008E0F4F" w:rsidP="00791F38">
            <w:pPr>
              <w:jc w:val="center"/>
              <w:rPr>
                <w:i/>
              </w:rPr>
            </w:pPr>
            <w:r w:rsidRPr="005F35EA">
              <w:rPr>
                <w:i/>
              </w:rPr>
              <w:t>- 45 189,</w:t>
            </w:r>
            <w:r>
              <w:rPr>
                <w:i/>
              </w:rPr>
              <w:t>7</w:t>
            </w:r>
          </w:p>
        </w:tc>
      </w:tr>
      <w:tr w:rsidR="008E0F4F" w:rsidRPr="00620F29" w14:paraId="05FC5AE4" w14:textId="77777777" w:rsidTr="00791F38">
        <w:trPr>
          <w:trHeight w:val="510"/>
          <w:jc w:val="center"/>
        </w:trPr>
        <w:tc>
          <w:tcPr>
            <w:tcW w:w="704" w:type="dxa"/>
            <w:tcBorders>
              <w:top w:val="single" w:sz="4" w:space="0" w:color="auto"/>
              <w:left w:val="single" w:sz="4" w:space="0" w:color="auto"/>
              <w:bottom w:val="single" w:sz="4" w:space="0" w:color="auto"/>
              <w:right w:val="single" w:sz="4" w:space="0" w:color="auto"/>
            </w:tcBorders>
            <w:vAlign w:val="center"/>
          </w:tcPr>
          <w:p w14:paraId="3D6E5045" w14:textId="77777777" w:rsidR="008E0F4F" w:rsidRPr="005F35EA" w:rsidRDefault="008E0F4F" w:rsidP="00FE29A8">
            <w:r w:rsidRPr="005F35EA">
              <w:t>2.</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C0A3EF5" w14:textId="77777777" w:rsidR="008E0F4F" w:rsidRPr="005F35EA" w:rsidRDefault="008E0F4F" w:rsidP="00FE29A8">
            <w:pPr>
              <w:rPr>
                <w:i/>
              </w:rPr>
            </w:pPr>
            <w:r w:rsidRPr="005F35EA">
              <w:rPr>
                <w:i/>
              </w:rPr>
              <w:t xml:space="preserve">Администрация города Норильска </w:t>
            </w:r>
          </w:p>
        </w:tc>
        <w:tc>
          <w:tcPr>
            <w:tcW w:w="850" w:type="dxa"/>
            <w:tcBorders>
              <w:top w:val="single" w:sz="4" w:space="0" w:color="auto"/>
              <w:left w:val="nil"/>
              <w:bottom w:val="single" w:sz="4" w:space="0" w:color="auto"/>
              <w:right w:val="single" w:sz="4" w:space="0" w:color="auto"/>
            </w:tcBorders>
            <w:vAlign w:val="center"/>
          </w:tcPr>
          <w:p w14:paraId="401E1951" w14:textId="77777777" w:rsidR="008E0F4F" w:rsidRPr="005F35EA" w:rsidRDefault="008E0F4F" w:rsidP="00FE29A8">
            <w:pPr>
              <w:jc w:val="center"/>
              <w:rPr>
                <w:i/>
              </w:rPr>
            </w:pPr>
            <w:r w:rsidRPr="005F35EA">
              <w:rPr>
                <w:i/>
              </w:rPr>
              <w:t>1006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BE09DF" w14:textId="77777777" w:rsidR="008E0F4F" w:rsidRPr="005F35EA" w:rsidRDefault="008E0F4F" w:rsidP="00791F38">
            <w:pPr>
              <w:jc w:val="center"/>
              <w:rPr>
                <w:i/>
              </w:rPr>
            </w:pPr>
            <w:r w:rsidRPr="005F35EA">
              <w:rPr>
                <w:i/>
              </w:rPr>
              <w:t>31 600,0</w:t>
            </w:r>
          </w:p>
        </w:tc>
        <w:tc>
          <w:tcPr>
            <w:tcW w:w="1275" w:type="dxa"/>
            <w:tcBorders>
              <w:top w:val="single" w:sz="4" w:space="0" w:color="auto"/>
              <w:left w:val="nil"/>
              <w:bottom w:val="single" w:sz="4" w:space="0" w:color="auto"/>
              <w:right w:val="single" w:sz="4" w:space="0" w:color="auto"/>
            </w:tcBorders>
            <w:shd w:val="clear" w:color="auto" w:fill="auto"/>
            <w:vAlign w:val="center"/>
          </w:tcPr>
          <w:p w14:paraId="5E8D9ADC" w14:textId="77777777" w:rsidR="008E0F4F" w:rsidRPr="005F35EA" w:rsidRDefault="008E0F4F" w:rsidP="00791F38">
            <w:pPr>
              <w:jc w:val="center"/>
              <w:rPr>
                <w:i/>
              </w:rPr>
            </w:pPr>
            <w:r w:rsidRPr="005F35EA">
              <w:rPr>
                <w:i/>
              </w:rPr>
              <w:t>31 600,0</w:t>
            </w:r>
          </w:p>
        </w:tc>
        <w:tc>
          <w:tcPr>
            <w:tcW w:w="993" w:type="dxa"/>
            <w:tcBorders>
              <w:top w:val="single" w:sz="4" w:space="0" w:color="auto"/>
              <w:left w:val="nil"/>
              <w:bottom w:val="single" w:sz="4" w:space="0" w:color="auto"/>
              <w:right w:val="single" w:sz="4" w:space="0" w:color="auto"/>
            </w:tcBorders>
            <w:shd w:val="clear" w:color="auto" w:fill="auto"/>
            <w:vAlign w:val="center"/>
          </w:tcPr>
          <w:p w14:paraId="797AC482" w14:textId="77777777" w:rsidR="008E0F4F" w:rsidRPr="005F35EA" w:rsidRDefault="008E0F4F" w:rsidP="00791F38">
            <w:pPr>
              <w:jc w:val="center"/>
              <w:rPr>
                <w:i/>
              </w:rPr>
            </w:pPr>
            <w:r w:rsidRPr="005F35EA">
              <w:rPr>
                <w:i/>
              </w:rPr>
              <w:t>100,0</w:t>
            </w:r>
          </w:p>
        </w:tc>
        <w:tc>
          <w:tcPr>
            <w:tcW w:w="1559" w:type="dxa"/>
            <w:tcBorders>
              <w:top w:val="single" w:sz="4" w:space="0" w:color="auto"/>
              <w:left w:val="nil"/>
              <w:bottom w:val="single" w:sz="4" w:space="0" w:color="auto"/>
              <w:right w:val="single" w:sz="4" w:space="0" w:color="auto"/>
            </w:tcBorders>
            <w:shd w:val="clear" w:color="auto" w:fill="auto"/>
            <w:vAlign w:val="center"/>
          </w:tcPr>
          <w:p w14:paraId="75D1A037" w14:textId="091C8F97" w:rsidR="008E0F4F" w:rsidRPr="005F35EA" w:rsidRDefault="008E0F4F" w:rsidP="00791F38">
            <w:pPr>
              <w:jc w:val="center"/>
              <w:rPr>
                <w:i/>
              </w:rPr>
            </w:pPr>
            <w:r w:rsidRPr="005F35EA">
              <w:rPr>
                <w:i/>
              </w:rPr>
              <w:t>-</w:t>
            </w:r>
          </w:p>
        </w:tc>
      </w:tr>
      <w:tr w:rsidR="008E0F4F" w:rsidRPr="00620F29" w14:paraId="2BA8D5CE" w14:textId="77777777" w:rsidTr="00791F38">
        <w:trPr>
          <w:trHeight w:val="765"/>
          <w:jc w:val="center"/>
        </w:trPr>
        <w:tc>
          <w:tcPr>
            <w:tcW w:w="704" w:type="dxa"/>
            <w:tcBorders>
              <w:top w:val="single" w:sz="4" w:space="0" w:color="auto"/>
              <w:left w:val="single" w:sz="4" w:space="0" w:color="auto"/>
              <w:bottom w:val="single" w:sz="4" w:space="0" w:color="auto"/>
              <w:right w:val="single" w:sz="4" w:space="0" w:color="auto"/>
            </w:tcBorders>
            <w:vAlign w:val="center"/>
          </w:tcPr>
          <w:p w14:paraId="3D378883" w14:textId="77777777" w:rsidR="008E0F4F" w:rsidRPr="004D317E" w:rsidRDefault="008E0F4F" w:rsidP="00FE29A8">
            <w:r w:rsidRPr="004D317E">
              <w:t>3.</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CDF76" w14:textId="77777777" w:rsidR="008E0F4F" w:rsidRPr="004D317E" w:rsidRDefault="008E0F4F" w:rsidP="00FE29A8">
            <w:pPr>
              <w:rPr>
                <w:i/>
              </w:rPr>
            </w:pPr>
            <w:r w:rsidRPr="004D317E">
              <w:rPr>
                <w:i/>
              </w:rPr>
              <w:t>Снежногорское территориальное управление Администрации города Норильск</w:t>
            </w:r>
          </w:p>
        </w:tc>
        <w:tc>
          <w:tcPr>
            <w:tcW w:w="850" w:type="dxa"/>
            <w:tcBorders>
              <w:top w:val="single" w:sz="4" w:space="0" w:color="auto"/>
              <w:left w:val="nil"/>
              <w:bottom w:val="single" w:sz="4" w:space="0" w:color="auto"/>
              <w:right w:val="single" w:sz="4" w:space="0" w:color="auto"/>
            </w:tcBorders>
            <w:vAlign w:val="center"/>
          </w:tcPr>
          <w:p w14:paraId="4F956B7D" w14:textId="77777777" w:rsidR="008E0F4F" w:rsidRPr="004D317E" w:rsidRDefault="008E0F4F" w:rsidP="00FE29A8">
            <w:pPr>
              <w:jc w:val="center"/>
              <w:rPr>
                <w:i/>
              </w:rPr>
            </w:pPr>
            <w:r w:rsidRPr="004D317E">
              <w:rPr>
                <w:i/>
              </w:rPr>
              <w:t>1003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96809" w14:textId="77777777" w:rsidR="008E0F4F" w:rsidRPr="004D317E" w:rsidRDefault="008E0F4F" w:rsidP="00791F38">
            <w:pPr>
              <w:jc w:val="center"/>
              <w:rPr>
                <w:i/>
              </w:rPr>
            </w:pPr>
            <w:r w:rsidRPr="004D317E">
              <w:rPr>
                <w:i/>
              </w:rPr>
              <w:t>1 152,4</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5290201" w14:textId="77777777" w:rsidR="008E0F4F" w:rsidRPr="004D317E" w:rsidRDefault="008E0F4F" w:rsidP="00791F38">
            <w:pPr>
              <w:jc w:val="center"/>
              <w:rPr>
                <w:i/>
              </w:rPr>
            </w:pPr>
            <w:r>
              <w:rPr>
                <w:i/>
              </w:rPr>
              <w:t>934,8</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13EA6F2" w14:textId="77777777" w:rsidR="008E0F4F" w:rsidRPr="004D317E" w:rsidRDefault="008E0F4F" w:rsidP="00791F38">
            <w:pPr>
              <w:jc w:val="center"/>
              <w:rPr>
                <w:i/>
              </w:rPr>
            </w:pPr>
            <w:r w:rsidRPr="004D317E">
              <w:rPr>
                <w:i/>
              </w:rPr>
              <w:t>81,1</w:t>
            </w:r>
          </w:p>
        </w:tc>
        <w:tc>
          <w:tcPr>
            <w:tcW w:w="1559" w:type="dxa"/>
            <w:tcBorders>
              <w:top w:val="single" w:sz="4" w:space="0" w:color="auto"/>
              <w:left w:val="nil"/>
              <w:bottom w:val="single" w:sz="4" w:space="0" w:color="auto"/>
              <w:right w:val="single" w:sz="4" w:space="0" w:color="auto"/>
            </w:tcBorders>
            <w:vAlign w:val="center"/>
          </w:tcPr>
          <w:p w14:paraId="6B976FCC" w14:textId="77777777" w:rsidR="008E0F4F" w:rsidRPr="004D317E" w:rsidRDefault="008E0F4F" w:rsidP="00791F38">
            <w:pPr>
              <w:jc w:val="center"/>
              <w:rPr>
                <w:i/>
              </w:rPr>
            </w:pPr>
            <w:r w:rsidRPr="004D317E">
              <w:rPr>
                <w:i/>
              </w:rPr>
              <w:t>- 217,</w:t>
            </w:r>
            <w:r>
              <w:rPr>
                <w:i/>
              </w:rPr>
              <w:t>6</w:t>
            </w:r>
          </w:p>
        </w:tc>
      </w:tr>
    </w:tbl>
    <w:p w14:paraId="071EFA82" w14:textId="77777777" w:rsidR="008E0F4F" w:rsidRPr="00620F29" w:rsidRDefault="008E0F4F" w:rsidP="008E0F4F">
      <w:pPr>
        <w:spacing w:before="60" w:after="60"/>
        <w:ind w:left="283"/>
        <w:rPr>
          <w:sz w:val="26"/>
          <w:szCs w:val="26"/>
          <w:highlight w:val="yellow"/>
        </w:rPr>
      </w:pPr>
    </w:p>
    <w:p w14:paraId="4A7D0952" w14:textId="77777777" w:rsidR="008E0F4F" w:rsidRPr="00EF4F9F" w:rsidRDefault="008E0F4F" w:rsidP="008E0F4F">
      <w:pPr>
        <w:ind w:firstLine="708"/>
        <w:contextualSpacing/>
        <w:jc w:val="both"/>
        <w:rPr>
          <w:i/>
          <w:color w:val="000000" w:themeColor="text1"/>
          <w:sz w:val="26"/>
          <w:szCs w:val="26"/>
        </w:rPr>
      </w:pPr>
      <w:r w:rsidRPr="00EF4F9F">
        <w:rPr>
          <w:b/>
          <w:color w:val="000000" w:themeColor="text1"/>
          <w:sz w:val="26"/>
          <w:szCs w:val="26"/>
        </w:rPr>
        <w:t>Основное мероприятие 3.2.</w:t>
      </w:r>
      <w:r w:rsidRPr="00EF4F9F">
        <w:rPr>
          <w:color w:val="000000" w:themeColor="text1"/>
          <w:sz w:val="26"/>
          <w:szCs w:val="26"/>
        </w:rPr>
        <w:t xml:space="preserve"> «Реализация ФЗ от 02.03.2007 № 25-ФЗ «О муниципальной службе в Российской Федерации», доплата к пенсии «Почетным гражданам города Норильска»</w:t>
      </w:r>
      <w:r w:rsidRPr="00EF4F9F">
        <w:rPr>
          <w:i/>
          <w:color w:val="000000" w:themeColor="text1"/>
          <w:sz w:val="26"/>
          <w:szCs w:val="26"/>
        </w:rPr>
        <w:t>.</w:t>
      </w:r>
    </w:p>
    <w:p w14:paraId="39DB5C31" w14:textId="77777777" w:rsidR="008E0F4F" w:rsidRPr="006C793C" w:rsidRDefault="008E0F4F" w:rsidP="008E0F4F">
      <w:pPr>
        <w:ind w:firstLine="708"/>
        <w:contextualSpacing/>
        <w:jc w:val="both"/>
        <w:rPr>
          <w:sz w:val="26"/>
          <w:szCs w:val="26"/>
          <w:highlight w:val="yellow"/>
        </w:rPr>
      </w:pPr>
      <w:r w:rsidRPr="006C793C">
        <w:rPr>
          <w:sz w:val="26"/>
          <w:szCs w:val="26"/>
        </w:rPr>
        <w:t xml:space="preserve">По </w:t>
      </w:r>
      <w:r w:rsidRPr="006C793C">
        <w:rPr>
          <w:b/>
          <w:sz w:val="26"/>
          <w:szCs w:val="26"/>
          <w:u w:val="single"/>
        </w:rPr>
        <w:t>Администрации города Норильска (МКУ «Управление социальной политики»)</w:t>
      </w:r>
      <w:r w:rsidRPr="006C793C">
        <w:rPr>
          <w:sz w:val="26"/>
          <w:szCs w:val="26"/>
        </w:rPr>
        <w:t xml:space="preserve"> включены расходные обязательства в сумме </w:t>
      </w:r>
      <w:r w:rsidRPr="006C793C">
        <w:rPr>
          <w:b/>
          <w:sz w:val="26"/>
          <w:szCs w:val="26"/>
        </w:rPr>
        <w:t xml:space="preserve">51 551,3 </w:t>
      </w:r>
      <w:r w:rsidRPr="006C793C">
        <w:rPr>
          <w:sz w:val="26"/>
          <w:szCs w:val="26"/>
        </w:rPr>
        <w:t>тыс. рублей. Исполнение составило</w:t>
      </w:r>
      <w:r w:rsidRPr="006C793C">
        <w:rPr>
          <w:b/>
          <w:sz w:val="26"/>
          <w:szCs w:val="26"/>
        </w:rPr>
        <w:t xml:space="preserve"> 51 342,9 </w:t>
      </w:r>
      <w:r w:rsidRPr="006C793C">
        <w:rPr>
          <w:sz w:val="26"/>
          <w:szCs w:val="26"/>
        </w:rPr>
        <w:t xml:space="preserve">тыс. рублей или </w:t>
      </w:r>
      <w:r w:rsidRPr="006C793C">
        <w:rPr>
          <w:b/>
          <w:sz w:val="26"/>
          <w:szCs w:val="26"/>
        </w:rPr>
        <w:t>99,6</w:t>
      </w:r>
      <w:r w:rsidRPr="006C793C">
        <w:rPr>
          <w:sz w:val="26"/>
          <w:szCs w:val="26"/>
        </w:rPr>
        <w:t xml:space="preserve"> процента. За 2024 год персональную надбавку к пенсии получили 7 человек, удостоенных звания «Почетный гражданин города Норильска», и произведена выплата пенсии за выслугу лет 222 лицам, замещавшим должности муниципальной службы.</w:t>
      </w:r>
    </w:p>
    <w:p w14:paraId="2F6C8FA1" w14:textId="77777777" w:rsidR="008E0F4F" w:rsidRPr="006C793C" w:rsidRDefault="008E0F4F" w:rsidP="008E0F4F">
      <w:pPr>
        <w:ind w:firstLine="708"/>
        <w:contextualSpacing/>
        <w:jc w:val="both"/>
        <w:rPr>
          <w:sz w:val="26"/>
          <w:szCs w:val="26"/>
        </w:rPr>
      </w:pPr>
      <w:r w:rsidRPr="00EF4F9F">
        <w:rPr>
          <w:b/>
          <w:color w:val="000000" w:themeColor="text1"/>
          <w:sz w:val="26"/>
          <w:szCs w:val="26"/>
        </w:rPr>
        <w:t>Основное мероприятие 3.3.</w:t>
      </w:r>
      <w:r w:rsidRPr="00EF4F9F">
        <w:rPr>
          <w:color w:val="000000" w:themeColor="text1"/>
          <w:sz w:val="26"/>
          <w:szCs w:val="26"/>
        </w:rPr>
        <w:t xml:space="preserve"> «Улучшение условий жизни и дополнительная социальная поддержка жителей муниципального образования город Норильск»</w:t>
      </w:r>
      <w:r w:rsidRPr="006C793C">
        <w:rPr>
          <w:color w:val="0000FF"/>
          <w:sz w:val="26"/>
          <w:szCs w:val="26"/>
        </w:rPr>
        <w:t xml:space="preserve"> </w:t>
      </w:r>
      <w:r w:rsidRPr="006C793C">
        <w:rPr>
          <w:sz w:val="26"/>
          <w:szCs w:val="26"/>
        </w:rPr>
        <w:t xml:space="preserve">в сумме </w:t>
      </w:r>
      <w:r w:rsidRPr="006C793C">
        <w:rPr>
          <w:b/>
          <w:sz w:val="26"/>
          <w:szCs w:val="26"/>
        </w:rPr>
        <w:t>625 176,1</w:t>
      </w:r>
      <w:r w:rsidRPr="006C793C">
        <w:rPr>
          <w:sz w:val="26"/>
          <w:szCs w:val="26"/>
        </w:rPr>
        <w:t xml:space="preserve"> тыс. рублей. Исполнение составило </w:t>
      </w:r>
      <w:r w:rsidRPr="006C793C">
        <w:rPr>
          <w:b/>
          <w:sz w:val="26"/>
          <w:szCs w:val="26"/>
        </w:rPr>
        <w:t>584 141,4</w:t>
      </w:r>
      <w:r w:rsidRPr="006C793C">
        <w:rPr>
          <w:sz w:val="26"/>
          <w:szCs w:val="26"/>
        </w:rPr>
        <w:t xml:space="preserve"> тыс. рублей или </w:t>
      </w:r>
      <w:r w:rsidRPr="006C793C">
        <w:rPr>
          <w:b/>
          <w:sz w:val="26"/>
          <w:szCs w:val="26"/>
        </w:rPr>
        <w:t>93,4</w:t>
      </w:r>
      <w:r w:rsidRPr="006C793C">
        <w:rPr>
          <w:sz w:val="26"/>
          <w:szCs w:val="26"/>
        </w:rPr>
        <w:t> процента.</w:t>
      </w:r>
    </w:p>
    <w:p w14:paraId="72CEE66E" w14:textId="77777777" w:rsidR="008E0F4F" w:rsidRPr="007F6F50" w:rsidRDefault="008E0F4F" w:rsidP="008E0F4F">
      <w:pPr>
        <w:ind w:firstLine="708"/>
        <w:contextualSpacing/>
        <w:jc w:val="both"/>
        <w:rPr>
          <w:sz w:val="26"/>
          <w:szCs w:val="26"/>
        </w:rPr>
      </w:pPr>
      <w:r w:rsidRPr="007F6F50">
        <w:rPr>
          <w:sz w:val="26"/>
          <w:szCs w:val="26"/>
        </w:rPr>
        <w:t xml:space="preserve">По </w:t>
      </w:r>
      <w:r w:rsidRPr="007F6F50">
        <w:rPr>
          <w:b/>
          <w:sz w:val="26"/>
          <w:szCs w:val="26"/>
          <w:u w:val="single"/>
        </w:rPr>
        <w:t xml:space="preserve">Администрации города Норильска (МКУ «Управление социальной политики») </w:t>
      </w:r>
      <w:r w:rsidRPr="007F6F50">
        <w:rPr>
          <w:sz w:val="26"/>
          <w:szCs w:val="26"/>
        </w:rPr>
        <w:t xml:space="preserve">включены расходные обязательства в размере </w:t>
      </w:r>
      <w:r w:rsidRPr="007F6F50">
        <w:rPr>
          <w:b/>
          <w:sz w:val="26"/>
          <w:szCs w:val="26"/>
        </w:rPr>
        <w:t>592 423,7</w:t>
      </w:r>
      <w:r w:rsidRPr="007F6F50">
        <w:rPr>
          <w:sz w:val="26"/>
          <w:szCs w:val="26"/>
        </w:rPr>
        <w:t xml:space="preserve"> тыс. рублей. Исполнение составило </w:t>
      </w:r>
      <w:r w:rsidRPr="007F6F50">
        <w:rPr>
          <w:b/>
          <w:sz w:val="26"/>
          <w:szCs w:val="26"/>
        </w:rPr>
        <w:t>551 606,6</w:t>
      </w:r>
      <w:r w:rsidRPr="007F6F50">
        <w:rPr>
          <w:sz w:val="26"/>
          <w:szCs w:val="26"/>
        </w:rPr>
        <w:t xml:space="preserve"> тыс. рублей или </w:t>
      </w:r>
      <w:r w:rsidRPr="007F6F50">
        <w:rPr>
          <w:b/>
          <w:sz w:val="26"/>
          <w:szCs w:val="26"/>
        </w:rPr>
        <w:t>93,1</w:t>
      </w:r>
      <w:r w:rsidRPr="007F6F50">
        <w:rPr>
          <w:sz w:val="26"/>
          <w:szCs w:val="26"/>
        </w:rPr>
        <w:t xml:space="preserve"> процента, в том числе:</w:t>
      </w:r>
    </w:p>
    <w:p w14:paraId="066B0D17" w14:textId="77777777" w:rsidR="008E0F4F" w:rsidRPr="007F6F50" w:rsidRDefault="008E0F4F" w:rsidP="008E0F4F">
      <w:pPr>
        <w:ind w:firstLine="708"/>
        <w:contextualSpacing/>
        <w:jc w:val="both"/>
        <w:rPr>
          <w:sz w:val="26"/>
          <w:szCs w:val="26"/>
        </w:rPr>
      </w:pPr>
      <w:r w:rsidRPr="007F6F50">
        <w:rPr>
          <w:i/>
          <w:color w:val="0000FF"/>
          <w:sz w:val="26"/>
          <w:szCs w:val="26"/>
        </w:rPr>
        <w:t>На предоставление мер социальной поддержки и повышение качества жизни неработающим пенсионерам и отдельным категориям граждан</w:t>
      </w:r>
      <w:r w:rsidRPr="007F6F50">
        <w:rPr>
          <w:sz w:val="26"/>
          <w:szCs w:val="26"/>
        </w:rPr>
        <w:t xml:space="preserve"> в сумме </w:t>
      </w:r>
      <w:r w:rsidRPr="007F6F50">
        <w:rPr>
          <w:sz w:val="26"/>
          <w:szCs w:val="26"/>
        </w:rPr>
        <w:br/>
      </w:r>
      <w:r w:rsidRPr="007F6F50">
        <w:rPr>
          <w:b/>
          <w:sz w:val="26"/>
          <w:szCs w:val="26"/>
        </w:rPr>
        <w:t>348 238,8</w:t>
      </w:r>
      <w:r w:rsidRPr="007F6F50">
        <w:rPr>
          <w:sz w:val="26"/>
          <w:szCs w:val="26"/>
        </w:rPr>
        <w:t xml:space="preserve"> тыс. рублей. Исполнение составило </w:t>
      </w:r>
      <w:r w:rsidRPr="007F6F50">
        <w:rPr>
          <w:b/>
          <w:sz w:val="26"/>
          <w:szCs w:val="26"/>
        </w:rPr>
        <w:t>328 683,4</w:t>
      </w:r>
      <w:r w:rsidRPr="007F6F50">
        <w:rPr>
          <w:sz w:val="26"/>
          <w:szCs w:val="26"/>
        </w:rPr>
        <w:t xml:space="preserve"> тыс. рублей или </w:t>
      </w:r>
      <w:r w:rsidRPr="007F6F50">
        <w:rPr>
          <w:b/>
          <w:sz w:val="26"/>
          <w:szCs w:val="26"/>
        </w:rPr>
        <w:t xml:space="preserve">94,4 </w:t>
      </w:r>
      <w:r w:rsidRPr="007F6F50">
        <w:rPr>
          <w:sz w:val="26"/>
          <w:szCs w:val="26"/>
        </w:rPr>
        <w:t>процента. В рамках данного мероприятия оказаны меры социальной поддержки следующим категориям граждан:</w:t>
      </w:r>
    </w:p>
    <w:p w14:paraId="53E1DA09" w14:textId="260AA196" w:rsidR="008E0F4F" w:rsidRPr="007F6F50" w:rsidRDefault="008E0F4F" w:rsidP="008E0F4F">
      <w:pPr>
        <w:ind w:firstLine="708"/>
        <w:contextualSpacing/>
        <w:jc w:val="both"/>
        <w:rPr>
          <w:sz w:val="26"/>
          <w:szCs w:val="26"/>
        </w:rPr>
      </w:pPr>
      <w:r w:rsidRPr="007F6F50">
        <w:rPr>
          <w:sz w:val="26"/>
          <w:szCs w:val="26"/>
        </w:rPr>
        <w:t>- 65 неработающим пенсионерам</w:t>
      </w:r>
      <w:r w:rsidRPr="007F6F50">
        <w:rPr>
          <w:b/>
          <w:i/>
          <w:sz w:val="26"/>
          <w:szCs w:val="26"/>
        </w:rPr>
        <w:t xml:space="preserve"> </w:t>
      </w:r>
      <w:r w:rsidRPr="007F6F50">
        <w:rPr>
          <w:sz w:val="26"/>
          <w:szCs w:val="26"/>
        </w:rPr>
        <w:t xml:space="preserve">предоставлена материальная помощь в виде компенсации расходов на зубопротезирование. </w:t>
      </w:r>
      <w:r w:rsidR="00D74326" w:rsidRPr="007F6F50">
        <w:rPr>
          <w:sz w:val="26"/>
          <w:szCs w:val="26"/>
        </w:rPr>
        <w:t>Данная в</w:t>
      </w:r>
      <w:r w:rsidRPr="007F6F50">
        <w:rPr>
          <w:sz w:val="26"/>
          <w:szCs w:val="26"/>
        </w:rPr>
        <w:t>ыплат</w:t>
      </w:r>
      <w:r w:rsidR="00D74326" w:rsidRPr="007F6F50">
        <w:rPr>
          <w:sz w:val="26"/>
          <w:szCs w:val="26"/>
        </w:rPr>
        <w:t xml:space="preserve">а </w:t>
      </w:r>
      <w:r w:rsidRPr="007F6F50">
        <w:rPr>
          <w:sz w:val="26"/>
          <w:szCs w:val="26"/>
        </w:rPr>
        <w:t xml:space="preserve"> </w:t>
      </w:r>
      <w:r w:rsidR="00D74326" w:rsidRPr="007F6F50">
        <w:rPr>
          <w:sz w:val="26"/>
          <w:szCs w:val="26"/>
        </w:rPr>
        <w:t xml:space="preserve">носит заявительный характер и </w:t>
      </w:r>
      <w:r w:rsidRPr="007F6F50">
        <w:rPr>
          <w:sz w:val="26"/>
          <w:szCs w:val="26"/>
        </w:rPr>
        <w:t>предоставл</w:t>
      </w:r>
      <w:r w:rsidR="00D74326" w:rsidRPr="007F6F50">
        <w:rPr>
          <w:sz w:val="26"/>
          <w:szCs w:val="26"/>
        </w:rPr>
        <w:t>яется</w:t>
      </w:r>
      <w:r w:rsidRPr="007F6F50">
        <w:rPr>
          <w:sz w:val="26"/>
          <w:szCs w:val="26"/>
        </w:rPr>
        <w:t xml:space="preserve"> по фактической потребности граждан;</w:t>
      </w:r>
    </w:p>
    <w:p w14:paraId="1A766B55" w14:textId="33A1CB89" w:rsidR="008E0F4F" w:rsidRPr="007F6F50" w:rsidRDefault="008E0F4F" w:rsidP="008E0F4F">
      <w:pPr>
        <w:ind w:firstLine="708"/>
        <w:contextualSpacing/>
        <w:jc w:val="both"/>
        <w:rPr>
          <w:sz w:val="26"/>
          <w:szCs w:val="26"/>
        </w:rPr>
      </w:pPr>
      <w:r w:rsidRPr="007F6F50">
        <w:rPr>
          <w:sz w:val="26"/>
          <w:szCs w:val="26"/>
        </w:rPr>
        <w:t xml:space="preserve">- ветеранам ВОВ, вдовам умерших (погибших) участников ВОВ, бывшим несовершеннолетним узникам фашистских концлагерей предоставлена материальная помощь в размере доплаты до 100 процентов стоимости жилищно-коммунальных услуг; материальная помощь в виде возмещения затрат в размере </w:t>
      </w:r>
      <w:r w:rsidRPr="007F6F50">
        <w:rPr>
          <w:sz w:val="26"/>
          <w:szCs w:val="26"/>
        </w:rPr>
        <w:br/>
        <w:t xml:space="preserve">50 </w:t>
      </w:r>
      <w:r w:rsidR="00644BEF">
        <w:rPr>
          <w:sz w:val="26"/>
          <w:szCs w:val="26"/>
        </w:rPr>
        <w:t>процентов</w:t>
      </w:r>
      <w:r w:rsidRPr="007F6F50">
        <w:rPr>
          <w:sz w:val="26"/>
          <w:szCs w:val="26"/>
        </w:rPr>
        <w:t xml:space="preserve"> от ежемесячной абонентской платы за пользование телефоном; материальная помощь в виде ежемесячной фиксированной выплаты и в связи с днем рождения юбилярам-долгожителям; материальная помощь к Памятным датам, </w:t>
      </w:r>
      <w:r w:rsidR="00B670B4" w:rsidRPr="007F6F50">
        <w:rPr>
          <w:sz w:val="26"/>
          <w:szCs w:val="26"/>
        </w:rPr>
        <w:t xml:space="preserve">а также </w:t>
      </w:r>
      <w:r w:rsidRPr="007F6F50">
        <w:rPr>
          <w:sz w:val="26"/>
          <w:szCs w:val="26"/>
        </w:rPr>
        <w:t xml:space="preserve">организовано мероприятие, посвященное </w:t>
      </w:r>
      <w:r w:rsidR="00B670B4" w:rsidRPr="007F6F50">
        <w:rPr>
          <w:sz w:val="26"/>
          <w:szCs w:val="26"/>
        </w:rPr>
        <w:t xml:space="preserve">празднованию </w:t>
      </w:r>
      <w:r w:rsidRPr="007F6F50">
        <w:rPr>
          <w:sz w:val="26"/>
          <w:szCs w:val="26"/>
        </w:rPr>
        <w:t>Дн</w:t>
      </w:r>
      <w:r w:rsidR="00B670B4" w:rsidRPr="007F6F50">
        <w:rPr>
          <w:sz w:val="26"/>
          <w:szCs w:val="26"/>
        </w:rPr>
        <w:t>я</w:t>
      </w:r>
      <w:r w:rsidRPr="007F6F50">
        <w:rPr>
          <w:sz w:val="26"/>
          <w:szCs w:val="26"/>
        </w:rPr>
        <w:t xml:space="preserve"> Победы;</w:t>
      </w:r>
    </w:p>
    <w:p w14:paraId="4C004A1C" w14:textId="77777777" w:rsidR="008E0F4F" w:rsidRPr="007F6F50" w:rsidRDefault="008E0F4F" w:rsidP="008E0F4F">
      <w:pPr>
        <w:ind w:firstLine="708"/>
        <w:contextualSpacing/>
        <w:jc w:val="both"/>
        <w:rPr>
          <w:sz w:val="26"/>
          <w:szCs w:val="26"/>
        </w:rPr>
      </w:pPr>
      <w:r w:rsidRPr="007F6F50">
        <w:rPr>
          <w:sz w:val="26"/>
          <w:szCs w:val="26"/>
        </w:rPr>
        <w:t>- участникам боевых действий предоставлены выплаты к Памятным датам;</w:t>
      </w:r>
    </w:p>
    <w:p w14:paraId="4227F0C9" w14:textId="77777777" w:rsidR="008E0F4F" w:rsidRPr="007F6F50" w:rsidRDefault="008E0F4F" w:rsidP="008E0F4F">
      <w:pPr>
        <w:tabs>
          <w:tab w:val="left" w:pos="709"/>
        </w:tabs>
        <w:ind w:firstLine="708"/>
        <w:contextualSpacing/>
        <w:jc w:val="both"/>
        <w:rPr>
          <w:sz w:val="26"/>
          <w:szCs w:val="26"/>
        </w:rPr>
      </w:pPr>
      <w:r w:rsidRPr="007F6F50">
        <w:rPr>
          <w:sz w:val="26"/>
          <w:szCs w:val="26"/>
        </w:rPr>
        <w:t>- реабилитированным гражданам и гражданам, пострадавшим от политических репрессий, предоставлена материальная помощь в виде ежемесячной фиксированной выплаты и в связи с днем рождения юбилярам; организованы поездки на турбазу и в город Дудинка;</w:t>
      </w:r>
    </w:p>
    <w:p w14:paraId="114D15FB" w14:textId="46430B83" w:rsidR="008E0F4F" w:rsidRPr="00D2259F" w:rsidRDefault="008E0F4F" w:rsidP="008E0F4F">
      <w:pPr>
        <w:autoSpaceDE w:val="0"/>
        <w:autoSpaceDN w:val="0"/>
        <w:adjustRightInd w:val="0"/>
        <w:ind w:firstLine="709"/>
        <w:jc w:val="both"/>
        <w:rPr>
          <w:rFonts w:eastAsiaTheme="minorHAnsi"/>
          <w:sz w:val="26"/>
          <w:szCs w:val="26"/>
          <w:lang w:eastAsia="en-US"/>
        </w:rPr>
      </w:pPr>
      <w:r w:rsidRPr="00D2259F">
        <w:rPr>
          <w:sz w:val="26"/>
          <w:szCs w:val="26"/>
        </w:rPr>
        <w:t>- заключившим контракт о прохождении военной службы предоставлена единовременная выплата</w:t>
      </w:r>
      <w:r w:rsidR="00F627DE" w:rsidRPr="00D2259F">
        <w:rPr>
          <w:sz w:val="26"/>
          <w:szCs w:val="26"/>
        </w:rPr>
        <w:t xml:space="preserve"> (553 гражданам)</w:t>
      </w:r>
      <w:r w:rsidRPr="00D2259F">
        <w:rPr>
          <w:sz w:val="26"/>
          <w:szCs w:val="26"/>
        </w:rPr>
        <w:t>.</w:t>
      </w:r>
    </w:p>
    <w:p w14:paraId="5550F22F" w14:textId="5D830BF8" w:rsidR="008E0F4F" w:rsidRPr="00D2259F" w:rsidRDefault="008E0F4F" w:rsidP="008E0F4F">
      <w:pPr>
        <w:ind w:firstLine="708"/>
        <w:contextualSpacing/>
        <w:jc w:val="both"/>
        <w:rPr>
          <w:sz w:val="26"/>
          <w:szCs w:val="26"/>
        </w:rPr>
      </w:pPr>
      <w:r w:rsidRPr="00D2259F">
        <w:rPr>
          <w:i/>
          <w:color w:val="0000FF"/>
          <w:sz w:val="26"/>
          <w:szCs w:val="26"/>
        </w:rPr>
        <w:t>На предоставление мер социальной поддержки гражданам, семьям с детьми, беременным женщинам, оказавшимся в трудной жизненной ситуации</w:t>
      </w:r>
      <w:r w:rsidRPr="00D2259F">
        <w:rPr>
          <w:sz w:val="26"/>
          <w:szCs w:val="26"/>
        </w:rPr>
        <w:t xml:space="preserve"> в сумме                       </w:t>
      </w:r>
      <w:r w:rsidRPr="00D2259F">
        <w:rPr>
          <w:b/>
          <w:sz w:val="26"/>
          <w:szCs w:val="26"/>
        </w:rPr>
        <w:t>76 358,0</w:t>
      </w:r>
      <w:r w:rsidRPr="00D2259F">
        <w:rPr>
          <w:sz w:val="26"/>
          <w:szCs w:val="26"/>
        </w:rPr>
        <w:t xml:space="preserve"> тыс. рублей. Исполнение составило </w:t>
      </w:r>
      <w:r w:rsidRPr="00D2259F">
        <w:rPr>
          <w:b/>
          <w:sz w:val="26"/>
          <w:szCs w:val="26"/>
        </w:rPr>
        <w:t>74 829,2</w:t>
      </w:r>
      <w:r w:rsidRPr="00D2259F">
        <w:rPr>
          <w:sz w:val="26"/>
          <w:szCs w:val="26"/>
        </w:rPr>
        <w:t xml:space="preserve"> тыс. рублей или </w:t>
      </w:r>
      <w:r w:rsidRPr="00D2259F">
        <w:rPr>
          <w:b/>
          <w:sz w:val="26"/>
          <w:szCs w:val="26"/>
        </w:rPr>
        <w:t>98,0</w:t>
      </w:r>
      <w:r w:rsidRPr="00D2259F">
        <w:rPr>
          <w:sz w:val="26"/>
          <w:szCs w:val="26"/>
        </w:rPr>
        <w:t xml:space="preserve"> процент</w:t>
      </w:r>
      <w:r w:rsidR="00644BEF">
        <w:rPr>
          <w:sz w:val="26"/>
          <w:szCs w:val="26"/>
        </w:rPr>
        <w:t>ов</w:t>
      </w:r>
      <w:r w:rsidRPr="00D2259F">
        <w:rPr>
          <w:sz w:val="26"/>
          <w:szCs w:val="26"/>
        </w:rPr>
        <w:t xml:space="preserve">. </w:t>
      </w:r>
    </w:p>
    <w:p w14:paraId="1D67D12A" w14:textId="182A6684" w:rsidR="008E0F4F" w:rsidRPr="00D2259F" w:rsidRDefault="008E0F4F" w:rsidP="008E0F4F">
      <w:pPr>
        <w:ind w:firstLine="708"/>
        <w:contextualSpacing/>
        <w:jc w:val="both"/>
        <w:rPr>
          <w:sz w:val="26"/>
          <w:szCs w:val="26"/>
        </w:rPr>
      </w:pPr>
      <w:r w:rsidRPr="00D2259F">
        <w:rPr>
          <w:sz w:val="26"/>
          <w:szCs w:val="26"/>
        </w:rPr>
        <w:t>В рамках данного мероприятия оказана единовременная материальная помощь гражданам, находящимся в трудной жизненной ситуации; материальная помощь на частичную оплату лечения, обследования, консультации, проезда к месту лечения и консультации, приобретени</w:t>
      </w:r>
      <w:r w:rsidR="00644BEF">
        <w:rPr>
          <w:sz w:val="26"/>
          <w:szCs w:val="26"/>
        </w:rPr>
        <w:t>е</w:t>
      </w:r>
      <w:r w:rsidRPr="00D2259F">
        <w:rPr>
          <w:sz w:val="26"/>
          <w:szCs w:val="26"/>
        </w:rPr>
        <w:t xml:space="preserve"> лекарственных препаратов, не предусмотренных перечнем для льготного приобретения; материальная помощь в виде компенсации расходов, связанных с проведением лучевой радиотерапии; материальная помощь на погребение.</w:t>
      </w:r>
    </w:p>
    <w:p w14:paraId="32CFF4CD" w14:textId="5F431408" w:rsidR="008E0F4F" w:rsidRPr="00D2259F" w:rsidRDefault="008E0F4F" w:rsidP="008E0F4F">
      <w:pPr>
        <w:ind w:firstLine="708"/>
        <w:contextualSpacing/>
        <w:jc w:val="both"/>
        <w:rPr>
          <w:sz w:val="26"/>
          <w:szCs w:val="26"/>
        </w:rPr>
      </w:pPr>
      <w:r w:rsidRPr="00D2259F">
        <w:rPr>
          <w:sz w:val="26"/>
          <w:szCs w:val="26"/>
        </w:rPr>
        <w:t xml:space="preserve">Также, в целях улучшения положения семей с детьми и детей, попавших в трудную жизненную ситуацию, оказана материальная помощь для оплаты расходов, связанных с началом учебного года, учебным процессом и школьными выпускными мероприятиями; </w:t>
      </w:r>
      <w:r w:rsidR="00D2259F" w:rsidRPr="00D2259F">
        <w:rPr>
          <w:sz w:val="26"/>
          <w:szCs w:val="26"/>
        </w:rPr>
        <w:t xml:space="preserve">предоставлена </w:t>
      </w:r>
      <w:r w:rsidRPr="00D2259F">
        <w:rPr>
          <w:sz w:val="26"/>
          <w:szCs w:val="26"/>
        </w:rPr>
        <w:t>ежемесячная материальная выплата на детей военнослужащих; возмещены расходы по оплате проезда к месту оказания специализированной медицинской помощи и обратно, женщинам в период беременности и родов.</w:t>
      </w:r>
    </w:p>
    <w:p w14:paraId="6EEF2D51" w14:textId="77777777" w:rsidR="008E0F4F" w:rsidRPr="00D2259F" w:rsidRDefault="008E0F4F" w:rsidP="008E0F4F">
      <w:pPr>
        <w:ind w:firstLine="708"/>
        <w:contextualSpacing/>
        <w:jc w:val="both"/>
        <w:rPr>
          <w:sz w:val="26"/>
          <w:szCs w:val="26"/>
        </w:rPr>
      </w:pPr>
      <w:r w:rsidRPr="00D2259F">
        <w:rPr>
          <w:sz w:val="26"/>
          <w:szCs w:val="26"/>
        </w:rPr>
        <w:t>Выплаты предоставлены по фактической потребности граждан и носят заявительный характер.</w:t>
      </w:r>
    </w:p>
    <w:p w14:paraId="68AA7C40" w14:textId="77777777" w:rsidR="008E0F4F" w:rsidRPr="00644BEF" w:rsidRDefault="008E0F4F" w:rsidP="008E0F4F">
      <w:pPr>
        <w:autoSpaceDE w:val="0"/>
        <w:autoSpaceDN w:val="0"/>
        <w:adjustRightInd w:val="0"/>
        <w:ind w:firstLine="708"/>
        <w:jc w:val="both"/>
        <w:rPr>
          <w:sz w:val="26"/>
          <w:szCs w:val="26"/>
        </w:rPr>
      </w:pPr>
      <w:r w:rsidRPr="00D2259F">
        <w:rPr>
          <w:i/>
          <w:sz w:val="26"/>
          <w:szCs w:val="26"/>
        </w:rPr>
        <w:t xml:space="preserve"> </w:t>
      </w:r>
      <w:r w:rsidRPr="00D2259F">
        <w:rPr>
          <w:i/>
          <w:color w:val="0000FF"/>
          <w:sz w:val="26"/>
          <w:szCs w:val="26"/>
        </w:rPr>
        <w:t>На частичную оплату стоимости путевок на санаторно-курортный отдых (лечение) работников муниципальных учреждений и работников краевых государственных бюджетных учреждений, краевых государственных казенных учреждений (территориальное отделение) в сфере социальной поддержки и социального обслуживания граждан, краевых государственных учреждений здравоохранения, расположенных на территории муниципального образования город Норильск, и членов их семей</w:t>
      </w:r>
      <w:r w:rsidRPr="00D2259F">
        <w:rPr>
          <w:i/>
          <w:sz w:val="26"/>
          <w:szCs w:val="26"/>
        </w:rPr>
        <w:t xml:space="preserve"> </w:t>
      </w:r>
      <w:r w:rsidRPr="00D2259F">
        <w:rPr>
          <w:sz w:val="26"/>
          <w:szCs w:val="26"/>
        </w:rPr>
        <w:t xml:space="preserve">в сумме </w:t>
      </w:r>
      <w:r w:rsidRPr="00D2259F">
        <w:rPr>
          <w:b/>
          <w:sz w:val="26"/>
          <w:szCs w:val="26"/>
        </w:rPr>
        <w:t>133 450,8</w:t>
      </w:r>
      <w:r w:rsidRPr="00D2259F">
        <w:rPr>
          <w:sz w:val="26"/>
          <w:szCs w:val="26"/>
        </w:rPr>
        <w:t xml:space="preserve"> тыс. рублей. Исполнение составило </w:t>
      </w:r>
      <w:r w:rsidRPr="00D2259F">
        <w:rPr>
          <w:b/>
          <w:sz w:val="26"/>
          <w:szCs w:val="26"/>
        </w:rPr>
        <w:t>129 246,6</w:t>
      </w:r>
      <w:r w:rsidRPr="00D2259F">
        <w:rPr>
          <w:sz w:val="26"/>
          <w:szCs w:val="26"/>
        </w:rPr>
        <w:t xml:space="preserve"> тыс. рублей или </w:t>
      </w:r>
      <w:r w:rsidRPr="00D2259F">
        <w:rPr>
          <w:b/>
          <w:sz w:val="26"/>
          <w:szCs w:val="26"/>
        </w:rPr>
        <w:t>96,9</w:t>
      </w:r>
      <w:r w:rsidRPr="00D2259F">
        <w:rPr>
          <w:sz w:val="26"/>
          <w:szCs w:val="26"/>
        </w:rPr>
        <w:t xml:space="preserve"> процента. За 2024 год приобретено </w:t>
      </w:r>
      <w:r w:rsidRPr="00D2259F">
        <w:rPr>
          <w:sz w:val="26"/>
          <w:szCs w:val="26"/>
        </w:rPr>
        <w:br/>
      </w:r>
      <w:r w:rsidRPr="00644BEF">
        <w:rPr>
          <w:sz w:val="26"/>
          <w:szCs w:val="26"/>
        </w:rPr>
        <w:t>1 067 путевок на санаторно-курортный отдых (лечение).</w:t>
      </w:r>
    </w:p>
    <w:p w14:paraId="6F6D9EF4" w14:textId="313461F3" w:rsidR="008E0F4F" w:rsidRPr="00D2259F" w:rsidRDefault="008E0F4F" w:rsidP="008E0F4F">
      <w:pPr>
        <w:tabs>
          <w:tab w:val="left" w:pos="709"/>
        </w:tabs>
        <w:jc w:val="both"/>
        <w:rPr>
          <w:sz w:val="26"/>
          <w:szCs w:val="26"/>
        </w:rPr>
      </w:pPr>
      <w:r w:rsidRPr="00644BEF">
        <w:rPr>
          <w:i/>
          <w:color w:val="000000" w:themeColor="text1"/>
          <w:sz w:val="26"/>
          <w:szCs w:val="26"/>
        </w:rPr>
        <w:tab/>
      </w:r>
      <w:r w:rsidRPr="00644BEF">
        <w:rPr>
          <w:i/>
          <w:color w:val="0000FF"/>
          <w:sz w:val="26"/>
          <w:szCs w:val="26"/>
        </w:rPr>
        <w:t>Предоставлена</w:t>
      </w:r>
      <w:r w:rsidRPr="00D2259F">
        <w:rPr>
          <w:i/>
          <w:color w:val="0000FF"/>
          <w:sz w:val="26"/>
          <w:szCs w:val="26"/>
        </w:rPr>
        <w:t xml:space="preserve"> субсидия организациям транспортного комплекса на возмещение недополученных доходов, связанных с предоставлением льготного проезда на транспорте, </w:t>
      </w:r>
      <w:r w:rsidRPr="00D2259F">
        <w:rPr>
          <w:color w:val="000000" w:themeColor="text1"/>
          <w:sz w:val="26"/>
          <w:szCs w:val="26"/>
        </w:rPr>
        <w:t xml:space="preserve">в размере </w:t>
      </w:r>
      <w:r w:rsidRPr="00D2259F">
        <w:rPr>
          <w:b/>
          <w:color w:val="000000" w:themeColor="text1"/>
          <w:sz w:val="26"/>
          <w:szCs w:val="26"/>
        </w:rPr>
        <w:t>7 436,7</w:t>
      </w:r>
      <w:r w:rsidRPr="00D2259F">
        <w:rPr>
          <w:color w:val="000000" w:themeColor="text1"/>
          <w:sz w:val="26"/>
          <w:szCs w:val="26"/>
        </w:rPr>
        <w:t xml:space="preserve"> тыс. рублей </w:t>
      </w:r>
      <w:r w:rsidRPr="00D2259F">
        <w:rPr>
          <w:b/>
          <w:sz w:val="26"/>
          <w:szCs w:val="26"/>
        </w:rPr>
        <w:t>(статья 22 Решения Норильского городского Совета депутатов от 12.12.2023 № 11/6-302 «О бюджете муниципального образования город Норильск на 2024 год и на плановый период 2025 и 2026 годов»).</w:t>
      </w:r>
      <w:r w:rsidRPr="00D2259F">
        <w:rPr>
          <w:color w:val="000000" w:themeColor="text1"/>
          <w:sz w:val="26"/>
          <w:szCs w:val="26"/>
        </w:rPr>
        <w:t xml:space="preserve"> Исполнение составило </w:t>
      </w:r>
      <w:r w:rsidRPr="00D2259F">
        <w:rPr>
          <w:b/>
          <w:color w:val="000000" w:themeColor="text1"/>
          <w:sz w:val="26"/>
          <w:szCs w:val="26"/>
        </w:rPr>
        <w:t xml:space="preserve">7 041,1 </w:t>
      </w:r>
      <w:r w:rsidRPr="00D2259F">
        <w:rPr>
          <w:color w:val="000000" w:themeColor="text1"/>
          <w:sz w:val="26"/>
          <w:szCs w:val="26"/>
        </w:rPr>
        <w:t xml:space="preserve">тыс. рублей или </w:t>
      </w:r>
      <w:r w:rsidRPr="00D2259F">
        <w:rPr>
          <w:b/>
          <w:color w:val="000000" w:themeColor="text1"/>
          <w:sz w:val="26"/>
          <w:szCs w:val="26"/>
        </w:rPr>
        <w:t>94,7</w:t>
      </w:r>
      <w:r w:rsidRPr="00D2259F">
        <w:rPr>
          <w:color w:val="000000" w:themeColor="text1"/>
          <w:sz w:val="26"/>
          <w:szCs w:val="26"/>
        </w:rPr>
        <w:t xml:space="preserve"> процента. </w:t>
      </w:r>
      <w:r w:rsidRPr="00D2259F">
        <w:rPr>
          <w:sz w:val="26"/>
          <w:szCs w:val="26"/>
        </w:rPr>
        <w:t xml:space="preserve">Перечисление субсидии производится по факту выставления счетов </w:t>
      </w:r>
      <w:r w:rsidRPr="00D2259F">
        <w:rPr>
          <w:sz w:val="26"/>
          <w:szCs w:val="26"/>
        </w:rPr>
        <w:br/>
        <w:t xml:space="preserve">МУП «Норильский транспорт» на возмещение недополученных доходов в связи с предоставлением льготного проезда в общественном транспорте следующим категориям граждан: </w:t>
      </w:r>
    </w:p>
    <w:p w14:paraId="5B77F292" w14:textId="77777777" w:rsidR="008E0F4F" w:rsidRPr="00D2259F" w:rsidRDefault="008E0F4F" w:rsidP="007A4B23">
      <w:pPr>
        <w:pStyle w:val="afb"/>
        <w:numPr>
          <w:ilvl w:val="0"/>
          <w:numId w:val="4"/>
        </w:numPr>
        <w:tabs>
          <w:tab w:val="left" w:pos="851"/>
          <w:tab w:val="left" w:pos="993"/>
        </w:tabs>
        <w:autoSpaceDE w:val="0"/>
        <w:autoSpaceDN w:val="0"/>
        <w:adjustRightInd w:val="0"/>
        <w:ind w:left="0" w:firstLine="709"/>
        <w:jc w:val="both"/>
        <w:rPr>
          <w:rFonts w:eastAsiaTheme="minorHAnsi"/>
          <w:sz w:val="26"/>
          <w:szCs w:val="26"/>
          <w:lang w:eastAsia="en-US"/>
        </w:rPr>
      </w:pPr>
      <w:r w:rsidRPr="00D2259F">
        <w:rPr>
          <w:sz w:val="26"/>
          <w:szCs w:val="26"/>
        </w:rPr>
        <w:t>неработающим пенсионерам,</w:t>
      </w:r>
      <w:r w:rsidRPr="00D2259F">
        <w:rPr>
          <w:rFonts w:eastAsiaTheme="minorHAnsi"/>
          <w:sz w:val="26"/>
          <w:szCs w:val="26"/>
          <w:lang w:eastAsia="en-US"/>
        </w:rPr>
        <w:t xml:space="preserve"> не имеющим федеральных и региональных льгот по проезду в общественном транспорте;</w:t>
      </w:r>
    </w:p>
    <w:p w14:paraId="23A1B5AA" w14:textId="2B645D09" w:rsidR="008E0F4F" w:rsidRPr="00D2259F" w:rsidRDefault="008E0F4F" w:rsidP="007A4B23">
      <w:pPr>
        <w:pStyle w:val="afb"/>
        <w:numPr>
          <w:ilvl w:val="0"/>
          <w:numId w:val="4"/>
        </w:numPr>
        <w:tabs>
          <w:tab w:val="left" w:pos="426"/>
          <w:tab w:val="left" w:pos="851"/>
          <w:tab w:val="left" w:pos="993"/>
        </w:tabs>
        <w:autoSpaceDE w:val="0"/>
        <w:autoSpaceDN w:val="0"/>
        <w:adjustRightInd w:val="0"/>
        <w:ind w:left="0" w:firstLine="709"/>
        <w:jc w:val="both"/>
        <w:rPr>
          <w:sz w:val="26"/>
          <w:szCs w:val="26"/>
        </w:rPr>
      </w:pPr>
      <w:r w:rsidRPr="00D2259F">
        <w:rPr>
          <w:rFonts w:eastAsiaTheme="minorHAnsi"/>
          <w:sz w:val="26"/>
          <w:szCs w:val="26"/>
          <w:lang w:eastAsia="en-US"/>
        </w:rPr>
        <w:t>представителям Норильских территориальных организаций всероссийского общества глухих и всероссийского общества слепых, сопровождающим инвалидов по слуху и по зрению, соответственно;</w:t>
      </w:r>
    </w:p>
    <w:p w14:paraId="0DC30072" w14:textId="77777777" w:rsidR="008E0F4F" w:rsidRPr="00D2259F" w:rsidRDefault="008E0F4F" w:rsidP="007A4B23">
      <w:pPr>
        <w:pStyle w:val="afb"/>
        <w:numPr>
          <w:ilvl w:val="0"/>
          <w:numId w:val="4"/>
        </w:numPr>
        <w:tabs>
          <w:tab w:val="left" w:pos="426"/>
          <w:tab w:val="left" w:pos="851"/>
          <w:tab w:val="left" w:pos="993"/>
        </w:tabs>
        <w:autoSpaceDE w:val="0"/>
        <w:autoSpaceDN w:val="0"/>
        <w:adjustRightInd w:val="0"/>
        <w:ind w:left="0" w:firstLine="709"/>
        <w:jc w:val="both"/>
        <w:rPr>
          <w:sz w:val="26"/>
          <w:szCs w:val="26"/>
        </w:rPr>
      </w:pPr>
      <w:r w:rsidRPr="00D2259F">
        <w:rPr>
          <w:sz w:val="26"/>
          <w:szCs w:val="26"/>
        </w:rPr>
        <w:t>детям из многодетных семей, обучающимся по дневной форме обучения в образовательных учреждениях начального, среднего и высшего профессионального образования в возрасте до 18 лет, не имеющим федеральных и региональных льгот по проезду в общественном транспорте (кроме такси);</w:t>
      </w:r>
    </w:p>
    <w:p w14:paraId="0CF4C60C" w14:textId="77777777" w:rsidR="008E0F4F" w:rsidRPr="00997C8C" w:rsidRDefault="008E0F4F" w:rsidP="007A4B23">
      <w:pPr>
        <w:pStyle w:val="afb"/>
        <w:numPr>
          <w:ilvl w:val="0"/>
          <w:numId w:val="4"/>
        </w:numPr>
        <w:tabs>
          <w:tab w:val="left" w:pos="426"/>
          <w:tab w:val="left" w:pos="851"/>
          <w:tab w:val="left" w:pos="993"/>
        </w:tabs>
        <w:autoSpaceDE w:val="0"/>
        <w:autoSpaceDN w:val="0"/>
        <w:adjustRightInd w:val="0"/>
        <w:ind w:left="0" w:firstLine="709"/>
        <w:jc w:val="both"/>
        <w:rPr>
          <w:sz w:val="26"/>
          <w:szCs w:val="26"/>
        </w:rPr>
      </w:pPr>
      <w:r w:rsidRPr="00997C8C">
        <w:rPr>
          <w:sz w:val="26"/>
          <w:szCs w:val="26"/>
        </w:rPr>
        <w:t>учащимся интернатных учреждений и т.д.</w:t>
      </w:r>
    </w:p>
    <w:p w14:paraId="255E696B" w14:textId="094804A7" w:rsidR="008E0F4F" w:rsidRPr="00997C8C" w:rsidRDefault="008E0F4F" w:rsidP="008E0F4F">
      <w:pPr>
        <w:ind w:firstLine="708"/>
        <w:contextualSpacing/>
        <w:jc w:val="both"/>
        <w:rPr>
          <w:sz w:val="26"/>
          <w:szCs w:val="26"/>
        </w:rPr>
      </w:pPr>
      <w:r w:rsidRPr="00997C8C">
        <w:rPr>
          <w:i/>
          <w:color w:val="0000FF"/>
          <w:sz w:val="26"/>
          <w:szCs w:val="26"/>
        </w:rPr>
        <w:t>На обеспечение подарочными наборами «Подарок новорожденному»</w:t>
      </w:r>
      <w:r w:rsidRPr="00997C8C">
        <w:rPr>
          <w:i/>
          <w:sz w:val="26"/>
          <w:szCs w:val="26"/>
        </w:rPr>
        <w:t xml:space="preserve"> - </w:t>
      </w:r>
      <w:r w:rsidRPr="00997C8C">
        <w:rPr>
          <w:sz w:val="26"/>
          <w:szCs w:val="26"/>
        </w:rPr>
        <w:t xml:space="preserve">в сумме </w:t>
      </w:r>
      <w:r w:rsidRPr="00997C8C">
        <w:rPr>
          <w:b/>
          <w:sz w:val="26"/>
          <w:szCs w:val="26"/>
        </w:rPr>
        <w:t>26 939,4</w:t>
      </w:r>
      <w:r w:rsidRPr="00997C8C">
        <w:rPr>
          <w:sz w:val="26"/>
          <w:szCs w:val="26"/>
        </w:rPr>
        <w:t xml:space="preserve"> тыс. рублей. Исполнение составило </w:t>
      </w:r>
      <w:r w:rsidRPr="00997C8C">
        <w:rPr>
          <w:b/>
          <w:sz w:val="26"/>
          <w:szCs w:val="26"/>
        </w:rPr>
        <w:t>11 806,3</w:t>
      </w:r>
      <w:r w:rsidRPr="00997C8C">
        <w:rPr>
          <w:sz w:val="26"/>
          <w:szCs w:val="26"/>
        </w:rPr>
        <w:t xml:space="preserve"> тыс. рублей или </w:t>
      </w:r>
      <w:r w:rsidRPr="00997C8C">
        <w:rPr>
          <w:b/>
          <w:sz w:val="26"/>
          <w:szCs w:val="26"/>
        </w:rPr>
        <w:t xml:space="preserve">43,8 </w:t>
      </w:r>
      <w:r w:rsidRPr="00997C8C">
        <w:rPr>
          <w:sz w:val="26"/>
          <w:szCs w:val="26"/>
        </w:rPr>
        <w:t xml:space="preserve">процента. </w:t>
      </w:r>
      <w:r w:rsidR="00997C8C" w:rsidRPr="00997C8C">
        <w:rPr>
          <w:sz w:val="26"/>
          <w:szCs w:val="26"/>
        </w:rPr>
        <w:t>Не полное освоение бюджетных средств обусловлено нарушением сроков поставки подарочных наборов в количестве 2000 шт, подарочные наборы были поставлены и оплачены в 2025 году в соответствии с 30-й статьей Решения Норильского городского Совета депутатов Красноярского края от 17.12.2024 № 20/6-479 «О бюджете муниципального образования город Норильск на 2025 год и на плановый период 2026 и 2027 годов»</w:t>
      </w:r>
      <w:r w:rsidRPr="00997C8C">
        <w:rPr>
          <w:sz w:val="26"/>
          <w:szCs w:val="26"/>
        </w:rPr>
        <w:t>.</w:t>
      </w:r>
    </w:p>
    <w:p w14:paraId="31FEE40C" w14:textId="2545A50D" w:rsidR="008E0F4F" w:rsidRPr="00D2259F" w:rsidRDefault="008E0F4F" w:rsidP="008E0F4F">
      <w:pPr>
        <w:ind w:firstLine="708"/>
        <w:contextualSpacing/>
        <w:jc w:val="both"/>
        <w:rPr>
          <w:i/>
          <w:sz w:val="26"/>
          <w:szCs w:val="26"/>
        </w:rPr>
      </w:pPr>
      <w:r w:rsidRPr="00D2259F">
        <w:rPr>
          <w:sz w:val="26"/>
          <w:szCs w:val="26"/>
        </w:rPr>
        <w:t xml:space="preserve">По </w:t>
      </w:r>
      <w:r w:rsidRPr="00D2259F">
        <w:rPr>
          <w:b/>
          <w:sz w:val="26"/>
          <w:szCs w:val="26"/>
          <w:u w:val="single"/>
        </w:rPr>
        <w:t xml:space="preserve">Администрации города Норильска </w:t>
      </w:r>
      <w:r w:rsidRPr="00D2259F">
        <w:rPr>
          <w:sz w:val="26"/>
          <w:szCs w:val="26"/>
        </w:rPr>
        <w:t xml:space="preserve">включены расходные обязательства в размере </w:t>
      </w:r>
      <w:r w:rsidRPr="00D2259F">
        <w:rPr>
          <w:b/>
          <w:sz w:val="26"/>
          <w:szCs w:val="26"/>
        </w:rPr>
        <w:t>31 600,0</w:t>
      </w:r>
      <w:r w:rsidRPr="00D2259F">
        <w:rPr>
          <w:sz w:val="26"/>
          <w:szCs w:val="26"/>
        </w:rPr>
        <w:t xml:space="preserve"> тыс. рублей в виде субсидии некоммерческой организации «Норильский городской социально-просветительский фонд «Юбилейный» </w:t>
      </w:r>
      <w:r w:rsidRPr="00D2259F">
        <w:rPr>
          <w:b/>
          <w:sz w:val="26"/>
          <w:szCs w:val="26"/>
        </w:rPr>
        <w:t xml:space="preserve">(статья 27 Решения Норильского городского Совета депутатов от 12.12.2023 № 11/6-302 «О бюджете муниципального образования город Норильск на 2024 год и на плановый период 2025 и 2026 годов»), </w:t>
      </w:r>
      <w:r w:rsidRPr="00D2259F">
        <w:rPr>
          <w:sz w:val="26"/>
          <w:szCs w:val="26"/>
        </w:rPr>
        <w:t xml:space="preserve">средства были направлены на приобретение детских новогодних подарков. Исполнение составило </w:t>
      </w:r>
      <w:r w:rsidRPr="00D2259F">
        <w:rPr>
          <w:b/>
          <w:sz w:val="26"/>
          <w:szCs w:val="26"/>
        </w:rPr>
        <w:t xml:space="preserve">31 600,0 </w:t>
      </w:r>
      <w:r w:rsidRPr="00D2259F">
        <w:rPr>
          <w:sz w:val="26"/>
          <w:szCs w:val="26"/>
        </w:rPr>
        <w:t xml:space="preserve">тыс. рублей или </w:t>
      </w:r>
      <w:r w:rsidRPr="00D2259F">
        <w:rPr>
          <w:b/>
          <w:sz w:val="26"/>
          <w:szCs w:val="26"/>
        </w:rPr>
        <w:t>100,0</w:t>
      </w:r>
      <w:r w:rsidRPr="00D2259F">
        <w:rPr>
          <w:sz w:val="26"/>
          <w:szCs w:val="26"/>
        </w:rPr>
        <w:t xml:space="preserve"> процентов. В рамках данного мероприятия закуплено 15 800 подарков детям работников бюджетной сферы и отдельных категорий граждан.</w:t>
      </w:r>
    </w:p>
    <w:p w14:paraId="1A7F605A" w14:textId="77777777" w:rsidR="008E0F4F" w:rsidRPr="00D2259F" w:rsidRDefault="008E0F4F" w:rsidP="008E0F4F">
      <w:pPr>
        <w:ind w:firstLine="709"/>
        <w:jc w:val="both"/>
        <w:rPr>
          <w:sz w:val="26"/>
          <w:szCs w:val="26"/>
        </w:rPr>
      </w:pPr>
      <w:r w:rsidRPr="00D2259F">
        <w:rPr>
          <w:sz w:val="26"/>
          <w:szCs w:val="26"/>
        </w:rPr>
        <w:t xml:space="preserve">По </w:t>
      </w:r>
      <w:r w:rsidRPr="00D2259F">
        <w:rPr>
          <w:b/>
          <w:sz w:val="26"/>
          <w:szCs w:val="26"/>
          <w:u w:val="single"/>
        </w:rPr>
        <w:t xml:space="preserve">Снежногорскому территориальному управлению Администрации города Норильск </w:t>
      </w:r>
      <w:r w:rsidRPr="00D2259F">
        <w:rPr>
          <w:sz w:val="26"/>
          <w:szCs w:val="26"/>
        </w:rPr>
        <w:t>включены следующие расходные обязательства:</w:t>
      </w:r>
    </w:p>
    <w:p w14:paraId="23A014D2" w14:textId="77777777" w:rsidR="008E0F4F" w:rsidRPr="00D2259F" w:rsidRDefault="008E0F4F" w:rsidP="008E0F4F">
      <w:pPr>
        <w:ind w:firstLine="709"/>
        <w:jc w:val="both"/>
        <w:rPr>
          <w:sz w:val="26"/>
          <w:szCs w:val="26"/>
        </w:rPr>
      </w:pPr>
      <w:r w:rsidRPr="00D2259F">
        <w:rPr>
          <w:i/>
          <w:color w:val="0000FF"/>
          <w:sz w:val="26"/>
          <w:szCs w:val="26"/>
        </w:rPr>
        <w:t>предоставление мер социальной поддержки и повышение качества жизни неработающим пенсионерам и отдельным категориям граждан</w:t>
      </w:r>
      <w:r w:rsidRPr="00D2259F">
        <w:rPr>
          <w:sz w:val="26"/>
          <w:szCs w:val="26"/>
        </w:rPr>
        <w:t xml:space="preserve"> в сумме </w:t>
      </w:r>
      <w:r w:rsidRPr="00D2259F">
        <w:rPr>
          <w:b/>
          <w:sz w:val="26"/>
          <w:szCs w:val="26"/>
        </w:rPr>
        <w:t>1 152,4</w:t>
      </w:r>
      <w:r w:rsidRPr="00D2259F">
        <w:rPr>
          <w:sz w:val="26"/>
          <w:szCs w:val="26"/>
        </w:rPr>
        <w:t xml:space="preserve"> тыс. рублей. Исполнение составило</w:t>
      </w:r>
      <w:r w:rsidRPr="00D2259F">
        <w:rPr>
          <w:b/>
          <w:sz w:val="26"/>
          <w:szCs w:val="26"/>
        </w:rPr>
        <w:t xml:space="preserve"> 934,8</w:t>
      </w:r>
      <w:r w:rsidRPr="00D2259F">
        <w:rPr>
          <w:sz w:val="26"/>
          <w:szCs w:val="26"/>
        </w:rPr>
        <w:t xml:space="preserve"> тыс. рублей или </w:t>
      </w:r>
      <w:r w:rsidRPr="00D2259F">
        <w:rPr>
          <w:b/>
          <w:sz w:val="26"/>
          <w:szCs w:val="26"/>
        </w:rPr>
        <w:t xml:space="preserve">81,1 </w:t>
      </w:r>
      <w:r w:rsidRPr="00D2259F">
        <w:rPr>
          <w:sz w:val="26"/>
          <w:szCs w:val="26"/>
        </w:rPr>
        <w:t xml:space="preserve">процента. В рамках данного мероприятия реализованы следующие меры: </w:t>
      </w:r>
    </w:p>
    <w:p w14:paraId="4F4B71A3" w14:textId="7BD9AD00" w:rsidR="008E0F4F" w:rsidRPr="00D2259F" w:rsidRDefault="008E0F4F" w:rsidP="008E0F4F">
      <w:pPr>
        <w:spacing w:line="0" w:lineRule="atLeast"/>
        <w:ind w:firstLine="708"/>
        <w:contextualSpacing/>
        <w:jc w:val="both"/>
        <w:rPr>
          <w:sz w:val="26"/>
          <w:szCs w:val="26"/>
        </w:rPr>
      </w:pPr>
      <w:r w:rsidRPr="00D2259F">
        <w:rPr>
          <w:sz w:val="26"/>
          <w:szCs w:val="26"/>
        </w:rPr>
        <w:t>- компенсация расходов на оплату стоимости проезда отдельным категориям граждан, которая предоставляется по фактической потребности и носит заявительный характер;</w:t>
      </w:r>
    </w:p>
    <w:p w14:paraId="1C5360A5" w14:textId="77777777" w:rsidR="008E0F4F" w:rsidRPr="005807C9" w:rsidRDefault="008E0F4F" w:rsidP="008E0F4F">
      <w:pPr>
        <w:ind w:firstLine="709"/>
        <w:jc w:val="both"/>
        <w:rPr>
          <w:sz w:val="26"/>
          <w:szCs w:val="26"/>
        </w:rPr>
      </w:pPr>
      <w:r w:rsidRPr="00D2259F">
        <w:rPr>
          <w:sz w:val="26"/>
          <w:szCs w:val="26"/>
        </w:rPr>
        <w:t xml:space="preserve">- организация социально-культурных мероприятий для граждан пожилого </w:t>
      </w:r>
      <w:r w:rsidRPr="005807C9">
        <w:rPr>
          <w:sz w:val="26"/>
          <w:szCs w:val="26"/>
        </w:rPr>
        <w:t>возраста и ветеранов, мероприятий, посвященных Дню Победы и Дню памяти и скорби.</w:t>
      </w:r>
    </w:p>
    <w:p w14:paraId="45AF5908" w14:textId="77777777" w:rsidR="008E0F4F" w:rsidRPr="005807C9" w:rsidRDefault="008E0F4F" w:rsidP="008E0F4F">
      <w:pPr>
        <w:ind w:firstLine="709"/>
        <w:jc w:val="both"/>
        <w:rPr>
          <w:color w:val="000000" w:themeColor="text1"/>
          <w:sz w:val="26"/>
          <w:szCs w:val="26"/>
        </w:rPr>
      </w:pPr>
      <w:r w:rsidRPr="005807C9">
        <w:rPr>
          <w:b/>
          <w:color w:val="000000" w:themeColor="text1"/>
          <w:sz w:val="26"/>
          <w:szCs w:val="26"/>
        </w:rPr>
        <w:t>Основное мероприятие 3.5.</w:t>
      </w:r>
      <w:r w:rsidRPr="005807C9">
        <w:rPr>
          <w:color w:val="000000" w:themeColor="text1"/>
          <w:sz w:val="26"/>
          <w:szCs w:val="26"/>
        </w:rPr>
        <w:t xml:space="preserve"> «Развитие доступной среды для жизнедеятельности инвалидов».</w:t>
      </w:r>
    </w:p>
    <w:p w14:paraId="72F75F7F" w14:textId="0B9C4168" w:rsidR="008E0F4F" w:rsidRPr="005807C9" w:rsidRDefault="008E0F4F" w:rsidP="008E0F4F">
      <w:pPr>
        <w:ind w:firstLine="709"/>
        <w:jc w:val="both"/>
        <w:rPr>
          <w:i/>
          <w:color w:val="0000FF"/>
          <w:sz w:val="26"/>
          <w:szCs w:val="26"/>
        </w:rPr>
      </w:pPr>
      <w:r w:rsidRPr="005807C9">
        <w:rPr>
          <w:sz w:val="26"/>
          <w:szCs w:val="26"/>
        </w:rPr>
        <w:t xml:space="preserve">По </w:t>
      </w:r>
      <w:r w:rsidRPr="005807C9">
        <w:rPr>
          <w:b/>
          <w:sz w:val="26"/>
          <w:szCs w:val="26"/>
          <w:u w:val="single"/>
        </w:rPr>
        <w:t xml:space="preserve">Администрация города Норильска (МКУ «Управление социальной политики») </w:t>
      </w:r>
      <w:r w:rsidRPr="005807C9">
        <w:rPr>
          <w:sz w:val="26"/>
          <w:szCs w:val="26"/>
        </w:rPr>
        <w:t xml:space="preserve">на реализацию мероприятия предусмотрены средства в размере                          </w:t>
      </w:r>
      <w:r w:rsidRPr="005807C9">
        <w:rPr>
          <w:b/>
          <w:sz w:val="26"/>
          <w:szCs w:val="26"/>
        </w:rPr>
        <w:t>15 243,3</w:t>
      </w:r>
      <w:r w:rsidRPr="005807C9">
        <w:rPr>
          <w:sz w:val="26"/>
          <w:szCs w:val="26"/>
        </w:rPr>
        <w:t xml:space="preserve"> тыс. рублей. Исполнение составило </w:t>
      </w:r>
      <w:r w:rsidRPr="005807C9">
        <w:rPr>
          <w:b/>
          <w:sz w:val="26"/>
          <w:szCs w:val="26"/>
        </w:rPr>
        <w:t xml:space="preserve">13 815,1 </w:t>
      </w:r>
      <w:r w:rsidRPr="005807C9">
        <w:rPr>
          <w:sz w:val="26"/>
          <w:szCs w:val="26"/>
        </w:rPr>
        <w:t xml:space="preserve">тыс. рублей или </w:t>
      </w:r>
      <w:r w:rsidRPr="005807C9">
        <w:rPr>
          <w:b/>
          <w:sz w:val="26"/>
          <w:szCs w:val="26"/>
        </w:rPr>
        <w:t>90,6</w:t>
      </w:r>
      <w:r w:rsidRPr="005807C9">
        <w:rPr>
          <w:sz w:val="26"/>
          <w:szCs w:val="26"/>
        </w:rPr>
        <w:t xml:space="preserve"> процента. В рамках данного мероприятия средства были направлены на </w:t>
      </w:r>
      <w:r w:rsidRPr="005807C9">
        <w:rPr>
          <w:i/>
          <w:color w:val="0000FF"/>
          <w:sz w:val="26"/>
          <w:szCs w:val="26"/>
        </w:rPr>
        <w:t>предоставление мер социальной поддержки инвалидам, в том числе детям-инвалидам, реализацию мероприятий по профилактике инвалидности, повышение социально-культурной адаптации и качества жизни</w:t>
      </w:r>
      <w:r w:rsidR="005807C9">
        <w:rPr>
          <w:i/>
          <w:color w:val="0000FF"/>
          <w:sz w:val="26"/>
          <w:szCs w:val="26"/>
        </w:rPr>
        <w:t>, а именно</w:t>
      </w:r>
      <w:r w:rsidRPr="005807C9">
        <w:rPr>
          <w:i/>
          <w:color w:val="0000FF"/>
          <w:sz w:val="26"/>
          <w:szCs w:val="26"/>
        </w:rPr>
        <w:t>:</w:t>
      </w:r>
    </w:p>
    <w:p w14:paraId="171771F1" w14:textId="77777777" w:rsidR="008E0F4F" w:rsidRPr="005807C9" w:rsidRDefault="008E0F4F" w:rsidP="008E0F4F">
      <w:pPr>
        <w:ind w:firstLine="709"/>
        <w:jc w:val="both"/>
        <w:rPr>
          <w:sz w:val="26"/>
          <w:szCs w:val="26"/>
        </w:rPr>
      </w:pPr>
      <w:r w:rsidRPr="005807C9">
        <w:rPr>
          <w:sz w:val="26"/>
          <w:szCs w:val="26"/>
        </w:rPr>
        <w:t>- компенсация расходов на оплату проезда к месту отдыха и обратно инвалидам;</w:t>
      </w:r>
    </w:p>
    <w:p w14:paraId="797AE61E" w14:textId="0485F612" w:rsidR="008E0F4F" w:rsidRPr="005807C9" w:rsidRDefault="008E0F4F" w:rsidP="008E0F4F">
      <w:pPr>
        <w:ind w:firstLine="709"/>
        <w:jc w:val="both"/>
        <w:rPr>
          <w:sz w:val="26"/>
          <w:szCs w:val="26"/>
        </w:rPr>
      </w:pPr>
      <w:r w:rsidRPr="005807C9">
        <w:rPr>
          <w:sz w:val="26"/>
          <w:szCs w:val="26"/>
        </w:rPr>
        <w:t xml:space="preserve">- материальная помощь на оплату проезда детям-инвалидам и сопровождающим к месту отдыха, </w:t>
      </w:r>
      <w:r w:rsidR="005807C9" w:rsidRPr="005807C9">
        <w:rPr>
          <w:sz w:val="26"/>
          <w:szCs w:val="26"/>
        </w:rPr>
        <w:t xml:space="preserve">месту </w:t>
      </w:r>
      <w:r w:rsidRPr="005807C9">
        <w:rPr>
          <w:sz w:val="26"/>
          <w:szCs w:val="26"/>
        </w:rPr>
        <w:t xml:space="preserve">лечения и обратно; </w:t>
      </w:r>
    </w:p>
    <w:p w14:paraId="7ADAF63F" w14:textId="77777777" w:rsidR="008E0F4F" w:rsidRPr="005807C9" w:rsidRDefault="008E0F4F" w:rsidP="008E0F4F">
      <w:pPr>
        <w:ind w:firstLine="709"/>
        <w:jc w:val="both"/>
        <w:rPr>
          <w:sz w:val="26"/>
          <w:szCs w:val="26"/>
        </w:rPr>
      </w:pPr>
      <w:r w:rsidRPr="005807C9">
        <w:rPr>
          <w:sz w:val="26"/>
          <w:szCs w:val="26"/>
        </w:rPr>
        <w:t>- материальная помощь для участия в конкурсах социокультурной реабилитации (адаптации) в городе Красноярске;</w:t>
      </w:r>
    </w:p>
    <w:p w14:paraId="3D25B7B6" w14:textId="77777777" w:rsidR="008E0F4F" w:rsidRPr="005807C9" w:rsidRDefault="008E0F4F" w:rsidP="008E0F4F">
      <w:pPr>
        <w:ind w:firstLine="709"/>
        <w:jc w:val="both"/>
        <w:rPr>
          <w:sz w:val="26"/>
          <w:szCs w:val="26"/>
        </w:rPr>
      </w:pPr>
      <w:r w:rsidRPr="005807C9">
        <w:rPr>
          <w:sz w:val="26"/>
          <w:szCs w:val="26"/>
        </w:rPr>
        <w:t>- материальная помощь на частичную оплату за обучение/переобучение инвалидов новым специальностям;</w:t>
      </w:r>
    </w:p>
    <w:p w14:paraId="6B059F73" w14:textId="373C57A0" w:rsidR="008E0F4F" w:rsidRPr="005807C9" w:rsidRDefault="008E0F4F" w:rsidP="008E0F4F">
      <w:pPr>
        <w:ind w:firstLine="709"/>
        <w:jc w:val="both"/>
        <w:rPr>
          <w:sz w:val="26"/>
          <w:szCs w:val="26"/>
        </w:rPr>
      </w:pPr>
      <w:r w:rsidRPr="005807C9">
        <w:rPr>
          <w:sz w:val="26"/>
          <w:szCs w:val="26"/>
        </w:rPr>
        <w:t>- материальная помощь к международному дню инвалид</w:t>
      </w:r>
      <w:r w:rsidR="005807C9" w:rsidRPr="005807C9">
        <w:rPr>
          <w:sz w:val="26"/>
          <w:szCs w:val="26"/>
        </w:rPr>
        <w:t>а</w:t>
      </w:r>
      <w:r w:rsidRPr="005807C9">
        <w:rPr>
          <w:sz w:val="26"/>
          <w:szCs w:val="26"/>
        </w:rPr>
        <w:t xml:space="preserve"> и международному дню защиты детей;</w:t>
      </w:r>
    </w:p>
    <w:p w14:paraId="51C2F2EA" w14:textId="77777777" w:rsidR="008E0F4F" w:rsidRPr="005807C9" w:rsidRDefault="008E0F4F" w:rsidP="008E0F4F">
      <w:pPr>
        <w:ind w:firstLine="709"/>
        <w:jc w:val="both"/>
        <w:rPr>
          <w:sz w:val="26"/>
          <w:szCs w:val="26"/>
        </w:rPr>
      </w:pPr>
      <w:r w:rsidRPr="005807C9">
        <w:rPr>
          <w:sz w:val="26"/>
          <w:szCs w:val="26"/>
        </w:rPr>
        <w:t>- возмещение затрат на социально-бытовые услуги в КГБУ СО РЦ «Виктория»;</w:t>
      </w:r>
    </w:p>
    <w:p w14:paraId="3EEDE9D4" w14:textId="77777777" w:rsidR="008E0F4F" w:rsidRPr="005807C9" w:rsidRDefault="008E0F4F" w:rsidP="008E0F4F">
      <w:pPr>
        <w:ind w:firstLine="709"/>
        <w:jc w:val="both"/>
        <w:rPr>
          <w:sz w:val="26"/>
          <w:szCs w:val="26"/>
        </w:rPr>
      </w:pPr>
      <w:r w:rsidRPr="005807C9">
        <w:rPr>
          <w:sz w:val="26"/>
          <w:szCs w:val="26"/>
        </w:rPr>
        <w:t>- автотранспортная перевозка детей к месту реабилитации;</w:t>
      </w:r>
    </w:p>
    <w:p w14:paraId="4830364B" w14:textId="77777777" w:rsidR="008E0F4F" w:rsidRPr="005807C9" w:rsidRDefault="008E0F4F" w:rsidP="008E0F4F">
      <w:pPr>
        <w:ind w:firstLine="709"/>
        <w:jc w:val="both"/>
        <w:rPr>
          <w:sz w:val="26"/>
          <w:szCs w:val="26"/>
        </w:rPr>
      </w:pPr>
      <w:r w:rsidRPr="005807C9">
        <w:rPr>
          <w:sz w:val="26"/>
          <w:szCs w:val="26"/>
        </w:rPr>
        <w:t>- организовано праздничное мероприятие для детей-инвалидов к Новому году;</w:t>
      </w:r>
    </w:p>
    <w:p w14:paraId="7C9FB1A3" w14:textId="2F04F103" w:rsidR="008E0F4F" w:rsidRPr="005807C9" w:rsidRDefault="008E0F4F" w:rsidP="008E0F4F">
      <w:pPr>
        <w:ind w:firstLine="709"/>
        <w:jc w:val="both"/>
        <w:rPr>
          <w:sz w:val="26"/>
          <w:szCs w:val="26"/>
        </w:rPr>
      </w:pPr>
      <w:r w:rsidRPr="005807C9">
        <w:rPr>
          <w:sz w:val="26"/>
          <w:szCs w:val="26"/>
        </w:rPr>
        <w:t>- материальная помощь на проезд отдельных категорий граждан, а также граждан, имеющих онкологическое заболевание и страдающих хронической почечной недостаточностью, получающих лечение методом гемодиализа</w:t>
      </w:r>
      <w:r w:rsidR="00644BEF">
        <w:rPr>
          <w:sz w:val="26"/>
          <w:szCs w:val="26"/>
        </w:rPr>
        <w:t>,</w:t>
      </w:r>
      <w:r w:rsidRPr="005807C9">
        <w:rPr>
          <w:sz w:val="26"/>
          <w:szCs w:val="26"/>
        </w:rPr>
        <w:t xml:space="preserve"> от объектов жилищного фонда к объектам социальной инфраструктуры и (или) обратно легковым неспециализированным автотранспортом.</w:t>
      </w:r>
    </w:p>
    <w:p w14:paraId="156EA49E" w14:textId="77777777" w:rsidR="008E0F4F" w:rsidRPr="005807C9" w:rsidRDefault="008E0F4F" w:rsidP="008E0F4F">
      <w:pPr>
        <w:spacing w:line="0" w:lineRule="atLeast"/>
        <w:ind w:firstLine="708"/>
        <w:contextualSpacing/>
        <w:jc w:val="both"/>
        <w:rPr>
          <w:sz w:val="26"/>
          <w:szCs w:val="26"/>
        </w:rPr>
      </w:pPr>
      <w:r w:rsidRPr="005807C9">
        <w:rPr>
          <w:sz w:val="26"/>
          <w:szCs w:val="26"/>
        </w:rPr>
        <w:t>Выплаты предоставлены по фактической потребности граждан и носят заявительный характер.</w:t>
      </w:r>
    </w:p>
    <w:p w14:paraId="50ADF22D" w14:textId="77777777" w:rsidR="008E0F4F" w:rsidRPr="005807C9" w:rsidRDefault="008E0F4F" w:rsidP="008E0F4F">
      <w:pPr>
        <w:tabs>
          <w:tab w:val="left" w:pos="851"/>
          <w:tab w:val="left" w:pos="993"/>
        </w:tabs>
        <w:autoSpaceDE w:val="0"/>
        <w:autoSpaceDN w:val="0"/>
        <w:adjustRightInd w:val="0"/>
        <w:spacing w:line="0" w:lineRule="atLeast"/>
        <w:ind w:firstLine="709"/>
        <w:jc w:val="both"/>
        <w:rPr>
          <w:color w:val="000000" w:themeColor="text1"/>
          <w:sz w:val="26"/>
          <w:szCs w:val="26"/>
        </w:rPr>
      </w:pPr>
      <w:r w:rsidRPr="005807C9">
        <w:rPr>
          <w:b/>
          <w:color w:val="000000" w:themeColor="text1"/>
          <w:sz w:val="26"/>
          <w:szCs w:val="26"/>
        </w:rPr>
        <w:t>Основное мероприятие 3.6.</w:t>
      </w:r>
      <w:r w:rsidRPr="005807C9">
        <w:rPr>
          <w:color w:val="000000" w:themeColor="text1"/>
          <w:sz w:val="26"/>
          <w:szCs w:val="26"/>
        </w:rPr>
        <w:t xml:space="preserve"> «Субсидии организациям, предоставляющим населению услуги в сфере похоронного дела». </w:t>
      </w:r>
    </w:p>
    <w:p w14:paraId="3C308BB4" w14:textId="77777777" w:rsidR="008E0F4F" w:rsidRPr="00171ED1" w:rsidRDefault="008E0F4F" w:rsidP="008E0F4F">
      <w:pPr>
        <w:tabs>
          <w:tab w:val="left" w:pos="851"/>
          <w:tab w:val="left" w:pos="993"/>
        </w:tabs>
        <w:autoSpaceDE w:val="0"/>
        <w:autoSpaceDN w:val="0"/>
        <w:adjustRightInd w:val="0"/>
        <w:spacing w:line="0" w:lineRule="atLeast"/>
        <w:ind w:firstLine="709"/>
        <w:jc w:val="both"/>
        <w:rPr>
          <w:sz w:val="26"/>
          <w:szCs w:val="26"/>
        </w:rPr>
      </w:pPr>
      <w:r w:rsidRPr="005807C9">
        <w:rPr>
          <w:sz w:val="26"/>
          <w:szCs w:val="26"/>
        </w:rPr>
        <w:t xml:space="preserve">На реализацию мероприятия </w:t>
      </w:r>
      <w:r w:rsidRPr="005807C9">
        <w:rPr>
          <w:b/>
          <w:sz w:val="26"/>
          <w:szCs w:val="26"/>
          <w:u w:val="single"/>
        </w:rPr>
        <w:t xml:space="preserve">Администрации города Норильска (МКУ «Управление социальной политики») </w:t>
      </w:r>
      <w:r w:rsidRPr="005807C9">
        <w:rPr>
          <w:sz w:val="26"/>
          <w:szCs w:val="26"/>
        </w:rPr>
        <w:t>предусмотрены средства в размере</w:t>
      </w:r>
      <w:r w:rsidRPr="005807C9">
        <w:rPr>
          <w:b/>
          <w:sz w:val="26"/>
          <w:szCs w:val="26"/>
        </w:rPr>
        <w:t xml:space="preserve"> </w:t>
      </w:r>
      <w:r w:rsidRPr="005807C9">
        <w:rPr>
          <w:b/>
          <w:sz w:val="26"/>
          <w:szCs w:val="26"/>
        </w:rPr>
        <w:br/>
        <w:t>2 234,3</w:t>
      </w:r>
      <w:r w:rsidRPr="005807C9">
        <w:rPr>
          <w:sz w:val="26"/>
          <w:szCs w:val="26"/>
        </w:rPr>
        <w:t> тыс. рублей (</w:t>
      </w:r>
      <w:r w:rsidRPr="005807C9">
        <w:rPr>
          <w:b/>
          <w:sz w:val="26"/>
          <w:szCs w:val="26"/>
        </w:rPr>
        <w:t>статья 26 Решения Норильского городского Совета депутатов от 12.12.2023 № 11/6-302 «О бюджете муниципального образования город Норильск на 2024 год и на плановый период 2025 и 2026 годов»</w:t>
      </w:r>
      <w:r w:rsidRPr="005807C9">
        <w:rPr>
          <w:sz w:val="26"/>
          <w:szCs w:val="26"/>
        </w:rPr>
        <w:t xml:space="preserve">). Исполнение составило </w:t>
      </w:r>
      <w:r w:rsidRPr="005807C9">
        <w:rPr>
          <w:b/>
          <w:sz w:val="26"/>
          <w:szCs w:val="26"/>
        </w:rPr>
        <w:t>1 952,1</w:t>
      </w:r>
      <w:r w:rsidRPr="005807C9">
        <w:rPr>
          <w:sz w:val="26"/>
          <w:szCs w:val="26"/>
        </w:rPr>
        <w:t xml:space="preserve"> тыс. рублей или </w:t>
      </w:r>
      <w:r w:rsidRPr="005807C9">
        <w:rPr>
          <w:b/>
          <w:sz w:val="26"/>
          <w:szCs w:val="26"/>
        </w:rPr>
        <w:t>87,4</w:t>
      </w:r>
      <w:r w:rsidRPr="005807C9">
        <w:rPr>
          <w:sz w:val="26"/>
          <w:szCs w:val="26"/>
        </w:rPr>
        <w:t xml:space="preserve"> процента. </w:t>
      </w:r>
      <w:r w:rsidRPr="00171ED1">
        <w:rPr>
          <w:sz w:val="26"/>
          <w:szCs w:val="26"/>
        </w:rPr>
        <w:t>Перечисление субсидии производилось по факту выставления счетов МУП «Специализированная служба по вопросам похоронного дела» на возмещение расходов в связи с оказанием услуг согласно гарантированному федеральным законодательством перечню услуг по погребению умерших граждан по стоимости указанных услуг, определенной постановлением Администрации города Норильска.</w:t>
      </w:r>
    </w:p>
    <w:p w14:paraId="2D6C4CB0" w14:textId="77777777" w:rsidR="008E0F4F" w:rsidRPr="007F6F50" w:rsidRDefault="008E0F4F" w:rsidP="008E0F4F">
      <w:pPr>
        <w:ind w:firstLine="708"/>
        <w:jc w:val="both"/>
        <w:rPr>
          <w:color w:val="000000" w:themeColor="text1"/>
          <w:sz w:val="26"/>
          <w:szCs w:val="26"/>
        </w:rPr>
      </w:pPr>
      <w:r w:rsidRPr="007F6F50">
        <w:rPr>
          <w:b/>
          <w:color w:val="000000" w:themeColor="text1"/>
          <w:sz w:val="26"/>
          <w:szCs w:val="26"/>
        </w:rPr>
        <w:t>Основное мероприятие 3.7.</w:t>
      </w:r>
      <w:r w:rsidRPr="007F6F50">
        <w:rPr>
          <w:color w:val="000000" w:themeColor="text1"/>
          <w:sz w:val="26"/>
          <w:szCs w:val="26"/>
        </w:rPr>
        <w:t xml:space="preserve"> «Обеспечение реализации полномочий по предоставлению мер социальной поддержки».</w:t>
      </w:r>
    </w:p>
    <w:p w14:paraId="1941104B" w14:textId="278F4500" w:rsidR="008E0F4F" w:rsidRPr="00D24570" w:rsidRDefault="008E0F4F" w:rsidP="008E0F4F">
      <w:pPr>
        <w:ind w:firstLine="708"/>
        <w:jc w:val="both"/>
        <w:rPr>
          <w:sz w:val="26"/>
          <w:szCs w:val="26"/>
        </w:rPr>
      </w:pPr>
      <w:r w:rsidRPr="007F6F50">
        <w:rPr>
          <w:sz w:val="26"/>
          <w:szCs w:val="26"/>
        </w:rPr>
        <w:t xml:space="preserve">На реализацию мероприятия </w:t>
      </w:r>
      <w:r w:rsidRPr="007F6F50">
        <w:rPr>
          <w:b/>
          <w:sz w:val="26"/>
          <w:szCs w:val="26"/>
          <w:u w:val="single"/>
        </w:rPr>
        <w:t>Администрации города Норильска (МКУ «Управление социальной политики»)</w:t>
      </w:r>
      <w:r w:rsidRPr="007F6F50">
        <w:rPr>
          <w:sz w:val="26"/>
          <w:szCs w:val="26"/>
        </w:rPr>
        <w:t xml:space="preserve"> предусмотрены средства в размере </w:t>
      </w:r>
      <w:r w:rsidRPr="007F6F50">
        <w:rPr>
          <w:sz w:val="26"/>
          <w:szCs w:val="26"/>
        </w:rPr>
        <w:br/>
      </w:r>
      <w:r w:rsidRPr="007F6F50">
        <w:rPr>
          <w:b/>
          <w:sz w:val="26"/>
          <w:szCs w:val="26"/>
        </w:rPr>
        <w:t>51 417,9</w:t>
      </w:r>
      <w:r w:rsidRPr="007F6F50">
        <w:rPr>
          <w:sz w:val="26"/>
          <w:szCs w:val="26"/>
        </w:rPr>
        <w:t xml:space="preserve"> тыс. рублей. Исполнение составило </w:t>
      </w:r>
      <w:r w:rsidRPr="007F6F50">
        <w:rPr>
          <w:b/>
          <w:sz w:val="26"/>
          <w:szCs w:val="26"/>
        </w:rPr>
        <w:t xml:space="preserve">48 964,1 </w:t>
      </w:r>
      <w:r w:rsidRPr="007F6F50">
        <w:rPr>
          <w:sz w:val="26"/>
          <w:szCs w:val="26"/>
        </w:rPr>
        <w:t xml:space="preserve">тыс. рублей или </w:t>
      </w:r>
      <w:r w:rsidRPr="007F6F50">
        <w:rPr>
          <w:b/>
          <w:sz w:val="26"/>
          <w:szCs w:val="26"/>
        </w:rPr>
        <w:t xml:space="preserve">95,2 </w:t>
      </w:r>
      <w:r w:rsidRPr="007F6F50">
        <w:rPr>
          <w:sz w:val="26"/>
          <w:szCs w:val="26"/>
        </w:rPr>
        <w:t>процента. В рамках данного мероприятия производились расходы на обеспечение деятельности МКУ «Управление социальной политики</w:t>
      </w:r>
      <w:r w:rsidRPr="00D24570">
        <w:rPr>
          <w:sz w:val="26"/>
          <w:szCs w:val="26"/>
        </w:rPr>
        <w:t>».</w:t>
      </w:r>
      <w:r w:rsidR="002D6B51" w:rsidRPr="00D24570">
        <w:rPr>
          <w:sz w:val="26"/>
          <w:szCs w:val="26"/>
        </w:rPr>
        <w:t xml:space="preserve"> Неполное освоение обусловлено оплатой счетов за декабрь 2024 года в 2025</w:t>
      </w:r>
      <w:r w:rsidR="00D822E7" w:rsidRPr="00D24570">
        <w:rPr>
          <w:sz w:val="26"/>
          <w:szCs w:val="26"/>
        </w:rPr>
        <w:t xml:space="preserve"> году</w:t>
      </w:r>
      <w:r w:rsidRPr="00D24570">
        <w:rPr>
          <w:sz w:val="26"/>
          <w:szCs w:val="26"/>
        </w:rPr>
        <w:t xml:space="preserve"> </w:t>
      </w:r>
      <w:r w:rsidR="0029094E" w:rsidRPr="00D24570">
        <w:rPr>
          <w:sz w:val="26"/>
          <w:szCs w:val="26"/>
        </w:rPr>
        <w:t>с учетом норм</w:t>
      </w:r>
      <w:r w:rsidR="00D822E7" w:rsidRPr="00D24570">
        <w:rPr>
          <w:sz w:val="26"/>
          <w:szCs w:val="26"/>
        </w:rPr>
        <w:t xml:space="preserve"> 30-й стать</w:t>
      </w:r>
      <w:r w:rsidR="0029094E" w:rsidRPr="00D24570">
        <w:rPr>
          <w:sz w:val="26"/>
          <w:szCs w:val="26"/>
        </w:rPr>
        <w:t>и</w:t>
      </w:r>
      <w:r w:rsidR="00D822E7" w:rsidRPr="00D24570">
        <w:rPr>
          <w:sz w:val="26"/>
          <w:szCs w:val="26"/>
        </w:rPr>
        <w:t xml:space="preserve"> Решения Норильского городского Совета депутатов Красноярского края от 17.12.2024 № 20/6-479 «О бюджете муниципального образования город Норильск на 2025 год и на плановый период 2026 и 2027 годов»</w:t>
      </w:r>
      <w:r w:rsidR="0029094E" w:rsidRPr="00D24570">
        <w:rPr>
          <w:sz w:val="26"/>
          <w:szCs w:val="26"/>
        </w:rPr>
        <w:t>.</w:t>
      </w:r>
    </w:p>
    <w:p w14:paraId="701ABFBF" w14:textId="0FD856ED" w:rsidR="008E0F4F" w:rsidRPr="007F6F50" w:rsidRDefault="008E0F4F" w:rsidP="008E0F4F">
      <w:pPr>
        <w:ind w:firstLine="708"/>
        <w:jc w:val="both"/>
        <w:rPr>
          <w:sz w:val="26"/>
          <w:szCs w:val="26"/>
        </w:rPr>
      </w:pPr>
      <w:r w:rsidRPr="007F6F50">
        <w:rPr>
          <w:sz w:val="26"/>
          <w:szCs w:val="26"/>
        </w:rPr>
        <w:t xml:space="preserve">В целом по Программе субсидии были предоставлены в размере </w:t>
      </w:r>
      <w:r w:rsidRPr="007F6F50">
        <w:rPr>
          <w:b/>
          <w:sz w:val="26"/>
          <w:szCs w:val="26"/>
        </w:rPr>
        <w:t xml:space="preserve">40 593,2 </w:t>
      </w:r>
      <w:r w:rsidRPr="007F6F50">
        <w:rPr>
          <w:sz w:val="26"/>
          <w:szCs w:val="26"/>
        </w:rPr>
        <w:t xml:space="preserve">тыс. рублей или </w:t>
      </w:r>
      <w:r w:rsidRPr="007F6F50">
        <w:rPr>
          <w:b/>
          <w:sz w:val="26"/>
          <w:szCs w:val="26"/>
        </w:rPr>
        <w:t>98,4</w:t>
      </w:r>
      <w:r w:rsidRPr="007F6F50">
        <w:rPr>
          <w:sz w:val="26"/>
          <w:szCs w:val="26"/>
        </w:rPr>
        <w:t xml:space="preserve"> процента </w:t>
      </w:r>
      <w:r w:rsidR="007F6F50" w:rsidRPr="007F6F50">
        <w:rPr>
          <w:sz w:val="26"/>
          <w:szCs w:val="26"/>
        </w:rPr>
        <w:t>от</w:t>
      </w:r>
      <w:r w:rsidRPr="007F6F50">
        <w:rPr>
          <w:sz w:val="26"/>
          <w:szCs w:val="26"/>
        </w:rPr>
        <w:t xml:space="preserve"> плановых назначени</w:t>
      </w:r>
      <w:r w:rsidR="007F6F50" w:rsidRPr="007F6F50">
        <w:rPr>
          <w:sz w:val="26"/>
          <w:szCs w:val="26"/>
        </w:rPr>
        <w:t>й</w:t>
      </w:r>
      <w:r w:rsidRPr="007F6F50">
        <w:rPr>
          <w:sz w:val="26"/>
          <w:szCs w:val="26"/>
        </w:rPr>
        <w:t xml:space="preserve"> </w:t>
      </w:r>
      <w:r w:rsidR="007F6F50" w:rsidRPr="007F6F50">
        <w:rPr>
          <w:sz w:val="26"/>
          <w:szCs w:val="26"/>
        </w:rPr>
        <w:t>(</w:t>
      </w:r>
      <w:r w:rsidRPr="007F6F50">
        <w:rPr>
          <w:b/>
          <w:sz w:val="26"/>
          <w:szCs w:val="26"/>
        </w:rPr>
        <w:t>41 271,0</w:t>
      </w:r>
      <w:r w:rsidRPr="007F6F50">
        <w:rPr>
          <w:sz w:val="26"/>
          <w:szCs w:val="26"/>
        </w:rPr>
        <w:t xml:space="preserve"> тыс. рублей</w:t>
      </w:r>
      <w:r w:rsidR="007F6F50" w:rsidRPr="007F6F50">
        <w:rPr>
          <w:sz w:val="26"/>
          <w:szCs w:val="26"/>
        </w:rPr>
        <w:t>)</w:t>
      </w:r>
      <w:r w:rsidRPr="007F6F50">
        <w:rPr>
          <w:sz w:val="26"/>
          <w:szCs w:val="26"/>
        </w:rPr>
        <w:t xml:space="preserve">, в том числе: </w:t>
      </w:r>
    </w:p>
    <w:p w14:paraId="4D3AEC8F" w14:textId="77777777" w:rsidR="008E0F4F" w:rsidRPr="007F6F50" w:rsidRDefault="008E0F4F" w:rsidP="00BD735F">
      <w:pPr>
        <w:ind w:firstLine="720"/>
        <w:jc w:val="right"/>
        <w:rPr>
          <w:bCs/>
        </w:rPr>
      </w:pPr>
      <w:r w:rsidRPr="007F6F50">
        <w:rPr>
          <w:bCs/>
        </w:rPr>
        <w:t>Таблица 32</w:t>
      </w:r>
    </w:p>
    <w:p w14:paraId="6892129F" w14:textId="77777777" w:rsidR="008E0F4F" w:rsidRPr="007F6F50" w:rsidRDefault="008E0F4F" w:rsidP="00BD735F">
      <w:pPr>
        <w:ind w:firstLine="720"/>
        <w:jc w:val="right"/>
        <w:rPr>
          <w:bCs/>
        </w:rPr>
      </w:pPr>
      <w:r w:rsidRPr="007F6F50">
        <w:rPr>
          <w:bCs/>
        </w:rPr>
        <w:t>тыс. руб.</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15"/>
        <w:gridCol w:w="4483"/>
        <w:gridCol w:w="1701"/>
        <w:gridCol w:w="1701"/>
        <w:gridCol w:w="986"/>
      </w:tblGrid>
      <w:tr w:rsidR="008E0F4F" w:rsidRPr="007F6F50" w14:paraId="43B58E7D" w14:textId="77777777" w:rsidTr="00FE29A8">
        <w:trPr>
          <w:tblHeader/>
          <w:jc w:val="center"/>
        </w:trPr>
        <w:tc>
          <w:tcPr>
            <w:tcW w:w="615" w:type="dxa"/>
            <w:vMerge w:val="restart"/>
            <w:vAlign w:val="center"/>
          </w:tcPr>
          <w:p w14:paraId="46E15473" w14:textId="77777777" w:rsidR="008E0F4F" w:rsidRPr="007F6F50" w:rsidRDefault="008E0F4F" w:rsidP="00FE29A8">
            <w:pPr>
              <w:jc w:val="center"/>
              <w:rPr>
                <w:b/>
              </w:rPr>
            </w:pPr>
            <w:r w:rsidRPr="007F6F50">
              <w:rPr>
                <w:b/>
                <w:bCs/>
              </w:rPr>
              <w:t>№ п/п</w:t>
            </w:r>
          </w:p>
        </w:tc>
        <w:tc>
          <w:tcPr>
            <w:tcW w:w="4483" w:type="dxa"/>
            <w:vMerge w:val="restart"/>
            <w:vAlign w:val="center"/>
          </w:tcPr>
          <w:p w14:paraId="4D718ED4" w14:textId="77777777" w:rsidR="008E0F4F" w:rsidRPr="007F6F50" w:rsidRDefault="008E0F4F" w:rsidP="00FE29A8">
            <w:pPr>
              <w:spacing w:before="60" w:after="60"/>
              <w:ind w:left="283"/>
              <w:jc w:val="center"/>
              <w:rPr>
                <w:b/>
              </w:rPr>
            </w:pPr>
            <w:r w:rsidRPr="007F6F50">
              <w:rPr>
                <w:b/>
              </w:rPr>
              <w:t>Наименование субсидий</w:t>
            </w:r>
          </w:p>
        </w:tc>
        <w:tc>
          <w:tcPr>
            <w:tcW w:w="3402" w:type="dxa"/>
            <w:gridSpan w:val="2"/>
            <w:vAlign w:val="center"/>
          </w:tcPr>
          <w:p w14:paraId="188126B2" w14:textId="77777777" w:rsidR="008E0F4F" w:rsidRPr="007F6F50" w:rsidRDefault="008E0F4F" w:rsidP="00FE29A8">
            <w:pPr>
              <w:spacing w:before="60" w:after="60"/>
              <w:ind w:left="85"/>
              <w:jc w:val="center"/>
              <w:rPr>
                <w:b/>
              </w:rPr>
            </w:pPr>
            <w:r w:rsidRPr="007F6F50">
              <w:rPr>
                <w:b/>
              </w:rPr>
              <w:t xml:space="preserve">Объем бюджетных ассигнований </w:t>
            </w:r>
          </w:p>
        </w:tc>
        <w:tc>
          <w:tcPr>
            <w:tcW w:w="986" w:type="dxa"/>
            <w:vMerge w:val="restart"/>
            <w:vAlign w:val="center"/>
          </w:tcPr>
          <w:p w14:paraId="2DB63FAD" w14:textId="77777777" w:rsidR="008E0F4F" w:rsidRPr="007F6F50" w:rsidRDefault="008E0F4F" w:rsidP="00FE29A8">
            <w:pPr>
              <w:spacing w:before="60" w:after="60"/>
              <w:jc w:val="center"/>
              <w:rPr>
                <w:b/>
              </w:rPr>
            </w:pPr>
            <w:r w:rsidRPr="007F6F50">
              <w:rPr>
                <w:b/>
              </w:rPr>
              <w:t>%</w:t>
            </w:r>
          </w:p>
        </w:tc>
      </w:tr>
      <w:tr w:rsidR="008E0F4F" w:rsidRPr="007F6F50" w14:paraId="4473225D" w14:textId="77777777" w:rsidTr="00FE29A8">
        <w:trPr>
          <w:trHeight w:val="801"/>
          <w:tblHeader/>
          <w:jc w:val="center"/>
        </w:trPr>
        <w:tc>
          <w:tcPr>
            <w:tcW w:w="615" w:type="dxa"/>
            <w:vMerge/>
            <w:shd w:val="clear" w:color="auto" w:fill="BFBFBF"/>
          </w:tcPr>
          <w:p w14:paraId="2728258E" w14:textId="77777777" w:rsidR="008E0F4F" w:rsidRPr="007F6F50" w:rsidRDefault="008E0F4F" w:rsidP="00FE29A8">
            <w:pPr>
              <w:spacing w:before="60" w:after="60"/>
              <w:ind w:left="283"/>
              <w:rPr>
                <w:b/>
              </w:rPr>
            </w:pPr>
          </w:p>
        </w:tc>
        <w:tc>
          <w:tcPr>
            <w:tcW w:w="4483" w:type="dxa"/>
            <w:vMerge/>
            <w:shd w:val="clear" w:color="auto" w:fill="BFBFBF"/>
            <w:vAlign w:val="center"/>
          </w:tcPr>
          <w:p w14:paraId="4A3591C0" w14:textId="77777777" w:rsidR="008E0F4F" w:rsidRPr="007F6F50" w:rsidRDefault="008E0F4F" w:rsidP="00FE29A8">
            <w:pPr>
              <w:spacing w:before="60" w:after="60"/>
              <w:ind w:left="283"/>
              <w:rPr>
                <w:b/>
              </w:rPr>
            </w:pPr>
          </w:p>
        </w:tc>
        <w:tc>
          <w:tcPr>
            <w:tcW w:w="1701" w:type="dxa"/>
            <w:shd w:val="clear" w:color="auto" w:fill="FFFFFF" w:themeFill="background1"/>
            <w:vAlign w:val="center"/>
          </w:tcPr>
          <w:p w14:paraId="04255270" w14:textId="77777777" w:rsidR="008E0F4F" w:rsidRPr="007F6F50" w:rsidRDefault="008E0F4F" w:rsidP="00FE29A8">
            <w:pPr>
              <w:spacing w:before="60" w:after="60"/>
              <w:jc w:val="center"/>
              <w:rPr>
                <w:b/>
                <w:bCs/>
              </w:rPr>
            </w:pPr>
            <w:r w:rsidRPr="007F6F50">
              <w:rPr>
                <w:b/>
                <w:bCs/>
              </w:rPr>
              <w:t>Уточненный план</w:t>
            </w:r>
          </w:p>
        </w:tc>
        <w:tc>
          <w:tcPr>
            <w:tcW w:w="1701" w:type="dxa"/>
            <w:shd w:val="clear" w:color="auto" w:fill="FFFFFF" w:themeFill="background1"/>
            <w:vAlign w:val="center"/>
          </w:tcPr>
          <w:p w14:paraId="26D84471" w14:textId="77777777" w:rsidR="008E0F4F" w:rsidRPr="007F6F50" w:rsidRDefault="008E0F4F" w:rsidP="00FE29A8">
            <w:pPr>
              <w:spacing w:before="60" w:after="60"/>
              <w:jc w:val="center"/>
              <w:rPr>
                <w:b/>
                <w:bCs/>
              </w:rPr>
            </w:pPr>
            <w:r w:rsidRPr="007F6F50">
              <w:rPr>
                <w:b/>
                <w:bCs/>
              </w:rPr>
              <w:t>Исполнение</w:t>
            </w:r>
          </w:p>
        </w:tc>
        <w:tc>
          <w:tcPr>
            <w:tcW w:w="986" w:type="dxa"/>
            <w:vMerge/>
            <w:shd w:val="clear" w:color="auto" w:fill="FFFFFF" w:themeFill="background1"/>
            <w:vAlign w:val="center"/>
          </w:tcPr>
          <w:p w14:paraId="51C66DE7" w14:textId="77777777" w:rsidR="008E0F4F" w:rsidRPr="007F6F50" w:rsidRDefault="008E0F4F" w:rsidP="00FE29A8">
            <w:pPr>
              <w:spacing w:before="60" w:after="60"/>
              <w:ind w:left="283"/>
              <w:jc w:val="center"/>
              <w:rPr>
                <w:b/>
                <w:bCs/>
              </w:rPr>
            </w:pPr>
          </w:p>
        </w:tc>
      </w:tr>
      <w:tr w:rsidR="008E0F4F" w:rsidRPr="007F6F50" w14:paraId="2183BAFE" w14:textId="77777777" w:rsidTr="00FE29A8">
        <w:trPr>
          <w:jc w:val="center"/>
        </w:trPr>
        <w:tc>
          <w:tcPr>
            <w:tcW w:w="615" w:type="dxa"/>
            <w:vAlign w:val="center"/>
          </w:tcPr>
          <w:p w14:paraId="0FFA35C3" w14:textId="77777777" w:rsidR="008E0F4F" w:rsidRPr="007F6F50" w:rsidRDefault="008E0F4F" w:rsidP="00FE29A8">
            <w:pPr>
              <w:spacing w:before="60" w:after="60"/>
              <w:ind w:left="80"/>
              <w:rPr>
                <w:i/>
                <w:color w:val="0000CC"/>
              </w:rPr>
            </w:pPr>
            <w:r w:rsidRPr="007F6F50">
              <w:rPr>
                <w:i/>
                <w:color w:val="0000CC"/>
              </w:rPr>
              <w:t>1.</w:t>
            </w:r>
          </w:p>
        </w:tc>
        <w:tc>
          <w:tcPr>
            <w:tcW w:w="4483" w:type="dxa"/>
          </w:tcPr>
          <w:p w14:paraId="0CED2381" w14:textId="77777777" w:rsidR="008E0F4F" w:rsidRPr="007F6F50" w:rsidRDefault="008E0F4F" w:rsidP="00FE29A8">
            <w:pPr>
              <w:spacing w:before="60" w:after="60"/>
              <w:rPr>
                <w:i/>
                <w:color w:val="0000CC"/>
              </w:rPr>
            </w:pPr>
            <w:r w:rsidRPr="007F6F50">
              <w:rPr>
                <w:rFonts w:eastAsiaTheme="minorHAnsi"/>
                <w:i/>
                <w:color w:val="0000CC"/>
                <w:lang w:eastAsia="en-US"/>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701" w:type="dxa"/>
            <w:vAlign w:val="center"/>
          </w:tcPr>
          <w:p w14:paraId="0077BF0B" w14:textId="77777777" w:rsidR="008E0F4F" w:rsidRPr="007F6F50" w:rsidRDefault="008E0F4F" w:rsidP="00FE29A8">
            <w:pPr>
              <w:spacing w:before="60" w:after="60"/>
              <w:ind w:left="283" w:right="85"/>
              <w:jc w:val="right"/>
              <w:rPr>
                <w:i/>
                <w:color w:val="0000CC"/>
              </w:rPr>
            </w:pPr>
            <w:r w:rsidRPr="007F6F50">
              <w:rPr>
                <w:i/>
                <w:color w:val="0000CC"/>
              </w:rPr>
              <w:t>9 671,0</w:t>
            </w:r>
          </w:p>
        </w:tc>
        <w:tc>
          <w:tcPr>
            <w:tcW w:w="1701" w:type="dxa"/>
            <w:vAlign w:val="center"/>
          </w:tcPr>
          <w:p w14:paraId="0CE8BECC" w14:textId="77777777" w:rsidR="008E0F4F" w:rsidRPr="007F6F50" w:rsidRDefault="008E0F4F" w:rsidP="00FE29A8">
            <w:pPr>
              <w:spacing w:before="60" w:after="60"/>
              <w:ind w:left="283" w:right="85"/>
              <w:jc w:val="right"/>
              <w:rPr>
                <w:i/>
                <w:color w:val="0000CC"/>
              </w:rPr>
            </w:pPr>
            <w:r w:rsidRPr="007F6F50">
              <w:rPr>
                <w:i/>
                <w:color w:val="0000CC"/>
              </w:rPr>
              <w:t>8 993,2</w:t>
            </w:r>
          </w:p>
        </w:tc>
        <w:tc>
          <w:tcPr>
            <w:tcW w:w="986" w:type="dxa"/>
            <w:vAlign w:val="center"/>
          </w:tcPr>
          <w:p w14:paraId="57EC5B9F" w14:textId="77777777" w:rsidR="008E0F4F" w:rsidRPr="007F6F50" w:rsidRDefault="008E0F4F" w:rsidP="00FE29A8">
            <w:pPr>
              <w:spacing w:before="60" w:after="60"/>
              <w:ind w:left="84"/>
              <w:jc w:val="right"/>
              <w:rPr>
                <w:i/>
                <w:color w:val="0000CC"/>
              </w:rPr>
            </w:pPr>
            <w:r w:rsidRPr="007F6F50">
              <w:rPr>
                <w:i/>
                <w:color w:val="0000CC"/>
              </w:rPr>
              <w:t>93,0</w:t>
            </w:r>
          </w:p>
        </w:tc>
      </w:tr>
      <w:tr w:rsidR="008E0F4F" w:rsidRPr="00A13AAD" w14:paraId="347E4EA9" w14:textId="77777777" w:rsidTr="00FE29A8">
        <w:trPr>
          <w:jc w:val="center"/>
        </w:trPr>
        <w:tc>
          <w:tcPr>
            <w:tcW w:w="615" w:type="dxa"/>
            <w:vAlign w:val="center"/>
          </w:tcPr>
          <w:p w14:paraId="55A9645C" w14:textId="77777777" w:rsidR="008E0F4F" w:rsidRPr="007F6F50" w:rsidRDefault="008E0F4F" w:rsidP="00FE29A8">
            <w:pPr>
              <w:spacing w:before="60" w:after="60"/>
              <w:ind w:left="80"/>
              <w:rPr>
                <w:i/>
                <w:color w:val="0000CC"/>
              </w:rPr>
            </w:pPr>
            <w:r w:rsidRPr="007F6F50">
              <w:rPr>
                <w:i/>
                <w:color w:val="0000CC"/>
              </w:rPr>
              <w:t>2.</w:t>
            </w:r>
          </w:p>
        </w:tc>
        <w:tc>
          <w:tcPr>
            <w:tcW w:w="4483" w:type="dxa"/>
          </w:tcPr>
          <w:p w14:paraId="5E7BFF34" w14:textId="77777777" w:rsidR="008E0F4F" w:rsidRPr="007F6F50" w:rsidRDefault="008E0F4F" w:rsidP="00FE29A8">
            <w:pPr>
              <w:spacing w:before="60" w:after="60"/>
              <w:rPr>
                <w:rFonts w:eastAsiaTheme="minorHAnsi"/>
                <w:i/>
                <w:color w:val="0000CC"/>
                <w:lang w:eastAsia="en-US"/>
              </w:rPr>
            </w:pPr>
            <w:r w:rsidRPr="007F6F50">
              <w:rPr>
                <w:rFonts w:eastAsiaTheme="minorHAnsi"/>
                <w:i/>
                <w:color w:val="0000CC"/>
                <w:lang w:eastAsia="en-US"/>
              </w:rPr>
              <w:t>Субсидии (гранты в форме субсидий), не подлежащие казначейскому сопровождению</w:t>
            </w:r>
          </w:p>
        </w:tc>
        <w:tc>
          <w:tcPr>
            <w:tcW w:w="1701" w:type="dxa"/>
            <w:vAlign w:val="center"/>
          </w:tcPr>
          <w:p w14:paraId="55FA494D" w14:textId="77777777" w:rsidR="008E0F4F" w:rsidRPr="007F6F50" w:rsidRDefault="008E0F4F" w:rsidP="00FE29A8">
            <w:pPr>
              <w:spacing w:before="60" w:after="60"/>
              <w:ind w:left="283" w:right="85"/>
              <w:jc w:val="right"/>
              <w:rPr>
                <w:i/>
                <w:color w:val="0000CC"/>
              </w:rPr>
            </w:pPr>
            <w:r w:rsidRPr="007F6F50">
              <w:rPr>
                <w:i/>
                <w:color w:val="0000CC"/>
              </w:rPr>
              <w:t>31 600,0</w:t>
            </w:r>
          </w:p>
        </w:tc>
        <w:tc>
          <w:tcPr>
            <w:tcW w:w="1701" w:type="dxa"/>
            <w:vAlign w:val="center"/>
          </w:tcPr>
          <w:p w14:paraId="7DDAFFE3" w14:textId="77777777" w:rsidR="008E0F4F" w:rsidRPr="007F6F50" w:rsidRDefault="008E0F4F" w:rsidP="00FE29A8">
            <w:pPr>
              <w:spacing w:before="60" w:after="60"/>
              <w:ind w:left="283" w:right="85"/>
              <w:jc w:val="right"/>
              <w:rPr>
                <w:i/>
                <w:color w:val="0000CC"/>
              </w:rPr>
            </w:pPr>
            <w:r w:rsidRPr="007F6F50">
              <w:rPr>
                <w:i/>
                <w:color w:val="0000CC"/>
              </w:rPr>
              <w:t>31 600,0</w:t>
            </w:r>
          </w:p>
        </w:tc>
        <w:tc>
          <w:tcPr>
            <w:tcW w:w="986" w:type="dxa"/>
            <w:vAlign w:val="center"/>
          </w:tcPr>
          <w:p w14:paraId="55979D67" w14:textId="77777777" w:rsidR="008E0F4F" w:rsidRDefault="008E0F4F" w:rsidP="00FE29A8">
            <w:pPr>
              <w:spacing w:before="60" w:after="60"/>
              <w:ind w:left="84"/>
              <w:jc w:val="right"/>
              <w:rPr>
                <w:i/>
                <w:color w:val="0000CC"/>
              </w:rPr>
            </w:pPr>
            <w:r w:rsidRPr="007F6F50">
              <w:rPr>
                <w:i/>
                <w:color w:val="0000CC"/>
              </w:rPr>
              <w:t>100,0</w:t>
            </w:r>
          </w:p>
        </w:tc>
      </w:tr>
    </w:tbl>
    <w:p w14:paraId="65A4E291" w14:textId="109710F7" w:rsidR="001438AA" w:rsidRPr="000E1188" w:rsidRDefault="001438AA" w:rsidP="004324D3">
      <w:pPr>
        <w:pStyle w:val="30"/>
        <w:spacing w:after="240"/>
        <w:jc w:val="center"/>
        <w:rPr>
          <w:rFonts w:ascii="Times New Roman" w:hAnsi="Times New Roman" w:cs="Times New Roman"/>
          <w:color w:val="000000" w:themeColor="text1"/>
          <w:kern w:val="32"/>
        </w:rPr>
      </w:pPr>
      <w:bookmarkStart w:id="120" w:name="_Toc196735135"/>
      <w:r w:rsidRPr="000E1188">
        <w:rPr>
          <w:rFonts w:ascii="Times New Roman" w:hAnsi="Times New Roman" w:cs="Times New Roman"/>
          <w:color w:val="000000" w:themeColor="text1"/>
          <w:kern w:val="32"/>
        </w:rPr>
        <w:t>МП «Реформирование и модернизация жилищно-коммунального хозяйства и повышение энергетической эффективности»</w:t>
      </w:r>
      <w:bookmarkEnd w:id="101"/>
      <w:bookmarkEnd w:id="120"/>
      <w:r w:rsidRPr="000E1188">
        <w:rPr>
          <w:rFonts w:ascii="Times New Roman" w:hAnsi="Times New Roman" w:cs="Times New Roman"/>
          <w:color w:val="000000" w:themeColor="text1"/>
          <w:kern w:val="32"/>
        </w:rPr>
        <w:t xml:space="preserve"> </w:t>
      </w:r>
    </w:p>
    <w:p w14:paraId="22539537" w14:textId="77777777" w:rsidR="00200A96" w:rsidRPr="00200A96" w:rsidRDefault="00200A96" w:rsidP="00200A96">
      <w:pPr>
        <w:ind w:firstLine="708"/>
        <w:jc w:val="both"/>
        <w:rPr>
          <w:sz w:val="26"/>
          <w:szCs w:val="26"/>
        </w:rPr>
      </w:pPr>
      <w:r w:rsidRPr="00200A96">
        <w:rPr>
          <w:sz w:val="26"/>
          <w:szCs w:val="26"/>
        </w:rPr>
        <w:t xml:space="preserve">В целом по муниципальной программе «Реформирование и модернизация жилищно-коммунального хозяйства и повышение энергетической эффективности» (далее – Программа) расходы за счет средств бюджета исполнены в сумме </w:t>
      </w:r>
      <w:r w:rsidRPr="00200A96">
        <w:rPr>
          <w:sz w:val="26"/>
          <w:szCs w:val="26"/>
        </w:rPr>
        <w:br/>
        <w:t>3</w:t>
      </w:r>
      <w:r w:rsidRPr="00200A96">
        <w:rPr>
          <w:sz w:val="26"/>
          <w:szCs w:val="26"/>
          <w:lang w:val="en-US"/>
        </w:rPr>
        <w:t> </w:t>
      </w:r>
      <w:r w:rsidRPr="00200A96">
        <w:rPr>
          <w:sz w:val="26"/>
          <w:szCs w:val="26"/>
        </w:rPr>
        <w:t xml:space="preserve">369 415,0 тыс. рублей или 87,4 процента от уточненных плановых ассигнований </w:t>
      </w:r>
      <w:r w:rsidRPr="00200A96">
        <w:rPr>
          <w:sz w:val="26"/>
          <w:szCs w:val="26"/>
        </w:rPr>
        <w:br/>
        <w:t>(3 856 453,0 тыс. рублей), в том числе за счет средств краевого бюджета – 53</w:t>
      </w:r>
      <w:r w:rsidRPr="00200A96">
        <w:rPr>
          <w:sz w:val="26"/>
          <w:szCs w:val="26"/>
          <w:lang w:val="en-US"/>
        </w:rPr>
        <w:t> </w:t>
      </w:r>
      <w:r w:rsidRPr="00200A96">
        <w:rPr>
          <w:sz w:val="26"/>
          <w:szCs w:val="26"/>
        </w:rPr>
        <w:t>285,2 тыс. рублей или 78,3 процента от поступлений межбюджетных трансфертов в сумме 68 057,4 тыс. рублей.</w:t>
      </w:r>
    </w:p>
    <w:p w14:paraId="7B90366B" w14:textId="77777777" w:rsidR="00200A96" w:rsidRPr="00200A96" w:rsidRDefault="00200A96" w:rsidP="00200A96">
      <w:pPr>
        <w:ind w:firstLine="708"/>
        <w:jc w:val="both"/>
        <w:rPr>
          <w:sz w:val="26"/>
          <w:szCs w:val="26"/>
          <w:highlight w:val="yellow"/>
        </w:rPr>
      </w:pPr>
      <w:r w:rsidRPr="00200A96">
        <w:rPr>
          <w:sz w:val="26"/>
          <w:szCs w:val="26"/>
        </w:rPr>
        <w:t>Бюджетные ассигнования на реализацию Программы распределены следующим образом:</w:t>
      </w:r>
    </w:p>
    <w:p w14:paraId="6684A619" w14:textId="77777777" w:rsidR="00200A96" w:rsidRPr="007E034B" w:rsidRDefault="00200A96" w:rsidP="00200A96">
      <w:pPr>
        <w:ind w:firstLine="720"/>
        <w:jc w:val="right"/>
        <w:rPr>
          <w:bCs/>
        </w:rPr>
      </w:pPr>
      <w:r w:rsidRPr="007E034B">
        <w:rPr>
          <w:bCs/>
        </w:rPr>
        <w:t>Таблица 33</w:t>
      </w:r>
    </w:p>
    <w:p w14:paraId="09E4F769" w14:textId="77777777" w:rsidR="00200A96" w:rsidRPr="007E034B" w:rsidRDefault="00200A96" w:rsidP="00BD735F">
      <w:pPr>
        <w:ind w:firstLine="720"/>
        <w:jc w:val="right"/>
        <w:rPr>
          <w:bCs/>
        </w:rPr>
      </w:pPr>
      <w:r w:rsidRPr="007E034B">
        <w:rPr>
          <w:bCs/>
        </w:rPr>
        <w:t>тыс. руб.</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0"/>
        <w:gridCol w:w="2403"/>
        <w:gridCol w:w="1673"/>
        <w:gridCol w:w="1112"/>
        <w:gridCol w:w="1838"/>
      </w:tblGrid>
      <w:tr w:rsidR="00200A96" w:rsidRPr="00200A96" w14:paraId="6D3E776C" w14:textId="77777777" w:rsidTr="00445D47">
        <w:trPr>
          <w:trHeight w:val="567"/>
          <w:tblHeader/>
          <w:jc w:val="center"/>
        </w:trPr>
        <w:tc>
          <w:tcPr>
            <w:tcW w:w="2330" w:type="dxa"/>
            <w:tcBorders>
              <w:top w:val="single" w:sz="4" w:space="0" w:color="auto"/>
              <w:left w:val="single" w:sz="4" w:space="0" w:color="auto"/>
              <w:bottom w:val="single" w:sz="4" w:space="0" w:color="auto"/>
              <w:right w:val="single" w:sz="4" w:space="0" w:color="auto"/>
            </w:tcBorders>
            <w:vAlign w:val="center"/>
            <w:hideMark/>
          </w:tcPr>
          <w:p w14:paraId="2FF420F5" w14:textId="77777777" w:rsidR="00200A96" w:rsidRPr="00200A96" w:rsidRDefault="00200A96" w:rsidP="00200A96">
            <w:pPr>
              <w:spacing w:line="256" w:lineRule="auto"/>
              <w:jc w:val="center"/>
              <w:rPr>
                <w:b/>
              </w:rPr>
            </w:pPr>
            <w:r w:rsidRPr="00200A96">
              <w:rPr>
                <w:b/>
              </w:rPr>
              <w:t>Наименование</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3A1181E" w14:textId="77777777" w:rsidR="00200A96" w:rsidRPr="00200A96" w:rsidRDefault="00200A96" w:rsidP="00200A96">
            <w:pPr>
              <w:spacing w:line="256" w:lineRule="auto"/>
              <w:ind w:left="-33"/>
              <w:jc w:val="center"/>
              <w:rPr>
                <w:b/>
              </w:rPr>
            </w:pPr>
            <w:r w:rsidRPr="00200A96">
              <w:rPr>
                <w:b/>
              </w:rPr>
              <w:t>Уточненный план</w:t>
            </w:r>
          </w:p>
        </w:tc>
        <w:tc>
          <w:tcPr>
            <w:tcW w:w="1673" w:type="dxa"/>
            <w:tcBorders>
              <w:top w:val="single" w:sz="4" w:space="0" w:color="auto"/>
              <w:left w:val="single" w:sz="4" w:space="0" w:color="auto"/>
              <w:bottom w:val="single" w:sz="4" w:space="0" w:color="auto"/>
              <w:right w:val="single" w:sz="4" w:space="0" w:color="auto"/>
            </w:tcBorders>
            <w:vAlign w:val="center"/>
            <w:hideMark/>
          </w:tcPr>
          <w:p w14:paraId="16270AD2" w14:textId="77777777" w:rsidR="00200A96" w:rsidRPr="00200A96" w:rsidRDefault="00200A96" w:rsidP="00200A96">
            <w:pPr>
              <w:spacing w:line="256" w:lineRule="auto"/>
              <w:ind w:left="-26"/>
              <w:jc w:val="center"/>
              <w:rPr>
                <w:b/>
              </w:rPr>
            </w:pPr>
            <w:r w:rsidRPr="00200A96">
              <w:rPr>
                <w:b/>
              </w:rPr>
              <w:t>Исполнение</w:t>
            </w:r>
          </w:p>
        </w:tc>
        <w:tc>
          <w:tcPr>
            <w:tcW w:w="1112" w:type="dxa"/>
            <w:tcBorders>
              <w:top w:val="single" w:sz="4" w:space="0" w:color="auto"/>
              <w:left w:val="single" w:sz="4" w:space="0" w:color="auto"/>
              <w:bottom w:val="single" w:sz="4" w:space="0" w:color="auto"/>
              <w:right w:val="single" w:sz="4" w:space="0" w:color="auto"/>
            </w:tcBorders>
            <w:vAlign w:val="center"/>
            <w:hideMark/>
          </w:tcPr>
          <w:p w14:paraId="72D6DE8C" w14:textId="77777777" w:rsidR="00200A96" w:rsidRPr="00200A96" w:rsidRDefault="00200A96" w:rsidP="00200A96">
            <w:pPr>
              <w:spacing w:line="256" w:lineRule="auto"/>
              <w:ind w:left="-140" w:right="-98"/>
              <w:jc w:val="center"/>
              <w:rPr>
                <w:b/>
              </w:rPr>
            </w:pPr>
            <w:r w:rsidRPr="00200A96">
              <w:rPr>
                <w:b/>
              </w:rPr>
              <w:t>%</w:t>
            </w:r>
          </w:p>
        </w:tc>
        <w:tc>
          <w:tcPr>
            <w:tcW w:w="1838" w:type="dxa"/>
            <w:tcBorders>
              <w:top w:val="single" w:sz="4" w:space="0" w:color="auto"/>
              <w:left w:val="single" w:sz="4" w:space="0" w:color="auto"/>
              <w:bottom w:val="single" w:sz="4" w:space="0" w:color="auto"/>
              <w:right w:val="single" w:sz="4" w:space="0" w:color="auto"/>
            </w:tcBorders>
            <w:vAlign w:val="center"/>
            <w:hideMark/>
          </w:tcPr>
          <w:p w14:paraId="38248CE8" w14:textId="77777777" w:rsidR="00200A96" w:rsidRPr="00200A96" w:rsidRDefault="00200A96" w:rsidP="00200A96">
            <w:pPr>
              <w:spacing w:line="256" w:lineRule="auto"/>
              <w:ind w:left="-118" w:right="-103"/>
              <w:jc w:val="center"/>
              <w:rPr>
                <w:b/>
                <w:highlight w:val="yellow"/>
              </w:rPr>
            </w:pPr>
            <w:r w:rsidRPr="00200A96">
              <w:rPr>
                <w:b/>
              </w:rPr>
              <w:t>Отклонение</w:t>
            </w:r>
          </w:p>
        </w:tc>
      </w:tr>
      <w:tr w:rsidR="00200A96" w:rsidRPr="00200A96" w14:paraId="5B27821A" w14:textId="77777777" w:rsidTr="00445D47">
        <w:trPr>
          <w:trHeight w:val="567"/>
          <w:jc w:val="center"/>
        </w:trPr>
        <w:tc>
          <w:tcPr>
            <w:tcW w:w="2330" w:type="dxa"/>
            <w:tcBorders>
              <w:top w:val="single" w:sz="4" w:space="0" w:color="auto"/>
              <w:left w:val="single" w:sz="4" w:space="0" w:color="auto"/>
              <w:bottom w:val="single" w:sz="4" w:space="0" w:color="auto"/>
              <w:right w:val="single" w:sz="4" w:space="0" w:color="auto"/>
            </w:tcBorders>
            <w:vAlign w:val="center"/>
            <w:hideMark/>
          </w:tcPr>
          <w:p w14:paraId="10784D98" w14:textId="77777777" w:rsidR="00200A96" w:rsidRPr="00200A96" w:rsidRDefault="00200A96" w:rsidP="00200A96">
            <w:pPr>
              <w:spacing w:line="256" w:lineRule="auto"/>
              <w:ind w:left="29" w:hanging="29"/>
              <w:jc w:val="center"/>
            </w:pPr>
            <w:r w:rsidRPr="00200A96">
              <w:t>Местный бюджет</w:t>
            </w:r>
          </w:p>
        </w:tc>
        <w:tc>
          <w:tcPr>
            <w:tcW w:w="2403" w:type="dxa"/>
            <w:tcBorders>
              <w:top w:val="single" w:sz="4" w:space="0" w:color="auto"/>
              <w:left w:val="single" w:sz="4" w:space="0" w:color="auto"/>
              <w:bottom w:val="single" w:sz="4" w:space="0" w:color="auto"/>
              <w:right w:val="single" w:sz="4" w:space="0" w:color="auto"/>
            </w:tcBorders>
            <w:vAlign w:val="center"/>
            <w:hideMark/>
          </w:tcPr>
          <w:p w14:paraId="72456E4C" w14:textId="49B175BF" w:rsidR="00200A96" w:rsidRPr="00200A96" w:rsidRDefault="00200A96" w:rsidP="00033B27">
            <w:pPr>
              <w:spacing w:line="256" w:lineRule="auto"/>
              <w:ind w:left="-175"/>
              <w:jc w:val="center"/>
            </w:pPr>
            <w:r w:rsidRPr="00200A96">
              <w:t>3 788 395,</w:t>
            </w:r>
            <w:r w:rsidR="00033B27">
              <w:t>5</w:t>
            </w:r>
          </w:p>
        </w:tc>
        <w:tc>
          <w:tcPr>
            <w:tcW w:w="1673" w:type="dxa"/>
            <w:tcBorders>
              <w:top w:val="single" w:sz="4" w:space="0" w:color="auto"/>
              <w:left w:val="single" w:sz="4" w:space="0" w:color="auto"/>
              <w:bottom w:val="single" w:sz="4" w:space="0" w:color="auto"/>
              <w:right w:val="single" w:sz="4" w:space="0" w:color="auto"/>
            </w:tcBorders>
            <w:vAlign w:val="center"/>
            <w:hideMark/>
          </w:tcPr>
          <w:p w14:paraId="6CA54EA5" w14:textId="77777777" w:rsidR="00200A96" w:rsidRPr="00200A96" w:rsidRDefault="00200A96" w:rsidP="00200A96">
            <w:pPr>
              <w:spacing w:line="256" w:lineRule="auto"/>
              <w:ind w:left="-26" w:right="-76"/>
              <w:jc w:val="center"/>
            </w:pPr>
            <w:r w:rsidRPr="00200A96">
              <w:t>3 316 129,8</w:t>
            </w:r>
          </w:p>
        </w:tc>
        <w:tc>
          <w:tcPr>
            <w:tcW w:w="1112" w:type="dxa"/>
            <w:tcBorders>
              <w:top w:val="single" w:sz="4" w:space="0" w:color="auto"/>
              <w:left w:val="single" w:sz="4" w:space="0" w:color="auto"/>
              <w:bottom w:val="single" w:sz="4" w:space="0" w:color="auto"/>
              <w:right w:val="single" w:sz="4" w:space="0" w:color="auto"/>
            </w:tcBorders>
            <w:vAlign w:val="center"/>
            <w:hideMark/>
          </w:tcPr>
          <w:p w14:paraId="1CC705A8" w14:textId="77777777" w:rsidR="00200A96" w:rsidRPr="00200A96" w:rsidRDefault="00200A96" w:rsidP="00200A96">
            <w:pPr>
              <w:spacing w:line="256" w:lineRule="auto"/>
              <w:ind w:left="-140" w:right="-98"/>
              <w:jc w:val="center"/>
            </w:pPr>
            <w:r w:rsidRPr="00200A96">
              <w:t>87,5</w:t>
            </w:r>
          </w:p>
        </w:tc>
        <w:tc>
          <w:tcPr>
            <w:tcW w:w="1838" w:type="dxa"/>
            <w:tcBorders>
              <w:top w:val="single" w:sz="4" w:space="0" w:color="auto"/>
              <w:left w:val="single" w:sz="4" w:space="0" w:color="auto"/>
              <w:bottom w:val="single" w:sz="4" w:space="0" w:color="auto"/>
              <w:right w:val="single" w:sz="4" w:space="0" w:color="auto"/>
            </w:tcBorders>
            <w:vAlign w:val="center"/>
            <w:hideMark/>
          </w:tcPr>
          <w:p w14:paraId="1A30BF4C" w14:textId="4EEEA7EC" w:rsidR="00200A96" w:rsidRPr="00200A96" w:rsidRDefault="00033B27" w:rsidP="00200A96">
            <w:pPr>
              <w:spacing w:line="256" w:lineRule="auto"/>
              <w:ind w:left="-118" w:right="-103" w:hanging="29"/>
              <w:jc w:val="center"/>
            </w:pPr>
            <w:r>
              <w:t>- 472 265,7</w:t>
            </w:r>
          </w:p>
        </w:tc>
      </w:tr>
      <w:tr w:rsidR="00200A96" w:rsidRPr="00200A96" w14:paraId="0CFFE4AA" w14:textId="77777777" w:rsidTr="00445D47">
        <w:trPr>
          <w:trHeight w:val="551"/>
          <w:jc w:val="center"/>
        </w:trPr>
        <w:tc>
          <w:tcPr>
            <w:tcW w:w="2330" w:type="dxa"/>
            <w:tcBorders>
              <w:top w:val="single" w:sz="4" w:space="0" w:color="auto"/>
              <w:left w:val="single" w:sz="4" w:space="0" w:color="auto"/>
              <w:bottom w:val="single" w:sz="4" w:space="0" w:color="auto"/>
              <w:right w:val="single" w:sz="4" w:space="0" w:color="auto"/>
            </w:tcBorders>
            <w:vAlign w:val="center"/>
            <w:hideMark/>
          </w:tcPr>
          <w:p w14:paraId="15B701D4" w14:textId="77777777" w:rsidR="00200A96" w:rsidRPr="00200A96" w:rsidRDefault="00200A96" w:rsidP="00200A96">
            <w:pPr>
              <w:spacing w:line="256" w:lineRule="auto"/>
              <w:ind w:left="29" w:hanging="29"/>
              <w:jc w:val="center"/>
            </w:pPr>
            <w:r w:rsidRPr="00200A96">
              <w:t>Краевой бюджет</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8CDE873" w14:textId="77777777" w:rsidR="00200A96" w:rsidRPr="00200A96" w:rsidRDefault="00200A96" w:rsidP="00200A96">
            <w:pPr>
              <w:spacing w:line="256" w:lineRule="auto"/>
              <w:ind w:left="-175"/>
              <w:jc w:val="center"/>
            </w:pPr>
            <w:r w:rsidRPr="00200A96">
              <w:t>68 057,4</w:t>
            </w:r>
          </w:p>
        </w:tc>
        <w:tc>
          <w:tcPr>
            <w:tcW w:w="1673" w:type="dxa"/>
            <w:tcBorders>
              <w:top w:val="single" w:sz="4" w:space="0" w:color="auto"/>
              <w:left w:val="single" w:sz="4" w:space="0" w:color="auto"/>
              <w:bottom w:val="single" w:sz="4" w:space="0" w:color="auto"/>
              <w:right w:val="single" w:sz="4" w:space="0" w:color="auto"/>
            </w:tcBorders>
            <w:vAlign w:val="center"/>
            <w:hideMark/>
          </w:tcPr>
          <w:p w14:paraId="7E5B53B9" w14:textId="77777777" w:rsidR="00200A96" w:rsidRPr="00200A96" w:rsidRDefault="00200A96" w:rsidP="00200A96">
            <w:pPr>
              <w:spacing w:line="256" w:lineRule="auto"/>
              <w:ind w:left="-26" w:right="-76"/>
              <w:jc w:val="center"/>
            </w:pPr>
            <w:r w:rsidRPr="00200A96">
              <w:t>53 285,2</w:t>
            </w:r>
          </w:p>
        </w:tc>
        <w:tc>
          <w:tcPr>
            <w:tcW w:w="1112" w:type="dxa"/>
            <w:tcBorders>
              <w:top w:val="single" w:sz="4" w:space="0" w:color="auto"/>
              <w:left w:val="single" w:sz="4" w:space="0" w:color="auto"/>
              <w:bottom w:val="single" w:sz="4" w:space="0" w:color="auto"/>
              <w:right w:val="single" w:sz="4" w:space="0" w:color="auto"/>
            </w:tcBorders>
            <w:vAlign w:val="center"/>
            <w:hideMark/>
          </w:tcPr>
          <w:p w14:paraId="10A7D925" w14:textId="77777777" w:rsidR="00200A96" w:rsidRPr="00200A96" w:rsidRDefault="00200A96" w:rsidP="00200A96">
            <w:pPr>
              <w:spacing w:line="256" w:lineRule="auto"/>
              <w:ind w:left="-140" w:right="-98"/>
              <w:jc w:val="center"/>
            </w:pPr>
            <w:r w:rsidRPr="00200A96">
              <w:t>78,3</w:t>
            </w:r>
          </w:p>
        </w:tc>
        <w:tc>
          <w:tcPr>
            <w:tcW w:w="1838" w:type="dxa"/>
            <w:tcBorders>
              <w:top w:val="single" w:sz="4" w:space="0" w:color="auto"/>
              <w:left w:val="single" w:sz="4" w:space="0" w:color="auto"/>
              <w:bottom w:val="single" w:sz="4" w:space="0" w:color="auto"/>
              <w:right w:val="single" w:sz="4" w:space="0" w:color="auto"/>
            </w:tcBorders>
            <w:vAlign w:val="center"/>
            <w:hideMark/>
          </w:tcPr>
          <w:p w14:paraId="12421A84" w14:textId="77777777" w:rsidR="00200A96" w:rsidRPr="00200A96" w:rsidRDefault="00200A96" w:rsidP="00200A96">
            <w:pPr>
              <w:spacing w:line="256" w:lineRule="auto"/>
              <w:ind w:left="-118" w:right="-103" w:hanging="29"/>
              <w:jc w:val="center"/>
              <w:rPr>
                <w:highlight w:val="yellow"/>
              </w:rPr>
            </w:pPr>
            <w:r w:rsidRPr="00200A96">
              <w:t>- 14 772,2</w:t>
            </w:r>
          </w:p>
        </w:tc>
      </w:tr>
      <w:tr w:rsidR="00200A96" w:rsidRPr="00200A96" w14:paraId="2364C5EB" w14:textId="77777777" w:rsidTr="00445D47">
        <w:trPr>
          <w:trHeight w:val="567"/>
          <w:jc w:val="center"/>
        </w:trPr>
        <w:tc>
          <w:tcPr>
            <w:tcW w:w="2330" w:type="dxa"/>
            <w:tcBorders>
              <w:top w:val="single" w:sz="4" w:space="0" w:color="auto"/>
              <w:left w:val="single" w:sz="4" w:space="0" w:color="auto"/>
              <w:bottom w:val="single" w:sz="4" w:space="0" w:color="auto"/>
              <w:right w:val="single" w:sz="4" w:space="0" w:color="auto"/>
            </w:tcBorders>
            <w:vAlign w:val="center"/>
            <w:hideMark/>
          </w:tcPr>
          <w:p w14:paraId="4FF415C3" w14:textId="77777777" w:rsidR="00200A96" w:rsidRPr="00200A96" w:rsidRDefault="00200A96" w:rsidP="00200A96">
            <w:pPr>
              <w:spacing w:line="256" w:lineRule="auto"/>
              <w:ind w:left="29" w:hanging="29"/>
              <w:jc w:val="center"/>
              <w:rPr>
                <w:b/>
              </w:rPr>
            </w:pPr>
            <w:r w:rsidRPr="00200A96">
              <w:rPr>
                <w:b/>
              </w:rPr>
              <w:t>ИТОГО</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1F3C908" w14:textId="11BC5CEE" w:rsidR="00200A96" w:rsidRPr="00200A96" w:rsidRDefault="00200A96" w:rsidP="00033B27">
            <w:pPr>
              <w:spacing w:line="256" w:lineRule="auto"/>
              <w:ind w:left="-175"/>
              <w:jc w:val="center"/>
              <w:rPr>
                <w:b/>
              </w:rPr>
            </w:pPr>
            <w:r w:rsidRPr="00200A96">
              <w:rPr>
                <w:b/>
              </w:rPr>
              <w:t>3 856 45</w:t>
            </w:r>
            <w:r w:rsidR="00033B27">
              <w:rPr>
                <w:b/>
              </w:rPr>
              <w:t>2</w:t>
            </w:r>
            <w:r w:rsidRPr="00200A96">
              <w:rPr>
                <w:b/>
              </w:rPr>
              <w:t>,</w:t>
            </w:r>
            <w:r w:rsidR="00033B27">
              <w:rPr>
                <w:b/>
              </w:rPr>
              <w:t>9</w:t>
            </w:r>
          </w:p>
        </w:tc>
        <w:tc>
          <w:tcPr>
            <w:tcW w:w="1673" w:type="dxa"/>
            <w:tcBorders>
              <w:top w:val="single" w:sz="4" w:space="0" w:color="auto"/>
              <w:left w:val="single" w:sz="4" w:space="0" w:color="auto"/>
              <w:bottom w:val="single" w:sz="4" w:space="0" w:color="auto"/>
              <w:right w:val="single" w:sz="4" w:space="0" w:color="auto"/>
            </w:tcBorders>
            <w:vAlign w:val="center"/>
            <w:hideMark/>
          </w:tcPr>
          <w:p w14:paraId="60742706" w14:textId="77777777" w:rsidR="00200A96" w:rsidRPr="00200A96" w:rsidRDefault="00200A96" w:rsidP="00200A96">
            <w:pPr>
              <w:spacing w:line="256" w:lineRule="auto"/>
              <w:ind w:left="-26" w:right="-76"/>
              <w:jc w:val="center"/>
              <w:rPr>
                <w:b/>
              </w:rPr>
            </w:pPr>
            <w:r w:rsidRPr="00200A96">
              <w:rPr>
                <w:b/>
              </w:rPr>
              <w:t>3 369 415,0</w:t>
            </w:r>
          </w:p>
        </w:tc>
        <w:tc>
          <w:tcPr>
            <w:tcW w:w="1112" w:type="dxa"/>
            <w:tcBorders>
              <w:top w:val="single" w:sz="4" w:space="0" w:color="auto"/>
              <w:left w:val="single" w:sz="4" w:space="0" w:color="auto"/>
              <w:bottom w:val="single" w:sz="4" w:space="0" w:color="auto"/>
              <w:right w:val="single" w:sz="4" w:space="0" w:color="auto"/>
            </w:tcBorders>
            <w:vAlign w:val="center"/>
            <w:hideMark/>
          </w:tcPr>
          <w:p w14:paraId="6309F954" w14:textId="77777777" w:rsidR="00200A96" w:rsidRPr="00200A96" w:rsidRDefault="00200A96" w:rsidP="00200A96">
            <w:pPr>
              <w:spacing w:line="256" w:lineRule="auto"/>
              <w:ind w:left="-140" w:right="-98"/>
              <w:jc w:val="center"/>
              <w:rPr>
                <w:b/>
              </w:rPr>
            </w:pPr>
            <w:r w:rsidRPr="00200A96">
              <w:rPr>
                <w:b/>
              </w:rPr>
              <w:t>87,4</w:t>
            </w:r>
          </w:p>
        </w:tc>
        <w:tc>
          <w:tcPr>
            <w:tcW w:w="1838" w:type="dxa"/>
            <w:tcBorders>
              <w:top w:val="single" w:sz="4" w:space="0" w:color="auto"/>
              <w:left w:val="single" w:sz="4" w:space="0" w:color="auto"/>
              <w:bottom w:val="single" w:sz="4" w:space="0" w:color="auto"/>
              <w:right w:val="single" w:sz="4" w:space="0" w:color="auto"/>
            </w:tcBorders>
            <w:vAlign w:val="center"/>
            <w:hideMark/>
          </w:tcPr>
          <w:p w14:paraId="10AEF7CA" w14:textId="0740BEFA" w:rsidR="00200A96" w:rsidRPr="00200A96" w:rsidRDefault="00033B27" w:rsidP="00200A96">
            <w:pPr>
              <w:spacing w:line="256" w:lineRule="auto"/>
              <w:ind w:left="-118" w:right="-103" w:hanging="29"/>
              <w:jc w:val="center"/>
              <w:rPr>
                <w:b/>
              </w:rPr>
            </w:pPr>
            <w:r>
              <w:rPr>
                <w:b/>
              </w:rPr>
              <w:t>- 487 037,9</w:t>
            </w:r>
          </w:p>
        </w:tc>
      </w:tr>
    </w:tbl>
    <w:p w14:paraId="6C09916C" w14:textId="77777777" w:rsidR="00200A96" w:rsidRDefault="00200A96" w:rsidP="00200A96">
      <w:pPr>
        <w:spacing w:before="120"/>
        <w:ind w:firstLine="709"/>
        <w:jc w:val="both"/>
        <w:rPr>
          <w:sz w:val="26"/>
          <w:szCs w:val="26"/>
        </w:rPr>
      </w:pPr>
      <w:r w:rsidRPr="00200A96">
        <w:rPr>
          <w:sz w:val="26"/>
          <w:szCs w:val="26"/>
        </w:rPr>
        <w:t>Бюджетные средства на реализацию Программы распределены между главными распорядителями бюджетных средств следующим образом:</w:t>
      </w:r>
    </w:p>
    <w:p w14:paraId="1185C1AD" w14:textId="77777777" w:rsidR="007E034B" w:rsidRDefault="007E034B" w:rsidP="00200A96">
      <w:pPr>
        <w:spacing w:before="120"/>
        <w:ind w:firstLine="709"/>
        <w:jc w:val="both"/>
        <w:rPr>
          <w:sz w:val="26"/>
          <w:szCs w:val="26"/>
        </w:rPr>
      </w:pPr>
    </w:p>
    <w:p w14:paraId="2B4D8FBE" w14:textId="77777777" w:rsidR="00BD735F" w:rsidRPr="00200A96" w:rsidRDefault="00BD735F" w:rsidP="00200A96">
      <w:pPr>
        <w:spacing w:before="120"/>
        <w:ind w:firstLine="709"/>
        <w:jc w:val="both"/>
        <w:rPr>
          <w:sz w:val="26"/>
          <w:szCs w:val="26"/>
        </w:rPr>
      </w:pPr>
    </w:p>
    <w:p w14:paraId="461CE042" w14:textId="77777777" w:rsidR="00200A96" w:rsidRPr="007E034B" w:rsidRDefault="00200A96" w:rsidP="00200A96">
      <w:pPr>
        <w:jc w:val="right"/>
        <w:rPr>
          <w:bCs/>
        </w:rPr>
      </w:pPr>
      <w:r w:rsidRPr="007E034B">
        <w:rPr>
          <w:bCs/>
        </w:rPr>
        <w:t>Таблица 34</w:t>
      </w:r>
    </w:p>
    <w:p w14:paraId="5CD41FEA" w14:textId="77777777" w:rsidR="00200A96" w:rsidRPr="007E034B" w:rsidRDefault="00200A96" w:rsidP="00200A96">
      <w:pPr>
        <w:jc w:val="right"/>
        <w:rPr>
          <w:bCs/>
        </w:rPr>
      </w:pPr>
      <w:r w:rsidRPr="007E034B">
        <w:rPr>
          <w:bCs/>
        </w:rPr>
        <w:t>тыс. руб.</w:t>
      </w:r>
    </w:p>
    <w:tbl>
      <w:tblPr>
        <w:tblW w:w="9356" w:type="dxa"/>
        <w:jc w:val="center"/>
        <w:tblLook w:val="04A0" w:firstRow="1" w:lastRow="0" w:firstColumn="1" w:lastColumn="0" w:noHBand="0" w:noVBand="1"/>
      </w:tblPr>
      <w:tblGrid>
        <w:gridCol w:w="694"/>
        <w:gridCol w:w="3270"/>
        <w:gridCol w:w="1664"/>
        <w:gridCol w:w="1490"/>
        <w:gridCol w:w="756"/>
        <w:gridCol w:w="1482"/>
      </w:tblGrid>
      <w:tr w:rsidR="00200A96" w:rsidRPr="00200A96" w14:paraId="03C10867" w14:textId="77777777" w:rsidTr="00445D47">
        <w:trPr>
          <w:trHeight w:val="56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D928FA" w14:textId="77777777" w:rsidR="00200A96" w:rsidRPr="00200A96" w:rsidRDefault="00200A96" w:rsidP="00200A96">
            <w:pPr>
              <w:spacing w:line="256" w:lineRule="auto"/>
              <w:ind w:left="-113" w:right="-77"/>
              <w:jc w:val="center"/>
              <w:rPr>
                <w:b/>
                <w:bCs/>
              </w:rPr>
            </w:pPr>
            <w:r w:rsidRPr="00200A96">
              <w:rPr>
                <w:b/>
                <w:bCs/>
              </w:rPr>
              <w:t>№ п/п</w:t>
            </w:r>
          </w:p>
        </w:tc>
        <w:tc>
          <w:tcPr>
            <w:tcW w:w="3270" w:type="dxa"/>
            <w:tcBorders>
              <w:top w:val="single" w:sz="4" w:space="0" w:color="auto"/>
              <w:left w:val="single" w:sz="4" w:space="0" w:color="auto"/>
              <w:bottom w:val="single" w:sz="4" w:space="0" w:color="auto"/>
              <w:right w:val="single" w:sz="4" w:space="0" w:color="auto"/>
            </w:tcBorders>
            <w:vAlign w:val="center"/>
            <w:hideMark/>
          </w:tcPr>
          <w:p w14:paraId="3605D7E9" w14:textId="77777777" w:rsidR="00200A96" w:rsidRPr="00200A96" w:rsidRDefault="00200A96" w:rsidP="00200A96">
            <w:pPr>
              <w:spacing w:line="256" w:lineRule="auto"/>
              <w:ind w:left="-139" w:right="-80"/>
              <w:jc w:val="center"/>
              <w:rPr>
                <w:b/>
                <w:bCs/>
              </w:rPr>
            </w:pPr>
            <w:r w:rsidRPr="00200A96">
              <w:rPr>
                <w:b/>
                <w:bCs/>
              </w:rPr>
              <w:t>Наименование ГРБС</w:t>
            </w:r>
          </w:p>
        </w:tc>
        <w:tc>
          <w:tcPr>
            <w:tcW w:w="1664" w:type="dxa"/>
            <w:tcBorders>
              <w:top w:val="single" w:sz="4" w:space="0" w:color="auto"/>
              <w:left w:val="nil"/>
              <w:bottom w:val="single" w:sz="4" w:space="0" w:color="auto"/>
              <w:right w:val="single" w:sz="4" w:space="0" w:color="auto"/>
            </w:tcBorders>
            <w:vAlign w:val="center"/>
            <w:hideMark/>
          </w:tcPr>
          <w:p w14:paraId="1938DE5D" w14:textId="77777777" w:rsidR="00200A96" w:rsidRPr="00200A96" w:rsidRDefault="00200A96" w:rsidP="00200A96">
            <w:pPr>
              <w:spacing w:line="256" w:lineRule="auto"/>
              <w:ind w:left="-136" w:right="-105"/>
              <w:jc w:val="center"/>
              <w:rPr>
                <w:b/>
                <w:bCs/>
              </w:rPr>
            </w:pPr>
            <w:r w:rsidRPr="00200A96">
              <w:rPr>
                <w:b/>
                <w:bCs/>
              </w:rPr>
              <w:t>Уточненный план</w:t>
            </w:r>
          </w:p>
        </w:tc>
        <w:tc>
          <w:tcPr>
            <w:tcW w:w="1490" w:type="dxa"/>
            <w:tcBorders>
              <w:top w:val="single" w:sz="4" w:space="0" w:color="auto"/>
              <w:left w:val="nil"/>
              <w:bottom w:val="single" w:sz="4" w:space="0" w:color="auto"/>
              <w:right w:val="single" w:sz="4" w:space="0" w:color="auto"/>
            </w:tcBorders>
            <w:vAlign w:val="center"/>
            <w:hideMark/>
          </w:tcPr>
          <w:p w14:paraId="35B74BA9" w14:textId="77777777" w:rsidR="00200A96" w:rsidRPr="00200A96" w:rsidRDefault="00200A96" w:rsidP="00200A96">
            <w:pPr>
              <w:spacing w:line="256" w:lineRule="auto"/>
              <w:ind w:left="-111" w:right="-133"/>
              <w:jc w:val="center"/>
              <w:rPr>
                <w:b/>
                <w:bCs/>
              </w:rPr>
            </w:pPr>
            <w:r w:rsidRPr="00200A96">
              <w:rPr>
                <w:b/>
                <w:bCs/>
              </w:rPr>
              <w:t>Исполнение</w:t>
            </w:r>
          </w:p>
        </w:tc>
        <w:tc>
          <w:tcPr>
            <w:tcW w:w="0" w:type="auto"/>
            <w:tcBorders>
              <w:top w:val="single" w:sz="4" w:space="0" w:color="auto"/>
              <w:left w:val="nil"/>
              <w:bottom w:val="single" w:sz="4" w:space="0" w:color="auto"/>
              <w:right w:val="single" w:sz="4" w:space="0" w:color="auto"/>
            </w:tcBorders>
            <w:vAlign w:val="center"/>
            <w:hideMark/>
          </w:tcPr>
          <w:p w14:paraId="53DE5CDF" w14:textId="77777777" w:rsidR="00200A96" w:rsidRPr="00200A96" w:rsidRDefault="00200A96" w:rsidP="00200A96">
            <w:pPr>
              <w:spacing w:line="256" w:lineRule="auto"/>
              <w:ind w:left="-83" w:right="-86"/>
              <w:jc w:val="center"/>
              <w:rPr>
                <w:b/>
                <w:bCs/>
              </w:rPr>
            </w:pPr>
            <w:r w:rsidRPr="00200A96">
              <w:rPr>
                <w:b/>
                <w:bCs/>
              </w:rPr>
              <w:t>%</w:t>
            </w:r>
          </w:p>
        </w:tc>
        <w:tc>
          <w:tcPr>
            <w:tcW w:w="0" w:type="auto"/>
            <w:tcBorders>
              <w:top w:val="single" w:sz="4" w:space="0" w:color="auto"/>
              <w:left w:val="nil"/>
              <w:bottom w:val="single" w:sz="4" w:space="0" w:color="auto"/>
              <w:right w:val="single" w:sz="4" w:space="0" w:color="auto"/>
            </w:tcBorders>
            <w:vAlign w:val="center"/>
            <w:hideMark/>
          </w:tcPr>
          <w:p w14:paraId="149DC5FC" w14:textId="77777777" w:rsidR="00200A96" w:rsidRPr="00200A96" w:rsidRDefault="00200A96" w:rsidP="00200A96">
            <w:pPr>
              <w:spacing w:line="256" w:lineRule="auto"/>
              <w:ind w:left="-130" w:right="-103"/>
              <w:jc w:val="center"/>
              <w:rPr>
                <w:b/>
                <w:bCs/>
              </w:rPr>
            </w:pPr>
            <w:r w:rsidRPr="00200A96">
              <w:rPr>
                <w:b/>
                <w:bCs/>
              </w:rPr>
              <w:t>Отклонение</w:t>
            </w:r>
          </w:p>
        </w:tc>
      </w:tr>
      <w:tr w:rsidR="00200A96" w:rsidRPr="00200A96" w14:paraId="3AB7719B" w14:textId="77777777" w:rsidTr="00445D47">
        <w:trPr>
          <w:trHeight w:val="454"/>
          <w:jc w:val="center"/>
        </w:trPr>
        <w:tc>
          <w:tcPr>
            <w:tcW w:w="3964" w:type="dxa"/>
            <w:gridSpan w:val="2"/>
            <w:tcBorders>
              <w:top w:val="nil"/>
              <w:left w:val="single" w:sz="4" w:space="0" w:color="auto"/>
              <w:bottom w:val="single" w:sz="4" w:space="0" w:color="auto"/>
              <w:right w:val="single" w:sz="4" w:space="0" w:color="auto"/>
            </w:tcBorders>
            <w:vAlign w:val="center"/>
            <w:hideMark/>
          </w:tcPr>
          <w:p w14:paraId="1F6BFF35" w14:textId="77777777" w:rsidR="00200A96" w:rsidRPr="00200A96" w:rsidRDefault="00200A96" w:rsidP="00200A96">
            <w:pPr>
              <w:spacing w:line="256" w:lineRule="auto"/>
              <w:rPr>
                <w:b/>
                <w:bCs/>
              </w:rPr>
            </w:pPr>
            <w:r w:rsidRPr="00200A96">
              <w:rPr>
                <w:b/>
                <w:bCs/>
              </w:rPr>
              <w:t>ИТОГО:</w:t>
            </w:r>
          </w:p>
        </w:tc>
        <w:tc>
          <w:tcPr>
            <w:tcW w:w="1664" w:type="dxa"/>
            <w:tcBorders>
              <w:top w:val="nil"/>
              <w:left w:val="nil"/>
              <w:bottom w:val="single" w:sz="4" w:space="0" w:color="auto"/>
              <w:right w:val="single" w:sz="4" w:space="0" w:color="auto"/>
            </w:tcBorders>
            <w:noWrap/>
            <w:vAlign w:val="center"/>
            <w:hideMark/>
          </w:tcPr>
          <w:p w14:paraId="0D2A590B" w14:textId="4F527F47" w:rsidR="00200A96" w:rsidRPr="00200A96" w:rsidRDefault="00200A96" w:rsidP="00033B27">
            <w:pPr>
              <w:spacing w:line="256" w:lineRule="auto"/>
              <w:jc w:val="center"/>
              <w:rPr>
                <w:b/>
                <w:bCs/>
              </w:rPr>
            </w:pPr>
            <w:r w:rsidRPr="00200A96">
              <w:rPr>
                <w:b/>
                <w:bCs/>
              </w:rPr>
              <w:t>3 856 45</w:t>
            </w:r>
            <w:r w:rsidR="00033B27">
              <w:rPr>
                <w:b/>
                <w:bCs/>
              </w:rPr>
              <w:t>2</w:t>
            </w:r>
            <w:r w:rsidRPr="00200A96">
              <w:rPr>
                <w:b/>
                <w:bCs/>
              </w:rPr>
              <w:t>,</w:t>
            </w:r>
            <w:r w:rsidR="00033B27">
              <w:rPr>
                <w:b/>
                <w:bCs/>
              </w:rPr>
              <w:t>9</w:t>
            </w:r>
          </w:p>
        </w:tc>
        <w:tc>
          <w:tcPr>
            <w:tcW w:w="1490" w:type="dxa"/>
            <w:tcBorders>
              <w:top w:val="nil"/>
              <w:left w:val="nil"/>
              <w:bottom w:val="single" w:sz="4" w:space="0" w:color="auto"/>
              <w:right w:val="single" w:sz="4" w:space="0" w:color="auto"/>
            </w:tcBorders>
            <w:noWrap/>
            <w:vAlign w:val="center"/>
            <w:hideMark/>
          </w:tcPr>
          <w:p w14:paraId="2CA6A4BC" w14:textId="77777777" w:rsidR="00200A96" w:rsidRPr="00200A96" w:rsidRDefault="00200A96" w:rsidP="00200A96">
            <w:pPr>
              <w:spacing w:line="256" w:lineRule="auto"/>
              <w:jc w:val="center"/>
              <w:rPr>
                <w:b/>
                <w:bCs/>
              </w:rPr>
            </w:pPr>
            <w:r w:rsidRPr="00200A96">
              <w:rPr>
                <w:b/>
                <w:bCs/>
              </w:rPr>
              <w:t>3 369 415,0</w:t>
            </w:r>
          </w:p>
        </w:tc>
        <w:tc>
          <w:tcPr>
            <w:tcW w:w="0" w:type="auto"/>
            <w:tcBorders>
              <w:top w:val="nil"/>
              <w:left w:val="nil"/>
              <w:bottom w:val="single" w:sz="4" w:space="0" w:color="auto"/>
              <w:right w:val="single" w:sz="4" w:space="0" w:color="auto"/>
            </w:tcBorders>
            <w:noWrap/>
            <w:vAlign w:val="center"/>
            <w:hideMark/>
          </w:tcPr>
          <w:p w14:paraId="100A7A72" w14:textId="77777777" w:rsidR="00200A96" w:rsidRPr="00200A96" w:rsidRDefault="00200A96" w:rsidP="00200A96">
            <w:pPr>
              <w:spacing w:line="256" w:lineRule="auto"/>
              <w:jc w:val="center"/>
              <w:rPr>
                <w:b/>
                <w:bCs/>
              </w:rPr>
            </w:pPr>
            <w:r w:rsidRPr="00200A96">
              <w:rPr>
                <w:b/>
                <w:bCs/>
              </w:rPr>
              <w:t>87,4</w:t>
            </w:r>
          </w:p>
        </w:tc>
        <w:tc>
          <w:tcPr>
            <w:tcW w:w="0" w:type="auto"/>
            <w:tcBorders>
              <w:top w:val="nil"/>
              <w:left w:val="nil"/>
              <w:bottom w:val="single" w:sz="4" w:space="0" w:color="auto"/>
              <w:right w:val="single" w:sz="4" w:space="0" w:color="auto"/>
            </w:tcBorders>
            <w:vAlign w:val="center"/>
            <w:hideMark/>
          </w:tcPr>
          <w:p w14:paraId="7D081917" w14:textId="06224BF3" w:rsidR="00200A96" w:rsidRPr="00200A96" w:rsidRDefault="00200A96" w:rsidP="00033B27">
            <w:pPr>
              <w:spacing w:line="256" w:lineRule="auto"/>
              <w:jc w:val="center"/>
              <w:rPr>
                <w:b/>
                <w:bCs/>
              </w:rPr>
            </w:pPr>
            <w:r w:rsidRPr="00200A96">
              <w:rPr>
                <w:b/>
                <w:bCs/>
              </w:rPr>
              <w:t>- 487 03</w:t>
            </w:r>
            <w:r w:rsidR="00033B27">
              <w:rPr>
                <w:b/>
                <w:bCs/>
              </w:rPr>
              <w:t>7</w:t>
            </w:r>
            <w:r w:rsidRPr="00200A96">
              <w:rPr>
                <w:b/>
                <w:bCs/>
              </w:rPr>
              <w:t>,</w:t>
            </w:r>
            <w:r w:rsidR="00033B27">
              <w:rPr>
                <w:b/>
                <w:bCs/>
              </w:rPr>
              <w:t>9</w:t>
            </w:r>
          </w:p>
        </w:tc>
      </w:tr>
      <w:tr w:rsidR="00200A96" w:rsidRPr="00200A96" w14:paraId="098EE2DA" w14:textId="77777777" w:rsidTr="00445D4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8E10AA" w14:textId="77777777" w:rsidR="00200A96" w:rsidRPr="00200A96" w:rsidRDefault="00200A96" w:rsidP="00200A96">
            <w:pPr>
              <w:spacing w:line="256" w:lineRule="auto"/>
              <w:ind w:right="-49"/>
              <w:jc w:val="center"/>
              <w:rPr>
                <w:i/>
                <w:color w:val="0000CC"/>
              </w:rPr>
            </w:pPr>
            <w:r w:rsidRPr="00200A96">
              <w:rPr>
                <w:i/>
                <w:color w:val="0000CC"/>
              </w:rPr>
              <w:t>1.</w:t>
            </w:r>
          </w:p>
        </w:tc>
        <w:tc>
          <w:tcPr>
            <w:tcW w:w="3270" w:type="dxa"/>
            <w:tcBorders>
              <w:top w:val="single" w:sz="4" w:space="0" w:color="auto"/>
              <w:left w:val="single" w:sz="4" w:space="0" w:color="auto"/>
              <w:bottom w:val="single" w:sz="4" w:space="0" w:color="auto"/>
              <w:right w:val="single" w:sz="4" w:space="0" w:color="auto"/>
            </w:tcBorders>
            <w:vAlign w:val="center"/>
            <w:hideMark/>
          </w:tcPr>
          <w:p w14:paraId="27221CEE" w14:textId="77777777" w:rsidR="00200A96" w:rsidRPr="00200A96" w:rsidRDefault="00200A96" w:rsidP="00200A96">
            <w:pPr>
              <w:spacing w:line="256" w:lineRule="auto"/>
            </w:pPr>
            <w:r w:rsidRPr="00200A96">
              <w:t>Управление городского хозяйства Администрации города Норильска</w:t>
            </w:r>
          </w:p>
        </w:tc>
        <w:tc>
          <w:tcPr>
            <w:tcW w:w="1664" w:type="dxa"/>
            <w:tcBorders>
              <w:top w:val="single" w:sz="4" w:space="0" w:color="auto"/>
              <w:left w:val="nil"/>
              <w:bottom w:val="single" w:sz="4" w:space="0" w:color="auto"/>
              <w:right w:val="single" w:sz="4" w:space="0" w:color="auto"/>
            </w:tcBorders>
            <w:vAlign w:val="center"/>
            <w:hideMark/>
          </w:tcPr>
          <w:p w14:paraId="62BCA1C3" w14:textId="77777777" w:rsidR="00200A96" w:rsidRPr="00200A96" w:rsidRDefault="00200A96" w:rsidP="00200A96">
            <w:pPr>
              <w:spacing w:line="256" w:lineRule="auto"/>
              <w:jc w:val="center"/>
            </w:pPr>
            <w:r w:rsidRPr="00200A96">
              <w:t>41 130,5</w:t>
            </w:r>
          </w:p>
        </w:tc>
        <w:tc>
          <w:tcPr>
            <w:tcW w:w="1490" w:type="dxa"/>
            <w:tcBorders>
              <w:top w:val="single" w:sz="4" w:space="0" w:color="auto"/>
              <w:left w:val="nil"/>
              <w:bottom w:val="single" w:sz="4" w:space="0" w:color="auto"/>
              <w:right w:val="single" w:sz="4" w:space="0" w:color="auto"/>
            </w:tcBorders>
            <w:vAlign w:val="center"/>
            <w:hideMark/>
          </w:tcPr>
          <w:p w14:paraId="7996A4BB" w14:textId="77777777" w:rsidR="00200A96" w:rsidRPr="00200A96" w:rsidRDefault="00200A96" w:rsidP="00200A96">
            <w:pPr>
              <w:spacing w:line="256" w:lineRule="auto"/>
              <w:jc w:val="center"/>
            </w:pPr>
            <w:r w:rsidRPr="00200A96">
              <w:t>32 379,5</w:t>
            </w:r>
          </w:p>
        </w:tc>
        <w:tc>
          <w:tcPr>
            <w:tcW w:w="0" w:type="auto"/>
            <w:tcBorders>
              <w:top w:val="single" w:sz="4" w:space="0" w:color="auto"/>
              <w:left w:val="nil"/>
              <w:bottom w:val="single" w:sz="4" w:space="0" w:color="auto"/>
              <w:right w:val="single" w:sz="4" w:space="0" w:color="auto"/>
            </w:tcBorders>
            <w:vAlign w:val="center"/>
            <w:hideMark/>
          </w:tcPr>
          <w:p w14:paraId="233A938B" w14:textId="77777777" w:rsidR="00200A96" w:rsidRPr="00200A96" w:rsidRDefault="00200A96" w:rsidP="00200A96">
            <w:pPr>
              <w:spacing w:line="256" w:lineRule="auto"/>
              <w:jc w:val="center"/>
            </w:pPr>
            <w:r w:rsidRPr="00200A96">
              <w:t>78,7</w:t>
            </w:r>
          </w:p>
        </w:tc>
        <w:tc>
          <w:tcPr>
            <w:tcW w:w="0" w:type="auto"/>
            <w:tcBorders>
              <w:top w:val="single" w:sz="4" w:space="0" w:color="auto"/>
              <w:left w:val="nil"/>
              <w:bottom w:val="single" w:sz="4" w:space="0" w:color="auto"/>
              <w:right w:val="single" w:sz="4" w:space="0" w:color="auto"/>
            </w:tcBorders>
            <w:vAlign w:val="center"/>
            <w:hideMark/>
          </w:tcPr>
          <w:p w14:paraId="193B0DD8" w14:textId="77777777" w:rsidR="00200A96" w:rsidRPr="00200A96" w:rsidRDefault="00200A96" w:rsidP="00200A96">
            <w:pPr>
              <w:spacing w:line="256" w:lineRule="auto"/>
              <w:jc w:val="center"/>
            </w:pPr>
            <w:r w:rsidRPr="00200A96">
              <w:t>- 8 751,0</w:t>
            </w:r>
          </w:p>
        </w:tc>
      </w:tr>
      <w:tr w:rsidR="00200A96" w:rsidRPr="00200A96" w14:paraId="76CFFBB9" w14:textId="77777777" w:rsidTr="00445D47">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A16E55" w14:textId="77777777" w:rsidR="00200A96" w:rsidRPr="00200A96" w:rsidRDefault="00200A96" w:rsidP="00200A96">
            <w:pPr>
              <w:spacing w:line="256" w:lineRule="auto"/>
              <w:ind w:right="-49"/>
              <w:jc w:val="center"/>
              <w:rPr>
                <w:i/>
                <w:color w:val="0000CC"/>
                <w:highlight w:val="yellow"/>
              </w:rPr>
            </w:pPr>
          </w:p>
        </w:tc>
        <w:tc>
          <w:tcPr>
            <w:tcW w:w="3270" w:type="dxa"/>
            <w:tcBorders>
              <w:top w:val="single" w:sz="4" w:space="0" w:color="auto"/>
              <w:left w:val="single" w:sz="4" w:space="0" w:color="auto"/>
              <w:bottom w:val="single" w:sz="4" w:space="0" w:color="auto"/>
              <w:right w:val="single" w:sz="4" w:space="0" w:color="auto"/>
            </w:tcBorders>
            <w:vAlign w:val="center"/>
          </w:tcPr>
          <w:p w14:paraId="51128201" w14:textId="77777777" w:rsidR="00200A96" w:rsidRPr="00200A96" w:rsidRDefault="00200A96" w:rsidP="00200A96">
            <w:pPr>
              <w:spacing w:line="256" w:lineRule="auto"/>
              <w:rPr>
                <w:i/>
                <w:color w:val="0000CC"/>
              </w:rPr>
            </w:pPr>
            <w:r w:rsidRPr="00200A96">
              <w:rPr>
                <w:i/>
                <w:color w:val="0000CC"/>
              </w:rPr>
              <w:t>- средства местного бюджета</w:t>
            </w:r>
          </w:p>
        </w:tc>
        <w:tc>
          <w:tcPr>
            <w:tcW w:w="1664" w:type="dxa"/>
            <w:tcBorders>
              <w:top w:val="single" w:sz="4" w:space="0" w:color="auto"/>
              <w:left w:val="nil"/>
              <w:bottom w:val="single" w:sz="4" w:space="0" w:color="auto"/>
              <w:right w:val="single" w:sz="4" w:space="0" w:color="auto"/>
            </w:tcBorders>
            <w:vAlign w:val="center"/>
          </w:tcPr>
          <w:p w14:paraId="4E123302" w14:textId="77777777" w:rsidR="00200A96" w:rsidRPr="00200A96" w:rsidRDefault="00200A96" w:rsidP="00200A96">
            <w:pPr>
              <w:spacing w:line="256" w:lineRule="auto"/>
              <w:jc w:val="center"/>
              <w:rPr>
                <w:i/>
                <w:color w:val="0000CC"/>
              </w:rPr>
            </w:pPr>
            <w:r w:rsidRPr="00200A96">
              <w:rPr>
                <w:i/>
                <w:color w:val="0000CC"/>
              </w:rPr>
              <w:t>5 815,0</w:t>
            </w:r>
          </w:p>
        </w:tc>
        <w:tc>
          <w:tcPr>
            <w:tcW w:w="1490" w:type="dxa"/>
            <w:tcBorders>
              <w:top w:val="single" w:sz="4" w:space="0" w:color="auto"/>
              <w:left w:val="nil"/>
              <w:bottom w:val="single" w:sz="4" w:space="0" w:color="auto"/>
              <w:right w:val="single" w:sz="4" w:space="0" w:color="auto"/>
            </w:tcBorders>
            <w:vAlign w:val="center"/>
          </w:tcPr>
          <w:p w14:paraId="2B3BBAFB" w14:textId="77777777" w:rsidR="00200A96" w:rsidRPr="00200A96" w:rsidRDefault="00200A96" w:rsidP="00200A96">
            <w:pPr>
              <w:spacing w:line="256" w:lineRule="auto"/>
              <w:jc w:val="center"/>
              <w:rPr>
                <w:i/>
                <w:color w:val="0000CC"/>
              </w:rPr>
            </w:pPr>
            <w:r w:rsidRPr="00200A96">
              <w:rPr>
                <w:i/>
                <w:color w:val="0000CC"/>
              </w:rPr>
              <w:t>5 815,0</w:t>
            </w:r>
          </w:p>
        </w:tc>
        <w:tc>
          <w:tcPr>
            <w:tcW w:w="0" w:type="auto"/>
            <w:tcBorders>
              <w:top w:val="single" w:sz="4" w:space="0" w:color="auto"/>
              <w:left w:val="nil"/>
              <w:bottom w:val="single" w:sz="4" w:space="0" w:color="auto"/>
              <w:right w:val="single" w:sz="4" w:space="0" w:color="auto"/>
            </w:tcBorders>
            <w:vAlign w:val="center"/>
          </w:tcPr>
          <w:p w14:paraId="2D80EE33" w14:textId="77777777" w:rsidR="00200A96" w:rsidRPr="00200A96" w:rsidRDefault="00200A96" w:rsidP="00200A96">
            <w:pPr>
              <w:spacing w:line="256" w:lineRule="auto"/>
              <w:jc w:val="center"/>
              <w:rPr>
                <w:i/>
                <w:color w:val="0000CC"/>
              </w:rPr>
            </w:pPr>
            <w:r w:rsidRPr="00200A96">
              <w:rPr>
                <w:i/>
                <w:color w:val="0000CC"/>
              </w:rPr>
              <w:t>100,0</w:t>
            </w:r>
          </w:p>
        </w:tc>
        <w:tc>
          <w:tcPr>
            <w:tcW w:w="0" w:type="auto"/>
            <w:tcBorders>
              <w:top w:val="single" w:sz="4" w:space="0" w:color="auto"/>
              <w:left w:val="nil"/>
              <w:bottom w:val="single" w:sz="4" w:space="0" w:color="auto"/>
              <w:right w:val="single" w:sz="4" w:space="0" w:color="auto"/>
            </w:tcBorders>
            <w:vAlign w:val="center"/>
          </w:tcPr>
          <w:p w14:paraId="463EEB26" w14:textId="77777777" w:rsidR="00200A96" w:rsidRPr="00200A96" w:rsidRDefault="00200A96" w:rsidP="00200A96">
            <w:pPr>
              <w:spacing w:line="256" w:lineRule="auto"/>
              <w:jc w:val="center"/>
              <w:rPr>
                <w:i/>
                <w:color w:val="0000CC"/>
              </w:rPr>
            </w:pPr>
            <w:r w:rsidRPr="00200A96">
              <w:rPr>
                <w:i/>
                <w:color w:val="0000CC"/>
              </w:rPr>
              <w:t>-</w:t>
            </w:r>
          </w:p>
        </w:tc>
      </w:tr>
      <w:tr w:rsidR="00200A96" w:rsidRPr="00200A96" w14:paraId="6CA9E04B" w14:textId="77777777" w:rsidTr="00445D47">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8F021" w14:textId="77777777" w:rsidR="00200A96" w:rsidRPr="00200A96" w:rsidRDefault="00200A96" w:rsidP="00200A96">
            <w:pPr>
              <w:spacing w:line="256" w:lineRule="auto"/>
              <w:ind w:right="-49"/>
              <w:jc w:val="center"/>
              <w:rPr>
                <w:i/>
                <w:color w:val="0000CC"/>
                <w:highlight w:val="yellow"/>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020E8A6" w14:textId="77777777" w:rsidR="00200A96" w:rsidRPr="00200A96" w:rsidRDefault="00200A96" w:rsidP="00200A96">
            <w:pPr>
              <w:spacing w:line="256" w:lineRule="auto"/>
              <w:rPr>
                <w:i/>
                <w:color w:val="0000CC"/>
              </w:rPr>
            </w:pPr>
            <w:r w:rsidRPr="00200A96">
              <w:rPr>
                <w:i/>
                <w:color w:val="0000CC"/>
              </w:rPr>
              <w:t>- средства краевого бюджета</w:t>
            </w:r>
          </w:p>
        </w:tc>
        <w:tc>
          <w:tcPr>
            <w:tcW w:w="1664" w:type="dxa"/>
            <w:tcBorders>
              <w:top w:val="single" w:sz="4" w:space="0" w:color="auto"/>
              <w:left w:val="nil"/>
              <w:bottom w:val="single" w:sz="4" w:space="0" w:color="auto"/>
              <w:right w:val="single" w:sz="4" w:space="0" w:color="auto"/>
            </w:tcBorders>
            <w:vAlign w:val="center"/>
            <w:hideMark/>
          </w:tcPr>
          <w:p w14:paraId="2989E6CC" w14:textId="77777777" w:rsidR="00200A96" w:rsidRPr="00200A96" w:rsidRDefault="00200A96" w:rsidP="00200A96">
            <w:pPr>
              <w:spacing w:line="256" w:lineRule="auto"/>
              <w:jc w:val="center"/>
              <w:rPr>
                <w:i/>
                <w:color w:val="0000CC"/>
              </w:rPr>
            </w:pPr>
            <w:r w:rsidRPr="00200A96">
              <w:rPr>
                <w:i/>
                <w:color w:val="0000CC"/>
              </w:rPr>
              <w:t>35 315,5</w:t>
            </w:r>
          </w:p>
        </w:tc>
        <w:tc>
          <w:tcPr>
            <w:tcW w:w="1490" w:type="dxa"/>
            <w:tcBorders>
              <w:top w:val="single" w:sz="4" w:space="0" w:color="auto"/>
              <w:left w:val="nil"/>
              <w:bottom w:val="single" w:sz="4" w:space="0" w:color="auto"/>
              <w:right w:val="single" w:sz="4" w:space="0" w:color="auto"/>
            </w:tcBorders>
            <w:vAlign w:val="center"/>
            <w:hideMark/>
          </w:tcPr>
          <w:p w14:paraId="2A67E652" w14:textId="77777777" w:rsidR="00200A96" w:rsidRPr="00200A96" w:rsidRDefault="00200A96" w:rsidP="00200A96">
            <w:pPr>
              <w:spacing w:line="256" w:lineRule="auto"/>
              <w:jc w:val="center"/>
              <w:rPr>
                <w:i/>
                <w:color w:val="0000CC"/>
              </w:rPr>
            </w:pPr>
            <w:r w:rsidRPr="00200A96">
              <w:rPr>
                <w:i/>
                <w:color w:val="0000CC"/>
              </w:rPr>
              <w:t>26 564,5</w:t>
            </w:r>
          </w:p>
        </w:tc>
        <w:tc>
          <w:tcPr>
            <w:tcW w:w="0" w:type="auto"/>
            <w:tcBorders>
              <w:top w:val="single" w:sz="4" w:space="0" w:color="auto"/>
              <w:left w:val="nil"/>
              <w:bottom w:val="single" w:sz="4" w:space="0" w:color="auto"/>
              <w:right w:val="single" w:sz="4" w:space="0" w:color="auto"/>
            </w:tcBorders>
            <w:vAlign w:val="center"/>
            <w:hideMark/>
          </w:tcPr>
          <w:p w14:paraId="6EFB92D4" w14:textId="77777777" w:rsidR="00200A96" w:rsidRPr="00200A96" w:rsidRDefault="00200A96" w:rsidP="00200A96">
            <w:pPr>
              <w:spacing w:line="256" w:lineRule="auto"/>
              <w:jc w:val="center"/>
              <w:rPr>
                <w:i/>
                <w:color w:val="0000CC"/>
              </w:rPr>
            </w:pPr>
            <w:r w:rsidRPr="00200A96">
              <w:rPr>
                <w:i/>
                <w:color w:val="0000CC"/>
              </w:rPr>
              <w:t>75,2</w:t>
            </w:r>
          </w:p>
        </w:tc>
        <w:tc>
          <w:tcPr>
            <w:tcW w:w="0" w:type="auto"/>
            <w:tcBorders>
              <w:top w:val="single" w:sz="4" w:space="0" w:color="auto"/>
              <w:left w:val="nil"/>
              <w:bottom w:val="single" w:sz="4" w:space="0" w:color="auto"/>
              <w:right w:val="single" w:sz="4" w:space="0" w:color="auto"/>
            </w:tcBorders>
            <w:vAlign w:val="center"/>
            <w:hideMark/>
          </w:tcPr>
          <w:p w14:paraId="443CD450" w14:textId="77777777" w:rsidR="00200A96" w:rsidRPr="00200A96" w:rsidRDefault="00200A96" w:rsidP="00200A96">
            <w:pPr>
              <w:spacing w:line="256" w:lineRule="auto"/>
              <w:jc w:val="center"/>
              <w:rPr>
                <w:i/>
                <w:color w:val="0000CC"/>
              </w:rPr>
            </w:pPr>
            <w:r w:rsidRPr="00200A96">
              <w:rPr>
                <w:i/>
                <w:color w:val="0000CC"/>
              </w:rPr>
              <w:t>- 8 751,0</w:t>
            </w:r>
          </w:p>
        </w:tc>
      </w:tr>
      <w:tr w:rsidR="00200A96" w:rsidRPr="00200A96" w14:paraId="4E2193A1" w14:textId="77777777" w:rsidTr="00445D47">
        <w:trPr>
          <w:jc w:val="center"/>
        </w:trPr>
        <w:tc>
          <w:tcPr>
            <w:tcW w:w="0" w:type="auto"/>
            <w:vMerge w:val="restart"/>
            <w:tcBorders>
              <w:top w:val="single" w:sz="4" w:space="0" w:color="auto"/>
              <w:left w:val="single" w:sz="4" w:space="0" w:color="auto"/>
              <w:right w:val="single" w:sz="4" w:space="0" w:color="auto"/>
            </w:tcBorders>
            <w:vAlign w:val="center"/>
          </w:tcPr>
          <w:p w14:paraId="4C0E9847" w14:textId="77777777" w:rsidR="00200A96" w:rsidRPr="00200A96" w:rsidRDefault="00200A96" w:rsidP="00200A96">
            <w:pPr>
              <w:spacing w:line="256" w:lineRule="auto"/>
              <w:ind w:right="-49"/>
              <w:jc w:val="center"/>
              <w:rPr>
                <w:i/>
                <w:color w:val="0000CC"/>
              </w:rPr>
            </w:pPr>
            <w:r w:rsidRPr="00200A96">
              <w:rPr>
                <w:i/>
                <w:color w:val="0000CC"/>
              </w:rPr>
              <w:t>2.</w:t>
            </w:r>
          </w:p>
        </w:tc>
        <w:tc>
          <w:tcPr>
            <w:tcW w:w="3270" w:type="dxa"/>
            <w:tcBorders>
              <w:top w:val="nil"/>
              <w:left w:val="single" w:sz="4" w:space="0" w:color="auto"/>
              <w:bottom w:val="single" w:sz="4" w:space="0" w:color="auto"/>
              <w:right w:val="single" w:sz="4" w:space="0" w:color="auto"/>
            </w:tcBorders>
            <w:shd w:val="clear" w:color="auto" w:fill="auto"/>
            <w:vAlign w:val="center"/>
          </w:tcPr>
          <w:p w14:paraId="66F4BF85" w14:textId="77777777" w:rsidR="00200A96" w:rsidRPr="00200A96" w:rsidRDefault="00200A96" w:rsidP="00200A96">
            <w:pPr>
              <w:spacing w:line="256" w:lineRule="auto"/>
            </w:pPr>
            <w:r w:rsidRPr="00200A96">
              <w:t>Управление имущества Администрации города Норильска</w:t>
            </w:r>
          </w:p>
        </w:tc>
        <w:tc>
          <w:tcPr>
            <w:tcW w:w="1664" w:type="dxa"/>
            <w:tcBorders>
              <w:top w:val="nil"/>
              <w:left w:val="nil"/>
              <w:bottom w:val="single" w:sz="4" w:space="0" w:color="auto"/>
              <w:right w:val="single" w:sz="4" w:space="0" w:color="auto"/>
            </w:tcBorders>
            <w:vAlign w:val="center"/>
          </w:tcPr>
          <w:p w14:paraId="56644874" w14:textId="77777777" w:rsidR="00200A96" w:rsidRPr="00200A96" w:rsidRDefault="00200A96" w:rsidP="00200A96">
            <w:pPr>
              <w:spacing w:line="256" w:lineRule="auto"/>
              <w:jc w:val="center"/>
            </w:pPr>
            <w:r w:rsidRPr="00200A96">
              <w:t>8 074,3</w:t>
            </w:r>
          </w:p>
        </w:tc>
        <w:tc>
          <w:tcPr>
            <w:tcW w:w="1490" w:type="dxa"/>
            <w:tcBorders>
              <w:top w:val="nil"/>
              <w:left w:val="nil"/>
              <w:bottom w:val="single" w:sz="4" w:space="0" w:color="auto"/>
              <w:right w:val="single" w:sz="4" w:space="0" w:color="auto"/>
            </w:tcBorders>
            <w:vAlign w:val="center"/>
          </w:tcPr>
          <w:p w14:paraId="603C5CA3" w14:textId="77777777" w:rsidR="00200A96" w:rsidRPr="00200A96" w:rsidRDefault="00200A96" w:rsidP="00200A96">
            <w:pPr>
              <w:spacing w:line="256" w:lineRule="auto"/>
              <w:jc w:val="center"/>
            </w:pPr>
            <w:r w:rsidRPr="00200A96">
              <w:t>6 440,4</w:t>
            </w:r>
          </w:p>
        </w:tc>
        <w:tc>
          <w:tcPr>
            <w:tcW w:w="0" w:type="auto"/>
            <w:tcBorders>
              <w:top w:val="nil"/>
              <w:left w:val="nil"/>
              <w:bottom w:val="single" w:sz="4" w:space="0" w:color="auto"/>
              <w:right w:val="single" w:sz="4" w:space="0" w:color="auto"/>
            </w:tcBorders>
            <w:vAlign w:val="center"/>
          </w:tcPr>
          <w:p w14:paraId="06BAB288" w14:textId="77777777" w:rsidR="00200A96" w:rsidRPr="00200A96" w:rsidRDefault="00200A96" w:rsidP="00200A96">
            <w:pPr>
              <w:spacing w:line="256" w:lineRule="auto"/>
              <w:jc w:val="center"/>
            </w:pPr>
            <w:r w:rsidRPr="00200A96">
              <w:t>79,8</w:t>
            </w:r>
          </w:p>
        </w:tc>
        <w:tc>
          <w:tcPr>
            <w:tcW w:w="0" w:type="auto"/>
            <w:tcBorders>
              <w:top w:val="nil"/>
              <w:left w:val="nil"/>
              <w:bottom w:val="single" w:sz="4" w:space="0" w:color="auto"/>
              <w:right w:val="single" w:sz="4" w:space="0" w:color="auto"/>
            </w:tcBorders>
            <w:vAlign w:val="center"/>
          </w:tcPr>
          <w:p w14:paraId="435FD2AA" w14:textId="77777777" w:rsidR="00200A96" w:rsidRPr="00200A96" w:rsidRDefault="00200A96" w:rsidP="00200A96">
            <w:pPr>
              <w:spacing w:line="256" w:lineRule="auto"/>
              <w:jc w:val="center"/>
            </w:pPr>
            <w:r w:rsidRPr="00200A96">
              <w:t>- 1 633,9</w:t>
            </w:r>
          </w:p>
        </w:tc>
      </w:tr>
      <w:tr w:rsidR="00200A96" w:rsidRPr="00200A96" w14:paraId="4D3C4EF7" w14:textId="77777777" w:rsidTr="00445D47">
        <w:trPr>
          <w:jc w:val="center"/>
        </w:trPr>
        <w:tc>
          <w:tcPr>
            <w:tcW w:w="0" w:type="auto"/>
            <w:vMerge/>
            <w:tcBorders>
              <w:left w:val="single" w:sz="4" w:space="0" w:color="auto"/>
              <w:bottom w:val="single" w:sz="4" w:space="0" w:color="auto"/>
              <w:right w:val="single" w:sz="4" w:space="0" w:color="auto"/>
            </w:tcBorders>
            <w:vAlign w:val="center"/>
          </w:tcPr>
          <w:p w14:paraId="79297973" w14:textId="77777777" w:rsidR="00200A96" w:rsidRPr="00200A96" w:rsidRDefault="00200A96" w:rsidP="00200A96">
            <w:pPr>
              <w:spacing w:line="256" w:lineRule="auto"/>
              <w:ind w:right="-49"/>
              <w:jc w:val="center"/>
              <w:rPr>
                <w:i/>
                <w:color w:val="0000CC"/>
              </w:rPr>
            </w:pPr>
          </w:p>
        </w:tc>
        <w:tc>
          <w:tcPr>
            <w:tcW w:w="3270" w:type="dxa"/>
            <w:tcBorders>
              <w:top w:val="nil"/>
              <w:left w:val="single" w:sz="4" w:space="0" w:color="auto"/>
              <w:bottom w:val="single" w:sz="4" w:space="0" w:color="auto"/>
              <w:right w:val="single" w:sz="4" w:space="0" w:color="auto"/>
            </w:tcBorders>
            <w:shd w:val="clear" w:color="auto" w:fill="auto"/>
            <w:vAlign w:val="center"/>
          </w:tcPr>
          <w:p w14:paraId="47253B8B" w14:textId="77777777" w:rsidR="00200A96" w:rsidRPr="00200A96" w:rsidRDefault="00200A96" w:rsidP="00200A96">
            <w:pPr>
              <w:spacing w:line="256" w:lineRule="auto"/>
              <w:rPr>
                <w:i/>
                <w:color w:val="0000CC"/>
              </w:rPr>
            </w:pPr>
            <w:r w:rsidRPr="00200A96">
              <w:rPr>
                <w:i/>
                <w:color w:val="0000CC"/>
              </w:rPr>
              <w:t>- средства местного бюджета</w:t>
            </w:r>
          </w:p>
        </w:tc>
        <w:tc>
          <w:tcPr>
            <w:tcW w:w="1664" w:type="dxa"/>
            <w:tcBorders>
              <w:top w:val="nil"/>
              <w:left w:val="nil"/>
              <w:bottom w:val="single" w:sz="4" w:space="0" w:color="auto"/>
              <w:right w:val="single" w:sz="4" w:space="0" w:color="auto"/>
            </w:tcBorders>
            <w:vAlign w:val="center"/>
          </w:tcPr>
          <w:p w14:paraId="7A6A2C9E" w14:textId="77777777" w:rsidR="00200A96" w:rsidRPr="00200A96" w:rsidRDefault="00200A96" w:rsidP="00200A96">
            <w:pPr>
              <w:spacing w:line="256" w:lineRule="auto"/>
              <w:jc w:val="center"/>
              <w:rPr>
                <w:i/>
                <w:color w:val="0000CC"/>
              </w:rPr>
            </w:pPr>
            <w:r w:rsidRPr="00200A96">
              <w:rPr>
                <w:i/>
                <w:color w:val="0000CC"/>
              </w:rPr>
              <w:t>8 074,3</w:t>
            </w:r>
          </w:p>
        </w:tc>
        <w:tc>
          <w:tcPr>
            <w:tcW w:w="1490" w:type="dxa"/>
            <w:tcBorders>
              <w:top w:val="nil"/>
              <w:left w:val="nil"/>
              <w:bottom w:val="single" w:sz="4" w:space="0" w:color="auto"/>
              <w:right w:val="single" w:sz="4" w:space="0" w:color="auto"/>
            </w:tcBorders>
            <w:vAlign w:val="center"/>
          </w:tcPr>
          <w:p w14:paraId="563EA388" w14:textId="77777777" w:rsidR="00200A96" w:rsidRPr="00200A96" w:rsidRDefault="00200A96" w:rsidP="00200A96">
            <w:pPr>
              <w:spacing w:line="256" w:lineRule="auto"/>
              <w:jc w:val="center"/>
              <w:rPr>
                <w:i/>
                <w:color w:val="0000CC"/>
              </w:rPr>
            </w:pPr>
            <w:r w:rsidRPr="00200A96">
              <w:rPr>
                <w:i/>
                <w:color w:val="0000CC"/>
              </w:rPr>
              <w:t>6 440,4</w:t>
            </w:r>
          </w:p>
        </w:tc>
        <w:tc>
          <w:tcPr>
            <w:tcW w:w="0" w:type="auto"/>
            <w:tcBorders>
              <w:top w:val="nil"/>
              <w:left w:val="nil"/>
              <w:bottom w:val="single" w:sz="4" w:space="0" w:color="auto"/>
              <w:right w:val="single" w:sz="4" w:space="0" w:color="auto"/>
            </w:tcBorders>
            <w:vAlign w:val="center"/>
          </w:tcPr>
          <w:p w14:paraId="3C14753E" w14:textId="77777777" w:rsidR="00200A96" w:rsidRPr="00200A96" w:rsidRDefault="00200A96" w:rsidP="00200A96">
            <w:pPr>
              <w:spacing w:line="256" w:lineRule="auto"/>
              <w:jc w:val="center"/>
              <w:rPr>
                <w:i/>
                <w:color w:val="0000CC"/>
              </w:rPr>
            </w:pPr>
            <w:r w:rsidRPr="00200A96">
              <w:rPr>
                <w:i/>
                <w:color w:val="0000CC"/>
              </w:rPr>
              <w:t>79,8</w:t>
            </w:r>
          </w:p>
        </w:tc>
        <w:tc>
          <w:tcPr>
            <w:tcW w:w="0" w:type="auto"/>
            <w:tcBorders>
              <w:top w:val="nil"/>
              <w:left w:val="nil"/>
              <w:bottom w:val="single" w:sz="4" w:space="0" w:color="auto"/>
              <w:right w:val="single" w:sz="4" w:space="0" w:color="auto"/>
            </w:tcBorders>
            <w:vAlign w:val="center"/>
          </w:tcPr>
          <w:p w14:paraId="77E2A762" w14:textId="77777777" w:rsidR="00200A96" w:rsidRPr="00200A96" w:rsidRDefault="00200A96" w:rsidP="00200A96">
            <w:pPr>
              <w:spacing w:line="256" w:lineRule="auto"/>
              <w:jc w:val="center"/>
              <w:rPr>
                <w:i/>
                <w:color w:val="0000CC"/>
              </w:rPr>
            </w:pPr>
            <w:r w:rsidRPr="00200A96">
              <w:rPr>
                <w:i/>
                <w:color w:val="0000CC"/>
              </w:rPr>
              <w:t>- 1 633,9</w:t>
            </w:r>
          </w:p>
        </w:tc>
      </w:tr>
      <w:tr w:rsidR="00200A96" w:rsidRPr="00200A96" w14:paraId="5C54187A" w14:textId="77777777" w:rsidTr="00445D47">
        <w:trPr>
          <w:jc w:val="center"/>
        </w:trPr>
        <w:tc>
          <w:tcPr>
            <w:tcW w:w="0" w:type="auto"/>
            <w:vMerge w:val="restart"/>
            <w:tcBorders>
              <w:top w:val="single" w:sz="4" w:space="0" w:color="auto"/>
              <w:left w:val="single" w:sz="4" w:space="0" w:color="auto"/>
              <w:right w:val="single" w:sz="4" w:space="0" w:color="auto"/>
            </w:tcBorders>
            <w:vAlign w:val="center"/>
          </w:tcPr>
          <w:p w14:paraId="1DAE3705" w14:textId="77777777" w:rsidR="00200A96" w:rsidRPr="00200A96" w:rsidRDefault="00200A96" w:rsidP="00200A96">
            <w:pPr>
              <w:spacing w:line="256" w:lineRule="auto"/>
              <w:ind w:right="-49"/>
              <w:jc w:val="center"/>
              <w:rPr>
                <w:i/>
                <w:color w:val="0000CC"/>
              </w:rPr>
            </w:pPr>
            <w:r w:rsidRPr="00200A96">
              <w:rPr>
                <w:i/>
                <w:color w:val="0000CC"/>
              </w:rPr>
              <w:t>3.</w:t>
            </w:r>
          </w:p>
        </w:tc>
        <w:tc>
          <w:tcPr>
            <w:tcW w:w="3270" w:type="dxa"/>
            <w:tcBorders>
              <w:top w:val="nil"/>
              <w:left w:val="single" w:sz="4" w:space="0" w:color="auto"/>
              <w:bottom w:val="single" w:sz="4" w:space="0" w:color="auto"/>
              <w:right w:val="single" w:sz="4" w:space="0" w:color="auto"/>
            </w:tcBorders>
            <w:shd w:val="clear" w:color="auto" w:fill="auto"/>
            <w:vAlign w:val="center"/>
          </w:tcPr>
          <w:p w14:paraId="3F8173C3" w14:textId="77777777" w:rsidR="00200A96" w:rsidRPr="00200A96" w:rsidRDefault="00200A96" w:rsidP="00200A96">
            <w:pPr>
              <w:spacing w:line="256" w:lineRule="auto"/>
            </w:pPr>
            <w:r w:rsidRPr="00200A96">
              <w:t>Управление жилищного фонда Администрации города Норильска</w:t>
            </w:r>
          </w:p>
        </w:tc>
        <w:tc>
          <w:tcPr>
            <w:tcW w:w="1664" w:type="dxa"/>
            <w:tcBorders>
              <w:top w:val="nil"/>
              <w:left w:val="nil"/>
              <w:bottom w:val="single" w:sz="4" w:space="0" w:color="auto"/>
              <w:right w:val="single" w:sz="4" w:space="0" w:color="auto"/>
            </w:tcBorders>
            <w:vAlign w:val="center"/>
          </w:tcPr>
          <w:p w14:paraId="6442DB7A" w14:textId="311BD45B" w:rsidR="00200A96" w:rsidRPr="00200A96" w:rsidRDefault="00033B27" w:rsidP="00200A96">
            <w:pPr>
              <w:spacing w:line="256" w:lineRule="auto"/>
              <w:jc w:val="center"/>
            </w:pPr>
            <w:r>
              <w:t>35 039,3</w:t>
            </w:r>
          </w:p>
        </w:tc>
        <w:tc>
          <w:tcPr>
            <w:tcW w:w="1490" w:type="dxa"/>
            <w:tcBorders>
              <w:top w:val="nil"/>
              <w:left w:val="nil"/>
              <w:bottom w:val="single" w:sz="4" w:space="0" w:color="auto"/>
              <w:right w:val="single" w:sz="4" w:space="0" w:color="auto"/>
            </w:tcBorders>
            <w:vAlign w:val="center"/>
          </w:tcPr>
          <w:p w14:paraId="73EAB6C7" w14:textId="77777777" w:rsidR="00200A96" w:rsidRPr="00200A96" w:rsidRDefault="00200A96" w:rsidP="00200A96">
            <w:pPr>
              <w:spacing w:line="256" w:lineRule="auto"/>
              <w:jc w:val="center"/>
            </w:pPr>
            <w:r w:rsidRPr="00200A96">
              <w:t>30 457,1</w:t>
            </w:r>
          </w:p>
        </w:tc>
        <w:tc>
          <w:tcPr>
            <w:tcW w:w="0" w:type="auto"/>
            <w:tcBorders>
              <w:top w:val="nil"/>
              <w:left w:val="nil"/>
              <w:bottom w:val="single" w:sz="4" w:space="0" w:color="auto"/>
              <w:right w:val="single" w:sz="4" w:space="0" w:color="auto"/>
            </w:tcBorders>
            <w:vAlign w:val="center"/>
          </w:tcPr>
          <w:p w14:paraId="0E72D9DF" w14:textId="77777777" w:rsidR="00200A96" w:rsidRPr="00200A96" w:rsidRDefault="00200A96" w:rsidP="00200A96">
            <w:pPr>
              <w:spacing w:line="256" w:lineRule="auto"/>
              <w:jc w:val="center"/>
            </w:pPr>
            <w:r w:rsidRPr="00200A96">
              <w:t>86,9</w:t>
            </w:r>
          </w:p>
        </w:tc>
        <w:tc>
          <w:tcPr>
            <w:tcW w:w="0" w:type="auto"/>
            <w:tcBorders>
              <w:top w:val="nil"/>
              <w:left w:val="nil"/>
              <w:bottom w:val="single" w:sz="4" w:space="0" w:color="auto"/>
              <w:right w:val="single" w:sz="4" w:space="0" w:color="auto"/>
            </w:tcBorders>
            <w:vAlign w:val="center"/>
          </w:tcPr>
          <w:p w14:paraId="671CF0F0" w14:textId="49AA2091" w:rsidR="00200A96" w:rsidRPr="00200A96" w:rsidRDefault="00033B27" w:rsidP="00200A96">
            <w:pPr>
              <w:spacing w:line="256" w:lineRule="auto"/>
              <w:jc w:val="center"/>
            </w:pPr>
            <w:r>
              <w:t>- 4 582,2</w:t>
            </w:r>
          </w:p>
        </w:tc>
      </w:tr>
      <w:tr w:rsidR="00200A96" w:rsidRPr="00200A96" w14:paraId="41CFD8E9" w14:textId="77777777" w:rsidTr="00445D47">
        <w:trPr>
          <w:jc w:val="center"/>
        </w:trPr>
        <w:tc>
          <w:tcPr>
            <w:tcW w:w="0" w:type="auto"/>
            <w:vMerge/>
            <w:tcBorders>
              <w:left w:val="single" w:sz="4" w:space="0" w:color="auto"/>
              <w:bottom w:val="single" w:sz="4" w:space="0" w:color="auto"/>
              <w:right w:val="single" w:sz="4" w:space="0" w:color="auto"/>
            </w:tcBorders>
            <w:vAlign w:val="center"/>
          </w:tcPr>
          <w:p w14:paraId="213BF2BD" w14:textId="77777777" w:rsidR="00200A96" w:rsidRPr="00200A96" w:rsidRDefault="00200A96" w:rsidP="00200A96">
            <w:pPr>
              <w:spacing w:line="256" w:lineRule="auto"/>
              <w:ind w:right="-49"/>
              <w:jc w:val="center"/>
              <w:rPr>
                <w:i/>
                <w:color w:val="0000CC"/>
              </w:rPr>
            </w:pPr>
          </w:p>
        </w:tc>
        <w:tc>
          <w:tcPr>
            <w:tcW w:w="3270" w:type="dxa"/>
            <w:tcBorders>
              <w:top w:val="nil"/>
              <w:left w:val="single" w:sz="4" w:space="0" w:color="auto"/>
              <w:bottom w:val="single" w:sz="4" w:space="0" w:color="auto"/>
              <w:right w:val="single" w:sz="4" w:space="0" w:color="auto"/>
            </w:tcBorders>
            <w:shd w:val="clear" w:color="auto" w:fill="auto"/>
            <w:vAlign w:val="center"/>
          </w:tcPr>
          <w:p w14:paraId="13DBFE27" w14:textId="77777777" w:rsidR="00200A96" w:rsidRPr="00200A96" w:rsidRDefault="00200A96" w:rsidP="00200A96">
            <w:pPr>
              <w:spacing w:line="256" w:lineRule="auto"/>
            </w:pPr>
            <w:r w:rsidRPr="00200A96">
              <w:rPr>
                <w:i/>
                <w:color w:val="0000CC"/>
              </w:rPr>
              <w:t>- средства местного бюджета</w:t>
            </w:r>
          </w:p>
        </w:tc>
        <w:tc>
          <w:tcPr>
            <w:tcW w:w="1664" w:type="dxa"/>
            <w:tcBorders>
              <w:top w:val="nil"/>
              <w:left w:val="nil"/>
              <w:bottom w:val="single" w:sz="4" w:space="0" w:color="auto"/>
              <w:right w:val="single" w:sz="4" w:space="0" w:color="auto"/>
            </w:tcBorders>
            <w:vAlign w:val="center"/>
          </w:tcPr>
          <w:p w14:paraId="79B1C833" w14:textId="27B39351" w:rsidR="00200A96" w:rsidRPr="00200A96" w:rsidRDefault="00033B27" w:rsidP="00200A96">
            <w:pPr>
              <w:spacing w:line="256" w:lineRule="auto"/>
              <w:jc w:val="center"/>
              <w:rPr>
                <w:i/>
                <w:color w:val="0000CC"/>
              </w:rPr>
            </w:pPr>
            <w:r>
              <w:rPr>
                <w:i/>
                <w:color w:val="0000CC"/>
              </w:rPr>
              <w:t>35 039,3</w:t>
            </w:r>
          </w:p>
        </w:tc>
        <w:tc>
          <w:tcPr>
            <w:tcW w:w="1490" w:type="dxa"/>
            <w:tcBorders>
              <w:top w:val="nil"/>
              <w:left w:val="nil"/>
              <w:bottom w:val="single" w:sz="4" w:space="0" w:color="auto"/>
              <w:right w:val="single" w:sz="4" w:space="0" w:color="auto"/>
            </w:tcBorders>
            <w:vAlign w:val="center"/>
          </w:tcPr>
          <w:p w14:paraId="345A48E9" w14:textId="77777777" w:rsidR="00200A96" w:rsidRPr="00200A96" w:rsidRDefault="00200A96" w:rsidP="00200A96">
            <w:pPr>
              <w:spacing w:line="256" w:lineRule="auto"/>
              <w:jc w:val="center"/>
              <w:rPr>
                <w:i/>
                <w:color w:val="0000CC"/>
              </w:rPr>
            </w:pPr>
            <w:r w:rsidRPr="00200A96">
              <w:rPr>
                <w:i/>
                <w:color w:val="0000CC"/>
              </w:rPr>
              <w:t>30 457,1</w:t>
            </w:r>
          </w:p>
        </w:tc>
        <w:tc>
          <w:tcPr>
            <w:tcW w:w="0" w:type="auto"/>
            <w:tcBorders>
              <w:top w:val="nil"/>
              <w:left w:val="nil"/>
              <w:bottom w:val="single" w:sz="4" w:space="0" w:color="auto"/>
              <w:right w:val="single" w:sz="4" w:space="0" w:color="auto"/>
            </w:tcBorders>
            <w:vAlign w:val="center"/>
          </w:tcPr>
          <w:p w14:paraId="06ABDA34" w14:textId="77777777" w:rsidR="00200A96" w:rsidRPr="00200A96" w:rsidRDefault="00200A96" w:rsidP="00200A96">
            <w:pPr>
              <w:spacing w:line="256" w:lineRule="auto"/>
              <w:jc w:val="center"/>
              <w:rPr>
                <w:i/>
                <w:color w:val="0000CC"/>
              </w:rPr>
            </w:pPr>
            <w:r w:rsidRPr="00200A96">
              <w:rPr>
                <w:i/>
                <w:color w:val="0000CC"/>
              </w:rPr>
              <w:t>86,9</w:t>
            </w:r>
          </w:p>
        </w:tc>
        <w:tc>
          <w:tcPr>
            <w:tcW w:w="0" w:type="auto"/>
            <w:tcBorders>
              <w:top w:val="nil"/>
              <w:left w:val="nil"/>
              <w:bottom w:val="single" w:sz="4" w:space="0" w:color="auto"/>
              <w:right w:val="single" w:sz="4" w:space="0" w:color="auto"/>
            </w:tcBorders>
            <w:vAlign w:val="center"/>
          </w:tcPr>
          <w:p w14:paraId="09DEC247" w14:textId="6A28EE9F" w:rsidR="00200A96" w:rsidRPr="00200A96" w:rsidRDefault="00033B27" w:rsidP="00200A96">
            <w:pPr>
              <w:spacing w:line="256" w:lineRule="auto"/>
              <w:jc w:val="center"/>
              <w:rPr>
                <w:i/>
                <w:color w:val="0000CC"/>
              </w:rPr>
            </w:pPr>
            <w:r>
              <w:rPr>
                <w:i/>
                <w:color w:val="0000CC"/>
              </w:rPr>
              <w:t>- 4 582,2</w:t>
            </w:r>
          </w:p>
        </w:tc>
      </w:tr>
      <w:tr w:rsidR="00200A96" w:rsidRPr="00200A96" w14:paraId="7CC20185" w14:textId="77777777" w:rsidTr="00445D47">
        <w:trPr>
          <w:jc w:val="center"/>
        </w:trPr>
        <w:tc>
          <w:tcPr>
            <w:tcW w:w="0" w:type="auto"/>
            <w:vMerge w:val="restart"/>
            <w:tcBorders>
              <w:top w:val="single" w:sz="4" w:space="0" w:color="auto"/>
              <w:left w:val="single" w:sz="4" w:space="0" w:color="auto"/>
              <w:right w:val="single" w:sz="4" w:space="0" w:color="auto"/>
            </w:tcBorders>
            <w:shd w:val="clear" w:color="auto" w:fill="auto"/>
            <w:vAlign w:val="center"/>
          </w:tcPr>
          <w:p w14:paraId="5DC1488C" w14:textId="77777777" w:rsidR="00200A96" w:rsidRPr="00200A96" w:rsidRDefault="00200A96" w:rsidP="00200A96">
            <w:pPr>
              <w:spacing w:line="256" w:lineRule="auto"/>
              <w:ind w:right="-49"/>
              <w:jc w:val="center"/>
              <w:rPr>
                <w:i/>
                <w:color w:val="0000CC"/>
              </w:rPr>
            </w:pPr>
            <w:r w:rsidRPr="00200A96">
              <w:rPr>
                <w:i/>
                <w:color w:val="0000CC"/>
              </w:rPr>
              <w:t>4.</w:t>
            </w: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B08FDE5" w14:textId="77777777" w:rsidR="00200A96" w:rsidRPr="00200A96" w:rsidRDefault="00200A96" w:rsidP="00200A96">
            <w:pPr>
              <w:spacing w:line="256" w:lineRule="auto"/>
            </w:pPr>
            <w:r w:rsidRPr="00200A96">
              <w:t>Управление общего и дошкольного образования Администрации города Норильска</w:t>
            </w:r>
          </w:p>
        </w:tc>
        <w:tc>
          <w:tcPr>
            <w:tcW w:w="1664" w:type="dxa"/>
            <w:tcBorders>
              <w:top w:val="single" w:sz="4" w:space="0" w:color="auto"/>
              <w:left w:val="nil"/>
              <w:bottom w:val="single" w:sz="4" w:space="0" w:color="auto"/>
              <w:right w:val="single" w:sz="4" w:space="0" w:color="auto"/>
            </w:tcBorders>
            <w:shd w:val="clear" w:color="auto" w:fill="auto"/>
            <w:vAlign w:val="center"/>
          </w:tcPr>
          <w:p w14:paraId="03012EA2" w14:textId="77777777" w:rsidR="00200A96" w:rsidRPr="00200A96" w:rsidRDefault="00200A96" w:rsidP="00200A96">
            <w:pPr>
              <w:spacing w:line="256" w:lineRule="auto"/>
              <w:jc w:val="center"/>
            </w:pPr>
            <w:r w:rsidRPr="00200A96">
              <w:t>4 752,0</w:t>
            </w:r>
          </w:p>
        </w:tc>
        <w:tc>
          <w:tcPr>
            <w:tcW w:w="1490" w:type="dxa"/>
            <w:tcBorders>
              <w:top w:val="single" w:sz="4" w:space="0" w:color="auto"/>
              <w:left w:val="nil"/>
              <w:bottom w:val="single" w:sz="4" w:space="0" w:color="auto"/>
              <w:right w:val="single" w:sz="4" w:space="0" w:color="auto"/>
            </w:tcBorders>
            <w:shd w:val="clear" w:color="auto" w:fill="auto"/>
            <w:vAlign w:val="center"/>
          </w:tcPr>
          <w:p w14:paraId="5F66BAAA" w14:textId="77777777" w:rsidR="00200A96" w:rsidRPr="00200A96" w:rsidRDefault="00200A96" w:rsidP="00200A96">
            <w:pPr>
              <w:spacing w:line="256" w:lineRule="auto"/>
              <w:jc w:val="center"/>
            </w:pPr>
            <w:r w:rsidRPr="00200A96">
              <w:t>4 065,2</w:t>
            </w:r>
          </w:p>
        </w:tc>
        <w:tc>
          <w:tcPr>
            <w:tcW w:w="0" w:type="auto"/>
            <w:tcBorders>
              <w:top w:val="single" w:sz="4" w:space="0" w:color="auto"/>
              <w:left w:val="nil"/>
              <w:bottom w:val="single" w:sz="4" w:space="0" w:color="auto"/>
              <w:right w:val="single" w:sz="4" w:space="0" w:color="auto"/>
            </w:tcBorders>
            <w:shd w:val="clear" w:color="auto" w:fill="auto"/>
            <w:vAlign w:val="center"/>
          </w:tcPr>
          <w:p w14:paraId="03140659" w14:textId="77777777" w:rsidR="00200A96" w:rsidRPr="00200A96" w:rsidRDefault="00200A96" w:rsidP="00200A96">
            <w:pPr>
              <w:spacing w:line="256" w:lineRule="auto"/>
              <w:jc w:val="center"/>
            </w:pPr>
            <w:r w:rsidRPr="00200A96">
              <w:t>85,5</w:t>
            </w:r>
          </w:p>
        </w:tc>
        <w:tc>
          <w:tcPr>
            <w:tcW w:w="0" w:type="auto"/>
            <w:tcBorders>
              <w:top w:val="single" w:sz="4" w:space="0" w:color="auto"/>
              <w:left w:val="nil"/>
              <w:bottom w:val="single" w:sz="4" w:space="0" w:color="auto"/>
              <w:right w:val="single" w:sz="4" w:space="0" w:color="auto"/>
            </w:tcBorders>
            <w:shd w:val="clear" w:color="auto" w:fill="auto"/>
            <w:vAlign w:val="center"/>
          </w:tcPr>
          <w:p w14:paraId="32442EBE" w14:textId="77777777" w:rsidR="00200A96" w:rsidRPr="00200A96" w:rsidRDefault="00200A96" w:rsidP="00200A96">
            <w:pPr>
              <w:spacing w:line="256" w:lineRule="auto"/>
              <w:jc w:val="center"/>
            </w:pPr>
            <w:r w:rsidRPr="00200A96">
              <w:t>- 686,8</w:t>
            </w:r>
          </w:p>
        </w:tc>
      </w:tr>
      <w:tr w:rsidR="00200A96" w:rsidRPr="00200A96" w14:paraId="73D212B1" w14:textId="77777777" w:rsidTr="00445D47">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9C13BA2" w14:textId="77777777" w:rsidR="00200A96" w:rsidRPr="00200A96" w:rsidRDefault="00200A96" w:rsidP="00200A96">
            <w:pPr>
              <w:spacing w:line="256" w:lineRule="auto"/>
              <w:ind w:right="-49"/>
              <w:jc w:val="center"/>
              <w:rPr>
                <w:i/>
                <w:color w:val="0000CC"/>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5199A7B" w14:textId="77777777" w:rsidR="00200A96" w:rsidRPr="00200A96" w:rsidRDefault="00200A96" w:rsidP="00200A96">
            <w:pPr>
              <w:spacing w:line="256" w:lineRule="auto"/>
            </w:pPr>
            <w:r w:rsidRPr="00200A96">
              <w:rPr>
                <w:i/>
                <w:color w:val="0000CC"/>
              </w:rPr>
              <w:t>- средства местного бюджета</w:t>
            </w:r>
          </w:p>
        </w:tc>
        <w:tc>
          <w:tcPr>
            <w:tcW w:w="1664" w:type="dxa"/>
            <w:tcBorders>
              <w:top w:val="single" w:sz="4" w:space="0" w:color="auto"/>
              <w:left w:val="nil"/>
              <w:bottom w:val="single" w:sz="4" w:space="0" w:color="auto"/>
              <w:right w:val="single" w:sz="4" w:space="0" w:color="auto"/>
            </w:tcBorders>
            <w:shd w:val="clear" w:color="auto" w:fill="auto"/>
            <w:vAlign w:val="center"/>
          </w:tcPr>
          <w:p w14:paraId="0248385B" w14:textId="77777777" w:rsidR="00200A96" w:rsidRPr="00200A96" w:rsidRDefault="00200A96" w:rsidP="00200A96">
            <w:pPr>
              <w:spacing w:line="256" w:lineRule="auto"/>
              <w:jc w:val="center"/>
            </w:pPr>
            <w:r w:rsidRPr="00200A96">
              <w:rPr>
                <w:i/>
                <w:color w:val="0000CC"/>
              </w:rPr>
              <w:t>4 752,0</w:t>
            </w:r>
          </w:p>
        </w:tc>
        <w:tc>
          <w:tcPr>
            <w:tcW w:w="1490" w:type="dxa"/>
            <w:tcBorders>
              <w:top w:val="single" w:sz="4" w:space="0" w:color="auto"/>
              <w:left w:val="nil"/>
              <w:bottom w:val="single" w:sz="4" w:space="0" w:color="auto"/>
              <w:right w:val="single" w:sz="4" w:space="0" w:color="auto"/>
            </w:tcBorders>
            <w:shd w:val="clear" w:color="auto" w:fill="auto"/>
            <w:vAlign w:val="center"/>
          </w:tcPr>
          <w:p w14:paraId="27A69C1B" w14:textId="77777777" w:rsidR="00200A96" w:rsidRPr="00200A96" w:rsidRDefault="00200A96" w:rsidP="00200A96">
            <w:pPr>
              <w:spacing w:line="256" w:lineRule="auto"/>
              <w:jc w:val="center"/>
            </w:pPr>
            <w:r w:rsidRPr="00200A96">
              <w:rPr>
                <w:i/>
                <w:color w:val="0000CC"/>
              </w:rPr>
              <w:t>4 065,2</w:t>
            </w:r>
          </w:p>
        </w:tc>
        <w:tc>
          <w:tcPr>
            <w:tcW w:w="0" w:type="auto"/>
            <w:tcBorders>
              <w:top w:val="single" w:sz="4" w:space="0" w:color="auto"/>
              <w:left w:val="nil"/>
              <w:bottom w:val="single" w:sz="4" w:space="0" w:color="auto"/>
              <w:right w:val="single" w:sz="4" w:space="0" w:color="auto"/>
            </w:tcBorders>
            <w:shd w:val="clear" w:color="auto" w:fill="auto"/>
            <w:vAlign w:val="center"/>
          </w:tcPr>
          <w:p w14:paraId="3DBF6F42" w14:textId="77777777" w:rsidR="00200A96" w:rsidRPr="00200A96" w:rsidRDefault="00200A96" w:rsidP="00200A96">
            <w:pPr>
              <w:spacing w:line="256" w:lineRule="auto"/>
              <w:jc w:val="center"/>
            </w:pPr>
            <w:r w:rsidRPr="00200A96">
              <w:rPr>
                <w:i/>
                <w:color w:val="0000CC"/>
              </w:rPr>
              <w:t>85,5</w:t>
            </w:r>
          </w:p>
        </w:tc>
        <w:tc>
          <w:tcPr>
            <w:tcW w:w="0" w:type="auto"/>
            <w:tcBorders>
              <w:top w:val="single" w:sz="4" w:space="0" w:color="auto"/>
              <w:left w:val="nil"/>
              <w:bottom w:val="single" w:sz="4" w:space="0" w:color="auto"/>
              <w:right w:val="single" w:sz="4" w:space="0" w:color="auto"/>
            </w:tcBorders>
            <w:shd w:val="clear" w:color="auto" w:fill="auto"/>
            <w:vAlign w:val="center"/>
          </w:tcPr>
          <w:p w14:paraId="741C1156" w14:textId="77777777" w:rsidR="00200A96" w:rsidRPr="00200A96" w:rsidRDefault="00200A96" w:rsidP="00200A96">
            <w:pPr>
              <w:spacing w:line="256" w:lineRule="auto"/>
              <w:jc w:val="center"/>
            </w:pPr>
            <w:r w:rsidRPr="00200A96">
              <w:rPr>
                <w:i/>
                <w:color w:val="0000CC"/>
              </w:rPr>
              <w:t>- 686,8</w:t>
            </w:r>
          </w:p>
        </w:tc>
      </w:tr>
      <w:tr w:rsidR="00200A96" w:rsidRPr="00200A96" w14:paraId="25D66568" w14:textId="77777777" w:rsidTr="00445D47">
        <w:trPr>
          <w:jc w:val="center"/>
        </w:trPr>
        <w:tc>
          <w:tcPr>
            <w:tcW w:w="0" w:type="auto"/>
            <w:vMerge w:val="restart"/>
            <w:tcBorders>
              <w:top w:val="single" w:sz="4" w:space="0" w:color="auto"/>
              <w:left w:val="single" w:sz="4" w:space="0" w:color="auto"/>
              <w:right w:val="single" w:sz="4" w:space="0" w:color="auto"/>
            </w:tcBorders>
            <w:vAlign w:val="center"/>
          </w:tcPr>
          <w:p w14:paraId="5D23F348" w14:textId="77777777" w:rsidR="00200A96" w:rsidRPr="00200A96" w:rsidRDefault="00200A96" w:rsidP="00200A96">
            <w:pPr>
              <w:spacing w:line="256" w:lineRule="auto"/>
              <w:ind w:right="-49"/>
              <w:jc w:val="center"/>
              <w:rPr>
                <w:i/>
                <w:color w:val="0000CC"/>
              </w:rPr>
            </w:pPr>
            <w:r w:rsidRPr="00200A96">
              <w:rPr>
                <w:i/>
                <w:color w:val="0000CC"/>
              </w:rPr>
              <w:t>5.</w:t>
            </w: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738E90C" w14:textId="77777777" w:rsidR="00200A96" w:rsidRPr="00200A96" w:rsidRDefault="00200A96" w:rsidP="00200A96">
            <w:pPr>
              <w:spacing w:line="256" w:lineRule="auto"/>
            </w:pPr>
            <w:r w:rsidRPr="00200A96">
              <w:t>Управление по спорту Администрации города Норильска</w:t>
            </w:r>
          </w:p>
        </w:tc>
        <w:tc>
          <w:tcPr>
            <w:tcW w:w="1664" w:type="dxa"/>
            <w:tcBorders>
              <w:top w:val="single" w:sz="4" w:space="0" w:color="auto"/>
              <w:left w:val="nil"/>
              <w:bottom w:val="single" w:sz="4" w:space="0" w:color="auto"/>
              <w:right w:val="single" w:sz="4" w:space="0" w:color="auto"/>
            </w:tcBorders>
            <w:vAlign w:val="center"/>
          </w:tcPr>
          <w:p w14:paraId="6D514DAB" w14:textId="77777777" w:rsidR="00200A96" w:rsidRPr="00200A96" w:rsidRDefault="00200A96" w:rsidP="00200A96">
            <w:pPr>
              <w:spacing w:line="256" w:lineRule="auto"/>
              <w:jc w:val="center"/>
            </w:pPr>
            <w:r w:rsidRPr="00200A96">
              <w:t>1 518,5</w:t>
            </w:r>
          </w:p>
        </w:tc>
        <w:tc>
          <w:tcPr>
            <w:tcW w:w="1490" w:type="dxa"/>
            <w:tcBorders>
              <w:top w:val="single" w:sz="4" w:space="0" w:color="auto"/>
              <w:left w:val="nil"/>
              <w:bottom w:val="single" w:sz="4" w:space="0" w:color="auto"/>
              <w:right w:val="single" w:sz="4" w:space="0" w:color="auto"/>
            </w:tcBorders>
            <w:vAlign w:val="center"/>
          </w:tcPr>
          <w:p w14:paraId="631D90EE" w14:textId="77777777" w:rsidR="00200A96" w:rsidRPr="00200A96" w:rsidRDefault="00200A96" w:rsidP="00200A96">
            <w:pPr>
              <w:spacing w:line="256" w:lineRule="auto"/>
              <w:jc w:val="center"/>
            </w:pPr>
            <w:r w:rsidRPr="00200A96">
              <w:t>1 516,0</w:t>
            </w:r>
          </w:p>
        </w:tc>
        <w:tc>
          <w:tcPr>
            <w:tcW w:w="0" w:type="auto"/>
            <w:tcBorders>
              <w:top w:val="single" w:sz="4" w:space="0" w:color="auto"/>
              <w:left w:val="nil"/>
              <w:bottom w:val="single" w:sz="4" w:space="0" w:color="auto"/>
              <w:right w:val="single" w:sz="4" w:space="0" w:color="auto"/>
            </w:tcBorders>
            <w:vAlign w:val="center"/>
          </w:tcPr>
          <w:p w14:paraId="004DE563" w14:textId="77777777" w:rsidR="00200A96" w:rsidRPr="00200A96" w:rsidRDefault="00200A96" w:rsidP="00200A96">
            <w:pPr>
              <w:spacing w:line="256" w:lineRule="auto"/>
              <w:jc w:val="center"/>
            </w:pPr>
            <w:r w:rsidRPr="00200A96">
              <w:t>99,8</w:t>
            </w:r>
          </w:p>
        </w:tc>
        <w:tc>
          <w:tcPr>
            <w:tcW w:w="0" w:type="auto"/>
            <w:tcBorders>
              <w:top w:val="single" w:sz="4" w:space="0" w:color="auto"/>
              <w:left w:val="nil"/>
              <w:bottom w:val="single" w:sz="4" w:space="0" w:color="auto"/>
              <w:right w:val="single" w:sz="4" w:space="0" w:color="auto"/>
            </w:tcBorders>
            <w:vAlign w:val="center"/>
          </w:tcPr>
          <w:p w14:paraId="4765C228" w14:textId="77777777" w:rsidR="00200A96" w:rsidRPr="00200A96" w:rsidRDefault="00200A96" w:rsidP="00200A96">
            <w:pPr>
              <w:spacing w:line="256" w:lineRule="auto"/>
              <w:jc w:val="center"/>
            </w:pPr>
            <w:r w:rsidRPr="00200A96">
              <w:t>- 2,5</w:t>
            </w:r>
          </w:p>
        </w:tc>
      </w:tr>
      <w:tr w:rsidR="00200A96" w:rsidRPr="00200A96" w14:paraId="05FEECC3" w14:textId="77777777" w:rsidTr="00445D47">
        <w:trPr>
          <w:jc w:val="center"/>
        </w:trPr>
        <w:tc>
          <w:tcPr>
            <w:tcW w:w="0" w:type="auto"/>
            <w:vMerge/>
            <w:tcBorders>
              <w:left w:val="single" w:sz="4" w:space="0" w:color="auto"/>
              <w:bottom w:val="single" w:sz="4" w:space="0" w:color="auto"/>
              <w:right w:val="single" w:sz="4" w:space="0" w:color="auto"/>
            </w:tcBorders>
            <w:vAlign w:val="center"/>
          </w:tcPr>
          <w:p w14:paraId="2CFD05B9" w14:textId="77777777" w:rsidR="00200A96" w:rsidRPr="00200A96" w:rsidRDefault="00200A96" w:rsidP="00200A96">
            <w:pPr>
              <w:spacing w:line="256" w:lineRule="auto"/>
              <w:ind w:right="-49"/>
              <w:jc w:val="center"/>
              <w:rPr>
                <w:i/>
                <w:color w:val="0000CC"/>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1D153DE" w14:textId="77777777" w:rsidR="00200A96" w:rsidRPr="00200A96" w:rsidRDefault="00200A96" w:rsidP="00200A96">
            <w:pPr>
              <w:spacing w:line="256" w:lineRule="auto"/>
              <w:rPr>
                <w:i/>
                <w:color w:val="0000CC"/>
              </w:rPr>
            </w:pPr>
            <w:r w:rsidRPr="00200A96">
              <w:rPr>
                <w:i/>
                <w:color w:val="0000CC"/>
              </w:rPr>
              <w:t>- средства местного бюджета</w:t>
            </w:r>
          </w:p>
        </w:tc>
        <w:tc>
          <w:tcPr>
            <w:tcW w:w="1664" w:type="dxa"/>
            <w:tcBorders>
              <w:top w:val="single" w:sz="4" w:space="0" w:color="auto"/>
              <w:left w:val="nil"/>
              <w:bottom w:val="single" w:sz="4" w:space="0" w:color="auto"/>
              <w:right w:val="single" w:sz="4" w:space="0" w:color="auto"/>
            </w:tcBorders>
            <w:vAlign w:val="center"/>
          </w:tcPr>
          <w:p w14:paraId="568B0DF7" w14:textId="77777777" w:rsidR="00200A96" w:rsidRPr="00200A96" w:rsidRDefault="00200A96" w:rsidP="00200A96">
            <w:pPr>
              <w:spacing w:line="256" w:lineRule="auto"/>
              <w:jc w:val="center"/>
              <w:rPr>
                <w:i/>
                <w:color w:val="0000CC"/>
              </w:rPr>
            </w:pPr>
            <w:r w:rsidRPr="00200A96">
              <w:rPr>
                <w:i/>
                <w:color w:val="0000CC"/>
              </w:rPr>
              <w:t>1 518,5</w:t>
            </w:r>
          </w:p>
        </w:tc>
        <w:tc>
          <w:tcPr>
            <w:tcW w:w="1490" w:type="dxa"/>
            <w:tcBorders>
              <w:top w:val="single" w:sz="4" w:space="0" w:color="auto"/>
              <w:left w:val="nil"/>
              <w:bottom w:val="single" w:sz="4" w:space="0" w:color="auto"/>
              <w:right w:val="single" w:sz="4" w:space="0" w:color="auto"/>
            </w:tcBorders>
            <w:vAlign w:val="center"/>
          </w:tcPr>
          <w:p w14:paraId="2FA39DEB" w14:textId="77777777" w:rsidR="00200A96" w:rsidRPr="00200A96" w:rsidRDefault="00200A96" w:rsidP="00200A96">
            <w:pPr>
              <w:spacing w:line="256" w:lineRule="auto"/>
              <w:jc w:val="center"/>
              <w:rPr>
                <w:i/>
                <w:color w:val="0000CC"/>
              </w:rPr>
            </w:pPr>
            <w:r w:rsidRPr="00200A96">
              <w:rPr>
                <w:i/>
                <w:color w:val="0000CC"/>
              </w:rPr>
              <w:t>1 516,0</w:t>
            </w:r>
          </w:p>
        </w:tc>
        <w:tc>
          <w:tcPr>
            <w:tcW w:w="0" w:type="auto"/>
            <w:tcBorders>
              <w:top w:val="single" w:sz="4" w:space="0" w:color="auto"/>
              <w:left w:val="nil"/>
              <w:bottom w:val="single" w:sz="4" w:space="0" w:color="auto"/>
              <w:right w:val="single" w:sz="4" w:space="0" w:color="auto"/>
            </w:tcBorders>
            <w:vAlign w:val="center"/>
          </w:tcPr>
          <w:p w14:paraId="32EDFB0B" w14:textId="77777777" w:rsidR="00200A96" w:rsidRPr="00200A96" w:rsidRDefault="00200A96" w:rsidP="00200A96">
            <w:pPr>
              <w:spacing w:line="256" w:lineRule="auto"/>
              <w:jc w:val="center"/>
              <w:rPr>
                <w:i/>
                <w:color w:val="0000CC"/>
              </w:rPr>
            </w:pPr>
            <w:r w:rsidRPr="00200A96">
              <w:rPr>
                <w:i/>
                <w:color w:val="0000CC"/>
              </w:rPr>
              <w:t>99,8</w:t>
            </w:r>
          </w:p>
        </w:tc>
        <w:tc>
          <w:tcPr>
            <w:tcW w:w="0" w:type="auto"/>
            <w:tcBorders>
              <w:top w:val="single" w:sz="4" w:space="0" w:color="auto"/>
              <w:left w:val="nil"/>
              <w:bottom w:val="single" w:sz="4" w:space="0" w:color="auto"/>
              <w:right w:val="single" w:sz="4" w:space="0" w:color="auto"/>
            </w:tcBorders>
            <w:vAlign w:val="center"/>
          </w:tcPr>
          <w:p w14:paraId="6EC49116" w14:textId="77777777" w:rsidR="00200A96" w:rsidRPr="00200A96" w:rsidRDefault="00200A96" w:rsidP="00200A96">
            <w:pPr>
              <w:spacing w:line="256" w:lineRule="auto"/>
              <w:jc w:val="center"/>
              <w:rPr>
                <w:i/>
                <w:color w:val="0000CC"/>
              </w:rPr>
            </w:pPr>
            <w:r w:rsidRPr="00200A96">
              <w:rPr>
                <w:i/>
                <w:color w:val="0000CC"/>
              </w:rPr>
              <w:t>- 2,5</w:t>
            </w:r>
          </w:p>
        </w:tc>
      </w:tr>
      <w:tr w:rsidR="00200A96" w:rsidRPr="00200A96" w14:paraId="70ABAB6D" w14:textId="77777777" w:rsidTr="00445D4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FCD9A62" w14:textId="77777777" w:rsidR="00200A96" w:rsidRPr="00200A96" w:rsidRDefault="00200A96" w:rsidP="00200A96">
            <w:pPr>
              <w:spacing w:line="256" w:lineRule="auto"/>
              <w:ind w:right="-49"/>
              <w:jc w:val="center"/>
            </w:pPr>
            <w:r w:rsidRPr="00200A96">
              <w:rPr>
                <w:i/>
                <w:color w:val="0000CC"/>
              </w:rPr>
              <w:t>6.</w:t>
            </w:r>
          </w:p>
        </w:tc>
        <w:tc>
          <w:tcPr>
            <w:tcW w:w="3270" w:type="dxa"/>
            <w:tcBorders>
              <w:top w:val="nil"/>
              <w:left w:val="single" w:sz="4" w:space="0" w:color="auto"/>
              <w:bottom w:val="single" w:sz="4" w:space="0" w:color="auto"/>
              <w:right w:val="single" w:sz="4" w:space="0" w:color="auto"/>
            </w:tcBorders>
            <w:shd w:val="clear" w:color="auto" w:fill="auto"/>
            <w:vAlign w:val="center"/>
          </w:tcPr>
          <w:p w14:paraId="2DA85527" w14:textId="77777777" w:rsidR="00200A96" w:rsidRPr="00200A96" w:rsidRDefault="00200A96" w:rsidP="00200A96">
            <w:pPr>
              <w:spacing w:line="256" w:lineRule="auto"/>
            </w:pPr>
            <w:r w:rsidRPr="00200A96">
              <w:t>Управление городского хозяйства Администрации города Норильска (МКУ «Управление жилищно-коммунального хозяйства»)</w:t>
            </w:r>
          </w:p>
        </w:tc>
        <w:tc>
          <w:tcPr>
            <w:tcW w:w="1664" w:type="dxa"/>
            <w:tcBorders>
              <w:top w:val="nil"/>
              <w:left w:val="nil"/>
              <w:bottom w:val="single" w:sz="4" w:space="0" w:color="auto"/>
              <w:right w:val="single" w:sz="4" w:space="0" w:color="auto"/>
            </w:tcBorders>
            <w:vAlign w:val="center"/>
          </w:tcPr>
          <w:p w14:paraId="2DD791CF" w14:textId="77777777" w:rsidR="00200A96" w:rsidRPr="00200A96" w:rsidRDefault="00200A96" w:rsidP="00200A96">
            <w:pPr>
              <w:spacing w:line="256" w:lineRule="auto"/>
              <w:jc w:val="center"/>
            </w:pPr>
            <w:r w:rsidRPr="00200A96">
              <w:t>3 765 938,3</w:t>
            </w:r>
          </w:p>
        </w:tc>
        <w:tc>
          <w:tcPr>
            <w:tcW w:w="1490" w:type="dxa"/>
            <w:tcBorders>
              <w:top w:val="nil"/>
              <w:left w:val="nil"/>
              <w:bottom w:val="single" w:sz="4" w:space="0" w:color="auto"/>
              <w:right w:val="single" w:sz="4" w:space="0" w:color="auto"/>
            </w:tcBorders>
            <w:vAlign w:val="center"/>
          </w:tcPr>
          <w:p w14:paraId="42018778" w14:textId="77777777" w:rsidR="00200A96" w:rsidRPr="00200A96" w:rsidRDefault="00200A96" w:rsidP="00200A96">
            <w:pPr>
              <w:spacing w:line="256" w:lineRule="auto"/>
              <w:jc w:val="center"/>
            </w:pPr>
            <w:r w:rsidRPr="00200A96">
              <w:t>3 294 556,8</w:t>
            </w:r>
          </w:p>
        </w:tc>
        <w:tc>
          <w:tcPr>
            <w:tcW w:w="0" w:type="auto"/>
            <w:tcBorders>
              <w:top w:val="nil"/>
              <w:left w:val="nil"/>
              <w:bottom w:val="single" w:sz="4" w:space="0" w:color="auto"/>
              <w:right w:val="single" w:sz="4" w:space="0" w:color="auto"/>
            </w:tcBorders>
            <w:vAlign w:val="center"/>
          </w:tcPr>
          <w:p w14:paraId="4FB6D531" w14:textId="77777777" w:rsidR="00200A96" w:rsidRPr="00200A96" w:rsidRDefault="00200A96" w:rsidP="00200A96">
            <w:pPr>
              <w:spacing w:line="256" w:lineRule="auto"/>
              <w:jc w:val="center"/>
            </w:pPr>
            <w:r w:rsidRPr="00200A96">
              <w:t>87,5</w:t>
            </w:r>
          </w:p>
        </w:tc>
        <w:tc>
          <w:tcPr>
            <w:tcW w:w="0" w:type="auto"/>
            <w:tcBorders>
              <w:top w:val="nil"/>
              <w:left w:val="nil"/>
              <w:bottom w:val="single" w:sz="4" w:space="0" w:color="auto"/>
              <w:right w:val="single" w:sz="4" w:space="0" w:color="auto"/>
            </w:tcBorders>
            <w:vAlign w:val="center"/>
          </w:tcPr>
          <w:p w14:paraId="341DA765" w14:textId="77777777" w:rsidR="00200A96" w:rsidRPr="00200A96" w:rsidRDefault="00200A96" w:rsidP="00200A96">
            <w:pPr>
              <w:spacing w:line="256" w:lineRule="auto"/>
              <w:jc w:val="center"/>
            </w:pPr>
            <w:r w:rsidRPr="00200A96">
              <w:t>- 471 381,5</w:t>
            </w:r>
          </w:p>
        </w:tc>
      </w:tr>
      <w:tr w:rsidR="00200A96" w:rsidRPr="00200A96" w14:paraId="6CB38960" w14:textId="77777777" w:rsidTr="00445D47">
        <w:trPr>
          <w:jc w:val="center"/>
        </w:trPr>
        <w:tc>
          <w:tcPr>
            <w:tcW w:w="0" w:type="auto"/>
            <w:vMerge/>
            <w:tcBorders>
              <w:left w:val="single" w:sz="4" w:space="0" w:color="auto"/>
              <w:bottom w:val="single" w:sz="4" w:space="0" w:color="auto"/>
              <w:right w:val="single" w:sz="4" w:space="0" w:color="auto"/>
            </w:tcBorders>
            <w:vAlign w:val="center"/>
          </w:tcPr>
          <w:p w14:paraId="04DC575B" w14:textId="77777777" w:rsidR="00200A96" w:rsidRPr="00200A96" w:rsidRDefault="00200A96" w:rsidP="00200A96">
            <w:pPr>
              <w:spacing w:line="256" w:lineRule="auto"/>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410011F" w14:textId="77777777" w:rsidR="00200A96" w:rsidRPr="00200A96" w:rsidRDefault="00200A96" w:rsidP="00200A96">
            <w:pPr>
              <w:spacing w:line="256" w:lineRule="auto"/>
              <w:rPr>
                <w:i/>
                <w:color w:val="0000CC"/>
              </w:rPr>
            </w:pPr>
            <w:r w:rsidRPr="00200A96">
              <w:rPr>
                <w:i/>
                <w:color w:val="0000CC"/>
              </w:rPr>
              <w:t>- средства местного бюджета</w:t>
            </w:r>
          </w:p>
        </w:tc>
        <w:tc>
          <w:tcPr>
            <w:tcW w:w="1664" w:type="dxa"/>
            <w:tcBorders>
              <w:top w:val="single" w:sz="4" w:space="0" w:color="auto"/>
              <w:left w:val="nil"/>
              <w:bottom w:val="single" w:sz="4" w:space="0" w:color="auto"/>
              <w:right w:val="single" w:sz="4" w:space="0" w:color="auto"/>
            </w:tcBorders>
            <w:vAlign w:val="center"/>
          </w:tcPr>
          <w:p w14:paraId="4507CB8B" w14:textId="77777777" w:rsidR="00200A96" w:rsidRPr="00200A96" w:rsidRDefault="00200A96" w:rsidP="00200A96">
            <w:pPr>
              <w:spacing w:line="256" w:lineRule="auto"/>
              <w:jc w:val="center"/>
              <w:rPr>
                <w:i/>
                <w:color w:val="0000CC"/>
              </w:rPr>
            </w:pPr>
            <w:r w:rsidRPr="00200A96">
              <w:rPr>
                <w:i/>
                <w:color w:val="0000CC"/>
              </w:rPr>
              <w:t>3 733 196,4</w:t>
            </w:r>
          </w:p>
        </w:tc>
        <w:tc>
          <w:tcPr>
            <w:tcW w:w="1490" w:type="dxa"/>
            <w:tcBorders>
              <w:top w:val="single" w:sz="4" w:space="0" w:color="auto"/>
              <w:left w:val="nil"/>
              <w:bottom w:val="single" w:sz="4" w:space="0" w:color="auto"/>
              <w:right w:val="single" w:sz="4" w:space="0" w:color="auto"/>
            </w:tcBorders>
            <w:vAlign w:val="center"/>
          </w:tcPr>
          <w:p w14:paraId="57185FB2" w14:textId="77777777" w:rsidR="00200A96" w:rsidRPr="00200A96" w:rsidRDefault="00200A96" w:rsidP="00200A96">
            <w:pPr>
              <w:spacing w:line="256" w:lineRule="auto"/>
              <w:jc w:val="center"/>
              <w:rPr>
                <w:i/>
                <w:color w:val="0000CC"/>
              </w:rPr>
            </w:pPr>
            <w:r w:rsidRPr="00200A96">
              <w:rPr>
                <w:i/>
                <w:color w:val="0000CC"/>
              </w:rPr>
              <w:t>3 267 836,1</w:t>
            </w:r>
          </w:p>
        </w:tc>
        <w:tc>
          <w:tcPr>
            <w:tcW w:w="0" w:type="auto"/>
            <w:tcBorders>
              <w:top w:val="single" w:sz="4" w:space="0" w:color="auto"/>
              <w:left w:val="nil"/>
              <w:bottom w:val="single" w:sz="4" w:space="0" w:color="auto"/>
              <w:right w:val="single" w:sz="4" w:space="0" w:color="auto"/>
            </w:tcBorders>
            <w:vAlign w:val="center"/>
          </w:tcPr>
          <w:p w14:paraId="5D1C2573" w14:textId="77777777" w:rsidR="00200A96" w:rsidRPr="00200A96" w:rsidRDefault="00200A96" w:rsidP="00200A96">
            <w:pPr>
              <w:spacing w:line="256" w:lineRule="auto"/>
              <w:jc w:val="center"/>
              <w:rPr>
                <w:i/>
                <w:color w:val="0000CC"/>
              </w:rPr>
            </w:pPr>
            <w:r w:rsidRPr="00200A96">
              <w:rPr>
                <w:i/>
                <w:color w:val="0000CC"/>
              </w:rPr>
              <w:t>87,5</w:t>
            </w:r>
          </w:p>
        </w:tc>
        <w:tc>
          <w:tcPr>
            <w:tcW w:w="0" w:type="auto"/>
            <w:tcBorders>
              <w:top w:val="single" w:sz="4" w:space="0" w:color="auto"/>
              <w:left w:val="nil"/>
              <w:bottom w:val="single" w:sz="4" w:space="0" w:color="auto"/>
              <w:right w:val="single" w:sz="4" w:space="0" w:color="auto"/>
            </w:tcBorders>
            <w:vAlign w:val="center"/>
          </w:tcPr>
          <w:p w14:paraId="1BD59B4D" w14:textId="77777777" w:rsidR="00200A96" w:rsidRPr="00200A96" w:rsidRDefault="00200A96" w:rsidP="00200A96">
            <w:pPr>
              <w:spacing w:line="256" w:lineRule="auto"/>
              <w:jc w:val="center"/>
              <w:rPr>
                <w:i/>
                <w:color w:val="0000CC"/>
              </w:rPr>
            </w:pPr>
            <w:r w:rsidRPr="00200A96">
              <w:rPr>
                <w:i/>
                <w:color w:val="0000CC"/>
              </w:rPr>
              <w:t>- 465 360,3</w:t>
            </w:r>
          </w:p>
        </w:tc>
      </w:tr>
      <w:tr w:rsidR="00200A96" w:rsidRPr="00200A96" w14:paraId="1465C0FA" w14:textId="77777777" w:rsidTr="00445D47">
        <w:trPr>
          <w:jc w:val="center"/>
        </w:trPr>
        <w:tc>
          <w:tcPr>
            <w:tcW w:w="0" w:type="auto"/>
            <w:vMerge/>
            <w:tcBorders>
              <w:left w:val="single" w:sz="4" w:space="0" w:color="auto"/>
              <w:bottom w:val="single" w:sz="4" w:space="0" w:color="auto"/>
              <w:right w:val="single" w:sz="4" w:space="0" w:color="auto"/>
            </w:tcBorders>
            <w:vAlign w:val="center"/>
          </w:tcPr>
          <w:p w14:paraId="3EAA0EC1" w14:textId="77777777" w:rsidR="00200A96" w:rsidRPr="00200A96" w:rsidRDefault="00200A96" w:rsidP="00200A96">
            <w:pPr>
              <w:spacing w:line="256" w:lineRule="auto"/>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D04C4BA" w14:textId="77777777" w:rsidR="00200A96" w:rsidRPr="00200A96" w:rsidRDefault="00200A96" w:rsidP="00200A96">
            <w:pPr>
              <w:spacing w:line="256" w:lineRule="auto"/>
              <w:rPr>
                <w:i/>
                <w:color w:val="0000CC"/>
              </w:rPr>
            </w:pPr>
            <w:r w:rsidRPr="00200A96">
              <w:rPr>
                <w:i/>
                <w:color w:val="0000CC"/>
              </w:rPr>
              <w:t>- средства краевого бюджета</w:t>
            </w:r>
          </w:p>
        </w:tc>
        <w:tc>
          <w:tcPr>
            <w:tcW w:w="1664" w:type="dxa"/>
            <w:tcBorders>
              <w:top w:val="single" w:sz="4" w:space="0" w:color="auto"/>
              <w:left w:val="nil"/>
              <w:bottom w:val="single" w:sz="4" w:space="0" w:color="auto"/>
              <w:right w:val="single" w:sz="4" w:space="0" w:color="auto"/>
            </w:tcBorders>
            <w:vAlign w:val="center"/>
          </w:tcPr>
          <w:p w14:paraId="5AFBD967" w14:textId="77777777" w:rsidR="00200A96" w:rsidRPr="00200A96" w:rsidRDefault="00200A96" w:rsidP="00200A96">
            <w:pPr>
              <w:spacing w:line="256" w:lineRule="auto"/>
              <w:jc w:val="center"/>
              <w:rPr>
                <w:i/>
                <w:color w:val="0000CC"/>
              </w:rPr>
            </w:pPr>
            <w:r w:rsidRPr="00200A96">
              <w:rPr>
                <w:i/>
                <w:color w:val="0000CC"/>
              </w:rPr>
              <w:t>32 741,9</w:t>
            </w:r>
          </w:p>
        </w:tc>
        <w:tc>
          <w:tcPr>
            <w:tcW w:w="1490" w:type="dxa"/>
            <w:tcBorders>
              <w:top w:val="single" w:sz="4" w:space="0" w:color="auto"/>
              <w:left w:val="nil"/>
              <w:bottom w:val="single" w:sz="4" w:space="0" w:color="auto"/>
              <w:right w:val="single" w:sz="4" w:space="0" w:color="auto"/>
            </w:tcBorders>
            <w:vAlign w:val="center"/>
          </w:tcPr>
          <w:p w14:paraId="0AD0295A" w14:textId="77777777" w:rsidR="00200A96" w:rsidRPr="00200A96" w:rsidRDefault="00200A96" w:rsidP="00200A96">
            <w:pPr>
              <w:spacing w:line="256" w:lineRule="auto"/>
              <w:jc w:val="center"/>
              <w:rPr>
                <w:i/>
                <w:color w:val="0000CC"/>
              </w:rPr>
            </w:pPr>
            <w:r w:rsidRPr="00200A96">
              <w:rPr>
                <w:i/>
                <w:color w:val="0000CC"/>
              </w:rPr>
              <w:t>26 720,7</w:t>
            </w:r>
          </w:p>
        </w:tc>
        <w:tc>
          <w:tcPr>
            <w:tcW w:w="0" w:type="auto"/>
            <w:tcBorders>
              <w:top w:val="single" w:sz="4" w:space="0" w:color="auto"/>
              <w:left w:val="nil"/>
              <w:bottom w:val="single" w:sz="4" w:space="0" w:color="auto"/>
              <w:right w:val="single" w:sz="4" w:space="0" w:color="auto"/>
            </w:tcBorders>
            <w:vAlign w:val="center"/>
          </w:tcPr>
          <w:p w14:paraId="6ECF0881" w14:textId="77777777" w:rsidR="00200A96" w:rsidRPr="00200A96" w:rsidRDefault="00200A96" w:rsidP="00200A96">
            <w:pPr>
              <w:spacing w:line="256" w:lineRule="auto"/>
              <w:jc w:val="center"/>
              <w:rPr>
                <w:i/>
                <w:color w:val="0000CC"/>
              </w:rPr>
            </w:pPr>
            <w:r w:rsidRPr="00200A96">
              <w:rPr>
                <w:i/>
                <w:color w:val="0000CC"/>
              </w:rPr>
              <w:t>81,6</w:t>
            </w:r>
          </w:p>
        </w:tc>
        <w:tc>
          <w:tcPr>
            <w:tcW w:w="0" w:type="auto"/>
            <w:tcBorders>
              <w:top w:val="single" w:sz="4" w:space="0" w:color="auto"/>
              <w:left w:val="nil"/>
              <w:bottom w:val="single" w:sz="4" w:space="0" w:color="auto"/>
              <w:right w:val="single" w:sz="4" w:space="0" w:color="auto"/>
            </w:tcBorders>
            <w:vAlign w:val="center"/>
          </w:tcPr>
          <w:p w14:paraId="17864084" w14:textId="77777777" w:rsidR="00200A96" w:rsidRPr="00200A96" w:rsidRDefault="00200A96" w:rsidP="00200A96">
            <w:pPr>
              <w:spacing w:line="256" w:lineRule="auto"/>
              <w:jc w:val="center"/>
              <w:rPr>
                <w:i/>
                <w:color w:val="0000CC"/>
              </w:rPr>
            </w:pPr>
            <w:r w:rsidRPr="00200A96">
              <w:rPr>
                <w:i/>
                <w:color w:val="0000CC"/>
              </w:rPr>
              <w:t>- 6 021,2</w:t>
            </w:r>
          </w:p>
        </w:tc>
      </w:tr>
    </w:tbl>
    <w:p w14:paraId="1EA8F311" w14:textId="77777777" w:rsidR="00200A96" w:rsidRPr="00200A96" w:rsidRDefault="00200A96" w:rsidP="00200A96">
      <w:pPr>
        <w:spacing w:before="120"/>
        <w:ind w:firstLine="709"/>
        <w:jc w:val="both"/>
        <w:rPr>
          <w:sz w:val="26"/>
          <w:szCs w:val="26"/>
        </w:rPr>
      </w:pPr>
      <w:r w:rsidRPr="00200A96">
        <w:rPr>
          <w:sz w:val="26"/>
          <w:szCs w:val="26"/>
        </w:rPr>
        <w:t>Программа включает в себя следующие подпрограммы и мероприятия:</w:t>
      </w:r>
    </w:p>
    <w:p w14:paraId="52818826" w14:textId="77777777" w:rsidR="00200A96" w:rsidRPr="00200A96" w:rsidRDefault="00200A96" w:rsidP="00DC36C4">
      <w:pPr>
        <w:numPr>
          <w:ilvl w:val="0"/>
          <w:numId w:val="2"/>
        </w:numPr>
        <w:tabs>
          <w:tab w:val="left" w:pos="993"/>
        </w:tabs>
        <w:spacing w:line="259" w:lineRule="auto"/>
        <w:ind w:left="0" w:hanging="357"/>
        <w:jc w:val="both"/>
        <w:rPr>
          <w:sz w:val="26"/>
          <w:szCs w:val="26"/>
        </w:rPr>
      </w:pPr>
      <w:r w:rsidRPr="00200A96">
        <w:rPr>
          <w:b/>
          <w:sz w:val="26"/>
          <w:szCs w:val="26"/>
        </w:rPr>
        <w:t>Подпрограмма 2.</w:t>
      </w:r>
      <w:r w:rsidRPr="00200A96">
        <w:rPr>
          <w:sz w:val="26"/>
          <w:szCs w:val="26"/>
        </w:rPr>
        <w:t xml:space="preserve"> «Организация проведения ремонта многоквартирных домов»;</w:t>
      </w:r>
    </w:p>
    <w:p w14:paraId="4E5103C1" w14:textId="77777777" w:rsidR="00200A96" w:rsidRPr="00200A96" w:rsidRDefault="00200A96" w:rsidP="00DC36C4">
      <w:pPr>
        <w:numPr>
          <w:ilvl w:val="0"/>
          <w:numId w:val="2"/>
        </w:numPr>
        <w:tabs>
          <w:tab w:val="left" w:pos="993"/>
        </w:tabs>
        <w:spacing w:line="259" w:lineRule="auto"/>
        <w:ind w:left="0" w:hanging="357"/>
        <w:jc w:val="both"/>
        <w:rPr>
          <w:sz w:val="26"/>
          <w:szCs w:val="26"/>
        </w:rPr>
      </w:pPr>
      <w:r w:rsidRPr="00200A96">
        <w:rPr>
          <w:b/>
          <w:sz w:val="26"/>
          <w:szCs w:val="26"/>
        </w:rPr>
        <w:t>Подпрограмма 3.</w:t>
      </w:r>
      <w:r w:rsidRPr="00200A96">
        <w:rPr>
          <w:sz w:val="26"/>
          <w:szCs w:val="26"/>
        </w:rPr>
        <w:t xml:space="preserve"> «Энергоэффективность и развитие энергетики»;</w:t>
      </w:r>
    </w:p>
    <w:p w14:paraId="1509D6D0" w14:textId="77777777" w:rsidR="00200A96" w:rsidRPr="00200A96" w:rsidRDefault="00200A96" w:rsidP="00DC36C4">
      <w:pPr>
        <w:numPr>
          <w:ilvl w:val="0"/>
          <w:numId w:val="2"/>
        </w:numPr>
        <w:tabs>
          <w:tab w:val="left" w:pos="993"/>
        </w:tabs>
        <w:spacing w:line="259" w:lineRule="auto"/>
        <w:ind w:left="0" w:hanging="357"/>
        <w:jc w:val="both"/>
        <w:rPr>
          <w:sz w:val="26"/>
          <w:szCs w:val="26"/>
        </w:rPr>
      </w:pPr>
      <w:r w:rsidRPr="00200A96">
        <w:rPr>
          <w:b/>
          <w:sz w:val="26"/>
          <w:szCs w:val="26"/>
        </w:rPr>
        <w:t>Подпрограмма 4.</w:t>
      </w:r>
      <w:r w:rsidRPr="00200A96">
        <w:rPr>
          <w:sz w:val="26"/>
          <w:szCs w:val="26"/>
        </w:rPr>
        <w:t xml:space="preserve">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14:paraId="358298EB" w14:textId="77777777" w:rsidR="00200A96" w:rsidRPr="00200A96" w:rsidRDefault="00200A96" w:rsidP="00DC36C4">
      <w:pPr>
        <w:numPr>
          <w:ilvl w:val="0"/>
          <w:numId w:val="2"/>
        </w:numPr>
        <w:tabs>
          <w:tab w:val="left" w:pos="993"/>
        </w:tabs>
        <w:spacing w:line="259" w:lineRule="auto"/>
        <w:ind w:left="0" w:hanging="357"/>
        <w:jc w:val="both"/>
        <w:rPr>
          <w:sz w:val="26"/>
          <w:szCs w:val="26"/>
        </w:rPr>
      </w:pPr>
      <w:r w:rsidRPr="00200A96">
        <w:rPr>
          <w:b/>
          <w:sz w:val="26"/>
          <w:szCs w:val="26"/>
        </w:rPr>
        <w:t>Отдельное мероприятие 1.</w:t>
      </w:r>
      <w:r w:rsidRPr="00200A96">
        <w:rPr>
          <w:sz w:val="26"/>
          <w:szCs w:val="26"/>
        </w:rPr>
        <w:t xml:space="preserve"> «Обеспечение выполнения функций органов местного самоуправления в области жилищно-коммунального хозяйства»;</w:t>
      </w:r>
    </w:p>
    <w:p w14:paraId="6E31416A" w14:textId="77777777" w:rsidR="00200A96" w:rsidRPr="00200A96" w:rsidRDefault="00200A96" w:rsidP="00DC36C4">
      <w:pPr>
        <w:numPr>
          <w:ilvl w:val="0"/>
          <w:numId w:val="2"/>
        </w:numPr>
        <w:tabs>
          <w:tab w:val="left" w:pos="993"/>
        </w:tabs>
        <w:spacing w:line="259" w:lineRule="auto"/>
        <w:ind w:left="0" w:hanging="357"/>
        <w:jc w:val="both"/>
        <w:rPr>
          <w:sz w:val="26"/>
          <w:szCs w:val="26"/>
        </w:rPr>
      </w:pPr>
      <w:r w:rsidRPr="00200A96">
        <w:rPr>
          <w:b/>
          <w:sz w:val="26"/>
          <w:szCs w:val="26"/>
        </w:rPr>
        <w:t>Отдельное мероприятие 2.</w:t>
      </w:r>
      <w:r w:rsidRPr="00200A96">
        <w:rPr>
          <w:sz w:val="26"/>
          <w:szCs w:val="26"/>
        </w:rPr>
        <w:t xml:space="preserve"> «Предоставление компенсации части платы граждан за коммунальные услуги»;</w:t>
      </w:r>
    </w:p>
    <w:p w14:paraId="72A77BBC" w14:textId="77777777" w:rsidR="00200A96" w:rsidRPr="00200A96" w:rsidRDefault="00200A96" w:rsidP="00DC36C4">
      <w:pPr>
        <w:numPr>
          <w:ilvl w:val="0"/>
          <w:numId w:val="2"/>
        </w:numPr>
        <w:tabs>
          <w:tab w:val="left" w:pos="993"/>
        </w:tabs>
        <w:spacing w:line="259" w:lineRule="auto"/>
        <w:ind w:left="0" w:hanging="357"/>
        <w:jc w:val="both"/>
        <w:rPr>
          <w:sz w:val="26"/>
          <w:szCs w:val="26"/>
        </w:rPr>
      </w:pPr>
      <w:r w:rsidRPr="00200A96">
        <w:rPr>
          <w:b/>
          <w:sz w:val="26"/>
          <w:szCs w:val="26"/>
        </w:rPr>
        <w:t>Отдельное мероприятие 4.</w:t>
      </w:r>
      <w:r w:rsidRPr="00200A96">
        <w:rPr>
          <w:sz w:val="26"/>
          <w:szCs w:val="26"/>
        </w:rPr>
        <w:t xml:space="preserve"> «Поддержание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p>
    <w:p w14:paraId="1E42E1CC" w14:textId="77777777" w:rsidR="00200A96" w:rsidRPr="00200A96" w:rsidRDefault="00200A96" w:rsidP="00DC36C4">
      <w:pPr>
        <w:numPr>
          <w:ilvl w:val="0"/>
          <w:numId w:val="2"/>
        </w:numPr>
        <w:tabs>
          <w:tab w:val="left" w:pos="993"/>
        </w:tabs>
        <w:spacing w:line="259" w:lineRule="auto"/>
        <w:ind w:left="0" w:hanging="357"/>
        <w:jc w:val="both"/>
        <w:rPr>
          <w:sz w:val="26"/>
          <w:szCs w:val="26"/>
        </w:rPr>
      </w:pPr>
      <w:r w:rsidRPr="00200A96">
        <w:rPr>
          <w:b/>
          <w:sz w:val="26"/>
          <w:szCs w:val="26"/>
        </w:rPr>
        <w:t>Отдельное мероприятие 5.</w:t>
      </w:r>
      <w:r w:rsidRPr="00200A96">
        <w:rPr>
          <w:sz w:val="26"/>
          <w:szCs w:val="26"/>
        </w:rPr>
        <w:t xml:space="preserve"> «Разработка и последующая актуализация схем теплоснабжения, водоснабжения и водоотведения муниципального образования город Норильск»;</w:t>
      </w:r>
    </w:p>
    <w:p w14:paraId="06DD0463" w14:textId="77777777" w:rsidR="00200A96" w:rsidRPr="00200A96" w:rsidRDefault="00200A96" w:rsidP="00DC36C4">
      <w:pPr>
        <w:numPr>
          <w:ilvl w:val="0"/>
          <w:numId w:val="2"/>
        </w:numPr>
        <w:tabs>
          <w:tab w:val="left" w:pos="993"/>
        </w:tabs>
        <w:spacing w:line="259" w:lineRule="auto"/>
        <w:ind w:left="0" w:hanging="357"/>
        <w:jc w:val="both"/>
        <w:rPr>
          <w:sz w:val="26"/>
          <w:szCs w:val="26"/>
        </w:rPr>
      </w:pPr>
      <w:r w:rsidRPr="00200A96">
        <w:rPr>
          <w:b/>
          <w:sz w:val="26"/>
          <w:szCs w:val="26"/>
        </w:rPr>
        <w:t xml:space="preserve">Отдельное мероприятие 6. </w:t>
      </w:r>
      <w:r w:rsidRPr="00200A96">
        <w:rPr>
          <w:sz w:val="26"/>
          <w:szCs w:val="26"/>
        </w:rPr>
        <w:t>«Субсидия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w:t>
      </w:r>
    </w:p>
    <w:p w14:paraId="67FE030F" w14:textId="77777777" w:rsidR="00200A96" w:rsidRPr="00200A96" w:rsidRDefault="00200A96" w:rsidP="00DC36C4">
      <w:pPr>
        <w:numPr>
          <w:ilvl w:val="0"/>
          <w:numId w:val="2"/>
        </w:numPr>
        <w:tabs>
          <w:tab w:val="left" w:pos="993"/>
        </w:tabs>
        <w:spacing w:line="259" w:lineRule="auto"/>
        <w:ind w:left="0" w:hanging="357"/>
        <w:contextualSpacing/>
        <w:jc w:val="both"/>
        <w:rPr>
          <w:b/>
          <w:sz w:val="26"/>
          <w:szCs w:val="26"/>
        </w:rPr>
      </w:pPr>
      <w:r w:rsidRPr="00200A96">
        <w:rPr>
          <w:b/>
          <w:sz w:val="26"/>
          <w:szCs w:val="26"/>
        </w:rPr>
        <w:t>Отдельное мероприятие 9.</w:t>
      </w:r>
      <w:r w:rsidRPr="00200A96">
        <w:rPr>
          <w:sz w:val="26"/>
          <w:szCs w:val="26"/>
        </w:rPr>
        <w:t xml:space="preserve"> «Субсидия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затрат в связи с выполнением работ, оказанием услуг в целях осуществления им уставных видов деятельности в сфере водоотведения для поселка Снежногорск в соответствии с требованиями законодательства»;</w:t>
      </w:r>
    </w:p>
    <w:p w14:paraId="16C84007" w14:textId="77777777" w:rsidR="00200A96" w:rsidRPr="00200A96" w:rsidRDefault="00200A96" w:rsidP="00DC36C4">
      <w:pPr>
        <w:numPr>
          <w:ilvl w:val="0"/>
          <w:numId w:val="2"/>
        </w:numPr>
        <w:tabs>
          <w:tab w:val="left" w:pos="993"/>
        </w:tabs>
        <w:spacing w:line="259" w:lineRule="auto"/>
        <w:ind w:left="0" w:hanging="357"/>
        <w:contextualSpacing/>
        <w:jc w:val="both"/>
        <w:rPr>
          <w:b/>
          <w:sz w:val="26"/>
          <w:szCs w:val="26"/>
        </w:rPr>
      </w:pPr>
      <w:r w:rsidRPr="00200A96">
        <w:rPr>
          <w:b/>
          <w:sz w:val="26"/>
          <w:szCs w:val="26"/>
        </w:rPr>
        <w:t>Отдельное мероприятие 10.</w:t>
      </w:r>
      <w:r w:rsidRPr="00200A96">
        <w:rPr>
          <w:sz w:val="26"/>
          <w:szCs w:val="26"/>
        </w:rPr>
        <w:t xml:space="preserve"> «Разработка и последующая актуализация программы комплексного развития систем коммунальной инфраструктуры муниципального образования город Норильск».</w:t>
      </w:r>
    </w:p>
    <w:p w14:paraId="1B4CFD66" w14:textId="77777777" w:rsidR="00200A96" w:rsidRPr="00200A96" w:rsidRDefault="00200A96" w:rsidP="00200A96">
      <w:pPr>
        <w:ind w:firstLine="709"/>
        <w:jc w:val="both"/>
        <w:rPr>
          <w:b/>
          <w:sz w:val="26"/>
          <w:szCs w:val="26"/>
        </w:rPr>
      </w:pPr>
    </w:p>
    <w:p w14:paraId="73A1F603" w14:textId="77777777" w:rsidR="00200A96" w:rsidRPr="00200A96" w:rsidRDefault="00200A96" w:rsidP="00200A96">
      <w:pPr>
        <w:ind w:firstLine="709"/>
        <w:jc w:val="both"/>
        <w:rPr>
          <w:sz w:val="26"/>
          <w:szCs w:val="26"/>
        </w:rPr>
      </w:pPr>
      <w:r w:rsidRPr="00200A96">
        <w:rPr>
          <w:b/>
          <w:sz w:val="26"/>
          <w:szCs w:val="26"/>
        </w:rPr>
        <w:t>Подпрограмма 2.</w:t>
      </w:r>
      <w:r w:rsidRPr="00200A96">
        <w:rPr>
          <w:sz w:val="26"/>
          <w:szCs w:val="26"/>
        </w:rPr>
        <w:t xml:space="preserve"> «Организация проведения ремонта многоквартирных домов»</w:t>
      </w:r>
    </w:p>
    <w:p w14:paraId="2767C7A1" w14:textId="77777777" w:rsidR="00200A96" w:rsidRPr="007E034B" w:rsidRDefault="00200A96" w:rsidP="00200A96">
      <w:pPr>
        <w:ind w:firstLine="708"/>
        <w:jc w:val="right"/>
        <w:rPr>
          <w:bCs/>
        </w:rPr>
      </w:pPr>
      <w:r w:rsidRPr="007E034B">
        <w:rPr>
          <w:bCs/>
        </w:rPr>
        <w:t>Таблица 35</w:t>
      </w:r>
    </w:p>
    <w:p w14:paraId="53622CC0" w14:textId="77777777" w:rsidR="00200A96" w:rsidRPr="007E034B" w:rsidRDefault="00200A96" w:rsidP="00200A96">
      <w:pPr>
        <w:ind w:firstLine="708"/>
        <w:jc w:val="right"/>
        <w:rPr>
          <w:bCs/>
        </w:rPr>
      </w:pPr>
      <w:r w:rsidRPr="007E034B">
        <w:rPr>
          <w:bCs/>
        </w:rPr>
        <w:t>тыс. руб.</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70"/>
        <w:gridCol w:w="3734"/>
        <w:gridCol w:w="794"/>
        <w:gridCol w:w="1701"/>
        <w:gridCol w:w="1560"/>
        <w:gridCol w:w="986"/>
      </w:tblGrid>
      <w:tr w:rsidR="00200A96" w:rsidRPr="00200A96" w14:paraId="5C6094E1" w14:textId="77777777" w:rsidTr="00445D47">
        <w:trPr>
          <w:trHeight w:val="768"/>
          <w:tblHeader/>
          <w:jc w:val="center"/>
        </w:trPr>
        <w:tc>
          <w:tcPr>
            <w:tcW w:w="5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5BA39A" w14:textId="77777777" w:rsidR="00200A96" w:rsidRPr="00200A96" w:rsidRDefault="00200A96" w:rsidP="00200A96">
            <w:pPr>
              <w:spacing w:line="256" w:lineRule="auto"/>
              <w:jc w:val="center"/>
              <w:rPr>
                <w:b/>
                <w:bCs/>
              </w:rPr>
            </w:pPr>
            <w:r w:rsidRPr="00200A96">
              <w:rPr>
                <w:b/>
                <w:bCs/>
              </w:rPr>
              <w:t>№ п/п</w:t>
            </w:r>
          </w:p>
        </w:tc>
        <w:tc>
          <w:tcPr>
            <w:tcW w:w="3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A053B0" w14:textId="77777777" w:rsidR="00200A96" w:rsidRPr="00200A96" w:rsidRDefault="00200A96" w:rsidP="00200A96">
            <w:pPr>
              <w:spacing w:line="256" w:lineRule="auto"/>
              <w:ind w:right="29"/>
              <w:jc w:val="center"/>
              <w:rPr>
                <w:b/>
              </w:rPr>
            </w:pPr>
            <w:r w:rsidRPr="00200A96">
              <w:rPr>
                <w:b/>
              </w:rPr>
              <w:t>Наименование ГРБС</w:t>
            </w:r>
          </w:p>
        </w:tc>
        <w:tc>
          <w:tcPr>
            <w:tcW w:w="79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7B773D0" w14:textId="77777777" w:rsidR="00200A96" w:rsidRPr="00200A96" w:rsidRDefault="00200A96" w:rsidP="00200A96">
            <w:pPr>
              <w:spacing w:line="256" w:lineRule="auto"/>
              <w:ind w:left="283" w:right="113"/>
              <w:rPr>
                <w:b/>
              </w:rPr>
            </w:pPr>
            <w:r w:rsidRPr="00200A96">
              <w:rPr>
                <w:b/>
              </w:rPr>
              <w:t>Раздел, подраздел</w:t>
            </w:r>
          </w:p>
        </w:tc>
        <w:tc>
          <w:tcPr>
            <w:tcW w:w="32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E2A330" w14:textId="77777777" w:rsidR="00200A96" w:rsidRPr="00200A96" w:rsidRDefault="00200A96" w:rsidP="00200A96">
            <w:pPr>
              <w:spacing w:line="256" w:lineRule="auto"/>
              <w:jc w:val="center"/>
              <w:rPr>
                <w:b/>
              </w:rPr>
            </w:pPr>
            <w:r w:rsidRPr="00200A96">
              <w:rPr>
                <w:b/>
              </w:rPr>
              <w:t xml:space="preserve">Объем бюджетных ассигнований </w:t>
            </w:r>
          </w:p>
        </w:tc>
        <w:tc>
          <w:tcPr>
            <w:tcW w:w="9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9B6438" w14:textId="77777777" w:rsidR="00200A96" w:rsidRPr="00200A96" w:rsidRDefault="00200A96" w:rsidP="00200A96">
            <w:pPr>
              <w:spacing w:line="256" w:lineRule="auto"/>
              <w:jc w:val="center"/>
              <w:rPr>
                <w:b/>
              </w:rPr>
            </w:pPr>
            <w:r w:rsidRPr="00200A96">
              <w:rPr>
                <w:b/>
              </w:rPr>
              <w:t>%</w:t>
            </w:r>
          </w:p>
        </w:tc>
      </w:tr>
      <w:tr w:rsidR="00200A96" w:rsidRPr="00200A96" w14:paraId="60E9246C" w14:textId="77777777" w:rsidTr="00445D47">
        <w:trPr>
          <w:trHeight w:val="900"/>
          <w:tblHeader/>
          <w:jc w:val="center"/>
        </w:trPr>
        <w:tc>
          <w:tcPr>
            <w:tcW w:w="57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03C6218" w14:textId="77777777" w:rsidR="00200A96" w:rsidRPr="00200A96" w:rsidRDefault="00200A96" w:rsidP="00200A96">
            <w:pPr>
              <w:spacing w:line="256" w:lineRule="auto"/>
              <w:rPr>
                <w:b/>
                <w:bCs/>
              </w:rPr>
            </w:pPr>
          </w:p>
        </w:tc>
        <w:tc>
          <w:tcPr>
            <w:tcW w:w="37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8BEAD8" w14:textId="77777777" w:rsidR="00200A96" w:rsidRPr="00200A96" w:rsidRDefault="00200A96" w:rsidP="00200A96">
            <w:pPr>
              <w:spacing w:line="256" w:lineRule="auto"/>
              <w:rPr>
                <w:b/>
              </w:rPr>
            </w:pPr>
          </w:p>
        </w:tc>
        <w:tc>
          <w:tcPr>
            <w:tcW w:w="7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BD15D2" w14:textId="77777777" w:rsidR="00200A96" w:rsidRPr="00200A96" w:rsidRDefault="00200A96" w:rsidP="00200A96">
            <w:pPr>
              <w:spacing w:line="256" w:lineRule="auto"/>
              <w:rPr>
                <w:b/>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E7BE" w14:textId="77777777" w:rsidR="00200A96" w:rsidRPr="00200A96" w:rsidRDefault="00200A96" w:rsidP="00200A96">
            <w:pPr>
              <w:spacing w:line="256" w:lineRule="auto"/>
              <w:jc w:val="center"/>
              <w:rPr>
                <w:b/>
                <w:bCs/>
              </w:rPr>
            </w:pPr>
            <w:r w:rsidRPr="00200A96">
              <w:rPr>
                <w:b/>
                <w:bCs/>
              </w:rPr>
              <w:t>Уточненный план</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91E51" w14:textId="77777777" w:rsidR="00200A96" w:rsidRPr="00200A96" w:rsidRDefault="00200A96" w:rsidP="00200A96">
            <w:pPr>
              <w:spacing w:line="256" w:lineRule="auto"/>
              <w:jc w:val="center"/>
              <w:rPr>
                <w:b/>
                <w:bCs/>
              </w:rPr>
            </w:pPr>
            <w:r w:rsidRPr="00200A96">
              <w:rPr>
                <w:b/>
                <w:bCs/>
              </w:rPr>
              <w:t>Исполнение</w:t>
            </w:r>
          </w:p>
        </w:tc>
        <w:tc>
          <w:tcPr>
            <w:tcW w:w="98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22CEF68" w14:textId="77777777" w:rsidR="00200A96" w:rsidRPr="00200A96" w:rsidRDefault="00200A96" w:rsidP="00200A96">
            <w:pPr>
              <w:spacing w:line="256" w:lineRule="auto"/>
              <w:rPr>
                <w:b/>
              </w:rPr>
            </w:pPr>
          </w:p>
        </w:tc>
      </w:tr>
      <w:tr w:rsidR="00200A96" w:rsidRPr="00200A96" w14:paraId="72B62C2C" w14:textId="77777777" w:rsidTr="00445D47">
        <w:trPr>
          <w:trHeight w:val="454"/>
          <w:jc w:val="center"/>
        </w:trPr>
        <w:tc>
          <w:tcPr>
            <w:tcW w:w="57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B27338D" w14:textId="77777777" w:rsidR="00200A96" w:rsidRPr="00200A96" w:rsidRDefault="00200A96" w:rsidP="00200A96">
            <w:pPr>
              <w:spacing w:line="256" w:lineRule="auto"/>
              <w:ind w:left="283"/>
              <w:rPr>
                <w:b/>
              </w:rPr>
            </w:pPr>
          </w:p>
        </w:tc>
        <w:tc>
          <w:tcPr>
            <w:tcW w:w="373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9F18CC6" w14:textId="77777777" w:rsidR="00200A96" w:rsidRPr="00200A96" w:rsidRDefault="00200A96" w:rsidP="00200A96">
            <w:pPr>
              <w:spacing w:line="256" w:lineRule="auto"/>
              <w:ind w:left="77"/>
              <w:rPr>
                <w:b/>
              </w:rPr>
            </w:pPr>
            <w:r w:rsidRPr="00200A96">
              <w:rPr>
                <w:b/>
              </w:rPr>
              <w:t>ВСЕГО:</w:t>
            </w:r>
          </w:p>
        </w:tc>
        <w:tc>
          <w:tcPr>
            <w:tcW w:w="79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2B27F25" w14:textId="77777777" w:rsidR="00200A96" w:rsidRPr="00200A96" w:rsidRDefault="00200A96" w:rsidP="00200A96">
            <w:pPr>
              <w:spacing w:line="256" w:lineRule="auto"/>
              <w:ind w:left="283"/>
              <w:jc w:val="center"/>
              <w:rPr>
                <w:b/>
                <w:bCs/>
              </w:rPr>
            </w:pPr>
          </w:p>
        </w:tc>
        <w:tc>
          <w:tcPr>
            <w:tcW w:w="170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4C4618B" w14:textId="361429F0" w:rsidR="00200A96" w:rsidRPr="00200A96" w:rsidRDefault="00FC2717" w:rsidP="00200A96">
            <w:pPr>
              <w:spacing w:line="256" w:lineRule="auto"/>
              <w:jc w:val="center"/>
              <w:rPr>
                <w:b/>
              </w:rPr>
            </w:pPr>
            <w:r>
              <w:rPr>
                <w:b/>
              </w:rPr>
              <w:t>2 312 509,6</w:t>
            </w:r>
          </w:p>
        </w:tc>
        <w:tc>
          <w:tcPr>
            <w:tcW w:w="156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CDEE6B0" w14:textId="77777777" w:rsidR="00200A96" w:rsidRPr="00200A96" w:rsidRDefault="00200A96" w:rsidP="00200A96">
            <w:pPr>
              <w:spacing w:line="256" w:lineRule="auto"/>
              <w:jc w:val="center"/>
              <w:rPr>
                <w:b/>
                <w:bCs/>
              </w:rPr>
            </w:pPr>
            <w:r w:rsidRPr="00200A96">
              <w:rPr>
                <w:b/>
                <w:bCs/>
              </w:rPr>
              <w:t>2 026 594,6</w:t>
            </w:r>
          </w:p>
        </w:tc>
        <w:tc>
          <w:tcPr>
            <w:tcW w:w="98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E44DBEF" w14:textId="77777777" w:rsidR="00200A96" w:rsidRPr="00200A96" w:rsidRDefault="00200A96" w:rsidP="00200A96">
            <w:pPr>
              <w:spacing w:line="256" w:lineRule="auto"/>
              <w:jc w:val="center"/>
              <w:rPr>
                <w:b/>
                <w:bCs/>
              </w:rPr>
            </w:pPr>
            <w:r w:rsidRPr="00200A96">
              <w:rPr>
                <w:b/>
                <w:bCs/>
              </w:rPr>
              <w:t>87,6</w:t>
            </w:r>
          </w:p>
        </w:tc>
      </w:tr>
      <w:tr w:rsidR="00200A96" w:rsidRPr="00200A96" w14:paraId="57754E01" w14:textId="77777777" w:rsidTr="00445D47">
        <w:trPr>
          <w:trHeight w:val="284"/>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1C997B5" w14:textId="77777777" w:rsidR="00200A96" w:rsidRPr="00200A96" w:rsidRDefault="00200A96" w:rsidP="00200A96">
            <w:pPr>
              <w:spacing w:line="256" w:lineRule="auto"/>
              <w:ind w:left="283"/>
              <w:rPr>
                <w:i/>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DE12E" w14:textId="77777777" w:rsidR="00200A96" w:rsidRPr="00200A96" w:rsidRDefault="00200A96" w:rsidP="00200A96">
            <w:pPr>
              <w:spacing w:line="256" w:lineRule="auto"/>
              <w:ind w:left="77"/>
              <w:rPr>
                <w:i/>
              </w:rPr>
            </w:pPr>
            <w:r w:rsidRPr="00200A96">
              <w:rPr>
                <w:i/>
              </w:rPr>
              <w:t>в том числе:</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1E44872B" w14:textId="77777777" w:rsidR="00200A96" w:rsidRPr="00200A96" w:rsidRDefault="00200A96" w:rsidP="00200A96">
            <w:pPr>
              <w:spacing w:line="256" w:lineRule="auto"/>
              <w:ind w:left="283"/>
              <w:jc w:val="center"/>
              <w:rPr>
                <w:b/>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022DD9" w14:textId="77777777" w:rsidR="00200A96" w:rsidRPr="00200A96" w:rsidRDefault="00200A96" w:rsidP="00200A96">
            <w:pPr>
              <w:spacing w:line="256" w:lineRule="auto"/>
              <w:ind w:left="283"/>
              <w:jc w:val="center"/>
              <w:rPr>
                <w:b/>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CA5C4A2" w14:textId="77777777" w:rsidR="00200A96" w:rsidRPr="00200A96" w:rsidRDefault="00200A96" w:rsidP="00200A96">
            <w:pPr>
              <w:spacing w:line="256" w:lineRule="auto"/>
              <w:ind w:left="283"/>
              <w:jc w:val="center"/>
              <w:rPr>
                <w:b/>
              </w:rPr>
            </w:pP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E755CC8" w14:textId="77777777" w:rsidR="00200A96" w:rsidRPr="00200A96" w:rsidRDefault="00200A96" w:rsidP="00200A96">
            <w:pPr>
              <w:spacing w:line="256" w:lineRule="auto"/>
              <w:ind w:left="283"/>
              <w:jc w:val="center"/>
              <w:rPr>
                <w:b/>
              </w:rPr>
            </w:pPr>
          </w:p>
        </w:tc>
      </w:tr>
      <w:tr w:rsidR="00200A96" w:rsidRPr="00200A96" w14:paraId="7D0451E7" w14:textId="77777777" w:rsidTr="00445D47">
        <w:trPr>
          <w:trHeight w:val="1010"/>
          <w:jc w:val="center"/>
        </w:trPr>
        <w:tc>
          <w:tcPr>
            <w:tcW w:w="570" w:type="dxa"/>
            <w:vMerge w:val="restart"/>
            <w:tcBorders>
              <w:top w:val="single" w:sz="4" w:space="0" w:color="auto"/>
              <w:left w:val="single" w:sz="4" w:space="0" w:color="auto"/>
              <w:right w:val="single" w:sz="4" w:space="0" w:color="auto"/>
            </w:tcBorders>
            <w:shd w:val="clear" w:color="auto" w:fill="auto"/>
            <w:vAlign w:val="center"/>
            <w:hideMark/>
          </w:tcPr>
          <w:p w14:paraId="4A3E650A" w14:textId="77777777" w:rsidR="00200A96" w:rsidRPr="00200A96" w:rsidRDefault="00200A96" w:rsidP="00200A96">
            <w:pPr>
              <w:spacing w:line="256" w:lineRule="auto"/>
              <w:ind w:right="-49"/>
              <w:jc w:val="center"/>
              <w:rPr>
                <w:i/>
                <w:color w:val="0000CC"/>
              </w:rPr>
            </w:pPr>
            <w:r w:rsidRPr="00200A96">
              <w:rPr>
                <w:i/>
                <w:color w:val="0000CC"/>
              </w:rPr>
              <w:t>1.</w:t>
            </w: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700F4" w14:textId="77777777" w:rsidR="00200A96" w:rsidRPr="00200A96" w:rsidRDefault="00200A96" w:rsidP="00200A96">
            <w:pPr>
              <w:spacing w:line="256" w:lineRule="auto"/>
              <w:ind w:left="77"/>
              <w:rPr>
                <w:i/>
                <w:color w:val="0000CC"/>
              </w:rPr>
            </w:pPr>
            <w:r w:rsidRPr="00200A96">
              <w:rPr>
                <w:i/>
                <w:color w:val="0000CC"/>
              </w:rPr>
              <w:t>Управление городского хозяйства Администрации города Норильска (МКУ «Управление жилищно-коммунального хозяйства»)</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45AC860E" w14:textId="77777777" w:rsidR="00200A96" w:rsidRPr="00200A96" w:rsidRDefault="00200A96" w:rsidP="00200A96">
            <w:pPr>
              <w:spacing w:line="256" w:lineRule="auto"/>
              <w:ind w:left="283"/>
              <w:jc w:val="center"/>
              <w:rPr>
                <w:i/>
                <w:color w:val="0000CC"/>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F92C4" w14:textId="77777777" w:rsidR="00200A96" w:rsidRPr="00200A96" w:rsidRDefault="00200A96" w:rsidP="00200A96">
            <w:pPr>
              <w:spacing w:line="256" w:lineRule="auto"/>
              <w:jc w:val="center"/>
              <w:rPr>
                <w:i/>
                <w:color w:val="0000CC"/>
              </w:rPr>
            </w:pPr>
            <w:r w:rsidRPr="00200A96">
              <w:rPr>
                <w:i/>
                <w:color w:val="0000CC"/>
              </w:rPr>
              <w:t>2 269 396,0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E2E37" w14:textId="77777777" w:rsidR="00200A96" w:rsidRPr="00200A96" w:rsidRDefault="00200A96" w:rsidP="00200A96">
            <w:pPr>
              <w:spacing w:line="256" w:lineRule="auto"/>
              <w:jc w:val="center"/>
              <w:rPr>
                <w:i/>
                <w:color w:val="0000CC"/>
              </w:rPr>
            </w:pPr>
            <w:r w:rsidRPr="00200A96">
              <w:rPr>
                <w:i/>
                <w:color w:val="0000CC"/>
              </w:rPr>
              <w:t>1 989 697,1</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FB29F" w14:textId="77777777" w:rsidR="00200A96" w:rsidRPr="00200A96" w:rsidRDefault="00200A96" w:rsidP="00200A96">
            <w:pPr>
              <w:spacing w:line="256" w:lineRule="auto"/>
              <w:jc w:val="center"/>
              <w:rPr>
                <w:i/>
                <w:color w:val="0000CC"/>
              </w:rPr>
            </w:pPr>
            <w:r w:rsidRPr="00200A96">
              <w:rPr>
                <w:i/>
                <w:color w:val="0000CC"/>
              </w:rPr>
              <w:t>87,7</w:t>
            </w:r>
          </w:p>
        </w:tc>
      </w:tr>
      <w:tr w:rsidR="00200A96" w:rsidRPr="00200A96" w14:paraId="6D839A79" w14:textId="77777777" w:rsidTr="00445D47">
        <w:trPr>
          <w:trHeight w:val="567"/>
          <w:jc w:val="center"/>
        </w:trPr>
        <w:tc>
          <w:tcPr>
            <w:tcW w:w="570" w:type="dxa"/>
            <w:vMerge/>
            <w:tcBorders>
              <w:left w:val="single" w:sz="4" w:space="0" w:color="auto"/>
              <w:right w:val="single" w:sz="4" w:space="0" w:color="auto"/>
            </w:tcBorders>
            <w:shd w:val="clear" w:color="auto" w:fill="auto"/>
            <w:vAlign w:val="center"/>
          </w:tcPr>
          <w:p w14:paraId="29C70A73" w14:textId="77777777" w:rsidR="00200A96" w:rsidRPr="00200A96" w:rsidRDefault="00200A96" w:rsidP="00200A96">
            <w:pPr>
              <w:spacing w:line="256" w:lineRule="auto"/>
              <w:ind w:left="283"/>
              <w:rPr>
                <w:i/>
                <w:color w:val="0000CC"/>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8973F" w14:textId="77777777" w:rsidR="00200A96" w:rsidRPr="00200A96" w:rsidRDefault="00200A96" w:rsidP="00200A96">
            <w:pPr>
              <w:spacing w:line="256" w:lineRule="auto"/>
              <w:ind w:left="77" w:hanging="283"/>
              <w:rPr>
                <w:i/>
              </w:rPr>
            </w:pPr>
            <w:r w:rsidRPr="00200A96">
              <w:rPr>
                <w:i/>
              </w:rPr>
              <w:t xml:space="preserve">    - средства местного бюджета</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F31F1" w14:textId="77777777" w:rsidR="00200A96" w:rsidRPr="00200A96" w:rsidRDefault="00200A96" w:rsidP="00200A96">
            <w:pPr>
              <w:spacing w:line="256" w:lineRule="auto"/>
              <w:jc w:val="center"/>
              <w:rPr>
                <w:i/>
              </w:rPr>
            </w:pPr>
            <w:r w:rsidRPr="00200A96">
              <w:rPr>
                <w:i/>
              </w:rPr>
              <w:t>0501,</w:t>
            </w:r>
          </w:p>
          <w:p w14:paraId="052BAD2A" w14:textId="77777777" w:rsidR="00200A96" w:rsidRPr="00200A96" w:rsidRDefault="00200A96" w:rsidP="00200A96">
            <w:pPr>
              <w:spacing w:line="256" w:lineRule="auto"/>
              <w:jc w:val="center"/>
              <w:rPr>
                <w:i/>
              </w:rPr>
            </w:pPr>
            <w:r w:rsidRPr="00200A96">
              <w:rPr>
                <w:i/>
              </w:rPr>
              <w:t>0709,</w:t>
            </w:r>
          </w:p>
          <w:p w14:paraId="779EEA17" w14:textId="77777777" w:rsidR="00200A96" w:rsidRPr="00200A96" w:rsidRDefault="00200A96" w:rsidP="00200A96">
            <w:pPr>
              <w:spacing w:line="256" w:lineRule="auto"/>
              <w:rPr>
                <w:i/>
              </w:rPr>
            </w:pPr>
            <w:r w:rsidRPr="00200A96">
              <w:rPr>
                <w:i/>
              </w:rPr>
              <w:t xml:space="preserve"> 1004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75949" w14:textId="77777777" w:rsidR="00200A96" w:rsidRPr="00200A96" w:rsidRDefault="00200A96" w:rsidP="00200A96">
            <w:pPr>
              <w:spacing w:line="256" w:lineRule="auto"/>
              <w:jc w:val="center"/>
              <w:rPr>
                <w:i/>
              </w:rPr>
            </w:pPr>
            <w:r w:rsidRPr="00200A96">
              <w:rPr>
                <w:i/>
              </w:rPr>
              <w:t>2 236 654,1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912C6" w14:textId="77777777" w:rsidR="00200A96" w:rsidRPr="00200A96" w:rsidRDefault="00200A96" w:rsidP="00200A96">
            <w:pPr>
              <w:spacing w:line="256" w:lineRule="auto"/>
              <w:jc w:val="center"/>
              <w:rPr>
                <w:i/>
              </w:rPr>
            </w:pPr>
            <w:r w:rsidRPr="00200A96">
              <w:rPr>
                <w:i/>
              </w:rPr>
              <w:t>1 962 976,4</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1F3D3" w14:textId="77777777" w:rsidR="00200A96" w:rsidRPr="00200A96" w:rsidRDefault="00200A96" w:rsidP="00200A96">
            <w:pPr>
              <w:spacing w:line="256" w:lineRule="auto"/>
              <w:jc w:val="center"/>
              <w:rPr>
                <w:i/>
              </w:rPr>
            </w:pPr>
            <w:r w:rsidRPr="00200A96">
              <w:rPr>
                <w:i/>
              </w:rPr>
              <w:t>87,8</w:t>
            </w:r>
          </w:p>
        </w:tc>
      </w:tr>
      <w:tr w:rsidR="00200A96" w:rsidRPr="00200A96" w14:paraId="11695573" w14:textId="77777777" w:rsidTr="00445D47">
        <w:trPr>
          <w:trHeight w:val="567"/>
          <w:jc w:val="center"/>
        </w:trPr>
        <w:tc>
          <w:tcPr>
            <w:tcW w:w="570" w:type="dxa"/>
            <w:vMerge/>
            <w:tcBorders>
              <w:left w:val="single" w:sz="4" w:space="0" w:color="auto"/>
              <w:right w:val="single" w:sz="4" w:space="0" w:color="auto"/>
            </w:tcBorders>
            <w:shd w:val="clear" w:color="auto" w:fill="auto"/>
            <w:vAlign w:val="center"/>
          </w:tcPr>
          <w:p w14:paraId="6CCA1654" w14:textId="77777777" w:rsidR="00200A96" w:rsidRPr="00200A96" w:rsidRDefault="00200A96" w:rsidP="00200A96">
            <w:pPr>
              <w:spacing w:line="256" w:lineRule="auto"/>
              <w:ind w:left="283"/>
              <w:rPr>
                <w:i/>
                <w:color w:val="0000CC"/>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796D1" w14:textId="77777777" w:rsidR="00200A96" w:rsidRPr="00200A96" w:rsidRDefault="00200A96" w:rsidP="00200A96">
            <w:pPr>
              <w:spacing w:line="256" w:lineRule="auto"/>
              <w:ind w:left="77" w:hanging="348"/>
              <w:rPr>
                <w:i/>
              </w:rPr>
            </w:pPr>
            <w:r w:rsidRPr="00200A96">
              <w:rPr>
                <w:i/>
              </w:rPr>
              <w:t xml:space="preserve">     - средства краевого бюджета</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1A4F8" w14:textId="77777777" w:rsidR="00200A96" w:rsidRPr="00200A96" w:rsidRDefault="00200A96" w:rsidP="00200A96">
            <w:pPr>
              <w:spacing w:line="256" w:lineRule="auto"/>
              <w:jc w:val="center"/>
              <w:rPr>
                <w:i/>
              </w:rPr>
            </w:pPr>
            <w:r w:rsidRPr="00200A96">
              <w:rPr>
                <w:i/>
              </w:rPr>
              <w:t>0709,</w:t>
            </w:r>
          </w:p>
          <w:p w14:paraId="3F529E27" w14:textId="77777777" w:rsidR="00200A96" w:rsidRPr="00200A96" w:rsidRDefault="00200A96" w:rsidP="00200A96">
            <w:pPr>
              <w:spacing w:line="256" w:lineRule="auto"/>
              <w:rPr>
                <w:i/>
              </w:rPr>
            </w:pPr>
            <w:r w:rsidRPr="00200A96">
              <w:rPr>
                <w:i/>
              </w:rPr>
              <w:t xml:space="preserve"> 1004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A12C3" w14:textId="77777777" w:rsidR="00200A96" w:rsidRPr="00200A96" w:rsidRDefault="00200A96" w:rsidP="00200A96">
            <w:pPr>
              <w:spacing w:line="256" w:lineRule="auto"/>
              <w:jc w:val="center"/>
              <w:rPr>
                <w:i/>
              </w:rPr>
            </w:pPr>
            <w:r w:rsidRPr="00200A96">
              <w:rPr>
                <w:i/>
              </w:rPr>
              <w:t>32 741,9</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E9F73" w14:textId="77777777" w:rsidR="00200A96" w:rsidRPr="00200A96" w:rsidRDefault="00200A96" w:rsidP="00200A96">
            <w:pPr>
              <w:spacing w:line="256" w:lineRule="auto"/>
              <w:jc w:val="center"/>
              <w:rPr>
                <w:i/>
              </w:rPr>
            </w:pPr>
            <w:r w:rsidRPr="00200A96">
              <w:rPr>
                <w:i/>
              </w:rPr>
              <w:t>26 720,7</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7EC1A" w14:textId="77777777" w:rsidR="00200A96" w:rsidRPr="00200A96" w:rsidRDefault="00200A96" w:rsidP="00200A96">
            <w:pPr>
              <w:spacing w:line="256" w:lineRule="auto"/>
              <w:jc w:val="center"/>
              <w:rPr>
                <w:i/>
              </w:rPr>
            </w:pPr>
            <w:r w:rsidRPr="00200A96">
              <w:rPr>
                <w:i/>
              </w:rPr>
              <w:t>81,6</w:t>
            </w:r>
          </w:p>
        </w:tc>
      </w:tr>
      <w:tr w:rsidR="00200A96" w:rsidRPr="00200A96" w14:paraId="1836B33B" w14:textId="77777777" w:rsidTr="00445D47">
        <w:trPr>
          <w:trHeight w:val="567"/>
          <w:jc w:val="center"/>
        </w:trPr>
        <w:tc>
          <w:tcPr>
            <w:tcW w:w="570" w:type="dxa"/>
            <w:vMerge w:val="restart"/>
            <w:tcBorders>
              <w:left w:val="single" w:sz="4" w:space="0" w:color="auto"/>
              <w:right w:val="single" w:sz="4" w:space="0" w:color="auto"/>
            </w:tcBorders>
            <w:shd w:val="clear" w:color="auto" w:fill="auto"/>
            <w:vAlign w:val="center"/>
          </w:tcPr>
          <w:p w14:paraId="10FFD281" w14:textId="77777777" w:rsidR="00200A96" w:rsidRPr="00200A96" w:rsidRDefault="00200A96" w:rsidP="00200A96">
            <w:pPr>
              <w:spacing w:line="256" w:lineRule="auto"/>
              <w:ind w:right="-49"/>
              <w:jc w:val="center"/>
              <w:rPr>
                <w:i/>
                <w:color w:val="0000CC"/>
              </w:rPr>
            </w:pPr>
            <w:r w:rsidRPr="00200A96">
              <w:rPr>
                <w:i/>
                <w:color w:val="0000CC"/>
              </w:rPr>
              <w:t>2.</w:t>
            </w: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413B5B68" w14:textId="77777777" w:rsidR="00200A96" w:rsidRPr="00200A96" w:rsidRDefault="00200A96" w:rsidP="00200A96">
            <w:pPr>
              <w:spacing w:line="256" w:lineRule="auto"/>
              <w:ind w:left="77"/>
              <w:rPr>
                <w:i/>
              </w:rPr>
            </w:pPr>
            <w:r w:rsidRPr="00200A96">
              <w:rPr>
                <w:i/>
                <w:color w:val="0000CC"/>
              </w:rPr>
              <w:t>Управление имущества Администрации города Норильска</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1D2E75A2" w14:textId="77777777" w:rsidR="00200A96" w:rsidRPr="00200A96" w:rsidRDefault="00200A96" w:rsidP="00200A96">
            <w:pPr>
              <w:spacing w:line="256" w:lineRule="auto"/>
              <w:jc w:val="center"/>
              <w:rPr>
                <w: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637AF5" w14:textId="77777777" w:rsidR="00200A96" w:rsidRPr="00200A96" w:rsidRDefault="00200A96" w:rsidP="00200A96">
            <w:pPr>
              <w:spacing w:line="256" w:lineRule="auto"/>
              <w:jc w:val="center"/>
              <w:rPr>
                <w:i/>
                <w:color w:val="0000CC"/>
              </w:rPr>
            </w:pPr>
            <w:r w:rsidRPr="00200A96">
              <w:rPr>
                <w:i/>
                <w:color w:val="0000CC"/>
              </w:rPr>
              <w:t>8 074,3</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570B7D5" w14:textId="77777777" w:rsidR="00200A96" w:rsidRPr="00200A96" w:rsidRDefault="00200A96" w:rsidP="00200A96">
            <w:pPr>
              <w:spacing w:line="256" w:lineRule="auto"/>
              <w:jc w:val="center"/>
              <w:rPr>
                <w:i/>
                <w:color w:val="0000CC"/>
              </w:rPr>
            </w:pPr>
            <w:r w:rsidRPr="00200A96">
              <w:rPr>
                <w:i/>
                <w:color w:val="0000CC"/>
              </w:rPr>
              <w:t>6 440,4</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0495461" w14:textId="77777777" w:rsidR="00200A96" w:rsidRPr="00200A96" w:rsidRDefault="00200A96" w:rsidP="00200A96">
            <w:pPr>
              <w:spacing w:line="256" w:lineRule="auto"/>
              <w:jc w:val="center"/>
              <w:rPr>
                <w:i/>
                <w:color w:val="0000CC"/>
              </w:rPr>
            </w:pPr>
            <w:r w:rsidRPr="00200A96">
              <w:rPr>
                <w:i/>
                <w:color w:val="0000CC"/>
              </w:rPr>
              <w:t>79,8</w:t>
            </w:r>
          </w:p>
        </w:tc>
      </w:tr>
      <w:tr w:rsidR="00200A96" w:rsidRPr="00200A96" w14:paraId="358DF6EA" w14:textId="77777777" w:rsidTr="00445D47">
        <w:trPr>
          <w:trHeight w:val="567"/>
          <w:jc w:val="center"/>
        </w:trPr>
        <w:tc>
          <w:tcPr>
            <w:tcW w:w="570" w:type="dxa"/>
            <w:vMerge/>
            <w:tcBorders>
              <w:left w:val="single" w:sz="4" w:space="0" w:color="auto"/>
              <w:right w:val="single" w:sz="4" w:space="0" w:color="auto"/>
            </w:tcBorders>
            <w:shd w:val="clear" w:color="auto" w:fill="auto"/>
            <w:vAlign w:val="center"/>
          </w:tcPr>
          <w:p w14:paraId="05869570" w14:textId="77777777" w:rsidR="00200A96" w:rsidRPr="00200A96" w:rsidRDefault="00200A96" w:rsidP="00200A96">
            <w:pPr>
              <w:spacing w:line="256" w:lineRule="auto"/>
              <w:ind w:left="283"/>
              <w:rPr>
                <w:i/>
                <w:color w:val="0000CC"/>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171F919C" w14:textId="77777777" w:rsidR="00200A96" w:rsidRPr="00200A96" w:rsidRDefault="00200A96" w:rsidP="00200A96">
            <w:pPr>
              <w:spacing w:line="256" w:lineRule="auto"/>
              <w:ind w:left="77"/>
              <w:rPr>
                <w:i/>
              </w:rPr>
            </w:pPr>
            <w:r w:rsidRPr="00200A96">
              <w:rPr>
                <w:i/>
              </w:rPr>
              <w:t>- средства местного бюджета</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3121C1E1" w14:textId="77777777" w:rsidR="00200A96" w:rsidRPr="00200A96" w:rsidRDefault="00200A96" w:rsidP="00200A96">
            <w:pPr>
              <w:spacing w:line="256" w:lineRule="auto"/>
              <w:jc w:val="center"/>
              <w:rPr>
                <w:i/>
              </w:rPr>
            </w:pPr>
            <w:r w:rsidRPr="00200A96">
              <w:rPr>
                <w:i/>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17A736" w14:textId="77777777" w:rsidR="00200A96" w:rsidRPr="00200A96" w:rsidRDefault="00200A96" w:rsidP="00200A96">
            <w:pPr>
              <w:spacing w:line="256" w:lineRule="auto"/>
              <w:jc w:val="center"/>
              <w:rPr>
                <w:i/>
              </w:rPr>
            </w:pPr>
            <w:r w:rsidRPr="00200A96">
              <w:rPr>
                <w:i/>
              </w:rPr>
              <w:t>8 074,3</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176CA29" w14:textId="77777777" w:rsidR="00200A96" w:rsidRPr="00200A96" w:rsidRDefault="00200A96" w:rsidP="00200A96">
            <w:pPr>
              <w:spacing w:line="256" w:lineRule="auto"/>
              <w:jc w:val="center"/>
              <w:rPr>
                <w:i/>
              </w:rPr>
            </w:pPr>
            <w:r w:rsidRPr="00200A96">
              <w:rPr>
                <w:i/>
              </w:rPr>
              <w:t>6 440,4</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536775D" w14:textId="77777777" w:rsidR="00200A96" w:rsidRPr="00200A96" w:rsidRDefault="00200A96" w:rsidP="00200A96">
            <w:pPr>
              <w:spacing w:line="256" w:lineRule="auto"/>
              <w:jc w:val="center"/>
              <w:rPr>
                <w:i/>
              </w:rPr>
            </w:pPr>
            <w:r w:rsidRPr="00200A96">
              <w:rPr>
                <w:i/>
              </w:rPr>
              <w:t>79,8</w:t>
            </w:r>
          </w:p>
        </w:tc>
      </w:tr>
      <w:tr w:rsidR="00200A96" w:rsidRPr="00200A96" w14:paraId="5D1BA1CE" w14:textId="77777777" w:rsidTr="00445D47">
        <w:trPr>
          <w:trHeight w:val="567"/>
          <w:jc w:val="center"/>
        </w:trPr>
        <w:tc>
          <w:tcPr>
            <w:tcW w:w="570" w:type="dxa"/>
            <w:vMerge w:val="restart"/>
            <w:tcBorders>
              <w:left w:val="single" w:sz="4" w:space="0" w:color="auto"/>
              <w:right w:val="single" w:sz="4" w:space="0" w:color="auto"/>
            </w:tcBorders>
            <w:shd w:val="clear" w:color="auto" w:fill="auto"/>
            <w:vAlign w:val="center"/>
          </w:tcPr>
          <w:p w14:paraId="22463777" w14:textId="77777777" w:rsidR="00200A96" w:rsidRPr="00200A96" w:rsidRDefault="00200A96" w:rsidP="00200A96">
            <w:pPr>
              <w:spacing w:line="256" w:lineRule="auto"/>
              <w:ind w:right="-49"/>
              <w:jc w:val="center"/>
              <w:rPr>
                <w:i/>
                <w:color w:val="0000CC"/>
              </w:rPr>
            </w:pPr>
            <w:r w:rsidRPr="00200A96">
              <w:rPr>
                <w:i/>
                <w:color w:val="0000CC"/>
              </w:rPr>
              <w:t>3.</w:t>
            </w: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7ACA9C81" w14:textId="77777777" w:rsidR="00200A96" w:rsidRPr="00200A96" w:rsidRDefault="00200A96" w:rsidP="00200A96">
            <w:pPr>
              <w:spacing w:line="256" w:lineRule="auto"/>
              <w:ind w:left="77"/>
              <w:rPr>
                <w:i/>
                <w:color w:val="0000CC"/>
              </w:rPr>
            </w:pPr>
            <w:r w:rsidRPr="00200A96">
              <w:rPr>
                <w:i/>
                <w:color w:val="0000CC"/>
              </w:rPr>
              <w:t>Управление жилищного фонда Администрации города Норильска</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49E2FD9E" w14:textId="77777777" w:rsidR="00200A96" w:rsidRPr="00200A96" w:rsidRDefault="00200A96" w:rsidP="00200A96">
            <w:pPr>
              <w:spacing w:line="256" w:lineRule="auto"/>
              <w:jc w:val="center"/>
              <w:rPr>
                <w: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2880E0" w14:textId="2B30AD79" w:rsidR="00200A96" w:rsidRPr="00200A96" w:rsidRDefault="00FC2717" w:rsidP="00200A96">
            <w:pPr>
              <w:spacing w:line="256" w:lineRule="auto"/>
              <w:jc w:val="center"/>
              <w:rPr>
                <w:i/>
                <w:color w:val="0000CC"/>
              </w:rPr>
            </w:pPr>
            <w:r>
              <w:rPr>
                <w:i/>
                <w:color w:val="0000CC"/>
              </w:rPr>
              <w:t>35 039,3</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0E4C91F" w14:textId="77777777" w:rsidR="00200A96" w:rsidRPr="00200A96" w:rsidRDefault="00200A96" w:rsidP="00200A96">
            <w:pPr>
              <w:spacing w:line="256" w:lineRule="auto"/>
              <w:jc w:val="center"/>
              <w:rPr>
                <w:i/>
                <w:color w:val="0000CC"/>
              </w:rPr>
            </w:pPr>
            <w:r w:rsidRPr="00200A96">
              <w:rPr>
                <w:i/>
                <w:color w:val="0000CC"/>
              </w:rPr>
              <w:t>30 457,1</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404897F" w14:textId="77777777" w:rsidR="00200A96" w:rsidRPr="00200A96" w:rsidRDefault="00200A96" w:rsidP="00200A96">
            <w:pPr>
              <w:spacing w:line="256" w:lineRule="auto"/>
              <w:jc w:val="center"/>
              <w:rPr>
                <w:i/>
                <w:color w:val="0000CC"/>
              </w:rPr>
            </w:pPr>
            <w:r w:rsidRPr="00200A96">
              <w:rPr>
                <w:i/>
                <w:color w:val="0000CC"/>
              </w:rPr>
              <w:t>86,9</w:t>
            </w:r>
          </w:p>
        </w:tc>
      </w:tr>
      <w:tr w:rsidR="00200A96" w:rsidRPr="00200A96" w14:paraId="51826A38" w14:textId="77777777" w:rsidTr="00445D47">
        <w:trPr>
          <w:trHeight w:val="567"/>
          <w:jc w:val="center"/>
        </w:trPr>
        <w:tc>
          <w:tcPr>
            <w:tcW w:w="570" w:type="dxa"/>
            <w:vMerge/>
            <w:tcBorders>
              <w:left w:val="single" w:sz="4" w:space="0" w:color="auto"/>
              <w:bottom w:val="single" w:sz="4" w:space="0" w:color="auto"/>
              <w:right w:val="single" w:sz="4" w:space="0" w:color="auto"/>
            </w:tcBorders>
            <w:shd w:val="clear" w:color="auto" w:fill="auto"/>
            <w:vAlign w:val="center"/>
          </w:tcPr>
          <w:p w14:paraId="081B3F6B" w14:textId="77777777" w:rsidR="00200A96" w:rsidRPr="00200A96" w:rsidRDefault="00200A96" w:rsidP="00200A96">
            <w:pPr>
              <w:spacing w:line="256" w:lineRule="auto"/>
              <w:ind w:left="283"/>
              <w:rPr>
                <w:i/>
                <w:color w:val="0000CC"/>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185CAEB6" w14:textId="77777777" w:rsidR="00200A96" w:rsidRPr="00200A96" w:rsidRDefault="00200A96" w:rsidP="00200A96">
            <w:pPr>
              <w:spacing w:line="256" w:lineRule="auto"/>
              <w:ind w:left="77"/>
              <w:rPr>
                <w:i/>
              </w:rPr>
            </w:pPr>
            <w:r w:rsidRPr="00200A96">
              <w:rPr>
                <w:i/>
              </w:rPr>
              <w:t>- средства местного бюджета</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36A7307E" w14:textId="77777777" w:rsidR="00200A96" w:rsidRPr="00200A96" w:rsidRDefault="00200A96" w:rsidP="00200A96">
            <w:pPr>
              <w:spacing w:line="256" w:lineRule="auto"/>
              <w:jc w:val="center"/>
              <w:rPr>
                <w:i/>
              </w:rPr>
            </w:pPr>
            <w:r w:rsidRPr="00200A96">
              <w:rPr>
                <w:i/>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FC2A57" w14:textId="7923F8D9" w:rsidR="00200A96" w:rsidRPr="00200A96" w:rsidRDefault="00FC2717" w:rsidP="00200A96">
            <w:pPr>
              <w:spacing w:line="256" w:lineRule="auto"/>
              <w:jc w:val="center"/>
              <w:rPr>
                <w:i/>
              </w:rPr>
            </w:pPr>
            <w:r>
              <w:rPr>
                <w:i/>
              </w:rPr>
              <w:t>35 039,3</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2F119E8" w14:textId="77777777" w:rsidR="00200A96" w:rsidRPr="00200A96" w:rsidRDefault="00200A96" w:rsidP="00200A96">
            <w:pPr>
              <w:spacing w:line="256" w:lineRule="auto"/>
              <w:jc w:val="center"/>
              <w:rPr>
                <w:i/>
              </w:rPr>
            </w:pPr>
            <w:r w:rsidRPr="00200A96">
              <w:rPr>
                <w:i/>
              </w:rPr>
              <w:t>30 457,1</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67BAC02" w14:textId="77777777" w:rsidR="00200A96" w:rsidRPr="00200A96" w:rsidRDefault="00200A96" w:rsidP="00200A96">
            <w:pPr>
              <w:spacing w:line="256" w:lineRule="auto"/>
              <w:jc w:val="center"/>
              <w:rPr>
                <w:i/>
              </w:rPr>
            </w:pPr>
            <w:r w:rsidRPr="00200A96">
              <w:rPr>
                <w:i/>
              </w:rPr>
              <w:t>86,9</w:t>
            </w:r>
          </w:p>
        </w:tc>
      </w:tr>
    </w:tbl>
    <w:p w14:paraId="1331C79B" w14:textId="77777777" w:rsidR="00200A96" w:rsidRPr="00200A96" w:rsidRDefault="00200A96" w:rsidP="00200A96">
      <w:pPr>
        <w:spacing w:before="120"/>
        <w:ind w:firstLine="709"/>
        <w:jc w:val="both"/>
        <w:rPr>
          <w:sz w:val="26"/>
          <w:szCs w:val="26"/>
        </w:rPr>
      </w:pPr>
      <w:r w:rsidRPr="00200A96">
        <w:rPr>
          <w:sz w:val="26"/>
          <w:szCs w:val="26"/>
        </w:rPr>
        <w:t>Включены следующие расходные обязательства:</w:t>
      </w:r>
    </w:p>
    <w:p w14:paraId="77C32FF1" w14:textId="77777777" w:rsidR="00200A96" w:rsidRPr="00200A96" w:rsidRDefault="00200A96" w:rsidP="00200A96">
      <w:pPr>
        <w:ind w:firstLine="709"/>
        <w:jc w:val="both"/>
        <w:rPr>
          <w:sz w:val="26"/>
          <w:szCs w:val="26"/>
        </w:rPr>
      </w:pPr>
      <w:r w:rsidRPr="00200A96">
        <w:rPr>
          <w:i/>
          <w:color w:val="0000FF"/>
          <w:sz w:val="26"/>
          <w:szCs w:val="26"/>
        </w:rPr>
        <w:t xml:space="preserve">капитальный ремонт общего имущества многоквартирных домов </w:t>
      </w:r>
      <w:r w:rsidRPr="00200A96">
        <w:rPr>
          <w:sz w:val="26"/>
          <w:szCs w:val="26"/>
        </w:rPr>
        <w:t xml:space="preserve">предусмотрены средства в сумме </w:t>
      </w:r>
      <w:r w:rsidRPr="00200A96">
        <w:rPr>
          <w:b/>
          <w:sz w:val="26"/>
          <w:szCs w:val="26"/>
        </w:rPr>
        <w:t xml:space="preserve">1 763 759,1 </w:t>
      </w:r>
      <w:r w:rsidRPr="00200A96">
        <w:rPr>
          <w:sz w:val="26"/>
          <w:szCs w:val="26"/>
        </w:rPr>
        <w:t xml:space="preserve">тыс. рублей за счет средств местного бюджета. Исполнение составило </w:t>
      </w:r>
      <w:r w:rsidRPr="00200A96">
        <w:rPr>
          <w:b/>
          <w:sz w:val="26"/>
          <w:szCs w:val="26"/>
        </w:rPr>
        <w:t xml:space="preserve">1 533 646,4 </w:t>
      </w:r>
      <w:r w:rsidRPr="00200A96">
        <w:rPr>
          <w:sz w:val="26"/>
          <w:szCs w:val="26"/>
        </w:rPr>
        <w:t xml:space="preserve">тыс. рублей или 87,0 процентов. </w:t>
      </w:r>
    </w:p>
    <w:p w14:paraId="161317F4" w14:textId="77777777" w:rsidR="00200A96" w:rsidRPr="00200A96" w:rsidRDefault="00200A96" w:rsidP="00200A96">
      <w:pPr>
        <w:ind w:firstLine="709"/>
        <w:jc w:val="both"/>
        <w:rPr>
          <w:b/>
          <w:sz w:val="26"/>
          <w:szCs w:val="26"/>
        </w:rPr>
      </w:pPr>
      <w:r w:rsidRPr="00200A96">
        <w:rPr>
          <w:sz w:val="26"/>
          <w:szCs w:val="26"/>
        </w:rPr>
        <w:t xml:space="preserve">Реализация мероприятия осуществлялась </w:t>
      </w:r>
      <w:r w:rsidRPr="00200A96">
        <w:rPr>
          <w:b/>
          <w:sz w:val="26"/>
          <w:szCs w:val="26"/>
        </w:rPr>
        <w:t>Управлением городского хозяйства Администрации города Норильска (МКУ «Управление жилищно-коммунального хозяйства).</w:t>
      </w:r>
    </w:p>
    <w:p w14:paraId="758AB897" w14:textId="77777777" w:rsidR="00200A96" w:rsidRPr="00200A96" w:rsidRDefault="00200A96" w:rsidP="00644BEF">
      <w:pPr>
        <w:ind w:firstLine="709"/>
        <w:contextualSpacing/>
        <w:jc w:val="both"/>
        <w:rPr>
          <w:sz w:val="26"/>
          <w:szCs w:val="26"/>
        </w:rPr>
      </w:pPr>
      <w:r w:rsidRPr="00200A96">
        <w:rPr>
          <w:sz w:val="26"/>
          <w:szCs w:val="26"/>
        </w:rPr>
        <w:t>В рамках мероприятия производились следующие виды работ:</w:t>
      </w:r>
    </w:p>
    <w:p w14:paraId="65D86799" w14:textId="77777777" w:rsidR="00200A96" w:rsidRPr="00200A96" w:rsidRDefault="00200A96" w:rsidP="007A4B23">
      <w:pPr>
        <w:numPr>
          <w:ilvl w:val="0"/>
          <w:numId w:val="5"/>
        </w:numPr>
        <w:tabs>
          <w:tab w:val="left" w:pos="993"/>
        </w:tabs>
        <w:ind w:left="0" w:firstLine="709"/>
        <w:jc w:val="both"/>
        <w:rPr>
          <w:rFonts w:ascii="13" w:hAnsi="13"/>
          <w:sz w:val="26"/>
          <w:szCs w:val="26"/>
        </w:rPr>
      </w:pPr>
      <w:r w:rsidRPr="00200A96">
        <w:rPr>
          <w:sz w:val="26"/>
          <w:szCs w:val="26"/>
        </w:rPr>
        <w:t>ремонт и окраска фасадов (54 505 кв. м фасадов зданий 26 многоквартирных домов (далее – МКД));</w:t>
      </w:r>
    </w:p>
    <w:p w14:paraId="3A0B4468" w14:textId="77777777" w:rsidR="00200A96" w:rsidRPr="00200A96" w:rsidRDefault="00200A96" w:rsidP="007A4B23">
      <w:pPr>
        <w:numPr>
          <w:ilvl w:val="0"/>
          <w:numId w:val="5"/>
        </w:numPr>
        <w:tabs>
          <w:tab w:val="left" w:pos="993"/>
        </w:tabs>
        <w:ind w:left="0" w:firstLine="709"/>
        <w:jc w:val="both"/>
        <w:rPr>
          <w:rFonts w:ascii="13" w:hAnsi="13"/>
          <w:sz w:val="26"/>
          <w:szCs w:val="26"/>
        </w:rPr>
      </w:pPr>
      <w:r w:rsidRPr="00200A96">
        <w:rPr>
          <w:sz w:val="26"/>
          <w:szCs w:val="26"/>
        </w:rPr>
        <w:t>замена междуэтажных, цокольных, чердачных деревянных перекрытий (17 квартир);</w:t>
      </w:r>
    </w:p>
    <w:p w14:paraId="5D4C0BDE" w14:textId="77777777" w:rsidR="00200A96" w:rsidRPr="00200A96" w:rsidRDefault="00200A96" w:rsidP="007A4B23">
      <w:pPr>
        <w:numPr>
          <w:ilvl w:val="0"/>
          <w:numId w:val="5"/>
        </w:numPr>
        <w:tabs>
          <w:tab w:val="left" w:pos="993"/>
        </w:tabs>
        <w:ind w:left="0" w:firstLine="709"/>
        <w:jc w:val="both"/>
        <w:rPr>
          <w:rFonts w:ascii="13" w:hAnsi="13"/>
          <w:sz w:val="26"/>
          <w:szCs w:val="26"/>
        </w:rPr>
      </w:pPr>
      <w:r w:rsidRPr="00200A96">
        <w:rPr>
          <w:sz w:val="26"/>
          <w:szCs w:val="26"/>
        </w:rPr>
        <w:t>ремонт металлической кровли (17 936 кв. м кровли 9 МКД);</w:t>
      </w:r>
    </w:p>
    <w:p w14:paraId="4970256E" w14:textId="77777777" w:rsidR="00200A96" w:rsidRPr="00200A96" w:rsidRDefault="00200A96" w:rsidP="007A4B23">
      <w:pPr>
        <w:numPr>
          <w:ilvl w:val="0"/>
          <w:numId w:val="5"/>
        </w:numPr>
        <w:tabs>
          <w:tab w:val="left" w:pos="993"/>
        </w:tabs>
        <w:ind w:left="0" w:firstLine="709"/>
        <w:jc w:val="both"/>
        <w:rPr>
          <w:rFonts w:ascii="13" w:hAnsi="13"/>
          <w:sz w:val="26"/>
          <w:szCs w:val="26"/>
        </w:rPr>
      </w:pPr>
      <w:r w:rsidRPr="00200A96">
        <w:rPr>
          <w:sz w:val="26"/>
          <w:szCs w:val="26"/>
        </w:rPr>
        <w:t>ремонт мягкой кровли (12 378 кв. м кровли 14 МКД);</w:t>
      </w:r>
    </w:p>
    <w:p w14:paraId="6E58C85F" w14:textId="77777777" w:rsidR="00200A96" w:rsidRPr="00200A96" w:rsidRDefault="00200A96" w:rsidP="007A4B23">
      <w:pPr>
        <w:numPr>
          <w:ilvl w:val="0"/>
          <w:numId w:val="5"/>
        </w:numPr>
        <w:tabs>
          <w:tab w:val="left" w:pos="993"/>
        </w:tabs>
        <w:ind w:left="0" w:firstLine="709"/>
        <w:jc w:val="both"/>
        <w:rPr>
          <w:sz w:val="26"/>
          <w:szCs w:val="26"/>
        </w:rPr>
      </w:pPr>
      <w:r w:rsidRPr="00200A96">
        <w:rPr>
          <w:sz w:val="26"/>
          <w:szCs w:val="26"/>
        </w:rPr>
        <w:t>проектные работы (24 проекта);</w:t>
      </w:r>
    </w:p>
    <w:p w14:paraId="5F0BD56D" w14:textId="77777777" w:rsidR="00200A96" w:rsidRPr="00200A96" w:rsidRDefault="00200A96" w:rsidP="007A4B23">
      <w:pPr>
        <w:numPr>
          <w:ilvl w:val="0"/>
          <w:numId w:val="5"/>
        </w:numPr>
        <w:tabs>
          <w:tab w:val="left" w:pos="993"/>
        </w:tabs>
        <w:ind w:left="0" w:firstLine="709"/>
        <w:jc w:val="both"/>
        <w:rPr>
          <w:sz w:val="26"/>
          <w:szCs w:val="26"/>
        </w:rPr>
      </w:pPr>
      <w:r w:rsidRPr="00200A96">
        <w:rPr>
          <w:sz w:val="26"/>
          <w:szCs w:val="26"/>
        </w:rPr>
        <w:t>ремонт системы теплоснабжения и водоснабжения (21 473 м.п. 7 МКД);</w:t>
      </w:r>
    </w:p>
    <w:p w14:paraId="6407AC9C" w14:textId="77777777" w:rsidR="00200A96" w:rsidRPr="00200A96" w:rsidRDefault="00200A96" w:rsidP="007A4B23">
      <w:pPr>
        <w:numPr>
          <w:ilvl w:val="0"/>
          <w:numId w:val="5"/>
        </w:numPr>
        <w:tabs>
          <w:tab w:val="left" w:pos="993"/>
        </w:tabs>
        <w:ind w:left="0" w:firstLine="709"/>
        <w:jc w:val="both"/>
        <w:rPr>
          <w:sz w:val="26"/>
          <w:szCs w:val="26"/>
        </w:rPr>
      </w:pPr>
      <w:r w:rsidRPr="00200A96">
        <w:rPr>
          <w:sz w:val="26"/>
          <w:szCs w:val="26"/>
        </w:rPr>
        <w:t>работы по установке пластинчатых теплообменников (2 шт. 2 МКД);</w:t>
      </w:r>
    </w:p>
    <w:p w14:paraId="1575B9BC" w14:textId="77777777" w:rsidR="00200A96" w:rsidRPr="00200A96" w:rsidRDefault="00200A96" w:rsidP="007A4B23">
      <w:pPr>
        <w:numPr>
          <w:ilvl w:val="0"/>
          <w:numId w:val="5"/>
        </w:numPr>
        <w:tabs>
          <w:tab w:val="left" w:pos="993"/>
        </w:tabs>
        <w:ind w:left="0" w:firstLine="709"/>
        <w:jc w:val="both"/>
        <w:rPr>
          <w:sz w:val="26"/>
          <w:szCs w:val="26"/>
        </w:rPr>
      </w:pPr>
      <w:r w:rsidRPr="00200A96">
        <w:rPr>
          <w:sz w:val="26"/>
          <w:szCs w:val="26"/>
        </w:rPr>
        <w:t>работы по установке системы автоматизации теплового пункта (40 шт. 23 МКД).</w:t>
      </w:r>
    </w:p>
    <w:p w14:paraId="60632BB3" w14:textId="77777777" w:rsidR="00200A96" w:rsidRPr="00200A96" w:rsidRDefault="00200A96" w:rsidP="00200A96">
      <w:pPr>
        <w:ind w:firstLine="709"/>
        <w:contextualSpacing/>
        <w:jc w:val="both"/>
        <w:rPr>
          <w:sz w:val="26"/>
          <w:szCs w:val="26"/>
        </w:rPr>
      </w:pPr>
      <w:r w:rsidRPr="00200A96">
        <w:rPr>
          <w:sz w:val="26"/>
          <w:szCs w:val="26"/>
        </w:rPr>
        <w:t>Для реализации мероприятия были предусмотрены субсидии управляющим организациям, товариществам собственников жилья (</w:t>
      </w:r>
      <w:r w:rsidRPr="00200A96">
        <w:rPr>
          <w:b/>
          <w:sz w:val="26"/>
          <w:szCs w:val="26"/>
        </w:rPr>
        <w:t>пункт 1 статьи 18 Решения Норильского городского Совета депутатов от 12.12.2023 № 11/6-302 «О бюджете муниципального образования город Норильск на 2024 год и на плановый период 2025 и 2026 годов</w:t>
      </w:r>
      <w:r w:rsidRPr="00200A96">
        <w:rPr>
          <w:sz w:val="26"/>
          <w:szCs w:val="26"/>
        </w:rPr>
        <w:t>). Порядок предоставления, расходования и возврата субсидии установлен Постановлением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затрат по проведению капитального ремонта многоквартирных домов жилищного фонда муниципального образования город Норильск».</w:t>
      </w:r>
    </w:p>
    <w:p w14:paraId="57905A07" w14:textId="77777777" w:rsidR="00200A96" w:rsidRPr="00200A96" w:rsidRDefault="00200A96" w:rsidP="00200A96">
      <w:pPr>
        <w:ind w:firstLine="709"/>
        <w:jc w:val="both"/>
        <w:rPr>
          <w:sz w:val="26"/>
          <w:szCs w:val="26"/>
        </w:rPr>
      </w:pPr>
      <w:r w:rsidRPr="00200A96">
        <w:rPr>
          <w:sz w:val="26"/>
          <w:szCs w:val="26"/>
        </w:rPr>
        <w:t>Освоение средств не в полном объеме произошло по следующим причинам:</w:t>
      </w:r>
    </w:p>
    <w:p w14:paraId="57DA9CE0" w14:textId="77777777" w:rsidR="00200A96" w:rsidRPr="00200A96" w:rsidRDefault="00200A96" w:rsidP="007A4B23">
      <w:pPr>
        <w:numPr>
          <w:ilvl w:val="0"/>
          <w:numId w:val="5"/>
        </w:numPr>
        <w:tabs>
          <w:tab w:val="left" w:pos="993"/>
        </w:tabs>
        <w:spacing w:after="160" w:line="259" w:lineRule="auto"/>
        <w:ind w:left="0" w:firstLine="709"/>
        <w:contextualSpacing/>
        <w:jc w:val="both"/>
        <w:rPr>
          <w:sz w:val="26"/>
          <w:szCs w:val="26"/>
        </w:rPr>
      </w:pPr>
      <w:r w:rsidRPr="00200A96">
        <w:rPr>
          <w:sz w:val="26"/>
          <w:szCs w:val="26"/>
        </w:rPr>
        <w:t>экономия средств по факту приемки выполненных работ;</w:t>
      </w:r>
    </w:p>
    <w:p w14:paraId="78C13183" w14:textId="77777777" w:rsidR="00200A96" w:rsidRPr="00200A96" w:rsidRDefault="00200A96" w:rsidP="007A4B23">
      <w:pPr>
        <w:numPr>
          <w:ilvl w:val="0"/>
          <w:numId w:val="5"/>
        </w:numPr>
        <w:tabs>
          <w:tab w:val="left" w:pos="993"/>
        </w:tabs>
        <w:spacing w:after="160" w:line="259" w:lineRule="auto"/>
        <w:ind w:left="0" w:firstLine="709"/>
        <w:contextualSpacing/>
        <w:jc w:val="both"/>
        <w:rPr>
          <w:sz w:val="26"/>
          <w:szCs w:val="26"/>
        </w:rPr>
      </w:pPr>
      <w:r w:rsidRPr="00200A96">
        <w:rPr>
          <w:sz w:val="26"/>
          <w:szCs w:val="26"/>
        </w:rPr>
        <w:t>нарушение сроков выполнения работ подрядными организациями;</w:t>
      </w:r>
    </w:p>
    <w:p w14:paraId="26955D43" w14:textId="77777777" w:rsidR="00200A96" w:rsidRPr="00200A96" w:rsidRDefault="00200A96" w:rsidP="007A4B23">
      <w:pPr>
        <w:numPr>
          <w:ilvl w:val="0"/>
          <w:numId w:val="5"/>
        </w:numPr>
        <w:tabs>
          <w:tab w:val="left" w:pos="993"/>
        </w:tabs>
        <w:spacing w:after="160" w:line="259" w:lineRule="auto"/>
        <w:ind w:left="0" w:firstLine="709"/>
        <w:contextualSpacing/>
        <w:jc w:val="both"/>
        <w:rPr>
          <w:sz w:val="26"/>
          <w:szCs w:val="26"/>
        </w:rPr>
      </w:pPr>
      <w:r w:rsidRPr="00200A96">
        <w:rPr>
          <w:sz w:val="26"/>
          <w:szCs w:val="26"/>
        </w:rPr>
        <w:t>несвоевременное предоставление подрядными организациями первичных документов.</w:t>
      </w:r>
    </w:p>
    <w:p w14:paraId="4B2791C1" w14:textId="16398CB4" w:rsidR="00200A96" w:rsidRPr="00200A96" w:rsidRDefault="00200A96" w:rsidP="00200A96">
      <w:pPr>
        <w:ind w:firstLine="709"/>
        <w:contextualSpacing/>
        <w:jc w:val="both"/>
        <w:rPr>
          <w:sz w:val="26"/>
          <w:szCs w:val="26"/>
        </w:rPr>
      </w:pPr>
      <w:r w:rsidRPr="00200A96">
        <w:rPr>
          <w:i/>
          <w:color w:val="0000FF"/>
          <w:sz w:val="26"/>
          <w:szCs w:val="26"/>
        </w:rPr>
        <w:t>ремонт квартир в многоквартирных домах</w:t>
      </w:r>
      <w:r w:rsidRPr="00200A96">
        <w:rPr>
          <w:sz w:val="26"/>
          <w:szCs w:val="26"/>
        </w:rPr>
        <w:t xml:space="preserve"> предусмотрены средства в сумме </w:t>
      </w:r>
      <w:r w:rsidRPr="00200A96">
        <w:rPr>
          <w:b/>
          <w:sz w:val="26"/>
          <w:szCs w:val="26"/>
        </w:rPr>
        <w:t xml:space="preserve">417 779,9 </w:t>
      </w:r>
      <w:r w:rsidRPr="00200A96">
        <w:rPr>
          <w:sz w:val="26"/>
          <w:szCs w:val="26"/>
        </w:rPr>
        <w:t xml:space="preserve">тыс. рублей: средства местного бюджета </w:t>
      </w:r>
      <w:r w:rsidR="002B567E">
        <w:rPr>
          <w:sz w:val="26"/>
          <w:szCs w:val="26"/>
        </w:rPr>
        <w:t xml:space="preserve">в сумме </w:t>
      </w:r>
      <w:r w:rsidRPr="00200A96">
        <w:rPr>
          <w:sz w:val="26"/>
          <w:szCs w:val="26"/>
        </w:rPr>
        <w:t xml:space="preserve">385 038,0 тыс. рублей, средства краевого бюджета </w:t>
      </w:r>
      <w:r w:rsidRPr="00200A96">
        <w:rPr>
          <w:i/>
          <w:sz w:val="26"/>
          <w:szCs w:val="26"/>
        </w:rPr>
        <w:t>в виде субвенции на осуществление государственных полномочий по решению вопросов социальной поддержки детей-сирот и детей, оставшихся без попечения родителей</w:t>
      </w:r>
      <w:r w:rsidRPr="00200A96">
        <w:rPr>
          <w:sz w:val="26"/>
          <w:szCs w:val="26"/>
        </w:rPr>
        <w:t xml:space="preserve"> </w:t>
      </w:r>
      <w:r w:rsidR="002B567E">
        <w:rPr>
          <w:sz w:val="26"/>
          <w:szCs w:val="26"/>
        </w:rPr>
        <w:t xml:space="preserve">в сумме </w:t>
      </w:r>
      <w:r w:rsidRPr="00200A96">
        <w:rPr>
          <w:sz w:val="26"/>
          <w:szCs w:val="26"/>
        </w:rPr>
        <w:t xml:space="preserve">32 741,9 тыс. рублей. Исполнение составило </w:t>
      </w:r>
      <w:r w:rsidRPr="00200A96">
        <w:rPr>
          <w:b/>
          <w:sz w:val="26"/>
          <w:szCs w:val="26"/>
        </w:rPr>
        <w:t xml:space="preserve">374 062,1 </w:t>
      </w:r>
      <w:r w:rsidRPr="00200A96">
        <w:rPr>
          <w:sz w:val="26"/>
          <w:szCs w:val="26"/>
        </w:rPr>
        <w:t>тыс. рублей или 89,5 процента: средства местного бюджета 347 341,4 тыс. рублей, средства краевого бюджета 26 720,7 тыс. рублей.</w:t>
      </w:r>
    </w:p>
    <w:p w14:paraId="480F7EB7" w14:textId="77777777" w:rsidR="00200A96" w:rsidRPr="00200A96" w:rsidRDefault="00200A96" w:rsidP="00200A96">
      <w:pPr>
        <w:ind w:firstLine="709"/>
        <w:contextualSpacing/>
        <w:jc w:val="both"/>
        <w:rPr>
          <w:sz w:val="26"/>
          <w:szCs w:val="26"/>
        </w:rPr>
      </w:pPr>
      <w:r w:rsidRPr="00200A96">
        <w:rPr>
          <w:sz w:val="26"/>
          <w:szCs w:val="26"/>
        </w:rPr>
        <w:t xml:space="preserve">Реализация мероприятия осуществлялась </w:t>
      </w:r>
      <w:r w:rsidRPr="00200A96">
        <w:rPr>
          <w:b/>
          <w:sz w:val="26"/>
          <w:szCs w:val="26"/>
        </w:rPr>
        <w:t>Управлением городского хозяйства Администрации города Норильска (МКУ «Управление жилищно-коммунального хозяйства)</w:t>
      </w:r>
      <w:r w:rsidRPr="00200A96">
        <w:rPr>
          <w:sz w:val="26"/>
          <w:szCs w:val="26"/>
        </w:rPr>
        <w:t>.</w:t>
      </w:r>
    </w:p>
    <w:p w14:paraId="157D1803" w14:textId="77777777" w:rsidR="00200A96" w:rsidRPr="00200A96" w:rsidRDefault="00200A96" w:rsidP="00200A96">
      <w:pPr>
        <w:ind w:firstLine="709"/>
        <w:contextualSpacing/>
        <w:jc w:val="both"/>
        <w:rPr>
          <w:sz w:val="26"/>
          <w:szCs w:val="26"/>
        </w:rPr>
      </w:pPr>
      <w:r w:rsidRPr="00200A96">
        <w:rPr>
          <w:sz w:val="26"/>
          <w:szCs w:val="26"/>
        </w:rPr>
        <w:t xml:space="preserve">В рамках данного мероприятия был запланирован ремонт 381 квартиры. Выполнен ремонт 358 квартир, в том числе 51 квартиры для детей – сирот. </w:t>
      </w:r>
    </w:p>
    <w:p w14:paraId="7B0EE348" w14:textId="02A44562" w:rsidR="00200A96" w:rsidRPr="006063DC" w:rsidRDefault="00200A96" w:rsidP="00200A96">
      <w:pPr>
        <w:ind w:firstLine="709"/>
        <w:contextualSpacing/>
        <w:jc w:val="both"/>
        <w:rPr>
          <w:strike/>
          <w:sz w:val="26"/>
          <w:szCs w:val="26"/>
        </w:rPr>
      </w:pPr>
      <w:r w:rsidRPr="00200A96">
        <w:rPr>
          <w:sz w:val="26"/>
          <w:szCs w:val="26"/>
        </w:rPr>
        <w:t>Неполное освоение бюджетных средств связано с невыполнением подрядными организациями работ в установленный срок, а также с экономией по факту приемки выполненных работ.</w:t>
      </w:r>
      <w:r w:rsidR="005E3374" w:rsidRPr="006063DC">
        <w:rPr>
          <w:strike/>
          <w:sz w:val="26"/>
          <w:szCs w:val="26"/>
        </w:rPr>
        <w:t xml:space="preserve"> </w:t>
      </w:r>
    </w:p>
    <w:p w14:paraId="05324A34" w14:textId="77777777" w:rsidR="00200A96" w:rsidRPr="00200A96" w:rsidRDefault="00200A96" w:rsidP="00200A96">
      <w:pPr>
        <w:ind w:firstLine="709"/>
        <w:jc w:val="both"/>
        <w:rPr>
          <w:sz w:val="26"/>
          <w:szCs w:val="26"/>
        </w:rPr>
      </w:pPr>
      <w:r w:rsidRPr="00200A96">
        <w:rPr>
          <w:i/>
          <w:color w:val="0000FF"/>
          <w:sz w:val="26"/>
          <w:szCs w:val="26"/>
        </w:rPr>
        <w:t>снос аварийных и ветхих строений</w:t>
      </w:r>
      <w:r w:rsidRPr="00200A96">
        <w:rPr>
          <w:color w:val="0070C0"/>
          <w:sz w:val="26"/>
          <w:szCs w:val="26"/>
        </w:rPr>
        <w:t xml:space="preserve"> </w:t>
      </w:r>
      <w:r w:rsidRPr="00200A96">
        <w:rPr>
          <w:sz w:val="26"/>
          <w:szCs w:val="26"/>
        </w:rPr>
        <w:t>предусмотрены средства местного бюджета</w:t>
      </w:r>
      <w:r w:rsidRPr="00200A96">
        <w:rPr>
          <w:i/>
          <w:sz w:val="26"/>
          <w:szCs w:val="26"/>
        </w:rPr>
        <w:t xml:space="preserve"> </w:t>
      </w:r>
      <w:r w:rsidRPr="00200A96">
        <w:rPr>
          <w:sz w:val="26"/>
          <w:szCs w:val="26"/>
        </w:rPr>
        <w:t xml:space="preserve">в сумме </w:t>
      </w:r>
      <w:r w:rsidRPr="00200A96">
        <w:rPr>
          <w:b/>
          <w:sz w:val="26"/>
          <w:szCs w:val="26"/>
        </w:rPr>
        <w:t xml:space="preserve">50 556,2 </w:t>
      </w:r>
      <w:r w:rsidRPr="00200A96">
        <w:rPr>
          <w:sz w:val="26"/>
          <w:szCs w:val="26"/>
        </w:rPr>
        <w:t xml:space="preserve">тыс. рублей. Исполнение составило </w:t>
      </w:r>
      <w:r w:rsidRPr="00200A96">
        <w:rPr>
          <w:b/>
          <w:sz w:val="26"/>
          <w:szCs w:val="26"/>
        </w:rPr>
        <w:t xml:space="preserve">44 687,8 </w:t>
      </w:r>
      <w:r w:rsidRPr="00200A96">
        <w:rPr>
          <w:sz w:val="26"/>
          <w:szCs w:val="26"/>
        </w:rPr>
        <w:t xml:space="preserve">тыс. рублей или 88,4 процента. </w:t>
      </w:r>
    </w:p>
    <w:p w14:paraId="755568E8" w14:textId="77777777" w:rsidR="00200A96" w:rsidRPr="00200A96" w:rsidRDefault="00200A96" w:rsidP="00200A96">
      <w:pPr>
        <w:ind w:firstLine="709"/>
        <w:jc w:val="both"/>
        <w:rPr>
          <w:b/>
          <w:sz w:val="26"/>
          <w:szCs w:val="26"/>
        </w:rPr>
      </w:pPr>
      <w:r w:rsidRPr="00200A96">
        <w:rPr>
          <w:sz w:val="26"/>
          <w:szCs w:val="26"/>
        </w:rPr>
        <w:t xml:space="preserve">Реализация мероприятия осуществлялась </w:t>
      </w:r>
      <w:r w:rsidRPr="00200A96">
        <w:rPr>
          <w:b/>
          <w:sz w:val="26"/>
          <w:szCs w:val="26"/>
        </w:rPr>
        <w:t>Управлением городского хозяйства Администрации города Норильска (МКУ «Управление жилищно-коммунального хозяйства).</w:t>
      </w:r>
    </w:p>
    <w:p w14:paraId="68A67913" w14:textId="77777777" w:rsidR="00200A96" w:rsidRPr="00200A96" w:rsidRDefault="00200A96" w:rsidP="00200A96">
      <w:pPr>
        <w:ind w:firstLine="709"/>
        <w:jc w:val="both"/>
        <w:rPr>
          <w:sz w:val="26"/>
          <w:szCs w:val="26"/>
          <w:highlight w:val="yellow"/>
        </w:rPr>
      </w:pPr>
      <w:r w:rsidRPr="00200A96">
        <w:rPr>
          <w:sz w:val="26"/>
          <w:szCs w:val="26"/>
        </w:rPr>
        <w:t>В рамках данного мероприятия выполнены работы по сносу аварийного МКД по адресу ул. Шахтерская, д.9, а также разработан проект организации работ с получением положительного заключения государственной экспертизы проектной документации в части проверки достоверности определения сметной стоимости сноса (демонтажа) здания по адресу ул. Лауреатов, д. 75.</w:t>
      </w:r>
    </w:p>
    <w:p w14:paraId="557FC437" w14:textId="77777777" w:rsidR="00200A96" w:rsidRPr="00200A96" w:rsidRDefault="00200A96" w:rsidP="00200A96">
      <w:pPr>
        <w:ind w:firstLine="709"/>
        <w:jc w:val="both"/>
        <w:rPr>
          <w:sz w:val="26"/>
          <w:szCs w:val="26"/>
        </w:rPr>
      </w:pPr>
      <w:r w:rsidRPr="00200A96">
        <w:rPr>
          <w:sz w:val="26"/>
          <w:szCs w:val="26"/>
        </w:rPr>
        <w:t>Остаток средств сложился по факту приемки выполненных работ по сносу аварийного МКД.</w:t>
      </w:r>
    </w:p>
    <w:p w14:paraId="2197448E" w14:textId="122FEB83" w:rsidR="00200A96" w:rsidRPr="00200A96" w:rsidRDefault="00200A96" w:rsidP="00200A96">
      <w:pPr>
        <w:ind w:firstLine="709"/>
        <w:jc w:val="both"/>
        <w:rPr>
          <w:sz w:val="26"/>
          <w:szCs w:val="26"/>
        </w:rPr>
      </w:pPr>
      <w:r w:rsidRPr="00200A96">
        <w:rPr>
          <w:i/>
          <w:color w:val="0000FF"/>
          <w:sz w:val="26"/>
          <w:szCs w:val="26"/>
        </w:rPr>
        <w:t xml:space="preserve">взносы на капитальный ремонт общего имущества МКД за муниципальные помещения в МКД (в рамках фонда РЕГИОНАЛЬНОГО ОПЕРАТОРА) </w:t>
      </w:r>
      <w:r w:rsidRPr="00200A96">
        <w:rPr>
          <w:sz w:val="26"/>
          <w:szCs w:val="26"/>
        </w:rPr>
        <w:t xml:space="preserve">предусмотрены ассигнования за счет местного бюджета в сумме </w:t>
      </w:r>
      <w:r w:rsidRPr="00200A96">
        <w:rPr>
          <w:b/>
          <w:sz w:val="26"/>
          <w:szCs w:val="26"/>
        </w:rPr>
        <w:t>80 414,</w:t>
      </w:r>
      <w:r w:rsidR="00914D8A">
        <w:rPr>
          <w:b/>
          <w:sz w:val="26"/>
          <w:szCs w:val="26"/>
        </w:rPr>
        <w:t>4</w:t>
      </w:r>
      <w:r w:rsidRPr="00200A96">
        <w:rPr>
          <w:sz w:val="26"/>
          <w:szCs w:val="26"/>
        </w:rPr>
        <w:t xml:space="preserve"> тыс. рублей. Исполнение составило </w:t>
      </w:r>
      <w:r w:rsidRPr="00200A96">
        <w:rPr>
          <w:b/>
          <w:sz w:val="26"/>
          <w:szCs w:val="26"/>
        </w:rPr>
        <w:t xml:space="preserve">74 198,3 </w:t>
      </w:r>
      <w:r w:rsidRPr="00200A96">
        <w:rPr>
          <w:sz w:val="26"/>
          <w:szCs w:val="26"/>
        </w:rPr>
        <w:t>тыс. рублей или 92,3 процента.</w:t>
      </w:r>
    </w:p>
    <w:p w14:paraId="432DB581" w14:textId="77777777" w:rsidR="00200A96" w:rsidRPr="00200A96" w:rsidRDefault="00200A96" w:rsidP="00200A96">
      <w:pPr>
        <w:ind w:firstLine="709"/>
        <w:jc w:val="both"/>
        <w:rPr>
          <w:sz w:val="26"/>
          <w:szCs w:val="26"/>
        </w:rPr>
      </w:pPr>
      <w:r w:rsidRPr="00200A96">
        <w:rPr>
          <w:sz w:val="26"/>
          <w:szCs w:val="26"/>
        </w:rPr>
        <w:t xml:space="preserve">Реализация мероприятия осуществлялась </w:t>
      </w:r>
      <w:r w:rsidRPr="00200A96">
        <w:rPr>
          <w:b/>
          <w:sz w:val="26"/>
          <w:szCs w:val="26"/>
        </w:rPr>
        <w:t>Управлением городского хозяйства Администрации города Норильска (МКУ «Управление жилищно-коммунального хозяйства)</w:t>
      </w:r>
      <w:r w:rsidRPr="00200A96">
        <w:rPr>
          <w:sz w:val="26"/>
          <w:szCs w:val="26"/>
        </w:rPr>
        <w:t xml:space="preserve">, с 01.04.2024 </w:t>
      </w:r>
      <w:r w:rsidRPr="00200A96">
        <w:rPr>
          <w:b/>
          <w:sz w:val="26"/>
          <w:szCs w:val="26"/>
        </w:rPr>
        <w:t>Управлением жилищного фонда Администрации города Норильска</w:t>
      </w:r>
      <w:r w:rsidRPr="00200A96">
        <w:rPr>
          <w:sz w:val="26"/>
          <w:szCs w:val="26"/>
        </w:rPr>
        <w:t xml:space="preserve"> в части жилых помещений, </w:t>
      </w:r>
      <w:r w:rsidRPr="00200A96">
        <w:rPr>
          <w:b/>
          <w:sz w:val="26"/>
          <w:szCs w:val="26"/>
        </w:rPr>
        <w:t>Управлением имущества Администрации города Норильска</w:t>
      </w:r>
      <w:r w:rsidRPr="00200A96">
        <w:rPr>
          <w:sz w:val="26"/>
          <w:szCs w:val="26"/>
        </w:rPr>
        <w:t xml:space="preserve"> в части нежилых помещений.</w:t>
      </w:r>
    </w:p>
    <w:p w14:paraId="4B98FF5D" w14:textId="77777777" w:rsidR="00200A96" w:rsidRPr="00200A96" w:rsidRDefault="00200A96" w:rsidP="00200A96">
      <w:pPr>
        <w:ind w:firstLine="709"/>
        <w:jc w:val="both"/>
        <w:rPr>
          <w:sz w:val="26"/>
          <w:szCs w:val="26"/>
        </w:rPr>
      </w:pPr>
      <w:r w:rsidRPr="00200A96">
        <w:rPr>
          <w:sz w:val="26"/>
          <w:szCs w:val="26"/>
        </w:rPr>
        <w:t>Взаимодействие между Региональным фондом капитального ремонта многоквартирных домов на территории Красноярского края и муниципальным образованием город Норильск по уплате взносов на капитальный ремонт общего имущества в МКД осуществляется на основании Соглашения от 24.12.2014                   № Д011/54.</w:t>
      </w:r>
    </w:p>
    <w:p w14:paraId="47896309" w14:textId="77777777" w:rsidR="00200A96" w:rsidRPr="00200A96" w:rsidRDefault="00200A96" w:rsidP="00200A96">
      <w:pPr>
        <w:ind w:firstLine="709"/>
        <w:jc w:val="both"/>
        <w:rPr>
          <w:sz w:val="26"/>
          <w:szCs w:val="26"/>
        </w:rPr>
      </w:pPr>
      <w:r w:rsidRPr="00200A96">
        <w:rPr>
          <w:sz w:val="26"/>
          <w:szCs w:val="26"/>
        </w:rPr>
        <w:t>В соответствии с выставленными счетами оплачены взносы за декабрь 2023 года и за январь-ноябрь 2024 года.</w:t>
      </w:r>
    </w:p>
    <w:p w14:paraId="7CA91859" w14:textId="77777777" w:rsidR="00200A96" w:rsidRPr="00200A96" w:rsidRDefault="00200A96" w:rsidP="00200A96">
      <w:pPr>
        <w:ind w:firstLine="709"/>
        <w:jc w:val="both"/>
        <w:rPr>
          <w:sz w:val="26"/>
          <w:szCs w:val="26"/>
          <w:highlight w:val="yellow"/>
        </w:rPr>
      </w:pPr>
    </w:p>
    <w:p w14:paraId="7E18047E" w14:textId="77777777" w:rsidR="00200A96" w:rsidRPr="00200A96" w:rsidRDefault="00200A96" w:rsidP="00200A96">
      <w:pPr>
        <w:ind w:firstLine="709"/>
        <w:jc w:val="both"/>
        <w:rPr>
          <w:sz w:val="26"/>
          <w:szCs w:val="26"/>
        </w:rPr>
      </w:pPr>
      <w:r w:rsidRPr="00200A96">
        <w:rPr>
          <w:b/>
          <w:sz w:val="26"/>
          <w:szCs w:val="26"/>
        </w:rPr>
        <w:t>Подпрограмма 3.</w:t>
      </w:r>
      <w:r w:rsidRPr="00200A96">
        <w:rPr>
          <w:sz w:val="26"/>
          <w:szCs w:val="26"/>
        </w:rPr>
        <w:t xml:space="preserve"> «Энергоэффективность и развитие энергетики»</w:t>
      </w:r>
    </w:p>
    <w:p w14:paraId="7A7140D8" w14:textId="77777777" w:rsidR="00200A96" w:rsidRPr="00200A96" w:rsidRDefault="00200A96" w:rsidP="00200A96">
      <w:pPr>
        <w:ind w:firstLine="709"/>
        <w:jc w:val="both"/>
        <w:rPr>
          <w:bCs/>
        </w:rPr>
      </w:pPr>
      <w:r w:rsidRPr="00200A96">
        <w:rPr>
          <w:sz w:val="26"/>
          <w:szCs w:val="26"/>
        </w:rPr>
        <w:t xml:space="preserve">Финансирование подпрограммы осуществлялось за счет средств </w:t>
      </w:r>
      <w:r w:rsidRPr="00200A96">
        <w:rPr>
          <w:b/>
          <w:sz w:val="26"/>
          <w:szCs w:val="26"/>
        </w:rPr>
        <w:t>местного бюджета</w:t>
      </w:r>
      <w:r w:rsidRPr="00200A96">
        <w:rPr>
          <w:sz w:val="26"/>
          <w:szCs w:val="26"/>
        </w:rPr>
        <w:t xml:space="preserve"> и распределено по следующим главным распорядителям бюджетных средств:</w:t>
      </w:r>
    </w:p>
    <w:p w14:paraId="65D18E09" w14:textId="5363B4A1" w:rsidR="00200A96" w:rsidRPr="007E034B" w:rsidRDefault="00200A96" w:rsidP="00200A96">
      <w:pPr>
        <w:ind w:firstLine="709"/>
        <w:jc w:val="right"/>
        <w:rPr>
          <w:bCs/>
        </w:rPr>
      </w:pPr>
      <w:r w:rsidRPr="007E034B">
        <w:rPr>
          <w:bCs/>
        </w:rPr>
        <w:t>Таблица</w:t>
      </w:r>
      <w:r w:rsidR="007E034B" w:rsidRPr="007E034B">
        <w:rPr>
          <w:bCs/>
        </w:rPr>
        <w:t xml:space="preserve"> 36</w:t>
      </w:r>
      <w:r w:rsidRPr="007E034B">
        <w:rPr>
          <w:bCs/>
        </w:rPr>
        <w:t xml:space="preserve"> </w:t>
      </w:r>
    </w:p>
    <w:p w14:paraId="3342DAF1" w14:textId="77777777" w:rsidR="00200A96" w:rsidRPr="007E034B" w:rsidRDefault="00200A96" w:rsidP="00200A96">
      <w:pPr>
        <w:ind w:firstLine="709"/>
        <w:jc w:val="right"/>
        <w:rPr>
          <w:bCs/>
        </w:rPr>
      </w:pPr>
      <w:r w:rsidRPr="007E034B">
        <w:rPr>
          <w:bCs/>
        </w:rPr>
        <w:t>тыс. руб.</w:t>
      </w: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05"/>
        <w:gridCol w:w="3545"/>
        <w:gridCol w:w="838"/>
        <w:gridCol w:w="1922"/>
        <w:gridCol w:w="1593"/>
        <w:gridCol w:w="841"/>
      </w:tblGrid>
      <w:tr w:rsidR="00200A96" w:rsidRPr="00200A96" w14:paraId="2B4F4CDA" w14:textId="77777777" w:rsidTr="00445D47">
        <w:trPr>
          <w:trHeight w:val="794"/>
          <w:tblHeader/>
          <w:jc w:val="center"/>
        </w:trPr>
        <w:tc>
          <w:tcPr>
            <w:tcW w:w="605" w:type="dxa"/>
            <w:vMerge w:val="restart"/>
            <w:tcBorders>
              <w:top w:val="single" w:sz="4" w:space="0" w:color="auto"/>
              <w:left w:val="single" w:sz="4" w:space="0" w:color="auto"/>
              <w:bottom w:val="single" w:sz="4" w:space="0" w:color="auto"/>
              <w:right w:val="single" w:sz="4" w:space="0" w:color="auto"/>
            </w:tcBorders>
            <w:vAlign w:val="center"/>
            <w:hideMark/>
          </w:tcPr>
          <w:p w14:paraId="26D62A11" w14:textId="77777777" w:rsidR="00200A96" w:rsidRPr="00200A96" w:rsidRDefault="00200A96" w:rsidP="00200A96">
            <w:pPr>
              <w:spacing w:line="256" w:lineRule="auto"/>
              <w:ind w:left="-62" w:right="-14"/>
              <w:jc w:val="center"/>
              <w:rPr>
                <w:b/>
              </w:rPr>
            </w:pPr>
            <w:r w:rsidRPr="00200A96">
              <w:rPr>
                <w:b/>
                <w:bCs/>
              </w:rPr>
              <w:t>№ п/п</w:t>
            </w:r>
          </w:p>
        </w:tc>
        <w:tc>
          <w:tcPr>
            <w:tcW w:w="3545" w:type="dxa"/>
            <w:vMerge w:val="restart"/>
            <w:tcBorders>
              <w:top w:val="single" w:sz="4" w:space="0" w:color="auto"/>
              <w:left w:val="single" w:sz="4" w:space="0" w:color="auto"/>
              <w:bottom w:val="single" w:sz="4" w:space="0" w:color="auto"/>
              <w:right w:val="single" w:sz="4" w:space="0" w:color="auto"/>
            </w:tcBorders>
            <w:vAlign w:val="center"/>
            <w:hideMark/>
          </w:tcPr>
          <w:p w14:paraId="011891D7" w14:textId="77777777" w:rsidR="00200A96" w:rsidRPr="00200A96" w:rsidRDefault="00200A96" w:rsidP="00200A96">
            <w:pPr>
              <w:spacing w:line="256" w:lineRule="auto"/>
              <w:ind w:left="-100" w:right="-155"/>
              <w:jc w:val="center"/>
              <w:rPr>
                <w:b/>
              </w:rPr>
            </w:pPr>
            <w:r w:rsidRPr="00200A96">
              <w:rPr>
                <w:b/>
              </w:rPr>
              <w:t>Наименование ГРБС</w:t>
            </w:r>
          </w:p>
        </w:tc>
        <w:tc>
          <w:tcPr>
            <w:tcW w:w="838" w:type="dxa"/>
            <w:vMerge w:val="restart"/>
            <w:tcBorders>
              <w:top w:val="single" w:sz="4" w:space="0" w:color="auto"/>
              <w:left w:val="single" w:sz="4" w:space="0" w:color="auto"/>
              <w:bottom w:val="single" w:sz="4" w:space="0" w:color="auto"/>
              <w:right w:val="single" w:sz="4" w:space="0" w:color="auto"/>
            </w:tcBorders>
            <w:tcMar>
              <w:left w:w="0" w:type="dxa"/>
              <w:right w:w="0" w:type="dxa"/>
            </w:tcMar>
            <w:textDirection w:val="btLr"/>
            <w:vAlign w:val="center"/>
            <w:hideMark/>
          </w:tcPr>
          <w:p w14:paraId="269F9968" w14:textId="77777777" w:rsidR="00200A96" w:rsidRPr="00200A96" w:rsidRDefault="00200A96" w:rsidP="00200A96">
            <w:pPr>
              <w:spacing w:line="256" w:lineRule="auto"/>
              <w:ind w:left="283" w:right="113"/>
              <w:rPr>
                <w:b/>
              </w:rPr>
            </w:pPr>
            <w:r w:rsidRPr="00200A96">
              <w:rPr>
                <w:b/>
              </w:rPr>
              <w:t>Раздел, подраздел</w:t>
            </w:r>
          </w:p>
        </w:tc>
        <w:tc>
          <w:tcPr>
            <w:tcW w:w="3515" w:type="dxa"/>
            <w:gridSpan w:val="2"/>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53CCFC61" w14:textId="77777777" w:rsidR="00200A96" w:rsidRPr="00200A96" w:rsidRDefault="00200A96" w:rsidP="00200A96">
            <w:pPr>
              <w:spacing w:line="256" w:lineRule="auto"/>
              <w:jc w:val="center"/>
              <w:rPr>
                <w:b/>
              </w:rPr>
            </w:pPr>
            <w:r w:rsidRPr="00200A96">
              <w:rPr>
                <w:b/>
              </w:rPr>
              <w:t xml:space="preserve">Объем бюджетных ассигнований </w:t>
            </w:r>
          </w:p>
        </w:tc>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79FAF328" w14:textId="77777777" w:rsidR="00200A96" w:rsidRPr="00200A96" w:rsidRDefault="00200A96" w:rsidP="00200A96">
            <w:pPr>
              <w:spacing w:line="256" w:lineRule="auto"/>
              <w:ind w:left="-60"/>
              <w:jc w:val="center"/>
              <w:rPr>
                <w:b/>
              </w:rPr>
            </w:pPr>
            <w:r w:rsidRPr="00200A96">
              <w:rPr>
                <w:b/>
              </w:rPr>
              <w:t>%</w:t>
            </w:r>
          </w:p>
        </w:tc>
      </w:tr>
      <w:tr w:rsidR="00200A96" w:rsidRPr="00200A96" w14:paraId="1A834FED" w14:textId="77777777" w:rsidTr="00445D47">
        <w:trPr>
          <w:trHeight w:val="734"/>
          <w:tblHeader/>
          <w:jc w:val="center"/>
        </w:trPr>
        <w:tc>
          <w:tcPr>
            <w:tcW w:w="605" w:type="dxa"/>
            <w:vMerge/>
            <w:tcBorders>
              <w:top w:val="single" w:sz="4" w:space="0" w:color="auto"/>
              <w:left w:val="single" w:sz="4" w:space="0" w:color="auto"/>
              <w:bottom w:val="single" w:sz="4" w:space="0" w:color="auto"/>
              <w:right w:val="single" w:sz="4" w:space="0" w:color="auto"/>
            </w:tcBorders>
            <w:vAlign w:val="center"/>
            <w:hideMark/>
          </w:tcPr>
          <w:p w14:paraId="1C4422D6" w14:textId="77777777" w:rsidR="00200A96" w:rsidRPr="00200A96" w:rsidRDefault="00200A96" w:rsidP="00200A96">
            <w:pPr>
              <w:spacing w:line="256" w:lineRule="auto"/>
              <w:rPr>
                <w:b/>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7CF924D6" w14:textId="77777777" w:rsidR="00200A96" w:rsidRPr="00200A96" w:rsidRDefault="00200A96" w:rsidP="00200A96">
            <w:pPr>
              <w:spacing w:line="256" w:lineRule="auto"/>
              <w:rPr>
                <w:b/>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7D070F50" w14:textId="77777777" w:rsidR="00200A96" w:rsidRPr="00200A96" w:rsidRDefault="00200A96" w:rsidP="00200A96">
            <w:pPr>
              <w:spacing w:line="256" w:lineRule="auto"/>
              <w:rPr>
                <w:b/>
              </w:rPr>
            </w:pPr>
          </w:p>
        </w:tc>
        <w:tc>
          <w:tcPr>
            <w:tcW w:w="19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E36DB8" w14:textId="77777777" w:rsidR="00200A96" w:rsidRPr="00200A96" w:rsidRDefault="00200A96" w:rsidP="00200A96">
            <w:pPr>
              <w:spacing w:line="256" w:lineRule="auto"/>
              <w:ind w:left="-88" w:right="-88"/>
              <w:jc w:val="center"/>
              <w:rPr>
                <w:b/>
                <w:bCs/>
              </w:rPr>
            </w:pPr>
            <w:r w:rsidRPr="00200A96">
              <w:rPr>
                <w:b/>
                <w:bCs/>
              </w:rPr>
              <w:t>Уточненный план</w:t>
            </w:r>
          </w:p>
        </w:tc>
        <w:tc>
          <w:tcPr>
            <w:tcW w:w="15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F4F6D9" w14:textId="77777777" w:rsidR="00200A96" w:rsidRPr="00200A96" w:rsidRDefault="00200A96" w:rsidP="00200A96">
            <w:pPr>
              <w:spacing w:line="256" w:lineRule="auto"/>
              <w:ind w:left="-26" w:right="-54"/>
              <w:jc w:val="center"/>
              <w:rPr>
                <w:b/>
                <w:bCs/>
              </w:rPr>
            </w:pPr>
            <w:r w:rsidRPr="00200A96">
              <w:rPr>
                <w:b/>
                <w:bCs/>
              </w:rPr>
              <w:t>Исполнение</w:t>
            </w: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05AEB5DB" w14:textId="77777777" w:rsidR="00200A96" w:rsidRPr="00200A96" w:rsidRDefault="00200A96" w:rsidP="00200A96">
            <w:pPr>
              <w:spacing w:line="256" w:lineRule="auto"/>
              <w:rPr>
                <w:b/>
              </w:rPr>
            </w:pPr>
          </w:p>
        </w:tc>
      </w:tr>
      <w:tr w:rsidR="00200A96" w:rsidRPr="00200A96" w14:paraId="32E6DCFF" w14:textId="77777777" w:rsidTr="00445D47">
        <w:trPr>
          <w:trHeight w:val="454"/>
          <w:jc w:val="center"/>
        </w:trPr>
        <w:tc>
          <w:tcPr>
            <w:tcW w:w="605" w:type="dxa"/>
            <w:tcBorders>
              <w:top w:val="single" w:sz="4" w:space="0" w:color="auto"/>
              <w:left w:val="single" w:sz="4" w:space="0" w:color="auto"/>
              <w:bottom w:val="single" w:sz="4" w:space="0" w:color="auto"/>
              <w:right w:val="single" w:sz="4" w:space="0" w:color="auto"/>
            </w:tcBorders>
            <w:shd w:val="clear" w:color="auto" w:fill="BFBFBF"/>
            <w:vAlign w:val="center"/>
          </w:tcPr>
          <w:p w14:paraId="3A9E07DF" w14:textId="77777777" w:rsidR="00200A96" w:rsidRPr="00200A96" w:rsidRDefault="00200A96" w:rsidP="00200A96">
            <w:pPr>
              <w:spacing w:line="256" w:lineRule="auto"/>
              <w:ind w:left="283"/>
              <w:rPr>
                <w:b/>
              </w:rPr>
            </w:pPr>
          </w:p>
        </w:tc>
        <w:tc>
          <w:tcPr>
            <w:tcW w:w="354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BA0C882" w14:textId="77777777" w:rsidR="00200A96" w:rsidRPr="00200A96" w:rsidRDefault="00200A96" w:rsidP="00200A96">
            <w:pPr>
              <w:spacing w:line="256" w:lineRule="auto"/>
              <w:ind w:left="42"/>
              <w:rPr>
                <w:b/>
              </w:rPr>
            </w:pPr>
            <w:r w:rsidRPr="00200A96">
              <w:rPr>
                <w:b/>
              </w:rPr>
              <w:t>ВСЕГО:</w:t>
            </w:r>
          </w:p>
        </w:tc>
        <w:tc>
          <w:tcPr>
            <w:tcW w:w="838" w:type="dxa"/>
            <w:tcBorders>
              <w:top w:val="single" w:sz="4" w:space="0" w:color="auto"/>
              <w:left w:val="single" w:sz="4" w:space="0" w:color="auto"/>
              <w:bottom w:val="single" w:sz="4" w:space="0" w:color="auto"/>
              <w:right w:val="single" w:sz="4" w:space="0" w:color="auto"/>
            </w:tcBorders>
            <w:shd w:val="clear" w:color="auto" w:fill="BFBFBF"/>
            <w:vAlign w:val="center"/>
          </w:tcPr>
          <w:p w14:paraId="4238FC8B" w14:textId="77777777" w:rsidR="00200A96" w:rsidRPr="00200A96" w:rsidRDefault="00200A96" w:rsidP="00200A96">
            <w:pPr>
              <w:spacing w:line="256" w:lineRule="auto"/>
              <w:ind w:left="283"/>
              <w:jc w:val="center"/>
              <w:rPr>
                <w:b/>
                <w:bCs/>
              </w:rPr>
            </w:pPr>
          </w:p>
        </w:tc>
        <w:tc>
          <w:tcPr>
            <w:tcW w:w="192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F3D27C1" w14:textId="77777777" w:rsidR="00200A96" w:rsidRPr="00200A96" w:rsidRDefault="00200A96" w:rsidP="00200A96">
            <w:pPr>
              <w:spacing w:line="256" w:lineRule="auto"/>
              <w:jc w:val="center"/>
              <w:rPr>
                <w:b/>
              </w:rPr>
            </w:pPr>
            <w:r w:rsidRPr="00200A96">
              <w:rPr>
                <w:b/>
              </w:rPr>
              <w:t>8 102,0</w:t>
            </w:r>
          </w:p>
        </w:tc>
        <w:tc>
          <w:tcPr>
            <w:tcW w:w="159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82AE6FE" w14:textId="77777777" w:rsidR="00200A96" w:rsidRPr="00200A96" w:rsidRDefault="00200A96" w:rsidP="00200A96">
            <w:pPr>
              <w:spacing w:line="256" w:lineRule="auto"/>
              <w:ind w:left="-26"/>
              <w:jc w:val="center"/>
              <w:rPr>
                <w:b/>
                <w:bCs/>
              </w:rPr>
            </w:pPr>
            <w:r w:rsidRPr="00200A96">
              <w:rPr>
                <w:b/>
                <w:bCs/>
              </w:rPr>
              <w:t>6 440,7</w:t>
            </w:r>
          </w:p>
        </w:tc>
        <w:tc>
          <w:tcPr>
            <w:tcW w:w="841"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0EC4383" w14:textId="77777777" w:rsidR="00200A96" w:rsidRPr="00200A96" w:rsidRDefault="00200A96" w:rsidP="00200A96">
            <w:pPr>
              <w:spacing w:line="256" w:lineRule="auto"/>
              <w:ind w:left="-60" w:right="-64"/>
              <w:jc w:val="center"/>
              <w:rPr>
                <w:b/>
                <w:bCs/>
              </w:rPr>
            </w:pPr>
            <w:r w:rsidRPr="00200A96">
              <w:rPr>
                <w:b/>
                <w:bCs/>
              </w:rPr>
              <w:t>79,5</w:t>
            </w:r>
          </w:p>
        </w:tc>
      </w:tr>
      <w:tr w:rsidR="00200A96" w:rsidRPr="00200A96" w14:paraId="6E71A096" w14:textId="77777777" w:rsidTr="00445D47">
        <w:trPr>
          <w:trHeight w:val="284"/>
          <w:jc w:val="center"/>
        </w:trPr>
        <w:tc>
          <w:tcPr>
            <w:tcW w:w="605" w:type="dxa"/>
            <w:tcBorders>
              <w:top w:val="single" w:sz="4" w:space="0" w:color="auto"/>
              <w:left w:val="single" w:sz="4" w:space="0" w:color="auto"/>
              <w:bottom w:val="single" w:sz="4" w:space="0" w:color="auto"/>
              <w:right w:val="single" w:sz="4" w:space="0" w:color="auto"/>
            </w:tcBorders>
            <w:vAlign w:val="center"/>
          </w:tcPr>
          <w:p w14:paraId="5DB8E565" w14:textId="77777777" w:rsidR="00200A96" w:rsidRPr="00200A96" w:rsidRDefault="00200A96" w:rsidP="00200A96">
            <w:pPr>
              <w:spacing w:line="256" w:lineRule="auto"/>
              <w:ind w:left="283"/>
              <w:rPr>
                <w:i/>
              </w:rPr>
            </w:pPr>
          </w:p>
        </w:tc>
        <w:tc>
          <w:tcPr>
            <w:tcW w:w="3545" w:type="dxa"/>
            <w:tcBorders>
              <w:top w:val="single" w:sz="4" w:space="0" w:color="auto"/>
              <w:left w:val="single" w:sz="4" w:space="0" w:color="auto"/>
              <w:bottom w:val="single" w:sz="4" w:space="0" w:color="auto"/>
              <w:right w:val="single" w:sz="4" w:space="0" w:color="auto"/>
            </w:tcBorders>
            <w:vAlign w:val="center"/>
            <w:hideMark/>
          </w:tcPr>
          <w:p w14:paraId="19454DD4" w14:textId="77777777" w:rsidR="00200A96" w:rsidRPr="00200A96" w:rsidRDefault="00200A96" w:rsidP="00200A96">
            <w:pPr>
              <w:spacing w:line="256" w:lineRule="auto"/>
              <w:ind w:left="42"/>
              <w:rPr>
                <w:i/>
              </w:rPr>
            </w:pPr>
            <w:r w:rsidRPr="00200A96">
              <w:rPr>
                <w:i/>
              </w:rPr>
              <w:t>в том числе:</w:t>
            </w:r>
          </w:p>
        </w:tc>
        <w:tc>
          <w:tcPr>
            <w:tcW w:w="838" w:type="dxa"/>
            <w:tcBorders>
              <w:top w:val="single" w:sz="4" w:space="0" w:color="auto"/>
              <w:left w:val="single" w:sz="4" w:space="0" w:color="auto"/>
              <w:bottom w:val="single" w:sz="4" w:space="0" w:color="auto"/>
              <w:right w:val="single" w:sz="4" w:space="0" w:color="auto"/>
            </w:tcBorders>
            <w:vAlign w:val="center"/>
          </w:tcPr>
          <w:p w14:paraId="12C77457" w14:textId="77777777" w:rsidR="00200A96" w:rsidRPr="00200A96" w:rsidRDefault="00200A96" w:rsidP="00200A96">
            <w:pPr>
              <w:spacing w:line="256" w:lineRule="auto"/>
              <w:ind w:left="283"/>
              <w:jc w:val="center"/>
              <w:rPr>
                <w:b/>
              </w:rPr>
            </w:pPr>
          </w:p>
        </w:tc>
        <w:tc>
          <w:tcPr>
            <w:tcW w:w="1922" w:type="dxa"/>
            <w:tcBorders>
              <w:top w:val="single" w:sz="4" w:space="0" w:color="auto"/>
              <w:left w:val="single" w:sz="4" w:space="0" w:color="auto"/>
              <w:bottom w:val="single" w:sz="4" w:space="0" w:color="auto"/>
              <w:right w:val="single" w:sz="4" w:space="0" w:color="auto"/>
            </w:tcBorders>
            <w:vAlign w:val="center"/>
          </w:tcPr>
          <w:p w14:paraId="08C6FB89" w14:textId="77777777" w:rsidR="00200A96" w:rsidRPr="00200A96" w:rsidRDefault="00200A96" w:rsidP="00200A96">
            <w:pPr>
              <w:spacing w:line="256" w:lineRule="auto"/>
              <w:ind w:left="283"/>
              <w:jc w:val="center"/>
              <w:rPr>
                <w:b/>
              </w:rPr>
            </w:pPr>
          </w:p>
        </w:tc>
        <w:tc>
          <w:tcPr>
            <w:tcW w:w="1593" w:type="dxa"/>
            <w:tcBorders>
              <w:top w:val="single" w:sz="4" w:space="0" w:color="auto"/>
              <w:left w:val="single" w:sz="4" w:space="0" w:color="auto"/>
              <w:bottom w:val="single" w:sz="4" w:space="0" w:color="auto"/>
              <w:right w:val="single" w:sz="4" w:space="0" w:color="auto"/>
            </w:tcBorders>
            <w:vAlign w:val="center"/>
          </w:tcPr>
          <w:p w14:paraId="54AC66A6" w14:textId="77777777" w:rsidR="00200A96" w:rsidRPr="00200A96" w:rsidRDefault="00200A96" w:rsidP="00200A96">
            <w:pPr>
              <w:spacing w:line="256" w:lineRule="auto"/>
              <w:ind w:left="283"/>
              <w:jc w:val="center"/>
              <w:rPr>
                <w:b/>
              </w:rPr>
            </w:pPr>
          </w:p>
        </w:tc>
        <w:tc>
          <w:tcPr>
            <w:tcW w:w="841" w:type="dxa"/>
            <w:tcBorders>
              <w:top w:val="single" w:sz="4" w:space="0" w:color="auto"/>
              <w:left w:val="single" w:sz="4" w:space="0" w:color="auto"/>
              <w:bottom w:val="single" w:sz="4" w:space="0" w:color="auto"/>
              <w:right w:val="single" w:sz="4" w:space="0" w:color="auto"/>
            </w:tcBorders>
            <w:vAlign w:val="center"/>
          </w:tcPr>
          <w:p w14:paraId="74EACAC3" w14:textId="77777777" w:rsidR="00200A96" w:rsidRPr="00200A96" w:rsidRDefault="00200A96" w:rsidP="00200A96">
            <w:pPr>
              <w:spacing w:line="256" w:lineRule="auto"/>
              <w:ind w:left="-60" w:right="-64"/>
              <w:jc w:val="center"/>
              <w:rPr>
                <w:b/>
              </w:rPr>
            </w:pPr>
          </w:p>
        </w:tc>
      </w:tr>
      <w:tr w:rsidR="00200A96" w:rsidRPr="00200A96" w14:paraId="24E3B392" w14:textId="77777777" w:rsidTr="00445D47">
        <w:trPr>
          <w:trHeight w:val="607"/>
          <w:jc w:val="center"/>
        </w:trPr>
        <w:tc>
          <w:tcPr>
            <w:tcW w:w="605" w:type="dxa"/>
            <w:tcBorders>
              <w:top w:val="single" w:sz="4" w:space="0" w:color="auto"/>
              <w:left w:val="single" w:sz="4" w:space="0" w:color="auto"/>
              <w:right w:val="single" w:sz="4" w:space="0" w:color="auto"/>
            </w:tcBorders>
            <w:vAlign w:val="center"/>
          </w:tcPr>
          <w:p w14:paraId="182A7D2D" w14:textId="77777777" w:rsidR="00200A96" w:rsidRPr="00200A96" w:rsidRDefault="00200A96" w:rsidP="00200A96">
            <w:pPr>
              <w:spacing w:line="256" w:lineRule="auto"/>
              <w:ind w:left="-62" w:right="-156"/>
              <w:jc w:val="center"/>
              <w:rPr>
                <w:i/>
              </w:rPr>
            </w:pPr>
            <w:r w:rsidRPr="00200A96">
              <w:rPr>
                <w:i/>
              </w:rPr>
              <w:t>1.</w:t>
            </w:r>
          </w:p>
        </w:tc>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3110E35E" w14:textId="77777777" w:rsidR="00200A96" w:rsidRPr="00200A96" w:rsidRDefault="00200A96" w:rsidP="00200A96">
            <w:pPr>
              <w:spacing w:line="256" w:lineRule="auto"/>
              <w:ind w:left="42"/>
              <w:rPr>
                <w:i/>
              </w:rPr>
            </w:pPr>
            <w:r w:rsidRPr="00200A96">
              <w:rPr>
                <w:i/>
              </w:rPr>
              <w:t>Управление городского хозяйства Администрации города Норильска (МКУ «Управление жилищно-коммунального хозяйства»)</w:t>
            </w:r>
          </w:p>
        </w:tc>
        <w:tc>
          <w:tcPr>
            <w:tcW w:w="838" w:type="dxa"/>
            <w:tcBorders>
              <w:top w:val="single" w:sz="4" w:space="0" w:color="auto"/>
              <w:left w:val="single" w:sz="4" w:space="0" w:color="auto"/>
              <w:bottom w:val="single" w:sz="4" w:space="0" w:color="auto"/>
              <w:right w:val="single" w:sz="4" w:space="0" w:color="auto"/>
            </w:tcBorders>
            <w:vAlign w:val="center"/>
          </w:tcPr>
          <w:p w14:paraId="6FEF5394" w14:textId="77777777" w:rsidR="00200A96" w:rsidRPr="00200A96" w:rsidRDefault="00200A96" w:rsidP="00200A96">
            <w:pPr>
              <w:spacing w:line="256" w:lineRule="auto"/>
              <w:jc w:val="center"/>
              <w:rPr>
                <w:i/>
              </w:rPr>
            </w:pPr>
            <w:r w:rsidRPr="00200A96">
              <w:rPr>
                <w:i/>
              </w:rPr>
              <w:t>0505</w:t>
            </w:r>
          </w:p>
        </w:tc>
        <w:tc>
          <w:tcPr>
            <w:tcW w:w="1922" w:type="dxa"/>
            <w:tcBorders>
              <w:top w:val="single" w:sz="4" w:space="0" w:color="auto"/>
              <w:left w:val="single" w:sz="4" w:space="0" w:color="auto"/>
              <w:bottom w:val="single" w:sz="4" w:space="0" w:color="auto"/>
              <w:right w:val="single" w:sz="4" w:space="0" w:color="auto"/>
            </w:tcBorders>
            <w:vAlign w:val="center"/>
          </w:tcPr>
          <w:p w14:paraId="4B664B14" w14:textId="77777777" w:rsidR="00200A96" w:rsidRPr="00200A96" w:rsidRDefault="00200A96" w:rsidP="00200A96">
            <w:pPr>
              <w:spacing w:line="256" w:lineRule="auto"/>
              <w:ind w:left="61"/>
              <w:jc w:val="center"/>
              <w:rPr>
                <w:i/>
              </w:rPr>
            </w:pPr>
            <w:r w:rsidRPr="00200A96">
              <w:rPr>
                <w:i/>
              </w:rPr>
              <w:t>1 831,5</w:t>
            </w:r>
          </w:p>
        </w:tc>
        <w:tc>
          <w:tcPr>
            <w:tcW w:w="1593" w:type="dxa"/>
            <w:tcBorders>
              <w:top w:val="single" w:sz="4" w:space="0" w:color="auto"/>
              <w:left w:val="single" w:sz="4" w:space="0" w:color="auto"/>
              <w:bottom w:val="single" w:sz="4" w:space="0" w:color="auto"/>
              <w:right w:val="single" w:sz="4" w:space="0" w:color="auto"/>
            </w:tcBorders>
            <w:vAlign w:val="center"/>
          </w:tcPr>
          <w:p w14:paraId="2E5B10EA" w14:textId="77777777" w:rsidR="00200A96" w:rsidRPr="00200A96" w:rsidRDefault="00200A96" w:rsidP="00200A96">
            <w:pPr>
              <w:spacing w:line="256" w:lineRule="auto"/>
              <w:ind w:left="61"/>
              <w:jc w:val="center"/>
              <w:rPr>
                <w:i/>
              </w:rPr>
            </w:pPr>
            <w:r w:rsidRPr="00200A96">
              <w:rPr>
                <w:i/>
              </w:rPr>
              <w:t>859,5</w:t>
            </w:r>
          </w:p>
        </w:tc>
        <w:tc>
          <w:tcPr>
            <w:tcW w:w="841" w:type="dxa"/>
            <w:tcBorders>
              <w:top w:val="single" w:sz="4" w:space="0" w:color="auto"/>
              <w:left w:val="single" w:sz="4" w:space="0" w:color="auto"/>
              <w:bottom w:val="single" w:sz="4" w:space="0" w:color="auto"/>
              <w:right w:val="single" w:sz="4" w:space="0" w:color="auto"/>
            </w:tcBorders>
            <w:vAlign w:val="center"/>
          </w:tcPr>
          <w:p w14:paraId="76A4A1E5" w14:textId="77777777" w:rsidR="00200A96" w:rsidRPr="00200A96" w:rsidRDefault="00200A96" w:rsidP="00200A96">
            <w:pPr>
              <w:spacing w:line="256" w:lineRule="auto"/>
              <w:ind w:left="-60" w:right="-64"/>
              <w:jc w:val="center"/>
              <w:rPr>
                <w:i/>
              </w:rPr>
            </w:pPr>
            <w:r w:rsidRPr="00200A96">
              <w:rPr>
                <w:i/>
              </w:rPr>
              <w:t>46,9</w:t>
            </w:r>
          </w:p>
        </w:tc>
      </w:tr>
      <w:tr w:rsidR="00200A96" w:rsidRPr="00200A96" w14:paraId="0CB81B3F" w14:textId="77777777" w:rsidTr="00445D47">
        <w:trPr>
          <w:trHeight w:val="765"/>
          <w:jc w:val="center"/>
        </w:trPr>
        <w:tc>
          <w:tcPr>
            <w:tcW w:w="605" w:type="dxa"/>
            <w:tcBorders>
              <w:top w:val="single" w:sz="4" w:space="0" w:color="auto"/>
              <w:left w:val="single" w:sz="4" w:space="0" w:color="auto"/>
              <w:right w:val="single" w:sz="4" w:space="0" w:color="auto"/>
            </w:tcBorders>
            <w:vAlign w:val="center"/>
          </w:tcPr>
          <w:p w14:paraId="4E6CB8BC" w14:textId="77777777" w:rsidR="00200A96" w:rsidRPr="00200A96" w:rsidRDefault="00200A96" w:rsidP="00200A96">
            <w:pPr>
              <w:spacing w:line="256" w:lineRule="auto"/>
              <w:ind w:left="-62" w:right="-156"/>
              <w:jc w:val="center"/>
              <w:rPr>
                <w:i/>
              </w:rPr>
            </w:pPr>
            <w:r w:rsidRPr="00200A96">
              <w:rPr>
                <w:i/>
              </w:rPr>
              <w:t>2.</w:t>
            </w:r>
          </w:p>
        </w:tc>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3BF7F630" w14:textId="77777777" w:rsidR="00200A96" w:rsidRPr="00200A96" w:rsidRDefault="00200A96" w:rsidP="00200A96">
            <w:pPr>
              <w:spacing w:line="256" w:lineRule="auto"/>
              <w:ind w:left="42"/>
              <w:rPr>
                <w:i/>
              </w:rPr>
            </w:pPr>
            <w:r w:rsidRPr="00200A96">
              <w:rPr>
                <w:i/>
              </w:rPr>
              <w:t>Управление общего и дошкольного образования Администрации города Норильска</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32AC6CE0" w14:textId="77777777" w:rsidR="00200A96" w:rsidRPr="00200A96" w:rsidRDefault="00200A96" w:rsidP="00200A96">
            <w:pPr>
              <w:spacing w:line="256" w:lineRule="auto"/>
              <w:ind w:left="-12" w:right="-26"/>
              <w:jc w:val="center"/>
              <w:rPr>
                <w:i/>
              </w:rPr>
            </w:pPr>
            <w:r w:rsidRPr="00200A96">
              <w:rPr>
                <w:i/>
              </w:rPr>
              <w:t>0702,</w:t>
            </w:r>
          </w:p>
          <w:p w14:paraId="1BD99442" w14:textId="77777777" w:rsidR="00200A96" w:rsidRPr="00200A96" w:rsidRDefault="00200A96" w:rsidP="00200A96">
            <w:pPr>
              <w:spacing w:line="256" w:lineRule="auto"/>
              <w:ind w:left="-12" w:right="-26"/>
              <w:rPr>
                <w:i/>
              </w:rPr>
            </w:pPr>
            <w:r w:rsidRPr="00200A96">
              <w:rPr>
                <w:i/>
              </w:rPr>
              <w:t xml:space="preserve">  0703</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14:paraId="05197B60" w14:textId="77777777" w:rsidR="00200A96" w:rsidRPr="00200A96" w:rsidRDefault="00200A96" w:rsidP="00200A96">
            <w:pPr>
              <w:spacing w:line="256" w:lineRule="auto"/>
              <w:ind w:left="61"/>
              <w:jc w:val="center"/>
              <w:rPr>
                <w:i/>
              </w:rPr>
            </w:pPr>
            <w:r w:rsidRPr="00200A96">
              <w:rPr>
                <w:i/>
              </w:rPr>
              <w:t>4 752,0</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D9ECBB8" w14:textId="77777777" w:rsidR="00200A96" w:rsidRPr="00200A96" w:rsidRDefault="00200A96" w:rsidP="00200A96">
            <w:pPr>
              <w:spacing w:line="256" w:lineRule="auto"/>
              <w:ind w:left="61"/>
              <w:jc w:val="center"/>
              <w:rPr>
                <w:i/>
              </w:rPr>
            </w:pPr>
            <w:r w:rsidRPr="00200A96">
              <w:rPr>
                <w:i/>
              </w:rPr>
              <w:t>4 065,2</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0FFA3461" w14:textId="77777777" w:rsidR="00200A96" w:rsidRPr="00200A96" w:rsidRDefault="00200A96" w:rsidP="00200A96">
            <w:pPr>
              <w:spacing w:line="256" w:lineRule="auto"/>
              <w:ind w:left="-60" w:right="-64"/>
              <w:jc w:val="center"/>
              <w:rPr>
                <w:i/>
              </w:rPr>
            </w:pPr>
            <w:r w:rsidRPr="00200A96">
              <w:rPr>
                <w:i/>
              </w:rPr>
              <w:t>85,5</w:t>
            </w:r>
          </w:p>
        </w:tc>
      </w:tr>
      <w:tr w:rsidR="00200A96" w:rsidRPr="00200A96" w14:paraId="7A2B0607" w14:textId="77777777" w:rsidTr="00445D47">
        <w:trPr>
          <w:trHeight w:val="765"/>
          <w:jc w:val="center"/>
        </w:trPr>
        <w:tc>
          <w:tcPr>
            <w:tcW w:w="605" w:type="dxa"/>
            <w:tcBorders>
              <w:top w:val="single" w:sz="4" w:space="0" w:color="auto"/>
              <w:left w:val="single" w:sz="4" w:space="0" w:color="auto"/>
              <w:right w:val="single" w:sz="4" w:space="0" w:color="auto"/>
            </w:tcBorders>
            <w:vAlign w:val="center"/>
          </w:tcPr>
          <w:p w14:paraId="0DFA0799" w14:textId="77777777" w:rsidR="00200A96" w:rsidRPr="00200A96" w:rsidRDefault="00200A96" w:rsidP="00200A96">
            <w:pPr>
              <w:spacing w:line="256" w:lineRule="auto"/>
              <w:ind w:left="-62" w:right="-156"/>
              <w:jc w:val="center"/>
              <w:rPr>
                <w:i/>
              </w:rPr>
            </w:pPr>
            <w:r w:rsidRPr="00200A96">
              <w:rPr>
                <w:i/>
              </w:rPr>
              <w:t>3.</w:t>
            </w:r>
          </w:p>
        </w:tc>
        <w:tc>
          <w:tcPr>
            <w:tcW w:w="3545" w:type="dxa"/>
            <w:tcBorders>
              <w:top w:val="single" w:sz="4" w:space="0" w:color="auto"/>
              <w:left w:val="single" w:sz="4" w:space="0" w:color="auto"/>
              <w:bottom w:val="single" w:sz="4" w:space="0" w:color="auto"/>
              <w:right w:val="single" w:sz="4" w:space="0" w:color="auto"/>
            </w:tcBorders>
            <w:vAlign w:val="center"/>
          </w:tcPr>
          <w:p w14:paraId="4C02258A" w14:textId="77777777" w:rsidR="00200A96" w:rsidRPr="00200A96" w:rsidRDefault="00200A96" w:rsidP="00200A96">
            <w:pPr>
              <w:spacing w:line="256" w:lineRule="auto"/>
              <w:ind w:left="42"/>
              <w:rPr>
                <w:i/>
              </w:rPr>
            </w:pPr>
            <w:r w:rsidRPr="00200A96">
              <w:rPr>
                <w:i/>
              </w:rPr>
              <w:t>Управление по спорту Администрации города Норильска</w:t>
            </w:r>
          </w:p>
        </w:tc>
        <w:tc>
          <w:tcPr>
            <w:tcW w:w="838" w:type="dxa"/>
            <w:tcBorders>
              <w:top w:val="single" w:sz="4" w:space="0" w:color="auto"/>
              <w:left w:val="single" w:sz="4" w:space="0" w:color="auto"/>
              <w:bottom w:val="single" w:sz="4" w:space="0" w:color="auto"/>
              <w:right w:val="single" w:sz="4" w:space="0" w:color="auto"/>
            </w:tcBorders>
            <w:vAlign w:val="center"/>
          </w:tcPr>
          <w:p w14:paraId="0966F860" w14:textId="77777777" w:rsidR="00200A96" w:rsidRPr="00200A96" w:rsidRDefault="00200A96" w:rsidP="00200A96">
            <w:pPr>
              <w:spacing w:line="256" w:lineRule="auto"/>
              <w:ind w:left="-12" w:right="-26"/>
              <w:jc w:val="center"/>
              <w:rPr>
                <w:i/>
              </w:rPr>
            </w:pPr>
            <w:r w:rsidRPr="00200A96">
              <w:rPr>
                <w:i/>
              </w:rPr>
              <w:t>1101</w:t>
            </w:r>
          </w:p>
        </w:tc>
        <w:tc>
          <w:tcPr>
            <w:tcW w:w="1922" w:type="dxa"/>
            <w:tcBorders>
              <w:top w:val="single" w:sz="4" w:space="0" w:color="auto"/>
              <w:left w:val="single" w:sz="4" w:space="0" w:color="auto"/>
              <w:bottom w:val="single" w:sz="4" w:space="0" w:color="auto"/>
              <w:right w:val="single" w:sz="4" w:space="0" w:color="auto"/>
            </w:tcBorders>
            <w:vAlign w:val="center"/>
          </w:tcPr>
          <w:p w14:paraId="4E533B2A" w14:textId="77777777" w:rsidR="00200A96" w:rsidRPr="00200A96" w:rsidRDefault="00200A96" w:rsidP="00200A96">
            <w:pPr>
              <w:spacing w:line="256" w:lineRule="auto"/>
              <w:ind w:left="-88"/>
              <w:jc w:val="center"/>
              <w:rPr>
                <w:i/>
              </w:rPr>
            </w:pPr>
            <w:r w:rsidRPr="00200A96">
              <w:rPr>
                <w:i/>
              </w:rPr>
              <w:t>1 518,5</w:t>
            </w:r>
          </w:p>
        </w:tc>
        <w:tc>
          <w:tcPr>
            <w:tcW w:w="1593" w:type="dxa"/>
            <w:tcBorders>
              <w:top w:val="single" w:sz="4" w:space="0" w:color="auto"/>
              <w:left w:val="single" w:sz="4" w:space="0" w:color="auto"/>
              <w:bottom w:val="single" w:sz="4" w:space="0" w:color="auto"/>
              <w:right w:val="single" w:sz="4" w:space="0" w:color="auto"/>
            </w:tcBorders>
            <w:vAlign w:val="center"/>
          </w:tcPr>
          <w:p w14:paraId="6A118E40" w14:textId="77777777" w:rsidR="00200A96" w:rsidRPr="00200A96" w:rsidRDefault="00200A96" w:rsidP="00200A96">
            <w:pPr>
              <w:spacing w:line="256" w:lineRule="auto"/>
              <w:ind w:left="-88"/>
              <w:jc w:val="center"/>
              <w:rPr>
                <w:i/>
              </w:rPr>
            </w:pPr>
            <w:r w:rsidRPr="00200A96">
              <w:rPr>
                <w:i/>
              </w:rPr>
              <w:t>1 516,0</w:t>
            </w:r>
          </w:p>
        </w:tc>
        <w:tc>
          <w:tcPr>
            <w:tcW w:w="841" w:type="dxa"/>
            <w:tcBorders>
              <w:top w:val="single" w:sz="4" w:space="0" w:color="auto"/>
              <w:left w:val="single" w:sz="4" w:space="0" w:color="auto"/>
              <w:bottom w:val="single" w:sz="4" w:space="0" w:color="auto"/>
              <w:right w:val="single" w:sz="4" w:space="0" w:color="auto"/>
            </w:tcBorders>
            <w:vAlign w:val="center"/>
          </w:tcPr>
          <w:p w14:paraId="3E8B1ED7" w14:textId="77777777" w:rsidR="00200A96" w:rsidRPr="00200A96" w:rsidRDefault="00200A96" w:rsidP="00200A96">
            <w:pPr>
              <w:spacing w:line="256" w:lineRule="auto"/>
              <w:ind w:left="-60" w:right="-64"/>
              <w:jc w:val="center"/>
              <w:rPr>
                <w:i/>
              </w:rPr>
            </w:pPr>
            <w:r w:rsidRPr="00200A96">
              <w:rPr>
                <w:i/>
              </w:rPr>
              <w:t>99,8</w:t>
            </w:r>
          </w:p>
        </w:tc>
      </w:tr>
    </w:tbl>
    <w:p w14:paraId="5F933845" w14:textId="77777777" w:rsidR="00200A96" w:rsidRPr="00200A96" w:rsidRDefault="00200A96" w:rsidP="00200A96">
      <w:pPr>
        <w:spacing w:before="120"/>
        <w:ind w:firstLine="709"/>
        <w:contextualSpacing/>
        <w:jc w:val="both"/>
        <w:rPr>
          <w:b/>
          <w:sz w:val="26"/>
          <w:szCs w:val="26"/>
          <w:highlight w:val="yellow"/>
        </w:rPr>
      </w:pPr>
    </w:p>
    <w:p w14:paraId="2DE2A77A" w14:textId="77777777" w:rsidR="00200A96" w:rsidRPr="00200A96" w:rsidRDefault="00200A96" w:rsidP="00200A96">
      <w:pPr>
        <w:spacing w:before="120"/>
        <w:ind w:firstLine="709"/>
        <w:contextualSpacing/>
        <w:jc w:val="both"/>
        <w:rPr>
          <w:sz w:val="26"/>
          <w:szCs w:val="26"/>
        </w:rPr>
      </w:pPr>
      <w:r w:rsidRPr="00200A96">
        <w:rPr>
          <w:b/>
          <w:sz w:val="26"/>
          <w:szCs w:val="26"/>
        </w:rPr>
        <w:t xml:space="preserve">Управлением городского хозяйства Администрации города Норильска (МКУ «Управление жилищно-коммунального хозяйства») </w:t>
      </w:r>
      <w:r w:rsidRPr="00200A96">
        <w:rPr>
          <w:sz w:val="26"/>
          <w:szCs w:val="26"/>
        </w:rPr>
        <w:t xml:space="preserve">реализуется мероприятие </w:t>
      </w:r>
      <w:r w:rsidRPr="00200A96">
        <w:rPr>
          <w:i/>
          <w:color w:val="0000FF"/>
          <w:sz w:val="26"/>
          <w:szCs w:val="26"/>
        </w:rPr>
        <w:t>создание условий для обеспечения энергосбережения и повышения энергетической эффективности в жилищном фонде</w:t>
      </w:r>
      <w:r w:rsidRPr="00200A96">
        <w:rPr>
          <w:sz w:val="26"/>
          <w:szCs w:val="26"/>
        </w:rPr>
        <w:t>,</w:t>
      </w:r>
      <w:r w:rsidRPr="00200A96">
        <w:rPr>
          <w:i/>
          <w:color w:val="0000FF"/>
          <w:sz w:val="26"/>
          <w:szCs w:val="26"/>
        </w:rPr>
        <w:t xml:space="preserve"> </w:t>
      </w:r>
      <w:r w:rsidRPr="00200A96">
        <w:rPr>
          <w:sz w:val="26"/>
          <w:szCs w:val="26"/>
        </w:rPr>
        <w:t>в рамках которого предусмотрены средства</w:t>
      </w:r>
      <w:r w:rsidRPr="00200A96">
        <w:rPr>
          <w:i/>
          <w:color w:val="0000FF"/>
          <w:sz w:val="26"/>
          <w:szCs w:val="26"/>
        </w:rPr>
        <w:t xml:space="preserve"> </w:t>
      </w:r>
      <w:r w:rsidRPr="00200A96">
        <w:rPr>
          <w:sz w:val="26"/>
          <w:szCs w:val="26"/>
        </w:rPr>
        <w:t xml:space="preserve">в сумме </w:t>
      </w:r>
      <w:r w:rsidRPr="00200A96">
        <w:rPr>
          <w:b/>
          <w:sz w:val="26"/>
          <w:szCs w:val="26"/>
        </w:rPr>
        <w:t xml:space="preserve">1 831,5 </w:t>
      </w:r>
      <w:r w:rsidRPr="00200A96">
        <w:rPr>
          <w:sz w:val="26"/>
          <w:szCs w:val="26"/>
        </w:rPr>
        <w:t xml:space="preserve">тыс. рублей. Исполнение составило </w:t>
      </w:r>
      <w:r w:rsidRPr="00200A96">
        <w:rPr>
          <w:b/>
          <w:sz w:val="26"/>
          <w:szCs w:val="26"/>
        </w:rPr>
        <w:t xml:space="preserve">859,5 </w:t>
      </w:r>
      <w:r w:rsidRPr="00200A96">
        <w:rPr>
          <w:sz w:val="26"/>
          <w:szCs w:val="26"/>
        </w:rPr>
        <w:t xml:space="preserve">тыс. рублей или 46,9 процента. </w:t>
      </w:r>
    </w:p>
    <w:p w14:paraId="6B3FC930" w14:textId="77777777" w:rsidR="00200A96" w:rsidRPr="00200A96" w:rsidRDefault="00200A96" w:rsidP="00200A96">
      <w:pPr>
        <w:tabs>
          <w:tab w:val="left" w:pos="993"/>
        </w:tabs>
        <w:ind w:firstLine="709"/>
        <w:contextualSpacing/>
        <w:jc w:val="both"/>
        <w:rPr>
          <w:i/>
          <w:color w:val="0000FF"/>
          <w:sz w:val="26"/>
          <w:szCs w:val="26"/>
        </w:rPr>
      </w:pPr>
      <w:r w:rsidRPr="00200A96">
        <w:rPr>
          <w:sz w:val="26"/>
          <w:szCs w:val="26"/>
        </w:rPr>
        <w:t>В рамках данного мероприятия проводились следующие виды работ:</w:t>
      </w:r>
    </w:p>
    <w:p w14:paraId="0916166D" w14:textId="77777777" w:rsidR="00200A96" w:rsidRPr="00200A96" w:rsidRDefault="00200A96" w:rsidP="007A4B23">
      <w:pPr>
        <w:numPr>
          <w:ilvl w:val="0"/>
          <w:numId w:val="6"/>
        </w:numPr>
        <w:tabs>
          <w:tab w:val="left" w:pos="993"/>
        </w:tabs>
        <w:spacing w:after="160" w:line="259" w:lineRule="auto"/>
        <w:ind w:left="0" w:firstLine="709"/>
        <w:contextualSpacing/>
        <w:jc w:val="both"/>
        <w:rPr>
          <w:sz w:val="26"/>
          <w:szCs w:val="26"/>
        </w:rPr>
      </w:pPr>
      <w:r w:rsidRPr="00200A96">
        <w:rPr>
          <w:sz w:val="26"/>
          <w:szCs w:val="26"/>
        </w:rPr>
        <w:t>возмещение затрат нанимателям муниципального жилищного фонда за самостоятельно установленные приборы учета электрической энергии, горячего и холодного водоснабжения в МКД (28 шт.);</w:t>
      </w:r>
    </w:p>
    <w:p w14:paraId="2F66FAF0" w14:textId="77777777" w:rsidR="00200A96" w:rsidRPr="00200A96" w:rsidRDefault="00200A96" w:rsidP="007A4B23">
      <w:pPr>
        <w:numPr>
          <w:ilvl w:val="0"/>
          <w:numId w:val="6"/>
        </w:numPr>
        <w:tabs>
          <w:tab w:val="left" w:pos="993"/>
        </w:tabs>
        <w:spacing w:after="160" w:line="259" w:lineRule="auto"/>
        <w:ind w:left="0" w:firstLine="709"/>
        <w:contextualSpacing/>
        <w:jc w:val="both"/>
        <w:rPr>
          <w:sz w:val="26"/>
          <w:szCs w:val="26"/>
        </w:rPr>
      </w:pPr>
      <w:r w:rsidRPr="00200A96">
        <w:rPr>
          <w:sz w:val="26"/>
          <w:szCs w:val="26"/>
        </w:rPr>
        <w:t>установка индивидуальных приборов учета электрической энергии, холодной, горячей воды нанимателям муниципального жилищного фонда в МКД (141 шт.).</w:t>
      </w:r>
    </w:p>
    <w:p w14:paraId="1CB58A87" w14:textId="77777777" w:rsidR="00200A96" w:rsidRPr="00200A96" w:rsidRDefault="00200A96" w:rsidP="00200A96">
      <w:pPr>
        <w:ind w:firstLine="709"/>
        <w:contextualSpacing/>
        <w:jc w:val="both"/>
        <w:rPr>
          <w:sz w:val="26"/>
          <w:szCs w:val="26"/>
        </w:rPr>
      </w:pPr>
      <w:r w:rsidRPr="00200A96">
        <w:rPr>
          <w:sz w:val="26"/>
          <w:szCs w:val="26"/>
        </w:rPr>
        <w:t>Освоение средств не в полном объеме произошло по следующим причинам:</w:t>
      </w:r>
    </w:p>
    <w:p w14:paraId="7B901F80" w14:textId="77777777" w:rsidR="00200A96" w:rsidRPr="00200A96" w:rsidRDefault="00200A96" w:rsidP="007A4B23">
      <w:pPr>
        <w:numPr>
          <w:ilvl w:val="0"/>
          <w:numId w:val="6"/>
        </w:numPr>
        <w:tabs>
          <w:tab w:val="left" w:pos="993"/>
        </w:tabs>
        <w:spacing w:after="160" w:line="259" w:lineRule="auto"/>
        <w:ind w:left="0" w:firstLine="709"/>
        <w:contextualSpacing/>
        <w:jc w:val="both"/>
        <w:rPr>
          <w:sz w:val="26"/>
          <w:szCs w:val="26"/>
        </w:rPr>
      </w:pPr>
      <w:r w:rsidRPr="00200A96">
        <w:rPr>
          <w:sz w:val="26"/>
          <w:szCs w:val="26"/>
        </w:rPr>
        <w:t>заявительный характер расходов;</w:t>
      </w:r>
    </w:p>
    <w:p w14:paraId="6315761F" w14:textId="77777777" w:rsidR="00200A96" w:rsidRPr="00200A96" w:rsidRDefault="00200A96" w:rsidP="007A4B23">
      <w:pPr>
        <w:numPr>
          <w:ilvl w:val="0"/>
          <w:numId w:val="6"/>
        </w:numPr>
        <w:tabs>
          <w:tab w:val="left" w:pos="993"/>
        </w:tabs>
        <w:spacing w:after="160" w:line="259" w:lineRule="auto"/>
        <w:ind w:left="0" w:firstLine="709"/>
        <w:contextualSpacing/>
        <w:jc w:val="both"/>
        <w:rPr>
          <w:sz w:val="26"/>
          <w:szCs w:val="26"/>
        </w:rPr>
      </w:pPr>
      <w:r w:rsidRPr="00200A96">
        <w:rPr>
          <w:sz w:val="26"/>
          <w:szCs w:val="26"/>
        </w:rPr>
        <w:t>не предоставление доступа в муниципальные жилые помещения квартиросъемщиками по различным причинам.</w:t>
      </w:r>
    </w:p>
    <w:p w14:paraId="49617095" w14:textId="77777777" w:rsidR="00200A96" w:rsidRPr="00200A96" w:rsidRDefault="00200A96" w:rsidP="00200A96">
      <w:pPr>
        <w:spacing w:before="120"/>
        <w:ind w:firstLine="709"/>
        <w:contextualSpacing/>
        <w:jc w:val="both"/>
        <w:rPr>
          <w:sz w:val="26"/>
          <w:szCs w:val="26"/>
        </w:rPr>
      </w:pPr>
      <w:r w:rsidRPr="00200A96">
        <w:rPr>
          <w:b/>
          <w:sz w:val="26"/>
          <w:szCs w:val="26"/>
        </w:rPr>
        <w:t>Управлением общего и дошкольного образования Администрации города Норильска</w:t>
      </w:r>
      <w:r w:rsidRPr="00200A96">
        <w:rPr>
          <w:sz w:val="26"/>
          <w:szCs w:val="26"/>
        </w:rPr>
        <w:t xml:space="preserve"> реализуется мероприятие </w:t>
      </w:r>
      <w:r w:rsidRPr="00200A96">
        <w:rPr>
          <w:i/>
          <w:color w:val="0000FF"/>
          <w:sz w:val="26"/>
          <w:szCs w:val="26"/>
        </w:rPr>
        <w:t>создание условий для обеспечения энергосбережения и повышения энергетической эффективности в бюджетном секторе</w:t>
      </w:r>
      <w:r w:rsidRPr="00200A96">
        <w:rPr>
          <w:sz w:val="26"/>
          <w:szCs w:val="26"/>
        </w:rPr>
        <w:t xml:space="preserve"> в сумме </w:t>
      </w:r>
      <w:r w:rsidRPr="00200A96">
        <w:rPr>
          <w:b/>
          <w:sz w:val="26"/>
          <w:szCs w:val="26"/>
        </w:rPr>
        <w:t>4 752,0</w:t>
      </w:r>
      <w:r w:rsidRPr="00200A96">
        <w:rPr>
          <w:sz w:val="26"/>
          <w:szCs w:val="26"/>
        </w:rPr>
        <w:t xml:space="preserve"> тыс. рублей. Исполнение составило </w:t>
      </w:r>
      <w:r w:rsidRPr="00200A96">
        <w:rPr>
          <w:b/>
          <w:sz w:val="26"/>
          <w:szCs w:val="26"/>
        </w:rPr>
        <w:t xml:space="preserve">4 065,2 </w:t>
      </w:r>
      <w:r w:rsidRPr="00200A96">
        <w:rPr>
          <w:sz w:val="26"/>
          <w:szCs w:val="26"/>
        </w:rPr>
        <w:t>тыс. рублей или 85,5 процента. В рамках данного мероприятия было заменено 1 534 единицы неэффективного осветительного оборудования на современное светодиодное. Экономия сложилась по результатам конкурсных процедур.</w:t>
      </w:r>
    </w:p>
    <w:p w14:paraId="3A28DE7E" w14:textId="77777777" w:rsidR="00200A96" w:rsidRPr="00200A96" w:rsidRDefault="00200A96" w:rsidP="00200A96">
      <w:pPr>
        <w:spacing w:before="120"/>
        <w:ind w:firstLine="709"/>
        <w:contextualSpacing/>
        <w:jc w:val="both"/>
        <w:rPr>
          <w:sz w:val="26"/>
          <w:szCs w:val="26"/>
          <w:highlight w:val="yellow"/>
        </w:rPr>
      </w:pPr>
      <w:r w:rsidRPr="00200A96">
        <w:rPr>
          <w:b/>
          <w:sz w:val="26"/>
          <w:szCs w:val="26"/>
        </w:rPr>
        <w:t xml:space="preserve">Управлением по спорту Администрации города Норильска </w:t>
      </w:r>
      <w:r w:rsidRPr="00200A96">
        <w:rPr>
          <w:sz w:val="26"/>
          <w:szCs w:val="26"/>
        </w:rPr>
        <w:t xml:space="preserve">реализуется мероприятие </w:t>
      </w:r>
      <w:r w:rsidRPr="00200A96">
        <w:rPr>
          <w:i/>
          <w:color w:val="0000FF"/>
          <w:sz w:val="26"/>
          <w:szCs w:val="26"/>
        </w:rPr>
        <w:t>создание условий для обеспечения энергосбережения и повышения энергетической эффективности в бюджетном секторе</w:t>
      </w:r>
      <w:r w:rsidRPr="00200A96">
        <w:rPr>
          <w:sz w:val="26"/>
          <w:szCs w:val="26"/>
        </w:rPr>
        <w:t xml:space="preserve"> в сумме </w:t>
      </w:r>
      <w:r w:rsidRPr="00200A96">
        <w:rPr>
          <w:b/>
          <w:sz w:val="26"/>
          <w:szCs w:val="26"/>
        </w:rPr>
        <w:t>1 518,5</w:t>
      </w:r>
      <w:r w:rsidRPr="00200A96">
        <w:rPr>
          <w:sz w:val="26"/>
          <w:szCs w:val="26"/>
        </w:rPr>
        <w:t xml:space="preserve"> тыс. рублей. Исполнение составило </w:t>
      </w:r>
      <w:r w:rsidRPr="00200A96">
        <w:rPr>
          <w:b/>
          <w:sz w:val="26"/>
          <w:szCs w:val="26"/>
        </w:rPr>
        <w:t>1 516,0</w:t>
      </w:r>
      <w:r w:rsidRPr="00200A96">
        <w:rPr>
          <w:sz w:val="26"/>
          <w:szCs w:val="26"/>
        </w:rPr>
        <w:t xml:space="preserve"> тыс. рублей или 99,8 процента. В рамках данного мероприятия было заменено 64 единицы неэффективного осветительного оборудования на современное светодиодное. Экономия сложилась по результатам конкурсных процедур.</w:t>
      </w:r>
    </w:p>
    <w:p w14:paraId="4CEC63DC" w14:textId="77777777" w:rsidR="00200A96" w:rsidRPr="00200A96" w:rsidRDefault="00200A96" w:rsidP="00200A96">
      <w:pPr>
        <w:widowControl w:val="0"/>
        <w:autoSpaceDE w:val="0"/>
        <w:autoSpaceDN w:val="0"/>
        <w:adjustRightInd w:val="0"/>
        <w:ind w:firstLine="709"/>
        <w:jc w:val="both"/>
        <w:rPr>
          <w:b/>
          <w:sz w:val="26"/>
          <w:szCs w:val="26"/>
        </w:rPr>
      </w:pPr>
    </w:p>
    <w:p w14:paraId="23BFD1D4" w14:textId="77777777" w:rsidR="00200A96" w:rsidRPr="00200A96" w:rsidRDefault="00200A96" w:rsidP="00200A96">
      <w:pPr>
        <w:widowControl w:val="0"/>
        <w:autoSpaceDE w:val="0"/>
        <w:autoSpaceDN w:val="0"/>
        <w:adjustRightInd w:val="0"/>
        <w:ind w:firstLine="709"/>
        <w:jc w:val="both"/>
        <w:rPr>
          <w:b/>
          <w:sz w:val="26"/>
          <w:szCs w:val="26"/>
        </w:rPr>
      </w:pPr>
      <w:r w:rsidRPr="00200A96">
        <w:rPr>
          <w:b/>
          <w:sz w:val="26"/>
          <w:szCs w:val="26"/>
        </w:rPr>
        <w:t>Подпрограмма 4.</w:t>
      </w:r>
      <w:r w:rsidRPr="00200A96">
        <w:rPr>
          <w:rFonts w:ascii="Arial" w:hAnsi="Arial" w:cs="Arial"/>
          <w:sz w:val="26"/>
          <w:szCs w:val="26"/>
        </w:rPr>
        <w:t xml:space="preserve"> </w:t>
      </w:r>
      <w:r w:rsidRPr="00200A96">
        <w:rPr>
          <w:sz w:val="26"/>
          <w:szCs w:val="26"/>
        </w:rPr>
        <w:t>«Ремонт,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14:paraId="10E182DE" w14:textId="77777777" w:rsidR="00200A96" w:rsidRPr="00200A96" w:rsidRDefault="00200A96" w:rsidP="002B567E">
      <w:pPr>
        <w:ind w:firstLine="709"/>
        <w:jc w:val="both"/>
        <w:rPr>
          <w:sz w:val="26"/>
          <w:szCs w:val="26"/>
        </w:rPr>
      </w:pPr>
      <w:r w:rsidRPr="00200A96">
        <w:rPr>
          <w:color w:val="000000"/>
          <w:sz w:val="26"/>
          <w:szCs w:val="26"/>
        </w:rPr>
        <w:t xml:space="preserve">Реализация подпрограммы осуществлялась </w:t>
      </w:r>
      <w:r w:rsidRPr="00200A96">
        <w:rPr>
          <w:b/>
          <w:color w:val="000000"/>
          <w:sz w:val="26"/>
          <w:szCs w:val="26"/>
        </w:rPr>
        <w:t>Управлением городского хозяйства Администрации города Норильска (МКУ «</w:t>
      </w:r>
      <w:r w:rsidRPr="00200A96">
        <w:rPr>
          <w:b/>
          <w:sz w:val="26"/>
          <w:szCs w:val="26"/>
        </w:rPr>
        <w:t xml:space="preserve">Управление жилищно-коммунального хозяйства). </w:t>
      </w:r>
      <w:r w:rsidRPr="00200A96">
        <w:rPr>
          <w:sz w:val="26"/>
          <w:szCs w:val="26"/>
        </w:rPr>
        <w:t>Включены следующие расходные обязательства за счет средств местного бюджета:</w:t>
      </w:r>
    </w:p>
    <w:p w14:paraId="366631C0" w14:textId="77777777" w:rsidR="00200A96" w:rsidRPr="00200A96" w:rsidRDefault="00200A96" w:rsidP="002B567E">
      <w:pPr>
        <w:ind w:firstLine="709"/>
        <w:jc w:val="both"/>
        <w:rPr>
          <w:sz w:val="26"/>
          <w:szCs w:val="26"/>
        </w:rPr>
      </w:pPr>
      <w:r w:rsidRPr="00200A96">
        <w:rPr>
          <w:i/>
          <w:color w:val="0000FF"/>
          <w:sz w:val="26"/>
          <w:szCs w:val="26"/>
        </w:rPr>
        <w:t xml:space="preserve">ремонт общего имущества многоквартирных домов управляющими организациями </w:t>
      </w:r>
      <w:r w:rsidRPr="00200A96">
        <w:rPr>
          <w:sz w:val="26"/>
          <w:szCs w:val="26"/>
        </w:rPr>
        <w:t xml:space="preserve">предусмотрены средства в сумме </w:t>
      </w:r>
      <w:r w:rsidRPr="00200A96">
        <w:rPr>
          <w:b/>
          <w:sz w:val="26"/>
          <w:szCs w:val="26"/>
        </w:rPr>
        <w:t xml:space="preserve">697 639,0 </w:t>
      </w:r>
      <w:r w:rsidRPr="00200A96">
        <w:rPr>
          <w:sz w:val="26"/>
          <w:szCs w:val="26"/>
        </w:rPr>
        <w:t xml:space="preserve">тыс. рублей. Исполнение составило </w:t>
      </w:r>
      <w:r w:rsidRPr="00200A96">
        <w:rPr>
          <w:b/>
          <w:sz w:val="26"/>
          <w:szCs w:val="26"/>
        </w:rPr>
        <w:t>592 224,0</w:t>
      </w:r>
      <w:r w:rsidRPr="00200A96">
        <w:rPr>
          <w:sz w:val="26"/>
          <w:szCs w:val="26"/>
        </w:rPr>
        <w:t xml:space="preserve"> тыс. рублей или 84,9 процента. </w:t>
      </w:r>
    </w:p>
    <w:p w14:paraId="098F67F2" w14:textId="77777777" w:rsidR="00200A96" w:rsidRPr="00200A96" w:rsidRDefault="00200A96" w:rsidP="002B567E">
      <w:pPr>
        <w:ind w:firstLine="709"/>
        <w:contextualSpacing/>
        <w:jc w:val="both"/>
        <w:rPr>
          <w:sz w:val="26"/>
          <w:szCs w:val="26"/>
        </w:rPr>
      </w:pPr>
      <w:r w:rsidRPr="00200A96">
        <w:rPr>
          <w:sz w:val="26"/>
          <w:szCs w:val="26"/>
        </w:rPr>
        <w:t>В рамках данного мероприятия производились следующие виды работ:</w:t>
      </w:r>
    </w:p>
    <w:p w14:paraId="5D93768B" w14:textId="77777777" w:rsidR="00200A96" w:rsidRPr="00200A96" w:rsidRDefault="00200A96" w:rsidP="007A4B23">
      <w:pPr>
        <w:numPr>
          <w:ilvl w:val="0"/>
          <w:numId w:val="5"/>
        </w:numPr>
        <w:tabs>
          <w:tab w:val="left" w:pos="993"/>
        </w:tabs>
        <w:ind w:left="0" w:firstLine="709"/>
        <w:jc w:val="both"/>
        <w:rPr>
          <w:sz w:val="26"/>
          <w:szCs w:val="26"/>
        </w:rPr>
      </w:pPr>
      <w:r w:rsidRPr="00200A96">
        <w:rPr>
          <w:sz w:val="26"/>
          <w:szCs w:val="26"/>
        </w:rPr>
        <w:t>проектные работы (17 проектов);</w:t>
      </w:r>
    </w:p>
    <w:p w14:paraId="7D37A535" w14:textId="77777777" w:rsidR="00200A96" w:rsidRPr="00200A96" w:rsidRDefault="00200A96" w:rsidP="007A4B23">
      <w:pPr>
        <w:numPr>
          <w:ilvl w:val="0"/>
          <w:numId w:val="5"/>
        </w:numPr>
        <w:tabs>
          <w:tab w:val="left" w:pos="993"/>
        </w:tabs>
        <w:ind w:left="0" w:firstLine="709"/>
        <w:jc w:val="both"/>
        <w:rPr>
          <w:sz w:val="26"/>
          <w:szCs w:val="26"/>
        </w:rPr>
      </w:pPr>
      <w:r w:rsidRPr="00200A96">
        <w:rPr>
          <w:sz w:val="26"/>
          <w:szCs w:val="26"/>
        </w:rPr>
        <w:t>сохранение устойчивости зданий жилищного фонда (29 МКД).</w:t>
      </w:r>
    </w:p>
    <w:p w14:paraId="5AC9E5FA" w14:textId="77777777" w:rsidR="00200A96" w:rsidRPr="00200A96" w:rsidRDefault="00200A96" w:rsidP="002B567E">
      <w:pPr>
        <w:ind w:firstLine="709"/>
        <w:contextualSpacing/>
        <w:jc w:val="both"/>
        <w:rPr>
          <w:sz w:val="26"/>
          <w:szCs w:val="26"/>
        </w:rPr>
      </w:pPr>
      <w:r w:rsidRPr="00200A96">
        <w:rPr>
          <w:sz w:val="26"/>
          <w:szCs w:val="26"/>
        </w:rPr>
        <w:t>Для реализации мероприятия были предусмотрены субсидии управляющим организациям, товариществам собственников жилья (</w:t>
      </w:r>
      <w:r w:rsidRPr="00200A96">
        <w:rPr>
          <w:b/>
          <w:sz w:val="26"/>
          <w:szCs w:val="26"/>
        </w:rPr>
        <w:t>пункт 1 статьи 18 Решения Норильского городского Совета депутатов от 12.12.2023 № 11/6-302 «О бюджете муниципального образования город Норильск на 2024 год и на плановый период 2025 и 2026 годов</w:t>
      </w:r>
      <w:r w:rsidRPr="00200A96">
        <w:rPr>
          <w:sz w:val="26"/>
          <w:szCs w:val="26"/>
        </w:rPr>
        <w:t>). Порядок предоставления, расходования и возврата субсидии установлен Постановлением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затрат по проведению капитального ремонта многоквартирных домов жилищного фонда муниципального образования город Норильск».</w:t>
      </w:r>
    </w:p>
    <w:p w14:paraId="0E888E40" w14:textId="77777777" w:rsidR="00200A96" w:rsidRPr="00200A96" w:rsidRDefault="00200A96" w:rsidP="00200A96">
      <w:pPr>
        <w:ind w:firstLine="709"/>
        <w:jc w:val="both"/>
        <w:rPr>
          <w:sz w:val="26"/>
          <w:szCs w:val="26"/>
          <w:highlight w:val="yellow"/>
        </w:rPr>
      </w:pPr>
      <w:r w:rsidRPr="00200A96">
        <w:rPr>
          <w:sz w:val="26"/>
          <w:szCs w:val="26"/>
        </w:rPr>
        <w:t xml:space="preserve">Освоение бюджетных ассигнований не в полном объеме связано с нарушением подрядными организациями сроков выполнения работ, длительностью процедуры прохождения экспертизы сметной стоимости, а также с экономией средств по факту приемки выполненных работ. </w:t>
      </w:r>
    </w:p>
    <w:p w14:paraId="27C5EC57" w14:textId="77777777" w:rsidR="00200A96" w:rsidRPr="00200A96" w:rsidRDefault="00200A96" w:rsidP="00200A96">
      <w:pPr>
        <w:ind w:firstLine="709"/>
        <w:jc w:val="both"/>
        <w:rPr>
          <w:sz w:val="26"/>
          <w:szCs w:val="26"/>
        </w:rPr>
      </w:pPr>
      <w:r w:rsidRPr="00200A96">
        <w:rPr>
          <w:i/>
          <w:color w:val="0000FF"/>
          <w:sz w:val="26"/>
          <w:szCs w:val="26"/>
        </w:rPr>
        <w:t xml:space="preserve">выполнение аварийно-восстановительных работ, работ по капитальному ремонту на объектах коммунальной инфраструктуры </w:t>
      </w:r>
      <w:r w:rsidRPr="00200A96">
        <w:rPr>
          <w:sz w:val="26"/>
          <w:szCs w:val="26"/>
        </w:rPr>
        <w:t xml:space="preserve">предусмотрены средства в сумме </w:t>
      </w:r>
      <w:r w:rsidRPr="00200A96">
        <w:rPr>
          <w:b/>
          <w:sz w:val="26"/>
          <w:szCs w:val="26"/>
        </w:rPr>
        <w:t xml:space="preserve">386 599,3 </w:t>
      </w:r>
      <w:r w:rsidRPr="00200A96">
        <w:rPr>
          <w:sz w:val="26"/>
          <w:szCs w:val="26"/>
        </w:rPr>
        <w:t xml:space="preserve">тыс. рублей. Исполнение составило </w:t>
      </w:r>
      <w:r w:rsidRPr="00200A96">
        <w:rPr>
          <w:b/>
          <w:sz w:val="26"/>
          <w:szCs w:val="26"/>
        </w:rPr>
        <w:t>356 925,4</w:t>
      </w:r>
      <w:r w:rsidRPr="00200A96">
        <w:rPr>
          <w:sz w:val="26"/>
          <w:szCs w:val="26"/>
        </w:rPr>
        <w:t xml:space="preserve"> тыс. рублей или 92,3 процента. </w:t>
      </w:r>
    </w:p>
    <w:p w14:paraId="6F089D32" w14:textId="1DFE49AC" w:rsidR="00200A96" w:rsidRPr="0046177F" w:rsidRDefault="00200A96" w:rsidP="00200A96">
      <w:pPr>
        <w:ind w:firstLine="708"/>
        <w:jc w:val="both"/>
        <w:rPr>
          <w:strike/>
          <w:sz w:val="26"/>
          <w:szCs w:val="26"/>
        </w:rPr>
      </w:pPr>
      <w:r w:rsidRPr="00200A96">
        <w:rPr>
          <w:sz w:val="26"/>
          <w:szCs w:val="26"/>
        </w:rPr>
        <w:t>В рамках данного мероприятия были выполнены аварийно-восстановительные работы, работы по капитальному ремонту на 50 объектах</w:t>
      </w:r>
      <w:r w:rsidRPr="00200A96">
        <w:rPr>
          <w:rFonts w:asciiTheme="minorHAnsi" w:eastAsiaTheme="minorHAnsi" w:hAnsiTheme="minorHAnsi" w:cstheme="minorBidi"/>
          <w:sz w:val="22"/>
          <w:szCs w:val="22"/>
          <w:lang w:eastAsia="en-US"/>
        </w:rPr>
        <w:t xml:space="preserve"> (</w:t>
      </w:r>
      <w:r w:rsidRPr="00200A96">
        <w:rPr>
          <w:sz w:val="26"/>
          <w:szCs w:val="26"/>
        </w:rPr>
        <w:t xml:space="preserve">протяженностью 9 038,2 п.м.) коммунальной инфраструктуры, закрепленных на праве хозяйственного ведения за муниципальным унитарным предприятием муниципального образования город Норильск «Коммунальные объединенные системы» (далее – МУП «КОС»), находящихся в собственности муниципального образования город Норильск. </w:t>
      </w:r>
    </w:p>
    <w:p w14:paraId="38836DF7" w14:textId="49F24146" w:rsidR="00200A96" w:rsidRPr="004173A8" w:rsidRDefault="00200A96" w:rsidP="00200A96">
      <w:pPr>
        <w:ind w:firstLine="708"/>
        <w:jc w:val="both"/>
        <w:rPr>
          <w:sz w:val="26"/>
          <w:szCs w:val="26"/>
          <w:highlight w:val="green"/>
        </w:rPr>
      </w:pPr>
      <w:r w:rsidRPr="00200A96">
        <w:rPr>
          <w:sz w:val="26"/>
          <w:szCs w:val="26"/>
        </w:rPr>
        <w:t xml:space="preserve">Неосвоение средств связано </w:t>
      </w:r>
      <w:r w:rsidR="00ED3E2A">
        <w:rPr>
          <w:sz w:val="26"/>
          <w:szCs w:val="26"/>
        </w:rPr>
        <w:t xml:space="preserve">с поздней поставкой материалов </w:t>
      </w:r>
      <w:r w:rsidRPr="00200A96">
        <w:rPr>
          <w:sz w:val="26"/>
          <w:szCs w:val="26"/>
        </w:rPr>
        <w:t xml:space="preserve">для замены инженерных коммуникаций, не соответствующих требованиям технического задания и сметной документации. </w:t>
      </w:r>
    </w:p>
    <w:p w14:paraId="251E7EAA" w14:textId="77777777" w:rsidR="00200A96" w:rsidRPr="00200A96" w:rsidRDefault="00200A96" w:rsidP="00200A96">
      <w:pPr>
        <w:ind w:firstLine="708"/>
        <w:jc w:val="both"/>
        <w:rPr>
          <w:b/>
          <w:sz w:val="26"/>
          <w:szCs w:val="26"/>
        </w:rPr>
      </w:pPr>
      <w:r w:rsidRPr="00200A96">
        <w:rPr>
          <w:sz w:val="26"/>
          <w:szCs w:val="26"/>
        </w:rPr>
        <w:t>Для реализации мероприятия были предусмотрены субсидии муниципальному унитарному предприятию муниципального образования город Норильск «Коммунальные объединенные системы» (</w:t>
      </w:r>
      <w:r w:rsidRPr="00200A96">
        <w:rPr>
          <w:b/>
          <w:sz w:val="26"/>
          <w:szCs w:val="26"/>
        </w:rPr>
        <w:t>подпункт 1</w:t>
      </w:r>
      <w:r w:rsidRPr="00200A96">
        <w:rPr>
          <w:sz w:val="26"/>
          <w:szCs w:val="26"/>
        </w:rPr>
        <w:t xml:space="preserve"> </w:t>
      </w:r>
      <w:r w:rsidRPr="00200A96">
        <w:rPr>
          <w:b/>
          <w:sz w:val="26"/>
          <w:szCs w:val="26"/>
        </w:rPr>
        <w:t>пункта 1 статьи 20 Решения Норильского городского Совета депутатов от 12.12.2023 № 11/6-302 «О бюджете муниципального образования город Норильск на 2024 год и на плановый период 2025 и 2026 годов</w:t>
      </w:r>
      <w:r w:rsidRPr="00200A96">
        <w:rPr>
          <w:sz w:val="26"/>
          <w:szCs w:val="26"/>
        </w:rPr>
        <w:t>). Порядок предоставления, расходования и возврата субсидии установлен Постановлением Администрации города Норильска от 02.08.2019 № 336 «Об утверждении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p>
    <w:p w14:paraId="1DEE02BF" w14:textId="77777777" w:rsidR="00200A96" w:rsidRPr="00200A96" w:rsidRDefault="00200A96" w:rsidP="00200A96">
      <w:pPr>
        <w:ind w:firstLine="708"/>
        <w:jc w:val="both"/>
        <w:rPr>
          <w:b/>
          <w:sz w:val="26"/>
          <w:szCs w:val="26"/>
          <w:highlight w:val="yellow"/>
        </w:rPr>
      </w:pPr>
    </w:p>
    <w:p w14:paraId="4EEC1BB3" w14:textId="77777777" w:rsidR="00200A96" w:rsidRPr="00200A96" w:rsidRDefault="00200A96" w:rsidP="00200A96">
      <w:pPr>
        <w:ind w:firstLine="709"/>
        <w:contextualSpacing/>
        <w:jc w:val="both"/>
        <w:rPr>
          <w:sz w:val="26"/>
          <w:szCs w:val="26"/>
        </w:rPr>
      </w:pPr>
      <w:r w:rsidRPr="00200A96">
        <w:rPr>
          <w:b/>
          <w:sz w:val="26"/>
          <w:szCs w:val="26"/>
        </w:rPr>
        <w:t xml:space="preserve">Отдельное мероприятие 1. </w:t>
      </w:r>
      <w:r w:rsidRPr="00200A96">
        <w:rPr>
          <w:sz w:val="26"/>
          <w:szCs w:val="26"/>
        </w:rPr>
        <w:t>«Обеспечение выполнения функций органов местного самоуправления в области жилищно-коммунального хозяйства»</w:t>
      </w:r>
    </w:p>
    <w:p w14:paraId="52EF725A" w14:textId="77777777" w:rsidR="00200A96" w:rsidRPr="00200A96" w:rsidRDefault="00200A96" w:rsidP="00200A96">
      <w:pPr>
        <w:ind w:firstLine="709"/>
        <w:contextualSpacing/>
        <w:jc w:val="both"/>
        <w:rPr>
          <w:sz w:val="26"/>
          <w:szCs w:val="26"/>
        </w:rPr>
      </w:pPr>
      <w:r w:rsidRPr="00200A96">
        <w:rPr>
          <w:color w:val="000000"/>
          <w:sz w:val="26"/>
          <w:szCs w:val="26"/>
        </w:rPr>
        <w:t xml:space="preserve">Реализация мероприятия осуществлялась </w:t>
      </w:r>
      <w:r w:rsidRPr="00200A96">
        <w:rPr>
          <w:b/>
          <w:color w:val="000000"/>
          <w:sz w:val="26"/>
          <w:szCs w:val="26"/>
        </w:rPr>
        <w:t>Управлением городского хозяйства Администрации города Норильска (МКУ «</w:t>
      </w:r>
      <w:r w:rsidRPr="00200A96">
        <w:rPr>
          <w:b/>
          <w:sz w:val="26"/>
          <w:szCs w:val="26"/>
        </w:rPr>
        <w:t xml:space="preserve">Управление жилищно-коммунального хозяйства). </w:t>
      </w:r>
      <w:r w:rsidRPr="00200A96">
        <w:rPr>
          <w:sz w:val="26"/>
          <w:szCs w:val="26"/>
        </w:rPr>
        <w:t>Включены следующие расходные обязательства:</w:t>
      </w:r>
    </w:p>
    <w:p w14:paraId="4702B5BF" w14:textId="271ED8A1" w:rsidR="00200A96" w:rsidRDefault="00200A96" w:rsidP="00A32124">
      <w:pPr>
        <w:ind w:firstLine="709"/>
        <w:jc w:val="both"/>
        <w:rPr>
          <w:sz w:val="26"/>
          <w:szCs w:val="26"/>
        </w:rPr>
      </w:pPr>
      <w:r w:rsidRPr="00200A96">
        <w:rPr>
          <w:i/>
          <w:color w:val="0000FF"/>
          <w:sz w:val="26"/>
          <w:szCs w:val="26"/>
        </w:rPr>
        <w:t xml:space="preserve">обеспечение выполнения функций органов местного самоуправления в области жилищно-коммунального хозяйства </w:t>
      </w:r>
      <w:r w:rsidRPr="00200A96">
        <w:rPr>
          <w:sz w:val="26"/>
          <w:szCs w:val="26"/>
        </w:rPr>
        <w:t>предусмотрены средства в сумме</w:t>
      </w:r>
      <w:r w:rsidRPr="00200A96">
        <w:rPr>
          <w:sz w:val="26"/>
          <w:szCs w:val="26"/>
        </w:rPr>
        <w:br/>
      </w:r>
      <w:r w:rsidRPr="00200A96">
        <w:rPr>
          <w:b/>
          <w:sz w:val="26"/>
          <w:szCs w:val="26"/>
        </w:rPr>
        <w:t xml:space="preserve">132 898,8 </w:t>
      </w:r>
      <w:r w:rsidRPr="00200A96">
        <w:rPr>
          <w:sz w:val="26"/>
          <w:szCs w:val="26"/>
        </w:rPr>
        <w:t xml:space="preserve">тыс. рублей за счет средств местного бюджета. Исполнение составило </w:t>
      </w:r>
      <w:r w:rsidRPr="00200A96">
        <w:rPr>
          <w:b/>
          <w:sz w:val="26"/>
          <w:szCs w:val="26"/>
        </w:rPr>
        <w:t xml:space="preserve">129 273,2 </w:t>
      </w:r>
      <w:r w:rsidRPr="00200A96">
        <w:rPr>
          <w:sz w:val="26"/>
          <w:szCs w:val="26"/>
        </w:rPr>
        <w:t xml:space="preserve">тыс. рублей или 97,3 процента. В рамках данного мероприятия производились расходы </w:t>
      </w:r>
      <w:r w:rsidRPr="00200A96">
        <w:rPr>
          <w:sz w:val="26"/>
          <w:szCs w:val="26"/>
          <w:lang w:val="x-none" w:eastAsia="x-none"/>
        </w:rPr>
        <w:t xml:space="preserve">на обеспечение деятельности </w:t>
      </w:r>
      <w:r w:rsidRPr="00200A96">
        <w:rPr>
          <w:sz w:val="26"/>
          <w:szCs w:val="26"/>
          <w:lang w:eastAsia="x-none"/>
        </w:rPr>
        <w:t>МКУ «У</w:t>
      </w:r>
      <w:r w:rsidRPr="00200A96">
        <w:rPr>
          <w:sz w:val="26"/>
          <w:szCs w:val="26"/>
        </w:rPr>
        <w:t>правление жилищно-коммунального хозяйства».</w:t>
      </w:r>
      <w:r w:rsidR="004A784C">
        <w:rPr>
          <w:sz w:val="26"/>
          <w:szCs w:val="26"/>
        </w:rPr>
        <w:t xml:space="preserve"> </w:t>
      </w:r>
    </w:p>
    <w:p w14:paraId="13EAAB6C" w14:textId="04D52F09" w:rsidR="00D475D7" w:rsidRPr="00200A96" w:rsidRDefault="00D475D7" w:rsidP="00200A96">
      <w:pPr>
        <w:ind w:firstLine="709"/>
        <w:jc w:val="both"/>
        <w:rPr>
          <w:sz w:val="26"/>
          <w:szCs w:val="26"/>
        </w:rPr>
      </w:pPr>
    </w:p>
    <w:p w14:paraId="21A3E914" w14:textId="77777777" w:rsidR="00200A96" w:rsidRPr="00200A96" w:rsidRDefault="00200A96" w:rsidP="00200A96">
      <w:pPr>
        <w:ind w:right="-1" w:firstLine="709"/>
        <w:contextualSpacing/>
        <w:jc w:val="both"/>
        <w:rPr>
          <w:sz w:val="26"/>
          <w:szCs w:val="26"/>
        </w:rPr>
      </w:pPr>
      <w:r w:rsidRPr="00200A96">
        <w:rPr>
          <w:b/>
          <w:sz w:val="26"/>
          <w:szCs w:val="26"/>
        </w:rPr>
        <w:t xml:space="preserve">Отдельное мероприятие 2. </w:t>
      </w:r>
      <w:r w:rsidRPr="00200A96">
        <w:rPr>
          <w:sz w:val="26"/>
          <w:szCs w:val="26"/>
        </w:rPr>
        <w:t>«Предоставление компенсации части платы граждан за коммунальные услуги»</w:t>
      </w:r>
    </w:p>
    <w:p w14:paraId="28317869" w14:textId="77777777" w:rsidR="00200A96" w:rsidRPr="00200A96" w:rsidRDefault="00200A96" w:rsidP="00200A96">
      <w:pPr>
        <w:spacing w:before="120"/>
        <w:ind w:firstLine="709"/>
        <w:contextualSpacing/>
        <w:jc w:val="both"/>
        <w:rPr>
          <w:sz w:val="26"/>
          <w:szCs w:val="26"/>
        </w:rPr>
      </w:pPr>
      <w:r w:rsidRPr="00200A96">
        <w:rPr>
          <w:sz w:val="26"/>
          <w:szCs w:val="26"/>
        </w:rPr>
        <w:t xml:space="preserve">На реализацию мероприятия </w:t>
      </w:r>
      <w:r w:rsidRPr="00200A96">
        <w:rPr>
          <w:b/>
          <w:sz w:val="26"/>
          <w:szCs w:val="26"/>
        </w:rPr>
        <w:t>Управлению городского хозяйства Администрации города Норильска</w:t>
      </w:r>
      <w:r w:rsidRPr="00200A96">
        <w:rPr>
          <w:sz w:val="26"/>
          <w:szCs w:val="26"/>
        </w:rPr>
        <w:t xml:space="preserve"> предусмотрены средства краевого бюджета в виде субвенции в сумме </w:t>
      </w:r>
      <w:r w:rsidRPr="00200A96">
        <w:rPr>
          <w:b/>
          <w:sz w:val="26"/>
          <w:szCs w:val="26"/>
        </w:rPr>
        <w:t>35 315,5</w:t>
      </w:r>
      <w:r w:rsidRPr="00200A96">
        <w:rPr>
          <w:sz w:val="26"/>
          <w:szCs w:val="26"/>
        </w:rPr>
        <w:t xml:space="preserve"> тыс. рублей. Исполнение составило </w:t>
      </w:r>
      <w:r w:rsidRPr="00200A96">
        <w:rPr>
          <w:b/>
          <w:sz w:val="26"/>
          <w:szCs w:val="26"/>
        </w:rPr>
        <w:t>26 564,5</w:t>
      </w:r>
      <w:r w:rsidRPr="00200A96">
        <w:rPr>
          <w:sz w:val="26"/>
          <w:szCs w:val="26"/>
        </w:rPr>
        <w:t xml:space="preserve"> тыс. рублей или 75,2 процента.   </w:t>
      </w:r>
    </w:p>
    <w:p w14:paraId="0CE52D50" w14:textId="77777777" w:rsidR="00200A96" w:rsidRPr="00200A96" w:rsidRDefault="00200A96" w:rsidP="00200A96">
      <w:pPr>
        <w:ind w:firstLine="708"/>
        <w:contextualSpacing/>
        <w:jc w:val="both"/>
        <w:rPr>
          <w:sz w:val="26"/>
          <w:szCs w:val="26"/>
        </w:rPr>
      </w:pPr>
      <w:r w:rsidRPr="00200A96">
        <w:rPr>
          <w:sz w:val="26"/>
          <w:szCs w:val="26"/>
        </w:rPr>
        <w:t>Освоение средств не в полном объеме связано с:</w:t>
      </w:r>
    </w:p>
    <w:p w14:paraId="4F080F62" w14:textId="77777777" w:rsidR="00200A96" w:rsidRPr="00200A96" w:rsidRDefault="00200A96" w:rsidP="007A4B23">
      <w:pPr>
        <w:numPr>
          <w:ilvl w:val="0"/>
          <w:numId w:val="18"/>
        </w:numPr>
        <w:tabs>
          <w:tab w:val="left" w:pos="993"/>
        </w:tabs>
        <w:spacing w:after="160" w:line="259" w:lineRule="auto"/>
        <w:ind w:left="0" w:firstLine="709"/>
        <w:contextualSpacing/>
        <w:jc w:val="both"/>
        <w:rPr>
          <w:sz w:val="26"/>
          <w:szCs w:val="26"/>
        </w:rPr>
      </w:pPr>
      <w:r w:rsidRPr="00200A96">
        <w:rPr>
          <w:sz w:val="26"/>
          <w:szCs w:val="26"/>
        </w:rPr>
        <w:t>уменьшением объема потребления коммунальных ресурсов (длительный отпускной период, экономия ресурсов потребителями);</w:t>
      </w:r>
    </w:p>
    <w:p w14:paraId="0342FAB9" w14:textId="77777777" w:rsidR="00200A96" w:rsidRPr="00200A96" w:rsidRDefault="00200A96" w:rsidP="007A4B23">
      <w:pPr>
        <w:numPr>
          <w:ilvl w:val="0"/>
          <w:numId w:val="18"/>
        </w:numPr>
        <w:tabs>
          <w:tab w:val="left" w:pos="993"/>
        </w:tabs>
        <w:spacing w:after="160" w:line="259" w:lineRule="auto"/>
        <w:ind w:left="0" w:firstLine="709"/>
        <w:contextualSpacing/>
        <w:jc w:val="both"/>
        <w:rPr>
          <w:sz w:val="26"/>
          <w:szCs w:val="26"/>
        </w:rPr>
      </w:pPr>
      <w:r w:rsidRPr="00200A96">
        <w:rPr>
          <w:sz w:val="26"/>
          <w:szCs w:val="26"/>
        </w:rPr>
        <w:t>применением ежемесячного расчета платы за отопление с использованием среднегодовых показателей потребления тепловой энергии на отопление по МКД.</w:t>
      </w:r>
    </w:p>
    <w:p w14:paraId="3B992FB3" w14:textId="77777777" w:rsidR="00200A96" w:rsidRPr="00200A96" w:rsidRDefault="00200A96" w:rsidP="00200A96">
      <w:pPr>
        <w:ind w:firstLine="709"/>
        <w:contextualSpacing/>
        <w:jc w:val="both"/>
        <w:rPr>
          <w:sz w:val="26"/>
          <w:szCs w:val="26"/>
        </w:rPr>
      </w:pPr>
      <w:r w:rsidRPr="00200A96">
        <w:rPr>
          <w:i/>
          <w:color w:val="0000FF"/>
          <w:sz w:val="26"/>
          <w:szCs w:val="26"/>
        </w:rPr>
        <w:t xml:space="preserve">Субвенция на реализацию Закона края от 1 декабря 2014 года № 7-2839 «О наделении органов местного самоуправления городских округов и муниципальных районов края отдельными государственными полномочиями Красноярского края по реализации отдельных мер по обеспечению ограничения платы граждан за коммунальные услуги» </w:t>
      </w:r>
      <w:r w:rsidRPr="00200A96">
        <w:rPr>
          <w:sz w:val="26"/>
          <w:szCs w:val="26"/>
        </w:rPr>
        <w:t xml:space="preserve">предусмотрена </w:t>
      </w:r>
      <w:r w:rsidRPr="00200A96">
        <w:rPr>
          <w:b/>
          <w:sz w:val="26"/>
          <w:szCs w:val="26"/>
        </w:rPr>
        <w:t>пунктом 1 статьи 19 Решения Норильского городского Совета депутатов от 12.12.2023 № 11/6-302 «О бюджете муниципального образования город Норильск на 2024 год и на плановый период 2025 и 2026 годов).</w:t>
      </w:r>
      <w:r w:rsidRPr="00200A96">
        <w:rPr>
          <w:sz w:val="26"/>
          <w:szCs w:val="26"/>
        </w:rPr>
        <w:t xml:space="preserve"> </w:t>
      </w:r>
    </w:p>
    <w:p w14:paraId="7EC7AB1C" w14:textId="77777777" w:rsidR="00200A96" w:rsidRPr="00200A96" w:rsidRDefault="00200A96" w:rsidP="00200A96">
      <w:pPr>
        <w:jc w:val="both"/>
        <w:rPr>
          <w:color w:val="0000FF"/>
          <w:sz w:val="26"/>
          <w:szCs w:val="26"/>
        </w:rPr>
      </w:pPr>
      <w:r w:rsidRPr="00200A96">
        <w:rPr>
          <w:i/>
          <w:color w:val="0000FF"/>
          <w:sz w:val="26"/>
          <w:szCs w:val="26"/>
        </w:rPr>
        <w:tab/>
      </w:r>
    </w:p>
    <w:p w14:paraId="4CFC5425" w14:textId="77777777" w:rsidR="00200A96" w:rsidRPr="00200A96" w:rsidRDefault="00200A96" w:rsidP="00200A96">
      <w:pPr>
        <w:ind w:firstLine="567"/>
        <w:contextualSpacing/>
        <w:jc w:val="both"/>
        <w:rPr>
          <w:sz w:val="26"/>
          <w:szCs w:val="26"/>
        </w:rPr>
      </w:pPr>
      <w:r w:rsidRPr="00200A96">
        <w:rPr>
          <w:b/>
          <w:sz w:val="26"/>
          <w:szCs w:val="26"/>
        </w:rPr>
        <w:t xml:space="preserve">Отдельное мероприятие 4. </w:t>
      </w:r>
      <w:r w:rsidRPr="00200A96">
        <w:rPr>
          <w:sz w:val="26"/>
          <w:szCs w:val="26"/>
        </w:rPr>
        <w:t>«Поддержание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p>
    <w:p w14:paraId="0734FCC4" w14:textId="77777777" w:rsidR="00200A96" w:rsidRPr="00200A96" w:rsidRDefault="00200A96" w:rsidP="00200A96">
      <w:pPr>
        <w:spacing w:before="120"/>
        <w:ind w:firstLine="709"/>
        <w:contextualSpacing/>
        <w:jc w:val="both"/>
        <w:rPr>
          <w:sz w:val="26"/>
          <w:szCs w:val="26"/>
        </w:rPr>
      </w:pPr>
      <w:r w:rsidRPr="00200A96">
        <w:rPr>
          <w:color w:val="000000"/>
          <w:sz w:val="26"/>
          <w:szCs w:val="26"/>
        </w:rPr>
        <w:t xml:space="preserve">Реализация отдельного мероприятия осуществлялась </w:t>
      </w:r>
      <w:r w:rsidRPr="00200A96">
        <w:rPr>
          <w:b/>
          <w:color w:val="000000"/>
          <w:sz w:val="26"/>
          <w:szCs w:val="26"/>
        </w:rPr>
        <w:t>Управлением городского хозяйства Администрации города Норильска (МКУ «</w:t>
      </w:r>
      <w:r w:rsidRPr="00200A96">
        <w:rPr>
          <w:b/>
          <w:sz w:val="26"/>
          <w:szCs w:val="26"/>
        </w:rPr>
        <w:t>Управление жилищно-коммунального хозяйства).</w:t>
      </w:r>
    </w:p>
    <w:p w14:paraId="16D19F35" w14:textId="77777777" w:rsidR="00200A96" w:rsidRPr="00200A96" w:rsidRDefault="00200A96" w:rsidP="00200A96">
      <w:pPr>
        <w:ind w:firstLine="709"/>
        <w:jc w:val="both"/>
        <w:rPr>
          <w:sz w:val="26"/>
          <w:szCs w:val="26"/>
        </w:rPr>
      </w:pPr>
      <w:r w:rsidRPr="00200A96">
        <w:rPr>
          <w:color w:val="000000"/>
          <w:sz w:val="26"/>
          <w:szCs w:val="26"/>
        </w:rPr>
        <w:t>На</w:t>
      </w:r>
      <w:r w:rsidRPr="00200A96">
        <w:rPr>
          <w:i/>
          <w:color w:val="0000FF"/>
          <w:sz w:val="26"/>
          <w:szCs w:val="26"/>
        </w:rPr>
        <w:t xml:space="preserve"> 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установку баннеров на фасады выселенных многоквартирных домов </w:t>
      </w:r>
      <w:r w:rsidRPr="00200A96">
        <w:rPr>
          <w:sz w:val="26"/>
          <w:szCs w:val="26"/>
        </w:rPr>
        <w:t>предусмотрены средства</w:t>
      </w:r>
      <w:r w:rsidRPr="00200A96">
        <w:rPr>
          <w:i/>
          <w:sz w:val="26"/>
          <w:szCs w:val="26"/>
        </w:rPr>
        <w:t xml:space="preserve"> </w:t>
      </w:r>
      <w:r w:rsidRPr="00200A96">
        <w:rPr>
          <w:sz w:val="26"/>
          <w:szCs w:val="26"/>
        </w:rPr>
        <w:t xml:space="preserve">в сумме </w:t>
      </w:r>
      <w:r w:rsidRPr="00200A96">
        <w:rPr>
          <w:b/>
          <w:sz w:val="26"/>
          <w:szCs w:val="26"/>
        </w:rPr>
        <w:t xml:space="preserve">879,6 </w:t>
      </w:r>
      <w:r w:rsidRPr="00200A96">
        <w:rPr>
          <w:sz w:val="26"/>
          <w:szCs w:val="26"/>
        </w:rPr>
        <w:t xml:space="preserve">тыс. рублей за счет средств местного бюджета. Исполнение составило </w:t>
      </w:r>
      <w:r w:rsidRPr="00200A96">
        <w:rPr>
          <w:b/>
          <w:sz w:val="26"/>
          <w:szCs w:val="26"/>
        </w:rPr>
        <w:t xml:space="preserve">379,6 </w:t>
      </w:r>
      <w:r w:rsidRPr="00200A96">
        <w:rPr>
          <w:sz w:val="26"/>
          <w:szCs w:val="26"/>
        </w:rPr>
        <w:t xml:space="preserve">тыс. рублей или 43,2 процента. </w:t>
      </w:r>
    </w:p>
    <w:p w14:paraId="02D569FB" w14:textId="77777777" w:rsidR="00200A96" w:rsidRPr="00200A96" w:rsidRDefault="00200A96" w:rsidP="00200A96">
      <w:pPr>
        <w:ind w:firstLine="709"/>
        <w:jc w:val="both"/>
        <w:rPr>
          <w:sz w:val="26"/>
          <w:szCs w:val="26"/>
        </w:rPr>
      </w:pPr>
      <w:r w:rsidRPr="00200A96">
        <w:rPr>
          <w:sz w:val="26"/>
          <w:szCs w:val="26"/>
        </w:rPr>
        <w:t xml:space="preserve">В рамках данного мероприятия во избежание доступа посторонних лиц в помещения и в целях пожарной безопасности на пустующих объектах произведена консервация выселенных аварийных МКД по адресам: ул. Шахтерская, д. 9, ул. Лауреатов, д. 75, ул. Кирова, д. 11. </w:t>
      </w:r>
    </w:p>
    <w:p w14:paraId="504F7EBA" w14:textId="77777777" w:rsidR="00200A96" w:rsidRPr="00200A96" w:rsidRDefault="00200A96" w:rsidP="00200A96">
      <w:pPr>
        <w:ind w:firstLine="709"/>
        <w:jc w:val="both"/>
        <w:rPr>
          <w:sz w:val="26"/>
          <w:szCs w:val="26"/>
        </w:rPr>
      </w:pPr>
      <w:r w:rsidRPr="00200A96">
        <w:rPr>
          <w:sz w:val="26"/>
          <w:szCs w:val="26"/>
        </w:rPr>
        <w:t xml:space="preserve">Неполное освоение связано с тем, что данные работы проводятся по мере необходимости. </w:t>
      </w:r>
    </w:p>
    <w:p w14:paraId="14BD766C" w14:textId="77777777" w:rsidR="00200A96" w:rsidRPr="00200A96" w:rsidRDefault="00200A96" w:rsidP="00200A96">
      <w:pPr>
        <w:ind w:firstLine="709"/>
        <w:jc w:val="both"/>
        <w:rPr>
          <w:b/>
          <w:sz w:val="26"/>
          <w:szCs w:val="26"/>
          <w:highlight w:val="yellow"/>
        </w:rPr>
      </w:pPr>
    </w:p>
    <w:p w14:paraId="4374D757" w14:textId="77777777" w:rsidR="00200A96" w:rsidRPr="00200A96" w:rsidRDefault="00200A96" w:rsidP="00200A96">
      <w:pPr>
        <w:ind w:firstLine="709"/>
        <w:contextualSpacing/>
        <w:jc w:val="both"/>
        <w:rPr>
          <w:sz w:val="26"/>
          <w:szCs w:val="26"/>
        </w:rPr>
      </w:pPr>
      <w:r w:rsidRPr="00200A96">
        <w:rPr>
          <w:b/>
          <w:sz w:val="26"/>
          <w:szCs w:val="26"/>
        </w:rPr>
        <w:t xml:space="preserve">Отдельное мероприятие 5. </w:t>
      </w:r>
      <w:r w:rsidRPr="00200A96">
        <w:rPr>
          <w:sz w:val="26"/>
          <w:szCs w:val="26"/>
        </w:rPr>
        <w:t>«Разработка и последующая актуализация схем теплоснабжения, водоснабжения и водоотведения муниципального образования город Норильск»</w:t>
      </w:r>
    </w:p>
    <w:p w14:paraId="7475F0BB" w14:textId="77777777" w:rsidR="00200A96" w:rsidRPr="00200A96" w:rsidRDefault="00200A96" w:rsidP="00200A96">
      <w:pPr>
        <w:spacing w:before="120"/>
        <w:ind w:firstLine="709"/>
        <w:contextualSpacing/>
        <w:jc w:val="both"/>
        <w:rPr>
          <w:sz w:val="26"/>
          <w:szCs w:val="26"/>
        </w:rPr>
      </w:pPr>
      <w:r w:rsidRPr="00200A96">
        <w:rPr>
          <w:color w:val="000000"/>
          <w:sz w:val="26"/>
          <w:szCs w:val="26"/>
        </w:rPr>
        <w:t xml:space="preserve">Реализация отдельного мероприятия осуществлялась </w:t>
      </w:r>
      <w:r w:rsidRPr="00200A96">
        <w:rPr>
          <w:b/>
          <w:color w:val="000000"/>
          <w:sz w:val="26"/>
          <w:szCs w:val="26"/>
        </w:rPr>
        <w:t>Управлением городского хозяйства Администрации города Норильска</w:t>
      </w:r>
      <w:r w:rsidRPr="00200A96">
        <w:rPr>
          <w:b/>
          <w:sz w:val="26"/>
          <w:szCs w:val="26"/>
        </w:rPr>
        <w:t xml:space="preserve">. </w:t>
      </w:r>
      <w:r w:rsidRPr="00200A96">
        <w:rPr>
          <w:sz w:val="26"/>
          <w:szCs w:val="26"/>
        </w:rPr>
        <w:t>Включены следующие расходные обязательства за счет местного бюджета:</w:t>
      </w:r>
    </w:p>
    <w:p w14:paraId="6BA124C0" w14:textId="77777777" w:rsidR="00200A96" w:rsidRPr="00200A96" w:rsidRDefault="00200A96" w:rsidP="00200A96">
      <w:pPr>
        <w:ind w:firstLine="709"/>
        <w:jc w:val="both"/>
        <w:rPr>
          <w:sz w:val="26"/>
          <w:szCs w:val="26"/>
        </w:rPr>
      </w:pPr>
      <w:r w:rsidRPr="00200A96">
        <w:rPr>
          <w:i/>
          <w:color w:val="0000FF"/>
          <w:sz w:val="26"/>
          <w:szCs w:val="26"/>
        </w:rPr>
        <w:t xml:space="preserve">разработка и последующая актуализация схем теплоснабжения, водоснабжения и водоотведения муниципального образования город Норильск </w:t>
      </w:r>
      <w:r w:rsidRPr="00200A96">
        <w:rPr>
          <w:sz w:val="26"/>
          <w:szCs w:val="26"/>
        </w:rPr>
        <w:t xml:space="preserve">в сумме </w:t>
      </w:r>
      <w:r w:rsidRPr="00200A96">
        <w:rPr>
          <w:b/>
          <w:sz w:val="26"/>
          <w:szCs w:val="26"/>
        </w:rPr>
        <w:t xml:space="preserve">1 925,0 </w:t>
      </w:r>
      <w:r w:rsidRPr="00200A96">
        <w:rPr>
          <w:sz w:val="26"/>
          <w:szCs w:val="26"/>
        </w:rPr>
        <w:t xml:space="preserve">тыс. рублей. Исполнение составило 100,0 процентов. В рамках данного мероприятия проведена актуализация схем теплоснабжения, водоснабжения и водоотведения. </w:t>
      </w:r>
    </w:p>
    <w:p w14:paraId="200BCC78" w14:textId="77777777" w:rsidR="00200A96" w:rsidRPr="00200A96" w:rsidRDefault="00200A96" w:rsidP="00200A96">
      <w:pPr>
        <w:ind w:firstLine="709"/>
        <w:jc w:val="both"/>
        <w:rPr>
          <w:sz w:val="26"/>
          <w:szCs w:val="26"/>
          <w:highlight w:val="yellow"/>
        </w:rPr>
      </w:pPr>
      <w:r w:rsidRPr="00200A96">
        <w:rPr>
          <w:sz w:val="26"/>
          <w:szCs w:val="26"/>
        </w:rPr>
        <w:t>Актуальная редакция схемы теплоснабжения утверждена постановлением Администрации города Норильска от 01.07.2024 № 305 «Об утверждении актуализированной схемы теплоснабжения муниципального образования город Норильск на 2025 год». Актуальная редакция схемы водоснабжения и водоотведения утверждена постановлением Администрации города Норильска от 09.09.2024 № 6116 «Об утверждении актуализированной схемы водоснабжения и водоотведения муниципального образования город Норильск на период с 2015 года до 2042 года (актуализация на 2025 год)».</w:t>
      </w:r>
    </w:p>
    <w:p w14:paraId="7FAFCEAA" w14:textId="77777777" w:rsidR="00200A96" w:rsidRPr="00200A96" w:rsidRDefault="00200A96" w:rsidP="00200A96">
      <w:pPr>
        <w:ind w:firstLine="567"/>
        <w:jc w:val="both"/>
        <w:rPr>
          <w:sz w:val="26"/>
          <w:szCs w:val="26"/>
          <w:highlight w:val="yellow"/>
        </w:rPr>
      </w:pPr>
    </w:p>
    <w:p w14:paraId="16983D02" w14:textId="77777777" w:rsidR="00200A96" w:rsidRPr="00200A96" w:rsidRDefault="00200A96" w:rsidP="00200A96">
      <w:pPr>
        <w:ind w:firstLine="567"/>
        <w:contextualSpacing/>
        <w:jc w:val="both"/>
        <w:rPr>
          <w:sz w:val="26"/>
          <w:szCs w:val="26"/>
        </w:rPr>
      </w:pPr>
      <w:r w:rsidRPr="00200A96">
        <w:rPr>
          <w:b/>
          <w:sz w:val="26"/>
          <w:szCs w:val="26"/>
        </w:rPr>
        <w:t>Отдельное мероприятие 6</w:t>
      </w:r>
      <w:r w:rsidRPr="00200A96">
        <w:rPr>
          <w:sz w:val="26"/>
          <w:szCs w:val="26"/>
        </w:rPr>
        <w:t>. «Субсидия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w:t>
      </w:r>
    </w:p>
    <w:p w14:paraId="696922E8" w14:textId="77777777" w:rsidR="00200A96" w:rsidRPr="00200A96" w:rsidRDefault="00200A96" w:rsidP="00200A96">
      <w:pPr>
        <w:spacing w:before="120"/>
        <w:ind w:firstLine="709"/>
        <w:contextualSpacing/>
        <w:jc w:val="both"/>
        <w:rPr>
          <w:sz w:val="26"/>
          <w:szCs w:val="26"/>
        </w:rPr>
      </w:pPr>
      <w:r w:rsidRPr="00200A96">
        <w:rPr>
          <w:color w:val="000000"/>
          <w:sz w:val="26"/>
          <w:szCs w:val="26"/>
        </w:rPr>
        <w:t xml:space="preserve">Реализация отдельного мероприятия осуществлялась </w:t>
      </w:r>
      <w:r w:rsidRPr="00200A96">
        <w:rPr>
          <w:b/>
          <w:color w:val="000000"/>
          <w:sz w:val="26"/>
          <w:szCs w:val="26"/>
        </w:rPr>
        <w:t>Управлением городского хозяйства Администрации города Норильска (МКУ «</w:t>
      </w:r>
      <w:r w:rsidRPr="00200A96">
        <w:rPr>
          <w:b/>
          <w:sz w:val="26"/>
          <w:szCs w:val="26"/>
        </w:rPr>
        <w:t xml:space="preserve">Управление жилищно-коммунального хозяйства). </w:t>
      </w:r>
      <w:r w:rsidRPr="00200A96">
        <w:rPr>
          <w:sz w:val="26"/>
          <w:szCs w:val="26"/>
        </w:rPr>
        <w:t>Включены следующие расходные обязательства:</w:t>
      </w:r>
    </w:p>
    <w:p w14:paraId="016D0C6E" w14:textId="5C4F55F0" w:rsidR="00200A96" w:rsidRPr="00200A96" w:rsidRDefault="00200A96" w:rsidP="00200A96">
      <w:pPr>
        <w:ind w:firstLine="709"/>
        <w:contextualSpacing/>
        <w:jc w:val="both"/>
        <w:rPr>
          <w:sz w:val="26"/>
          <w:szCs w:val="26"/>
        </w:rPr>
      </w:pPr>
      <w:r w:rsidRPr="00200A96">
        <w:rPr>
          <w:i/>
          <w:color w:val="0000FF"/>
          <w:sz w:val="26"/>
          <w:szCs w:val="26"/>
        </w:rPr>
        <w:t xml:space="preserve">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w:t>
      </w:r>
      <w:r w:rsidRPr="00200A96">
        <w:rPr>
          <w:sz w:val="26"/>
          <w:szCs w:val="26"/>
        </w:rPr>
        <w:t xml:space="preserve">предусмотрены </w:t>
      </w:r>
      <w:r w:rsidRPr="004173A8">
        <w:rPr>
          <w:sz w:val="26"/>
          <w:szCs w:val="26"/>
        </w:rPr>
        <w:t xml:space="preserve">средства </w:t>
      </w:r>
      <w:r w:rsidR="004173A8" w:rsidRPr="004173A8">
        <w:rPr>
          <w:sz w:val="26"/>
          <w:szCs w:val="26"/>
        </w:rPr>
        <w:t>местного бюджета</w:t>
      </w:r>
      <w:r w:rsidR="004173A8">
        <w:rPr>
          <w:i/>
          <w:sz w:val="26"/>
          <w:szCs w:val="26"/>
        </w:rPr>
        <w:t xml:space="preserve"> </w:t>
      </w:r>
      <w:r w:rsidRPr="00200A96">
        <w:rPr>
          <w:sz w:val="26"/>
          <w:szCs w:val="26"/>
        </w:rPr>
        <w:t xml:space="preserve">в сумме </w:t>
      </w:r>
      <w:r w:rsidRPr="00200A96">
        <w:rPr>
          <w:b/>
          <w:sz w:val="26"/>
          <w:szCs w:val="26"/>
        </w:rPr>
        <w:t xml:space="preserve">76 693,7 </w:t>
      </w:r>
      <w:r w:rsidRPr="00200A96">
        <w:rPr>
          <w:sz w:val="26"/>
          <w:szCs w:val="26"/>
        </w:rPr>
        <w:t xml:space="preserve">тыс. рублей. Исполнение составило </w:t>
      </w:r>
      <w:r w:rsidRPr="00200A96">
        <w:rPr>
          <w:b/>
          <w:sz w:val="26"/>
          <w:szCs w:val="26"/>
        </w:rPr>
        <w:t xml:space="preserve">34 803,5 </w:t>
      </w:r>
      <w:r w:rsidRPr="00200A96">
        <w:rPr>
          <w:sz w:val="26"/>
          <w:szCs w:val="26"/>
        </w:rPr>
        <w:t xml:space="preserve">тыс. рублей или 45,4 процента. </w:t>
      </w:r>
    </w:p>
    <w:p w14:paraId="6B68EBF7" w14:textId="76A640B6" w:rsidR="00753386" w:rsidRPr="00200A96" w:rsidRDefault="00753386" w:rsidP="00753386">
      <w:pPr>
        <w:spacing w:before="120"/>
        <w:ind w:firstLine="709"/>
        <w:contextualSpacing/>
        <w:jc w:val="both"/>
        <w:rPr>
          <w:sz w:val="26"/>
          <w:szCs w:val="26"/>
        </w:rPr>
      </w:pPr>
      <w:r w:rsidRPr="00753386">
        <w:rPr>
          <w:sz w:val="26"/>
          <w:szCs w:val="26"/>
        </w:rPr>
        <w:t>В рамках мероприятия осуществлялся капитальный ремонт кровли здания очистных сооружений г. Норильска, в 2024 году он не был завершен по причине нарушения подрядчиком сроков выполнения работ, в 2025 году работы продолжаются.</w:t>
      </w:r>
    </w:p>
    <w:p w14:paraId="5E3D5895" w14:textId="77777777" w:rsidR="00200A96" w:rsidRPr="00200A96" w:rsidRDefault="00200A96" w:rsidP="00200A96">
      <w:pPr>
        <w:ind w:firstLine="708"/>
        <w:jc w:val="both"/>
        <w:rPr>
          <w:b/>
          <w:sz w:val="26"/>
          <w:szCs w:val="26"/>
        </w:rPr>
      </w:pPr>
      <w:r w:rsidRPr="00200A96">
        <w:rPr>
          <w:sz w:val="26"/>
          <w:szCs w:val="26"/>
        </w:rPr>
        <w:t>Для реализации мероприятия были предусмотрены субсидии муниципальному унитарному предприятию муниципального образования город Норильск «Коммунальные объединенные системы» (</w:t>
      </w:r>
      <w:r w:rsidRPr="00200A96">
        <w:rPr>
          <w:b/>
          <w:sz w:val="26"/>
          <w:szCs w:val="26"/>
        </w:rPr>
        <w:t>подпункт 1</w:t>
      </w:r>
      <w:r w:rsidRPr="00200A96">
        <w:rPr>
          <w:sz w:val="26"/>
          <w:szCs w:val="26"/>
        </w:rPr>
        <w:t xml:space="preserve"> </w:t>
      </w:r>
      <w:r w:rsidRPr="00200A96">
        <w:rPr>
          <w:b/>
          <w:sz w:val="26"/>
          <w:szCs w:val="26"/>
        </w:rPr>
        <w:t>пункта 1 статьи 20 Решения Норильского городского Совета депутатов от 12.12.2023 № 11/6-302 «О бюджете муниципального образования город Норильск на 2024 год и на плановый период 2025 и 2026 годов</w:t>
      </w:r>
      <w:r w:rsidRPr="00200A96">
        <w:rPr>
          <w:sz w:val="26"/>
          <w:szCs w:val="26"/>
        </w:rPr>
        <w:t>). Порядок предоставления, расходования и возврата субсидии установлен Постановлением Администрации города Норильска от 02.08.2019 № 336 «Об утверждении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p>
    <w:p w14:paraId="727C3E9E" w14:textId="77777777" w:rsidR="00200A96" w:rsidRPr="00200A96" w:rsidRDefault="00200A96" w:rsidP="00200A96">
      <w:pPr>
        <w:ind w:firstLine="567"/>
        <w:contextualSpacing/>
        <w:jc w:val="both"/>
        <w:rPr>
          <w:b/>
          <w:sz w:val="26"/>
          <w:szCs w:val="26"/>
          <w:highlight w:val="yellow"/>
        </w:rPr>
      </w:pPr>
    </w:p>
    <w:p w14:paraId="237B2238" w14:textId="77777777" w:rsidR="00200A96" w:rsidRPr="00200A96" w:rsidRDefault="00200A96" w:rsidP="00200A96">
      <w:pPr>
        <w:ind w:firstLine="567"/>
        <w:contextualSpacing/>
        <w:jc w:val="both"/>
        <w:rPr>
          <w:sz w:val="26"/>
          <w:szCs w:val="26"/>
        </w:rPr>
      </w:pPr>
      <w:r w:rsidRPr="00200A96">
        <w:rPr>
          <w:b/>
          <w:sz w:val="26"/>
          <w:szCs w:val="26"/>
        </w:rPr>
        <w:t>Отдельное мероприятие 9.</w:t>
      </w:r>
      <w:r w:rsidRPr="00200A96">
        <w:rPr>
          <w:sz w:val="26"/>
          <w:szCs w:val="26"/>
        </w:rPr>
        <w:t xml:space="preserve"> «Субсидия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 капитального строительства муниципальной собственности муниципального образования город Норильск «Очистные сооружения поселка Снежногорск муниципального образования город Норильск»»</w:t>
      </w:r>
    </w:p>
    <w:p w14:paraId="45DC8AB2" w14:textId="77777777" w:rsidR="00200A96" w:rsidRPr="00200A96" w:rsidRDefault="00200A96" w:rsidP="00200A96">
      <w:pPr>
        <w:spacing w:before="120"/>
        <w:ind w:firstLine="709"/>
        <w:contextualSpacing/>
        <w:jc w:val="both"/>
        <w:rPr>
          <w:color w:val="000000"/>
          <w:sz w:val="26"/>
          <w:szCs w:val="26"/>
        </w:rPr>
      </w:pPr>
      <w:r w:rsidRPr="00200A96">
        <w:rPr>
          <w:color w:val="000000"/>
          <w:sz w:val="26"/>
          <w:szCs w:val="26"/>
        </w:rPr>
        <w:t xml:space="preserve">Реализация отдельного мероприятия осуществлялась </w:t>
      </w:r>
      <w:r w:rsidRPr="00200A96">
        <w:rPr>
          <w:b/>
          <w:color w:val="000000"/>
          <w:sz w:val="26"/>
          <w:szCs w:val="26"/>
        </w:rPr>
        <w:t>Управлением городского хозяйства Администрации города Норильска (МКУ «Управление жилищно-коммунального хозяйства).</w:t>
      </w:r>
      <w:r w:rsidRPr="00200A96">
        <w:rPr>
          <w:color w:val="000000"/>
          <w:sz w:val="26"/>
          <w:szCs w:val="26"/>
        </w:rPr>
        <w:t xml:space="preserve"> Включены следующие расходные обязательства: </w:t>
      </w:r>
    </w:p>
    <w:p w14:paraId="38C1AC07" w14:textId="77777777" w:rsidR="00200A96" w:rsidRPr="00200A96" w:rsidRDefault="00200A96" w:rsidP="00200A96">
      <w:pPr>
        <w:ind w:firstLine="709"/>
        <w:contextualSpacing/>
        <w:jc w:val="both"/>
        <w:rPr>
          <w:sz w:val="26"/>
          <w:szCs w:val="26"/>
        </w:rPr>
      </w:pPr>
      <w:r w:rsidRPr="00200A96">
        <w:rPr>
          <w:i/>
          <w:color w:val="0000FF"/>
          <w:sz w:val="26"/>
          <w:szCs w:val="26"/>
        </w:rPr>
        <w:t xml:space="preserve">субсидия муниципальному унитарному предприятию муниципального образования город Норильск «Коммунальные объединенные системы» осуществление капитальных вложений в объект капитального строительства муниципальной собственности муниципального образования город Норильск «Очистные сооружения поселка Снежногорск муниципального образования город Норильск» </w:t>
      </w:r>
      <w:r w:rsidRPr="00200A96">
        <w:rPr>
          <w:sz w:val="26"/>
          <w:szCs w:val="26"/>
        </w:rPr>
        <w:t>предусмотрены средства</w:t>
      </w:r>
      <w:r w:rsidRPr="00200A96">
        <w:rPr>
          <w:i/>
          <w:sz w:val="26"/>
          <w:szCs w:val="26"/>
        </w:rPr>
        <w:t xml:space="preserve"> </w:t>
      </w:r>
      <w:r w:rsidRPr="00200A96">
        <w:rPr>
          <w:sz w:val="26"/>
          <w:szCs w:val="26"/>
        </w:rPr>
        <w:t xml:space="preserve">в сумме </w:t>
      </w:r>
      <w:r w:rsidRPr="00200A96">
        <w:rPr>
          <w:b/>
          <w:sz w:val="26"/>
          <w:szCs w:val="26"/>
        </w:rPr>
        <w:t xml:space="preserve">200 000,4 </w:t>
      </w:r>
      <w:r w:rsidRPr="00200A96">
        <w:rPr>
          <w:sz w:val="26"/>
          <w:szCs w:val="26"/>
        </w:rPr>
        <w:t xml:space="preserve">тыс. рублей за счет средств местного бюджета. Исполнение составило </w:t>
      </w:r>
      <w:r w:rsidRPr="00200A96">
        <w:rPr>
          <w:b/>
          <w:sz w:val="26"/>
          <w:szCs w:val="26"/>
        </w:rPr>
        <w:t xml:space="preserve">190 394,5 </w:t>
      </w:r>
      <w:r w:rsidRPr="00200A96">
        <w:rPr>
          <w:sz w:val="26"/>
          <w:szCs w:val="26"/>
        </w:rPr>
        <w:t xml:space="preserve">тыс. рублей или 95,2 процента. </w:t>
      </w:r>
    </w:p>
    <w:p w14:paraId="78F14874" w14:textId="77777777" w:rsidR="00200A96" w:rsidRPr="00200A96" w:rsidRDefault="00200A96" w:rsidP="00200A96">
      <w:pPr>
        <w:shd w:val="clear" w:color="auto" w:fill="FFFFFF"/>
        <w:ind w:firstLine="709"/>
        <w:jc w:val="both"/>
        <w:rPr>
          <w:sz w:val="26"/>
          <w:szCs w:val="26"/>
        </w:rPr>
      </w:pPr>
      <w:r w:rsidRPr="00200A96">
        <w:rPr>
          <w:sz w:val="26"/>
          <w:szCs w:val="26"/>
        </w:rPr>
        <w:t xml:space="preserve">В рамках мероприятия было выполнено строительство очистных сооружений поселка Снежногорск муниципального образования город Норильск. Работы выполнены в полном объеме, объект введен в эксплуатацию. Экономия сложилась по фактически выполненным и принятым работам.                              </w:t>
      </w:r>
    </w:p>
    <w:p w14:paraId="5B758805" w14:textId="3B1B12C5" w:rsidR="00200A96" w:rsidRPr="00200A96" w:rsidRDefault="00200A96" w:rsidP="00200A96">
      <w:pPr>
        <w:ind w:firstLine="708"/>
        <w:jc w:val="both"/>
        <w:rPr>
          <w:sz w:val="26"/>
          <w:szCs w:val="26"/>
        </w:rPr>
      </w:pPr>
      <w:r w:rsidRPr="00200A96">
        <w:rPr>
          <w:sz w:val="26"/>
          <w:szCs w:val="26"/>
        </w:rPr>
        <w:t>Для реализации мероприятия были предусмотрены субсидии муниципальному унитарному предприятию муниципального образования город Норильск «Коммунальные объединенные системы» (</w:t>
      </w:r>
      <w:r w:rsidRPr="00200A96">
        <w:rPr>
          <w:b/>
          <w:sz w:val="26"/>
          <w:szCs w:val="26"/>
        </w:rPr>
        <w:t>подпункт 3</w:t>
      </w:r>
      <w:r w:rsidRPr="00200A96">
        <w:rPr>
          <w:sz w:val="26"/>
          <w:szCs w:val="26"/>
        </w:rPr>
        <w:t xml:space="preserve"> </w:t>
      </w:r>
      <w:r w:rsidRPr="00200A96">
        <w:rPr>
          <w:b/>
          <w:sz w:val="26"/>
          <w:szCs w:val="26"/>
        </w:rPr>
        <w:t>пункта 1 статьи 20 Решения Норильского городского Совета депутатов от 12.12.2023 № 11/6-302 «О бюджете муниципального образования город Норильск на 2024 год и на плановый период 2025 и 2026 годов</w:t>
      </w:r>
      <w:r w:rsidRPr="00200A96">
        <w:rPr>
          <w:sz w:val="26"/>
          <w:szCs w:val="26"/>
        </w:rPr>
        <w:t>). Порядок предоставления, расходования и возврата субсидии установлен Постановлением Администрации города Норильска от 09.10.2024 № 477 «Об утверждении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 капитального строительства муниципальной собственности муниципального образования город Норильск «Очистные сооружения поселка Снежногорск муниципального образования город Норильск».</w:t>
      </w:r>
    </w:p>
    <w:p w14:paraId="46F007A6" w14:textId="77777777" w:rsidR="00200A96" w:rsidRPr="00200A96" w:rsidRDefault="00200A96" w:rsidP="00200A96">
      <w:pPr>
        <w:ind w:firstLine="708"/>
        <w:jc w:val="both"/>
        <w:rPr>
          <w:b/>
          <w:sz w:val="26"/>
          <w:szCs w:val="26"/>
        </w:rPr>
      </w:pPr>
    </w:p>
    <w:p w14:paraId="0162515C" w14:textId="77777777" w:rsidR="00200A96" w:rsidRPr="00200A96" w:rsidRDefault="00200A96" w:rsidP="00200A96">
      <w:pPr>
        <w:ind w:firstLine="567"/>
        <w:contextualSpacing/>
        <w:jc w:val="both"/>
        <w:rPr>
          <w:sz w:val="26"/>
          <w:szCs w:val="26"/>
        </w:rPr>
      </w:pPr>
      <w:r w:rsidRPr="00200A96">
        <w:rPr>
          <w:b/>
          <w:sz w:val="26"/>
          <w:szCs w:val="26"/>
        </w:rPr>
        <w:t>Отдельное мероприятие 10.</w:t>
      </w:r>
      <w:r w:rsidRPr="00200A96">
        <w:rPr>
          <w:sz w:val="26"/>
          <w:szCs w:val="26"/>
        </w:rPr>
        <w:t xml:space="preserve"> «Разработка и последующая актуализация программы комплексного развития систем коммунальной инфраструктуры муниципального образования город Норильск»</w:t>
      </w:r>
    </w:p>
    <w:p w14:paraId="33D7F909" w14:textId="77777777" w:rsidR="00200A96" w:rsidRPr="00200A96" w:rsidRDefault="00200A96" w:rsidP="00200A96">
      <w:pPr>
        <w:spacing w:before="120"/>
        <w:ind w:firstLine="709"/>
        <w:contextualSpacing/>
        <w:jc w:val="both"/>
        <w:rPr>
          <w:color w:val="000000"/>
          <w:sz w:val="26"/>
          <w:szCs w:val="26"/>
        </w:rPr>
      </w:pPr>
      <w:r w:rsidRPr="00200A96">
        <w:rPr>
          <w:color w:val="000000"/>
          <w:sz w:val="26"/>
          <w:szCs w:val="26"/>
        </w:rPr>
        <w:t xml:space="preserve">Реализация отдельного мероприятия осуществлялась </w:t>
      </w:r>
      <w:r w:rsidRPr="00200A96">
        <w:rPr>
          <w:b/>
          <w:color w:val="000000"/>
          <w:sz w:val="26"/>
          <w:szCs w:val="26"/>
        </w:rPr>
        <w:t>Управлением городского хозяйства Администрации города.</w:t>
      </w:r>
      <w:r w:rsidRPr="00200A96">
        <w:rPr>
          <w:color w:val="000000"/>
          <w:sz w:val="26"/>
          <w:szCs w:val="26"/>
        </w:rPr>
        <w:t xml:space="preserve"> Включены следующие расходные обязательства: </w:t>
      </w:r>
    </w:p>
    <w:p w14:paraId="7F79941A" w14:textId="538E9AA2" w:rsidR="00200A96" w:rsidRPr="00200A96" w:rsidRDefault="00200A96" w:rsidP="00200A96">
      <w:pPr>
        <w:ind w:firstLine="709"/>
        <w:jc w:val="both"/>
        <w:rPr>
          <w:sz w:val="26"/>
          <w:szCs w:val="26"/>
        </w:rPr>
      </w:pPr>
      <w:r w:rsidRPr="00200A96">
        <w:rPr>
          <w:i/>
          <w:color w:val="0000FF"/>
          <w:sz w:val="26"/>
          <w:szCs w:val="26"/>
        </w:rPr>
        <w:t xml:space="preserve">разработка и последующая актуализация программы комплексного развития систем коммунальной инфраструктуры муниципального образования город Норильск </w:t>
      </w:r>
      <w:r w:rsidRPr="00200A96">
        <w:rPr>
          <w:sz w:val="26"/>
          <w:szCs w:val="26"/>
        </w:rPr>
        <w:t xml:space="preserve">в сумме </w:t>
      </w:r>
      <w:r w:rsidRPr="00200A96">
        <w:rPr>
          <w:b/>
          <w:sz w:val="26"/>
          <w:szCs w:val="26"/>
        </w:rPr>
        <w:t xml:space="preserve">3 890,0 </w:t>
      </w:r>
      <w:r w:rsidRPr="00200A96">
        <w:rPr>
          <w:sz w:val="26"/>
          <w:szCs w:val="26"/>
        </w:rPr>
        <w:t>тыс. рублей. Исполнение составило 100,0 процентов. В рамках данного мероприятия проведена актуализация программы комплексного развития сист</w:t>
      </w:r>
      <w:r w:rsidR="008C0A53">
        <w:rPr>
          <w:sz w:val="26"/>
          <w:szCs w:val="26"/>
        </w:rPr>
        <w:t>ем коммунальной инфраструктуры.</w:t>
      </w:r>
    </w:p>
    <w:p w14:paraId="763399DF" w14:textId="77777777" w:rsidR="00200A96" w:rsidRPr="00200A96" w:rsidRDefault="00200A96" w:rsidP="00200A96">
      <w:pPr>
        <w:ind w:firstLine="567"/>
        <w:jc w:val="right"/>
        <w:rPr>
          <w:sz w:val="26"/>
          <w:szCs w:val="26"/>
          <w:highlight w:val="yellow"/>
        </w:rPr>
      </w:pPr>
    </w:p>
    <w:p w14:paraId="34A30250" w14:textId="77777777" w:rsidR="00200A96" w:rsidRPr="00200A96" w:rsidRDefault="00200A96" w:rsidP="00200A96">
      <w:pPr>
        <w:ind w:firstLine="709"/>
        <w:jc w:val="both"/>
        <w:rPr>
          <w:sz w:val="26"/>
          <w:szCs w:val="26"/>
        </w:rPr>
      </w:pPr>
      <w:r w:rsidRPr="00200A96">
        <w:rPr>
          <w:sz w:val="26"/>
          <w:szCs w:val="26"/>
        </w:rPr>
        <w:t xml:space="preserve">В целом по Программе субсидии были предоставлены в размере </w:t>
      </w:r>
      <w:r w:rsidRPr="00200A96">
        <w:rPr>
          <w:b/>
          <w:sz w:val="26"/>
          <w:szCs w:val="26"/>
        </w:rPr>
        <w:t>3 166 277,5</w:t>
      </w:r>
      <w:r w:rsidRPr="00200A96">
        <w:rPr>
          <w:sz w:val="26"/>
          <w:szCs w:val="26"/>
        </w:rPr>
        <w:t xml:space="preserve"> тыс. рублей или 86,5 процента при плановых назначениях </w:t>
      </w:r>
      <w:r w:rsidRPr="00200A96">
        <w:rPr>
          <w:b/>
          <w:sz w:val="26"/>
          <w:szCs w:val="26"/>
        </w:rPr>
        <w:t>2 740 139,5</w:t>
      </w:r>
      <w:r w:rsidRPr="00200A96">
        <w:rPr>
          <w:sz w:val="26"/>
          <w:szCs w:val="26"/>
        </w:rPr>
        <w:t xml:space="preserve"> тыс. рублей, в том числе: </w:t>
      </w:r>
    </w:p>
    <w:p w14:paraId="6C9C8C1B" w14:textId="57CBF7A4" w:rsidR="00200A96" w:rsidRPr="003947E0" w:rsidRDefault="00200A96" w:rsidP="00200A96">
      <w:pPr>
        <w:ind w:firstLine="720"/>
        <w:jc w:val="right"/>
        <w:rPr>
          <w:bCs/>
        </w:rPr>
      </w:pPr>
      <w:r w:rsidRPr="003947E0">
        <w:rPr>
          <w:bCs/>
        </w:rPr>
        <w:t xml:space="preserve">Таблица </w:t>
      </w:r>
      <w:r w:rsidR="003947E0" w:rsidRPr="003947E0">
        <w:rPr>
          <w:bCs/>
        </w:rPr>
        <w:t>37</w:t>
      </w:r>
    </w:p>
    <w:p w14:paraId="4CB7C7DE" w14:textId="77777777" w:rsidR="00200A96" w:rsidRPr="003947E0" w:rsidRDefault="00200A96" w:rsidP="00200A96">
      <w:pPr>
        <w:ind w:firstLine="720"/>
        <w:jc w:val="right"/>
        <w:rPr>
          <w:bCs/>
        </w:rPr>
      </w:pPr>
      <w:r w:rsidRPr="003947E0">
        <w:rPr>
          <w:bCs/>
        </w:rPr>
        <w:t>тыс. руб.</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18"/>
        <w:gridCol w:w="4298"/>
        <w:gridCol w:w="1925"/>
        <w:gridCol w:w="1668"/>
        <w:gridCol w:w="747"/>
      </w:tblGrid>
      <w:tr w:rsidR="00200A96" w:rsidRPr="00200A96" w14:paraId="52E0A42A" w14:textId="77777777" w:rsidTr="00445D47">
        <w:trPr>
          <w:trHeight w:val="691"/>
          <w:tblHeader/>
          <w:jc w:val="center"/>
        </w:trPr>
        <w:tc>
          <w:tcPr>
            <w:tcW w:w="0" w:type="auto"/>
            <w:vMerge w:val="restart"/>
            <w:shd w:val="clear" w:color="auto" w:fill="auto"/>
            <w:vAlign w:val="center"/>
          </w:tcPr>
          <w:p w14:paraId="417B6464" w14:textId="77777777" w:rsidR="00200A96" w:rsidRPr="00200A96" w:rsidRDefault="00200A96" w:rsidP="00200A96">
            <w:pPr>
              <w:ind w:left="-62"/>
              <w:jc w:val="center"/>
              <w:rPr>
                <w:b/>
                <w:bCs/>
              </w:rPr>
            </w:pPr>
            <w:r w:rsidRPr="00200A96">
              <w:rPr>
                <w:b/>
                <w:bCs/>
              </w:rPr>
              <w:t>№</w:t>
            </w:r>
          </w:p>
          <w:p w14:paraId="35C73AE1" w14:textId="77777777" w:rsidR="00200A96" w:rsidRPr="00200A96" w:rsidRDefault="00200A96" w:rsidP="00200A96">
            <w:pPr>
              <w:ind w:left="-62"/>
              <w:jc w:val="center"/>
              <w:rPr>
                <w:b/>
              </w:rPr>
            </w:pPr>
            <w:r w:rsidRPr="00200A96">
              <w:rPr>
                <w:b/>
                <w:bCs/>
              </w:rPr>
              <w:t>п/п</w:t>
            </w:r>
          </w:p>
        </w:tc>
        <w:tc>
          <w:tcPr>
            <w:tcW w:w="4298" w:type="dxa"/>
            <w:vMerge w:val="restart"/>
            <w:shd w:val="clear" w:color="auto" w:fill="auto"/>
            <w:vAlign w:val="center"/>
          </w:tcPr>
          <w:p w14:paraId="372A8874" w14:textId="77777777" w:rsidR="00200A96" w:rsidRPr="00200A96" w:rsidRDefault="00200A96" w:rsidP="00200A96">
            <w:pPr>
              <w:jc w:val="center"/>
              <w:rPr>
                <w:b/>
              </w:rPr>
            </w:pPr>
            <w:r w:rsidRPr="00200A96">
              <w:rPr>
                <w:b/>
              </w:rPr>
              <w:t>Наименование субсидий</w:t>
            </w:r>
          </w:p>
        </w:tc>
        <w:tc>
          <w:tcPr>
            <w:tcW w:w="3593" w:type="dxa"/>
            <w:gridSpan w:val="2"/>
            <w:shd w:val="clear" w:color="auto" w:fill="auto"/>
            <w:vAlign w:val="center"/>
          </w:tcPr>
          <w:p w14:paraId="75C1A540" w14:textId="77777777" w:rsidR="00200A96" w:rsidRPr="00200A96" w:rsidRDefault="00200A96" w:rsidP="00200A96">
            <w:pPr>
              <w:ind w:left="17"/>
              <w:jc w:val="center"/>
              <w:rPr>
                <w:b/>
              </w:rPr>
            </w:pPr>
            <w:r w:rsidRPr="00200A96">
              <w:rPr>
                <w:b/>
              </w:rPr>
              <w:t>Объем бюджетных ассигнований</w:t>
            </w:r>
          </w:p>
        </w:tc>
        <w:tc>
          <w:tcPr>
            <w:tcW w:w="0" w:type="auto"/>
            <w:vMerge w:val="restart"/>
            <w:shd w:val="clear" w:color="auto" w:fill="auto"/>
            <w:vAlign w:val="center"/>
          </w:tcPr>
          <w:p w14:paraId="20ED83A9" w14:textId="77777777" w:rsidR="00200A96" w:rsidRPr="00200A96" w:rsidRDefault="00200A96" w:rsidP="00200A96">
            <w:pPr>
              <w:ind w:left="75"/>
              <w:jc w:val="center"/>
              <w:rPr>
                <w:b/>
              </w:rPr>
            </w:pPr>
            <w:r w:rsidRPr="00200A96">
              <w:rPr>
                <w:b/>
              </w:rPr>
              <w:t>%</w:t>
            </w:r>
          </w:p>
        </w:tc>
      </w:tr>
      <w:tr w:rsidR="00200A96" w:rsidRPr="00200A96" w14:paraId="5FB1AFFF" w14:textId="77777777" w:rsidTr="00445D47">
        <w:trPr>
          <w:trHeight w:val="686"/>
          <w:tblHeader/>
          <w:jc w:val="center"/>
        </w:trPr>
        <w:tc>
          <w:tcPr>
            <w:tcW w:w="0" w:type="auto"/>
            <w:vMerge/>
            <w:shd w:val="clear" w:color="auto" w:fill="auto"/>
          </w:tcPr>
          <w:p w14:paraId="0F06BAD3" w14:textId="77777777" w:rsidR="00200A96" w:rsidRPr="00200A96" w:rsidRDefault="00200A96" w:rsidP="00200A96">
            <w:pPr>
              <w:ind w:left="283"/>
              <w:rPr>
                <w:b/>
              </w:rPr>
            </w:pPr>
          </w:p>
        </w:tc>
        <w:tc>
          <w:tcPr>
            <w:tcW w:w="4298" w:type="dxa"/>
            <w:vMerge/>
            <w:shd w:val="clear" w:color="auto" w:fill="auto"/>
            <w:vAlign w:val="center"/>
          </w:tcPr>
          <w:p w14:paraId="1039E2C8" w14:textId="77777777" w:rsidR="00200A96" w:rsidRPr="00200A96" w:rsidRDefault="00200A96" w:rsidP="00200A96">
            <w:pPr>
              <w:ind w:left="283"/>
              <w:rPr>
                <w:b/>
              </w:rPr>
            </w:pPr>
          </w:p>
        </w:tc>
        <w:tc>
          <w:tcPr>
            <w:tcW w:w="1925" w:type="dxa"/>
            <w:shd w:val="clear" w:color="auto" w:fill="auto"/>
            <w:vAlign w:val="center"/>
          </w:tcPr>
          <w:p w14:paraId="17BDD9FE" w14:textId="77777777" w:rsidR="00200A96" w:rsidRPr="00200A96" w:rsidRDefault="00200A96" w:rsidP="00200A96">
            <w:pPr>
              <w:ind w:left="-76"/>
              <w:jc w:val="center"/>
              <w:rPr>
                <w:b/>
                <w:bCs/>
              </w:rPr>
            </w:pPr>
            <w:r w:rsidRPr="00200A96">
              <w:rPr>
                <w:b/>
                <w:bCs/>
              </w:rPr>
              <w:t>Уточненный план</w:t>
            </w:r>
          </w:p>
        </w:tc>
        <w:tc>
          <w:tcPr>
            <w:tcW w:w="1668" w:type="dxa"/>
            <w:shd w:val="clear" w:color="auto" w:fill="auto"/>
            <w:vAlign w:val="center"/>
          </w:tcPr>
          <w:p w14:paraId="696095C0" w14:textId="77777777" w:rsidR="00200A96" w:rsidRPr="00200A96" w:rsidRDefault="00200A96" w:rsidP="00200A96">
            <w:pPr>
              <w:jc w:val="center"/>
              <w:rPr>
                <w:b/>
                <w:bCs/>
              </w:rPr>
            </w:pPr>
            <w:r w:rsidRPr="00200A96">
              <w:rPr>
                <w:b/>
                <w:bCs/>
              </w:rPr>
              <w:t>Исполнение</w:t>
            </w:r>
          </w:p>
        </w:tc>
        <w:tc>
          <w:tcPr>
            <w:tcW w:w="0" w:type="auto"/>
            <w:vMerge/>
            <w:shd w:val="clear" w:color="auto" w:fill="auto"/>
            <w:vAlign w:val="center"/>
          </w:tcPr>
          <w:p w14:paraId="395DD498" w14:textId="77777777" w:rsidR="00200A96" w:rsidRPr="00200A96" w:rsidRDefault="00200A96" w:rsidP="00200A96">
            <w:pPr>
              <w:ind w:left="283"/>
              <w:jc w:val="center"/>
              <w:rPr>
                <w:b/>
                <w:bCs/>
              </w:rPr>
            </w:pPr>
          </w:p>
        </w:tc>
      </w:tr>
      <w:tr w:rsidR="00200A96" w:rsidRPr="00200A96" w14:paraId="1D75C10B" w14:textId="77777777" w:rsidTr="00445D47">
        <w:trPr>
          <w:trHeight w:val="20"/>
          <w:jc w:val="center"/>
        </w:trPr>
        <w:tc>
          <w:tcPr>
            <w:tcW w:w="0" w:type="auto"/>
            <w:shd w:val="clear" w:color="auto" w:fill="auto"/>
            <w:vAlign w:val="center"/>
          </w:tcPr>
          <w:p w14:paraId="3EB9AF3D" w14:textId="77777777" w:rsidR="00200A96" w:rsidRPr="00200A96" w:rsidRDefault="00200A96" w:rsidP="00200A96">
            <w:pPr>
              <w:jc w:val="center"/>
              <w:rPr>
                <w:i/>
                <w:color w:val="0000CC"/>
              </w:rPr>
            </w:pPr>
            <w:r w:rsidRPr="00200A96">
              <w:rPr>
                <w:i/>
                <w:color w:val="0000CC"/>
              </w:rPr>
              <w:t>1.</w:t>
            </w:r>
          </w:p>
        </w:tc>
        <w:tc>
          <w:tcPr>
            <w:tcW w:w="4298" w:type="dxa"/>
            <w:shd w:val="clear" w:color="auto" w:fill="auto"/>
            <w:vAlign w:val="center"/>
          </w:tcPr>
          <w:p w14:paraId="74849CAF" w14:textId="77777777" w:rsidR="00200A96" w:rsidRPr="00200A96" w:rsidRDefault="00200A96" w:rsidP="00200A96">
            <w:pPr>
              <w:rPr>
                <w:i/>
                <w:color w:val="0000CC"/>
              </w:rPr>
            </w:pPr>
            <w:r w:rsidRPr="00200A96">
              <w:rPr>
                <w:i/>
                <w:color w:val="0000CC"/>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1925" w:type="dxa"/>
            <w:shd w:val="clear" w:color="auto" w:fill="auto"/>
            <w:vAlign w:val="center"/>
          </w:tcPr>
          <w:p w14:paraId="1E7BEA80" w14:textId="77777777" w:rsidR="00200A96" w:rsidRPr="00200A96" w:rsidRDefault="00200A96" w:rsidP="00200A96">
            <w:pPr>
              <w:jc w:val="center"/>
              <w:rPr>
                <w:i/>
                <w:color w:val="0000CC"/>
              </w:rPr>
            </w:pPr>
            <w:r w:rsidRPr="00200A96">
              <w:rPr>
                <w:i/>
                <w:color w:val="0000CC"/>
              </w:rPr>
              <w:t>3 160 007,0</w:t>
            </w:r>
          </w:p>
        </w:tc>
        <w:tc>
          <w:tcPr>
            <w:tcW w:w="1668" w:type="dxa"/>
            <w:shd w:val="clear" w:color="auto" w:fill="auto"/>
            <w:vAlign w:val="center"/>
          </w:tcPr>
          <w:p w14:paraId="12DFECF8" w14:textId="77777777" w:rsidR="00200A96" w:rsidRPr="00200A96" w:rsidRDefault="00200A96" w:rsidP="00200A96">
            <w:pPr>
              <w:ind w:left="-4"/>
              <w:jc w:val="center"/>
              <w:rPr>
                <w:i/>
                <w:color w:val="0000CC"/>
              </w:rPr>
            </w:pPr>
            <w:r w:rsidRPr="00200A96">
              <w:rPr>
                <w:i/>
                <w:color w:val="0000CC"/>
              </w:rPr>
              <w:t>2 734 558,3</w:t>
            </w:r>
          </w:p>
        </w:tc>
        <w:tc>
          <w:tcPr>
            <w:tcW w:w="0" w:type="auto"/>
            <w:shd w:val="clear" w:color="auto" w:fill="auto"/>
            <w:vAlign w:val="center"/>
          </w:tcPr>
          <w:p w14:paraId="3392AFF9" w14:textId="77777777" w:rsidR="00200A96" w:rsidRPr="00200A96" w:rsidRDefault="00200A96" w:rsidP="00200A96">
            <w:pPr>
              <w:ind w:left="2" w:right="-12"/>
              <w:jc w:val="center"/>
              <w:rPr>
                <w:i/>
                <w:color w:val="0000CC"/>
              </w:rPr>
            </w:pPr>
            <w:r w:rsidRPr="00200A96">
              <w:rPr>
                <w:i/>
                <w:color w:val="0000CC"/>
              </w:rPr>
              <w:t>86,5</w:t>
            </w:r>
          </w:p>
        </w:tc>
      </w:tr>
      <w:tr w:rsidR="00200A96" w:rsidRPr="00200A96" w14:paraId="28A9CC64" w14:textId="77777777" w:rsidTr="00445D47">
        <w:trPr>
          <w:trHeight w:val="20"/>
          <w:jc w:val="center"/>
        </w:trPr>
        <w:tc>
          <w:tcPr>
            <w:tcW w:w="0" w:type="auto"/>
            <w:shd w:val="clear" w:color="auto" w:fill="auto"/>
            <w:vAlign w:val="center"/>
          </w:tcPr>
          <w:p w14:paraId="497B97D1" w14:textId="77777777" w:rsidR="00200A96" w:rsidRPr="00200A96" w:rsidRDefault="00200A96" w:rsidP="00200A96">
            <w:pPr>
              <w:jc w:val="center"/>
              <w:rPr>
                <w:i/>
                <w:color w:val="0000CC"/>
              </w:rPr>
            </w:pPr>
            <w:r w:rsidRPr="00200A96">
              <w:rPr>
                <w:i/>
                <w:color w:val="0000CC"/>
              </w:rPr>
              <w:t>2.</w:t>
            </w:r>
          </w:p>
        </w:tc>
        <w:tc>
          <w:tcPr>
            <w:tcW w:w="4298" w:type="dxa"/>
            <w:shd w:val="clear" w:color="auto" w:fill="auto"/>
            <w:vAlign w:val="center"/>
          </w:tcPr>
          <w:p w14:paraId="257BF815" w14:textId="77777777" w:rsidR="00200A96" w:rsidRPr="00200A96" w:rsidRDefault="00200A96" w:rsidP="00200A96">
            <w:pPr>
              <w:rPr>
                <w:i/>
                <w:color w:val="0000CC"/>
              </w:rPr>
            </w:pPr>
            <w:r w:rsidRPr="00200A96">
              <w:rPr>
                <w:i/>
                <w:color w:val="0000CC"/>
              </w:rPr>
              <w:t>Субсидии бюджетным учреждениям на иные цели</w:t>
            </w:r>
          </w:p>
        </w:tc>
        <w:tc>
          <w:tcPr>
            <w:tcW w:w="1925" w:type="dxa"/>
            <w:shd w:val="clear" w:color="auto" w:fill="auto"/>
            <w:vAlign w:val="center"/>
          </w:tcPr>
          <w:p w14:paraId="1FE8F83A" w14:textId="77777777" w:rsidR="00200A96" w:rsidRPr="00200A96" w:rsidRDefault="00200A96" w:rsidP="00200A96">
            <w:pPr>
              <w:jc w:val="center"/>
              <w:rPr>
                <w:i/>
                <w:color w:val="0000CC"/>
              </w:rPr>
            </w:pPr>
            <w:r w:rsidRPr="00200A96">
              <w:rPr>
                <w:i/>
                <w:color w:val="0000CC"/>
              </w:rPr>
              <w:t>6 270,5</w:t>
            </w:r>
          </w:p>
        </w:tc>
        <w:tc>
          <w:tcPr>
            <w:tcW w:w="1668" w:type="dxa"/>
            <w:shd w:val="clear" w:color="auto" w:fill="auto"/>
            <w:vAlign w:val="center"/>
          </w:tcPr>
          <w:p w14:paraId="47877E32" w14:textId="77777777" w:rsidR="00200A96" w:rsidRPr="00200A96" w:rsidRDefault="00200A96" w:rsidP="00200A96">
            <w:pPr>
              <w:ind w:left="-4"/>
              <w:jc w:val="center"/>
              <w:rPr>
                <w:i/>
                <w:color w:val="0000CC"/>
              </w:rPr>
            </w:pPr>
            <w:r w:rsidRPr="00200A96">
              <w:rPr>
                <w:i/>
                <w:color w:val="0000CC"/>
              </w:rPr>
              <w:t>5 581,2</w:t>
            </w:r>
          </w:p>
        </w:tc>
        <w:tc>
          <w:tcPr>
            <w:tcW w:w="0" w:type="auto"/>
            <w:shd w:val="clear" w:color="auto" w:fill="auto"/>
            <w:vAlign w:val="center"/>
          </w:tcPr>
          <w:p w14:paraId="340115B0" w14:textId="77777777" w:rsidR="00200A96" w:rsidRPr="00200A96" w:rsidRDefault="00200A96" w:rsidP="00200A96">
            <w:pPr>
              <w:ind w:left="2"/>
              <w:jc w:val="center"/>
              <w:rPr>
                <w:i/>
                <w:color w:val="0000CC"/>
              </w:rPr>
            </w:pPr>
            <w:r w:rsidRPr="00200A96">
              <w:rPr>
                <w:i/>
                <w:color w:val="0000CC"/>
              </w:rPr>
              <w:t>89,0</w:t>
            </w:r>
          </w:p>
        </w:tc>
      </w:tr>
    </w:tbl>
    <w:p w14:paraId="1512EECC" w14:textId="77777777" w:rsidR="00200A96" w:rsidRPr="00200A96" w:rsidRDefault="00200A96" w:rsidP="00200A96">
      <w:pPr>
        <w:ind w:firstLine="709"/>
        <w:jc w:val="both"/>
        <w:rPr>
          <w:sz w:val="26"/>
          <w:szCs w:val="26"/>
          <w:highlight w:val="yellow"/>
        </w:rPr>
      </w:pPr>
    </w:p>
    <w:p w14:paraId="2E30BA18" w14:textId="35D2021A" w:rsidR="001438AA" w:rsidRPr="001232E4" w:rsidRDefault="00200A96" w:rsidP="001232E4">
      <w:pPr>
        <w:ind w:firstLine="709"/>
        <w:jc w:val="both"/>
        <w:rPr>
          <w:sz w:val="26"/>
          <w:szCs w:val="26"/>
        </w:rPr>
      </w:pPr>
      <w:r w:rsidRPr="00200A96">
        <w:rPr>
          <w:sz w:val="26"/>
          <w:szCs w:val="26"/>
        </w:rPr>
        <w:t>Результаты и целевые индикаторы реализации Программы подробно представлены в отчете по муниципальным программам, который включ</w:t>
      </w:r>
      <w:r w:rsidR="001232E4">
        <w:rPr>
          <w:sz w:val="26"/>
          <w:szCs w:val="26"/>
        </w:rPr>
        <w:t>ен в состав годовой отчетности.</w:t>
      </w:r>
    </w:p>
    <w:p w14:paraId="1E6002FD" w14:textId="77777777" w:rsidR="001438AA" w:rsidRPr="000E1188" w:rsidRDefault="001438AA" w:rsidP="00563ABC">
      <w:pPr>
        <w:keepNext/>
        <w:shd w:val="clear" w:color="auto" w:fill="FFFFFF" w:themeFill="background1"/>
        <w:spacing w:before="240" w:after="240"/>
        <w:jc w:val="center"/>
        <w:outlineLvl w:val="2"/>
        <w:rPr>
          <w:b/>
          <w:bCs/>
          <w:color w:val="000000" w:themeColor="text1"/>
          <w:kern w:val="32"/>
          <w:sz w:val="26"/>
          <w:szCs w:val="26"/>
        </w:rPr>
      </w:pPr>
      <w:bookmarkStart w:id="121" w:name="_Toc196735136"/>
      <w:bookmarkStart w:id="122" w:name="_Toc512852084"/>
      <w:bookmarkEnd w:id="102"/>
      <w:r w:rsidRPr="00563ABC">
        <w:rPr>
          <w:b/>
          <w:bCs/>
          <w:color w:val="000000" w:themeColor="text1"/>
          <w:kern w:val="32"/>
          <w:sz w:val="26"/>
          <w:szCs w:val="26"/>
        </w:rPr>
        <w:t>МП «Защита населения и территории от чрезвычайных ситуаций»</w:t>
      </w:r>
      <w:bookmarkEnd w:id="121"/>
    </w:p>
    <w:p w14:paraId="3E3B2892" w14:textId="409B6A0F" w:rsidR="00EE316F" w:rsidRPr="001232E4" w:rsidRDefault="00EE316F" w:rsidP="00BD735F">
      <w:pPr>
        <w:spacing w:before="120"/>
        <w:ind w:firstLine="709"/>
        <w:jc w:val="both"/>
        <w:rPr>
          <w:sz w:val="26"/>
          <w:szCs w:val="26"/>
        </w:rPr>
      </w:pPr>
      <w:bookmarkStart w:id="123" w:name="_Toc512852086"/>
      <w:bookmarkStart w:id="124" w:name="_Toc512852087"/>
      <w:bookmarkStart w:id="125" w:name="_Toc512852095"/>
      <w:bookmarkEnd w:id="122"/>
      <w:r w:rsidRPr="00DD1C11">
        <w:rPr>
          <w:sz w:val="26"/>
          <w:szCs w:val="26"/>
        </w:rPr>
        <w:t xml:space="preserve">В целом по муниципальной программе «Защита населения и территории от чрезвычайных ситуаций» (далее – Программа) расходы исполнены в сумме 451 103,8 тыс. рублей или 93,8 процента от уточненных плановых ассигнований 480 850,2 тыс. рублей. Программа реализуется за счет средств </w:t>
      </w:r>
      <w:r w:rsidRPr="00DD1C11">
        <w:rPr>
          <w:b/>
          <w:sz w:val="26"/>
          <w:szCs w:val="26"/>
        </w:rPr>
        <w:t>местного бюджета</w:t>
      </w:r>
      <w:r w:rsidR="001232E4">
        <w:rPr>
          <w:sz w:val="26"/>
          <w:szCs w:val="26"/>
        </w:rPr>
        <w:t>.</w:t>
      </w:r>
    </w:p>
    <w:p w14:paraId="7E904832" w14:textId="567CBED9" w:rsidR="00EE316F" w:rsidRPr="003947E0" w:rsidRDefault="00EE316F" w:rsidP="00BD735F">
      <w:pPr>
        <w:spacing w:before="120"/>
        <w:ind w:firstLine="709"/>
        <w:jc w:val="right"/>
        <w:rPr>
          <w:bCs/>
        </w:rPr>
      </w:pPr>
      <w:r w:rsidRPr="003947E0">
        <w:rPr>
          <w:sz w:val="26"/>
          <w:szCs w:val="26"/>
        </w:rPr>
        <w:t xml:space="preserve"> </w:t>
      </w:r>
      <w:r w:rsidRPr="003947E0">
        <w:rPr>
          <w:bCs/>
        </w:rPr>
        <w:t xml:space="preserve">Таблица </w:t>
      </w:r>
      <w:r w:rsidR="003947E0" w:rsidRPr="003947E0">
        <w:rPr>
          <w:bCs/>
        </w:rPr>
        <w:t>38</w:t>
      </w:r>
      <w:r w:rsidRPr="003947E0">
        <w:rPr>
          <w:bCs/>
        </w:rPr>
        <w:t xml:space="preserve"> </w:t>
      </w:r>
    </w:p>
    <w:p w14:paraId="002E9A3B" w14:textId="77777777" w:rsidR="00EE316F" w:rsidRPr="003947E0" w:rsidRDefault="00EE316F" w:rsidP="00EE316F">
      <w:pPr>
        <w:ind w:firstLine="720"/>
        <w:jc w:val="right"/>
        <w:rPr>
          <w:bCs/>
          <w:sz w:val="26"/>
          <w:szCs w:val="26"/>
        </w:rPr>
      </w:pPr>
      <w:r w:rsidRPr="003947E0">
        <w:rPr>
          <w:bCs/>
        </w:rPr>
        <w:t>тыс. руб.</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1944"/>
        <w:gridCol w:w="1916"/>
        <w:gridCol w:w="1217"/>
        <w:gridCol w:w="1825"/>
      </w:tblGrid>
      <w:tr w:rsidR="00EE316F" w:rsidRPr="00F676A6" w14:paraId="2C121C29" w14:textId="77777777" w:rsidTr="00EE316F">
        <w:trPr>
          <w:trHeight w:val="521"/>
          <w:tblHeader/>
          <w:jc w:val="center"/>
        </w:trPr>
        <w:tc>
          <w:tcPr>
            <w:tcW w:w="1307" w:type="pct"/>
            <w:vAlign w:val="center"/>
          </w:tcPr>
          <w:p w14:paraId="16DF8AD9" w14:textId="77777777" w:rsidR="00EE316F" w:rsidRPr="00D61AF0" w:rsidRDefault="00EE316F" w:rsidP="00EE316F">
            <w:pPr>
              <w:ind w:left="283"/>
              <w:jc w:val="center"/>
              <w:rPr>
                <w:b/>
              </w:rPr>
            </w:pPr>
            <w:r w:rsidRPr="00D61AF0">
              <w:rPr>
                <w:b/>
              </w:rPr>
              <w:t>Наименование</w:t>
            </w:r>
          </w:p>
        </w:tc>
        <w:tc>
          <w:tcPr>
            <w:tcW w:w="1041" w:type="pct"/>
            <w:vAlign w:val="center"/>
          </w:tcPr>
          <w:p w14:paraId="18DE7044" w14:textId="77777777" w:rsidR="00EE316F" w:rsidRPr="00D61AF0" w:rsidRDefault="00EE316F" w:rsidP="00EE316F">
            <w:pPr>
              <w:ind w:left="283"/>
              <w:jc w:val="center"/>
              <w:rPr>
                <w:b/>
              </w:rPr>
            </w:pPr>
            <w:r w:rsidRPr="00D61AF0">
              <w:rPr>
                <w:b/>
              </w:rPr>
              <w:t>Уточненный план</w:t>
            </w:r>
          </w:p>
        </w:tc>
        <w:tc>
          <w:tcPr>
            <w:tcW w:w="1025" w:type="pct"/>
            <w:vAlign w:val="center"/>
          </w:tcPr>
          <w:p w14:paraId="2885A2D9" w14:textId="77777777" w:rsidR="00EE316F" w:rsidRPr="00D61AF0" w:rsidRDefault="00EE316F" w:rsidP="00EE316F">
            <w:pPr>
              <w:ind w:left="283"/>
              <w:jc w:val="center"/>
              <w:rPr>
                <w:b/>
              </w:rPr>
            </w:pPr>
            <w:r w:rsidRPr="00D61AF0">
              <w:rPr>
                <w:b/>
              </w:rPr>
              <w:t>Исполнение</w:t>
            </w:r>
          </w:p>
        </w:tc>
        <w:tc>
          <w:tcPr>
            <w:tcW w:w="651" w:type="pct"/>
            <w:vAlign w:val="center"/>
          </w:tcPr>
          <w:p w14:paraId="29C52912" w14:textId="77777777" w:rsidR="00EE316F" w:rsidRPr="00D61AF0" w:rsidRDefault="00EE316F" w:rsidP="00EE316F">
            <w:pPr>
              <w:ind w:left="283"/>
              <w:jc w:val="center"/>
              <w:rPr>
                <w:b/>
              </w:rPr>
            </w:pPr>
            <w:r w:rsidRPr="00D61AF0">
              <w:rPr>
                <w:b/>
              </w:rPr>
              <w:t>%</w:t>
            </w:r>
          </w:p>
        </w:tc>
        <w:tc>
          <w:tcPr>
            <w:tcW w:w="976" w:type="pct"/>
            <w:vAlign w:val="center"/>
          </w:tcPr>
          <w:p w14:paraId="0BC5531C" w14:textId="77777777" w:rsidR="00EE316F" w:rsidRPr="00D61AF0" w:rsidRDefault="00EE316F" w:rsidP="00EE316F">
            <w:pPr>
              <w:ind w:left="283"/>
              <w:jc w:val="center"/>
              <w:rPr>
                <w:b/>
              </w:rPr>
            </w:pPr>
            <w:r w:rsidRPr="00D61AF0">
              <w:rPr>
                <w:b/>
              </w:rPr>
              <w:t>Отклонение</w:t>
            </w:r>
          </w:p>
        </w:tc>
      </w:tr>
      <w:tr w:rsidR="00EE316F" w:rsidRPr="00F676A6" w14:paraId="03E2846F" w14:textId="77777777" w:rsidTr="00EE316F">
        <w:trPr>
          <w:trHeight w:val="489"/>
          <w:jc w:val="center"/>
        </w:trPr>
        <w:tc>
          <w:tcPr>
            <w:tcW w:w="1307" w:type="pct"/>
            <w:vAlign w:val="center"/>
          </w:tcPr>
          <w:p w14:paraId="4DCF1335" w14:textId="77777777" w:rsidR="00EE316F" w:rsidRPr="00D61AF0" w:rsidRDefault="00EE316F" w:rsidP="00EE316F">
            <w:pPr>
              <w:ind w:left="283"/>
              <w:jc w:val="center"/>
            </w:pPr>
            <w:r w:rsidRPr="00D61AF0">
              <w:t>Местный бюджет</w:t>
            </w:r>
          </w:p>
        </w:tc>
        <w:tc>
          <w:tcPr>
            <w:tcW w:w="1041" w:type="pct"/>
            <w:vAlign w:val="center"/>
          </w:tcPr>
          <w:p w14:paraId="1C20A894" w14:textId="77777777" w:rsidR="00EE316F" w:rsidRPr="00D61AF0" w:rsidRDefault="00EE316F" w:rsidP="00DC36C4">
            <w:pPr>
              <w:ind w:left="283"/>
              <w:jc w:val="center"/>
            </w:pPr>
            <w:r w:rsidRPr="00D61AF0">
              <w:t>480 850,2</w:t>
            </w:r>
          </w:p>
        </w:tc>
        <w:tc>
          <w:tcPr>
            <w:tcW w:w="1025" w:type="pct"/>
            <w:vAlign w:val="center"/>
          </w:tcPr>
          <w:p w14:paraId="2BF004D1" w14:textId="77777777" w:rsidR="00EE316F" w:rsidRPr="00D61AF0" w:rsidRDefault="00EE316F" w:rsidP="00DC36C4">
            <w:pPr>
              <w:ind w:left="283"/>
              <w:jc w:val="center"/>
            </w:pPr>
            <w:r w:rsidRPr="00D61AF0">
              <w:t>451 103,8</w:t>
            </w:r>
          </w:p>
        </w:tc>
        <w:tc>
          <w:tcPr>
            <w:tcW w:w="651" w:type="pct"/>
            <w:vAlign w:val="center"/>
          </w:tcPr>
          <w:p w14:paraId="31F5919B" w14:textId="77777777" w:rsidR="00EE316F" w:rsidRPr="00D61AF0" w:rsidRDefault="00EE316F" w:rsidP="00DC36C4">
            <w:pPr>
              <w:ind w:left="283"/>
              <w:jc w:val="center"/>
            </w:pPr>
            <w:r w:rsidRPr="00D61AF0">
              <w:t>93,8</w:t>
            </w:r>
          </w:p>
        </w:tc>
        <w:tc>
          <w:tcPr>
            <w:tcW w:w="976" w:type="pct"/>
            <w:vAlign w:val="center"/>
          </w:tcPr>
          <w:p w14:paraId="34DFAC52" w14:textId="77777777" w:rsidR="00EE316F" w:rsidRPr="00D61AF0" w:rsidRDefault="00EE316F" w:rsidP="00DC36C4">
            <w:pPr>
              <w:ind w:left="283"/>
              <w:jc w:val="center"/>
            </w:pPr>
            <w:r w:rsidRPr="00D61AF0">
              <w:t>- 29 746,4</w:t>
            </w:r>
          </w:p>
        </w:tc>
      </w:tr>
    </w:tbl>
    <w:p w14:paraId="23FF441C" w14:textId="77777777" w:rsidR="00EE316F" w:rsidRPr="00D61AF0" w:rsidRDefault="00EE316F" w:rsidP="00EE316F">
      <w:pPr>
        <w:spacing w:before="120"/>
        <w:ind w:firstLine="709"/>
        <w:jc w:val="both"/>
        <w:rPr>
          <w:sz w:val="26"/>
          <w:szCs w:val="26"/>
        </w:rPr>
      </w:pPr>
      <w:r w:rsidRPr="00D61AF0">
        <w:rPr>
          <w:sz w:val="26"/>
          <w:szCs w:val="26"/>
        </w:rPr>
        <w:t>Главным распорядителем бюджетных средств является Управление по делам</w:t>
      </w:r>
      <w:r w:rsidRPr="00D61AF0">
        <w:rPr>
          <w:sz w:val="26"/>
          <w:szCs w:val="26"/>
        </w:rPr>
        <w:br/>
        <w:t>ГО и ЧС Администрации города Норильска.</w:t>
      </w:r>
    </w:p>
    <w:p w14:paraId="12E498FA" w14:textId="77777777" w:rsidR="00EE316F" w:rsidRDefault="00EE316F" w:rsidP="00EE316F">
      <w:pPr>
        <w:ind w:firstLine="709"/>
        <w:jc w:val="both"/>
        <w:rPr>
          <w:sz w:val="26"/>
          <w:szCs w:val="26"/>
        </w:rPr>
      </w:pPr>
      <w:r w:rsidRPr="00D61AF0">
        <w:rPr>
          <w:b/>
          <w:sz w:val="26"/>
          <w:szCs w:val="26"/>
        </w:rPr>
        <w:t xml:space="preserve">Основное мероприятие 1.1. </w:t>
      </w:r>
      <w:r w:rsidRPr="00D61AF0">
        <w:rPr>
          <w:sz w:val="26"/>
          <w:szCs w:val="26"/>
        </w:rPr>
        <w:t>«Предупреждение чрезвычайных ситуаций, развитие гражданской обороны, защита населения и территорий города от чрезвычайных ситуаций природного и техногенного характера, обеспечение безопасности людей на водных объектах».</w:t>
      </w:r>
    </w:p>
    <w:p w14:paraId="7E6DECF7" w14:textId="77777777" w:rsidR="00033B27" w:rsidRDefault="00033B27" w:rsidP="00EE316F">
      <w:pPr>
        <w:ind w:firstLine="709"/>
        <w:jc w:val="both"/>
        <w:rPr>
          <w:sz w:val="26"/>
          <w:szCs w:val="26"/>
        </w:rPr>
      </w:pPr>
    </w:p>
    <w:p w14:paraId="0BEBE90B" w14:textId="77777777" w:rsidR="00D13AAD" w:rsidRDefault="00D13AAD" w:rsidP="00EE316F">
      <w:pPr>
        <w:ind w:firstLine="709"/>
        <w:jc w:val="both"/>
        <w:rPr>
          <w:sz w:val="26"/>
          <w:szCs w:val="26"/>
        </w:rPr>
      </w:pPr>
    </w:p>
    <w:p w14:paraId="74580A15" w14:textId="77777777" w:rsidR="00D13AAD" w:rsidRDefault="00D13AAD" w:rsidP="00EE316F">
      <w:pPr>
        <w:ind w:firstLine="709"/>
        <w:jc w:val="both"/>
        <w:rPr>
          <w:sz w:val="26"/>
          <w:szCs w:val="26"/>
        </w:rPr>
      </w:pPr>
    </w:p>
    <w:p w14:paraId="7087C595" w14:textId="77777777" w:rsidR="00D13AAD" w:rsidRDefault="00D13AAD" w:rsidP="00EE316F">
      <w:pPr>
        <w:ind w:firstLine="709"/>
        <w:jc w:val="both"/>
        <w:rPr>
          <w:sz w:val="26"/>
          <w:szCs w:val="26"/>
        </w:rPr>
      </w:pPr>
    </w:p>
    <w:p w14:paraId="23B3CC02" w14:textId="77777777" w:rsidR="00D13AAD" w:rsidRDefault="00D13AAD" w:rsidP="00EE316F">
      <w:pPr>
        <w:ind w:firstLine="709"/>
        <w:jc w:val="both"/>
        <w:rPr>
          <w:sz w:val="26"/>
          <w:szCs w:val="26"/>
        </w:rPr>
      </w:pPr>
    </w:p>
    <w:p w14:paraId="43A62B57" w14:textId="77777777" w:rsidR="00D13AAD" w:rsidRDefault="00D13AAD" w:rsidP="00EE316F">
      <w:pPr>
        <w:ind w:firstLine="709"/>
        <w:jc w:val="both"/>
        <w:rPr>
          <w:sz w:val="26"/>
          <w:szCs w:val="26"/>
        </w:rPr>
      </w:pPr>
    </w:p>
    <w:p w14:paraId="58D96E70" w14:textId="77777777" w:rsidR="00D13AAD" w:rsidRDefault="00D13AAD" w:rsidP="00EE316F">
      <w:pPr>
        <w:ind w:firstLine="709"/>
        <w:jc w:val="both"/>
        <w:rPr>
          <w:sz w:val="26"/>
          <w:szCs w:val="26"/>
        </w:rPr>
      </w:pPr>
    </w:p>
    <w:p w14:paraId="286EA39E" w14:textId="77777777" w:rsidR="00D13AAD" w:rsidRDefault="00D13AAD" w:rsidP="00EE316F">
      <w:pPr>
        <w:ind w:firstLine="709"/>
        <w:jc w:val="both"/>
        <w:rPr>
          <w:sz w:val="26"/>
          <w:szCs w:val="26"/>
        </w:rPr>
      </w:pPr>
    </w:p>
    <w:p w14:paraId="66CD6823" w14:textId="7AC115A6" w:rsidR="00EE316F" w:rsidRPr="003947E0" w:rsidRDefault="00EE316F" w:rsidP="00EE316F">
      <w:pPr>
        <w:ind w:firstLine="720"/>
        <w:jc w:val="right"/>
        <w:rPr>
          <w:bCs/>
        </w:rPr>
      </w:pPr>
      <w:r w:rsidRPr="003947E0">
        <w:rPr>
          <w:bCs/>
        </w:rPr>
        <w:t xml:space="preserve">Таблица </w:t>
      </w:r>
      <w:r w:rsidR="003947E0" w:rsidRPr="003947E0">
        <w:rPr>
          <w:bCs/>
        </w:rPr>
        <w:t>39</w:t>
      </w:r>
    </w:p>
    <w:p w14:paraId="71210531" w14:textId="77777777" w:rsidR="00EE316F" w:rsidRPr="003947E0" w:rsidRDefault="00EE316F" w:rsidP="00EE316F">
      <w:pPr>
        <w:ind w:firstLine="720"/>
        <w:jc w:val="right"/>
        <w:rPr>
          <w:bCs/>
        </w:rPr>
      </w:pPr>
      <w:r w:rsidRPr="003947E0">
        <w:rPr>
          <w:bCs/>
        </w:rPr>
        <w:t>тыс.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77"/>
        <w:gridCol w:w="3246"/>
        <w:gridCol w:w="992"/>
        <w:gridCol w:w="1701"/>
        <w:gridCol w:w="1701"/>
        <w:gridCol w:w="1128"/>
      </w:tblGrid>
      <w:tr w:rsidR="00EE316F" w:rsidRPr="00F676A6" w14:paraId="61863902" w14:textId="77777777" w:rsidTr="00EE316F">
        <w:trPr>
          <w:tblHeader/>
          <w:jc w:val="center"/>
        </w:trPr>
        <w:tc>
          <w:tcPr>
            <w:tcW w:w="577" w:type="dxa"/>
            <w:vMerge w:val="restart"/>
            <w:shd w:val="clear" w:color="auto" w:fill="auto"/>
            <w:vAlign w:val="center"/>
          </w:tcPr>
          <w:p w14:paraId="1AD11A05" w14:textId="77777777" w:rsidR="00EE316F" w:rsidRPr="00D61AF0" w:rsidRDefault="00EE316F" w:rsidP="00EE316F">
            <w:pPr>
              <w:jc w:val="center"/>
              <w:rPr>
                <w:b/>
              </w:rPr>
            </w:pPr>
            <w:r w:rsidRPr="00D61AF0">
              <w:rPr>
                <w:b/>
                <w:bCs/>
              </w:rPr>
              <w:t>№ п/п</w:t>
            </w:r>
          </w:p>
        </w:tc>
        <w:tc>
          <w:tcPr>
            <w:tcW w:w="3246" w:type="dxa"/>
            <w:vMerge w:val="restart"/>
            <w:shd w:val="clear" w:color="auto" w:fill="auto"/>
            <w:vAlign w:val="center"/>
          </w:tcPr>
          <w:p w14:paraId="62DFF6F9" w14:textId="77777777" w:rsidR="00EE316F" w:rsidRPr="00D61AF0" w:rsidRDefault="00EE316F" w:rsidP="00EE316F">
            <w:pPr>
              <w:ind w:left="283"/>
              <w:jc w:val="center"/>
              <w:rPr>
                <w:b/>
              </w:rPr>
            </w:pPr>
            <w:r w:rsidRPr="00D61AF0">
              <w:rPr>
                <w:b/>
              </w:rPr>
              <w:t>Наименование ГРБС</w:t>
            </w:r>
          </w:p>
        </w:tc>
        <w:tc>
          <w:tcPr>
            <w:tcW w:w="992" w:type="dxa"/>
            <w:vMerge w:val="restart"/>
            <w:shd w:val="clear" w:color="auto" w:fill="auto"/>
            <w:textDirection w:val="btLr"/>
            <w:vAlign w:val="center"/>
          </w:tcPr>
          <w:p w14:paraId="4512A166" w14:textId="77777777" w:rsidR="00EE316F" w:rsidRPr="00D61AF0" w:rsidRDefault="00EE316F" w:rsidP="00EE316F">
            <w:pPr>
              <w:ind w:left="283" w:right="113"/>
              <w:rPr>
                <w:b/>
              </w:rPr>
            </w:pPr>
            <w:r w:rsidRPr="00D61AF0">
              <w:rPr>
                <w:b/>
              </w:rPr>
              <w:t>Раздел, подраздел</w:t>
            </w:r>
          </w:p>
        </w:tc>
        <w:tc>
          <w:tcPr>
            <w:tcW w:w="3402" w:type="dxa"/>
            <w:gridSpan w:val="2"/>
            <w:shd w:val="clear" w:color="auto" w:fill="auto"/>
            <w:vAlign w:val="center"/>
          </w:tcPr>
          <w:p w14:paraId="76C691F4" w14:textId="77777777" w:rsidR="00EE316F" w:rsidRPr="00D61AF0" w:rsidRDefault="00EE316F" w:rsidP="00EE316F">
            <w:pPr>
              <w:ind w:left="283"/>
              <w:jc w:val="center"/>
              <w:rPr>
                <w:b/>
              </w:rPr>
            </w:pPr>
            <w:r w:rsidRPr="00D61AF0">
              <w:rPr>
                <w:b/>
              </w:rPr>
              <w:t xml:space="preserve">Объем бюджетных ассигнований </w:t>
            </w:r>
          </w:p>
        </w:tc>
        <w:tc>
          <w:tcPr>
            <w:tcW w:w="1128" w:type="dxa"/>
            <w:vMerge w:val="restart"/>
            <w:shd w:val="clear" w:color="auto" w:fill="auto"/>
            <w:vAlign w:val="center"/>
          </w:tcPr>
          <w:p w14:paraId="3ADA3DEB" w14:textId="77777777" w:rsidR="00EE316F" w:rsidRPr="00D61AF0" w:rsidRDefault="00EE316F" w:rsidP="00EE316F">
            <w:pPr>
              <w:jc w:val="center"/>
              <w:rPr>
                <w:b/>
              </w:rPr>
            </w:pPr>
            <w:r w:rsidRPr="00D61AF0">
              <w:rPr>
                <w:b/>
              </w:rPr>
              <w:t>%</w:t>
            </w:r>
          </w:p>
        </w:tc>
      </w:tr>
      <w:tr w:rsidR="00EE316F" w:rsidRPr="00F676A6" w14:paraId="5C8FA66F" w14:textId="77777777" w:rsidTr="00EE316F">
        <w:trPr>
          <w:trHeight w:val="988"/>
          <w:tblHeader/>
          <w:jc w:val="center"/>
        </w:trPr>
        <w:tc>
          <w:tcPr>
            <w:tcW w:w="577" w:type="dxa"/>
            <w:vMerge/>
            <w:shd w:val="clear" w:color="auto" w:fill="auto"/>
          </w:tcPr>
          <w:p w14:paraId="7545FD5B" w14:textId="77777777" w:rsidR="00EE316F" w:rsidRPr="00F676A6" w:rsidRDefault="00EE316F" w:rsidP="00EE316F">
            <w:pPr>
              <w:ind w:left="283"/>
              <w:rPr>
                <w:b/>
                <w:highlight w:val="yellow"/>
              </w:rPr>
            </w:pPr>
          </w:p>
        </w:tc>
        <w:tc>
          <w:tcPr>
            <w:tcW w:w="3246" w:type="dxa"/>
            <w:vMerge/>
            <w:shd w:val="clear" w:color="auto" w:fill="auto"/>
            <w:vAlign w:val="center"/>
          </w:tcPr>
          <w:p w14:paraId="19158106" w14:textId="77777777" w:rsidR="00EE316F" w:rsidRPr="00F676A6" w:rsidRDefault="00EE316F" w:rsidP="00EE316F">
            <w:pPr>
              <w:ind w:left="283"/>
              <w:rPr>
                <w:b/>
                <w:highlight w:val="yellow"/>
              </w:rPr>
            </w:pPr>
          </w:p>
        </w:tc>
        <w:tc>
          <w:tcPr>
            <w:tcW w:w="992" w:type="dxa"/>
            <w:vMerge/>
            <w:shd w:val="clear" w:color="auto" w:fill="auto"/>
            <w:vAlign w:val="center"/>
          </w:tcPr>
          <w:p w14:paraId="69038B7C" w14:textId="77777777" w:rsidR="00EE316F" w:rsidRPr="00F676A6" w:rsidRDefault="00EE316F" w:rsidP="00EE316F">
            <w:pPr>
              <w:ind w:left="283"/>
              <w:jc w:val="center"/>
              <w:rPr>
                <w:b/>
                <w:bCs/>
                <w:highlight w:val="yellow"/>
              </w:rPr>
            </w:pPr>
          </w:p>
        </w:tc>
        <w:tc>
          <w:tcPr>
            <w:tcW w:w="1701" w:type="dxa"/>
            <w:shd w:val="clear" w:color="auto" w:fill="auto"/>
            <w:vAlign w:val="center"/>
          </w:tcPr>
          <w:p w14:paraId="480AF8C0" w14:textId="77777777" w:rsidR="00EE316F" w:rsidRPr="00D61AF0" w:rsidRDefault="00EE316F" w:rsidP="00EE316F">
            <w:pPr>
              <w:jc w:val="center"/>
              <w:rPr>
                <w:b/>
                <w:bCs/>
              </w:rPr>
            </w:pPr>
            <w:r w:rsidRPr="00D61AF0">
              <w:rPr>
                <w:b/>
                <w:bCs/>
              </w:rPr>
              <w:t>Уточненный план</w:t>
            </w:r>
          </w:p>
        </w:tc>
        <w:tc>
          <w:tcPr>
            <w:tcW w:w="1701" w:type="dxa"/>
            <w:shd w:val="clear" w:color="auto" w:fill="auto"/>
            <w:vAlign w:val="center"/>
          </w:tcPr>
          <w:p w14:paraId="67F5BC62" w14:textId="77777777" w:rsidR="00EE316F" w:rsidRPr="00D61AF0" w:rsidRDefault="00EE316F" w:rsidP="00EE316F">
            <w:pPr>
              <w:jc w:val="center"/>
              <w:rPr>
                <w:b/>
                <w:bCs/>
              </w:rPr>
            </w:pPr>
            <w:r w:rsidRPr="00D61AF0">
              <w:rPr>
                <w:b/>
                <w:bCs/>
              </w:rPr>
              <w:t>Исполнение</w:t>
            </w:r>
          </w:p>
        </w:tc>
        <w:tc>
          <w:tcPr>
            <w:tcW w:w="1128" w:type="dxa"/>
            <w:vMerge/>
            <w:shd w:val="clear" w:color="auto" w:fill="auto"/>
            <w:vAlign w:val="center"/>
          </w:tcPr>
          <w:p w14:paraId="5948E540" w14:textId="77777777" w:rsidR="00EE316F" w:rsidRPr="00F676A6" w:rsidRDefault="00EE316F" w:rsidP="00EE316F">
            <w:pPr>
              <w:ind w:left="283"/>
              <w:jc w:val="center"/>
              <w:rPr>
                <w:b/>
                <w:bCs/>
                <w:highlight w:val="yellow"/>
              </w:rPr>
            </w:pPr>
          </w:p>
        </w:tc>
      </w:tr>
      <w:tr w:rsidR="00EE316F" w:rsidRPr="00F676A6" w14:paraId="0769200F" w14:textId="77777777" w:rsidTr="00EE316F">
        <w:trPr>
          <w:jc w:val="center"/>
        </w:trPr>
        <w:tc>
          <w:tcPr>
            <w:tcW w:w="577" w:type="dxa"/>
            <w:shd w:val="clear" w:color="auto" w:fill="BFBFBF"/>
          </w:tcPr>
          <w:p w14:paraId="0DF0D688" w14:textId="77777777" w:rsidR="00EE316F" w:rsidRPr="00F676A6" w:rsidRDefault="00EE316F" w:rsidP="00EE316F">
            <w:pPr>
              <w:ind w:left="283"/>
              <w:rPr>
                <w:b/>
                <w:highlight w:val="yellow"/>
              </w:rPr>
            </w:pPr>
          </w:p>
        </w:tc>
        <w:tc>
          <w:tcPr>
            <w:tcW w:w="3246" w:type="dxa"/>
            <w:shd w:val="clear" w:color="auto" w:fill="BFBFBF"/>
            <w:vAlign w:val="center"/>
          </w:tcPr>
          <w:p w14:paraId="6B62C997" w14:textId="77777777" w:rsidR="00EE316F" w:rsidRPr="00D61AF0" w:rsidRDefault="00EE316F" w:rsidP="00EE316F">
            <w:pPr>
              <w:ind w:left="283"/>
              <w:rPr>
                <w:b/>
              </w:rPr>
            </w:pPr>
            <w:r w:rsidRPr="00D61AF0">
              <w:rPr>
                <w:b/>
              </w:rPr>
              <w:t>ВСЕГО:</w:t>
            </w:r>
          </w:p>
        </w:tc>
        <w:tc>
          <w:tcPr>
            <w:tcW w:w="992" w:type="dxa"/>
            <w:shd w:val="clear" w:color="auto" w:fill="BFBFBF"/>
            <w:vAlign w:val="center"/>
          </w:tcPr>
          <w:p w14:paraId="47DC89CF" w14:textId="77777777" w:rsidR="00EE316F" w:rsidRPr="00D61AF0" w:rsidRDefault="00EE316F" w:rsidP="00EE316F">
            <w:pPr>
              <w:ind w:left="283"/>
              <w:jc w:val="center"/>
              <w:rPr>
                <w:b/>
                <w:bCs/>
              </w:rPr>
            </w:pPr>
          </w:p>
        </w:tc>
        <w:tc>
          <w:tcPr>
            <w:tcW w:w="1701" w:type="dxa"/>
            <w:shd w:val="clear" w:color="auto" w:fill="BFBFBF"/>
            <w:vAlign w:val="center"/>
          </w:tcPr>
          <w:p w14:paraId="729FB006" w14:textId="77777777" w:rsidR="00EE316F" w:rsidRPr="00D61AF0" w:rsidRDefault="00EE316F" w:rsidP="00DC36C4">
            <w:pPr>
              <w:ind w:left="283"/>
              <w:jc w:val="center"/>
              <w:rPr>
                <w:b/>
              </w:rPr>
            </w:pPr>
            <w:r w:rsidRPr="00D61AF0">
              <w:rPr>
                <w:b/>
              </w:rPr>
              <w:t>480 850,2</w:t>
            </w:r>
          </w:p>
        </w:tc>
        <w:tc>
          <w:tcPr>
            <w:tcW w:w="1701" w:type="dxa"/>
            <w:shd w:val="clear" w:color="auto" w:fill="BFBFBF"/>
            <w:vAlign w:val="center"/>
          </w:tcPr>
          <w:p w14:paraId="7330D09C" w14:textId="77777777" w:rsidR="00EE316F" w:rsidRPr="00D61AF0" w:rsidRDefault="00EE316F" w:rsidP="00DC36C4">
            <w:pPr>
              <w:ind w:left="283"/>
              <w:jc w:val="center"/>
              <w:rPr>
                <w:b/>
                <w:bCs/>
              </w:rPr>
            </w:pPr>
            <w:r w:rsidRPr="00D61AF0">
              <w:rPr>
                <w:b/>
                <w:bCs/>
              </w:rPr>
              <w:t>451 103,8</w:t>
            </w:r>
          </w:p>
        </w:tc>
        <w:tc>
          <w:tcPr>
            <w:tcW w:w="1128" w:type="dxa"/>
            <w:shd w:val="clear" w:color="auto" w:fill="BFBFBF"/>
            <w:vAlign w:val="center"/>
          </w:tcPr>
          <w:p w14:paraId="32BFE962" w14:textId="77777777" w:rsidR="00EE316F" w:rsidRPr="00D61AF0" w:rsidRDefault="00EE316F" w:rsidP="00DC36C4">
            <w:pPr>
              <w:ind w:left="100" w:right="79"/>
              <w:jc w:val="center"/>
              <w:rPr>
                <w:b/>
                <w:bCs/>
              </w:rPr>
            </w:pPr>
            <w:r w:rsidRPr="00D61AF0">
              <w:rPr>
                <w:b/>
                <w:bCs/>
              </w:rPr>
              <w:t>93,8</w:t>
            </w:r>
          </w:p>
        </w:tc>
      </w:tr>
      <w:tr w:rsidR="00EE316F" w:rsidRPr="00F676A6" w14:paraId="70A42A83" w14:textId="77777777" w:rsidTr="00EE316F">
        <w:trPr>
          <w:trHeight w:val="271"/>
          <w:jc w:val="center"/>
        </w:trPr>
        <w:tc>
          <w:tcPr>
            <w:tcW w:w="577" w:type="dxa"/>
          </w:tcPr>
          <w:p w14:paraId="66FF8F8D" w14:textId="77777777" w:rsidR="00EE316F" w:rsidRPr="00F676A6" w:rsidRDefault="00EE316F" w:rsidP="00EE316F">
            <w:pPr>
              <w:ind w:left="283"/>
              <w:rPr>
                <w:i/>
                <w:highlight w:val="yellow"/>
              </w:rPr>
            </w:pPr>
          </w:p>
        </w:tc>
        <w:tc>
          <w:tcPr>
            <w:tcW w:w="3246" w:type="dxa"/>
          </w:tcPr>
          <w:p w14:paraId="75330596" w14:textId="77777777" w:rsidR="00EE316F" w:rsidRPr="00D61AF0" w:rsidRDefault="00EE316F" w:rsidP="00EE316F">
            <w:pPr>
              <w:ind w:left="283"/>
              <w:rPr>
                <w:i/>
              </w:rPr>
            </w:pPr>
            <w:r w:rsidRPr="00D61AF0">
              <w:rPr>
                <w:i/>
              </w:rPr>
              <w:t>в том числе:</w:t>
            </w:r>
          </w:p>
        </w:tc>
        <w:tc>
          <w:tcPr>
            <w:tcW w:w="992" w:type="dxa"/>
          </w:tcPr>
          <w:p w14:paraId="416A44E0" w14:textId="77777777" w:rsidR="00EE316F" w:rsidRPr="00D61AF0" w:rsidRDefault="00EE316F" w:rsidP="00EE316F">
            <w:pPr>
              <w:ind w:left="283"/>
              <w:jc w:val="center"/>
              <w:rPr>
                <w:b/>
              </w:rPr>
            </w:pPr>
          </w:p>
        </w:tc>
        <w:tc>
          <w:tcPr>
            <w:tcW w:w="1701" w:type="dxa"/>
            <w:vAlign w:val="center"/>
          </w:tcPr>
          <w:p w14:paraId="24E1291B" w14:textId="77777777" w:rsidR="00EE316F" w:rsidRPr="00D61AF0" w:rsidRDefault="00EE316F" w:rsidP="00EE316F">
            <w:pPr>
              <w:ind w:left="283"/>
              <w:jc w:val="right"/>
              <w:rPr>
                <w:b/>
              </w:rPr>
            </w:pPr>
          </w:p>
        </w:tc>
        <w:tc>
          <w:tcPr>
            <w:tcW w:w="1701" w:type="dxa"/>
          </w:tcPr>
          <w:p w14:paraId="6CF2C194" w14:textId="77777777" w:rsidR="00EE316F" w:rsidRPr="00D61AF0" w:rsidRDefault="00EE316F" w:rsidP="00EE316F">
            <w:pPr>
              <w:ind w:left="283"/>
              <w:jc w:val="right"/>
              <w:rPr>
                <w:b/>
              </w:rPr>
            </w:pPr>
          </w:p>
        </w:tc>
        <w:tc>
          <w:tcPr>
            <w:tcW w:w="1128" w:type="dxa"/>
          </w:tcPr>
          <w:p w14:paraId="37F943A0" w14:textId="77777777" w:rsidR="00EE316F" w:rsidRPr="00D61AF0" w:rsidRDefault="00EE316F" w:rsidP="00EE316F">
            <w:pPr>
              <w:ind w:left="283"/>
              <w:jc w:val="right"/>
              <w:rPr>
                <w:b/>
              </w:rPr>
            </w:pPr>
          </w:p>
        </w:tc>
      </w:tr>
      <w:tr w:rsidR="00EE316F" w:rsidRPr="00F676A6" w14:paraId="103EAEDA" w14:textId="77777777" w:rsidTr="00EE316F">
        <w:trPr>
          <w:jc w:val="center"/>
        </w:trPr>
        <w:tc>
          <w:tcPr>
            <w:tcW w:w="577" w:type="dxa"/>
            <w:vAlign w:val="center"/>
          </w:tcPr>
          <w:p w14:paraId="64FFD82D" w14:textId="77777777" w:rsidR="00EE316F" w:rsidRPr="0019062D" w:rsidRDefault="00EE316F" w:rsidP="00EE316F">
            <w:pPr>
              <w:spacing w:before="60" w:after="60"/>
              <w:ind w:left="283"/>
              <w:rPr>
                <w:i/>
                <w:color w:val="0000CC"/>
              </w:rPr>
            </w:pPr>
            <w:r w:rsidRPr="0019062D">
              <w:rPr>
                <w:i/>
                <w:color w:val="0000CC"/>
              </w:rPr>
              <w:t>1.</w:t>
            </w:r>
          </w:p>
        </w:tc>
        <w:tc>
          <w:tcPr>
            <w:tcW w:w="3246" w:type="dxa"/>
            <w:vAlign w:val="center"/>
          </w:tcPr>
          <w:p w14:paraId="46152877" w14:textId="77777777" w:rsidR="00EE316F" w:rsidRPr="0019062D" w:rsidRDefault="00EE316F" w:rsidP="00EE316F">
            <w:pPr>
              <w:spacing w:before="60" w:after="60"/>
              <w:ind w:left="283"/>
              <w:rPr>
                <w:i/>
                <w:color w:val="0000CC"/>
              </w:rPr>
            </w:pPr>
            <w:r w:rsidRPr="0019062D">
              <w:rPr>
                <w:i/>
                <w:color w:val="0000CC"/>
              </w:rPr>
              <w:t>Управление по делам ГО и ЧС Администрации города Норильска</w:t>
            </w:r>
          </w:p>
        </w:tc>
        <w:tc>
          <w:tcPr>
            <w:tcW w:w="992" w:type="dxa"/>
            <w:vAlign w:val="center"/>
          </w:tcPr>
          <w:p w14:paraId="34BE2935" w14:textId="77777777" w:rsidR="00EE316F" w:rsidRPr="00DC36C4" w:rsidRDefault="00EE316F" w:rsidP="00EE316F">
            <w:pPr>
              <w:spacing w:before="60" w:after="60"/>
              <w:ind w:left="-57"/>
              <w:jc w:val="center"/>
              <w:rPr>
                <w:i/>
              </w:rPr>
            </w:pPr>
            <w:r w:rsidRPr="00DC36C4">
              <w:rPr>
                <w:i/>
              </w:rPr>
              <w:t>0309,</w:t>
            </w:r>
          </w:p>
          <w:p w14:paraId="7E3FB722" w14:textId="77777777" w:rsidR="00EE316F" w:rsidRPr="00DC36C4" w:rsidRDefault="00EE316F" w:rsidP="00EE316F">
            <w:pPr>
              <w:spacing w:before="60" w:after="60"/>
              <w:ind w:left="-57"/>
              <w:jc w:val="center"/>
              <w:rPr>
                <w:i/>
              </w:rPr>
            </w:pPr>
            <w:r w:rsidRPr="00DC36C4">
              <w:rPr>
                <w:i/>
              </w:rPr>
              <w:t>0705</w:t>
            </w:r>
          </w:p>
        </w:tc>
        <w:tc>
          <w:tcPr>
            <w:tcW w:w="1701" w:type="dxa"/>
            <w:vAlign w:val="center"/>
          </w:tcPr>
          <w:p w14:paraId="6D618E3B" w14:textId="77777777" w:rsidR="00EE316F" w:rsidRPr="0019062D" w:rsidRDefault="00EE316F" w:rsidP="00DC36C4">
            <w:pPr>
              <w:spacing w:before="60" w:after="60" w:line="259" w:lineRule="auto"/>
              <w:ind w:left="283" w:right="206"/>
              <w:jc w:val="center"/>
              <w:rPr>
                <w:i/>
                <w:color w:val="0000CC"/>
              </w:rPr>
            </w:pPr>
            <w:r w:rsidRPr="0019062D">
              <w:rPr>
                <w:i/>
                <w:color w:val="0000CC"/>
              </w:rPr>
              <w:t>86 176,4</w:t>
            </w:r>
          </w:p>
        </w:tc>
        <w:tc>
          <w:tcPr>
            <w:tcW w:w="1701" w:type="dxa"/>
            <w:vAlign w:val="center"/>
          </w:tcPr>
          <w:p w14:paraId="529A6970" w14:textId="77777777" w:rsidR="00EE316F" w:rsidRPr="0019062D" w:rsidRDefault="00EE316F" w:rsidP="00DC36C4">
            <w:pPr>
              <w:spacing w:before="60" w:after="60" w:line="259" w:lineRule="auto"/>
              <w:ind w:left="283" w:right="206"/>
              <w:jc w:val="center"/>
              <w:rPr>
                <w:i/>
                <w:color w:val="0000CC"/>
              </w:rPr>
            </w:pPr>
            <w:r>
              <w:rPr>
                <w:i/>
                <w:color w:val="0000CC"/>
              </w:rPr>
              <w:t>83 087,7</w:t>
            </w:r>
          </w:p>
        </w:tc>
        <w:tc>
          <w:tcPr>
            <w:tcW w:w="1128" w:type="dxa"/>
            <w:vAlign w:val="center"/>
          </w:tcPr>
          <w:p w14:paraId="08CBDF35" w14:textId="77777777" w:rsidR="00EE316F" w:rsidRPr="0019062D" w:rsidRDefault="00EE316F" w:rsidP="00DC36C4">
            <w:pPr>
              <w:spacing w:before="60" w:after="60" w:line="259" w:lineRule="auto"/>
              <w:ind w:left="283" w:right="206"/>
              <w:jc w:val="center"/>
              <w:rPr>
                <w:i/>
                <w:color w:val="0000CC"/>
              </w:rPr>
            </w:pPr>
            <w:r w:rsidRPr="0019062D">
              <w:rPr>
                <w:i/>
                <w:color w:val="0000CC"/>
              </w:rPr>
              <w:t>96,4</w:t>
            </w:r>
          </w:p>
        </w:tc>
      </w:tr>
      <w:tr w:rsidR="00EE316F" w:rsidRPr="00F676A6" w14:paraId="70BAB9B6" w14:textId="77777777" w:rsidTr="00EE316F">
        <w:trPr>
          <w:jc w:val="center"/>
        </w:trPr>
        <w:tc>
          <w:tcPr>
            <w:tcW w:w="577" w:type="dxa"/>
            <w:vAlign w:val="center"/>
          </w:tcPr>
          <w:p w14:paraId="4FC69652" w14:textId="77777777" w:rsidR="00EE316F" w:rsidRPr="0019062D" w:rsidRDefault="00EE316F" w:rsidP="00EE316F">
            <w:pPr>
              <w:spacing w:before="60" w:after="60"/>
              <w:ind w:left="283"/>
              <w:rPr>
                <w:i/>
                <w:color w:val="0000CC"/>
              </w:rPr>
            </w:pPr>
            <w:r w:rsidRPr="0019062D">
              <w:rPr>
                <w:i/>
                <w:color w:val="0000CC"/>
              </w:rPr>
              <w:t xml:space="preserve">2. </w:t>
            </w:r>
          </w:p>
        </w:tc>
        <w:tc>
          <w:tcPr>
            <w:tcW w:w="3246" w:type="dxa"/>
            <w:vAlign w:val="center"/>
          </w:tcPr>
          <w:p w14:paraId="10819950" w14:textId="77777777" w:rsidR="00EE316F" w:rsidRPr="0019062D" w:rsidRDefault="00EE316F" w:rsidP="00EE316F">
            <w:pPr>
              <w:spacing w:before="60" w:after="60" w:line="259" w:lineRule="auto"/>
              <w:ind w:left="283"/>
              <w:rPr>
                <w:i/>
                <w:color w:val="0000CC"/>
              </w:rPr>
            </w:pPr>
            <w:r w:rsidRPr="0019062D">
              <w:rPr>
                <w:i/>
                <w:color w:val="0000CC"/>
              </w:rPr>
              <w:t>Управление по делам ГО и ЧС Администрации города Норильска (МКУ "Служба спасения")</w:t>
            </w:r>
          </w:p>
        </w:tc>
        <w:tc>
          <w:tcPr>
            <w:tcW w:w="992" w:type="dxa"/>
            <w:vAlign w:val="center"/>
          </w:tcPr>
          <w:p w14:paraId="56E35D84" w14:textId="77777777" w:rsidR="00EE316F" w:rsidRPr="00DC36C4" w:rsidRDefault="00EE316F" w:rsidP="00EE316F">
            <w:pPr>
              <w:spacing w:before="60" w:after="60"/>
              <w:ind w:left="-57"/>
              <w:jc w:val="center"/>
              <w:rPr>
                <w:i/>
              </w:rPr>
            </w:pPr>
            <w:r w:rsidRPr="00DC36C4">
              <w:rPr>
                <w:i/>
              </w:rPr>
              <w:t>0310,</w:t>
            </w:r>
          </w:p>
          <w:p w14:paraId="6B87676B" w14:textId="77777777" w:rsidR="00EE316F" w:rsidRPr="00DC36C4" w:rsidRDefault="00EE316F" w:rsidP="00EE316F">
            <w:pPr>
              <w:spacing w:before="60" w:after="60"/>
              <w:ind w:left="-57"/>
              <w:jc w:val="center"/>
              <w:rPr>
                <w:i/>
              </w:rPr>
            </w:pPr>
            <w:r w:rsidRPr="00DC36C4">
              <w:rPr>
                <w:i/>
              </w:rPr>
              <w:t>0705</w:t>
            </w:r>
          </w:p>
        </w:tc>
        <w:tc>
          <w:tcPr>
            <w:tcW w:w="1701" w:type="dxa"/>
            <w:vAlign w:val="center"/>
          </w:tcPr>
          <w:p w14:paraId="4497653D" w14:textId="77777777" w:rsidR="00EE316F" w:rsidRPr="0019062D" w:rsidRDefault="00EE316F" w:rsidP="00DC36C4">
            <w:pPr>
              <w:spacing w:before="60" w:after="60"/>
              <w:ind w:left="283" w:right="206"/>
              <w:jc w:val="center"/>
              <w:rPr>
                <w:i/>
                <w:color w:val="0000CC"/>
              </w:rPr>
            </w:pPr>
            <w:r w:rsidRPr="0019062D">
              <w:rPr>
                <w:i/>
                <w:color w:val="0000CC"/>
              </w:rPr>
              <w:t>394 673,8</w:t>
            </w:r>
          </w:p>
        </w:tc>
        <w:tc>
          <w:tcPr>
            <w:tcW w:w="1701" w:type="dxa"/>
            <w:vAlign w:val="center"/>
          </w:tcPr>
          <w:p w14:paraId="7F13A841" w14:textId="77777777" w:rsidR="00EE316F" w:rsidRPr="0019062D" w:rsidRDefault="00EE316F" w:rsidP="00DC36C4">
            <w:pPr>
              <w:spacing w:before="60" w:after="60" w:line="259" w:lineRule="auto"/>
              <w:ind w:left="283" w:right="206"/>
              <w:jc w:val="center"/>
              <w:rPr>
                <w:i/>
                <w:color w:val="0000CC"/>
              </w:rPr>
            </w:pPr>
            <w:r w:rsidRPr="0019062D">
              <w:rPr>
                <w:i/>
                <w:color w:val="0000CC"/>
              </w:rPr>
              <w:t>368 016,1</w:t>
            </w:r>
          </w:p>
        </w:tc>
        <w:tc>
          <w:tcPr>
            <w:tcW w:w="1128" w:type="dxa"/>
            <w:vAlign w:val="center"/>
          </w:tcPr>
          <w:p w14:paraId="302AB050" w14:textId="77777777" w:rsidR="00EE316F" w:rsidRPr="0019062D" w:rsidRDefault="00EE316F" w:rsidP="00DC36C4">
            <w:pPr>
              <w:spacing w:before="60" w:after="60"/>
              <w:ind w:left="283" w:right="206"/>
              <w:jc w:val="center"/>
              <w:rPr>
                <w:i/>
                <w:color w:val="0000CC"/>
              </w:rPr>
            </w:pPr>
            <w:r w:rsidRPr="0019062D">
              <w:rPr>
                <w:i/>
                <w:color w:val="0000CC"/>
              </w:rPr>
              <w:t>93,2</w:t>
            </w:r>
          </w:p>
        </w:tc>
      </w:tr>
    </w:tbl>
    <w:p w14:paraId="564376A3" w14:textId="77777777" w:rsidR="00EE316F" w:rsidRPr="007123EF" w:rsidRDefault="00EE316F" w:rsidP="00EE316F">
      <w:pPr>
        <w:spacing w:before="120"/>
        <w:ind w:firstLine="709"/>
        <w:jc w:val="both"/>
        <w:rPr>
          <w:sz w:val="26"/>
          <w:szCs w:val="26"/>
        </w:rPr>
      </w:pPr>
      <w:r w:rsidRPr="007123EF">
        <w:rPr>
          <w:sz w:val="26"/>
          <w:szCs w:val="26"/>
        </w:rPr>
        <w:t>По данному мероприятию включены следующие расходные обязательства:</w:t>
      </w:r>
    </w:p>
    <w:p w14:paraId="752B322A" w14:textId="77777777" w:rsidR="00EE316F" w:rsidRPr="007123EF" w:rsidRDefault="00EE316F" w:rsidP="00EE316F">
      <w:pPr>
        <w:tabs>
          <w:tab w:val="left" w:pos="993"/>
        </w:tabs>
        <w:autoSpaceDE w:val="0"/>
        <w:autoSpaceDN w:val="0"/>
        <w:adjustRightInd w:val="0"/>
        <w:ind w:firstLine="708"/>
        <w:jc w:val="both"/>
        <w:rPr>
          <w:sz w:val="26"/>
          <w:szCs w:val="26"/>
        </w:rPr>
      </w:pPr>
      <w:r>
        <w:rPr>
          <w:i/>
          <w:color w:val="0000FF"/>
          <w:sz w:val="26"/>
          <w:szCs w:val="26"/>
        </w:rPr>
        <w:t>О</w:t>
      </w:r>
      <w:r w:rsidRPr="007123EF">
        <w:rPr>
          <w:i/>
          <w:color w:val="0000FF"/>
          <w:sz w:val="26"/>
          <w:szCs w:val="26"/>
        </w:rPr>
        <w:t xml:space="preserve">беспечение выполнения функций органами местного самоуправления в части решения вопросов местного значения </w:t>
      </w:r>
      <w:r w:rsidRPr="007123EF">
        <w:rPr>
          <w:sz w:val="26"/>
          <w:szCs w:val="26"/>
        </w:rPr>
        <w:t xml:space="preserve">в сумме </w:t>
      </w:r>
      <w:r w:rsidRPr="007123EF">
        <w:rPr>
          <w:b/>
          <w:sz w:val="26"/>
          <w:szCs w:val="26"/>
        </w:rPr>
        <w:t>419 088,2</w:t>
      </w:r>
      <w:r w:rsidRPr="007123EF">
        <w:rPr>
          <w:sz w:val="26"/>
          <w:szCs w:val="26"/>
        </w:rPr>
        <w:t xml:space="preserve"> тыс. рублей. Исполнение составило </w:t>
      </w:r>
      <w:r w:rsidRPr="007123EF">
        <w:rPr>
          <w:b/>
          <w:sz w:val="26"/>
          <w:szCs w:val="26"/>
        </w:rPr>
        <w:t>399 463,8</w:t>
      </w:r>
      <w:r w:rsidRPr="007123EF">
        <w:rPr>
          <w:sz w:val="26"/>
          <w:szCs w:val="26"/>
        </w:rPr>
        <w:t xml:space="preserve"> тыс. рублей или </w:t>
      </w:r>
      <w:r w:rsidRPr="007123EF">
        <w:rPr>
          <w:b/>
          <w:sz w:val="26"/>
          <w:szCs w:val="26"/>
        </w:rPr>
        <w:t xml:space="preserve">95,3 </w:t>
      </w:r>
      <w:r w:rsidRPr="007123EF">
        <w:rPr>
          <w:sz w:val="26"/>
          <w:szCs w:val="26"/>
        </w:rPr>
        <w:t>процента. Денежные средства были направлены на выплату заработной платы и оплату страховых взносов, оплату стоимости проезда к месту отдыха и обратно, компенсацию расходов, связанных с выездом из района Крайнего Севера, приобретение периодических изданий, оплату охраны и арендной платы за пользование имуществом, оплату командировочных расходов, услуг связи, коммунальных платежей, содержания имущества, транспортных услуг и периодических медицинских осмотров работников (предрейсовые/послерейсовые осмотры водителей).</w:t>
      </w:r>
    </w:p>
    <w:p w14:paraId="15306521" w14:textId="77777777" w:rsidR="00EE316F" w:rsidRPr="00616C9D" w:rsidRDefault="00EE316F" w:rsidP="00EE316F">
      <w:pPr>
        <w:ind w:firstLine="709"/>
        <w:jc w:val="both"/>
      </w:pPr>
      <w:r w:rsidRPr="00616C9D">
        <w:rPr>
          <w:sz w:val="26"/>
          <w:szCs w:val="26"/>
        </w:rPr>
        <w:t>Приобретены для нужд учреждения: вентиляционная установка удаления выхлопных газов, набор ручного инструмента, а также аппаратный комплекс (центральный контроллер).</w:t>
      </w:r>
    </w:p>
    <w:p w14:paraId="7CA45DCE" w14:textId="779D86C9" w:rsidR="00EE316F" w:rsidRDefault="00EE316F" w:rsidP="00EE316F">
      <w:pPr>
        <w:tabs>
          <w:tab w:val="left" w:pos="993"/>
        </w:tabs>
        <w:autoSpaceDE w:val="0"/>
        <w:autoSpaceDN w:val="0"/>
        <w:adjustRightInd w:val="0"/>
        <w:ind w:firstLine="708"/>
        <w:jc w:val="both"/>
        <w:rPr>
          <w:sz w:val="26"/>
          <w:szCs w:val="26"/>
        </w:rPr>
      </w:pPr>
      <w:r>
        <w:rPr>
          <w:i/>
          <w:color w:val="0000FF"/>
          <w:sz w:val="26"/>
          <w:szCs w:val="26"/>
        </w:rPr>
        <w:t>О</w:t>
      </w:r>
      <w:r w:rsidRPr="00A04029">
        <w:rPr>
          <w:i/>
          <w:color w:val="0000FF"/>
          <w:sz w:val="26"/>
          <w:szCs w:val="26"/>
        </w:rPr>
        <w:t xml:space="preserve">беспечение мер по поддержанию в постоянной готовности сил и средств для участия в предупреждении и ликвидации последствий чрезвычайных ситуаций </w:t>
      </w:r>
      <w:r w:rsidRPr="00A04029">
        <w:rPr>
          <w:sz w:val="26"/>
          <w:szCs w:val="26"/>
        </w:rPr>
        <w:t xml:space="preserve">в сумме </w:t>
      </w:r>
      <w:r w:rsidRPr="00A04029">
        <w:rPr>
          <w:b/>
          <w:sz w:val="26"/>
          <w:szCs w:val="26"/>
        </w:rPr>
        <w:t>61 762,0</w:t>
      </w:r>
      <w:r w:rsidRPr="00A04029">
        <w:rPr>
          <w:sz w:val="26"/>
          <w:szCs w:val="26"/>
        </w:rPr>
        <w:t xml:space="preserve"> тыс. рублей. Исполнение составило </w:t>
      </w:r>
      <w:r w:rsidRPr="00A04029">
        <w:rPr>
          <w:b/>
          <w:sz w:val="26"/>
          <w:szCs w:val="26"/>
        </w:rPr>
        <w:t>51 640,0</w:t>
      </w:r>
      <w:r w:rsidRPr="00A04029">
        <w:rPr>
          <w:sz w:val="26"/>
          <w:szCs w:val="26"/>
        </w:rPr>
        <w:t xml:space="preserve"> тыс. рублей или </w:t>
      </w:r>
      <w:r w:rsidRPr="00616C9D">
        <w:rPr>
          <w:b/>
          <w:sz w:val="26"/>
          <w:szCs w:val="26"/>
        </w:rPr>
        <w:t>83,6</w:t>
      </w:r>
      <w:r w:rsidRPr="00616C9D">
        <w:rPr>
          <w:sz w:val="26"/>
          <w:szCs w:val="26"/>
        </w:rPr>
        <w:t> процент</w:t>
      </w:r>
      <w:r>
        <w:rPr>
          <w:sz w:val="26"/>
          <w:szCs w:val="26"/>
        </w:rPr>
        <w:t>а</w:t>
      </w:r>
      <w:r w:rsidRPr="00616C9D">
        <w:rPr>
          <w:sz w:val="26"/>
          <w:szCs w:val="26"/>
        </w:rPr>
        <w:t>. Денежные средства были направлены на приобретение материальных запасов (расходные материалы, мягкий инвен</w:t>
      </w:r>
      <w:r>
        <w:rPr>
          <w:sz w:val="26"/>
          <w:szCs w:val="26"/>
        </w:rPr>
        <w:t xml:space="preserve">тарь, продовольственные пайки), а также на </w:t>
      </w:r>
      <w:r w:rsidRPr="00616C9D">
        <w:rPr>
          <w:sz w:val="26"/>
          <w:szCs w:val="26"/>
        </w:rPr>
        <w:t xml:space="preserve">оплату автоуслуг по спецвозу, аренду помещений, </w:t>
      </w:r>
      <w:r>
        <w:rPr>
          <w:sz w:val="26"/>
          <w:szCs w:val="26"/>
        </w:rPr>
        <w:t>техническо</w:t>
      </w:r>
      <w:r w:rsidR="00FF7AB1">
        <w:rPr>
          <w:sz w:val="26"/>
          <w:szCs w:val="26"/>
        </w:rPr>
        <w:t>е</w:t>
      </w:r>
      <w:r>
        <w:rPr>
          <w:sz w:val="26"/>
          <w:szCs w:val="26"/>
        </w:rPr>
        <w:t xml:space="preserve"> обслуживани</w:t>
      </w:r>
      <w:r w:rsidR="00FF7AB1">
        <w:rPr>
          <w:sz w:val="26"/>
          <w:szCs w:val="26"/>
        </w:rPr>
        <w:t>е</w:t>
      </w:r>
      <w:r w:rsidRPr="00616C9D">
        <w:rPr>
          <w:sz w:val="26"/>
          <w:szCs w:val="26"/>
        </w:rPr>
        <w:t xml:space="preserve"> и ремонт транс</w:t>
      </w:r>
      <w:r>
        <w:rPr>
          <w:sz w:val="26"/>
          <w:szCs w:val="26"/>
        </w:rPr>
        <w:t xml:space="preserve">портных средств и оборудования </w:t>
      </w:r>
      <w:r w:rsidRPr="00616C9D">
        <w:rPr>
          <w:sz w:val="26"/>
          <w:szCs w:val="26"/>
        </w:rPr>
        <w:t>(судна на воздушной подушке «Аллигатор» и «Хивус-10», квадроциклы 7 шт., снегоходы 2 шт., диагностика лодочных моторов 8 шт.</w:t>
      </w:r>
      <w:r>
        <w:rPr>
          <w:sz w:val="26"/>
          <w:szCs w:val="26"/>
        </w:rPr>
        <w:t xml:space="preserve">, ремонт катера). </w:t>
      </w:r>
    </w:p>
    <w:p w14:paraId="48AF983A" w14:textId="678F48E0" w:rsidR="00EE316F" w:rsidRPr="00616C9D" w:rsidRDefault="00EE316F" w:rsidP="00EE316F">
      <w:pPr>
        <w:tabs>
          <w:tab w:val="left" w:pos="993"/>
        </w:tabs>
        <w:autoSpaceDE w:val="0"/>
        <w:autoSpaceDN w:val="0"/>
        <w:adjustRightInd w:val="0"/>
        <w:ind w:firstLine="708"/>
        <w:jc w:val="both"/>
        <w:rPr>
          <w:sz w:val="26"/>
          <w:szCs w:val="26"/>
        </w:rPr>
      </w:pPr>
      <w:r w:rsidRPr="00171ED1">
        <w:rPr>
          <w:sz w:val="26"/>
          <w:szCs w:val="26"/>
        </w:rPr>
        <w:t>Были оказаны услуги по предоставлению гидрометеорологической информации, информаци</w:t>
      </w:r>
      <w:r w:rsidR="006450EE" w:rsidRPr="00171ED1">
        <w:rPr>
          <w:sz w:val="26"/>
          <w:szCs w:val="26"/>
        </w:rPr>
        <w:t>и</w:t>
      </w:r>
      <w:r w:rsidR="008F1260" w:rsidRPr="00171ED1">
        <w:rPr>
          <w:sz w:val="26"/>
          <w:szCs w:val="26"/>
        </w:rPr>
        <w:t xml:space="preserve"> об</w:t>
      </w:r>
      <w:r w:rsidRPr="00171ED1">
        <w:rPr>
          <w:sz w:val="26"/>
          <w:szCs w:val="26"/>
        </w:rPr>
        <w:t xml:space="preserve"> уровн</w:t>
      </w:r>
      <w:r w:rsidR="008F1260" w:rsidRPr="00171ED1">
        <w:rPr>
          <w:sz w:val="26"/>
          <w:szCs w:val="26"/>
        </w:rPr>
        <w:t>е</w:t>
      </w:r>
      <w:r w:rsidRPr="00171ED1">
        <w:rPr>
          <w:sz w:val="26"/>
          <w:szCs w:val="26"/>
        </w:rPr>
        <w:t xml:space="preserve"> воды в реке Норильская и </w:t>
      </w:r>
      <w:r w:rsidR="001D5D8D" w:rsidRPr="00171ED1">
        <w:rPr>
          <w:sz w:val="26"/>
          <w:szCs w:val="26"/>
        </w:rPr>
        <w:t xml:space="preserve">по </w:t>
      </w:r>
      <w:r w:rsidRPr="00171ED1">
        <w:rPr>
          <w:sz w:val="26"/>
          <w:szCs w:val="26"/>
        </w:rPr>
        <w:t>мониторинг</w:t>
      </w:r>
      <w:r w:rsidR="001D5D8D" w:rsidRPr="00171ED1">
        <w:rPr>
          <w:sz w:val="26"/>
          <w:szCs w:val="26"/>
        </w:rPr>
        <w:t>у</w:t>
      </w:r>
      <w:r w:rsidRPr="00171ED1">
        <w:rPr>
          <w:sz w:val="26"/>
          <w:szCs w:val="26"/>
        </w:rPr>
        <w:t xml:space="preserve"> лавинной опасности.</w:t>
      </w:r>
    </w:p>
    <w:p w14:paraId="136FD498" w14:textId="77777777" w:rsidR="00EE316F" w:rsidRDefault="00EE316F" w:rsidP="00EE316F">
      <w:pPr>
        <w:tabs>
          <w:tab w:val="left" w:pos="993"/>
        </w:tabs>
        <w:autoSpaceDE w:val="0"/>
        <w:autoSpaceDN w:val="0"/>
        <w:adjustRightInd w:val="0"/>
        <w:ind w:firstLine="708"/>
        <w:jc w:val="both"/>
        <w:rPr>
          <w:sz w:val="26"/>
          <w:szCs w:val="26"/>
        </w:rPr>
      </w:pPr>
      <w:r w:rsidRPr="00616C9D">
        <w:rPr>
          <w:sz w:val="26"/>
          <w:szCs w:val="26"/>
        </w:rPr>
        <w:t>Выполнены работы по техническому обслуживанию подсистем и точек звукового оповещения комплекса программно-технических средств муниципальной системы оповещения города Норильска (район Центральный, район Центральный ж/о Оганер, район Талнах).</w:t>
      </w:r>
    </w:p>
    <w:p w14:paraId="443B97CC" w14:textId="77777777" w:rsidR="00EE316F" w:rsidRDefault="00EE316F" w:rsidP="00EE316F">
      <w:pPr>
        <w:tabs>
          <w:tab w:val="left" w:pos="993"/>
        </w:tabs>
        <w:autoSpaceDE w:val="0"/>
        <w:autoSpaceDN w:val="0"/>
        <w:adjustRightInd w:val="0"/>
        <w:ind w:firstLine="708"/>
        <w:jc w:val="both"/>
        <w:rPr>
          <w:sz w:val="26"/>
          <w:szCs w:val="26"/>
        </w:rPr>
      </w:pPr>
      <w:r w:rsidRPr="00500798">
        <w:rPr>
          <w:sz w:val="26"/>
          <w:szCs w:val="26"/>
        </w:rPr>
        <w:t>Приобретены с</w:t>
      </w:r>
      <w:r>
        <w:rPr>
          <w:sz w:val="26"/>
          <w:szCs w:val="26"/>
        </w:rPr>
        <w:t xml:space="preserve">ледующие основные средства: </w:t>
      </w:r>
      <w:r w:rsidRPr="004833B1">
        <w:rPr>
          <w:sz w:val="26"/>
          <w:szCs w:val="26"/>
        </w:rPr>
        <w:t>коммутаторы 3 шт., многофункциональный автономный преобразователь, автономная осветительная установка, поставка установок электрогенераторных, автомобиль грузовой с бортовой платформой, поставка лодочных подвесных двигателей 2 шт</w:t>
      </w:r>
      <w:r>
        <w:rPr>
          <w:sz w:val="26"/>
          <w:szCs w:val="26"/>
        </w:rPr>
        <w:t>.</w:t>
      </w:r>
    </w:p>
    <w:p w14:paraId="00D20FF2" w14:textId="41527F60" w:rsidR="00EE316F" w:rsidRDefault="0035462A" w:rsidP="00FA36D9">
      <w:pPr>
        <w:ind w:firstLine="709"/>
        <w:jc w:val="both"/>
        <w:rPr>
          <w:sz w:val="26"/>
          <w:szCs w:val="26"/>
        </w:rPr>
      </w:pPr>
      <w:r w:rsidRPr="0035462A">
        <w:rPr>
          <w:sz w:val="26"/>
          <w:szCs w:val="26"/>
        </w:rPr>
        <w:t>Неполное освоение обусловлено оплатой счетов за декабрь 2024 года в 2025 году с учетом норм 30-й статьи Решения Норильского городского Совета депутатов Красноярского края от 17.12.2024 № 20/6-479 «О бюджете муниципального образования город Норильск на 2025 год и на плановый период 2026 и 2027 годов».</w:t>
      </w:r>
    </w:p>
    <w:p w14:paraId="73CD5B8D" w14:textId="77777777" w:rsidR="001438AA" w:rsidRDefault="001438AA" w:rsidP="00FA36D9">
      <w:pPr>
        <w:keepNext/>
        <w:spacing w:before="240" w:after="60"/>
        <w:jc w:val="center"/>
        <w:outlineLvl w:val="2"/>
        <w:rPr>
          <w:b/>
          <w:bCs/>
          <w:color w:val="000000" w:themeColor="text1"/>
          <w:kern w:val="32"/>
          <w:sz w:val="26"/>
          <w:szCs w:val="26"/>
        </w:rPr>
      </w:pPr>
      <w:bookmarkStart w:id="126" w:name="_Toc196735137"/>
      <w:r w:rsidRPr="000E1188">
        <w:rPr>
          <w:b/>
          <w:bCs/>
          <w:color w:val="000000" w:themeColor="text1"/>
          <w:kern w:val="32"/>
          <w:sz w:val="26"/>
          <w:szCs w:val="26"/>
        </w:rPr>
        <w:t>МП «Приглашение специалистов, обладающих специальностями, являющимися дефицитными для муниципальных учреждений»</w:t>
      </w:r>
      <w:bookmarkEnd w:id="126"/>
      <w:r w:rsidRPr="000E1188">
        <w:rPr>
          <w:b/>
          <w:bCs/>
          <w:color w:val="000000" w:themeColor="text1"/>
          <w:kern w:val="32"/>
          <w:sz w:val="26"/>
          <w:szCs w:val="26"/>
        </w:rPr>
        <w:t xml:space="preserve"> </w:t>
      </w:r>
    </w:p>
    <w:p w14:paraId="31F7B8AC" w14:textId="77777777" w:rsidR="00796E59" w:rsidRPr="00B471A1" w:rsidRDefault="00796E59" w:rsidP="00796E59">
      <w:pPr>
        <w:spacing w:before="60" w:after="60"/>
        <w:ind w:firstLine="708"/>
        <w:jc w:val="both"/>
        <w:rPr>
          <w:sz w:val="26"/>
          <w:szCs w:val="26"/>
        </w:rPr>
      </w:pPr>
      <w:r w:rsidRPr="00B471A1">
        <w:rPr>
          <w:sz w:val="26"/>
          <w:szCs w:val="26"/>
        </w:rPr>
        <w:t xml:space="preserve">В целом по муниципальной программе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(далее – Программа) расходы исполнены в сумме 101 741,6 тыс. рублей или 92,6 процента от уточненных плановых ассигнований (109 853,2 тыс. рублей). Программа реализуется только за счет </w:t>
      </w:r>
      <w:r w:rsidRPr="00B471A1">
        <w:rPr>
          <w:b/>
          <w:sz w:val="26"/>
          <w:szCs w:val="26"/>
        </w:rPr>
        <w:t>средств местного бюджета</w:t>
      </w:r>
      <w:r w:rsidRPr="00B471A1">
        <w:rPr>
          <w:sz w:val="26"/>
          <w:szCs w:val="26"/>
        </w:rPr>
        <w:t>.</w:t>
      </w:r>
    </w:p>
    <w:p w14:paraId="077473FB" w14:textId="5883BF54" w:rsidR="00796E59" w:rsidRPr="00B471A1" w:rsidRDefault="00796E59" w:rsidP="00BD735F">
      <w:pPr>
        <w:jc w:val="right"/>
        <w:rPr>
          <w:bCs/>
        </w:rPr>
      </w:pPr>
      <w:r w:rsidRPr="00B471A1">
        <w:rPr>
          <w:bCs/>
        </w:rPr>
        <w:t>Таблица 4</w:t>
      </w:r>
      <w:r w:rsidR="003947E0">
        <w:rPr>
          <w:bCs/>
        </w:rPr>
        <w:t>0</w:t>
      </w:r>
    </w:p>
    <w:p w14:paraId="19922154" w14:textId="77777777" w:rsidR="00796E59" w:rsidRPr="00B471A1" w:rsidRDefault="00796E59" w:rsidP="00BD735F">
      <w:pPr>
        <w:jc w:val="right"/>
        <w:rPr>
          <w:bCs/>
        </w:rPr>
      </w:pPr>
      <w:r w:rsidRPr="00B471A1">
        <w:rPr>
          <w:bCs/>
        </w:rPr>
        <w:t>тыс. руб.</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1"/>
        <w:gridCol w:w="2102"/>
        <w:gridCol w:w="1746"/>
        <w:gridCol w:w="1373"/>
        <w:gridCol w:w="1559"/>
      </w:tblGrid>
      <w:tr w:rsidR="00796E59" w:rsidRPr="00B471A1" w14:paraId="5A927BAC" w14:textId="77777777" w:rsidTr="00DC36C4">
        <w:trPr>
          <w:trHeight w:val="420"/>
          <w:tblHeader/>
          <w:jc w:val="center"/>
        </w:trPr>
        <w:tc>
          <w:tcPr>
            <w:tcW w:w="2571" w:type="dxa"/>
            <w:shd w:val="clear" w:color="auto" w:fill="auto"/>
            <w:vAlign w:val="center"/>
            <w:hideMark/>
          </w:tcPr>
          <w:p w14:paraId="16154F63" w14:textId="77777777" w:rsidR="00796E59" w:rsidRPr="00B471A1" w:rsidRDefault="00796E59" w:rsidP="000E1126">
            <w:pPr>
              <w:jc w:val="center"/>
              <w:rPr>
                <w:b/>
                <w:bCs/>
              </w:rPr>
            </w:pPr>
            <w:r w:rsidRPr="00B471A1">
              <w:rPr>
                <w:b/>
                <w:bCs/>
              </w:rPr>
              <w:t xml:space="preserve">Наименование </w:t>
            </w:r>
          </w:p>
        </w:tc>
        <w:tc>
          <w:tcPr>
            <w:tcW w:w="2102" w:type="dxa"/>
            <w:shd w:val="clear" w:color="auto" w:fill="auto"/>
            <w:vAlign w:val="center"/>
            <w:hideMark/>
          </w:tcPr>
          <w:p w14:paraId="4A934176" w14:textId="77777777" w:rsidR="00796E59" w:rsidRPr="00B471A1" w:rsidRDefault="00796E59" w:rsidP="000E1126">
            <w:pPr>
              <w:jc w:val="center"/>
              <w:rPr>
                <w:b/>
                <w:bCs/>
              </w:rPr>
            </w:pPr>
            <w:r w:rsidRPr="00B471A1">
              <w:rPr>
                <w:b/>
                <w:bCs/>
              </w:rPr>
              <w:t>Уточненный план</w:t>
            </w:r>
          </w:p>
        </w:tc>
        <w:tc>
          <w:tcPr>
            <w:tcW w:w="1746" w:type="dxa"/>
            <w:shd w:val="clear" w:color="auto" w:fill="auto"/>
            <w:vAlign w:val="center"/>
            <w:hideMark/>
          </w:tcPr>
          <w:p w14:paraId="0E432410" w14:textId="77777777" w:rsidR="00796E59" w:rsidRPr="00B471A1" w:rsidRDefault="00796E59" w:rsidP="000E1126">
            <w:pPr>
              <w:jc w:val="center"/>
              <w:rPr>
                <w:b/>
                <w:bCs/>
              </w:rPr>
            </w:pPr>
            <w:r w:rsidRPr="00B471A1">
              <w:rPr>
                <w:b/>
                <w:bCs/>
              </w:rPr>
              <w:t>Исполнение</w:t>
            </w:r>
          </w:p>
        </w:tc>
        <w:tc>
          <w:tcPr>
            <w:tcW w:w="1373" w:type="dxa"/>
            <w:shd w:val="clear" w:color="auto" w:fill="auto"/>
            <w:vAlign w:val="center"/>
            <w:hideMark/>
          </w:tcPr>
          <w:p w14:paraId="40CB2545" w14:textId="77777777" w:rsidR="00796E59" w:rsidRPr="00B471A1" w:rsidRDefault="00796E59" w:rsidP="000E1126">
            <w:pPr>
              <w:jc w:val="center"/>
              <w:rPr>
                <w:b/>
                <w:bCs/>
              </w:rPr>
            </w:pPr>
            <w:r w:rsidRPr="00B471A1">
              <w:rPr>
                <w:b/>
                <w:bCs/>
              </w:rPr>
              <w:t>%</w:t>
            </w:r>
          </w:p>
        </w:tc>
        <w:tc>
          <w:tcPr>
            <w:tcW w:w="1559" w:type="dxa"/>
            <w:vAlign w:val="center"/>
          </w:tcPr>
          <w:p w14:paraId="4C61AF64" w14:textId="77777777" w:rsidR="00796E59" w:rsidRPr="00B471A1" w:rsidRDefault="00796E59" w:rsidP="000E1126">
            <w:pPr>
              <w:jc w:val="center"/>
              <w:rPr>
                <w:b/>
                <w:bCs/>
              </w:rPr>
            </w:pPr>
            <w:r w:rsidRPr="00B471A1">
              <w:rPr>
                <w:b/>
                <w:bCs/>
              </w:rPr>
              <w:t>Отклонение</w:t>
            </w:r>
          </w:p>
        </w:tc>
      </w:tr>
      <w:tr w:rsidR="00796E59" w:rsidRPr="00B471A1" w14:paraId="21EEA399" w14:textId="77777777" w:rsidTr="00DC36C4">
        <w:trPr>
          <w:trHeight w:val="505"/>
          <w:jc w:val="center"/>
        </w:trPr>
        <w:tc>
          <w:tcPr>
            <w:tcW w:w="2571" w:type="dxa"/>
            <w:shd w:val="clear" w:color="auto" w:fill="auto"/>
            <w:vAlign w:val="center"/>
            <w:hideMark/>
          </w:tcPr>
          <w:p w14:paraId="409F685A" w14:textId="77777777" w:rsidR="00796E59" w:rsidRPr="00B471A1" w:rsidRDefault="00796E59" w:rsidP="000E1126">
            <w:r w:rsidRPr="00B471A1">
              <w:rPr>
                <w:rFonts w:eastAsiaTheme="minorHAnsi"/>
                <w:lang w:eastAsia="en-US"/>
              </w:rPr>
              <w:t>Местный бюджет</w:t>
            </w:r>
            <w:r w:rsidRPr="00B471A1">
              <w:t xml:space="preserve"> </w:t>
            </w:r>
          </w:p>
        </w:tc>
        <w:tc>
          <w:tcPr>
            <w:tcW w:w="2102" w:type="dxa"/>
            <w:shd w:val="clear" w:color="auto" w:fill="auto"/>
            <w:vAlign w:val="center"/>
            <w:hideMark/>
          </w:tcPr>
          <w:p w14:paraId="3E7309A1" w14:textId="77777777" w:rsidR="00796E59" w:rsidRPr="00B471A1" w:rsidRDefault="00796E59" w:rsidP="000E1126">
            <w:pPr>
              <w:ind w:right="150"/>
              <w:jc w:val="center"/>
            </w:pPr>
            <w:r w:rsidRPr="00B471A1">
              <w:t>109 853,2</w:t>
            </w:r>
          </w:p>
        </w:tc>
        <w:tc>
          <w:tcPr>
            <w:tcW w:w="1746" w:type="dxa"/>
            <w:shd w:val="clear" w:color="auto" w:fill="auto"/>
            <w:vAlign w:val="center"/>
            <w:hideMark/>
          </w:tcPr>
          <w:p w14:paraId="5E454386" w14:textId="77777777" w:rsidR="00796E59" w:rsidRPr="00B471A1" w:rsidRDefault="00796E59" w:rsidP="000E1126">
            <w:pPr>
              <w:jc w:val="center"/>
            </w:pPr>
            <w:r w:rsidRPr="00B471A1">
              <w:t>101 741,6</w:t>
            </w:r>
          </w:p>
        </w:tc>
        <w:tc>
          <w:tcPr>
            <w:tcW w:w="1373" w:type="dxa"/>
            <w:shd w:val="clear" w:color="auto" w:fill="auto"/>
            <w:vAlign w:val="center"/>
            <w:hideMark/>
          </w:tcPr>
          <w:p w14:paraId="223C43F3" w14:textId="77777777" w:rsidR="00796E59" w:rsidRPr="00B471A1" w:rsidRDefault="00796E59" w:rsidP="000E1126">
            <w:pPr>
              <w:jc w:val="center"/>
            </w:pPr>
            <w:r w:rsidRPr="00B471A1">
              <w:t>92,6</w:t>
            </w:r>
          </w:p>
        </w:tc>
        <w:tc>
          <w:tcPr>
            <w:tcW w:w="1559" w:type="dxa"/>
            <w:vAlign w:val="center"/>
          </w:tcPr>
          <w:p w14:paraId="7D0773B3" w14:textId="77777777" w:rsidR="00796E59" w:rsidRPr="00B471A1" w:rsidRDefault="00796E59" w:rsidP="000E1126">
            <w:pPr>
              <w:ind w:right="180"/>
              <w:jc w:val="right"/>
            </w:pPr>
            <w:r w:rsidRPr="00B471A1">
              <w:t>- 8 111,6</w:t>
            </w:r>
          </w:p>
        </w:tc>
      </w:tr>
    </w:tbl>
    <w:p w14:paraId="5B06EAF0" w14:textId="77777777" w:rsidR="00796E59" w:rsidRPr="00B471A1" w:rsidRDefault="00796E59" w:rsidP="00796E59">
      <w:pPr>
        <w:spacing w:before="60" w:after="60"/>
        <w:ind w:firstLine="708"/>
        <w:jc w:val="both"/>
        <w:rPr>
          <w:sz w:val="26"/>
          <w:szCs w:val="26"/>
        </w:rPr>
      </w:pPr>
    </w:p>
    <w:p w14:paraId="336FE888" w14:textId="77777777" w:rsidR="00796E59" w:rsidRPr="00B471A1" w:rsidRDefault="00796E59" w:rsidP="00796E59">
      <w:pPr>
        <w:spacing w:before="60" w:after="60"/>
        <w:ind w:firstLine="708"/>
        <w:jc w:val="both"/>
        <w:rPr>
          <w:sz w:val="26"/>
          <w:szCs w:val="26"/>
        </w:rPr>
      </w:pPr>
      <w:r w:rsidRPr="00B471A1">
        <w:rPr>
          <w:sz w:val="26"/>
          <w:szCs w:val="26"/>
        </w:rPr>
        <w:t>Главным распорядителем бюджетных средств является Администрация города Норильска.</w:t>
      </w:r>
    </w:p>
    <w:p w14:paraId="67388019" w14:textId="77777777" w:rsidR="00796E59" w:rsidRPr="00B471A1" w:rsidRDefault="00796E59" w:rsidP="00796E59">
      <w:pPr>
        <w:spacing w:before="60" w:after="60"/>
        <w:ind w:firstLine="709"/>
        <w:jc w:val="both"/>
        <w:rPr>
          <w:sz w:val="26"/>
          <w:szCs w:val="26"/>
        </w:rPr>
      </w:pPr>
      <w:r w:rsidRPr="00B471A1">
        <w:rPr>
          <w:sz w:val="26"/>
          <w:szCs w:val="26"/>
        </w:rPr>
        <w:t>Программа включает в себя следующее основное мероприятие:</w:t>
      </w:r>
    </w:p>
    <w:p w14:paraId="7D971EFD" w14:textId="77777777" w:rsidR="00796E59" w:rsidRPr="00B471A1" w:rsidRDefault="00796E59" w:rsidP="00796E59">
      <w:pPr>
        <w:spacing w:before="60" w:after="60"/>
        <w:ind w:firstLine="708"/>
        <w:jc w:val="both"/>
        <w:rPr>
          <w:sz w:val="26"/>
          <w:szCs w:val="26"/>
        </w:rPr>
      </w:pPr>
      <w:r w:rsidRPr="00B471A1">
        <w:rPr>
          <w:b/>
          <w:sz w:val="26"/>
          <w:szCs w:val="26"/>
        </w:rPr>
        <w:t>Основное мероприятие 2.</w:t>
      </w:r>
      <w:r w:rsidRPr="00B471A1">
        <w:rPr>
          <w:sz w:val="26"/>
          <w:szCs w:val="26"/>
        </w:rPr>
        <w:t xml:space="preserve">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p w14:paraId="298CBCEF" w14:textId="7DE501CE" w:rsidR="00796E59" w:rsidRPr="003947E0" w:rsidRDefault="00796E59" w:rsidP="00BD735F">
      <w:pPr>
        <w:ind w:firstLine="720"/>
        <w:jc w:val="right"/>
        <w:rPr>
          <w:bCs/>
        </w:rPr>
      </w:pPr>
      <w:r w:rsidRPr="003947E0">
        <w:rPr>
          <w:bCs/>
        </w:rPr>
        <w:t>Таблица 4</w:t>
      </w:r>
      <w:r w:rsidR="003947E0" w:rsidRPr="003947E0">
        <w:rPr>
          <w:bCs/>
        </w:rPr>
        <w:t>1</w:t>
      </w:r>
    </w:p>
    <w:p w14:paraId="1738DB64" w14:textId="77777777" w:rsidR="00796E59" w:rsidRPr="00B471A1" w:rsidRDefault="00796E59" w:rsidP="00BD735F">
      <w:pPr>
        <w:jc w:val="right"/>
        <w:rPr>
          <w:bCs/>
        </w:rPr>
      </w:pPr>
      <w:r w:rsidRPr="00B471A1">
        <w:rPr>
          <w:bCs/>
        </w:rPr>
        <w:t>тыс. руб.</w:t>
      </w:r>
    </w:p>
    <w:tbl>
      <w:tblPr>
        <w:tblW w:w="9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99"/>
        <w:gridCol w:w="3624"/>
        <w:gridCol w:w="703"/>
        <w:gridCol w:w="1636"/>
        <w:gridCol w:w="1821"/>
        <w:gridCol w:w="754"/>
      </w:tblGrid>
      <w:tr w:rsidR="00796E59" w:rsidRPr="00B471A1" w14:paraId="58EA56D4" w14:textId="77777777" w:rsidTr="000E1126">
        <w:trPr>
          <w:tblHeader/>
          <w:jc w:val="center"/>
        </w:trPr>
        <w:tc>
          <w:tcPr>
            <w:tcW w:w="0" w:type="auto"/>
            <w:vMerge w:val="restart"/>
            <w:vAlign w:val="center"/>
          </w:tcPr>
          <w:p w14:paraId="7B455880" w14:textId="77777777" w:rsidR="00796E59" w:rsidRPr="00B471A1" w:rsidRDefault="00796E59" w:rsidP="000E1126">
            <w:pPr>
              <w:jc w:val="center"/>
              <w:rPr>
                <w:b/>
              </w:rPr>
            </w:pPr>
            <w:r w:rsidRPr="00B471A1">
              <w:rPr>
                <w:b/>
                <w:bCs/>
              </w:rPr>
              <w:t>№ п/п</w:t>
            </w:r>
          </w:p>
        </w:tc>
        <w:tc>
          <w:tcPr>
            <w:tcW w:w="3624" w:type="dxa"/>
            <w:vMerge w:val="restart"/>
            <w:vAlign w:val="center"/>
          </w:tcPr>
          <w:p w14:paraId="2E612A27" w14:textId="77777777" w:rsidR="00796E59" w:rsidRPr="00B471A1" w:rsidRDefault="00796E59" w:rsidP="000E1126">
            <w:pPr>
              <w:spacing w:before="60" w:after="60"/>
              <w:ind w:left="283"/>
              <w:jc w:val="center"/>
              <w:rPr>
                <w:b/>
              </w:rPr>
            </w:pPr>
            <w:r w:rsidRPr="00B471A1">
              <w:rPr>
                <w:b/>
              </w:rPr>
              <w:t>Наименование ГРБС</w:t>
            </w:r>
          </w:p>
        </w:tc>
        <w:tc>
          <w:tcPr>
            <w:tcW w:w="0" w:type="auto"/>
            <w:vMerge w:val="restart"/>
            <w:textDirection w:val="btLr"/>
            <w:vAlign w:val="center"/>
          </w:tcPr>
          <w:p w14:paraId="609AD330" w14:textId="77777777" w:rsidR="00796E59" w:rsidRPr="00B471A1" w:rsidRDefault="00796E59" w:rsidP="000E1126">
            <w:pPr>
              <w:spacing w:before="60" w:after="60"/>
              <w:ind w:left="283" w:right="113"/>
              <w:rPr>
                <w:b/>
              </w:rPr>
            </w:pPr>
            <w:r w:rsidRPr="00B471A1">
              <w:rPr>
                <w:b/>
              </w:rPr>
              <w:t>Раздел, подраздел</w:t>
            </w:r>
          </w:p>
        </w:tc>
        <w:tc>
          <w:tcPr>
            <w:tcW w:w="3457" w:type="dxa"/>
            <w:gridSpan w:val="2"/>
            <w:vAlign w:val="center"/>
          </w:tcPr>
          <w:p w14:paraId="2EA4BB0B" w14:textId="77777777" w:rsidR="00796E59" w:rsidRPr="00B471A1" w:rsidRDefault="00796E59" w:rsidP="000E1126">
            <w:pPr>
              <w:spacing w:before="60" w:after="60"/>
              <w:ind w:left="283"/>
              <w:jc w:val="center"/>
              <w:rPr>
                <w:b/>
              </w:rPr>
            </w:pPr>
            <w:r w:rsidRPr="00B471A1">
              <w:rPr>
                <w:b/>
              </w:rPr>
              <w:t xml:space="preserve">Объем бюджетных ассигнований </w:t>
            </w:r>
          </w:p>
        </w:tc>
        <w:tc>
          <w:tcPr>
            <w:tcW w:w="0" w:type="auto"/>
            <w:vMerge w:val="restart"/>
            <w:vAlign w:val="center"/>
          </w:tcPr>
          <w:p w14:paraId="00A87056" w14:textId="77777777" w:rsidR="00796E59" w:rsidRPr="00B471A1" w:rsidRDefault="00796E59" w:rsidP="000E1126">
            <w:pPr>
              <w:spacing w:before="60" w:after="60"/>
              <w:ind w:left="283"/>
              <w:rPr>
                <w:b/>
              </w:rPr>
            </w:pPr>
            <w:r w:rsidRPr="00B471A1">
              <w:rPr>
                <w:b/>
              </w:rPr>
              <w:t>%</w:t>
            </w:r>
          </w:p>
        </w:tc>
      </w:tr>
      <w:tr w:rsidR="00796E59" w:rsidRPr="00B471A1" w14:paraId="1442F9A8" w14:textId="77777777" w:rsidTr="00796E59">
        <w:trPr>
          <w:trHeight w:val="621"/>
          <w:tblHeader/>
          <w:jc w:val="center"/>
        </w:trPr>
        <w:tc>
          <w:tcPr>
            <w:tcW w:w="0" w:type="auto"/>
            <w:vMerge/>
            <w:shd w:val="clear" w:color="auto" w:fill="BFBFBF"/>
          </w:tcPr>
          <w:p w14:paraId="3111D6B7" w14:textId="77777777" w:rsidR="00796E59" w:rsidRPr="00B471A1" w:rsidRDefault="00796E59" w:rsidP="000E1126">
            <w:pPr>
              <w:spacing w:before="60" w:after="60"/>
              <w:ind w:left="283"/>
              <w:rPr>
                <w:b/>
              </w:rPr>
            </w:pPr>
          </w:p>
        </w:tc>
        <w:tc>
          <w:tcPr>
            <w:tcW w:w="3624" w:type="dxa"/>
            <w:vMerge/>
            <w:shd w:val="clear" w:color="auto" w:fill="BFBFBF"/>
            <w:vAlign w:val="center"/>
          </w:tcPr>
          <w:p w14:paraId="1466E54D" w14:textId="77777777" w:rsidR="00796E59" w:rsidRPr="00B471A1" w:rsidRDefault="00796E59" w:rsidP="000E1126">
            <w:pPr>
              <w:spacing w:before="60" w:after="60"/>
              <w:ind w:left="283"/>
              <w:rPr>
                <w:b/>
              </w:rPr>
            </w:pPr>
          </w:p>
        </w:tc>
        <w:tc>
          <w:tcPr>
            <w:tcW w:w="0" w:type="auto"/>
            <w:vMerge/>
            <w:shd w:val="clear" w:color="auto" w:fill="BFBFBF"/>
            <w:vAlign w:val="center"/>
          </w:tcPr>
          <w:p w14:paraId="4A778500" w14:textId="77777777" w:rsidR="00796E59" w:rsidRPr="00B471A1" w:rsidRDefault="00796E59" w:rsidP="000E1126">
            <w:pPr>
              <w:spacing w:before="60" w:after="60"/>
              <w:ind w:left="283"/>
              <w:jc w:val="center"/>
              <w:rPr>
                <w:b/>
                <w:bCs/>
              </w:rPr>
            </w:pPr>
          </w:p>
        </w:tc>
        <w:tc>
          <w:tcPr>
            <w:tcW w:w="1636" w:type="dxa"/>
            <w:shd w:val="clear" w:color="auto" w:fill="FFFFFF" w:themeFill="background1"/>
            <w:vAlign w:val="center"/>
          </w:tcPr>
          <w:p w14:paraId="66363C85" w14:textId="77777777" w:rsidR="00796E59" w:rsidRPr="00B471A1" w:rsidRDefault="00796E59" w:rsidP="000E1126">
            <w:pPr>
              <w:spacing w:before="60" w:after="60"/>
              <w:jc w:val="center"/>
              <w:rPr>
                <w:b/>
                <w:bCs/>
              </w:rPr>
            </w:pPr>
            <w:r w:rsidRPr="00B471A1">
              <w:rPr>
                <w:b/>
                <w:bCs/>
              </w:rPr>
              <w:t>Уточненный план</w:t>
            </w:r>
          </w:p>
        </w:tc>
        <w:tc>
          <w:tcPr>
            <w:tcW w:w="0" w:type="auto"/>
            <w:shd w:val="clear" w:color="auto" w:fill="FFFFFF" w:themeFill="background1"/>
            <w:vAlign w:val="center"/>
          </w:tcPr>
          <w:p w14:paraId="49BCAD42" w14:textId="77777777" w:rsidR="00796E59" w:rsidRPr="00B471A1" w:rsidRDefault="00796E59" w:rsidP="000E1126">
            <w:pPr>
              <w:spacing w:before="60" w:after="60"/>
              <w:ind w:left="283"/>
              <w:jc w:val="center"/>
              <w:rPr>
                <w:b/>
                <w:bCs/>
              </w:rPr>
            </w:pPr>
            <w:r w:rsidRPr="00B471A1">
              <w:rPr>
                <w:b/>
                <w:bCs/>
              </w:rPr>
              <w:t>Исполнение</w:t>
            </w:r>
          </w:p>
        </w:tc>
        <w:tc>
          <w:tcPr>
            <w:tcW w:w="0" w:type="auto"/>
            <w:vMerge/>
            <w:shd w:val="clear" w:color="auto" w:fill="FFFFFF" w:themeFill="background1"/>
            <w:vAlign w:val="center"/>
          </w:tcPr>
          <w:p w14:paraId="664F88E0" w14:textId="77777777" w:rsidR="00796E59" w:rsidRPr="00B471A1" w:rsidRDefault="00796E59" w:rsidP="000E1126">
            <w:pPr>
              <w:spacing w:before="60" w:after="60"/>
              <w:ind w:left="283"/>
              <w:jc w:val="center"/>
              <w:rPr>
                <w:b/>
                <w:bCs/>
              </w:rPr>
            </w:pPr>
          </w:p>
        </w:tc>
      </w:tr>
      <w:tr w:rsidR="00796E59" w:rsidRPr="00B471A1" w14:paraId="77830AEE" w14:textId="77777777" w:rsidTr="000E1126">
        <w:trPr>
          <w:jc w:val="center"/>
        </w:trPr>
        <w:tc>
          <w:tcPr>
            <w:tcW w:w="0" w:type="auto"/>
            <w:shd w:val="clear" w:color="auto" w:fill="BFBFBF"/>
          </w:tcPr>
          <w:p w14:paraId="6870544E" w14:textId="77777777" w:rsidR="00796E59" w:rsidRPr="00B471A1" w:rsidRDefault="00796E59" w:rsidP="000E1126">
            <w:pPr>
              <w:spacing w:before="60" w:after="60"/>
              <w:ind w:left="283"/>
              <w:rPr>
                <w:b/>
              </w:rPr>
            </w:pPr>
          </w:p>
        </w:tc>
        <w:tc>
          <w:tcPr>
            <w:tcW w:w="3624" w:type="dxa"/>
            <w:shd w:val="clear" w:color="auto" w:fill="BFBFBF"/>
            <w:vAlign w:val="center"/>
          </w:tcPr>
          <w:p w14:paraId="385F2FF8" w14:textId="77777777" w:rsidR="00796E59" w:rsidRPr="00B471A1" w:rsidRDefault="00796E59" w:rsidP="000E1126">
            <w:pPr>
              <w:spacing w:before="60" w:after="60"/>
              <w:ind w:left="283"/>
              <w:rPr>
                <w:b/>
              </w:rPr>
            </w:pPr>
            <w:r w:rsidRPr="00B471A1">
              <w:rPr>
                <w:b/>
              </w:rPr>
              <w:t>Итого:</w:t>
            </w:r>
          </w:p>
        </w:tc>
        <w:tc>
          <w:tcPr>
            <w:tcW w:w="0" w:type="auto"/>
            <w:shd w:val="clear" w:color="auto" w:fill="BFBFBF"/>
            <w:vAlign w:val="center"/>
          </w:tcPr>
          <w:p w14:paraId="36C00BB2" w14:textId="77777777" w:rsidR="00796E59" w:rsidRPr="00B471A1" w:rsidRDefault="00796E59" w:rsidP="000E1126">
            <w:pPr>
              <w:spacing w:before="60" w:after="60"/>
              <w:ind w:left="283"/>
              <w:jc w:val="center"/>
              <w:rPr>
                <w:b/>
                <w:bCs/>
              </w:rPr>
            </w:pPr>
          </w:p>
        </w:tc>
        <w:tc>
          <w:tcPr>
            <w:tcW w:w="1636" w:type="dxa"/>
            <w:shd w:val="clear" w:color="auto" w:fill="BFBFBF"/>
            <w:vAlign w:val="center"/>
          </w:tcPr>
          <w:p w14:paraId="008D73E6" w14:textId="77777777" w:rsidR="00796E59" w:rsidRPr="00B471A1" w:rsidRDefault="00796E59" w:rsidP="00DC36C4">
            <w:pPr>
              <w:spacing w:before="60" w:after="60"/>
              <w:jc w:val="center"/>
              <w:rPr>
                <w:b/>
                <w:color w:val="000000" w:themeColor="text1"/>
              </w:rPr>
            </w:pPr>
            <w:r w:rsidRPr="00B471A1">
              <w:rPr>
                <w:b/>
              </w:rPr>
              <w:t>109 853,2</w:t>
            </w:r>
          </w:p>
        </w:tc>
        <w:tc>
          <w:tcPr>
            <w:tcW w:w="0" w:type="auto"/>
            <w:shd w:val="clear" w:color="auto" w:fill="BFBFBF"/>
            <w:vAlign w:val="center"/>
          </w:tcPr>
          <w:p w14:paraId="4DA3F5ED" w14:textId="77777777" w:rsidR="00796E59" w:rsidRPr="00B471A1" w:rsidRDefault="00796E59" w:rsidP="00DC36C4">
            <w:pPr>
              <w:spacing w:before="60" w:after="60"/>
              <w:jc w:val="center"/>
              <w:rPr>
                <w:b/>
                <w:bCs/>
                <w:color w:val="000000" w:themeColor="text1"/>
              </w:rPr>
            </w:pPr>
            <w:r w:rsidRPr="00B471A1">
              <w:rPr>
                <w:b/>
              </w:rPr>
              <w:t>101 741,6</w:t>
            </w:r>
          </w:p>
        </w:tc>
        <w:tc>
          <w:tcPr>
            <w:tcW w:w="0" w:type="auto"/>
            <w:shd w:val="clear" w:color="auto" w:fill="BFBFBF"/>
            <w:vAlign w:val="center"/>
          </w:tcPr>
          <w:p w14:paraId="261E67DB" w14:textId="77777777" w:rsidR="00796E59" w:rsidRPr="00B471A1" w:rsidRDefault="00796E59" w:rsidP="00DC36C4">
            <w:pPr>
              <w:spacing w:before="60" w:after="60"/>
              <w:ind w:left="35"/>
              <w:jc w:val="center"/>
              <w:rPr>
                <w:b/>
                <w:bCs/>
                <w:color w:val="000000" w:themeColor="text1"/>
              </w:rPr>
            </w:pPr>
            <w:r w:rsidRPr="00B471A1">
              <w:rPr>
                <w:b/>
              </w:rPr>
              <w:t>92,6</w:t>
            </w:r>
          </w:p>
        </w:tc>
      </w:tr>
      <w:tr w:rsidR="00796E59" w:rsidRPr="00B471A1" w14:paraId="17461EB0" w14:textId="77777777" w:rsidTr="000E1126">
        <w:trPr>
          <w:trHeight w:val="271"/>
          <w:jc w:val="center"/>
        </w:trPr>
        <w:tc>
          <w:tcPr>
            <w:tcW w:w="0" w:type="auto"/>
          </w:tcPr>
          <w:p w14:paraId="79474C83" w14:textId="77777777" w:rsidR="00796E59" w:rsidRPr="00B471A1" w:rsidRDefault="00796E59" w:rsidP="000E1126">
            <w:pPr>
              <w:spacing w:before="60" w:after="60"/>
              <w:ind w:left="283"/>
              <w:rPr>
                <w:i/>
              </w:rPr>
            </w:pPr>
          </w:p>
        </w:tc>
        <w:tc>
          <w:tcPr>
            <w:tcW w:w="3624" w:type="dxa"/>
          </w:tcPr>
          <w:p w14:paraId="3F4F27C3" w14:textId="77777777" w:rsidR="00796E59" w:rsidRPr="00B471A1" w:rsidRDefault="00796E59" w:rsidP="000E1126">
            <w:pPr>
              <w:spacing w:before="60" w:after="60"/>
              <w:ind w:left="283"/>
              <w:rPr>
                <w:i/>
              </w:rPr>
            </w:pPr>
            <w:r w:rsidRPr="00B471A1">
              <w:rPr>
                <w:i/>
              </w:rPr>
              <w:t>в том числе:</w:t>
            </w:r>
          </w:p>
        </w:tc>
        <w:tc>
          <w:tcPr>
            <w:tcW w:w="0" w:type="auto"/>
          </w:tcPr>
          <w:p w14:paraId="5AB54C83" w14:textId="77777777" w:rsidR="00796E59" w:rsidRPr="00B471A1" w:rsidRDefault="00796E59" w:rsidP="000E1126">
            <w:pPr>
              <w:spacing w:before="60" w:after="60"/>
              <w:ind w:left="283"/>
              <w:jc w:val="center"/>
              <w:rPr>
                <w:b/>
              </w:rPr>
            </w:pPr>
          </w:p>
        </w:tc>
        <w:tc>
          <w:tcPr>
            <w:tcW w:w="1636" w:type="dxa"/>
            <w:vAlign w:val="center"/>
          </w:tcPr>
          <w:p w14:paraId="78453446" w14:textId="77777777" w:rsidR="00796E59" w:rsidRPr="00B471A1" w:rsidRDefault="00796E59" w:rsidP="00DC36C4">
            <w:pPr>
              <w:spacing w:before="60" w:after="60"/>
              <w:jc w:val="center"/>
              <w:rPr>
                <w:b/>
              </w:rPr>
            </w:pPr>
          </w:p>
        </w:tc>
        <w:tc>
          <w:tcPr>
            <w:tcW w:w="0" w:type="auto"/>
          </w:tcPr>
          <w:p w14:paraId="11F356D8" w14:textId="77777777" w:rsidR="00796E59" w:rsidRPr="00B471A1" w:rsidRDefault="00796E59" w:rsidP="00DC36C4">
            <w:pPr>
              <w:spacing w:before="60" w:after="60"/>
              <w:jc w:val="center"/>
              <w:rPr>
                <w:b/>
              </w:rPr>
            </w:pPr>
          </w:p>
        </w:tc>
        <w:tc>
          <w:tcPr>
            <w:tcW w:w="0" w:type="auto"/>
          </w:tcPr>
          <w:p w14:paraId="3F576839" w14:textId="77777777" w:rsidR="00796E59" w:rsidRPr="00B471A1" w:rsidRDefault="00796E59" w:rsidP="00DC36C4">
            <w:pPr>
              <w:spacing w:before="60" w:after="60"/>
              <w:ind w:left="35"/>
              <w:jc w:val="center"/>
              <w:rPr>
                <w:b/>
              </w:rPr>
            </w:pPr>
          </w:p>
        </w:tc>
      </w:tr>
      <w:tr w:rsidR="00796E59" w:rsidRPr="00B471A1" w14:paraId="618F2E79" w14:textId="77777777" w:rsidTr="000E1126">
        <w:trPr>
          <w:jc w:val="center"/>
        </w:trPr>
        <w:tc>
          <w:tcPr>
            <w:tcW w:w="0" w:type="auto"/>
            <w:vAlign w:val="center"/>
          </w:tcPr>
          <w:p w14:paraId="78140074" w14:textId="77777777" w:rsidR="00796E59" w:rsidRPr="00B471A1" w:rsidRDefault="00796E59" w:rsidP="000E1126">
            <w:pPr>
              <w:spacing w:before="60" w:after="60"/>
              <w:ind w:left="283"/>
              <w:rPr>
                <w:i/>
                <w:color w:val="0000CC"/>
              </w:rPr>
            </w:pPr>
            <w:r w:rsidRPr="00B471A1">
              <w:rPr>
                <w:i/>
                <w:color w:val="0000CC"/>
              </w:rPr>
              <w:t>1.</w:t>
            </w:r>
          </w:p>
        </w:tc>
        <w:tc>
          <w:tcPr>
            <w:tcW w:w="3624" w:type="dxa"/>
          </w:tcPr>
          <w:p w14:paraId="32625D06" w14:textId="77777777" w:rsidR="00796E59" w:rsidRPr="00B471A1" w:rsidRDefault="00796E59" w:rsidP="000E1126">
            <w:pPr>
              <w:spacing w:before="60" w:after="60"/>
              <w:ind w:left="283"/>
              <w:rPr>
                <w:i/>
                <w:color w:val="0000CC"/>
              </w:rPr>
            </w:pPr>
            <w:r w:rsidRPr="00B471A1">
              <w:rPr>
                <w:i/>
                <w:color w:val="0000CC"/>
              </w:rPr>
              <w:t>Администрация города Норильска</w:t>
            </w:r>
          </w:p>
        </w:tc>
        <w:tc>
          <w:tcPr>
            <w:tcW w:w="0" w:type="auto"/>
            <w:vAlign w:val="center"/>
          </w:tcPr>
          <w:p w14:paraId="029784D4" w14:textId="77777777" w:rsidR="00796E59" w:rsidRPr="00B471A1" w:rsidRDefault="00796E59" w:rsidP="000E1126">
            <w:pPr>
              <w:spacing w:before="60" w:after="60"/>
              <w:jc w:val="right"/>
              <w:rPr>
                <w:i/>
                <w:color w:val="0000CC"/>
              </w:rPr>
            </w:pPr>
            <w:r w:rsidRPr="00B471A1">
              <w:rPr>
                <w:i/>
                <w:color w:val="0000CC"/>
              </w:rPr>
              <w:t>1003</w:t>
            </w:r>
          </w:p>
        </w:tc>
        <w:tc>
          <w:tcPr>
            <w:tcW w:w="1636" w:type="dxa"/>
            <w:vAlign w:val="center"/>
          </w:tcPr>
          <w:p w14:paraId="09CF5DBC" w14:textId="77777777" w:rsidR="00796E59" w:rsidRPr="00B471A1" w:rsidRDefault="00796E59" w:rsidP="00DC36C4">
            <w:pPr>
              <w:spacing w:before="60" w:after="60"/>
              <w:jc w:val="center"/>
              <w:rPr>
                <w:i/>
                <w:color w:val="0000CC"/>
              </w:rPr>
            </w:pPr>
            <w:r w:rsidRPr="00B471A1">
              <w:rPr>
                <w:i/>
                <w:color w:val="0000CC"/>
              </w:rPr>
              <w:t>75 200,0</w:t>
            </w:r>
          </w:p>
        </w:tc>
        <w:tc>
          <w:tcPr>
            <w:tcW w:w="0" w:type="auto"/>
            <w:vAlign w:val="center"/>
          </w:tcPr>
          <w:p w14:paraId="734BA8EC" w14:textId="77777777" w:rsidR="00796E59" w:rsidRPr="00B471A1" w:rsidRDefault="00796E59" w:rsidP="00DC36C4">
            <w:pPr>
              <w:spacing w:before="60" w:after="60"/>
              <w:ind w:right="-16"/>
              <w:jc w:val="center"/>
              <w:rPr>
                <w:i/>
                <w:color w:val="0000CC"/>
              </w:rPr>
            </w:pPr>
            <w:r w:rsidRPr="00B471A1">
              <w:rPr>
                <w:i/>
                <w:color w:val="0000CC"/>
              </w:rPr>
              <w:t>74 200,0</w:t>
            </w:r>
          </w:p>
        </w:tc>
        <w:tc>
          <w:tcPr>
            <w:tcW w:w="0" w:type="auto"/>
            <w:vAlign w:val="center"/>
          </w:tcPr>
          <w:p w14:paraId="389C5C56" w14:textId="77777777" w:rsidR="00796E59" w:rsidRPr="00B471A1" w:rsidRDefault="00796E59" w:rsidP="00DC36C4">
            <w:pPr>
              <w:spacing w:before="60" w:after="60"/>
              <w:ind w:left="35"/>
              <w:jc w:val="center"/>
              <w:rPr>
                <w:i/>
                <w:color w:val="0000CC"/>
              </w:rPr>
            </w:pPr>
            <w:r w:rsidRPr="00B471A1">
              <w:rPr>
                <w:i/>
                <w:color w:val="0000CC"/>
              </w:rPr>
              <w:t>98,7</w:t>
            </w:r>
          </w:p>
        </w:tc>
      </w:tr>
      <w:tr w:rsidR="00796E59" w:rsidRPr="002908B3" w14:paraId="0C44A9AC" w14:textId="77777777" w:rsidTr="000E112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CF6D2FD" w14:textId="77777777" w:rsidR="00796E59" w:rsidRPr="00B471A1" w:rsidRDefault="00796E59" w:rsidP="000E1126">
            <w:pPr>
              <w:spacing w:before="60" w:after="60"/>
              <w:ind w:left="283"/>
              <w:rPr>
                <w:i/>
                <w:color w:val="0000CC"/>
              </w:rPr>
            </w:pPr>
            <w:r w:rsidRPr="00B471A1">
              <w:rPr>
                <w:i/>
                <w:color w:val="0000CC"/>
              </w:rPr>
              <w:t>2.</w:t>
            </w:r>
          </w:p>
        </w:tc>
        <w:tc>
          <w:tcPr>
            <w:tcW w:w="3624" w:type="dxa"/>
            <w:tcBorders>
              <w:top w:val="single" w:sz="4" w:space="0" w:color="auto"/>
              <w:left w:val="single" w:sz="4" w:space="0" w:color="auto"/>
              <w:bottom w:val="single" w:sz="4" w:space="0" w:color="auto"/>
              <w:right w:val="single" w:sz="4" w:space="0" w:color="auto"/>
            </w:tcBorders>
          </w:tcPr>
          <w:p w14:paraId="3409177E" w14:textId="77777777" w:rsidR="00796E59" w:rsidRPr="00B471A1" w:rsidRDefault="00796E59" w:rsidP="000E1126">
            <w:pPr>
              <w:spacing w:before="60" w:after="60"/>
              <w:ind w:left="283"/>
              <w:rPr>
                <w:i/>
                <w:color w:val="0000CC"/>
              </w:rPr>
            </w:pPr>
            <w:r w:rsidRPr="00B471A1">
              <w:rPr>
                <w:i/>
                <w:color w:val="0000CC"/>
              </w:rPr>
              <w:t>Администрация города Норильска («МКУ Управление социальной политики»)</w:t>
            </w:r>
          </w:p>
        </w:tc>
        <w:tc>
          <w:tcPr>
            <w:tcW w:w="0" w:type="auto"/>
            <w:tcBorders>
              <w:top w:val="single" w:sz="4" w:space="0" w:color="auto"/>
              <w:left w:val="single" w:sz="4" w:space="0" w:color="auto"/>
              <w:bottom w:val="single" w:sz="4" w:space="0" w:color="auto"/>
              <w:right w:val="single" w:sz="4" w:space="0" w:color="auto"/>
            </w:tcBorders>
            <w:vAlign w:val="center"/>
          </w:tcPr>
          <w:p w14:paraId="5BD6FF9C" w14:textId="77777777" w:rsidR="00796E59" w:rsidRPr="00B471A1" w:rsidRDefault="00796E59" w:rsidP="000E1126">
            <w:pPr>
              <w:spacing w:before="60" w:after="60"/>
              <w:jc w:val="right"/>
              <w:rPr>
                <w:i/>
                <w:color w:val="0000CC"/>
              </w:rPr>
            </w:pPr>
            <w:r w:rsidRPr="00B471A1">
              <w:rPr>
                <w:i/>
                <w:color w:val="0000CC"/>
              </w:rPr>
              <w:t>1003</w:t>
            </w:r>
          </w:p>
        </w:tc>
        <w:tc>
          <w:tcPr>
            <w:tcW w:w="1636" w:type="dxa"/>
            <w:tcBorders>
              <w:top w:val="single" w:sz="4" w:space="0" w:color="auto"/>
              <w:left w:val="single" w:sz="4" w:space="0" w:color="auto"/>
              <w:bottom w:val="single" w:sz="4" w:space="0" w:color="auto"/>
              <w:right w:val="single" w:sz="4" w:space="0" w:color="auto"/>
            </w:tcBorders>
            <w:vAlign w:val="center"/>
          </w:tcPr>
          <w:p w14:paraId="6218DE69" w14:textId="77777777" w:rsidR="00796E59" w:rsidRPr="00B471A1" w:rsidRDefault="00796E59" w:rsidP="00DC36C4">
            <w:pPr>
              <w:spacing w:before="60" w:after="60"/>
              <w:jc w:val="center"/>
              <w:rPr>
                <w:i/>
                <w:color w:val="0000CC"/>
              </w:rPr>
            </w:pPr>
            <w:r w:rsidRPr="00B471A1">
              <w:rPr>
                <w:i/>
                <w:color w:val="0000CC"/>
              </w:rPr>
              <w:t>34 653,2</w:t>
            </w:r>
          </w:p>
        </w:tc>
        <w:tc>
          <w:tcPr>
            <w:tcW w:w="0" w:type="auto"/>
            <w:tcBorders>
              <w:top w:val="single" w:sz="4" w:space="0" w:color="auto"/>
              <w:left w:val="single" w:sz="4" w:space="0" w:color="auto"/>
              <w:bottom w:val="single" w:sz="4" w:space="0" w:color="auto"/>
              <w:right w:val="single" w:sz="4" w:space="0" w:color="auto"/>
            </w:tcBorders>
            <w:vAlign w:val="center"/>
          </w:tcPr>
          <w:p w14:paraId="6F193AB5" w14:textId="77777777" w:rsidR="00796E59" w:rsidRPr="00B471A1" w:rsidRDefault="00796E59" w:rsidP="00DC36C4">
            <w:pPr>
              <w:spacing w:before="60" w:after="60"/>
              <w:ind w:right="-16"/>
              <w:jc w:val="center"/>
              <w:rPr>
                <w:i/>
                <w:color w:val="0000CC"/>
              </w:rPr>
            </w:pPr>
            <w:r w:rsidRPr="00B471A1">
              <w:rPr>
                <w:i/>
                <w:color w:val="0000CC"/>
              </w:rPr>
              <w:t>27 541,6</w:t>
            </w:r>
          </w:p>
        </w:tc>
        <w:tc>
          <w:tcPr>
            <w:tcW w:w="0" w:type="auto"/>
            <w:tcBorders>
              <w:top w:val="single" w:sz="4" w:space="0" w:color="auto"/>
              <w:left w:val="single" w:sz="4" w:space="0" w:color="auto"/>
              <w:bottom w:val="single" w:sz="4" w:space="0" w:color="auto"/>
              <w:right w:val="single" w:sz="4" w:space="0" w:color="auto"/>
            </w:tcBorders>
            <w:vAlign w:val="center"/>
          </w:tcPr>
          <w:p w14:paraId="35EE266B" w14:textId="77777777" w:rsidR="00796E59" w:rsidRPr="00B471A1" w:rsidRDefault="00796E59" w:rsidP="00DC36C4">
            <w:pPr>
              <w:spacing w:before="60" w:after="60"/>
              <w:ind w:left="35"/>
              <w:jc w:val="center"/>
              <w:rPr>
                <w:i/>
                <w:color w:val="0000CC"/>
              </w:rPr>
            </w:pPr>
            <w:r w:rsidRPr="00B471A1">
              <w:rPr>
                <w:i/>
                <w:color w:val="0000CC"/>
              </w:rPr>
              <w:t>79,5</w:t>
            </w:r>
          </w:p>
        </w:tc>
      </w:tr>
    </w:tbl>
    <w:p w14:paraId="412DD3F2" w14:textId="77777777" w:rsidR="00796E59" w:rsidRPr="002908B3" w:rsidRDefault="00796E59" w:rsidP="00796E59">
      <w:pPr>
        <w:spacing w:before="60" w:after="60"/>
        <w:jc w:val="both"/>
        <w:rPr>
          <w:b/>
          <w:color w:val="0000FF"/>
          <w:sz w:val="26"/>
          <w:szCs w:val="26"/>
          <w:highlight w:val="cyan"/>
        </w:rPr>
      </w:pPr>
    </w:p>
    <w:p w14:paraId="1628C80E" w14:textId="4CFE6B29" w:rsidR="00796E59" w:rsidRPr="00B471A1" w:rsidRDefault="00796E59" w:rsidP="00796E59">
      <w:pPr>
        <w:spacing w:before="60" w:after="60"/>
        <w:ind w:firstLine="708"/>
        <w:jc w:val="both"/>
        <w:rPr>
          <w:color w:val="000000" w:themeColor="text1"/>
          <w:sz w:val="26"/>
          <w:szCs w:val="26"/>
        </w:rPr>
      </w:pPr>
      <w:r w:rsidRPr="00B471A1">
        <w:rPr>
          <w:b/>
          <w:sz w:val="26"/>
          <w:szCs w:val="26"/>
        </w:rPr>
        <w:t>По Администрации города Норильска</w:t>
      </w:r>
      <w:r w:rsidRPr="00B471A1">
        <w:rPr>
          <w:b/>
          <w:color w:val="0000FF"/>
          <w:sz w:val="26"/>
          <w:szCs w:val="26"/>
        </w:rPr>
        <w:t xml:space="preserve"> </w:t>
      </w:r>
      <w:r w:rsidRPr="00B471A1">
        <w:rPr>
          <w:sz w:val="26"/>
          <w:szCs w:val="26"/>
        </w:rPr>
        <w:t xml:space="preserve">в рамках мероприятия </w:t>
      </w:r>
      <w:r w:rsidRPr="00B471A1">
        <w:rPr>
          <w:i/>
          <w:color w:val="0000CC"/>
          <w:sz w:val="26"/>
          <w:szCs w:val="26"/>
        </w:rPr>
        <w:t>Выплата специалистам единовременной материальной помощи</w:t>
      </w:r>
      <w:r w:rsidRPr="00B471A1">
        <w:rPr>
          <w:sz w:val="26"/>
          <w:szCs w:val="26"/>
        </w:rPr>
        <w:t xml:space="preserve"> включены расходные обязательства в </w:t>
      </w:r>
      <w:r w:rsidRPr="00B471A1">
        <w:rPr>
          <w:color w:val="000000" w:themeColor="text1"/>
          <w:sz w:val="26"/>
          <w:szCs w:val="26"/>
        </w:rPr>
        <w:t xml:space="preserve">сумме </w:t>
      </w:r>
      <w:r w:rsidRPr="00B471A1">
        <w:rPr>
          <w:b/>
          <w:color w:val="000000" w:themeColor="text1"/>
          <w:sz w:val="26"/>
          <w:szCs w:val="26"/>
        </w:rPr>
        <w:t>75 200,0 </w:t>
      </w:r>
      <w:r w:rsidRPr="00B471A1">
        <w:rPr>
          <w:color w:val="000000" w:themeColor="text1"/>
          <w:sz w:val="26"/>
          <w:szCs w:val="26"/>
        </w:rPr>
        <w:t xml:space="preserve">тыс. рублей. Кассовое исполнение составило </w:t>
      </w:r>
      <w:r w:rsidRPr="00B471A1">
        <w:rPr>
          <w:color w:val="000000" w:themeColor="text1"/>
          <w:sz w:val="26"/>
          <w:szCs w:val="26"/>
        </w:rPr>
        <w:br/>
      </w:r>
      <w:r w:rsidRPr="00B471A1">
        <w:rPr>
          <w:b/>
          <w:bCs/>
          <w:color w:val="000000" w:themeColor="text1"/>
          <w:sz w:val="26"/>
          <w:szCs w:val="26"/>
        </w:rPr>
        <w:t>74 200,0 </w:t>
      </w:r>
      <w:r w:rsidRPr="00B471A1">
        <w:rPr>
          <w:color w:val="000000" w:themeColor="text1"/>
          <w:sz w:val="26"/>
          <w:szCs w:val="26"/>
        </w:rPr>
        <w:t xml:space="preserve">тыс. рублей или </w:t>
      </w:r>
      <w:r w:rsidRPr="00B471A1">
        <w:rPr>
          <w:b/>
          <w:color w:val="000000" w:themeColor="text1"/>
          <w:sz w:val="26"/>
          <w:szCs w:val="26"/>
        </w:rPr>
        <w:t xml:space="preserve">98,7 </w:t>
      </w:r>
      <w:r w:rsidRPr="00B471A1">
        <w:rPr>
          <w:color w:val="000000" w:themeColor="text1"/>
          <w:sz w:val="26"/>
          <w:szCs w:val="26"/>
        </w:rPr>
        <w:t>процент</w:t>
      </w:r>
      <w:r w:rsidR="00FF7AB1">
        <w:rPr>
          <w:color w:val="000000" w:themeColor="text1"/>
          <w:sz w:val="26"/>
          <w:szCs w:val="26"/>
        </w:rPr>
        <w:t>а</w:t>
      </w:r>
      <w:r w:rsidRPr="00B471A1">
        <w:rPr>
          <w:color w:val="000000" w:themeColor="text1"/>
          <w:sz w:val="26"/>
          <w:szCs w:val="26"/>
        </w:rPr>
        <w:t>.</w:t>
      </w:r>
    </w:p>
    <w:p w14:paraId="358F6C19" w14:textId="4D2407FD" w:rsidR="00796E59" w:rsidRPr="00B471A1" w:rsidRDefault="00B471A1" w:rsidP="00796E59">
      <w:pPr>
        <w:ind w:firstLine="709"/>
        <w:jc w:val="both"/>
        <w:rPr>
          <w:color w:val="000000" w:themeColor="text1"/>
          <w:sz w:val="26"/>
          <w:szCs w:val="26"/>
        </w:rPr>
      </w:pPr>
      <w:r w:rsidRPr="00B471A1">
        <w:rPr>
          <w:color w:val="000000" w:themeColor="text1"/>
          <w:sz w:val="26"/>
          <w:szCs w:val="26"/>
        </w:rPr>
        <w:t xml:space="preserve">В рамках данного  мероприятия  было запланировано </w:t>
      </w:r>
      <w:r w:rsidR="00796E59" w:rsidRPr="00B471A1">
        <w:rPr>
          <w:color w:val="000000" w:themeColor="text1"/>
          <w:sz w:val="26"/>
          <w:szCs w:val="26"/>
        </w:rPr>
        <w:t>приглашени</w:t>
      </w:r>
      <w:r w:rsidRPr="00B471A1">
        <w:rPr>
          <w:color w:val="000000" w:themeColor="text1"/>
          <w:sz w:val="26"/>
          <w:szCs w:val="26"/>
        </w:rPr>
        <w:t>е</w:t>
      </w:r>
      <w:r w:rsidR="00796E59" w:rsidRPr="00B471A1">
        <w:rPr>
          <w:color w:val="000000" w:themeColor="text1"/>
          <w:sz w:val="26"/>
          <w:szCs w:val="26"/>
        </w:rPr>
        <w:t xml:space="preserve"> специалистов, обладающих специальностями, являющимися дефицитным</w:t>
      </w:r>
      <w:r w:rsidRPr="00B471A1">
        <w:rPr>
          <w:color w:val="000000" w:themeColor="text1"/>
          <w:sz w:val="26"/>
          <w:szCs w:val="26"/>
        </w:rPr>
        <w:t>и для муниципальных учреждений в количестве</w:t>
      </w:r>
      <w:r w:rsidR="00796E59" w:rsidRPr="00B471A1">
        <w:rPr>
          <w:color w:val="000000" w:themeColor="text1"/>
          <w:sz w:val="26"/>
          <w:szCs w:val="26"/>
        </w:rPr>
        <w:t xml:space="preserve"> </w:t>
      </w:r>
      <w:r w:rsidR="00796E59" w:rsidRPr="00B471A1">
        <w:rPr>
          <w:b/>
          <w:color w:val="000000" w:themeColor="text1"/>
          <w:sz w:val="26"/>
          <w:szCs w:val="26"/>
        </w:rPr>
        <w:t>77</w:t>
      </w:r>
      <w:r w:rsidR="00796E59" w:rsidRPr="00B471A1">
        <w:rPr>
          <w:color w:val="000000" w:themeColor="text1"/>
          <w:sz w:val="26"/>
          <w:szCs w:val="26"/>
        </w:rPr>
        <w:t xml:space="preserve"> квот, из</w:t>
      </w:r>
      <w:r w:rsidR="00796E59" w:rsidRPr="00B471A1">
        <w:rPr>
          <w:rFonts w:eastAsiaTheme="minorHAnsi"/>
          <w:color w:val="000000" w:themeColor="text1"/>
          <w:sz w:val="26"/>
          <w:szCs w:val="26"/>
          <w:lang w:eastAsia="en-US"/>
        </w:rPr>
        <w:t xml:space="preserve"> них фактически освоено </w:t>
      </w:r>
      <w:r w:rsidR="00796E59" w:rsidRPr="00B471A1">
        <w:rPr>
          <w:rFonts w:eastAsiaTheme="minorHAnsi"/>
          <w:b/>
          <w:color w:val="000000" w:themeColor="text1"/>
          <w:sz w:val="26"/>
          <w:szCs w:val="26"/>
          <w:lang w:eastAsia="en-US"/>
        </w:rPr>
        <w:t>76</w:t>
      </w:r>
      <w:r w:rsidR="00796E59" w:rsidRPr="00B471A1">
        <w:rPr>
          <w:rFonts w:eastAsiaTheme="minorHAnsi"/>
          <w:color w:val="000000" w:themeColor="text1"/>
          <w:sz w:val="26"/>
          <w:szCs w:val="26"/>
          <w:lang w:eastAsia="en-US"/>
        </w:rPr>
        <w:t xml:space="preserve"> квот</w:t>
      </w:r>
      <w:r w:rsidRPr="00B471A1">
        <w:rPr>
          <w:color w:val="000000" w:themeColor="text1"/>
          <w:sz w:val="26"/>
          <w:szCs w:val="26"/>
        </w:rPr>
        <w:t xml:space="preserve">, </w:t>
      </w:r>
      <w:r w:rsidR="00FF7AB1">
        <w:rPr>
          <w:color w:val="000000" w:themeColor="text1"/>
          <w:sz w:val="26"/>
          <w:szCs w:val="26"/>
        </w:rPr>
        <w:t>в том числе</w:t>
      </w:r>
      <w:r w:rsidR="00796E59" w:rsidRPr="00B471A1">
        <w:rPr>
          <w:color w:val="000000" w:themeColor="text1"/>
          <w:sz w:val="26"/>
          <w:szCs w:val="26"/>
        </w:rPr>
        <w:t>:</w:t>
      </w:r>
    </w:p>
    <w:p w14:paraId="5A32B899" w14:textId="5DEAE7E1" w:rsidR="00796E59" w:rsidRPr="00B471A1" w:rsidRDefault="00796E59" w:rsidP="00796E59">
      <w:pPr>
        <w:ind w:firstLine="709"/>
        <w:jc w:val="both"/>
        <w:rPr>
          <w:color w:val="000000" w:themeColor="text1"/>
          <w:sz w:val="26"/>
          <w:szCs w:val="26"/>
        </w:rPr>
      </w:pPr>
      <w:r w:rsidRPr="00B471A1">
        <w:rPr>
          <w:color w:val="000000" w:themeColor="text1"/>
          <w:sz w:val="26"/>
          <w:szCs w:val="26"/>
        </w:rPr>
        <w:t>в отрасли «</w:t>
      </w:r>
      <w:r w:rsidRPr="00B471A1">
        <w:rPr>
          <w:b/>
          <w:color w:val="000000" w:themeColor="text1"/>
          <w:sz w:val="26"/>
          <w:szCs w:val="26"/>
        </w:rPr>
        <w:t>Здравоохранение»</w:t>
      </w:r>
      <w:r w:rsidRPr="00B471A1">
        <w:rPr>
          <w:color w:val="000000" w:themeColor="text1"/>
          <w:sz w:val="26"/>
          <w:szCs w:val="26"/>
        </w:rPr>
        <w:t xml:space="preserve"> </w:t>
      </w:r>
      <w:r w:rsidR="00B471A1" w:rsidRPr="00B471A1">
        <w:rPr>
          <w:color w:val="000000" w:themeColor="text1"/>
          <w:sz w:val="26"/>
          <w:szCs w:val="26"/>
        </w:rPr>
        <w:t>-</w:t>
      </w:r>
      <w:r w:rsidRPr="00B471A1">
        <w:rPr>
          <w:color w:val="000000" w:themeColor="text1"/>
          <w:sz w:val="26"/>
          <w:szCs w:val="26"/>
        </w:rPr>
        <w:t xml:space="preserve"> </w:t>
      </w:r>
      <w:r w:rsidRPr="00B471A1">
        <w:rPr>
          <w:b/>
          <w:color w:val="000000" w:themeColor="text1"/>
          <w:sz w:val="26"/>
          <w:szCs w:val="26"/>
        </w:rPr>
        <w:t>26</w:t>
      </w:r>
      <w:r w:rsidR="00B471A1" w:rsidRPr="00B471A1">
        <w:rPr>
          <w:b/>
          <w:color w:val="000000" w:themeColor="text1"/>
          <w:sz w:val="26"/>
          <w:szCs w:val="26"/>
        </w:rPr>
        <w:t xml:space="preserve"> квот</w:t>
      </w:r>
      <w:r w:rsidRPr="00B471A1">
        <w:rPr>
          <w:color w:val="000000" w:themeColor="text1"/>
          <w:sz w:val="26"/>
          <w:szCs w:val="26"/>
        </w:rPr>
        <w:t xml:space="preserve"> (22 – врача, 4 </w:t>
      </w:r>
      <w:r w:rsidR="00B471A1" w:rsidRPr="00B471A1">
        <w:rPr>
          <w:color w:val="000000" w:themeColor="text1"/>
          <w:sz w:val="26"/>
          <w:szCs w:val="26"/>
        </w:rPr>
        <w:t>– средний медицинский персонал)</w:t>
      </w:r>
      <w:r w:rsidRPr="00B471A1">
        <w:rPr>
          <w:color w:val="000000" w:themeColor="text1"/>
          <w:sz w:val="26"/>
          <w:szCs w:val="26"/>
        </w:rPr>
        <w:t xml:space="preserve">; </w:t>
      </w:r>
    </w:p>
    <w:p w14:paraId="66E0A44A" w14:textId="2DD6B04C" w:rsidR="00796E59" w:rsidRPr="00B471A1" w:rsidRDefault="00796E59" w:rsidP="00796E59">
      <w:pPr>
        <w:ind w:firstLine="709"/>
        <w:jc w:val="both"/>
        <w:rPr>
          <w:color w:val="000000" w:themeColor="text1"/>
          <w:sz w:val="26"/>
          <w:szCs w:val="26"/>
        </w:rPr>
      </w:pPr>
      <w:r w:rsidRPr="00B471A1">
        <w:rPr>
          <w:color w:val="000000" w:themeColor="text1"/>
          <w:sz w:val="26"/>
          <w:szCs w:val="26"/>
        </w:rPr>
        <w:t>в отрасли «</w:t>
      </w:r>
      <w:r w:rsidRPr="00B471A1">
        <w:rPr>
          <w:b/>
          <w:color w:val="000000" w:themeColor="text1"/>
          <w:sz w:val="26"/>
          <w:szCs w:val="26"/>
        </w:rPr>
        <w:t>Образование</w:t>
      </w:r>
      <w:r w:rsidRPr="00B471A1">
        <w:rPr>
          <w:color w:val="000000" w:themeColor="text1"/>
          <w:sz w:val="26"/>
          <w:szCs w:val="26"/>
        </w:rPr>
        <w:t xml:space="preserve"> </w:t>
      </w:r>
      <w:r w:rsidRPr="00B471A1">
        <w:rPr>
          <w:b/>
          <w:color w:val="000000" w:themeColor="text1"/>
          <w:sz w:val="26"/>
          <w:szCs w:val="26"/>
        </w:rPr>
        <w:t>(общее и дошкольное)»</w:t>
      </w:r>
      <w:r w:rsidRPr="00B471A1">
        <w:rPr>
          <w:color w:val="000000" w:themeColor="text1"/>
          <w:sz w:val="26"/>
          <w:szCs w:val="26"/>
        </w:rPr>
        <w:t xml:space="preserve"> </w:t>
      </w:r>
      <w:r w:rsidR="00B471A1" w:rsidRPr="00B471A1">
        <w:rPr>
          <w:b/>
          <w:color w:val="000000" w:themeColor="text1"/>
          <w:sz w:val="26"/>
          <w:szCs w:val="26"/>
        </w:rPr>
        <w:t>37</w:t>
      </w:r>
      <w:r w:rsidR="00B471A1" w:rsidRPr="00B471A1">
        <w:rPr>
          <w:color w:val="000000" w:themeColor="text1"/>
          <w:sz w:val="26"/>
          <w:szCs w:val="26"/>
        </w:rPr>
        <w:t xml:space="preserve"> приглашенных специалистов</w:t>
      </w:r>
      <w:r w:rsidRPr="00B471A1">
        <w:rPr>
          <w:color w:val="000000" w:themeColor="text1"/>
          <w:sz w:val="26"/>
          <w:szCs w:val="26"/>
        </w:rPr>
        <w:t xml:space="preserve"> (37 педагогических работников, в том числе 1 работник в гп. Снежногорск.),</w:t>
      </w:r>
      <w:r w:rsidRPr="00B471A1">
        <w:t xml:space="preserve"> в </w:t>
      </w:r>
      <w:r w:rsidRPr="00B471A1">
        <w:rPr>
          <w:color w:val="000000" w:themeColor="text1"/>
          <w:sz w:val="26"/>
          <w:szCs w:val="26"/>
        </w:rPr>
        <w:t>отрасли «</w:t>
      </w:r>
      <w:r w:rsidRPr="00B471A1">
        <w:rPr>
          <w:b/>
          <w:color w:val="000000" w:themeColor="text1"/>
          <w:sz w:val="26"/>
          <w:szCs w:val="26"/>
        </w:rPr>
        <w:t>Образование (уровень среднее профессиональное)</w:t>
      </w:r>
      <w:r w:rsidRPr="00B471A1">
        <w:rPr>
          <w:color w:val="000000" w:themeColor="text1"/>
          <w:sz w:val="26"/>
          <w:szCs w:val="26"/>
        </w:rPr>
        <w:t xml:space="preserve">» </w:t>
      </w:r>
      <w:r w:rsidRPr="00B471A1">
        <w:rPr>
          <w:b/>
          <w:color w:val="000000" w:themeColor="text1"/>
          <w:sz w:val="26"/>
          <w:szCs w:val="26"/>
        </w:rPr>
        <w:t>1</w:t>
      </w:r>
      <w:r w:rsidRPr="00B471A1">
        <w:rPr>
          <w:color w:val="000000" w:themeColor="text1"/>
          <w:sz w:val="26"/>
          <w:szCs w:val="26"/>
        </w:rPr>
        <w:t xml:space="preserve"> специалист - </w:t>
      </w:r>
      <w:r w:rsidRPr="00B471A1">
        <w:rPr>
          <w:sz w:val="26"/>
          <w:szCs w:val="26"/>
        </w:rPr>
        <w:t>мастер производственного обучения</w:t>
      </w:r>
      <w:r w:rsidRPr="00B471A1">
        <w:rPr>
          <w:color w:val="000000" w:themeColor="text1"/>
          <w:sz w:val="26"/>
          <w:szCs w:val="26"/>
        </w:rPr>
        <w:t>, в отрасли «</w:t>
      </w:r>
      <w:r w:rsidRPr="00B471A1">
        <w:rPr>
          <w:b/>
          <w:color w:val="000000" w:themeColor="text1"/>
          <w:sz w:val="26"/>
          <w:szCs w:val="26"/>
        </w:rPr>
        <w:t>Образование (уровень высшее)</w:t>
      </w:r>
      <w:r w:rsidRPr="00B471A1">
        <w:rPr>
          <w:color w:val="000000" w:themeColor="text1"/>
          <w:sz w:val="26"/>
          <w:szCs w:val="26"/>
        </w:rPr>
        <w:t xml:space="preserve">» </w:t>
      </w:r>
      <w:r w:rsidRPr="00B471A1">
        <w:rPr>
          <w:b/>
          <w:color w:val="000000" w:themeColor="text1"/>
          <w:sz w:val="26"/>
          <w:szCs w:val="26"/>
        </w:rPr>
        <w:t>2</w:t>
      </w:r>
      <w:r w:rsidRPr="00B471A1">
        <w:rPr>
          <w:color w:val="000000" w:themeColor="text1"/>
          <w:sz w:val="26"/>
          <w:szCs w:val="26"/>
        </w:rPr>
        <w:t xml:space="preserve"> специалиста – доцент </w:t>
      </w:r>
      <w:r w:rsidRPr="00B471A1">
        <w:rPr>
          <w:sz w:val="26"/>
          <w:szCs w:val="26"/>
        </w:rPr>
        <w:t>кафедры экономики</w:t>
      </w:r>
      <w:r w:rsidRPr="00B471A1">
        <w:rPr>
          <w:color w:val="000000" w:themeColor="text1"/>
          <w:sz w:val="26"/>
          <w:szCs w:val="26"/>
        </w:rPr>
        <w:t xml:space="preserve"> и </w:t>
      </w:r>
      <w:r w:rsidR="00B471A1" w:rsidRPr="00B471A1">
        <w:rPr>
          <w:sz w:val="26"/>
          <w:szCs w:val="26"/>
        </w:rPr>
        <w:t>преподаватель истории</w:t>
      </w:r>
      <w:r w:rsidRPr="00B471A1">
        <w:rPr>
          <w:color w:val="000000" w:themeColor="text1"/>
          <w:sz w:val="26"/>
          <w:szCs w:val="26"/>
        </w:rPr>
        <w:t>;</w:t>
      </w:r>
    </w:p>
    <w:p w14:paraId="530B9B80" w14:textId="66F2E2FD" w:rsidR="00796E59" w:rsidRPr="00B471A1" w:rsidRDefault="00796E59" w:rsidP="00796E59">
      <w:pPr>
        <w:jc w:val="both"/>
        <w:rPr>
          <w:color w:val="000000" w:themeColor="text1"/>
          <w:sz w:val="26"/>
          <w:szCs w:val="26"/>
        </w:rPr>
      </w:pPr>
      <w:r w:rsidRPr="00B471A1">
        <w:rPr>
          <w:color w:val="000000" w:themeColor="text1"/>
          <w:sz w:val="26"/>
          <w:szCs w:val="26"/>
        </w:rPr>
        <w:t xml:space="preserve">           в отрасли </w:t>
      </w:r>
      <w:r w:rsidRPr="00B471A1">
        <w:rPr>
          <w:b/>
          <w:color w:val="000000" w:themeColor="text1"/>
          <w:sz w:val="26"/>
          <w:szCs w:val="26"/>
        </w:rPr>
        <w:t>«Культура»</w:t>
      </w:r>
      <w:r w:rsidRPr="00B471A1">
        <w:rPr>
          <w:color w:val="000000" w:themeColor="text1"/>
          <w:sz w:val="26"/>
          <w:szCs w:val="26"/>
        </w:rPr>
        <w:t xml:space="preserve"> - </w:t>
      </w:r>
      <w:r w:rsidRPr="00B471A1">
        <w:rPr>
          <w:b/>
          <w:color w:val="000000" w:themeColor="text1"/>
          <w:sz w:val="26"/>
          <w:szCs w:val="26"/>
        </w:rPr>
        <w:t>6</w:t>
      </w:r>
      <w:r w:rsidRPr="00B471A1">
        <w:rPr>
          <w:color w:val="000000" w:themeColor="text1"/>
          <w:sz w:val="26"/>
          <w:szCs w:val="26"/>
        </w:rPr>
        <w:t xml:space="preserve"> специалистов, из которых 2 концертмейстера и 4 преп</w:t>
      </w:r>
      <w:r w:rsidR="00B471A1" w:rsidRPr="00B471A1">
        <w:rPr>
          <w:color w:val="000000" w:themeColor="text1"/>
          <w:sz w:val="26"/>
          <w:szCs w:val="26"/>
        </w:rPr>
        <w:t>одавателя музыкальных дисциплин</w:t>
      </w:r>
      <w:r w:rsidRPr="00B471A1">
        <w:rPr>
          <w:color w:val="000000" w:themeColor="text1"/>
          <w:sz w:val="26"/>
          <w:szCs w:val="26"/>
        </w:rPr>
        <w:t xml:space="preserve">; </w:t>
      </w:r>
    </w:p>
    <w:p w14:paraId="7F59578F" w14:textId="249EDCFB" w:rsidR="00796E59" w:rsidRPr="00B471A1" w:rsidRDefault="00796E59" w:rsidP="00796E59">
      <w:pPr>
        <w:ind w:firstLine="709"/>
        <w:jc w:val="both"/>
        <w:rPr>
          <w:color w:val="000000" w:themeColor="text1"/>
          <w:sz w:val="26"/>
          <w:szCs w:val="26"/>
        </w:rPr>
      </w:pPr>
      <w:r w:rsidRPr="00B471A1">
        <w:rPr>
          <w:color w:val="000000" w:themeColor="text1"/>
          <w:sz w:val="26"/>
          <w:szCs w:val="26"/>
        </w:rPr>
        <w:t xml:space="preserve">в отрасли </w:t>
      </w:r>
      <w:r w:rsidRPr="00B471A1">
        <w:rPr>
          <w:b/>
          <w:color w:val="000000" w:themeColor="text1"/>
          <w:sz w:val="26"/>
          <w:szCs w:val="26"/>
        </w:rPr>
        <w:t>«Спорт»</w:t>
      </w:r>
      <w:r w:rsidRPr="00B471A1">
        <w:rPr>
          <w:color w:val="000000" w:themeColor="text1"/>
          <w:sz w:val="26"/>
          <w:szCs w:val="26"/>
        </w:rPr>
        <w:t xml:space="preserve"> - </w:t>
      </w:r>
      <w:r w:rsidRPr="00B471A1">
        <w:rPr>
          <w:b/>
          <w:color w:val="000000" w:themeColor="text1"/>
          <w:sz w:val="26"/>
          <w:szCs w:val="26"/>
        </w:rPr>
        <w:t>4</w:t>
      </w:r>
      <w:r w:rsidRPr="00B471A1">
        <w:rPr>
          <w:color w:val="000000" w:themeColor="text1"/>
          <w:sz w:val="26"/>
          <w:szCs w:val="26"/>
        </w:rPr>
        <w:t xml:space="preserve"> специалиста, из которых 3 тренера – преподавателя и 1 инструк</w:t>
      </w:r>
      <w:r w:rsidR="000513E0">
        <w:rPr>
          <w:color w:val="000000" w:themeColor="text1"/>
          <w:sz w:val="26"/>
          <w:szCs w:val="26"/>
        </w:rPr>
        <w:t xml:space="preserve">тор по спорту в гп. </w:t>
      </w:r>
      <w:r w:rsidR="000513E0" w:rsidRPr="00F020E7">
        <w:rPr>
          <w:color w:val="000000" w:themeColor="text1"/>
          <w:sz w:val="26"/>
          <w:szCs w:val="26"/>
        </w:rPr>
        <w:t>Снежногорск</w:t>
      </w:r>
      <w:r w:rsidRPr="00F020E7">
        <w:rPr>
          <w:color w:val="000000" w:themeColor="text1"/>
          <w:sz w:val="26"/>
          <w:szCs w:val="26"/>
        </w:rPr>
        <w:t>;</w:t>
      </w:r>
      <w:r w:rsidRPr="00B471A1">
        <w:rPr>
          <w:color w:val="000000" w:themeColor="text1"/>
          <w:sz w:val="26"/>
          <w:szCs w:val="26"/>
        </w:rPr>
        <w:t xml:space="preserve"> </w:t>
      </w:r>
    </w:p>
    <w:p w14:paraId="218115E4" w14:textId="77777777" w:rsidR="00796E59" w:rsidRPr="00B471A1" w:rsidRDefault="00796E59" w:rsidP="00796E59">
      <w:pPr>
        <w:spacing w:before="60" w:after="60"/>
        <w:ind w:firstLine="708"/>
        <w:jc w:val="both"/>
        <w:rPr>
          <w:sz w:val="26"/>
          <w:szCs w:val="26"/>
        </w:rPr>
      </w:pPr>
      <w:r w:rsidRPr="00B471A1">
        <w:rPr>
          <w:sz w:val="26"/>
          <w:szCs w:val="26"/>
        </w:rPr>
        <w:t>По</w:t>
      </w:r>
      <w:r w:rsidRPr="00B471A1">
        <w:rPr>
          <w:b/>
          <w:sz w:val="26"/>
          <w:szCs w:val="26"/>
        </w:rPr>
        <w:t xml:space="preserve"> Администрация города Норильска («МКУ Управление социальной политики»)</w:t>
      </w:r>
      <w:r w:rsidRPr="00B471A1">
        <w:rPr>
          <w:sz w:val="26"/>
          <w:szCs w:val="26"/>
        </w:rPr>
        <w:t>:</w:t>
      </w:r>
    </w:p>
    <w:p w14:paraId="703198ED" w14:textId="03CCC19B" w:rsidR="00796E59" w:rsidRPr="00B471A1" w:rsidRDefault="00796E59" w:rsidP="00796E59">
      <w:pPr>
        <w:spacing w:before="60" w:after="60"/>
        <w:ind w:firstLine="708"/>
        <w:jc w:val="both"/>
        <w:rPr>
          <w:sz w:val="26"/>
          <w:szCs w:val="26"/>
        </w:rPr>
      </w:pPr>
      <w:r w:rsidRPr="00B471A1">
        <w:rPr>
          <w:sz w:val="26"/>
          <w:szCs w:val="26"/>
        </w:rPr>
        <w:t>в рамках мероприятия</w:t>
      </w:r>
      <w:r w:rsidRPr="00B471A1">
        <w:rPr>
          <w:b/>
          <w:sz w:val="26"/>
          <w:szCs w:val="26"/>
        </w:rPr>
        <w:t xml:space="preserve"> </w:t>
      </w:r>
      <w:r w:rsidRPr="00B471A1">
        <w:rPr>
          <w:i/>
          <w:color w:val="0000CC"/>
          <w:sz w:val="26"/>
          <w:szCs w:val="26"/>
        </w:rPr>
        <w:t>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r w:rsidRPr="00B471A1">
        <w:rPr>
          <w:sz w:val="26"/>
          <w:szCs w:val="26"/>
        </w:rPr>
        <w:t xml:space="preserve"> предусмотрены ассигнования в </w:t>
      </w:r>
      <w:r w:rsidRPr="00B471A1">
        <w:rPr>
          <w:color w:val="000000" w:themeColor="text1"/>
          <w:sz w:val="26"/>
          <w:szCs w:val="26"/>
        </w:rPr>
        <w:t xml:space="preserve">сумме </w:t>
      </w:r>
      <w:r w:rsidRPr="00B471A1">
        <w:rPr>
          <w:b/>
          <w:color w:val="000000" w:themeColor="text1"/>
          <w:sz w:val="26"/>
          <w:szCs w:val="26"/>
        </w:rPr>
        <w:t xml:space="preserve">1 473,2 </w:t>
      </w:r>
      <w:r w:rsidRPr="00B471A1">
        <w:rPr>
          <w:color w:val="000000" w:themeColor="text1"/>
          <w:sz w:val="26"/>
          <w:szCs w:val="26"/>
        </w:rPr>
        <w:t xml:space="preserve">тыс. рублей. Исполнение составило </w:t>
      </w:r>
      <w:r w:rsidRPr="00B471A1">
        <w:rPr>
          <w:b/>
          <w:bCs/>
          <w:color w:val="000000" w:themeColor="text1"/>
          <w:sz w:val="26"/>
          <w:szCs w:val="26"/>
        </w:rPr>
        <w:t xml:space="preserve">1 249,5 </w:t>
      </w:r>
      <w:r w:rsidRPr="00B471A1">
        <w:rPr>
          <w:color w:val="000000" w:themeColor="text1"/>
          <w:sz w:val="26"/>
          <w:szCs w:val="26"/>
        </w:rPr>
        <w:t xml:space="preserve">тыс. рублей или </w:t>
      </w:r>
      <w:r w:rsidRPr="00B471A1">
        <w:rPr>
          <w:b/>
          <w:color w:val="000000" w:themeColor="text1"/>
          <w:sz w:val="26"/>
          <w:szCs w:val="26"/>
        </w:rPr>
        <w:t>84,8</w:t>
      </w:r>
      <w:r w:rsidRPr="00B471A1">
        <w:rPr>
          <w:color w:val="000000" w:themeColor="text1"/>
          <w:sz w:val="26"/>
          <w:szCs w:val="26"/>
        </w:rPr>
        <w:t xml:space="preserve"> процент</w:t>
      </w:r>
      <w:r w:rsidR="00FF7AB1">
        <w:rPr>
          <w:color w:val="000000" w:themeColor="text1"/>
          <w:sz w:val="26"/>
          <w:szCs w:val="26"/>
        </w:rPr>
        <w:t>а</w:t>
      </w:r>
      <w:r w:rsidRPr="00B471A1">
        <w:rPr>
          <w:color w:val="000000" w:themeColor="text1"/>
          <w:sz w:val="26"/>
          <w:szCs w:val="26"/>
        </w:rPr>
        <w:t xml:space="preserve">. </w:t>
      </w:r>
      <w:r w:rsidR="00870E44" w:rsidRPr="00870E44">
        <w:rPr>
          <w:sz w:val="26"/>
          <w:szCs w:val="26"/>
        </w:rPr>
        <w:t xml:space="preserve">В рамках мероприятия было предусмотрено </w:t>
      </w:r>
      <w:r w:rsidR="00597332">
        <w:rPr>
          <w:sz w:val="26"/>
          <w:szCs w:val="26"/>
        </w:rPr>
        <w:t>обеспечение 2</w:t>
      </w:r>
      <w:r w:rsidRPr="00B471A1">
        <w:rPr>
          <w:sz w:val="26"/>
          <w:szCs w:val="26"/>
        </w:rPr>
        <w:t>5 обучающихся</w:t>
      </w:r>
      <w:r w:rsidR="00870E44">
        <w:rPr>
          <w:sz w:val="26"/>
          <w:szCs w:val="26"/>
        </w:rPr>
        <w:t xml:space="preserve"> </w:t>
      </w:r>
      <w:r w:rsidR="00870E44" w:rsidRPr="00870E44">
        <w:rPr>
          <w:sz w:val="26"/>
          <w:szCs w:val="26"/>
        </w:rPr>
        <w:t>по образовательным программам высшего образования</w:t>
      </w:r>
      <w:r w:rsidRPr="00B471A1">
        <w:rPr>
          <w:sz w:val="26"/>
          <w:szCs w:val="26"/>
        </w:rPr>
        <w:t>, фактически практическую подготовку прошли 19 обучающихся (14 – специалитет, 5 – ординатура) в медицинских учреждениях, расположенных на территории муниципального образования город Норильск;</w:t>
      </w:r>
    </w:p>
    <w:p w14:paraId="718A845A" w14:textId="39C4B8C7" w:rsidR="000D7CCE" w:rsidRPr="000D7CCE" w:rsidRDefault="00796E59" w:rsidP="00796E59">
      <w:pPr>
        <w:spacing w:before="60" w:after="60"/>
        <w:ind w:firstLine="708"/>
        <w:jc w:val="both"/>
        <w:rPr>
          <w:sz w:val="26"/>
          <w:szCs w:val="26"/>
        </w:rPr>
      </w:pPr>
      <w:r w:rsidRPr="00C23C0C">
        <w:rPr>
          <w:sz w:val="26"/>
          <w:szCs w:val="26"/>
        </w:rPr>
        <w:t>в рамках Мероприятия</w:t>
      </w:r>
      <w:r w:rsidRPr="00C23C0C">
        <w:rPr>
          <w:b/>
          <w:sz w:val="26"/>
          <w:szCs w:val="26"/>
        </w:rPr>
        <w:t xml:space="preserve"> </w:t>
      </w:r>
      <w:r w:rsidRPr="00C23C0C">
        <w:rPr>
          <w:i/>
          <w:color w:val="0000CC"/>
          <w:sz w:val="26"/>
          <w:szCs w:val="26"/>
        </w:rPr>
        <w:t>Компенсация работникам, приглашенным в рамках муниципальной программы, расходов на оплату найма жилых помещений, расположенных на территории муниципального образования город Норильск</w:t>
      </w:r>
      <w:r w:rsidRPr="00C23C0C">
        <w:rPr>
          <w:sz w:val="26"/>
          <w:szCs w:val="26"/>
        </w:rPr>
        <w:t xml:space="preserve"> предусмотрены ассигнования </w:t>
      </w:r>
      <w:r w:rsidRPr="00C23C0C">
        <w:rPr>
          <w:color w:val="000000" w:themeColor="text1"/>
          <w:sz w:val="26"/>
          <w:szCs w:val="26"/>
        </w:rPr>
        <w:t xml:space="preserve">в сумме </w:t>
      </w:r>
      <w:r w:rsidRPr="00C23C0C">
        <w:rPr>
          <w:b/>
          <w:color w:val="000000" w:themeColor="text1"/>
          <w:sz w:val="26"/>
          <w:szCs w:val="26"/>
        </w:rPr>
        <w:t xml:space="preserve">33 180,0 </w:t>
      </w:r>
      <w:r w:rsidRPr="00C23C0C">
        <w:rPr>
          <w:color w:val="000000" w:themeColor="text1"/>
          <w:sz w:val="26"/>
          <w:szCs w:val="26"/>
        </w:rPr>
        <w:t xml:space="preserve">тыс. рублей. Исполнение составило </w:t>
      </w:r>
      <w:r w:rsidRPr="00C23C0C">
        <w:rPr>
          <w:b/>
          <w:bCs/>
          <w:color w:val="000000" w:themeColor="text1"/>
          <w:sz w:val="26"/>
          <w:szCs w:val="26"/>
        </w:rPr>
        <w:t xml:space="preserve">26 292,1 </w:t>
      </w:r>
      <w:r w:rsidRPr="00C23C0C">
        <w:rPr>
          <w:color w:val="000000" w:themeColor="text1"/>
          <w:sz w:val="26"/>
          <w:szCs w:val="26"/>
        </w:rPr>
        <w:t xml:space="preserve">тыс. рублей или </w:t>
      </w:r>
      <w:r w:rsidRPr="00C23C0C">
        <w:rPr>
          <w:b/>
          <w:color w:val="000000" w:themeColor="text1"/>
          <w:sz w:val="26"/>
          <w:szCs w:val="26"/>
        </w:rPr>
        <w:t>79,2</w:t>
      </w:r>
      <w:r w:rsidRPr="00C23C0C">
        <w:rPr>
          <w:color w:val="000000" w:themeColor="text1"/>
          <w:sz w:val="26"/>
          <w:szCs w:val="26"/>
        </w:rPr>
        <w:t xml:space="preserve"> процента. </w:t>
      </w:r>
      <w:r w:rsidRPr="00C23C0C">
        <w:rPr>
          <w:sz w:val="26"/>
          <w:szCs w:val="26"/>
        </w:rPr>
        <w:t>В рамках данного мероприятия компенсацию получили 109 специалистов, из которых 57 приглашены в 2024 году (максимальная сумма компенсации 40,0 тыс. рублей ежемесячно), данная компенсация носит заявительный характер.</w:t>
      </w:r>
    </w:p>
    <w:p w14:paraId="1EA25FD2" w14:textId="77777777" w:rsidR="001438AA" w:rsidRPr="000E1188" w:rsidRDefault="001438AA" w:rsidP="0046305A">
      <w:pPr>
        <w:keepNext/>
        <w:spacing w:before="240" w:after="240"/>
        <w:jc w:val="center"/>
        <w:outlineLvl w:val="2"/>
        <w:rPr>
          <w:b/>
          <w:bCs/>
          <w:color w:val="000000" w:themeColor="text1"/>
          <w:kern w:val="32"/>
          <w:sz w:val="26"/>
          <w:szCs w:val="26"/>
        </w:rPr>
      </w:pPr>
      <w:bookmarkStart w:id="127" w:name="_Toc196735138"/>
      <w:r w:rsidRPr="000E1188">
        <w:rPr>
          <w:b/>
          <w:bCs/>
          <w:color w:val="000000" w:themeColor="text1"/>
          <w:kern w:val="32"/>
          <w:sz w:val="26"/>
          <w:szCs w:val="26"/>
        </w:rPr>
        <w:t>МП «Благоустройство территории»</w:t>
      </w:r>
      <w:bookmarkEnd w:id="127"/>
      <w:r w:rsidRPr="000E1188">
        <w:rPr>
          <w:b/>
          <w:bCs/>
          <w:color w:val="000000" w:themeColor="text1"/>
          <w:kern w:val="32"/>
          <w:sz w:val="26"/>
          <w:szCs w:val="26"/>
        </w:rPr>
        <w:t xml:space="preserve"> </w:t>
      </w:r>
    </w:p>
    <w:p w14:paraId="32878432" w14:textId="13E74137" w:rsidR="00171ED1" w:rsidRPr="00B471A1" w:rsidRDefault="003173D9" w:rsidP="00171ED1">
      <w:pPr>
        <w:spacing w:before="60" w:after="60"/>
        <w:ind w:firstLine="708"/>
        <w:jc w:val="both"/>
        <w:rPr>
          <w:sz w:val="26"/>
          <w:szCs w:val="26"/>
        </w:rPr>
      </w:pPr>
      <w:r w:rsidRPr="00616F6D">
        <w:rPr>
          <w:sz w:val="26"/>
          <w:szCs w:val="26"/>
        </w:rPr>
        <w:t>В целом по муниципальной программе «Благоустройство территории» (далее – Программа) расходы исполнены в сумме 607 056,1 тыс. рублей или 94,3 процента от уточненных плановых ассигнований (644 018,7 тыс. рублей).</w:t>
      </w:r>
      <w:r w:rsidR="00171ED1" w:rsidRPr="00171ED1">
        <w:rPr>
          <w:sz w:val="26"/>
          <w:szCs w:val="26"/>
        </w:rPr>
        <w:t xml:space="preserve"> </w:t>
      </w:r>
      <w:r w:rsidR="00171ED1" w:rsidRPr="00B471A1">
        <w:rPr>
          <w:sz w:val="26"/>
          <w:szCs w:val="26"/>
        </w:rPr>
        <w:t xml:space="preserve">Программа реализуется только за счет </w:t>
      </w:r>
      <w:r w:rsidR="00171ED1" w:rsidRPr="00B471A1">
        <w:rPr>
          <w:b/>
          <w:sz w:val="26"/>
          <w:szCs w:val="26"/>
        </w:rPr>
        <w:t>средств местного бюджета</w:t>
      </w:r>
      <w:r w:rsidR="00171ED1" w:rsidRPr="00B471A1">
        <w:rPr>
          <w:sz w:val="26"/>
          <w:szCs w:val="26"/>
        </w:rPr>
        <w:t>.</w:t>
      </w:r>
    </w:p>
    <w:p w14:paraId="2B6B1C5C" w14:textId="55833D76" w:rsidR="003173D9" w:rsidRPr="00616F6D" w:rsidRDefault="003173D9" w:rsidP="003173D9">
      <w:pPr>
        <w:ind w:firstLine="720"/>
        <w:jc w:val="right"/>
        <w:rPr>
          <w:bCs/>
        </w:rPr>
      </w:pPr>
      <w:r w:rsidRPr="003947E0">
        <w:rPr>
          <w:bCs/>
        </w:rPr>
        <w:t>Таблица</w:t>
      </w:r>
      <w:r w:rsidR="003947E0" w:rsidRPr="003947E0">
        <w:rPr>
          <w:bCs/>
        </w:rPr>
        <w:t xml:space="preserve"> 42</w:t>
      </w:r>
      <w:r w:rsidRPr="003947E0">
        <w:rPr>
          <w:bCs/>
        </w:rPr>
        <w:t xml:space="preserve"> </w:t>
      </w:r>
      <w:r w:rsidRPr="00616F6D">
        <w:rPr>
          <w:bCs/>
        </w:rPr>
        <w:t xml:space="preserve"> </w:t>
      </w:r>
    </w:p>
    <w:p w14:paraId="472BBF00" w14:textId="77777777" w:rsidR="003173D9" w:rsidRPr="00616F6D" w:rsidRDefault="003173D9" w:rsidP="003173D9">
      <w:pPr>
        <w:ind w:firstLine="720"/>
        <w:jc w:val="right"/>
        <w:rPr>
          <w:bCs/>
        </w:rPr>
      </w:pPr>
      <w:r w:rsidRPr="00616F6D">
        <w:rPr>
          <w:bCs/>
        </w:rPr>
        <w:t>тыс. руб</w:t>
      </w:r>
      <w:r>
        <w:rPr>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0"/>
        <w:gridCol w:w="1896"/>
        <w:gridCol w:w="1995"/>
        <w:gridCol w:w="1208"/>
        <w:gridCol w:w="1825"/>
      </w:tblGrid>
      <w:tr w:rsidR="003173D9" w:rsidRPr="00616F6D" w14:paraId="74B8D445" w14:textId="77777777" w:rsidTr="007C6BCB">
        <w:trPr>
          <w:trHeight w:val="521"/>
          <w:tblHeader/>
          <w:jc w:val="center"/>
        </w:trPr>
        <w:tc>
          <w:tcPr>
            <w:tcW w:w="2421" w:type="dxa"/>
            <w:vAlign w:val="center"/>
          </w:tcPr>
          <w:p w14:paraId="744B4B13" w14:textId="77777777" w:rsidR="003173D9" w:rsidRPr="00616F6D" w:rsidRDefault="003173D9" w:rsidP="007C6BCB">
            <w:pPr>
              <w:spacing w:before="60" w:after="60"/>
              <w:ind w:left="283"/>
              <w:jc w:val="center"/>
              <w:rPr>
                <w:b/>
              </w:rPr>
            </w:pPr>
            <w:r w:rsidRPr="00616F6D">
              <w:rPr>
                <w:b/>
              </w:rPr>
              <w:t>Наименование</w:t>
            </w:r>
          </w:p>
        </w:tc>
        <w:tc>
          <w:tcPr>
            <w:tcW w:w="1896" w:type="dxa"/>
            <w:vAlign w:val="center"/>
          </w:tcPr>
          <w:p w14:paraId="078BFD36" w14:textId="77777777" w:rsidR="003173D9" w:rsidRPr="00616F6D" w:rsidRDefault="003173D9" w:rsidP="007C6BCB">
            <w:pPr>
              <w:spacing w:before="60" w:after="60"/>
              <w:ind w:left="283"/>
              <w:jc w:val="center"/>
              <w:rPr>
                <w:b/>
              </w:rPr>
            </w:pPr>
            <w:r w:rsidRPr="00616F6D">
              <w:rPr>
                <w:b/>
              </w:rPr>
              <w:t>Уточненный план</w:t>
            </w:r>
          </w:p>
        </w:tc>
        <w:tc>
          <w:tcPr>
            <w:tcW w:w="1995" w:type="dxa"/>
            <w:vAlign w:val="center"/>
          </w:tcPr>
          <w:p w14:paraId="207DA3E9" w14:textId="77777777" w:rsidR="003173D9" w:rsidRPr="00616F6D" w:rsidRDefault="003173D9" w:rsidP="007C6BCB">
            <w:pPr>
              <w:spacing w:before="60" w:after="60"/>
              <w:ind w:left="283"/>
              <w:jc w:val="center"/>
              <w:rPr>
                <w:b/>
              </w:rPr>
            </w:pPr>
            <w:r w:rsidRPr="00616F6D">
              <w:rPr>
                <w:b/>
              </w:rPr>
              <w:t>Исполнение</w:t>
            </w:r>
          </w:p>
        </w:tc>
        <w:tc>
          <w:tcPr>
            <w:tcW w:w="1208" w:type="dxa"/>
            <w:vAlign w:val="center"/>
          </w:tcPr>
          <w:p w14:paraId="0F05EA54" w14:textId="77777777" w:rsidR="003173D9" w:rsidRPr="00616F6D" w:rsidRDefault="003173D9" w:rsidP="007C6BCB">
            <w:pPr>
              <w:spacing w:before="60" w:after="60"/>
              <w:ind w:left="283"/>
              <w:jc w:val="center"/>
              <w:rPr>
                <w:b/>
              </w:rPr>
            </w:pPr>
            <w:r w:rsidRPr="00616F6D">
              <w:rPr>
                <w:b/>
              </w:rPr>
              <w:t>%</w:t>
            </w:r>
          </w:p>
        </w:tc>
        <w:tc>
          <w:tcPr>
            <w:tcW w:w="0" w:type="auto"/>
            <w:vAlign w:val="center"/>
          </w:tcPr>
          <w:p w14:paraId="70FB5355" w14:textId="77777777" w:rsidR="003173D9" w:rsidRPr="00616F6D" w:rsidRDefault="003173D9" w:rsidP="007C6BCB">
            <w:pPr>
              <w:spacing w:before="60" w:after="60"/>
              <w:ind w:left="283"/>
              <w:jc w:val="center"/>
              <w:rPr>
                <w:b/>
              </w:rPr>
            </w:pPr>
            <w:r w:rsidRPr="00616F6D">
              <w:rPr>
                <w:b/>
              </w:rPr>
              <w:t>Отклонение</w:t>
            </w:r>
          </w:p>
        </w:tc>
      </w:tr>
      <w:tr w:rsidR="003173D9" w:rsidRPr="00616F6D" w14:paraId="1DEE2548" w14:textId="77777777" w:rsidTr="007C6BCB">
        <w:trPr>
          <w:trHeight w:val="580"/>
          <w:jc w:val="center"/>
        </w:trPr>
        <w:tc>
          <w:tcPr>
            <w:tcW w:w="2421" w:type="dxa"/>
            <w:tcBorders>
              <w:top w:val="single" w:sz="4" w:space="0" w:color="auto"/>
              <w:left w:val="single" w:sz="4" w:space="0" w:color="auto"/>
              <w:bottom w:val="single" w:sz="4" w:space="0" w:color="auto"/>
              <w:right w:val="single" w:sz="4" w:space="0" w:color="auto"/>
            </w:tcBorders>
            <w:vAlign w:val="center"/>
          </w:tcPr>
          <w:p w14:paraId="71B44696" w14:textId="77777777" w:rsidR="003173D9" w:rsidRPr="00616F6D" w:rsidRDefault="003173D9" w:rsidP="007C6BCB">
            <w:pPr>
              <w:spacing w:before="60" w:after="60"/>
              <w:ind w:left="283"/>
              <w:jc w:val="center"/>
            </w:pPr>
            <w:r w:rsidRPr="00616F6D">
              <w:rPr>
                <w:lang w:eastAsia="en-US"/>
              </w:rPr>
              <w:t>Местный бюджет</w:t>
            </w:r>
          </w:p>
        </w:tc>
        <w:tc>
          <w:tcPr>
            <w:tcW w:w="1896" w:type="dxa"/>
            <w:vAlign w:val="center"/>
          </w:tcPr>
          <w:p w14:paraId="2C04DB82" w14:textId="77777777" w:rsidR="003173D9" w:rsidRPr="00616F6D" w:rsidRDefault="003173D9" w:rsidP="007C6BCB">
            <w:pPr>
              <w:spacing w:before="60" w:after="60"/>
              <w:ind w:left="283"/>
              <w:jc w:val="center"/>
            </w:pPr>
            <w:r w:rsidRPr="00616F6D">
              <w:t>644 018,7</w:t>
            </w:r>
          </w:p>
        </w:tc>
        <w:tc>
          <w:tcPr>
            <w:tcW w:w="1995" w:type="dxa"/>
            <w:vAlign w:val="center"/>
          </w:tcPr>
          <w:p w14:paraId="5165DD2C" w14:textId="77777777" w:rsidR="003173D9" w:rsidRPr="00616F6D" w:rsidRDefault="003173D9" w:rsidP="007C6BCB">
            <w:pPr>
              <w:spacing w:before="60" w:after="60"/>
              <w:ind w:left="283"/>
              <w:jc w:val="center"/>
            </w:pPr>
            <w:r w:rsidRPr="00616F6D">
              <w:t>607 056,1</w:t>
            </w:r>
          </w:p>
        </w:tc>
        <w:tc>
          <w:tcPr>
            <w:tcW w:w="1208" w:type="dxa"/>
            <w:vAlign w:val="center"/>
          </w:tcPr>
          <w:p w14:paraId="4BE2BDBF" w14:textId="77777777" w:rsidR="003173D9" w:rsidRPr="00616F6D" w:rsidRDefault="003173D9" w:rsidP="007C6BCB">
            <w:pPr>
              <w:spacing w:before="60" w:after="60"/>
              <w:ind w:left="283"/>
              <w:jc w:val="center"/>
            </w:pPr>
            <w:r w:rsidRPr="00616F6D">
              <w:t>94,3</w:t>
            </w:r>
          </w:p>
        </w:tc>
        <w:tc>
          <w:tcPr>
            <w:tcW w:w="0" w:type="auto"/>
            <w:vAlign w:val="center"/>
          </w:tcPr>
          <w:p w14:paraId="54961D48" w14:textId="77777777" w:rsidR="003173D9" w:rsidRPr="00616F6D" w:rsidRDefault="003173D9" w:rsidP="007C6BCB">
            <w:pPr>
              <w:spacing w:before="60" w:after="60"/>
              <w:ind w:left="283"/>
              <w:jc w:val="center"/>
            </w:pPr>
            <w:r w:rsidRPr="00616F6D">
              <w:t>- 36 962,6</w:t>
            </w:r>
          </w:p>
        </w:tc>
      </w:tr>
      <w:tr w:rsidR="003173D9" w:rsidRPr="00616F6D" w14:paraId="2BC64D3E" w14:textId="77777777" w:rsidTr="007C6BCB">
        <w:trPr>
          <w:trHeight w:val="559"/>
          <w:jc w:val="center"/>
        </w:trPr>
        <w:tc>
          <w:tcPr>
            <w:tcW w:w="2421" w:type="dxa"/>
          </w:tcPr>
          <w:p w14:paraId="5418F1A1" w14:textId="77777777" w:rsidR="003173D9" w:rsidRPr="00616F6D" w:rsidRDefault="003173D9" w:rsidP="007C6BCB">
            <w:pPr>
              <w:spacing w:before="60" w:after="60"/>
              <w:ind w:left="283"/>
              <w:jc w:val="center"/>
              <w:rPr>
                <w:b/>
              </w:rPr>
            </w:pPr>
            <w:r w:rsidRPr="00616F6D">
              <w:rPr>
                <w:b/>
              </w:rPr>
              <w:t>ИТОГО</w:t>
            </w:r>
          </w:p>
        </w:tc>
        <w:tc>
          <w:tcPr>
            <w:tcW w:w="1896" w:type="dxa"/>
            <w:vAlign w:val="center"/>
          </w:tcPr>
          <w:p w14:paraId="5BFA8959" w14:textId="77777777" w:rsidR="003173D9" w:rsidRPr="00616F6D" w:rsidRDefault="003173D9" w:rsidP="007C6BCB">
            <w:pPr>
              <w:spacing w:before="60" w:after="60"/>
              <w:ind w:left="283"/>
              <w:jc w:val="center"/>
              <w:rPr>
                <w:b/>
              </w:rPr>
            </w:pPr>
            <w:r w:rsidRPr="00616F6D">
              <w:rPr>
                <w:b/>
              </w:rPr>
              <w:t>644 018,7</w:t>
            </w:r>
          </w:p>
        </w:tc>
        <w:tc>
          <w:tcPr>
            <w:tcW w:w="1995" w:type="dxa"/>
            <w:vAlign w:val="center"/>
          </w:tcPr>
          <w:p w14:paraId="35740FB2" w14:textId="77777777" w:rsidR="003173D9" w:rsidRPr="00616F6D" w:rsidRDefault="003173D9" w:rsidP="007C6BCB">
            <w:pPr>
              <w:spacing w:before="60" w:after="60"/>
              <w:ind w:left="283"/>
              <w:jc w:val="center"/>
              <w:rPr>
                <w:b/>
              </w:rPr>
            </w:pPr>
            <w:r w:rsidRPr="00616F6D">
              <w:rPr>
                <w:b/>
              </w:rPr>
              <w:t>607 056,1</w:t>
            </w:r>
          </w:p>
        </w:tc>
        <w:tc>
          <w:tcPr>
            <w:tcW w:w="1208" w:type="dxa"/>
            <w:vAlign w:val="center"/>
          </w:tcPr>
          <w:p w14:paraId="408AFCE0" w14:textId="77777777" w:rsidR="003173D9" w:rsidRPr="00616F6D" w:rsidRDefault="003173D9" w:rsidP="007C6BCB">
            <w:pPr>
              <w:spacing w:before="60" w:after="60"/>
              <w:ind w:left="283"/>
              <w:jc w:val="center"/>
              <w:rPr>
                <w:b/>
              </w:rPr>
            </w:pPr>
            <w:r w:rsidRPr="00616F6D">
              <w:rPr>
                <w:b/>
              </w:rPr>
              <w:t>94,3</w:t>
            </w:r>
          </w:p>
        </w:tc>
        <w:tc>
          <w:tcPr>
            <w:tcW w:w="0" w:type="auto"/>
            <w:vAlign w:val="center"/>
          </w:tcPr>
          <w:p w14:paraId="2F13F5B8" w14:textId="77777777" w:rsidR="003173D9" w:rsidRPr="00616F6D" w:rsidRDefault="003173D9" w:rsidP="007C6BCB">
            <w:pPr>
              <w:spacing w:before="60" w:after="60"/>
              <w:ind w:left="283"/>
              <w:jc w:val="center"/>
              <w:rPr>
                <w:b/>
              </w:rPr>
            </w:pPr>
            <w:r w:rsidRPr="00616F6D">
              <w:rPr>
                <w:b/>
              </w:rPr>
              <w:t>- 36 962,6</w:t>
            </w:r>
          </w:p>
        </w:tc>
      </w:tr>
    </w:tbl>
    <w:p w14:paraId="6F12C39E" w14:textId="77777777" w:rsidR="003173D9" w:rsidRPr="00616F6D" w:rsidRDefault="003173D9" w:rsidP="003173D9">
      <w:pPr>
        <w:spacing w:before="120"/>
        <w:ind w:firstLine="709"/>
        <w:jc w:val="both"/>
        <w:rPr>
          <w:sz w:val="26"/>
          <w:szCs w:val="26"/>
        </w:rPr>
      </w:pPr>
      <w:r w:rsidRPr="00616F6D">
        <w:rPr>
          <w:sz w:val="26"/>
          <w:szCs w:val="26"/>
        </w:rPr>
        <w:t>Бюджетные средства на реализацию Программы распределены между главными распорядителями бюджетных средств следующим образом:</w:t>
      </w:r>
    </w:p>
    <w:p w14:paraId="3DE77039" w14:textId="26D9BB00" w:rsidR="003173D9" w:rsidRPr="00616F6D" w:rsidRDefault="003173D9" w:rsidP="003173D9">
      <w:pPr>
        <w:jc w:val="right"/>
        <w:rPr>
          <w:bCs/>
        </w:rPr>
      </w:pPr>
      <w:r w:rsidRPr="003947E0">
        <w:rPr>
          <w:bCs/>
        </w:rPr>
        <w:t>Таблица</w:t>
      </w:r>
      <w:r w:rsidR="003947E0" w:rsidRPr="003947E0">
        <w:rPr>
          <w:bCs/>
        </w:rPr>
        <w:t xml:space="preserve"> 43</w:t>
      </w:r>
      <w:r>
        <w:rPr>
          <w:bCs/>
        </w:rPr>
        <w:t xml:space="preserve"> </w:t>
      </w:r>
    </w:p>
    <w:p w14:paraId="72C8FCDE" w14:textId="77777777" w:rsidR="003173D9" w:rsidRPr="00616F6D" w:rsidRDefault="003173D9" w:rsidP="003173D9">
      <w:pPr>
        <w:ind w:firstLine="720"/>
        <w:jc w:val="right"/>
        <w:rPr>
          <w:bCs/>
        </w:rPr>
      </w:pPr>
      <w:r w:rsidRPr="00616F6D">
        <w:rPr>
          <w:bCs/>
        </w:rPr>
        <w:t>тыс. руб</w:t>
      </w:r>
      <w:r>
        <w:rPr>
          <w:bCs/>
        </w:rPr>
        <w:t>.</w:t>
      </w:r>
    </w:p>
    <w:tbl>
      <w:tblPr>
        <w:tblW w:w="9493" w:type="dxa"/>
        <w:jc w:val="center"/>
        <w:tblLayout w:type="fixed"/>
        <w:tblLook w:val="04A0" w:firstRow="1" w:lastRow="0" w:firstColumn="1" w:lastColumn="0" w:noHBand="0" w:noVBand="1"/>
      </w:tblPr>
      <w:tblGrid>
        <w:gridCol w:w="624"/>
        <w:gridCol w:w="3340"/>
        <w:gridCol w:w="1701"/>
        <w:gridCol w:w="1418"/>
        <w:gridCol w:w="1134"/>
        <w:gridCol w:w="1276"/>
      </w:tblGrid>
      <w:tr w:rsidR="003173D9" w:rsidRPr="00616F6D" w14:paraId="6D392313" w14:textId="77777777" w:rsidTr="001D61EF">
        <w:trPr>
          <w:trHeight w:val="420"/>
          <w:tblHeader/>
          <w:jc w:val="center"/>
        </w:trPr>
        <w:tc>
          <w:tcPr>
            <w:tcW w:w="624" w:type="dxa"/>
            <w:tcBorders>
              <w:top w:val="single" w:sz="4" w:space="0" w:color="auto"/>
              <w:left w:val="single" w:sz="4" w:space="0" w:color="auto"/>
              <w:bottom w:val="single" w:sz="4" w:space="0" w:color="auto"/>
              <w:right w:val="single" w:sz="4" w:space="0" w:color="auto"/>
            </w:tcBorders>
            <w:vAlign w:val="center"/>
          </w:tcPr>
          <w:p w14:paraId="2399B966" w14:textId="77777777" w:rsidR="003173D9" w:rsidRPr="00616F6D" w:rsidRDefault="003173D9" w:rsidP="007C6BCB">
            <w:pPr>
              <w:jc w:val="center"/>
              <w:rPr>
                <w:b/>
                <w:bCs/>
              </w:rPr>
            </w:pPr>
            <w:r w:rsidRPr="00616F6D">
              <w:rPr>
                <w:b/>
                <w:bCs/>
              </w:rPr>
              <w:t>№ п/п</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A557F" w14:textId="77777777" w:rsidR="003173D9" w:rsidRPr="00616F6D" w:rsidRDefault="003173D9" w:rsidP="007C6BCB">
            <w:pPr>
              <w:jc w:val="center"/>
              <w:rPr>
                <w:b/>
                <w:bCs/>
              </w:rPr>
            </w:pPr>
            <w:r w:rsidRPr="00616F6D">
              <w:rPr>
                <w:b/>
                <w:bCs/>
              </w:rPr>
              <w:t>Наименование ГРБС</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95EC201" w14:textId="77777777" w:rsidR="003173D9" w:rsidRPr="00616F6D" w:rsidRDefault="003173D9" w:rsidP="007C6BCB">
            <w:pPr>
              <w:jc w:val="center"/>
              <w:rPr>
                <w:b/>
                <w:bCs/>
              </w:rPr>
            </w:pPr>
            <w:r w:rsidRPr="00616F6D">
              <w:rPr>
                <w:b/>
                <w:bCs/>
              </w:rPr>
              <w:t>Уточненный план</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345642C" w14:textId="77777777" w:rsidR="003173D9" w:rsidRPr="00616F6D" w:rsidRDefault="003173D9" w:rsidP="007C6BCB">
            <w:pPr>
              <w:jc w:val="center"/>
              <w:rPr>
                <w:b/>
                <w:bCs/>
              </w:rPr>
            </w:pPr>
            <w:r w:rsidRPr="00616F6D">
              <w:rPr>
                <w:b/>
                <w:bCs/>
              </w:rPr>
              <w:t>Исполнение</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820D495" w14:textId="77777777" w:rsidR="003173D9" w:rsidRPr="00616F6D" w:rsidRDefault="003173D9" w:rsidP="007C6BCB">
            <w:pPr>
              <w:jc w:val="center"/>
              <w:rPr>
                <w:b/>
                <w:bCs/>
              </w:rPr>
            </w:pPr>
            <w:r w:rsidRPr="00616F6D">
              <w:rPr>
                <w:b/>
                <w:bCs/>
              </w:rPr>
              <w:t>%</w:t>
            </w:r>
          </w:p>
        </w:tc>
        <w:tc>
          <w:tcPr>
            <w:tcW w:w="1276" w:type="dxa"/>
            <w:tcBorders>
              <w:top w:val="single" w:sz="4" w:space="0" w:color="auto"/>
              <w:left w:val="nil"/>
              <w:bottom w:val="single" w:sz="4" w:space="0" w:color="auto"/>
              <w:right w:val="single" w:sz="4" w:space="0" w:color="auto"/>
            </w:tcBorders>
            <w:vAlign w:val="center"/>
          </w:tcPr>
          <w:p w14:paraId="1E8847D9" w14:textId="77777777" w:rsidR="003173D9" w:rsidRPr="00616F6D" w:rsidRDefault="003173D9" w:rsidP="007C6BCB">
            <w:pPr>
              <w:jc w:val="center"/>
              <w:rPr>
                <w:b/>
                <w:bCs/>
              </w:rPr>
            </w:pPr>
            <w:r w:rsidRPr="00616F6D">
              <w:rPr>
                <w:b/>
                <w:bCs/>
              </w:rPr>
              <w:t>Отклонение</w:t>
            </w:r>
          </w:p>
        </w:tc>
      </w:tr>
      <w:tr w:rsidR="003173D9" w:rsidRPr="00616F6D" w14:paraId="3CBF7B30" w14:textId="77777777" w:rsidTr="0048526E">
        <w:trPr>
          <w:trHeight w:val="270"/>
          <w:jc w:val="center"/>
        </w:trPr>
        <w:tc>
          <w:tcPr>
            <w:tcW w:w="3964" w:type="dxa"/>
            <w:gridSpan w:val="2"/>
            <w:tcBorders>
              <w:top w:val="nil"/>
              <w:left w:val="single" w:sz="4" w:space="0" w:color="auto"/>
              <w:bottom w:val="single" w:sz="4" w:space="0" w:color="auto"/>
              <w:right w:val="single" w:sz="4" w:space="0" w:color="auto"/>
            </w:tcBorders>
          </w:tcPr>
          <w:p w14:paraId="44038889" w14:textId="77777777" w:rsidR="003173D9" w:rsidRPr="00616F6D" w:rsidRDefault="003173D9" w:rsidP="007C6BCB">
            <w:pPr>
              <w:rPr>
                <w:b/>
                <w:bCs/>
              </w:rPr>
            </w:pPr>
            <w:r w:rsidRPr="00616F6D">
              <w:rPr>
                <w:b/>
                <w:bCs/>
              </w:rPr>
              <w:t>ИТОГО:</w:t>
            </w:r>
          </w:p>
        </w:tc>
        <w:tc>
          <w:tcPr>
            <w:tcW w:w="1701" w:type="dxa"/>
            <w:tcBorders>
              <w:top w:val="nil"/>
              <w:left w:val="nil"/>
              <w:bottom w:val="single" w:sz="4" w:space="0" w:color="auto"/>
              <w:right w:val="single" w:sz="4" w:space="0" w:color="auto"/>
            </w:tcBorders>
            <w:shd w:val="clear" w:color="auto" w:fill="auto"/>
            <w:noWrap/>
            <w:vAlign w:val="center"/>
            <w:hideMark/>
          </w:tcPr>
          <w:p w14:paraId="5699DAB1" w14:textId="77777777" w:rsidR="003173D9" w:rsidRPr="00616F6D" w:rsidRDefault="003173D9" w:rsidP="007C6BCB">
            <w:pPr>
              <w:jc w:val="center"/>
              <w:rPr>
                <w:b/>
                <w:bCs/>
              </w:rPr>
            </w:pPr>
            <w:r w:rsidRPr="00616F6D">
              <w:rPr>
                <w:b/>
                <w:bCs/>
              </w:rPr>
              <w:t>644 018,7</w:t>
            </w:r>
          </w:p>
        </w:tc>
        <w:tc>
          <w:tcPr>
            <w:tcW w:w="1418" w:type="dxa"/>
            <w:tcBorders>
              <w:top w:val="nil"/>
              <w:left w:val="nil"/>
              <w:bottom w:val="single" w:sz="4" w:space="0" w:color="auto"/>
              <w:right w:val="single" w:sz="4" w:space="0" w:color="auto"/>
            </w:tcBorders>
            <w:shd w:val="clear" w:color="auto" w:fill="auto"/>
            <w:noWrap/>
            <w:vAlign w:val="center"/>
            <w:hideMark/>
          </w:tcPr>
          <w:p w14:paraId="676799DB" w14:textId="77777777" w:rsidR="003173D9" w:rsidRPr="00616F6D" w:rsidRDefault="003173D9" w:rsidP="007C6BCB">
            <w:pPr>
              <w:jc w:val="center"/>
              <w:rPr>
                <w:b/>
                <w:bCs/>
              </w:rPr>
            </w:pPr>
            <w:r w:rsidRPr="00616F6D">
              <w:rPr>
                <w:b/>
                <w:bCs/>
              </w:rPr>
              <w:t>607 056,1</w:t>
            </w:r>
          </w:p>
        </w:tc>
        <w:tc>
          <w:tcPr>
            <w:tcW w:w="1134" w:type="dxa"/>
            <w:tcBorders>
              <w:top w:val="nil"/>
              <w:left w:val="nil"/>
              <w:bottom w:val="single" w:sz="4" w:space="0" w:color="auto"/>
              <w:right w:val="single" w:sz="4" w:space="0" w:color="auto"/>
            </w:tcBorders>
            <w:shd w:val="clear" w:color="auto" w:fill="auto"/>
            <w:noWrap/>
            <w:vAlign w:val="center"/>
            <w:hideMark/>
          </w:tcPr>
          <w:p w14:paraId="0C86536F" w14:textId="77777777" w:rsidR="003173D9" w:rsidRPr="00616F6D" w:rsidRDefault="003173D9" w:rsidP="007C6BCB">
            <w:pPr>
              <w:jc w:val="center"/>
              <w:rPr>
                <w:b/>
                <w:bCs/>
              </w:rPr>
            </w:pPr>
            <w:r w:rsidRPr="00616F6D">
              <w:rPr>
                <w:b/>
                <w:bCs/>
              </w:rPr>
              <w:t>94,3</w:t>
            </w:r>
          </w:p>
        </w:tc>
        <w:tc>
          <w:tcPr>
            <w:tcW w:w="1276" w:type="dxa"/>
            <w:tcBorders>
              <w:top w:val="nil"/>
              <w:left w:val="nil"/>
              <w:bottom w:val="single" w:sz="4" w:space="0" w:color="auto"/>
              <w:right w:val="single" w:sz="4" w:space="0" w:color="auto"/>
            </w:tcBorders>
            <w:vAlign w:val="center"/>
          </w:tcPr>
          <w:p w14:paraId="183B79E1" w14:textId="77777777" w:rsidR="003173D9" w:rsidRPr="00616F6D" w:rsidRDefault="003173D9" w:rsidP="007C6BCB">
            <w:pPr>
              <w:jc w:val="center"/>
              <w:rPr>
                <w:b/>
                <w:bCs/>
              </w:rPr>
            </w:pPr>
            <w:r w:rsidRPr="00616F6D">
              <w:rPr>
                <w:b/>
                <w:bCs/>
              </w:rPr>
              <w:t>- 36 962,</w:t>
            </w:r>
            <w:r>
              <w:rPr>
                <w:b/>
                <w:bCs/>
              </w:rPr>
              <w:t>6</w:t>
            </w:r>
          </w:p>
        </w:tc>
      </w:tr>
      <w:tr w:rsidR="003173D9" w:rsidRPr="00616F6D" w14:paraId="5CDF373C" w14:textId="77777777" w:rsidTr="0048526E">
        <w:trPr>
          <w:trHeight w:val="510"/>
          <w:jc w:val="center"/>
        </w:trPr>
        <w:tc>
          <w:tcPr>
            <w:tcW w:w="624" w:type="dxa"/>
            <w:tcBorders>
              <w:top w:val="single" w:sz="4" w:space="0" w:color="auto"/>
              <w:left w:val="single" w:sz="4" w:space="0" w:color="auto"/>
              <w:bottom w:val="single" w:sz="4" w:space="0" w:color="auto"/>
              <w:right w:val="single" w:sz="4" w:space="0" w:color="auto"/>
            </w:tcBorders>
            <w:vAlign w:val="center"/>
          </w:tcPr>
          <w:p w14:paraId="18E5C119" w14:textId="77777777" w:rsidR="003173D9" w:rsidRPr="00616F6D" w:rsidRDefault="003173D9" w:rsidP="007C6BCB">
            <w:pPr>
              <w:jc w:val="center"/>
            </w:pPr>
            <w:r>
              <w:t>1.</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12D9BB2" w14:textId="77777777" w:rsidR="003173D9" w:rsidRPr="00616F6D" w:rsidRDefault="003173D9" w:rsidP="007C6BCB">
            <w:pPr>
              <w:rPr>
                <w:i/>
                <w:color w:val="0000CC"/>
              </w:rPr>
            </w:pPr>
            <w:r w:rsidRPr="00616F6D">
              <w:t xml:space="preserve">Управление городского хозяйства Администрации города Норильска </w:t>
            </w:r>
            <w:r w:rsidRPr="00616F6D">
              <w:rPr>
                <w:lang w:eastAsia="en-US"/>
              </w:rPr>
              <w:t xml:space="preserve">(МКУ «Управление жилищно-коммунального хозяйства») </w:t>
            </w:r>
          </w:p>
        </w:tc>
        <w:tc>
          <w:tcPr>
            <w:tcW w:w="1701" w:type="dxa"/>
            <w:tcBorders>
              <w:top w:val="single" w:sz="4" w:space="0" w:color="auto"/>
              <w:left w:val="nil"/>
              <w:bottom w:val="single" w:sz="4" w:space="0" w:color="auto"/>
              <w:right w:val="single" w:sz="4" w:space="0" w:color="auto"/>
            </w:tcBorders>
            <w:shd w:val="clear" w:color="auto" w:fill="auto"/>
            <w:vAlign w:val="center"/>
          </w:tcPr>
          <w:p w14:paraId="0DBADDAC" w14:textId="77777777" w:rsidR="003173D9" w:rsidRPr="00616F6D" w:rsidRDefault="003173D9" w:rsidP="007C6BCB">
            <w:pPr>
              <w:jc w:val="center"/>
            </w:pPr>
            <w:r w:rsidRPr="00616F6D">
              <w:t>1 698,8</w:t>
            </w:r>
          </w:p>
        </w:tc>
        <w:tc>
          <w:tcPr>
            <w:tcW w:w="1418" w:type="dxa"/>
            <w:tcBorders>
              <w:top w:val="single" w:sz="4" w:space="0" w:color="auto"/>
              <w:left w:val="nil"/>
              <w:bottom w:val="single" w:sz="4" w:space="0" w:color="auto"/>
              <w:right w:val="single" w:sz="4" w:space="0" w:color="auto"/>
            </w:tcBorders>
            <w:shd w:val="clear" w:color="auto" w:fill="auto"/>
            <w:vAlign w:val="center"/>
          </w:tcPr>
          <w:p w14:paraId="54D6D970" w14:textId="77777777" w:rsidR="003173D9" w:rsidRPr="00616F6D" w:rsidRDefault="003173D9" w:rsidP="007C6BCB">
            <w:pPr>
              <w:jc w:val="center"/>
            </w:pPr>
            <w:r w:rsidRPr="00616F6D">
              <w:t>120,5</w:t>
            </w:r>
          </w:p>
        </w:tc>
        <w:tc>
          <w:tcPr>
            <w:tcW w:w="1134" w:type="dxa"/>
            <w:tcBorders>
              <w:top w:val="single" w:sz="4" w:space="0" w:color="auto"/>
              <w:left w:val="nil"/>
              <w:bottom w:val="single" w:sz="4" w:space="0" w:color="auto"/>
              <w:right w:val="single" w:sz="4" w:space="0" w:color="auto"/>
            </w:tcBorders>
            <w:shd w:val="clear" w:color="auto" w:fill="auto"/>
            <w:vAlign w:val="center"/>
          </w:tcPr>
          <w:p w14:paraId="5160823E" w14:textId="77777777" w:rsidR="003173D9" w:rsidRPr="00616F6D" w:rsidRDefault="003173D9" w:rsidP="007C6BCB">
            <w:pPr>
              <w:jc w:val="center"/>
            </w:pPr>
            <w:r w:rsidRPr="00616F6D">
              <w:t>7,1</w:t>
            </w:r>
          </w:p>
        </w:tc>
        <w:tc>
          <w:tcPr>
            <w:tcW w:w="1276" w:type="dxa"/>
            <w:tcBorders>
              <w:top w:val="single" w:sz="4" w:space="0" w:color="auto"/>
              <w:left w:val="nil"/>
              <w:bottom w:val="single" w:sz="4" w:space="0" w:color="auto"/>
              <w:right w:val="single" w:sz="4" w:space="0" w:color="auto"/>
            </w:tcBorders>
            <w:vAlign w:val="center"/>
          </w:tcPr>
          <w:p w14:paraId="7E715538" w14:textId="77777777" w:rsidR="003173D9" w:rsidRPr="00616F6D" w:rsidRDefault="003173D9" w:rsidP="007C6BCB">
            <w:pPr>
              <w:jc w:val="center"/>
            </w:pPr>
            <w:r w:rsidRPr="00616F6D">
              <w:t>- 1 578,3</w:t>
            </w:r>
          </w:p>
        </w:tc>
      </w:tr>
      <w:tr w:rsidR="003173D9" w:rsidRPr="00616F6D" w14:paraId="224DBCAE" w14:textId="77777777" w:rsidTr="0048526E">
        <w:trPr>
          <w:trHeight w:val="510"/>
          <w:jc w:val="center"/>
        </w:trPr>
        <w:tc>
          <w:tcPr>
            <w:tcW w:w="624" w:type="dxa"/>
            <w:tcBorders>
              <w:top w:val="single" w:sz="4" w:space="0" w:color="auto"/>
              <w:left w:val="single" w:sz="4" w:space="0" w:color="auto"/>
              <w:right w:val="single" w:sz="4" w:space="0" w:color="auto"/>
            </w:tcBorders>
            <w:vAlign w:val="center"/>
          </w:tcPr>
          <w:p w14:paraId="7A56D63B" w14:textId="77777777" w:rsidR="003173D9" w:rsidRPr="00616F6D" w:rsidRDefault="003173D9" w:rsidP="007C6BCB">
            <w:pPr>
              <w:jc w:val="center"/>
            </w:pPr>
            <w:r>
              <w:t>2.</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6582AD" w14:textId="77777777" w:rsidR="003173D9" w:rsidRPr="00616F6D" w:rsidRDefault="003173D9" w:rsidP="007C6BCB">
            <w:pPr>
              <w:rPr>
                <w:color w:val="0000CC"/>
              </w:rPr>
            </w:pPr>
            <w:r w:rsidRPr="00616F6D">
              <w:t xml:space="preserve">Управление дорожно-транспортной инфраструктуры Администрации города Норильска (МКУ </w:t>
            </w:r>
            <w:r>
              <w:t>«</w:t>
            </w:r>
            <w:r w:rsidRPr="00616F6D">
              <w:t>Управление экологии и комплексного содержания территорий</w:t>
            </w:r>
            <w:r>
              <w:t>»</w:t>
            </w:r>
            <w:r w:rsidRPr="00616F6D">
              <w:t>)</w:t>
            </w:r>
          </w:p>
        </w:tc>
        <w:tc>
          <w:tcPr>
            <w:tcW w:w="1701" w:type="dxa"/>
            <w:tcBorders>
              <w:top w:val="single" w:sz="4" w:space="0" w:color="auto"/>
              <w:left w:val="nil"/>
              <w:bottom w:val="single" w:sz="4" w:space="0" w:color="auto"/>
              <w:right w:val="single" w:sz="4" w:space="0" w:color="auto"/>
            </w:tcBorders>
            <w:shd w:val="clear" w:color="auto" w:fill="auto"/>
            <w:vAlign w:val="center"/>
          </w:tcPr>
          <w:p w14:paraId="015320C3" w14:textId="77777777" w:rsidR="003173D9" w:rsidRPr="00616F6D" w:rsidRDefault="003173D9" w:rsidP="007C6BCB">
            <w:pPr>
              <w:jc w:val="center"/>
            </w:pPr>
            <w:r w:rsidRPr="00616F6D">
              <w:t>280 361,5</w:t>
            </w:r>
          </w:p>
        </w:tc>
        <w:tc>
          <w:tcPr>
            <w:tcW w:w="1418" w:type="dxa"/>
            <w:tcBorders>
              <w:top w:val="single" w:sz="4" w:space="0" w:color="auto"/>
              <w:left w:val="nil"/>
              <w:bottom w:val="single" w:sz="4" w:space="0" w:color="auto"/>
              <w:right w:val="single" w:sz="4" w:space="0" w:color="auto"/>
            </w:tcBorders>
            <w:shd w:val="clear" w:color="auto" w:fill="auto"/>
            <w:vAlign w:val="center"/>
          </w:tcPr>
          <w:p w14:paraId="6D1C7A55" w14:textId="77777777" w:rsidR="003173D9" w:rsidRPr="00616F6D" w:rsidRDefault="003173D9" w:rsidP="007C6BCB">
            <w:pPr>
              <w:jc w:val="center"/>
            </w:pPr>
            <w:r w:rsidRPr="00616F6D">
              <w:t>261 448,9</w:t>
            </w:r>
          </w:p>
        </w:tc>
        <w:tc>
          <w:tcPr>
            <w:tcW w:w="1134" w:type="dxa"/>
            <w:tcBorders>
              <w:top w:val="single" w:sz="4" w:space="0" w:color="auto"/>
              <w:left w:val="nil"/>
              <w:bottom w:val="single" w:sz="4" w:space="0" w:color="auto"/>
              <w:right w:val="single" w:sz="4" w:space="0" w:color="auto"/>
            </w:tcBorders>
            <w:shd w:val="clear" w:color="auto" w:fill="auto"/>
            <w:vAlign w:val="center"/>
          </w:tcPr>
          <w:p w14:paraId="788DF022" w14:textId="77777777" w:rsidR="003173D9" w:rsidRPr="00616F6D" w:rsidRDefault="003173D9" w:rsidP="007C6BCB">
            <w:pPr>
              <w:jc w:val="center"/>
            </w:pPr>
            <w:r w:rsidRPr="00616F6D">
              <w:t>93,3</w:t>
            </w:r>
          </w:p>
        </w:tc>
        <w:tc>
          <w:tcPr>
            <w:tcW w:w="1276" w:type="dxa"/>
            <w:tcBorders>
              <w:top w:val="single" w:sz="4" w:space="0" w:color="auto"/>
              <w:left w:val="nil"/>
              <w:bottom w:val="single" w:sz="4" w:space="0" w:color="auto"/>
              <w:right w:val="single" w:sz="4" w:space="0" w:color="auto"/>
            </w:tcBorders>
            <w:vAlign w:val="center"/>
          </w:tcPr>
          <w:p w14:paraId="78424B40" w14:textId="77777777" w:rsidR="003173D9" w:rsidRPr="00616F6D" w:rsidRDefault="003173D9" w:rsidP="007C6BCB">
            <w:pPr>
              <w:jc w:val="center"/>
            </w:pPr>
            <w:r w:rsidRPr="00616F6D">
              <w:t>- 18 912,6</w:t>
            </w:r>
          </w:p>
        </w:tc>
      </w:tr>
      <w:tr w:rsidR="003173D9" w:rsidRPr="00616F6D" w14:paraId="1EF76BD4" w14:textId="77777777" w:rsidTr="001D61EF">
        <w:trPr>
          <w:trHeight w:val="510"/>
          <w:jc w:val="center"/>
        </w:trPr>
        <w:tc>
          <w:tcPr>
            <w:tcW w:w="624" w:type="dxa"/>
            <w:tcBorders>
              <w:top w:val="single" w:sz="4" w:space="0" w:color="auto"/>
              <w:left w:val="single" w:sz="4" w:space="0" w:color="auto"/>
              <w:right w:val="single" w:sz="4" w:space="0" w:color="auto"/>
            </w:tcBorders>
            <w:vAlign w:val="center"/>
          </w:tcPr>
          <w:p w14:paraId="1B4C1E61" w14:textId="77777777" w:rsidR="003173D9" w:rsidRPr="00616F6D" w:rsidRDefault="003173D9" w:rsidP="007C6BCB">
            <w:pPr>
              <w:jc w:val="center"/>
            </w:pPr>
            <w:r>
              <w:t>3.</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236276F" w14:textId="77777777" w:rsidR="003173D9" w:rsidRPr="00616F6D" w:rsidRDefault="003173D9" w:rsidP="007C6BCB">
            <w:r w:rsidRPr="00616F6D">
              <w:t>Управление по реновации Администрации города Норильска (МКУ «Управление капитальных ремонтов и строительства»)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0293B002" w14:textId="77777777" w:rsidR="003173D9" w:rsidRPr="00616F6D" w:rsidRDefault="003173D9" w:rsidP="007C6BCB">
            <w:pPr>
              <w:jc w:val="center"/>
            </w:pPr>
            <w:r w:rsidRPr="00616F6D">
              <w:t>64 333,8</w:t>
            </w:r>
          </w:p>
        </w:tc>
        <w:tc>
          <w:tcPr>
            <w:tcW w:w="1418" w:type="dxa"/>
            <w:tcBorders>
              <w:top w:val="single" w:sz="4" w:space="0" w:color="auto"/>
              <w:left w:val="nil"/>
              <w:bottom w:val="single" w:sz="4" w:space="0" w:color="auto"/>
              <w:right w:val="single" w:sz="4" w:space="0" w:color="auto"/>
            </w:tcBorders>
            <w:shd w:val="clear" w:color="auto" w:fill="auto"/>
            <w:vAlign w:val="center"/>
          </w:tcPr>
          <w:p w14:paraId="76D3F8AB" w14:textId="77777777" w:rsidR="003173D9" w:rsidRPr="00616F6D" w:rsidRDefault="003173D9" w:rsidP="007C6BCB">
            <w:pPr>
              <w:jc w:val="center"/>
            </w:pPr>
            <w:r w:rsidRPr="00616F6D">
              <w:t>62 786,</w:t>
            </w:r>
            <w:r>
              <w:t>2</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F79DF4" w14:textId="77777777" w:rsidR="003173D9" w:rsidRPr="00616F6D" w:rsidRDefault="003173D9" w:rsidP="007C6BCB">
            <w:pPr>
              <w:jc w:val="center"/>
            </w:pPr>
            <w:r w:rsidRPr="00616F6D">
              <w:t>97,6</w:t>
            </w:r>
          </w:p>
        </w:tc>
        <w:tc>
          <w:tcPr>
            <w:tcW w:w="1276" w:type="dxa"/>
            <w:tcBorders>
              <w:top w:val="single" w:sz="4" w:space="0" w:color="auto"/>
              <w:left w:val="nil"/>
              <w:bottom w:val="single" w:sz="4" w:space="0" w:color="auto"/>
              <w:right w:val="single" w:sz="4" w:space="0" w:color="auto"/>
            </w:tcBorders>
            <w:vAlign w:val="center"/>
          </w:tcPr>
          <w:p w14:paraId="02735E5B" w14:textId="77777777" w:rsidR="003173D9" w:rsidRPr="00616F6D" w:rsidRDefault="003173D9" w:rsidP="007C6BCB">
            <w:pPr>
              <w:jc w:val="center"/>
            </w:pPr>
            <w:r w:rsidRPr="00616F6D">
              <w:t>- 1 547,</w:t>
            </w:r>
            <w:r>
              <w:t>6</w:t>
            </w:r>
          </w:p>
        </w:tc>
      </w:tr>
      <w:tr w:rsidR="003173D9" w:rsidRPr="00616F6D" w14:paraId="576CAFF5" w14:textId="77777777" w:rsidTr="001D61EF">
        <w:trPr>
          <w:trHeight w:val="510"/>
          <w:jc w:val="center"/>
        </w:trPr>
        <w:tc>
          <w:tcPr>
            <w:tcW w:w="624" w:type="dxa"/>
            <w:tcBorders>
              <w:top w:val="single" w:sz="4" w:space="0" w:color="auto"/>
              <w:left w:val="single" w:sz="4" w:space="0" w:color="auto"/>
              <w:right w:val="single" w:sz="4" w:space="0" w:color="auto"/>
            </w:tcBorders>
            <w:vAlign w:val="center"/>
          </w:tcPr>
          <w:p w14:paraId="14F06249" w14:textId="77777777" w:rsidR="003173D9" w:rsidRPr="00616F6D" w:rsidRDefault="003173D9" w:rsidP="007C6BCB">
            <w:pPr>
              <w:jc w:val="center"/>
            </w:pPr>
            <w:r w:rsidRPr="00616F6D">
              <w:t>4.</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4F752D3" w14:textId="77777777" w:rsidR="003173D9" w:rsidRPr="00616F6D" w:rsidRDefault="003173D9" w:rsidP="007C6BCB">
            <w:r w:rsidRPr="00616F6D">
              <w:t>Талнахское территориальное управление Администрации города Норильска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7F314D5A" w14:textId="77777777" w:rsidR="003173D9" w:rsidRPr="00616F6D" w:rsidRDefault="003173D9" w:rsidP="007C6BCB">
            <w:pPr>
              <w:jc w:val="center"/>
            </w:pPr>
            <w:r w:rsidRPr="00616F6D">
              <w:t>78 734,8</w:t>
            </w:r>
          </w:p>
        </w:tc>
        <w:tc>
          <w:tcPr>
            <w:tcW w:w="1418" w:type="dxa"/>
            <w:tcBorders>
              <w:top w:val="single" w:sz="4" w:space="0" w:color="auto"/>
              <w:left w:val="nil"/>
              <w:bottom w:val="single" w:sz="4" w:space="0" w:color="auto"/>
              <w:right w:val="single" w:sz="4" w:space="0" w:color="auto"/>
            </w:tcBorders>
            <w:shd w:val="clear" w:color="auto" w:fill="auto"/>
            <w:vAlign w:val="center"/>
          </w:tcPr>
          <w:p w14:paraId="21717AB2" w14:textId="77777777" w:rsidR="003173D9" w:rsidRPr="00616F6D" w:rsidRDefault="003173D9" w:rsidP="007C6BCB">
            <w:pPr>
              <w:jc w:val="center"/>
            </w:pPr>
            <w:r w:rsidRPr="00616F6D">
              <w:t>73 207,8</w:t>
            </w:r>
          </w:p>
        </w:tc>
        <w:tc>
          <w:tcPr>
            <w:tcW w:w="1134" w:type="dxa"/>
            <w:tcBorders>
              <w:top w:val="single" w:sz="4" w:space="0" w:color="auto"/>
              <w:left w:val="nil"/>
              <w:bottom w:val="single" w:sz="4" w:space="0" w:color="auto"/>
              <w:right w:val="single" w:sz="4" w:space="0" w:color="auto"/>
            </w:tcBorders>
            <w:shd w:val="clear" w:color="auto" w:fill="auto"/>
            <w:vAlign w:val="center"/>
          </w:tcPr>
          <w:p w14:paraId="197CC207" w14:textId="77777777" w:rsidR="003173D9" w:rsidRPr="00616F6D" w:rsidRDefault="003173D9" w:rsidP="007C6BCB">
            <w:pPr>
              <w:jc w:val="center"/>
            </w:pPr>
            <w:r w:rsidRPr="00616F6D">
              <w:t>93,0</w:t>
            </w:r>
          </w:p>
        </w:tc>
        <w:tc>
          <w:tcPr>
            <w:tcW w:w="1276" w:type="dxa"/>
            <w:tcBorders>
              <w:top w:val="single" w:sz="4" w:space="0" w:color="auto"/>
              <w:left w:val="nil"/>
              <w:bottom w:val="single" w:sz="4" w:space="0" w:color="auto"/>
              <w:right w:val="single" w:sz="4" w:space="0" w:color="auto"/>
            </w:tcBorders>
            <w:vAlign w:val="center"/>
          </w:tcPr>
          <w:p w14:paraId="622C4555" w14:textId="77777777" w:rsidR="003173D9" w:rsidRPr="00616F6D" w:rsidRDefault="003173D9" w:rsidP="007C6BCB">
            <w:pPr>
              <w:jc w:val="center"/>
            </w:pPr>
            <w:r w:rsidRPr="00616F6D">
              <w:t>- 5 527,0</w:t>
            </w:r>
          </w:p>
        </w:tc>
      </w:tr>
      <w:tr w:rsidR="003173D9" w:rsidRPr="00616F6D" w14:paraId="28F8DC69" w14:textId="77777777" w:rsidTr="001D61EF">
        <w:trPr>
          <w:trHeight w:val="510"/>
          <w:jc w:val="center"/>
        </w:trPr>
        <w:tc>
          <w:tcPr>
            <w:tcW w:w="624" w:type="dxa"/>
            <w:tcBorders>
              <w:top w:val="single" w:sz="4" w:space="0" w:color="auto"/>
              <w:left w:val="single" w:sz="4" w:space="0" w:color="auto"/>
              <w:right w:val="single" w:sz="4" w:space="0" w:color="auto"/>
            </w:tcBorders>
            <w:vAlign w:val="center"/>
          </w:tcPr>
          <w:p w14:paraId="7FA74149" w14:textId="77777777" w:rsidR="003173D9" w:rsidRPr="00616F6D" w:rsidRDefault="003173D9" w:rsidP="007C6BCB">
            <w:pPr>
              <w:jc w:val="center"/>
            </w:pPr>
            <w:r w:rsidRPr="00616F6D">
              <w:t>5.</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09451" w14:textId="77777777" w:rsidR="003173D9" w:rsidRPr="00616F6D" w:rsidRDefault="003173D9" w:rsidP="007C6BCB">
            <w:r w:rsidRPr="00616F6D">
              <w:t>Кайерканское территориальное управление Администрации города Норильска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5C6B893" w14:textId="77777777" w:rsidR="003173D9" w:rsidRPr="00616F6D" w:rsidRDefault="003173D9" w:rsidP="007C6BCB">
            <w:pPr>
              <w:jc w:val="center"/>
            </w:pPr>
            <w:r w:rsidRPr="00616F6D">
              <w:t>206 975,6</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3A3AE61" w14:textId="77777777" w:rsidR="003173D9" w:rsidRPr="00616F6D" w:rsidRDefault="003173D9" w:rsidP="007C6BCB">
            <w:pPr>
              <w:jc w:val="center"/>
            </w:pPr>
            <w:r w:rsidRPr="00616F6D">
              <w:t>198 938,7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96583F2" w14:textId="77777777" w:rsidR="003173D9" w:rsidRPr="00616F6D" w:rsidRDefault="003173D9" w:rsidP="007C6BCB">
            <w:pPr>
              <w:jc w:val="center"/>
            </w:pPr>
            <w:r w:rsidRPr="00616F6D">
              <w:t>96,1</w:t>
            </w:r>
          </w:p>
        </w:tc>
        <w:tc>
          <w:tcPr>
            <w:tcW w:w="1276" w:type="dxa"/>
            <w:tcBorders>
              <w:top w:val="single" w:sz="4" w:space="0" w:color="auto"/>
              <w:left w:val="nil"/>
              <w:bottom w:val="single" w:sz="4" w:space="0" w:color="auto"/>
              <w:right w:val="single" w:sz="4" w:space="0" w:color="auto"/>
            </w:tcBorders>
            <w:vAlign w:val="center"/>
          </w:tcPr>
          <w:p w14:paraId="2683CA69" w14:textId="77777777" w:rsidR="003173D9" w:rsidRPr="00616F6D" w:rsidRDefault="003173D9" w:rsidP="007C6BCB">
            <w:pPr>
              <w:jc w:val="center"/>
            </w:pPr>
            <w:r w:rsidRPr="00616F6D">
              <w:t>- 8 036,9</w:t>
            </w:r>
          </w:p>
        </w:tc>
      </w:tr>
      <w:tr w:rsidR="003173D9" w:rsidRPr="00616F6D" w14:paraId="04FB8CC0" w14:textId="77777777" w:rsidTr="001D61EF">
        <w:trPr>
          <w:trHeight w:val="765"/>
          <w:jc w:val="center"/>
        </w:trPr>
        <w:tc>
          <w:tcPr>
            <w:tcW w:w="624" w:type="dxa"/>
            <w:tcBorders>
              <w:top w:val="single" w:sz="4" w:space="0" w:color="auto"/>
              <w:left w:val="single" w:sz="4" w:space="0" w:color="auto"/>
              <w:bottom w:val="single" w:sz="4" w:space="0" w:color="auto"/>
              <w:right w:val="single" w:sz="4" w:space="0" w:color="auto"/>
            </w:tcBorders>
            <w:vAlign w:val="center"/>
          </w:tcPr>
          <w:p w14:paraId="6E2C7FCF" w14:textId="77777777" w:rsidR="003173D9" w:rsidRPr="00616F6D" w:rsidRDefault="003173D9" w:rsidP="007C6BCB">
            <w:pPr>
              <w:jc w:val="center"/>
            </w:pPr>
            <w:r w:rsidRPr="00616F6D">
              <w:t>6.</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015F8" w14:textId="77777777" w:rsidR="003173D9" w:rsidRPr="00616F6D" w:rsidRDefault="003173D9" w:rsidP="007C6BCB">
            <w:r w:rsidRPr="00616F6D">
              <w:t>Снежногорское территориальное управление Администрации города Норильска</w:t>
            </w:r>
          </w:p>
        </w:tc>
        <w:tc>
          <w:tcPr>
            <w:tcW w:w="1701" w:type="dxa"/>
            <w:tcBorders>
              <w:top w:val="nil"/>
              <w:left w:val="nil"/>
              <w:bottom w:val="single" w:sz="4" w:space="0" w:color="auto"/>
              <w:right w:val="single" w:sz="4" w:space="0" w:color="auto"/>
            </w:tcBorders>
            <w:shd w:val="clear" w:color="auto" w:fill="auto"/>
            <w:vAlign w:val="center"/>
            <w:hideMark/>
          </w:tcPr>
          <w:p w14:paraId="1BC7A8FB" w14:textId="77777777" w:rsidR="003173D9" w:rsidRPr="00616F6D" w:rsidRDefault="003173D9" w:rsidP="007C6BCB">
            <w:pPr>
              <w:jc w:val="center"/>
            </w:pPr>
            <w:r w:rsidRPr="00616F6D">
              <w:t>11 914,2</w:t>
            </w:r>
          </w:p>
        </w:tc>
        <w:tc>
          <w:tcPr>
            <w:tcW w:w="1418" w:type="dxa"/>
            <w:tcBorders>
              <w:top w:val="nil"/>
              <w:left w:val="nil"/>
              <w:bottom w:val="single" w:sz="4" w:space="0" w:color="auto"/>
              <w:right w:val="single" w:sz="4" w:space="0" w:color="auto"/>
            </w:tcBorders>
            <w:shd w:val="clear" w:color="auto" w:fill="auto"/>
            <w:vAlign w:val="center"/>
            <w:hideMark/>
          </w:tcPr>
          <w:p w14:paraId="55AA6F83" w14:textId="77777777" w:rsidR="003173D9" w:rsidRPr="00616F6D" w:rsidRDefault="003173D9" w:rsidP="007C6BCB">
            <w:pPr>
              <w:jc w:val="center"/>
            </w:pPr>
            <w:r w:rsidRPr="00616F6D">
              <w:t>10 554,0</w:t>
            </w:r>
          </w:p>
        </w:tc>
        <w:tc>
          <w:tcPr>
            <w:tcW w:w="1134" w:type="dxa"/>
            <w:tcBorders>
              <w:top w:val="nil"/>
              <w:left w:val="nil"/>
              <w:bottom w:val="single" w:sz="4" w:space="0" w:color="auto"/>
              <w:right w:val="single" w:sz="4" w:space="0" w:color="auto"/>
            </w:tcBorders>
            <w:shd w:val="clear" w:color="auto" w:fill="auto"/>
            <w:vAlign w:val="center"/>
            <w:hideMark/>
          </w:tcPr>
          <w:p w14:paraId="0684D5A0" w14:textId="77777777" w:rsidR="003173D9" w:rsidRPr="00616F6D" w:rsidRDefault="003173D9" w:rsidP="007C6BCB">
            <w:pPr>
              <w:jc w:val="center"/>
            </w:pPr>
            <w:r w:rsidRPr="00616F6D">
              <w:t>88,6</w:t>
            </w:r>
          </w:p>
        </w:tc>
        <w:tc>
          <w:tcPr>
            <w:tcW w:w="1276" w:type="dxa"/>
            <w:tcBorders>
              <w:top w:val="nil"/>
              <w:left w:val="nil"/>
              <w:bottom w:val="single" w:sz="4" w:space="0" w:color="auto"/>
              <w:right w:val="single" w:sz="4" w:space="0" w:color="auto"/>
            </w:tcBorders>
            <w:vAlign w:val="center"/>
          </w:tcPr>
          <w:p w14:paraId="31041738" w14:textId="77777777" w:rsidR="003173D9" w:rsidRPr="00616F6D" w:rsidRDefault="003173D9" w:rsidP="007C6BCB">
            <w:pPr>
              <w:jc w:val="center"/>
            </w:pPr>
            <w:r w:rsidRPr="00616F6D">
              <w:t>- 1 360,</w:t>
            </w:r>
            <w:r>
              <w:t>2</w:t>
            </w:r>
          </w:p>
        </w:tc>
      </w:tr>
    </w:tbl>
    <w:p w14:paraId="2328E9E7" w14:textId="77777777" w:rsidR="0018399A" w:rsidRPr="00D23E8E" w:rsidRDefault="0018399A" w:rsidP="0018399A">
      <w:pPr>
        <w:spacing w:before="120"/>
        <w:ind w:left="284" w:firstLine="357"/>
        <w:jc w:val="both"/>
        <w:rPr>
          <w:sz w:val="26"/>
          <w:szCs w:val="26"/>
        </w:rPr>
      </w:pPr>
      <w:r w:rsidRPr="00D23E8E">
        <w:rPr>
          <w:sz w:val="26"/>
          <w:szCs w:val="26"/>
        </w:rPr>
        <w:t>Программа включает в себя следующие основные мероприятия:</w:t>
      </w:r>
    </w:p>
    <w:p w14:paraId="73A1FC4F" w14:textId="77777777" w:rsidR="0018399A" w:rsidRPr="00D23E8E" w:rsidRDefault="0018399A" w:rsidP="0018399A">
      <w:pPr>
        <w:numPr>
          <w:ilvl w:val="0"/>
          <w:numId w:val="2"/>
        </w:numPr>
        <w:jc w:val="both"/>
        <w:rPr>
          <w:sz w:val="26"/>
          <w:szCs w:val="26"/>
        </w:rPr>
      </w:pPr>
      <w:r w:rsidRPr="00D23E8E">
        <w:rPr>
          <w:sz w:val="26"/>
          <w:szCs w:val="26"/>
        </w:rPr>
        <w:t>Основное мероприятие 1 «Содержание объектов благоустройства»;</w:t>
      </w:r>
    </w:p>
    <w:p w14:paraId="28596826" w14:textId="77777777" w:rsidR="0018399A" w:rsidRPr="00D23E8E" w:rsidRDefault="0018399A" w:rsidP="0018399A">
      <w:pPr>
        <w:numPr>
          <w:ilvl w:val="0"/>
          <w:numId w:val="2"/>
        </w:numPr>
        <w:jc w:val="both"/>
        <w:rPr>
          <w:sz w:val="26"/>
          <w:szCs w:val="26"/>
        </w:rPr>
      </w:pPr>
      <w:r w:rsidRPr="00D23E8E">
        <w:rPr>
          <w:sz w:val="26"/>
          <w:szCs w:val="26"/>
        </w:rPr>
        <w:t>Основное мероприятие 2 «Обустройство территорий общего пользования муниципального образования город Норильск»;</w:t>
      </w:r>
    </w:p>
    <w:p w14:paraId="08FD409E" w14:textId="77777777" w:rsidR="0018399A" w:rsidRPr="00D23E8E" w:rsidRDefault="0018399A" w:rsidP="0018399A">
      <w:pPr>
        <w:numPr>
          <w:ilvl w:val="0"/>
          <w:numId w:val="2"/>
        </w:numPr>
        <w:jc w:val="both"/>
        <w:rPr>
          <w:sz w:val="26"/>
          <w:szCs w:val="26"/>
        </w:rPr>
      </w:pPr>
      <w:r w:rsidRPr="00D23E8E">
        <w:rPr>
          <w:sz w:val="26"/>
          <w:szCs w:val="26"/>
        </w:rPr>
        <w:t xml:space="preserve"> Основное мероприятие 3 «Обеспечение безопасности дорожного движения».</w:t>
      </w:r>
    </w:p>
    <w:p w14:paraId="76A49376" w14:textId="77777777" w:rsidR="0018399A" w:rsidRPr="00D23E8E" w:rsidRDefault="0018399A" w:rsidP="0018399A">
      <w:pPr>
        <w:ind w:left="283"/>
        <w:jc w:val="center"/>
        <w:rPr>
          <w:sz w:val="26"/>
          <w:szCs w:val="26"/>
        </w:rPr>
      </w:pPr>
      <w:r w:rsidRPr="00D23E8E">
        <w:rPr>
          <w:b/>
          <w:sz w:val="26"/>
          <w:szCs w:val="26"/>
        </w:rPr>
        <w:t xml:space="preserve">Основное мероприятие 1: </w:t>
      </w:r>
      <w:r w:rsidRPr="00D23E8E">
        <w:rPr>
          <w:sz w:val="26"/>
          <w:szCs w:val="26"/>
        </w:rPr>
        <w:t>«Содержание объектов благоустройства»</w:t>
      </w:r>
    </w:p>
    <w:p w14:paraId="22B9FA33" w14:textId="77777777" w:rsidR="0018399A" w:rsidRPr="00D23E8E" w:rsidRDefault="0018399A" w:rsidP="0018399A">
      <w:pPr>
        <w:ind w:left="283"/>
        <w:jc w:val="center"/>
        <w:rPr>
          <w:sz w:val="26"/>
          <w:szCs w:val="26"/>
        </w:rPr>
      </w:pPr>
    </w:p>
    <w:p w14:paraId="53C03265" w14:textId="09E7AE65" w:rsidR="0018399A" w:rsidRPr="00616F6D" w:rsidRDefault="0018399A" w:rsidP="0018399A">
      <w:pPr>
        <w:ind w:firstLine="720"/>
        <w:jc w:val="right"/>
        <w:rPr>
          <w:bCs/>
        </w:rPr>
      </w:pPr>
      <w:r w:rsidRPr="003947E0">
        <w:rPr>
          <w:bCs/>
        </w:rPr>
        <w:t>Таблица</w:t>
      </w:r>
      <w:r w:rsidR="003947E0" w:rsidRPr="003947E0">
        <w:rPr>
          <w:bCs/>
        </w:rPr>
        <w:t xml:space="preserve"> 44</w:t>
      </w:r>
      <w:r>
        <w:rPr>
          <w:bCs/>
        </w:rPr>
        <w:t xml:space="preserve"> </w:t>
      </w:r>
    </w:p>
    <w:p w14:paraId="0F5A2B8E" w14:textId="77777777" w:rsidR="0018399A" w:rsidRPr="00616F6D" w:rsidRDefault="0018399A" w:rsidP="0018399A">
      <w:pPr>
        <w:ind w:firstLine="720"/>
        <w:jc w:val="right"/>
        <w:rPr>
          <w:bCs/>
        </w:rPr>
      </w:pPr>
      <w:r w:rsidRPr="00616F6D">
        <w:rPr>
          <w:bCs/>
        </w:rPr>
        <w:t>тыс. руб</w:t>
      </w:r>
      <w:r>
        <w:rPr>
          <w:bCs/>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04"/>
        <w:gridCol w:w="2774"/>
        <w:gridCol w:w="1469"/>
        <w:gridCol w:w="1814"/>
        <w:gridCol w:w="1731"/>
        <w:gridCol w:w="1001"/>
      </w:tblGrid>
      <w:tr w:rsidR="0018399A" w:rsidRPr="00616F6D" w14:paraId="060595F4" w14:textId="77777777" w:rsidTr="006329BE">
        <w:trPr>
          <w:tblHeader/>
          <w:jc w:val="center"/>
        </w:trPr>
        <w:tc>
          <w:tcPr>
            <w:tcW w:w="704" w:type="dxa"/>
            <w:vMerge w:val="restart"/>
            <w:vAlign w:val="center"/>
          </w:tcPr>
          <w:p w14:paraId="1145986B" w14:textId="77777777" w:rsidR="0018399A" w:rsidRPr="00616F6D" w:rsidRDefault="0018399A" w:rsidP="006329BE">
            <w:pPr>
              <w:jc w:val="center"/>
              <w:rPr>
                <w:b/>
              </w:rPr>
            </w:pPr>
            <w:r w:rsidRPr="00616F6D">
              <w:rPr>
                <w:b/>
                <w:bCs/>
              </w:rPr>
              <w:t>№ п/п</w:t>
            </w:r>
          </w:p>
        </w:tc>
        <w:tc>
          <w:tcPr>
            <w:tcW w:w="2774" w:type="dxa"/>
            <w:vMerge w:val="restart"/>
            <w:vAlign w:val="center"/>
          </w:tcPr>
          <w:p w14:paraId="35F4EC55" w14:textId="77777777" w:rsidR="0018399A" w:rsidRPr="00616F6D" w:rsidRDefault="0018399A" w:rsidP="006329BE">
            <w:pPr>
              <w:spacing w:before="60" w:after="60"/>
              <w:ind w:left="283"/>
              <w:jc w:val="center"/>
              <w:rPr>
                <w:b/>
              </w:rPr>
            </w:pPr>
            <w:r w:rsidRPr="00616F6D">
              <w:rPr>
                <w:b/>
              </w:rPr>
              <w:t>Наименование ГРБС</w:t>
            </w:r>
          </w:p>
        </w:tc>
        <w:tc>
          <w:tcPr>
            <w:tcW w:w="1469" w:type="dxa"/>
            <w:vMerge w:val="restart"/>
            <w:textDirection w:val="btLr"/>
            <w:vAlign w:val="center"/>
          </w:tcPr>
          <w:p w14:paraId="101B39D8" w14:textId="77777777" w:rsidR="0018399A" w:rsidRPr="00616F6D" w:rsidRDefault="0018399A" w:rsidP="006329BE">
            <w:pPr>
              <w:spacing w:before="60" w:after="60"/>
              <w:ind w:left="283" w:right="113"/>
              <w:rPr>
                <w:b/>
              </w:rPr>
            </w:pPr>
            <w:r w:rsidRPr="00616F6D">
              <w:rPr>
                <w:b/>
              </w:rPr>
              <w:t>Раздел, подраздел</w:t>
            </w:r>
          </w:p>
        </w:tc>
        <w:tc>
          <w:tcPr>
            <w:tcW w:w="3545" w:type="dxa"/>
            <w:gridSpan w:val="2"/>
            <w:vAlign w:val="center"/>
          </w:tcPr>
          <w:p w14:paraId="7F86D973" w14:textId="77777777" w:rsidR="0018399A" w:rsidRPr="00616F6D" w:rsidRDefault="0018399A" w:rsidP="006329BE">
            <w:pPr>
              <w:spacing w:before="60" w:after="60"/>
              <w:ind w:left="283"/>
              <w:jc w:val="center"/>
              <w:rPr>
                <w:b/>
              </w:rPr>
            </w:pPr>
            <w:r w:rsidRPr="00616F6D">
              <w:rPr>
                <w:b/>
              </w:rPr>
              <w:t xml:space="preserve">Объем бюджетных ассигнований </w:t>
            </w:r>
          </w:p>
        </w:tc>
        <w:tc>
          <w:tcPr>
            <w:tcW w:w="1001" w:type="dxa"/>
            <w:vMerge w:val="restart"/>
            <w:vAlign w:val="center"/>
          </w:tcPr>
          <w:p w14:paraId="735103A4" w14:textId="77777777" w:rsidR="0018399A" w:rsidRPr="00616F6D" w:rsidRDefault="0018399A" w:rsidP="00BD735F">
            <w:pPr>
              <w:spacing w:before="60" w:after="60"/>
              <w:jc w:val="center"/>
              <w:rPr>
                <w:b/>
              </w:rPr>
            </w:pPr>
            <w:r w:rsidRPr="00616F6D">
              <w:rPr>
                <w:b/>
              </w:rPr>
              <w:t>%</w:t>
            </w:r>
          </w:p>
        </w:tc>
      </w:tr>
      <w:tr w:rsidR="0018399A" w:rsidRPr="00616F6D" w14:paraId="7C29DF57" w14:textId="77777777" w:rsidTr="006329BE">
        <w:trPr>
          <w:trHeight w:val="864"/>
          <w:jc w:val="center"/>
        </w:trPr>
        <w:tc>
          <w:tcPr>
            <w:tcW w:w="704" w:type="dxa"/>
            <w:vMerge/>
            <w:shd w:val="clear" w:color="auto" w:fill="BFBFBF"/>
          </w:tcPr>
          <w:p w14:paraId="1F56705C" w14:textId="77777777" w:rsidR="0018399A" w:rsidRPr="00616F6D" w:rsidRDefault="0018399A" w:rsidP="006329BE">
            <w:pPr>
              <w:spacing w:before="60" w:after="60"/>
              <w:ind w:left="283"/>
              <w:rPr>
                <w:b/>
              </w:rPr>
            </w:pPr>
          </w:p>
        </w:tc>
        <w:tc>
          <w:tcPr>
            <w:tcW w:w="2774" w:type="dxa"/>
            <w:vMerge/>
            <w:shd w:val="clear" w:color="auto" w:fill="BFBFBF"/>
            <w:vAlign w:val="center"/>
          </w:tcPr>
          <w:p w14:paraId="52212E2C" w14:textId="77777777" w:rsidR="0018399A" w:rsidRPr="00616F6D" w:rsidRDefault="0018399A" w:rsidP="006329BE">
            <w:pPr>
              <w:spacing w:before="60" w:after="60"/>
              <w:ind w:left="283"/>
              <w:rPr>
                <w:b/>
              </w:rPr>
            </w:pPr>
          </w:p>
        </w:tc>
        <w:tc>
          <w:tcPr>
            <w:tcW w:w="1469" w:type="dxa"/>
            <w:vMerge/>
            <w:shd w:val="clear" w:color="auto" w:fill="BFBFBF"/>
            <w:vAlign w:val="center"/>
          </w:tcPr>
          <w:p w14:paraId="5DF52307" w14:textId="77777777" w:rsidR="0018399A" w:rsidRPr="00616F6D" w:rsidRDefault="0018399A" w:rsidP="006329BE">
            <w:pPr>
              <w:spacing w:before="60" w:after="60"/>
              <w:ind w:left="283"/>
              <w:jc w:val="center"/>
              <w:rPr>
                <w:b/>
                <w:bCs/>
              </w:rPr>
            </w:pPr>
          </w:p>
        </w:tc>
        <w:tc>
          <w:tcPr>
            <w:tcW w:w="1814" w:type="dxa"/>
            <w:shd w:val="clear" w:color="auto" w:fill="FFFFFF" w:themeFill="background1"/>
            <w:vAlign w:val="center"/>
          </w:tcPr>
          <w:p w14:paraId="204DA39A" w14:textId="77777777" w:rsidR="0018399A" w:rsidRPr="00616F6D" w:rsidRDefault="0018399A" w:rsidP="006329BE">
            <w:pPr>
              <w:spacing w:before="60" w:after="60"/>
              <w:ind w:left="283"/>
              <w:jc w:val="center"/>
              <w:rPr>
                <w:b/>
                <w:bCs/>
              </w:rPr>
            </w:pPr>
            <w:r w:rsidRPr="00616F6D">
              <w:rPr>
                <w:b/>
                <w:bCs/>
              </w:rPr>
              <w:t>Уточненный план</w:t>
            </w:r>
          </w:p>
        </w:tc>
        <w:tc>
          <w:tcPr>
            <w:tcW w:w="1731" w:type="dxa"/>
            <w:shd w:val="clear" w:color="auto" w:fill="FFFFFF" w:themeFill="background1"/>
            <w:vAlign w:val="center"/>
          </w:tcPr>
          <w:p w14:paraId="5D8A1F8A" w14:textId="77777777" w:rsidR="0018399A" w:rsidRPr="00616F6D" w:rsidRDefault="0018399A" w:rsidP="006329BE">
            <w:pPr>
              <w:spacing w:before="60" w:after="60"/>
              <w:ind w:left="283"/>
              <w:jc w:val="center"/>
              <w:rPr>
                <w:b/>
                <w:bCs/>
              </w:rPr>
            </w:pPr>
            <w:r w:rsidRPr="00616F6D">
              <w:rPr>
                <w:b/>
                <w:bCs/>
              </w:rPr>
              <w:t>Исполнение</w:t>
            </w:r>
          </w:p>
        </w:tc>
        <w:tc>
          <w:tcPr>
            <w:tcW w:w="1001" w:type="dxa"/>
            <w:vMerge/>
            <w:shd w:val="clear" w:color="auto" w:fill="FFFFFF" w:themeFill="background1"/>
            <w:vAlign w:val="center"/>
          </w:tcPr>
          <w:p w14:paraId="16E8CDBF" w14:textId="77777777" w:rsidR="0018399A" w:rsidRPr="00616F6D" w:rsidRDefault="0018399A" w:rsidP="006329BE">
            <w:pPr>
              <w:spacing w:before="60" w:after="60"/>
              <w:ind w:left="283"/>
              <w:jc w:val="center"/>
              <w:rPr>
                <w:b/>
                <w:bCs/>
              </w:rPr>
            </w:pPr>
          </w:p>
        </w:tc>
      </w:tr>
      <w:tr w:rsidR="0018399A" w:rsidRPr="00616F6D" w14:paraId="162016BA" w14:textId="77777777" w:rsidTr="00BD735F">
        <w:trPr>
          <w:trHeight w:val="214"/>
          <w:jc w:val="center"/>
        </w:trPr>
        <w:tc>
          <w:tcPr>
            <w:tcW w:w="704" w:type="dxa"/>
            <w:shd w:val="clear" w:color="auto" w:fill="BFBFBF"/>
          </w:tcPr>
          <w:p w14:paraId="6D6A0D54" w14:textId="77777777" w:rsidR="0018399A" w:rsidRPr="00616F6D" w:rsidRDefault="0018399A" w:rsidP="006329BE">
            <w:pPr>
              <w:spacing w:before="60" w:after="60"/>
              <w:ind w:left="283"/>
              <w:rPr>
                <w:b/>
              </w:rPr>
            </w:pPr>
          </w:p>
        </w:tc>
        <w:tc>
          <w:tcPr>
            <w:tcW w:w="2774" w:type="dxa"/>
            <w:shd w:val="clear" w:color="auto" w:fill="BFBFBF"/>
            <w:vAlign w:val="center"/>
          </w:tcPr>
          <w:p w14:paraId="188E521E" w14:textId="77777777" w:rsidR="0018399A" w:rsidRPr="00616F6D" w:rsidRDefault="0018399A" w:rsidP="006329BE">
            <w:pPr>
              <w:spacing w:before="60" w:after="60"/>
              <w:ind w:left="283"/>
              <w:rPr>
                <w:b/>
              </w:rPr>
            </w:pPr>
            <w:r w:rsidRPr="00616F6D">
              <w:rPr>
                <w:b/>
              </w:rPr>
              <w:t>ВСЕГО:</w:t>
            </w:r>
          </w:p>
        </w:tc>
        <w:tc>
          <w:tcPr>
            <w:tcW w:w="1469" w:type="dxa"/>
            <w:shd w:val="clear" w:color="auto" w:fill="BFBFBF"/>
            <w:vAlign w:val="center"/>
          </w:tcPr>
          <w:p w14:paraId="26F11374" w14:textId="77777777" w:rsidR="0018399A" w:rsidRPr="00616F6D" w:rsidRDefault="0018399A" w:rsidP="006329BE">
            <w:pPr>
              <w:spacing w:before="60" w:after="60"/>
              <w:ind w:left="283"/>
              <w:jc w:val="center"/>
              <w:rPr>
                <w:b/>
                <w:bCs/>
                <w:sz w:val="26"/>
                <w:szCs w:val="26"/>
              </w:rPr>
            </w:pPr>
          </w:p>
        </w:tc>
        <w:tc>
          <w:tcPr>
            <w:tcW w:w="1814" w:type="dxa"/>
            <w:shd w:val="clear" w:color="auto" w:fill="BFBFBF"/>
            <w:vAlign w:val="center"/>
          </w:tcPr>
          <w:p w14:paraId="098418B8" w14:textId="77777777" w:rsidR="0018399A" w:rsidRPr="00BD735F" w:rsidRDefault="0018399A" w:rsidP="00BD735F">
            <w:pPr>
              <w:spacing w:before="60" w:after="60"/>
              <w:jc w:val="center"/>
              <w:rPr>
                <w:b/>
              </w:rPr>
            </w:pPr>
            <w:r w:rsidRPr="00BD735F">
              <w:rPr>
                <w:b/>
              </w:rPr>
              <w:t>253 557,8</w:t>
            </w:r>
          </w:p>
        </w:tc>
        <w:tc>
          <w:tcPr>
            <w:tcW w:w="1731" w:type="dxa"/>
            <w:shd w:val="clear" w:color="auto" w:fill="BFBFBF"/>
            <w:vAlign w:val="center"/>
          </w:tcPr>
          <w:p w14:paraId="2BB4FA93" w14:textId="77777777" w:rsidR="0018399A" w:rsidRPr="00BD735F" w:rsidRDefault="0018399A" w:rsidP="00BD735F">
            <w:pPr>
              <w:spacing w:before="60" w:after="60"/>
              <w:jc w:val="center"/>
              <w:rPr>
                <w:b/>
                <w:bCs/>
              </w:rPr>
            </w:pPr>
            <w:r w:rsidRPr="00BD735F">
              <w:rPr>
                <w:b/>
                <w:bCs/>
              </w:rPr>
              <w:t>234 606,4</w:t>
            </w:r>
          </w:p>
        </w:tc>
        <w:tc>
          <w:tcPr>
            <w:tcW w:w="1001" w:type="dxa"/>
            <w:shd w:val="clear" w:color="auto" w:fill="BFBFBF"/>
            <w:vAlign w:val="center"/>
          </w:tcPr>
          <w:p w14:paraId="58FDA7ED" w14:textId="77777777" w:rsidR="0018399A" w:rsidRPr="00BD735F" w:rsidRDefault="0018399A" w:rsidP="006329BE">
            <w:pPr>
              <w:spacing w:before="60" w:after="60"/>
              <w:ind w:left="283"/>
              <w:jc w:val="center"/>
              <w:rPr>
                <w:b/>
                <w:bCs/>
              </w:rPr>
            </w:pPr>
            <w:r w:rsidRPr="00BD735F">
              <w:rPr>
                <w:b/>
                <w:bCs/>
              </w:rPr>
              <w:t>92,5</w:t>
            </w:r>
          </w:p>
        </w:tc>
      </w:tr>
      <w:tr w:rsidR="0018399A" w:rsidRPr="00616F6D" w14:paraId="689D02C2" w14:textId="77777777" w:rsidTr="006329BE">
        <w:trPr>
          <w:trHeight w:val="181"/>
          <w:jc w:val="center"/>
        </w:trPr>
        <w:tc>
          <w:tcPr>
            <w:tcW w:w="704" w:type="dxa"/>
          </w:tcPr>
          <w:p w14:paraId="68149910" w14:textId="77777777" w:rsidR="0018399A" w:rsidRPr="00616F6D" w:rsidRDefault="0018399A" w:rsidP="006329BE">
            <w:pPr>
              <w:spacing w:before="60" w:after="60"/>
              <w:ind w:left="283"/>
              <w:rPr>
                <w:i/>
              </w:rPr>
            </w:pPr>
          </w:p>
        </w:tc>
        <w:tc>
          <w:tcPr>
            <w:tcW w:w="2774" w:type="dxa"/>
          </w:tcPr>
          <w:p w14:paraId="7940DD31" w14:textId="77777777" w:rsidR="0018399A" w:rsidRPr="00616F6D" w:rsidRDefault="0018399A" w:rsidP="006329BE">
            <w:pPr>
              <w:spacing w:before="60" w:after="60"/>
              <w:ind w:left="283"/>
              <w:rPr>
                <w:i/>
              </w:rPr>
            </w:pPr>
            <w:r w:rsidRPr="00616F6D">
              <w:rPr>
                <w:i/>
              </w:rPr>
              <w:t>в том числе:</w:t>
            </w:r>
          </w:p>
        </w:tc>
        <w:tc>
          <w:tcPr>
            <w:tcW w:w="1469" w:type="dxa"/>
          </w:tcPr>
          <w:p w14:paraId="48728D99" w14:textId="77777777" w:rsidR="0018399A" w:rsidRPr="00616F6D" w:rsidRDefault="0018399A" w:rsidP="006329BE">
            <w:pPr>
              <w:spacing w:before="60" w:after="60"/>
              <w:ind w:left="283"/>
              <w:jc w:val="center"/>
              <w:rPr>
                <w:b/>
                <w:sz w:val="26"/>
                <w:szCs w:val="26"/>
              </w:rPr>
            </w:pPr>
          </w:p>
        </w:tc>
        <w:tc>
          <w:tcPr>
            <w:tcW w:w="1814" w:type="dxa"/>
            <w:vAlign w:val="center"/>
          </w:tcPr>
          <w:p w14:paraId="6DAEF687" w14:textId="77777777" w:rsidR="0018399A" w:rsidRPr="00BD735F" w:rsidRDefault="0018399A" w:rsidP="00BD735F">
            <w:pPr>
              <w:spacing w:before="60" w:after="60"/>
              <w:jc w:val="center"/>
              <w:rPr>
                <w:b/>
              </w:rPr>
            </w:pPr>
          </w:p>
        </w:tc>
        <w:tc>
          <w:tcPr>
            <w:tcW w:w="1731" w:type="dxa"/>
          </w:tcPr>
          <w:p w14:paraId="6C3491FA" w14:textId="77777777" w:rsidR="0018399A" w:rsidRPr="00BD735F" w:rsidRDefault="0018399A" w:rsidP="00BD735F">
            <w:pPr>
              <w:spacing w:before="60" w:after="60"/>
              <w:jc w:val="center"/>
              <w:rPr>
                <w:b/>
              </w:rPr>
            </w:pPr>
          </w:p>
        </w:tc>
        <w:tc>
          <w:tcPr>
            <w:tcW w:w="1001" w:type="dxa"/>
          </w:tcPr>
          <w:p w14:paraId="37D10441" w14:textId="77777777" w:rsidR="0018399A" w:rsidRPr="00BD735F" w:rsidRDefault="0018399A" w:rsidP="006329BE">
            <w:pPr>
              <w:spacing w:before="60" w:after="60"/>
              <w:ind w:left="283"/>
              <w:jc w:val="center"/>
              <w:rPr>
                <w:b/>
              </w:rPr>
            </w:pPr>
          </w:p>
        </w:tc>
      </w:tr>
      <w:tr w:rsidR="0018399A" w:rsidRPr="00616F6D" w14:paraId="0E2AD053" w14:textId="77777777" w:rsidTr="006329BE">
        <w:trPr>
          <w:jc w:val="center"/>
        </w:trPr>
        <w:tc>
          <w:tcPr>
            <w:tcW w:w="704" w:type="dxa"/>
            <w:vAlign w:val="center"/>
          </w:tcPr>
          <w:p w14:paraId="6A7FC1D0" w14:textId="77777777" w:rsidR="0018399A" w:rsidRPr="00C724B7" w:rsidRDefault="0018399A" w:rsidP="006329BE">
            <w:pPr>
              <w:spacing w:before="60" w:after="60"/>
              <w:ind w:left="283"/>
            </w:pPr>
            <w:r w:rsidRPr="00C724B7">
              <w:t>1.</w:t>
            </w:r>
          </w:p>
        </w:tc>
        <w:tc>
          <w:tcPr>
            <w:tcW w:w="2774" w:type="dxa"/>
          </w:tcPr>
          <w:p w14:paraId="423B33A3" w14:textId="77777777" w:rsidR="0018399A" w:rsidRPr="00C724B7" w:rsidRDefault="0018399A" w:rsidP="006329BE">
            <w:pPr>
              <w:spacing w:before="60" w:after="60"/>
            </w:pPr>
            <w:r w:rsidRPr="00C724B7">
              <w:t>Управление городского хозяйства Администрации города Норильска (МКУ «Управление жилищно-коммунального хозяйства»)</w:t>
            </w:r>
          </w:p>
        </w:tc>
        <w:tc>
          <w:tcPr>
            <w:tcW w:w="1469" w:type="dxa"/>
          </w:tcPr>
          <w:p w14:paraId="7438BD58" w14:textId="77777777" w:rsidR="0018399A" w:rsidRPr="00BD735F" w:rsidRDefault="0018399A" w:rsidP="00BD735F">
            <w:pPr>
              <w:spacing w:before="60" w:after="60"/>
              <w:ind w:left="4"/>
              <w:jc w:val="center"/>
            </w:pPr>
          </w:p>
          <w:p w14:paraId="3FC4BD99" w14:textId="77777777" w:rsidR="0018399A" w:rsidRPr="00BD735F" w:rsidRDefault="0018399A" w:rsidP="00BD735F">
            <w:pPr>
              <w:spacing w:before="60" w:after="60"/>
              <w:ind w:left="4"/>
              <w:jc w:val="center"/>
            </w:pPr>
          </w:p>
          <w:p w14:paraId="79AA6E52" w14:textId="77777777" w:rsidR="0018399A" w:rsidRPr="00BD735F" w:rsidRDefault="0018399A" w:rsidP="00BD735F">
            <w:pPr>
              <w:spacing w:before="60" w:after="60"/>
              <w:ind w:left="4"/>
              <w:jc w:val="center"/>
            </w:pPr>
            <w:r w:rsidRPr="00BD735F">
              <w:t>0503</w:t>
            </w:r>
          </w:p>
        </w:tc>
        <w:tc>
          <w:tcPr>
            <w:tcW w:w="1814" w:type="dxa"/>
            <w:vAlign w:val="center"/>
          </w:tcPr>
          <w:p w14:paraId="1A573488" w14:textId="77777777" w:rsidR="0018399A" w:rsidRPr="00BD735F" w:rsidRDefault="0018399A" w:rsidP="00BD735F">
            <w:pPr>
              <w:spacing w:before="60" w:after="60"/>
              <w:jc w:val="center"/>
            </w:pPr>
            <w:r w:rsidRPr="00BD735F">
              <w:t>188,0</w:t>
            </w:r>
          </w:p>
        </w:tc>
        <w:tc>
          <w:tcPr>
            <w:tcW w:w="1731" w:type="dxa"/>
            <w:vAlign w:val="center"/>
          </w:tcPr>
          <w:p w14:paraId="1E86F8E2" w14:textId="77777777" w:rsidR="0018399A" w:rsidRPr="00BD735F" w:rsidRDefault="0018399A" w:rsidP="00BD735F">
            <w:pPr>
              <w:spacing w:before="60" w:after="60"/>
              <w:jc w:val="center"/>
            </w:pPr>
            <w:r w:rsidRPr="00BD735F">
              <w:t>95,8</w:t>
            </w:r>
          </w:p>
        </w:tc>
        <w:tc>
          <w:tcPr>
            <w:tcW w:w="1001" w:type="dxa"/>
            <w:vAlign w:val="center"/>
          </w:tcPr>
          <w:p w14:paraId="3B06C7C6" w14:textId="77777777" w:rsidR="0018399A" w:rsidRPr="00BD735F" w:rsidRDefault="0018399A" w:rsidP="00BD735F">
            <w:pPr>
              <w:spacing w:before="60" w:after="60"/>
              <w:ind w:left="93"/>
              <w:jc w:val="center"/>
            </w:pPr>
            <w:r w:rsidRPr="00BD735F">
              <w:t>51,0</w:t>
            </w:r>
          </w:p>
        </w:tc>
      </w:tr>
      <w:tr w:rsidR="0018399A" w:rsidRPr="00616F6D" w14:paraId="67020B06" w14:textId="77777777" w:rsidTr="006329BE">
        <w:trPr>
          <w:jc w:val="center"/>
        </w:trPr>
        <w:tc>
          <w:tcPr>
            <w:tcW w:w="704" w:type="dxa"/>
            <w:vAlign w:val="center"/>
          </w:tcPr>
          <w:p w14:paraId="1B86A804" w14:textId="77777777" w:rsidR="0018399A" w:rsidRPr="00C724B7" w:rsidRDefault="0018399A" w:rsidP="006329BE">
            <w:pPr>
              <w:spacing w:before="60" w:after="60"/>
              <w:ind w:left="283"/>
            </w:pPr>
            <w:r w:rsidRPr="00C724B7">
              <w:t>2.</w:t>
            </w:r>
          </w:p>
        </w:tc>
        <w:tc>
          <w:tcPr>
            <w:tcW w:w="2774" w:type="dxa"/>
          </w:tcPr>
          <w:p w14:paraId="17E86D35" w14:textId="77777777" w:rsidR="0018399A" w:rsidRPr="00C724B7" w:rsidRDefault="0018399A" w:rsidP="006329BE">
            <w:pPr>
              <w:spacing w:before="60" w:after="60"/>
            </w:pPr>
            <w:r w:rsidRPr="00C724B7">
              <w:t>Управление дорожно-транспортной инфраструктуры Администрации города Норильска (МКУ "Управление экологии и комплексного содержания территорий")</w:t>
            </w:r>
          </w:p>
        </w:tc>
        <w:tc>
          <w:tcPr>
            <w:tcW w:w="1469" w:type="dxa"/>
            <w:vAlign w:val="center"/>
          </w:tcPr>
          <w:p w14:paraId="4AB2563B" w14:textId="77777777" w:rsidR="0018399A" w:rsidRPr="00BD735F" w:rsidRDefault="0018399A" w:rsidP="00BD735F">
            <w:pPr>
              <w:spacing w:before="60" w:after="60"/>
              <w:ind w:left="4"/>
              <w:jc w:val="center"/>
            </w:pPr>
            <w:r w:rsidRPr="00BD735F">
              <w:t>0503</w:t>
            </w:r>
          </w:p>
        </w:tc>
        <w:tc>
          <w:tcPr>
            <w:tcW w:w="1814" w:type="dxa"/>
            <w:vAlign w:val="center"/>
          </w:tcPr>
          <w:p w14:paraId="36A2F651" w14:textId="77777777" w:rsidR="0018399A" w:rsidRPr="00BD735F" w:rsidRDefault="0018399A" w:rsidP="00BD735F">
            <w:pPr>
              <w:spacing w:before="60" w:after="60"/>
              <w:jc w:val="center"/>
            </w:pPr>
            <w:r w:rsidRPr="00BD735F">
              <w:t>155 813,8</w:t>
            </w:r>
          </w:p>
        </w:tc>
        <w:tc>
          <w:tcPr>
            <w:tcW w:w="1731" w:type="dxa"/>
            <w:vAlign w:val="center"/>
          </w:tcPr>
          <w:p w14:paraId="24D055F2" w14:textId="77777777" w:rsidR="0018399A" w:rsidRPr="00BD735F" w:rsidRDefault="0018399A" w:rsidP="00BD735F">
            <w:pPr>
              <w:spacing w:before="60" w:after="60"/>
              <w:jc w:val="center"/>
            </w:pPr>
            <w:r w:rsidRPr="00BD735F">
              <w:t>151 412,1</w:t>
            </w:r>
          </w:p>
        </w:tc>
        <w:tc>
          <w:tcPr>
            <w:tcW w:w="1001" w:type="dxa"/>
            <w:vAlign w:val="center"/>
          </w:tcPr>
          <w:p w14:paraId="677DFA8E" w14:textId="77777777" w:rsidR="0018399A" w:rsidRPr="00BD735F" w:rsidRDefault="0018399A" w:rsidP="00BD735F">
            <w:pPr>
              <w:spacing w:before="60" w:after="60"/>
              <w:ind w:left="93"/>
              <w:jc w:val="center"/>
            </w:pPr>
            <w:r w:rsidRPr="00BD735F">
              <w:t>97,2</w:t>
            </w:r>
          </w:p>
        </w:tc>
      </w:tr>
      <w:tr w:rsidR="0018399A" w:rsidRPr="00616F6D" w14:paraId="6F018F1F" w14:textId="77777777" w:rsidTr="006329BE">
        <w:trPr>
          <w:jc w:val="center"/>
        </w:trPr>
        <w:tc>
          <w:tcPr>
            <w:tcW w:w="704" w:type="dxa"/>
            <w:vAlign w:val="center"/>
          </w:tcPr>
          <w:p w14:paraId="546DE588" w14:textId="77777777" w:rsidR="0018399A" w:rsidRPr="00C724B7" w:rsidRDefault="0018399A" w:rsidP="006329BE">
            <w:pPr>
              <w:spacing w:before="60" w:after="60"/>
              <w:ind w:left="283"/>
            </w:pPr>
            <w:r w:rsidRPr="00C724B7">
              <w:t>3.</w:t>
            </w:r>
          </w:p>
        </w:tc>
        <w:tc>
          <w:tcPr>
            <w:tcW w:w="2774" w:type="dxa"/>
          </w:tcPr>
          <w:p w14:paraId="170B7204" w14:textId="77777777" w:rsidR="0018399A" w:rsidRPr="00C724B7" w:rsidRDefault="0018399A" w:rsidP="006329BE">
            <w:pPr>
              <w:spacing w:before="60" w:after="60"/>
            </w:pPr>
            <w:r w:rsidRPr="00C724B7">
              <w:t>Талнахское территориальное управление Администрации города Норильска</w:t>
            </w:r>
          </w:p>
        </w:tc>
        <w:tc>
          <w:tcPr>
            <w:tcW w:w="1469" w:type="dxa"/>
            <w:vAlign w:val="center"/>
          </w:tcPr>
          <w:p w14:paraId="2D21D49A" w14:textId="77777777" w:rsidR="0018399A" w:rsidRPr="00BD735F" w:rsidRDefault="0018399A" w:rsidP="00BD735F">
            <w:pPr>
              <w:spacing w:before="60" w:after="60"/>
              <w:ind w:left="4"/>
              <w:jc w:val="center"/>
            </w:pPr>
            <w:r w:rsidRPr="00BD735F">
              <w:t>0503</w:t>
            </w:r>
          </w:p>
        </w:tc>
        <w:tc>
          <w:tcPr>
            <w:tcW w:w="1814" w:type="dxa"/>
            <w:vAlign w:val="center"/>
          </w:tcPr>
          <w:p w14:paraId="05E5E6EC" w14:textId="77777777" w:rsidR="0018399A" w:rsidRPr="00BD735F" w:rsidRDefault="0018399A" w:rsidP="00BD735F">
            <w:pPr>
              <w:spacing w:before="60" w:after="60"/>
              <w:jc w:val="center"/>
            </w:pPr>
            <w:r w:rsidRPr="00BD735F">
              <w:t>25 987,9</w:t>
            </w:r>
          </w:p>
        </w:tc>
        <w:tc>
          <w:tcPr>
            <w:tcW w:w="1731" w:type="dxa"/>
            <w:vAlign w:val="center"/>
          </w:tcPr>
          <w:p w14:paraId="5FD8B071" w14:textId="77777777" w:rsidR="0018399A" w:rsidRPr="00BD735F" w:rsidRDefault="0018399A" w:rsidP="00BD735F">
            <w:pPr>
              <w:spacing w:before="60" w:after="60"/>
              <w:jc w:val="center"/>
            </w:pPr>
            <w:r w:rsidRPr="00BD735F">
              <w:t>20 598,9</w:t>
            </w:r>
          </w:p>
        </w:tc>
        <w:tc>
          <w:tcPr>
            <w:tcW w:w="1001" w:type="dxa"/>
            <w:vAlign w:val="center"/>
          </w:tcPr>
          <w:p w14:paraId="16F5CE8C" w14:textId="77777777" w:rsidR="0018399A" w:rsidRPr="00BD735F" w:rsidRDefault="0018399A" w:rsidP="00BD735F">
            <w:pPr>
              <w:spacing w:before="60" w:after="60"/>
              <w:ind w:left="93"/>
              <w:jc w:val="center"/>
            </w:pPr>
            <w:r w:rsidRPr="00BD735F">
              <w:t>79,3</w:t>
            </w:r>
          </w:p>
        </w:tc>
      </w:tr>
      <w:tr w:rsidR="0018399A" w:rsidRPr="00616F6D" w14:paraId="27845D34" w14:textId="77777777" w:rsidTr="006329BE">
        <w:trPr>
          <w:jc w:val="center"/>
        </w:trPr>
        <w:tc>
          <w:tcPr>
            <w:tcW w:w="704" w:type="dxa"/>
            <w:vAlign w:val="center"/>
          </w:tcPr>
          <w:p w14:paraId="29DC964B" w14:textId="77777777" w:rsidR="0018399A" w:rsidRPr="00C724B7" w:rsidRDefault="0018399A" w:rsidP="006329BE">
            <w:pPr>
              <w:spacing w:before="60" w:after="60"/>
              <w:ind w:left="283"/>
            </w:pPr>
            <w:r w:rsidRPr="00C724B7">
              <w:t>4.</w:t>
            </w:r>
          </w:p>
        </w:tc>
        <w:tc>
          <w:tcPr>
            <w:tcW w:w="2774" w:type="dxa"/>
          </w:tcPr>
          <w:p w14:paraId="0E7E82CE" w14:textId="77777777" w:rsidR="0018399A" w:rsidRPr="00C724B7" w:rsidRDefault="0018399A" w:rsidP="006329BE">
            <w:pPr>
              <w:spacing w:before="60" w:after="60"/>
            </w:pPr>
            <w:r w:rsidRPr="00C724B7">
              <w:t>Кайерканское территориальное управление Администрации города Норильска</w:t>
            </w:r>
          </w:p>
        </w:tc>
        <w:tc>
          <w:tcPr>
            <w:tcW w:w="1469" w:type="dxa"/>
            <w:vAlign w:val="center"/>
          </w:tcPr>
          <w:p w14:paraId="266CDE39" w14:textId="77777777" w:rsidR="0018399A" w:rsidRPr="00BD735F" w:rsidRDefault="0018399A" w:rsidP="00BD735F">
            <w:pPr>
              <w:spacing w:before="60" w:after="60"/>
              <w:ind w:left="4"/>
              <w:jc w:val="center"/>
            </w:pPr>
            <w:r w:rsidRPr="00BD735F">
              <w:t>0503</w:t>
            </w:r>
          </w:p>
        </w:tc>
        <w:tc>
          <w:tcPr>
            <w:tcW w:w="1814" w:type="dxa"/>
            <w:vAlign w:val="center"/>
          </w:tcPr>
          <w:p w14:paraId="3995EBD4" w14:textId="77777777" w:rsidR="0018399A" w:rsidRPr="00BD735F" w:rsidRDefault="0018399A" w:rsidP="00BD735F">
            <w:pPr>
              <w:spacing w:before="60" w:after="60"/>
              <w:jc w:val="center"/>
            </w:pPr>
            <w:r w:rsidRPr="00BD735F">
              <w:t>64 057,1</w:t>
            </w:r>
          </w:p>
        </w:tc>
        <w:tc>
          <w:tcPr>
            <w:tcW w:w="1731" w:type="dxa"/>
            <w:vAlign w:val="center"/>
          </w:tcPr>
          <w:p w14:paraId="4784E38E" w14:textId="77777777" w:rsidR="0018399A" w:rsidRPr="00BD735F" w:rsidRDefault="0018399A" w:rsidP="00BD735F">
            <w:pPr>
              <w:spacing w:before="60" w:after="60"/>
              <w:jc w:val="center"/>
            </w:pPr>
            <w:r w:rsidRPr="00BD735F">
              <w:t>56 348,8</w:t>
            </w:r>
          </w:p>
        </w:tc>
        <w:tc>
          <w:tcPr>
            <w:tcW w:w="1001" w:type="dxa"/>
            <w:vAlign w:val="center"/>
          </w:tcPr>
          <w:p w14:paraId="501A99A0" w14:textId="77777777" w:rsidR="0018399A" w:rsidRPr="00BD735F" w:rsidRDefault="0018399A" w:rsidP="00BD735F">
            <w:pPr>
              <w:spacing w:before="60" w:after="60"/>
              <w:ind w:left="93"/>
              <w:jc w:val="center"/>
            </w:pPr>
            <w:r w:rsidRPr="00BD735F">
              <w:t>88,0</w:t>
            </w:r>
          </w:p>
        </w:tc>
      </w:tr>
      <w:tr w:rsidR="0018399A" w:rsidRPr="00616F6D" w14:paraId="7613F5BD" w14:textId="77777777" w:rsidTr="006329BE">
        <w:trPr>
          <w:jc w:val="center"/>
        </w:trPr>
        <w:tc>
          <w:tcPr>
            <w:tcW w:w="704" w:type="dxa"/>
            <w:vAlign w:val="center"/>
          </w:tcPr>
          <w:p w14:paraId="1BF851B6" w14:textId="77777777" w:rsidR="0018399A" w:rsidRPr="00C724B7" w:rsidRDefault="0018399A" w:rsidP="006329BE">
            <w:pPr>
              <w:spacing w:before="60" w:after="60"/>
              <w:ind w:left="283"/>
            </w:pPr>
            <w:r w:rsidRPr="00C724B7">
              <w:t>5.</w:t>
            </w:r>
          </w:p>
        </w:tc>
        <w:tc>
          <w:tcPr>
            <w:tcW w:w="2774" w:type="dxa"/>
          </w:tcPr>
          <w:p w14:paraId="206360FA" w14:textId="77777777" w:rsidR="0018399A" w:rsidRPr="00C724B7" w:rsidRDefault="0018399A" w:rsidP="006329BE">
            <w:pPr>
              <w:spacing w:before="60" w:after="60"/>
            </w:pPr>
            <w:r w:rsidRPr="00C724B7">
              <w:t>Снежногорское территориальное управление Администрации города Норильска</w:t>
            </w:r>
          </w:p>
        </w:tc>
        <w:tc>
          <w:tcPr>
            <w:tcW w:w="1469" w:type="dxa"/>
            <w:vAlign w:val="center"/>
          </w:tcPr>
          <w:p w14:paraId="1F8C1098" w14:textId="77777777" w:rsidR="0018399A" w:rsidRPr="00BD735F" w:rsidRDefault="0018399A" w:rsidP="0045114D">
            <w:pPr>
              <w:spacing w:before="60" w:after="60"/>
              <w:ind w:firstLine="4"/>
              <w:jc w:val="center"/>
            </w:pPr>
            <w:r w:rsidRPr="00BD735F">
              <w:t>0503</w:t>
            </w:r>
          </w:p>
        </w:tc>
        <w:tc>
          <w:tcPr>
            <w:tcW w:w="1814" w:type="dxa"/>
            <w:vAlign w:val="center"/>
          </w:tcPr>
          <w:p w14:paraId="5B654C6B" w14:textId="77777777" w:rsidR="0018399A" w:rsidRPr="00BD735F" w:rsidRDefault="0018399A" w:rsidP="00BD735F">
            <w:pPr>
              <w:spacing w:before="60" w:after="60"/>
              <w:jc w:val="center"/>
            </w:pPr>
            <w:r w:rsidRPr="00BD735F">
              <w:t>7 511,0</w:t>
            </w:r>
          </w:p>
        </w:tc>
        <w:tc>
          <w:tcPr>
            <w:tcW w:w="1731" w:type="dxa"/>
            <w:vAlign w:val="center"/>
          </w:tcPr>
          <w:p w14:paraId="58317D5C" w14:textId="77777777" w:rsidR="0018399A" w:rsidRPr="00BD735F" w:rsidRDefault="0018399A" w:rsidP="00BD735F">
            <w:pPr>
              <w:spacing w:before="60" w:after="60"/>
              <w:jc w:val="center"/>
            </w:pPr>
            <w:r w:rsidRPr="00BD735F">
              <w:t>6 150,8</w:t>
            </w:r>
          </w:p>
        </w:tc>
        <w:tc>
          <w:tcPr>
            <w:tcW w:w="1001" w:type="dxa"/>
            <w:vAlign w:val="center"/>
          </w:tcPr>
          <w:p w14:paraId="7DA3201D" w14:textId="77777777" w:rsidR="0018399A" w:rsidRPr="00BD735F" w:rsidRDefault="0018399A" w:rsidP="00BD735F">
            <w:pPr>
              <w:spacing w:before="60" w:after="60"/>
              <w:ind w:left="93"/>
              <w:jc w:val="center"/>
            </w:pPr>
            <w:r w:rsidRPr="00BD735F">
              <w:t>81,9</w:t>
            </w:r>
          </w:p>
        </w:tc>
      </w:tr>
    </w:tbl>
    <w:p w14:paraId="76C74194" w14:textId="77777777" w:rsidR="0018399A" w:rsidRDefault="0018399A" w:rsidP="0018399A">
      <w:pPr>
        <w:spacing w:before="120"/>
        <w:ind w:firstLine="709"/>
        <w:jc w:val="both"/>
        <w:rPr>
          <w:sz w:val="26"/>
          <w:szCs w:val="26"/>
        </w:rPr>
      </w:pPr>
      <w:r w:rsidRPr="00067453">
        <w:rPr>
          <w:sz w:val="26"/>
          <w:szCs w:val="26"/>
        </w:rPr>
        <w:t xml:space="preserve">В рамках данного мероприятия </w:t>
      </w:r>
      <w:r w:rsidRPr="00A13AAD">
        <w:rPr>
          <w:sz w:val="26"/>
          <w:szCs w:val="26"/>
        </w:rPr>
        <w:t xml:space="preserve">включены расходные обязательства на </w:t>
      </w:r>
      <w:r w:rsidRPr="00A13AAD">
        <w:rPr>
          <w:i/>
          <w:sz w:val="26"/>
          <w:szCs w:val="26"/>
        </w:rPr>
        <w:t>содержание объектов благоустройства</w:t>
      </w:r>
      <w:r>
        <w:rPr>
          <w:i/>
          <w:sz w:val="26"/>
          <w:szCs w:val="26"/>
        </w:rPr>
        <w:t xml:space="preserve"> (площади, места массового отдыха, территории общего пользования, парки, скверы, памятники, детские площадки и т.д.)</w:t>
      </w:r>
      <w:r w:rsidRPr="00A13AAD">
        <w:rPr>
          <w:sz w:val="26"/>
          <w:szCs w:val="26"/>
        </w:rPr>
        <w:t>:</w:t>
      </w:r>
    </w:p>
    <w:p w14:paraId="09088105" w14:textId="6DEBE7F3" w:rsidR="0018399A" w:rsidRPr="009A4A5E" w:rsidRDefault="0018399A" w:rsidP="004645DB">
      <w:pPr>
        <w:ind w:firstLine="709"/>
        <w:jc w:val="both"/>
        <w:rPr>
          <w:sz w:val="26"/>
          <w:szCs w:val="26"/>
        </w:rPr>
      </w:pPr>
      <w:r w:rsidRPr="00EF6946">
        <w:rPr>
          <w:b/>
          <w:sz w:val="26"/>
          <w:szCs w:val="26"/>
        </w:rPr>
        <w:t xml:space="preserve">Управление городского хозяйства Администрации города Норильска </w:t>
      </w:r>
      <w:r w:rsidRPr="00D23E8E">
        <w:rPr>
          <w:b/>
          <w:sz w:val="26"/>
          <w:szCs w:val="26"/>
        </w:rPr>
        <w:t>МКУ «Управление жилищно-коммунального хозяйства</w:t>
      </w:r>
      <w:r w:rsidRPr="00D23E8E">
        <w:rPr>
          <w:sz w:val="26"/>
          <w:szCs w:val="26"/>
        </w:rPr>
        <w:t xml:space="preserve">» предусмотрены средства в сумме </w:t>
      </w:r>
      <w:r w:rsidRPr="00D23E8E">
        <w:rPr>
          <w:b/>
          <w:sz w:val="26"/>
          <w:szCs w:val="26"/>
        </w:rPr>
        <w:t xml:space="preserve">188,0 </w:t>
      </w:r>
      <w:r w:rsidRPr="00D23E8E">
        <w:rPr>
          <w:sz w:val="26"/>
          <w:szCs w:val="26"/>
        </w:rPr>
        <w:t xml:space="preserve">тыс. рублей. Исполнение составило </w:t>
      </w:r>
      <w:r w:rsidRPr="00D23E8E">
        <w:rPr>
          <w:b/>
          <w:sz w:val="26"/>
          <w:szCs w:val="26"/>
        </w:rPr>
        <w:t xml:space="preserve">95,8 </w:t>
      </w:r>
      <w:r w:rsidRPr="00D23E8E">
        <w:rPr>
          <w:sz w:val="26"/>
          <w:szCs w:val="26"/>
        </w:rPr>
        <w:t>тыс. рублей или 51,0</w:t>
      </w:r>
      <w:r w:rsidRPr="00D23E8E">
        <w:rPr>
          <w:i/>
          <w:sz w:val="26"/>
          <w:szCs w:val="26"/>
        </w:rPr>
        <w:t xml:space="preserve"> </w:t>
      </w:r>
      <w:r w:rsidRPr="00604496">
        <w:rPr>
          <w:sz w:val="26"/>
          <w:szCs w:val="26"/>
        </w:rPr>
        <w:t xml:space="preserve">процент. </w:t>
      </w:r>
      <w:r w:rsidRPr="00604496">
        <w:rPr>
          <w:rFonts w:eastAsia="Calibri"/>
          <w:sz w:val="26"/>
          <w:szCs w:val="26"/>
        </w:rPr>
        <w:t>Неполное освоение бюджетных средств связано</w:t>
      </w:r>
      <w:r w:rsidRPr="00604496">
        <w:rPr>
          <w:sz w:val="26"/>
          <w:szCs w:val="26"/>
        </w:rPr>
        <w:t xml:space="preserve"> </w:t>
      </w:r>
      <w:r w:rsidRPr="00604496">
        <w:rPr>
          <w:sz w:val="26"/>
          <w:szCs w:val="26"/>
          <w:lang w:val="en-US"/>
        </w:rPr>
        <w:t>c</w:t>
      </w:r>
      <w:r w:rsidRPr="00604496">
        <w:rPr>
          <w:sz w:val="26"/>
          <w:szCs w:val="26"/>
        </w:rPr>
        <w:t xml:space="preserve"> длительной процедурой разработки технического задания на оказание услуг по техническому обслуживанию архитектурно-художественной подсветки по ул. Мира, 1, ул. Мира, 5, ул. Кирова, 38 (контракт не был заключен).</w:t>
      </w:r>
    </w:p>
    <w:p w14:paraId="264A5F34" w14:textId="6A826F42" w:rsidR="0018399A" w:rsidRPr="00D23E8E" w:rsidRDefault="004645DB" w:rsidP="0018399A">
      <w:pPr>
        <w:ind w:firstLine="708"/>
        <w:jc w:val="both"/>
        <w:rPr>
          <w:sz w:val="26"/>
          <w:szCs w:val="26"/>
        </w:rPr>
      </w:pPr>
      <w:r w:rsidRPr="004645DB">
        <w:rPr>
          <w:b/>
          <w:sz w:val="26"/>
          <w:szCs w:val="26"/>
        </w:rPr>
        <w:t xml:space="preserve">Управление дорожно-транспортной инфраструктуры Администрации города Норильска </w:t>
      </w:r>
      <w:r w:rsidR="0018399A" w:rsidRPr="00D23E8E">
        <w:rPr>
          <w:b/>
          <w:sz w:val="26"/>
          <w:szCs w:val="26"/>
        </w:rPr>
        <w:t xml:space="preserve">МКУ «Управление экологии и комплексного содержания территорий» </w:t>
      </w:r>
      <w:r w:rsidR="0018399A" w:rsidRPr="00D23E8E">
        <w:rPr>
          <w:sz w:val="26"/>
          <w:szCs w:val="26"/>
        </w:rPr>
        <w:t xml:space="preserve">предусмотрены средства в сумме </w:t>
      </w:r>
      <w:r w:rsidR="0018399A" w:rsidRPr="00D23E8E">
        <w:rPr>
          <w:b/>
          <w:sz w:val="26"/>
          <w:szCs w:val="26"/>
        </w:rPr>
        <w:t xml:space="preserve">155 813,8 </w:t>
      </w:r>
      <w:r w:rsidR="0018399A" w:rsidRPr="00D23E8E">
        <w:rPr>
          <w:sz w:val="26"/>
          <w:szCs w:val="26"/>
        </w:rPr>
        <w:t xml:space="preserve">тыс. </w:t>
      </w:r>
      <w:r>
        <w:rPr>
          <w:sz w:val="26"/>
          <w:szCs w:val="26"/>
        </w:rPr>
        <w:t>рублей. Исполнение составило</w:t>
      </w:r>
      <w:r w:rsidR="0018399A" w:rsidRPr="00D23E8E">
        <w:rPr>
          <w:sz w:val="26"/>
          <w:szCs w:val="26"/>
        </w:rPr>
        <w:t xml:space="preserve"> </w:t>
      </w:r>
      <w:r w:rsidR="0018399A" w:rsidRPr="00D23E8E">
        <w:rPr>
          <w:b/>
          <w:sz w:val="26"/>
          <w:szCs w:val="26"/>
        </w:rPr>
        <w:t xml:space="preserve">151 412,1 </w:t>
      </w:r>
      <w:r w:rsidR="0018399A" w:rsidRPr="00D23E8E">
        <w:rPr>
          <w:sz w:val="26"/>
          <w:szCs w:val="26"/>
        </w:rPr>
        <w:t>тыс. рублей или 97,2</w:t>
      </w:r>
      <w:r w:rsidR="0018399A" w:rsidRPr="00D23E8E">
        <w:rPr>
          <w:i/>
          <w:sz w:val="26"/>
          <w:szCs w:val="26"/>
        </w:rPr>
        <w:t xml:space="preserve"> </w:t>
      </w:r>
      <w:r w:rsidR="0018399A" w:rsidRPr="00D23E8E">
        <w:rPr>
          <w:sz w:val="26"/>
          <w:szCs w:val="26"/>
        </w:rPr>
        <w:t>процента. Экономия сложилась по итогам конкурсных процедур</w:t>
      </w:r>
      <w:r w:rsidR="0018399A">
        <w:rPr>
          <w:sz w:val="26"/>
          <w:szCs w:val="26"/>
        </w:rPr>
        <w:t>, а также</w:t>
      </w:r>
      <w:r w:rsidR="0018399A" w:rsidRPr="00D23E8E">
        <w:rPr>
          <w:sz w:val="26"/>
          <w:szCs w:val="26"/>
        </w:rPr>
        <w:t xml:space="preserve"> в связи с оплатой по фактически выполнен</w:t>
      </w:r>
      <w:r w:rsidR="0018399A">
        <w:rPr>
          <w:sz w:val="26"/>
          <w:szCs w:val="26"/>
        </w:rPr>
        <w:t>ным работам (оказанным услугам)</w:t>
      </w:r>
      <w:r w:rsidR="0018399A" w:rsidRPr="00D23E8E">
        <w:rPr>
          <w:sz w:val="26"/>
          <w:szCs w:val="26"/>
        </w:rPr>
        <w:t>;</w:t>
      </w:r>
    </w:p>
    <w:p w14:paraId="0E33252F" w14:textId="77777777" w:rsidR="0018399A" w:rsidRPr="00D23E8E" w:rsidRDefault="0018399A" w:rsidP="0018399A">
      <w:pPr>
        <w:ind w:firstLine="708"/>
        <w:jc w:val="both"/>
        <w:rPr>
          <w:sz w:val="26"/>
          <w:szCs w:val="26"/>
        </w:rPr>
      </w:pPr>
      <w:r>
        <w:rPr>
          <w:sz w:val="26"/>
          <w:szCs w:val="26"/>
        </w:rPr>
        <w:t>п</w:t>
      </w:r>
      <w:r w:rsidRPr="003206E2">
        <w:rPr>
          <w:sz w:val="26"/>
          <w:szCs w:val="26"/>
        </w:rPr>
        <w:t>о</w:t>
      </w:r>
      <w:r>
        <w:rPr>
          <w:b/>
          <w:sz w:val="26"/>
          <w:szCs w:val="26"/>
        </w:rPr>
        <w:t xml:space="preserve"> </w:t>
      </w:r>
      <w:r w:rsidRPr="00D23E8E">
        <w:rPr>
          <w:b/>
          <w:sz w:val="26"/>
          <w:szCs w:val="26"/>
        </w:rPr>
        <w:t>Талнахскому территориальному управлению Администрации города Норильска</w:t>
      </w:r>
      <w:r w:rsidRPr="00D23E8E">
        <w:rPr>
          <w:sz w:val="26"/>
          <w:szCs w:val="26"/>
        </w:rPr>
        <w:t xml:space="preserve"> предусмотрены средства в сумме </w:t>
      </w:r>
      <w:r w:rsidRPr="00D23E8E">
        <w:rPr>
          <w:b/>
          <w:sz w:val="26"/>
          <w:szCs w:val="26"/>
        </w:rPr>
        <w:t xml:space="preserve">25 987,9 </w:t>
      </w:r>
      <w:r w:rsidRPr="00D23E8E">
        <w:rPr>
          <w:sz w:val="26"/>
          <w:szCs w:val="26"/>
        </w:rPr>
        <w:t xml:space="preserve">тыс. рублей. Исполнение </w:t>
      </w:r>
      <w:r w:rsidRPr="00D163B3">
        <w:rPr>
          <w:sz w:val="26"/>
          <w:szCs w:val="26"/>
        </w:rPr>
        <w:t xml:space="preserve">составило </w:t>
      </w:r>
      <w:r w:rsidRPr="00D163B3">
        <w:rPr>
          <w:b/>
          <w:sz w:val="26"/>
          <w:szCs w:val="26"/>
        </w:rPr>
        <w:t>20 598,9</w:t>
      </w:r>
      <w:r w:rsidRPr="00D23E8E">
        <w:rPr>
          <w:b/>
          <w:sz w:val="26"/>
          <w:szCs w:val="26"/>
        </w:rPr>
        <w:t xml:space="preserve"> </w:t>
      </w:r>
      <w:r w:rsidRPr="00D23E8E">
        <w:rPr>
          <w:sz w:val="26"/>
          <w:szCs w:val="26"/>
        </w:rPr>
        <w:t>тыс. рублей или 79,3 процента. Экономия сложилась по итогам конкурсных процедур</w:t>
      </w:r>
      <w:r>
        <w:rPr>
          <w:sz w:val="26"/>
          <w:szCs w:val="26"/>
        </w:rPr>
        <w:t>,</w:t>
      </w:r>
      <w:r w:rsidRPr="00D23E8E">
        <w:rPr>
          <w:sz w:val="26"/>
          <w:szCs w:val="26"/>
        </w:rPr>
        <w:t xml:space="preserve"> а также в связи с оплатой по фактически выполненным работам (оказанным услугам);</w:t>
      </w:r>
    </w:p>
    <w:p w14:paraId="5B264700" w14:textId="77777777" w:rsidR="0018399A" w:rsidRPr="00D23E8E" w:rsidRDefault="0018399A" w:rsidP="0018399A">
      <w:pPr>
        <w:ind w:firstLine="708"/>
        <w:jc w:val="both"/>
        <w:rPr>
          <w:sz w:val="26"/>
          <w:szCs w:val="26"/>
        </w:rPr>
      </w:pPr>
      <w:r>
        <w:rPr>
          <w:sz w:val="26"/>
          <w:szCs w:val="26"/>
        </w:rPr>
        <w:t>п</w:t>
      </w:r>
      <w:r w:rsidRPr="003206E2">
        <w:rPr>
          <w:sz w:val="26"/>
          <w:szCs w:val="26"/>
        </w:rPr>
        <w:t>о</w:t>
      </w:r>
      <w:r w:rsidRPr="00D23E8E">
        <w:rPr>
          <w:b/>
          <w:sz w:val="26"/>
          <w:szCs w:val="26"/>
        </w:rPr>
        <w:t xml:space="preserve"> Кайерканскому территориальному управлению Администрации города Норильска </w:t>
      </w:r>
      <w:r w:rsidRPr="00D23E8E">
        <w:rPr>
          <w:sz w:val="26"/>
          <w:szCs w:val="26"/>
        </w:rPr>
        <w:t xml:space="preserve">предусмотрены средства в сумме </w:t>
      </w:r>
      <w:r w:rsidRPr="00D23E8E">
        <w:rPr>
          <w:b/>
          <w:sz w:val="26"/>
          <w:szCs w:val="26"/>
        </w:rPr>
        <w:t xml:space="preserve">64 057,1 </w:t>
      </w:r>
      <w:r w:rsidRPr="00D23E8E">
        <w:rPr>
          <w:sz w:val="26"/>
          <w:szCs w:val="26"/>
        </w:rPr>
        <w:t xml:space="preserve">тыс. рублей. Исполнение составило </w:t>
      </w:r>
      <w:r w:rsidRPr="00D23E8E">
        <w:rPr>
          <w:b/>
          <w:sz w:val="26"/>
          <w:szCs w:val="26"/>
        </w:rPr>
        <w:t xml:space="preserve">56 348,8 </w:t>
      </w:r>
      <w:r w:rsidRPr="00D23E8E">
        <w:rPr>
          <w:sz w:val="26"/>
          <w:szCs w:val="26"/>
        </w:rPr>
        <w:t>тыс. рублей или 88,0 процент</w:t>
      </w:r>
      <w:r>
        <w:rPr>
          <w:sz w:val="26"/>
          <w:szCs w:val="26"/>
        </w:rPr>
        <w:t>ов</w:t>
      </w:r>
      <w:r w:rsidRPr="00D23E8E">
        <w:rPr>
          <w:sz w:val="26"/>
          <w:szCs w:val="26"/>
        </w:rPr>
        <w:t xml:space="preserve">. Экономия бюджетных средств сложилась по результатам проведения конкурсных процедур и по фактически выполненным работам (оказанным услугам); </w:t>
      </w:r>
    </w:p>
    <w:p w14:paraId="667EBD6A" w14:textId="77777777" w:rsidR="0018399A" w:rsidRPr="00D23E8E" w:rsidRDefault="0018399A" w:rsidP="0018399A">
      <w:pPr>
        <w:ind w:firstLine="708"/>
        <w:jc w:val="both"/>
        <w:rPr>
          <w:sz w:val="26"/>
          <w:szCs w:val="26"/>
        </w:rPr>
      </w:pPr>
      <w:r>
        <w:rPr>
          <w:sz w:val="26"/>
          <w:szCs w:val="26"/>
        </w:rPr>
        <w:t>п</w:t>
      </w:r>
      <w:r w:rsidRPr="003206E2">
        <w:rPr>
          <w:sz w:val="26"/>
          <w:szCs w:val="26"/>
        </w:rPr>
        <w:t>о</w:t>
      </w:r>
      <w:r w:rsidRPr="00D23E8E">
        <w:rPr>
          <w:b/>
          <w:sz w:val="26"/>
          <w:szCs w:val="26"/>
        </w:rPr>
        <w:t xml:space="preserve"> Снежногорскому территориальному управлению Администрации города Норильска </w:t>
      </w:r>
      <w:r w:rsidRPr="00D23E8E">
        <w:rPr>
          <w:sz w:val="26"/>
          <w:szCs w:val="26"/>
        </w:rPr>
        <w:t>предусмотрены средства в</w:t>
      </w:r>
      <w:r w:rsidRPr="00D23E8E">
        <w:rPr>
          <w:b/>
          <w:sz w:val="26"/>
          <w:szCs w:val="26"/>
        </w:rPr>
        <w:t xml:space="preserve"> </w:t>
      </w:r>
      <w:r w:rsidRPr="00D23E8E">
        <w:rPr>
          <w:sz w:val="26"/>
          <w:szCs w:val="26"/>
        </w:rPr>
        <w:t xml:space="preserve">сумме </w:t>
      </w:r>
      <w:r w:rsidRPr="00D23E8E">
        <w:rPr>
          <w:b/>
          <w:sz w:val="26"/>
          <w:szCs w:val="26"/>
        </w:rPr>
        <w:t xml:space="preserve">7 511,0 </w:t>
      </w:r>
      <w:r w:rsidRPr="00D23E8E">
        <w:rPr>
          <w:sz w:val="26"/>
          <w:szCs w:val="26"/>
        </w:rPr>
        <w:t xml:space="preserve">тыс. рублей. Исполнение составило </w:t>
      </w:r>
      <w:r w:rsidRPr="00D23E8E">
        <w:rPr>
          <w:b/>
          <w:sz w:val="26"/>
          <w:szCs w:val="26"/>
        </w:rPr>
        <w:t xml:space="preserve">6 150,8 </w:t>
      </w:r>
      <w:r w:rsidRPr="00D23E8E">
        <w:rPr>
          <w:sz w:val="26"/>
          <w:szCs w:val="26"/>
        </w:rPr>
        <w:t xml:space="preserve">тыс. рублей или 81,9 процента. Экономия сложилась </w:t>
      </w:r>
      <w:r>
        <w:rPr>
          <w:sz w:val="26"/>
          <w:szCs w:val="26"/>
        </w:rPr>
        <w:t>по результатам проведения конкурсных процедур</w:t>
      </w:r>
      <w:r w:rsidRPr="00D23E8E">
        <w:rPr>
          <w:sz w:val="26"/>
          <w:szCs w:val="26"/>
        </w:rPr>
        <w:t>, а также в связи с оплатой по фактически выполненным работам (оказанным услугам).</w:t>
      </w:r>
    </w:p>
    <w:p w14:paraId="2735735C" w14:textId="77777777" w:rsidR="0018399A" w:rsidRPr="00D23E8E" w:rsidRDefault="0018399A" w:rsidP="0018399A">
      <w:pPr>
        <w:ind w:firstLine="708"/>
        <w:rPr>
          <w:b/>
          <w:sz w:val="26"/>
          <w:szCs w:val="26"/>
        </w:rPr>
      </w:pPr>
    </w:p>
    <w:p w14:paraId="489760D2" w14:textId="77777777" w:rsidR="0018399A" w:rsidRPr="00D23E8E" w:rsidRDefault="0018399A" w:rsidP="0018399A">
      <w:pPr>
        <w:ind w:firstLine="708"/>
        <w:jc w:val="center"/>
        <w:rPr>
          <w:sz w:val="26"/>
          <w:szCs w:val="26"/>
        </w:rPr>
      </w:pPr>
      <w:r w:rsidRPr="00D23E8E">
        <w:rPr>
          <w:b/>
          <w:sz w:val="26"/>
          <w:szCs w:val="26"/>
        </w:rPr>
        <w:t xml:space="preserve">Основное мероприятие 2: </w:t>
      </w:r>
      <w:r w:rsidRPr="00D23E8E">
        <w:rPr>
          <w:sz w:val="26"/>
          <w:szCs w:val="26"/>
        </w:rPr>
        <w:t>«Обустройство территорий общего пользования муниципального образования город Норильск»</w:t>
      </w:r>
    </w:p>
    <w:p w14:paraId="726A2E4E" w14:textId="77777777" w:rsidR="0018399A" w:rsidRPr="00366234" w:rsidRDefault="0018399A" w:rsidP="0018399A">
      <w:pPr>
        <w:ind w:firstLine="708"/>
        <w:jc w:val="center"/>
        <w:rPr>
          <w:sz w:val="26"/>
          <w:szCs w:val="26"/>
        </w:rPr>
      </w:pPr>
    </w:p>
    <w:p w14:paraId="6E7F5441" w14:textId="3868F547" w:rsidR="0018399A" w:rsidRPr="00366234" w:rsidRDefault="0018399A" w:rsidP="0018399A">
      <w:pPr>
        <w:jc w:val="right"/>
        <w:rPr>
          <w:bCs/>
        </w:rPr>
      </w:pPr>
      <w:r w:rsidRPr="00366234">
        <w:rPr>
          <w:bCs/>
        </w:rPr>
        <w:t xml:space="preserve">Таблица </w:t>
      </w:r>
      <w:r w:rsidR="003947E0">
        <w:rPr>
          <w:bCs/>
        </w:rPr>
        <w:t>45</w:t>
      </w:r>
      <w:r w:rsidRPr="00366234">
        <w:rPr>
          <w:bCs/>
        </w:rPr>
        <w:t xml:space="preserve"> </w:t>
      </w:r>
    </w:p>
    <w:p w14:paraId="25D02D70" w14:textId="77777777" w:rsidR="0018399A" w:rsidRPr="00616F6D" w:rsidRDefault="0018399A" w:rsidP="0018399A">
      <w:pPr>
        <w:ind w:firstLine="720"/>
        <w:jc w:val="right"/>
        <w:rPr>
          <w:bCs/>
        </w:rPr>
      </w:pPr>
      <w:r w:rsidRPr="00616F6D">
        <w:rPr>
          <w:bCs/>
        </w:rPr>
        <w:t>тыс. руб</w:t>
      </w:r>
      <w:r>
        <w:rPr>
          <w:bCs/>
        </w:rPr>
        <w:t>.</w:t>
      </w: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23"/>
        <w:gridCol w:w="3625"/>
        <w:gridCol w:w="992"/>
        <w:gridCol w:w="1559"/>
        <w:gridCol w:w="1701"/>
        <w:gridCol w:w="1127"/>
      </w:tblGrid>
      <w:tr w:rsidR="0018399A" w:rsidRPr="00366234" w14:paraId="52925EA0" w14:textId="77777777" w:rsidTr="006329BE">
        <w:trPr>
          <w:tblHeader/>
          <w:jc w:val="center"/>
        </w:trPr>
        <w:tc>
          <w:tcPr>
            <w:tcW w:w="623" w:type="dxa"/>
            <w:vMerge w:val="restart"/>
            <w:vAlign w:val="center"/>
          </w:tcPr>
          <w:p w14:paraId="3E6BE3D9" w14:textId="77777777" w:rsidR="0018399A" w:rsidRPr="0045114D" w:rsidRDefault="0018399A" w:rsidP="006329BE">
            <w:pPr>
              <w:jc w:val="center"/>
              <w:rPr>
                <w:b/>
              </w:rPr>
            </w:pPr>
            <w:r w:rsidRPr="0045114D">
              <w:rPr>
                <w:b/>
                <w:bCs/>
              </w:rPr>
              <w:t>№ п/п</w:t>
            </w:r>
          </w:p>
        </w:tc>
        <w:tc>
          <w:tcPr>
            <w:tcW w:w="3625" w:type="dxa"/>
            <w:vMerge w:val="restart"/>
            <w:vAlign w:val="center"/>
          </w:tcPr>
          <w:p w14:paraId="4C10E495" w14:textId="77777777" w:rsidR="0018399A" w:rsidRPr="0045114D" w:rsidRDefault="0018399A" w:rsidP="006329BE">
            <w:pPr>
              <w:spacing w:before="60" w:after="60"/>
              <w:ind w:left="283"/>
              <w:jc w:val="center"/>
              <w:rPr>
                <w:b/>
              </w:rPr>
            </w:pPr>
            <w:r w:rsidRPr="0045114D">
              <w:rPr>
                <w:b/>
              </w:rPr>
              <w:t>Наименование ГРБС</w:t>
            </w:r>
          </w:p>
        </w:tc>
        <w:tc>
          <w:tcPr>
            <w:tcW w:w="992" w:type="dxa"/>
            <w:vMerge w:val="restart"/>
            <w:textDirection w:val="btLr"/>
            <w:vAlign w:val="center"/>
          </w:tcPr>
          <w:p w14:paraId="3F1DFF6C" w14:textId="77777777" w:rsidR="0018399A" w:rsidRPr="0045114D" w:rsidRDefault="0018399A" w:rsidP="006329BE">
            <w:pPr>
              <w:spacing w:before="60" w:after="60"/>
              <w:ind w:left="283" w:right="113"/>
              <w:rPr>
                <w:b/>
              </w:rPr>
            </w:pPr>
            <w:r w:rsidRPr="0045114D">
              <w:rPr>
                <w:b/>
              </w:rPr>
              <w:t>Раздел, подраздел</w:t>
            </w:r>
          </w:p>
        </w:tc>
        <w:tc>
          <w:tcPr>
            <w:tcW w:w="3260" w:type="dxa"/>
            <w:gridSpan w:val="2"/>
            <w:vAlign w:val="center"/>
          </w:tcPr>
          <w:p w14:paraId="7CDC9D29" w14:textId="77777777" w:rsidR="0018399A" w:rsidRPr="0045114D" w:rsidRDefault="0018399A" w:rsidP="006329BE">
            <w:pPr>
              <w:spacing w:before="60" w:after="60"/>
              <w:ind w:left="74"/>
              <w:jc w:val="center"/>
              <w:rPr>
                <w:b/>
              </w:rPr>
            </w:pPr>
            <w:r w:rsidRPr="0045114D">
              <w:rPr>
                <w:b/>
              </w:rPr>
              <w:t xml:space="preserve">Объем бюджетных ассигнований </w:t>
            </w:r>
          </w:p>
        </w:tc>
        <w:tc>
          <w:tcPr>
            <w:tcW w:w="1127" w:type="dxa"/>
            <w:vMerge w:val="restart"/>
            <w:vAlign w:val="center"/>
          </w:tcPr>
          <w:p w14:paraId="36862050" w14:textId="77777777" w:rsidR="0018399A" w:rsidRPr="0045114D" w:rsidRDefault="0018399A" w:rsidP="00BD735F">
            <w:pPr>
              <w:spacing w:before="60" w:after="60"/>
              <w:jc w:val="center"/>
              <w:rPr>
                <w:b/>
              </w:rPr>
            </w:pPr>
            <w:r w:rsidRPr="0045114D">
              <w:rPr>
                <w:b/>
              </w:rPr>
              <w:t>%</w:t>
            </w:r>
          </w:p>
        </w:tc>
      </w:tr>
      <w:tr w:rsidR="0018399A" w:rsidRPr="00366234" w14:paraId="454E5C45" w14:textId="77777777" w:rsidTr="006329BE">
        <w:trPr>
          <w:trHeight w:val="988"/>
          <w:tblHeader/>
          <w:jc w:val="center"/>
        </w:trPr>
        <w:tc>
          <w:tcPr>
            <w:tcW w:w="623" w:type="dxa"/>
            <w:vMerge/>
            <w:shd w:val="clear" w:color="auto" w:fill="BFBFBF"/>
          </w:tcPr>
          <w:p w14:paraId="5444F77E" w14:textId="77777777" w:rsidR="0018399A" w:rsidRPr="0045114D" w:rsidRDefault="0018399A" w:rsidP="006329BE">
            <w:pPr>
              <w:spacing w:before="60" w:after="60"/>
              <w:ind w:left="283"/>
              <w:rPr>
                <w:b/>
              </w:rPr>
            </w:pPr>
          </w:p>
        </w:tc>
        <w:tc>
          <w:tcPr>
            <w:tcW w:w="3625" w:type="dxa"/>
            <w:vMerge/>
            <w:shd w:val="clear" w:color="auto" w:fill="BFBFBF"/>
            <w:vAlign w:val="center"/>
          </w:tcPr>
          <w:p w14:paraId="74D76EAB" w14:textId="77777777" w:rsidR="0018399A" w:rsidRPr="0045114D" w:rsidRDefault="0018399A" w:rsidP="006329BE">
            <w:pPr>
              <w:spacing w:before="60" w:after="60"/>
              <w:ind w:left="283"/>
              <w:rPr>
                <w:b/>
              </w:rPr>
            </w:pPr>
          </w:p>
        </w:tc>
        <w:tc>
          <w:tcPr>
            <w:tcW w:w="992" w:type="dxa"/>
            <w:vMerge/>
            <w:shd w:val="clear" w:color="auto" w:fill="BFBFBF"/>
            <w:vAlign w:val="center"/>
          </w:tcPr>
          <w:p w14:paraId="07BD846B" w14:textId="77777777" w:rsidR="0018399A" w:rsidRPr="0045114D" w:rsidRDefault="0018399A" w:rsidP="006329BE">
            <w:pPr>
              <w:spacing w:before="60" w:after="60"/>
              <w:ind w:left="283"/>
              <w:jc w:val="center"/>
              <w:rPr>
                <w:b/>
                <w:bCs/>
              </w:rPr>
            </w:pPr>
          </w:p>
        </w:tc>
        <w:tc>
          <w:tcPr>
            <w:tcW w:w="1559" w:type="dxa"/>
            <w:shd w:val="clear" w:color="auto" w:fill="FFFFFF" w:themeFill="background1"/>
            <w:vAlign w:val="center"/>
          </w:tcPr>
          <w:p w14:paraId="0C8DBEBD" w14:textId="77777777" w:rsidR="0018399A" w:rsidRPr="0045114D" w:rsidRDefault="0018399A" w:rsidP="006329BE">
            <w:pPr>
              <w:spacing w:before="60" w:after="60"/>
              <w:ind w:left="74"/>
              <w:jc w:val="center"/>
              <w:rPr>
                <w:b/>
                <w:bCs/>
              </w:rPr>
            </w:pPr>
            <w:r w:rsidRPr="0045114D">
              <w:rPr>
                <w:b/>
                <w:bCs/>
              </w:rPr>
              <w:t>Уточненный план</w:t>
            </w:r>
          </w:p>
        </w:tc>
        <w:tc>
          <w:tcPr>
            <w:tcW w:w="1701" w:type="dxa"/>
            <w:shd w:val="clear" w:color="auto" w:fill="FFFFFF" w:themeFill="background1"/>
            <w:vAlign w:val="center"/>
          </w:tcPr>
          <w:p w14:paraId="34DAFF2D" w14:textId="77777777" w:rsidR="0018399A" w:rsidRPr="0045114D" w:rsidRDefault="0018399A" w:rsidP="006329BE">
            <w:pPr>
              <w:spacing w:before="60" w:after="60"/>
              <w:ind w:left="74"/>
              <w:jc w:val="center"/>
              <w:rPr>
                <w:b/>
                <w:bCs/>
              </w:rPr>
            </w:pPr>
            <w:r w:rsidRPr="0045114D">
              <w:rPr>
                <w:b/>
                <w:bCs/>
              </w:rPr>
              <w:t>Исполнение</w:t>
            </w:r>
          </w:p>
        </w:tc>
        <w:tc>
          <w:tcPr>
            <w:tcW w:w="1127" w:type="dxa"/>
            <w:vMerge/>
            <w:shd w:val="clear" w:color="auto" w:fill="FFFFFF" w:themeFill="background1"/>
            <w:vAlign w:val="center"/>
          </w:tcPr>
          <w:p w14:paraId="507C22C2" w14:textId="77777777" w:rsidR="0018399A" w:rsidRPr="0045114D" w:rsidRDefault="0018399A" w:rsidP="006329BE">
            <w:pPr>
              <w:spacing w:before="60" w:after="60"/>
              <w:ind w:left="283"/>
              <w:jc w:val="center"/>
              <w:rPr>
                <w:b/>
                <w:bCs/>
              </w:rPr>
            </w:pPr>
          </w:p>
        </w:tc>
      </w:tr>
      <w:tr w:rsidR="0018399A" w:rsidRPr="00366234" w14:paraId="3B7FDB85" w14:textId="77777777" w:rsidTr="006329BE">
        <w:trPr>
          <w:jc w:val="center"/>
        </w:trPr>
        <w:tc>
          <w:tcPr>
            <w:tcW w:w="623" w:type="dxa"/>
            <w:shd w:val="clear" w:color="auto" w:fill="BFBFBF"/>
          </w:tcPr>
          <w:p w14:paraId="6A369D34" w14:textId="77777777" w:rsidR="0018399A" w:rsidRPr="0045114D" w:rsidRDefault="0018399A" w:rsidP="006329BE">
            <w:pPr>
              <w:spacing w:before="60" w:after="60"/>
              <w:ind w:left="283"/>
              <w:rPr>
                <w:b/>
              </w:rPr>
            </w:pPr>
          </w:p>
        </w:tc>
        <w:tc>
          <w:tcPr>
            <w:tcW w:w="3625" w:type="dxa"/>
            <w:shd w:val="clear" w:color="auto" w:fill="BFBFBF"/>
            <w:vAlign w:val="center"/>
          </w:tcPr>
          <w:p w14:paraId="4C39C16F" w14:textId="77777777" w:rsidR="0018399A" w:rsidRPr="0045114D" w:rsidRDefault="0018399A" w:rsidP="006329BE">
            <w:pPr>
              <w:spacing w:before="60" w:after="60"/>
              <w:ind w:left="283"/>
              <w:rPr>
                <w:b/>
              </w:rPr>
            </w:pPr>
            <w:r w:rsidRPr="0045114D">
              <w:rPr>
                <w:b/>
              </w:rPr>
              <w:t>ВСЕГО:</w:t>
            </w:r>
          </w:p>
        </w:tc>
        <w:tc>
          <w:tcPr>
            <w:tcW w:w="992" w:type="dxa"/>
            <w:shd w:val="clear" w:color="auto" w:fill="BFBFBF"/>
            <w:vAlign w:val="center"/>
          </w:tcPr>
          <w:p w14:paraId="5EBEAE97" w14:textId="77777777" w:rsidR="0018399A" w:rsidRPr="0045114D" w:rsidRDefault="0018399A" w:rsidP="006329BE">
            <w:pPr>
              <w:spacing w:before="60" w:after="60"/>
              <w:ind w:left="283"/>
              <w:jc w:val="center"/>
              <w:rPr>
                <w:b/>
                <w:bCs/>
              </w:rPr>
            </w:pPr>
          </w:p>
        </w:tc>
        <w:tc>
          <w:tcPr>
            <w:tcW w:w="1559" w:type="dxa"/>
            <w:shd w:val="clear" w:color="auto" w:fill="BFBFBF"/>
            <w:vAlign w:val="center"/>
          </w:tcPr>
          <w:p w14:paraId="543CCCF1" w14:textId="77777777" w:rsidR="0018399A" w:rsidRPr="0045114D" w:rsidRDefault="0018399A" w:rsidP="00BD735F">
            <w:pPr>
              <w:spacing w:before="60" w:after="60"/>
              <w:jc w:val="center"/>
              <w:rPr>
                <w:b/>
              </w:rPr>
            </w:pPr>
            <w:r w:rsidRPr="0045114D">
              <w:rPr>
                <w:b/>
              </w:rPr>
              <w:t>389 383,0</w:t>
            </w:r>
          </w:p>
        </w:tc>
        <w:tc>
          <w:tcPr>
            <w:tcW w:w="1701" w:type="dxa"/>
            <w:shd w:val="clear" w:color="auto" w:fill="BFBFBF"/>
            <w:vAlign w:val="center"/>
          </w:tcPr>
          <w:p w14:paraId="3B8F1D95" w14:textId="77777777" w:rsidR="0018399A" w:rsidRPr="0045114D" w:rsidRDefault="0018399A" w:rsidP="00BD735F">
            <w:pPr>
              <w:spacing w:before="60" w:after="60"/>
              <w:ind w:left="85"/>
              <w:jc w:val="center"/>
              <w:rPr>
                <w:b/>
                <w:bCs/>
              </w:rPr>
            </w:pPr>
            <w:r w:rsidRPr="0045114D">
              <w:rPr>
                <w:b/>
                <w:bCs/>
              </w:rPr>
              <w:t>371 371,8</w:t>
            </w:r>
          </w:p>
        </w:tc>
        <w:tc>
          <w:tcPr>
            <w:tcW w:w="1127" w:type="dxa"/>
            <w:shd w:val="clear" w:color="auto" w:fill="BFBFBF"/>
            <w:vAlign w:val="center"/>
          </w:tcPr>
          <w:p w14:paraId="7C6EA369" w14:textId="77777777" w:rsidR="0018399A" w:rsidRPr="0045114D" w:rsidRDefault="0018399A" w:rsidP="00BD735F">
            <w:pPr>
              <w:spacing w:before="60" w:after="60"/>
              <w:ind w:left="85"/>
              <w:jc w:val="center"/>
              <w:rPr>
                <w:b/>
                <w:bCs/>
              </w:rPr>
            </w:pPr>
            <w:r w:rsidRPr="0045114D">
              <w:rPr>
                <w:b/>
                <w:bCs/>
              </w:rPr>
              <w:t>95,4</w:t>
            </w:r>
          </w:p>
        </w:tc>
      </w:tr>
      <w:tr w:rsidR="0018399A" w:rsidRPr="00366234" w14:paraId="62A38D50" w14:textId="77777777" w:rsidTr="006329BE">
        <w:trPr>
          <w:trHeight w:val="271"/>
          <w:jc w:val="center"/>
        </w:trPr>
        <w:tc>
          <w:tcPr>
            <w:tcW w:w="623" w:type="dxa"/>
          </w:tcPr>
          <w:p w14:paraId="33155835" w14:textId="77777777" w:rsidR="0018399A" w:rsidRPr="00366234" w:rsidRDefault="0018399A" w:rsidP="006329BE">
            <w:pPr>
              <w:spacing w:before="60" w:after="60"/>
              <w:ind w:left="283"/>
              <w:rPr>
                <w:i/>
                <w:sz w:val="26"/>
                <w:szCs w:val="26"/>
              </w:rPr>
            </w:pPr>
          </w:p>
        </w:tc>
        <w:tc>
          <w:tcPr>
            <w:tcW w:w="3625" w:type="dxa"/>
          </w:tcPr>
          <w:p w14:paraId="54E5A964" w14:textId="77777777" w:rsidR="0018399A" w:rsidRPr="00366234" w:rsidRDefault="0018399A" w:rsidP="006329BE">
            <w:pPr>
              <w:spacing w:before="60" w:after="60"/>
              <w:ind w:left="283"/>
              <w:rPr>
                <w:i/>
              </w:rPr>
            </w:pPr>
            <w:r w:rsidRPr="00366234">
              <w:rPr>
                <w:i/>
              </w:rPr>
              <w:t>в том числе:</w:t>
            </w:r>
          </w:p>
        </w:tc>
        <w:tc>
          <w:tcPr>
            <w:tcW w:w="992" w:type="dxa"/>
          </w:tcPr>
          <w:p w14:paraId="09A04DC1" w14:textId="77777777" w:rsidR="0018399A" w:rsidRPr="00366234" w:rsidRDefault="0018399A" w:rsidP="006329BE">
            <w:pPr>
              <w:spacing w:before="60" w:after="60"/>
              <w:ind w:left="283"/>
              <w:jc w:val="center"/>
              <w:rPr>
                <w:b/>
                <w:sz w:val="26"/>
                <w:szCs w:val="26"/>
              </w:rPr>
            </w:pPr>
          </w:p>
        </w:tc>
        <w:tc>
          <w:tcPr>
            <w:tcW w:w="1559" w:type="dxa"/>
            <w:vAlign w:val="center"/>
          </w:tcPr>
          <w:p w14:paraId="65D39238" w14:textId="77777777" w:rsidR="0018399A" w:rsidRPr="00366234" w:rsidRDefault="0018399A" w:rsidP="00BD735F">
            <w:pPr>
              <w:spacing w:before="60" w:after="60"/>
              <w:jc w:val="center"/>
              <w:rPr>
                <w:b/>
                <w:sz w:val="26"/>
                <w:szCs w:val="26"/>
              </w:rPr>
            </w:pPr>
          </w:p>
        </w:tc>
        <w:tc>
          <w:tcPr>
            <w:tcW w:w="1701" w:type="dxa"/>
          </w:tcPr>
          <w:p w14:paraId="009D5586" w14:textId="77777777" w:rsidR="0018399A" w:rsidRPr="00366234" w:rsidRDefault="0018399A" w:rsidP="00BD735F">
            <w:pPr>
              <w:spacing w:before="60" w:after="60"/>
              <w:ind w:left="85"/>
              <w:jc w:val="center"/>
              <w:rPr>
                <w:b/>
                <w:sz w:val="26"/>
                <w:szCs w:val="26"/>
              </w:rPr>
            </w:pPr>
          </w:p>
        </w:tc>
        <w:tc>
          <w:tcPr>
            <w:tcW w:w="1127" w:type="dxa"/>
          </w:tcPr>
          <w:p w14:paraId="2EE6ADBA" w14:textId="77777777" w:rsidR="0018399A" w:rsidRPr="00366234" w:rsidRDefault="0018399A" w:rsidP="00BD735F">
            <w:pPr>
              <w:spacing w:before="60" w:after="60"/>
              <w:ind w:left="85"/>
              <w:jc w:val="center"/>
              <w:rPr>
                <w:b/>
                <w:sz w:val="26"/>
                <w:szCs w:val="26"/>
              </w:rPr>
            </w:pPr>
          </w:p>
        </w:tc>
      </w:tr>
      <w:tr w:rsidR="0018399A" w:rsidRPr="00366234" w14:paraId="299DBE81" w14:textId="77777777" w:rsidTr="006329BE">
        <w:trPr>
          <w:jc w:val="center"/>
        </w:trPr>
        <w:tc>
          <w:tcPr>
            <w:tcW w:w="623" w:type="dxa"/>
            <w:vAlign w:val="center"/>
          </w:tcPr>
          <w:p w14:paraId="37712C1D" w14:textId="77777777" w:rsidR="0018399A" w:rsidRPr="00C724B7" w:rsidRDefault="0018399A" w:rsidP="006329BE">
            <w:pPr>
              <w:spacing w:before="60" w:after="60"/>
              <w:jc w:val="center"/>
            </w:pPr>
            <w:r w:rsidRPr="00C724B7">
              <w:t>1.</w:t>
            </w:r>
          </w:p>
        </w:tc>
        <w:tc>
          <w:tcPr>
            <w:tcW w:w="3625" w:type="dxa"/>
          </w:tcPr>
          <w:p w14:paraId="0BB621DD" w14:textId="77777777" w:rsidR="0018399A" w:rsidRPr="00C724B7" w:rsidRDefault="0018399A" w:rsidP="006329BE">
            <w:pPr>
              <w:spacing w:before="60" w:after="60"/>
            </w:pPr>
            <w:r w:rsidRPr="00C724B7">
              <w:t>Управление городского хозяйства Администрации города Норильска (МКУ «Управление жилищно-коммунального хозяйства»)</w:t>
            </w:r>
          </w:p>
        </w:tc>
        <w:tc>
          <w:tcPr>
            <w:tcW w:w="992" w:type="dxa"/>
            <w:vAlign w:val="center"/>
          </w:tcPr>
          <w:p w14:paraId="653DE024" w14:textId="77777777" w:rsidR="0018399A" w:rsidRPr="00BD735F" w:rsidRDefault="0018399A" w:rsidP="006329BE">
            <w:pPr>
              <w:spacing w:before="60" w:after="60"/>
              <w:jc w:val="center"/>
            </w:pPr>
            <w:r w:rsidRPr="00BD735F">
              <w:t>0503</w:t>
            </w:r>
          </w:p>
        </w:tc>
        <w:tc>
          <w:tcPr>
            <w:tcW w:w="1559" w:type="dxa"/>
            <w:vAlign w:val="center"/>
          </w:tcPr>
          <w:p w14:paraId="11CCC283" w14:textId="77777777" w:rsidR="0018399A" w:rsidRPr="00BD735F" w:rsidRDefault="0018399A" w:rsidP="00BD735F">
            <w:pPr>
              <w:spacing w:before="60" w:after="60"/>
              <w:jc w:val="center"/>
            </w:pPr>
            <w:r w:rsidRPr="00BD735F">
              <w:t>1 510,8</w:t>
            </w:r>
          </w:p>
        </w:tc>
        <w:tc>
          <w:tcPr>
            <w:tcW w:w="1701" w:type="dxa"/>
            <w:vAlign w:val="center"/>
          </w:tcPr>
          <w:p w14:paraId="774ED19C" w14:textId="77777777" w:rsidR="0018399A" w:rsidRPr="00BD735F" w:rsidRDefault="0018399A" w:rsidP="00BD735F">
            <w:pPr>
              <w:spacing w:before="60" w:after="60"/>
              <w:ind w:left="85"/>
              <w:jc w:val="center"/>
            </w:pPr>
            <w:r w:rsidRPr="00BD735F">
              <w:t>24,7</w:t>
            </w:r>
          </w:p>
        </w:tc>
        <w:tc>
          <w:tcPr>
            <w:tcW w:w="1127" w:type="dxa"/>
            <w:vAlign w:val="center"/>
          </w:tcPr>
          <w:p w14:paraId="25CC4C74" w14:textId="77777777" w:rsidR="0018399A" w:rsidRPr="00BD735F" w:rsidRDefault="0018399A" w:rsidP="00153526">
            <w:pPr>
              <w:spacing w:before="60" w:after="60"/>
              <w:jc w:val="center"/>
            </w:pPr>
            <w:r w:rsidRPr="00BD735F">
              <w:t>1,6</w:t>
            </w:r>
          </w:p>
        </w:tc>
      </w:tr>
      <w:tr w:rsidR="0018399A" w:rsidRPr="00366234" w14:paraId="5C3CCB91" w14:textId="77777777" w:rsidTr="006329BE">
        <w:trPr>
          <w:trHeight w:val="480"/>
          <w:jc w:val="center"/>
        </w:trPr>
        <w:tc>
          <w:tcPr>
            <w:tcW w:w="623" w:type="dxa"/>
          </w:tcPr>
          <w:p w14:paraId="23A235D4" w14:textId="77777777" w:rsidR="0018399A" w:rsidRPr="00C724B7" w:rsidRDefault="0018399A" w:rsidP="006329BE">
            <w:pPr>
              <w:spacing w:line="256" w:lineRule="auto"/>
              <w:jc w:val="center"/>
              <w:rPr>
                <w:lang w:eastAsia="en-US"/>
              </w:rPr>
            </w:pPr>
          </w:p>
          <w:p w14:paraId="20F7CD20" w14:textId="77777777" w:rsidR="0018399A" w:rsidRPr="00C724B7" w:rsidRDefault="0018399A" w:rsidP="006329BE">
            <w:pPr>
              <w:spacing w:line="256" w:lineRule="auto"/>
              <w:jc w:val="center"/>
              <w:rPr>
                <w:lang w:eastAsia="en-US"/>
              </w:rPr>
            </w:pPr>
          </w:p>
          <w:p w14:paraId="5D85068F" w14:textId="77777777" w:rsidR="0018399A" w:rsidRPr="00C724B7" w:rsidRDefault="0018399A" w:rsidP="006329BE">
            <w:pPr>
              <w:spacing w:line="256" w:lineRule="auto"/>
              <w:jc w:val="center"/>
              <w:rPr>
                <w:lang w:eastAsia="en-US"/>
              </w:rPr>
            </w:pPr>
          </w:p>
          <w:p w14:paraId="53599628" w14:textId="77777777" w:rsidR="0018399A" w:rsidRPr="00C724B7" w:rsidRDefault="0018399A" w:rsidP="006329BE">
            <w:pPr>
              <w:spacing w:before="60" w:after="60"/>
              <w:jc w:val="center"/>
              <w:rPr>
                <w:lang w:eastAsia="en-US"/>
              </w:rPr>
            </w:pPr>
            <w:r w:rsidRPr="00C724B7">
              <w:t>2.</w:t>
            </w:r>
          </w:p>
        </w:tc>
        <w:tc>
          <w:tcPr>
            <w:tcW w:w="3625" w:type="dxa"/>
            <w:vAlign w:val="center"/>
          </w:tcPr>
          <w:p w14:paraId="2EE26030" w14:textId="77777777" w:rsidR="0018399A" w:rsidRPr="00C724B7" w:rsidRDefault="0018399A" w:rsidP="006329BE">
            <w:pPr>
              <w:spacing w:before="60" w:after="60"/>
              <w:rPr>
                <w:lang w:eastAsia="en-US"/>
              </w:rPr>
            </w:pPr>
            <w:r w:rsidRPr="00C724B7">
              <w:t>Управление дорожно-транспортной инфраструктуры Администрации города Норильска (МКУ "Управление экологии и комплексного содержания территорий")</w:t>
            </w:r>
          </w:p>
        </w:tc>
        <w:tc>
          <w:tcPr>
            <w:tcW w:w="992" w:type="dxa"/>
            <w:vAlign w:val="center"/>
          </w:tcPr>
          <w:p w14:paraId="3D90DB3E" w14:textId="77777777" w:rsidR="0018399A" w:rsidRPr="00BD735F" w:rsidRDefault="0018399A" w:rsidP="006329BE">
            <w:pPr>
              <w:jc w:val="center"/>
            </w:pPr>
            <w:r w:rsidRPr="00BD735F">
              <w:t>0503</w:t>
            </w:r>
          </w:p>
        </w:tc>
        <w:tc>
          <w:tcPr>
            <w:tcW w:w="1559" w:type="dxa"/>
            <w:vAlign w:val="center"/>
          </w:tcPr>
          <w:p w14:paraId="7937B023" w14:textId="77777777" w:rsidR="0018399A" w:rsidRPr="00BD735F" w:rsidRDefault="0018399A" w:rsidP="00BD735F">
            <w:pPr>
              <w:jc w:val="center"/>
            </w:pPr>
            <w:r w:rsidRPr="00BD735F">
              <w:t>124 547,7</w:t>
            </w:r>
          </w:p>
        </w:tc>
        <w:tc>
          <w:tcPr>
            <w:tcW w:w="1701" w:type="dxa"/>
            <w:vAlign w:val="center"/>
          </w:tcPr>
          <w:p w14:paraId="686D2E04" w14:textId="77777777" w:rsidR="0018399A" w:rsidRPr="00BD735F" w:rsidRDefault="0018399A" w:rsidP="00BD735F">
            <w:pPr>
              <w:ind w:left="85"/>
              <w:jc w:val="center"/>
            </w:pPr>
            <w:r w:rsidRPr="00BD735F">
              <w:t>110 036,8</w:t>
            </w:r>
          </w:p>
        </w:tc>
        <w:tc>
          <w:tcPr>
            <w:tcW w:w="1127" w:type="dxa"/>
            <w:vAlign w:val="center"/>
          </w:tcPr>
          <w:p w14:paraId="3F8B40AC" w14:textId="77777777" w:rsidR="0018399A" w:rsidRPr="00BD735F" w:rsidRDefault="0018399A" w:rsidP="00153526">
            <w:pPr>
              <w:jc w:val="center"/>
            </w:pPr>
            <w:r w:rsidRPr="00BD735F">
              <w:t xml:space="preserve">   88,3</w:t>
            </w:r>
          </w:p>
        </w:tc>
      </w:tr>
      <w:tr w:rsidR="0018399A" w:rsidRPr="00366234" w14:paraId="70B21583" w14:textId="77777777" w:rsidTr="006329BE">
        <w:trPr>
          <w:trHeight w:val="210"/>
          <w:jc w:val="center"/>
        </w:trPr>
        <w:tc>
          <w:tcPr>
            <w:tcW w:w="623" w:type="dxa"/>
            <w:vAlign w:val="center"/>
          </w:tcPr>
          <w:p w14:paraId="235A65A6" w14:textId="77777777" w:rsidR="0018399A" w:rsidRPr="00C724B7" w:rsidRDefault="0018399A" w:rsidP="006329BE">
            <w:pPr>
              <w:spacing w:before="60" w:after="60"/>
              <w:jc w:val="center"/>
              <w:rPr>
                <w:sz w:val="26"/>
                <w:szCs w:val="26"/>
              </w:rPr>
            </w:pPr>
            <w:r w:rsidRPr="00C724B7">
              <w:rPr>
                <w:sz w:val="26"/>
                <w:szCs w:val="26"/>
              </w:rPr>
              <w:t>3.</w:t>
            </w:r>
          </w:p>
        </w:tc>
        <w:tc>
          <w:tcPr>
            <w:tcW w:w="3625" w:type="dxa"/>
          </w:tcPr>
          <w:p w14:paraId="5DFA6154" w14:textId="77777777" w:rsidR="0018399A" w:rsidRPr="00C724B7" w:rsidRDefault="0018399A" w:rsidP="006329BE">
            <w:pPr>
              <w:spacing w:before="60" w:after="60"/>
            </w:pPr>
            <w:r w:rsidRPr="00C724B7">
              <w:t>Управление по реновации Администрации города Норильска (МКУ «Управление капитальных ремонтов и строительства»)</w:t>
            </w:r>
          </w:p>
        </w:tc>
        <w:tc>
          <w:tcPr>
            <w:tcW w:w="992" w:type="dxa"/>
            <w:vAlign w:val="center"/>
          </w:tcPr>
          <w:p w14:paraId="6974AD0D" w14:textId="77777777" w:rsidR="0018399A" w:rsidRPr="00BD735F" w:rsidRDefault="0018399A" w:rsidP="006329BE">
            <w:pPr>
              <w:spacing w:before="60" w:after="60"/>
              <w:jc w:val="center"/>
            </w:pPr>
            <w:r w:rsidRPr="00BD735F">
              <w:t>0503</w:t>
            </w:r>
          </w:p>
        </w:tc>
        <w:tc>
          <w:tcPr>
            <w:tcW w:w="1559" w:type="dxa"/>
            <w:vAlign w:val="center"/>
          </w:tcPr>
          <w:p w14:paraId="3C1FCE40" w14:textId="77777777" w:rsidR="0018399A" w:rsidRPr="00BD735F" w:rsidRDefault="0018399A" w:rsidP="00BD735F">
            <w:pPr>
              <w:spacing w:before="60" w:after="60"/>
              <w:jc w:val="center"/>
            </w:pPr>
            <w:r w:rsidRPr="00BD735F">
              <w:t>64 333,8</w:t>
            </w:r>
          </w:p>
        </w:tc>
        <w:tc>
          <w:tcPr>
            <w:tcW w:w="1701" w:type="dxa"/>
            <w:vAlign w:val="center"/>
          </w:tcPr>
          <w:p w14:paraId="2B3830C3" w14:textId="77777777" w:rsidR="0018399A" w:rsidRPr="00BD735F" w:rsidRDefault="0018399A" w:rsidP="00BD735F">
            <w:pPr>
              <w:spacing w:before="60" w:after="60"/>
              <w:ind w:left="85"/>
              <w:jc w:val="center"/>
            </w:pPr>
            <w:r w:rsidRPr="00BD735F">
              <w:t>62 786,3</w:t>
            </w:r>
          </w:p>
        </w:tc>
        <w:tc>
          <w:tcPr>
            <w:tcW w:w="1127" w:type="dxa"/>
            <w:vAlign w:val="center"/>
          </w:tcPr>
          <w:p w14:paraId="25B37591" w14:textId="77777777" w:rsidR="0018399A" w:rsidRPr="00BD735F" w:rsidRDefault="0018399A" w:rsidP="00153526">
            <w:pPr>
              <w:spacing w:before="60" w:after="60"/>
              <w:jc w:val="center"/>
            </w:pPr>
            <w:r w:rsidRPr="00BD735F">
              <w:t>97,6</w:t>
            </w:r>
          </w:p>
        </w:tc>
      </w:tr>
      <w:tr w:rsidR="0018399A" w:rsidRPr="00366234" w14:paraId="0DEF1A5D" w14:textId="77777777" w:rsidTr="006329BE">
        <w:trPr>
          <w:jc w:val="center"/>
        </w:trPr>
        <w:tc>
          <w:tcPr>
            <w:tcW w:w="623" w:type="dxa"/>
            <w:vAlign w:val="center"/>
          </w:tcPr>
          <w:p w14:paraId="7AF03A9F" w14:textId="77777777" w:rsidR="0018399A" w:rsidRPr="00C724B7" w:rsidRDefault="0018399A" w:rsidP="006329BE">
            <w:pPr>
              <w:spacing w:before="60" w:after="60"/>
              <w:jc w:val="center"/>
              <w:rPr>
                <w:sz w:val="26"/>
                <w:szCs w:val="26"/>
              </w:rPr>
            </w:pPr>
            <w:r w:rsidRPr="00C724B7">
              <w:rPr>
                <w:sz w:val="26"/>
                <w:szCs w:val="26"/>
              </w:rPr>
              <w:t>4.</w:t>
            </w:r>
          </w:p>
        </w:tc>
        <w:tc>
          <w:tcPr>
            <w:tcW w:w="3625" w:type="dxa"/>
          </w:tcPr>
          <w:p w14:paraId="6D05E5A9" w14:textId="77777777" w:rsidR="0018399A" w:rsidRPr="00C724B7" w:rsidRDefault="0018399A" w:rsidP="006329BE">
            <w:pPr>
              <w:spacing w:before="60" w:after="60"/>
            </w:pPr>
            <w:r w:rsidRPr="00C724B7">
              <w:t>Талнахское территориальное управление Администрации города Норильска</w:t>
            </w:r>
          </w:p>
        </w:tc>
        <w:tc>
          <w:tcPr>
            <w:tcW w:w="992" w:type="dxa"/>
            <w:vAlign w:val="center"/>
          </w:tcPr>
          <w:p w14:paraId="164886FF" w14:textId="77777777" w:rsidR="0018399A" w:rsidRPr="00BD735F" w:rsidRDefault="0018399A" w:rsidP="006329BE">
            <w:pPr>
              <w:spacing w:before="60" w:after="60"/>
              <w:jc w:val="center"/>
            </w:pPr>
            <w:r w:rsidRPr="00BD735F">
              <w:t>0503</w:t>
            </w:r>
          </w:p>
        </w:tc>
        <w:tc>
          <w:tcPr>
            <w:tcW w:w="1559" w:type="dxa"/>
            <w:vAlign w:val="center"/>
          </w:tcPr>
          <w:p w14:paraId="776FAF30" w14:textId="77777777" w:rsidR="0018399A" w:rsidRPr="00BD735F" w:rsidRDefault="0018399A" w:rsidP="00BD735F">
            <w:pPr>
              <w:spacing w:before="60" w:after="60"/>
              <w:jc w:val="center"/>
            </w:pPr>
            <w:r w:rsidRPr="00BD735F">
              <w:t>52 746,9</w:t>
            </w:r>
          </w:p>
        </w:tc>
        <w:tc>
          <w:tcPr>
            <w:tcW w:w="1701" w:type="dxa"/>
            <w:vAlign w:val="center"/>
          </w:tcPr>
          <w:p w14:paraId="12A0BA61" w14:textId="77777777" w:rsidR="0018399A" w:rsidRPr="00BD735F" w:rsidRDefault="0018399A" w:rsidP="00BD735F">
            <w:pPr>
              <w:spacing w:before="60" w:after="60"/>
              <w:ind w:left="85"/>
              <w:jc w:val="center"/>
            </w:pPr>
            <w:r w:rsidRPr="00BD735F">
              <w:t>52 608,8</w:t>
            </w:r>
          </w:p>
        </w:tc>
        <w:tc>
          <w:tcPr>
            <w:tcW w:w="1127" w:type="dxa"/>
            <w:vAlign w:val="center"/>
          </w:tcPr>
          <w:p w14:paraId="3B1ACB1E" w14:textId="77777777" w:rsidR="0018399A" w:rsidRPr="00BD735F" w:rsidRDefault="0018399A" w:rsidP="00153526">
            <w:pPr>
              <w:spacing w:before="60" w:after="60"/>
              <w:jc w:val="center"/>
            </w:pPr>
            <w:r w:rsidRPr="00BD735F">
              <w:t>99,7</w:t>
            </w:r>
          </w:p>
        </w:tc>
      </w:tr>
      <w:tr w:rsidR="0018399A" w:rsidRPr="00366234" w14:paraId="2D851738" w14:textId="77777777" w:rsidTr="006329BE">
        <w:trPr>
          <w:jc w:val="center"/>
        </w:trPr>
        <w:tc>
          <w:tcPr>
            <w:tcW w:w="623" w:type="dxa"/>
            <w:vAlign w:val="center"/>
          </w:tcPr>
          <w:p w14:paraId="28D31ACF" w14:textId="77777777" w:rsidR="0018399A" w:rsidRPr="00C724B7" w:rsidRDefault="0018399A" w:rsidP="006329BE">
            <w:pPr>
              <w:spacing w:before="60" w:after="60"/>
              <w:jc w:val="center"/>
              <w:rPr>
                <w:sz w:val="26"/>
                <w:szCs w:val="26"/>
              </w:rPr>
            </w:pPr>
            <w:r w:rsidRPr="00C724B7">
              <w:rPr>
                <w:sz w:val="26"/>
                <w:szCs w:val="26"/>
              </w:rPr>
              <w:t>5.</w:t>
            </w:r>
          </w:p>
        </w:tc>
        <w:tc>
          <w:tcPr>
            <w:tcW w:w="3625" w:type="dxa"/>
          </w:tcPr>
          <w:p w14:paraId="45B83371" w14:textId="77777777" w:rsidR="0018399A" w:rsidRPr="00C724B7" w:rsidRDefault="0018399A" w:rsidP="006329BE">
            <w:pPr>
              <w:spacing w:before="60" w:after="60"/>
            </w:pPr>
            <w:r w:rsidRPr="00C724B7">
              <w:t>Кайерканское территориальное управление Администрации города Норильска</w:t>
            </w:r>
          </w:p>
        </w:tc>
        <w:tc>
          <w:tcPr>
            <w:tcW w:w="992" w:type="dxa"/>
            <w:vAlign w:val="center"/>
          </w:tcPr>
          <w:p w14:paraId="469A5163" w14:textId="77777777" w:rsidR="0018399A" w:rsidRPr="00BD735F" w:rsidRDefault="0018399A" w:rsidP="006329BE">
            <w:pPr>
              <w:spacing w:before="60" w:after="60"/>
              <w:jc w:val="center"/>
            </w:pPr>
            <w:r w:rsidRPr="00BD735F">
              <w:t>0503</w:t>
            </w:r>
          </w:p>
        </w:tc>
        <w:tc>
          <w:tcPr>
            <w:tcW w:w="1559" w:type="dxa"/>
            <w:vAlign w:val="center"/>
          </w:tcPr>
          <w:p w14:paraId="29312CEA" w14:textId="77777777" w:rsidR="0018399A" w:rsidRPr="00BD735F" w:rsidRDefault="0018399A" w:rsidP="00BD735F">
            <w:pPr>
              <w:spacing w:before="60" w:after="60"/>
              <w:jc w:val="center"/>
            </w:pPr>
            <w:r w:rsidRPr="00BD735F">
              <w:t>141 840,6</w:t>
            </w:r>
          </w:p>
        </w:tc>
        <w:tc>
          <w:tcPr>
            <w:tcW w:w="1701" w:type="dxa"/>
            <w:vAlign w:val="center"/>
          </w:tcPr>
          <w:p w14:paraId="5E94E0B4" w14:textId="77777777" w:rsidR="0018399A" w:rsidRPr="00BD735F" w:rsidRDefault="0018399A" w:rsidP="00BD735F">
            <w:pPr>
              <w:spacing w:before="60" w:after="60"/>
              <w:ind w:left="85"/>
              <w:jc w:val="center"/>
            </w:pPr>
            <w:r w:rsidRPr="00BD735F">
              <w:t>141 512,0</w:t>
            </w:r>
          </w:p>
        </w:tc>
        <w:tc>
          <w:tcPr>
            <w:tcW w:w="1127" w:type="dxa"/>
            <w:vAlign w:val="center"/>
          </w:tcPr>
          <w:p w14:paraId="107D2F1D" w14:textId="77777777" w:rsidR="0018399A" w:rsidRPr="00BD735F" w:rsidRDefault="0018399A" w:rsidP="00153526">
            <w:pPr>
              <w:spacing w:before="60" w:after="60"/>
              <w:jc w:val="center"/>
            </w:pPr>
            <w:r w:rsidRPr="00BD735F">
              <w:t>99,8</w:t>
            </w:r>
          </w:p>
        </w:tc>
      </w:tr>
      <w:tr w:rsidR="0018399A" w:rsidRPr="00366234" w14:paraId="288F65A7" w14:textId="77777777" w:rsidTr="006329BE">
        <w:trPr>
          <w:jc w:val="center"/>
        </w:trPr>
        <w:tc>
          <w:tcPr>
            <w:tcW w:w="623" w:type="dxa"/>
            <w:vAlign w:val="center"/>
          </w:tcPr>
          <w:p w14:paraId="65D89536" w14:textId="77777777" w:rsidR="0018399A" w:rsidRPr="00C724B7" w:rsidRDefault="0018399A" w:rsidP="006329BE">
            <w:pPr>
              <w:spacing w:before="60" w:after="60"/>
              <w:jc w:val="center"/>
              <w:rPr>
                <w:sz w:val="26"/>
                <w:szCs w:val="26"/>
              </w:rPr>
            </w:pPr>
            <w:r w:rsidRPr="00C724B7">
              <w:rPr>
                <w:sz w:val="26"/>
                <w:szCs w:val="26"/>
              </w:rPr>
              <w:t>6.</w:t>
            </w:r>
          </w:p>
        </w:tc>
        <w:tc>
          <w:tcPr>
            <w:tcW w:w="3625" w:type="dxa"/>
          </w:tcPr>
          <w:p w14:paraId="40E1189A" w14:textId="77777777" w:rsidR="0018399A" w:rsidRPr="00C724B7" w:rsidRDefault="0018399A" w:rsidP="006329BE">
            <w:pPr>
              <w:spacing w:before="60" w:after="60"/>
            </w:pPr>
            <w:r w:rsidRPr="00C724B7">
              <w:t>Снежногорское территориальное управление Администрации города Норильска</w:t>
            </w:r>
          </w:p>
        </w:tc>
        <w:tc>
          <w:tcPr>
            <w:tcW w:w="992" w:type="dxa"/>
            <w:vAlign w:val="center"/>
          </w:tcPr>
          <w:p w14:paraId="16799993" w14:textId="77777777" w:rsidR="0018399A" w:rsidRPr="00BD735F" w:rsidRDefault="0018399A" w:rsidP="006329BE">
            <w:pPr>
              <w:spacing w:before="60" w:after="60"/>
              <w:jc w:val="center"/>
            </w:pPr>
            <w:r w:rsidRPr="00BD735F">
              <w:t>0503</w:t>
            </w:r>
          </w:p>
        </w:tc>
        <w:tc>
          <w:tcPr>
            <w:tcW w:w="1559" w:type="dxa"/>
            <w:vAlign w:val="center"/>
          </w:tcPr>
          <w:p w14:paraId="520556C5" w14:textId="77777777" w:rsidR="0018399A" w:rsidRPr="00BD735F" w:rsidRDefault="0018399A" w:rsidP="00BD735F">
            <w:pPr>
              <w:spacing w:before="60" w:after="60"/>
              <w:jc w:val="center"/>
            </w:pPr>
            <w:r w:rsidRPr="00BD735F">
              <w:t>4 403,2</w:t>
            </w:r>
          </w:p>
        </w:tc>
        <w:tc>
          <w:tcPr>
            <w:tcW w:w="1701" w:type="dxa"/>
            <w:vAlign w:val="center"/>
          </w:tcPr>
          <w:p w14:paraId="31DEB083" w14:textId="77777777" w:rsidR="0018399A" w:rsidRPr="00BD735F" w:rsidRDefault="0018399A" w:rsidP="00BD735F">
            <w:pPr>
              <w:spacing w:before="60" w:after="60"/>
              <w:ind w:left="85"/>
              <w:jc w:val="center"/>
            </w:pPr>
            <w:r w:rsidRPr="00BD735F">
              <w:t>4 403,2</w:t>
            </w:r>
          </w:p>
        </w:tc>
        <w:tc>
          <w:tcPr>
            <w:tcW w:w="1127" w:type="dxa"/>
            <w:vAlign w:val="center"/>
          </w:tcPr>
          <w:p w14:paraId="47266F7A" w14:textId="77777777" w:rsidR="0018399A" w:rsidRPr="00BD735F" w:rsidRDefault="0018399A" w:rsidP="00153526">
            <w:pPr>
              <w:spacing w:before="60" w:after="60"/>
              <w:jc w:val="center"/>
            </w:pPr>
            <w:r w:rsidRPr="00BD735F">
              <w:t>100,0</w:t>
            </w:r>
          </w:p>
        </w:tc>
      </w:tr>
    </w:tbl>
    <w:p w14:paraId="203B7257" w14:textId="77777777" w:rsidR="0018399A" w:rsidRPr="00366234" w:rsidRDefault="0018399A" w:rsidP="0018399A">
      <w:pPr>
        <w:autoSpaceDE w:val="0"/>
        <w:autoSpaceDN w:val="0"/>
        <w:adjustRightInd w:val="0"/>
        <w:ind w:firstLine="709"/>
        <w:jc w:val="both"/>
        <w:rPr>
          <w:sz w:val="26"/>
          <w:szCs w:val="26"/>
        </w:rPr>
      </w:pPr>
    </w:p>
    <w:p w14:paraId="239E2FB3" w14:textId="77777777" w:rsidR="0018399A" w:rsidRPr="00D23E8E" w:rsidRDefault="0018399A" w:rsidP="0018399A">
      <w:pPr>
        <w:autoSpaceDE w:val="0"/>
        <w:autoSpaceDN w:val="0"/>
        <w:adjustRightInd w:val="0"/>
        <w:ind w:firstLine="709"/>
        <w:jc w:val="both"/>
        <w:rPr>
          <w:sz w:val="26"/>
          <w:szCs w:val="26"/>
        </w:rPr>
      </w:pPr>
      <w:r w:rsidRPr="00D23E8E">
        <w:rPr>
          <w:sz w:val="26"/>
          <w:szCs w:val="26"/>
        </w:rPr>
        <w:t xml:space="preserve">В рамках данного мероприятия были </w:t>
      </w:r>
      <w:r w:rsidRPr="007769D3">
        <w:rPr>
          <w:sz w:val="26"/>
          <w:szCs w:val="26"/>
        </w:rPr>
        <w:t>проведены</w:t>
      </w:r>
      <w:r w:rsidRPr="007769D3">
        <w:rPr>
          <w:b/>
          <w:color w:val="000000"/>
          <w:sz w:val="26"/>
          <w:szCs w:val="26"/>
          <w:shd w:val="clear" w:color="auto" w:fill="FFFFFF"/>
        </w:rPr>
        <w:t xml:space="preserve"> </w:t>
      </w:r>
      <w:r w:rsidRPr="007769D3">
        <w:rPr>
          <w:color w:val="000000"/>
          <w:sz w:val="26"/>
          <w:szCs w:val="26"/>
          <w:shd w:val="clear" w:color="auto" w:fill="FFFFFF"/>
        </w:rPr>
        <w:t xml:space="preserve">работы по обустройству </w:t>
      </w:r>
      <w:r w:rsidRPr="007769D3">
        <w:rPr>
          <w:bCs/>
          <w:sz w:val="26"/>
          <w:szCs w:val="26"/>
        </w:rPr>
        <w:t>территории: ремонт и устройство асфальтобетонных покрытий проездов, территорий общего пользования</w:t>
      </w:r>
      <w:r>
        <w:rPr>
          <w:bCs/>
          <w:sz w:val="26"/>
          <w:szCs w:val="26"/>
        </w:rPr>
        <w:t xml:space="preserve">, </w:t>
      </w:r>
      <w:r w:rsidRPr="007769D3">
        <w:rPr>
          <w:bCs/>
          <w:sz w:val="26"/>
          <w:szCs w:val="26"/>
        </w:rPr>
        <w:t>ремонт и содержание установленных досок объявлений, обустройство детских площадок, поставка новых малых архитектурных</w:t>
      </w:r>
      <w:r w:rsidRPr="00D23E8E">
        <w:rPr>
          <w:bCs/>
          <w:sz w:val="26"/>
          <w:szCs w:val="26"/>
        </w:rPr>
        <w:t xml:space="preserve"> форм (скамеек, урн) и т.д.</w:t>
      </w:r>
    </w:p>
    <w:p w14:paraId="0698B36F" w14:textId="77777777" w:rsidR="0018399A" w:rsidRPr="00D23E8E" w:rsidRDefault="0018399A" w:rsidP="0018399A">
      <w:pPr>
        <w:tabs>
          <w:tab w:val="num" w:pos="900"/>
          <w:tab w:val="num" w:pos="5358"/>
        </w:tabs>
        <w:ind w:firstLine="709"/>
        <w:jc w:val="both"/>
        <w:rPr>
          <w:sz w:val="26"/>
          <w:szCs w:val="26"/>
        </w:rPr>
      </w:pPr>
      <w:r w:rsidRPr="00D23E8E">
        <w:rPr>
          <w:i/>
          <w:color w:val="0000FF"/>
          <w:sz w:val="26"/>
          <w:szCs w:val="26"/>
        </w:rPr>
        <w:t xml:space="preserve">обустройство территорий общего </w:t>
      </w:r>
      <w:r w:rsidRPr="00DB2FF4">
        <w:rPr>
          <w:i/>
          <w:color w:val="0000FF"/>
          <w:sz w:val="26"/>
          <w:szCs w:val="26"/>
        </w:rPr>
        <w:t>пользования</w:t>
      </w:r>
      <w:r w:rsidRPr="00D23E8E">
        <w:rPr>
          <w:i/>
          <w:color w:val="0000FF"/>
          <w:sz w:val="26"/>
          <w:szCs w:val="26"/>
        </w:rPr>
        <w:t xml:space="preserve"> района Центральный </w:t>
      </w:r>
      <w:r w:rsidRPr="00D23E8E">
        <w:rPr>
          <w:sz w:val="26"/>
          <w:szCs w:val="26"/>
        </w:rPr>
        <w:t>в сумме</w:t>
      </w:r>
      <w:r w:rsidRPr="00D23E8E">
        <w:rPr>
          <w:i/>
          <w:sz w:val="26"/>
          <w:szCs w:val="26"/>
        </w:rPr>
        <w:t xml:space="preserve"> </w:t>
      </w:r>
      <w:r w:rsidRPr="00D23E8E">
        <w:rPr>
          <w:b/>
          <w:sz w:val="26"/>
          <w:szCs w:val="26"/>
        </w:rPr>
        <w:t xml:space="preserve">190 392,3 </w:t>
      </w:r>
      <w:r w:rsidRPr="00D23E8E">
        <w:rPr>
          <w:sz w:val="26"/>
          <w:szCs w:val="26"/>
        </w:rPr>
        <w:t xml:space="preserve">тыс. рублей. Исполнение составило </w:t>
      </w:r>
      <w:r w:rsidRPr="00D23E8E">
        <w:rPr>
          <w:b/>
          <w:sz w:val="26"/>
          <w:szCs w:val="26"/>
        </w:rPr>
        <w:t xml:space="preserve">172 847,8 </w:t>
      </w:r>
      <w:r w:rsidRPr="00D23E8E">
        <w:rPr>
          <w:sz w:val="26"/>
          <w:szCs w:val="26"/>
        </w:rPr>
        <w:t>тыс. рублей или 90,8 процентов. Из них:</w:t>
      </w:r>
    </w:p>
    <w:p w14:paraId="2B284ECA" w14:textId="77777777" w:rsidR="0018399A" w:rsidRPr="00D23E8E" w:rsidRDefault="0018399A" w:rsidP="0018399A">
      <w:pPr>
        <w:tabs>
          <w:tab w:val="num" w:pos="900"/>
          <w:tab w:val="num" w:pos="5358"/>
        </w:tabs>
        <w:ind w:firstLine="709"/>
        <w:jc w:val="both"/>
        <w:rPr>
          <w:sz w:val="26"/>
          <w:szCs w:val="26"/>
        </w:rPr>
      </w:pPr>
      <w:r w:rsidRPr="00EF6946">
        <w:rPr>
          <w:b/>
          <w:sz w:val="26"/>
          <w:szCs w:val="26"/>
        </w:rPr>
        <w:t xml:space="preserve">Управление городского хозяйства Администрации города Норильска </w:t>
      </w:r>
      <w:r w:rsidRPr="00D23E8E">
        <w:rPr>
          <w:b/>
          <w:sz w:val="26"/>
          <w:szCs w:val="26"/>
        </w:rPr>
        <w:t>МКУ «Управление жилищно-коммунального хозяйства»</w:t>
      </w:r>
      <w:r w:rsidRPr="00D23E8E">
        <w:rPr>
          <w:sz w:val="26"/>
          <w:szCs w:val="26"/>
        </w:rPr>
        <w:t xml:space="preserve"> в сумме</w:t>
      </w:r>
      <w:r w:rsidRPr="00D23E8E">
        <w:rPr>
          <w:i/>
          <w:sz w:val="26"/>
          <w:szCs w:val="26"/>
        </w:rPr>
        <w:t xml:space="preserve"> </w:t>
      </w:r>
      <w:r w:rsidRPr="00D23E8E">
        <w:rPr>
          <w:b/>
          <w:sz w:val="26"/>
          <w:szCs w:val="26"/>
        </w:rPr>
        <w:t xml:space="preserve">1 510,8 </w:t>
      </w:r>
      <w:r w:rsidRPr="00D23E8E">
        <w:rPr>
          <w:sz w:val="26"/>
          <w:szCs w:val="26"/>
        </w:rPr>
        <w:t xml:space="preserve">тыс. рублей. Исполнение составило </w:t>
      </w:r>
      <w:r w:rsidRPr="00D23E8E">
        <w:rPr>
          <w:b/>
          <w:sz w:val="26"/>
          <w:szCs w:val="26"/>
        </w:rPr>
        <w:t xml:space="preserve">24,7 </w:t>
      </w:r>
      <w:r w:rsidRPr="00D23E8E">
        <w:rPr>
          <w:sz w:val="26"/>
          <w:szCs w:val="26"/>
        </w:rPr>
        <w:t xml:space="preserve">тыс. рублей или 1,6 процента. </w:t>
      </w:r>
    </w:p>
    <w:p w14:paraId="44636E54" w14:textId="77777777" w:rsidR="0018399A" w:rsidRPr="00D23E8E" w:rsidRDefault="0018399A" w:rsidP="0018399A">
      <w:pPr>
        <w:ind w:firstLine="709"/>
        <w:contextualSpacing/>
        <w:jc w:val="both"/>
        <w:rPr>
          <w:sz w:val="26"/>
          <w:szCs w:val="26"/>
        </w:rPr>
      </w:pPr>
      <w:r w:rsidRPr="00D23E8E">
        <w:rPr>
          <w:sz w:val="26"/>
          <w:szCs w:val="26"/>
        </w:rPr>
        <w:t>В рамках мероприятия</w:t>
      </w:r>
      <w:r w:rsidRPr="00D23E8E">
        <w:rPr>
          <w:color w:val="000000" w:themeColor="text1"/>
          <w:sz w:val="26"/>
          <w:szCs w:val="26"/>
        </w:rPr>
        <w:t xml:space="preserve"> выполнены следующие работы</w:t>
      </w:r>
      <w:r w:rsidRPr="00D23E8E">
        <w:rPr>
          <w:sz w:val="26"/>
          <w:szCs w:val="26"/>
        </w:rPr>
        <w:t>:</w:t>
      </w:r>
    </w:p>
    <w:p w14:paraId="358C6947" w14:textId="77777777" w:rsidR="0018399A" w:rsidRPr="00D23E8E" w:rsidRDefault="0018399A" w:rsidP="0018399A">
      <w:pPr>
        <w:ind w:firstLine="426"/>
        <w:jc w:val="both"/>
        <w:rPr>
          <w:sz w:val="26"/>
          <w:szCs w:val="26"/>
        </w:rPr>
      </w:pPr>
      <w:r w:rsidRPr="00D23E8E">
        <w:rPr>
          <w:sz w:val="26"/>
          <w:szCs w:val="26"/>
        </w:rPr>
        <w:t xml:space="preserve"> - архитектурно-художественное оформление объектов городской инфраструктур</w:t>
      </w:r>
      <w:r>
        <w:rPr>
          <w:sz w:val="26"/>
          <w:szCs w:val="26"/>
        </w:rPr>
        <w:t>ы,</w:t>
      </w:r>
      <w:r w:rsidRPr="00D23E8E">
        <w:rPr>
          <w:sz w:val="26"/>
          <w:szCs w:val="26"/>
        </w:rPr>
        <w:t xml:space="preserve"> подготовка и выдача сетевой организацией технических условий и их согласование на объект, расположенный по адресу ул. Комсомольская, д. 33.  </w:t>
      </w:r>
    </w:p>
    <w:p w14:paraId="66AF9DAF" w14:textId="20958925" w:rsidR="0018399A" w:rsidRDefault="0018399A" w:rsidP="0018399A">
      <w:pPr>
        <w:ind w:firstLine="708"/>
        <w:jc w:val="both"/>
        <w:rPr>
          <w:sz w:val="26"/>
          <w:szCs w:val="26"/>
        </w:rPr>
      </w:pPr>
      <w:r w:rsidRPr="00D23E8E">
        <w:rPr>
          <w:rFonts w:eastAsia="Calibri"/>
          <w:sz w:val="26"/>
          <w:szCs w:val="26"/>
        </w:rPr>
        <w:t>Неполное освоение бюджетных средств связано с</w:t>
      </w:r>
      <w:r>
        <w:rPr>
          <w:sz w:val="26"/>
          <w:szCs w:val="26"/>
        </w:rPr>
        <w:t xml:space="preserve"> </w:t>
      </w:r>
      <w:r w:rsidRPr="00D23E8E">
        <w:rPr>
          <w:sz w:val="26"/>
          <w:szCs w:val="26"/>
        </w:rPr>
        <w:t>нарушением сроков прохождения экспертизы проектно-сметной документации на выполнение строительно-монтажных работ по обустройству архитектурно-художественной подсветки лицевого и торцевых фасадов жилых домов, являющихся объектом культурного наследия, расположенных по адресам Ленинский проспект, дом 1, Ленинский проспект, дом 10, Ленинский проспект, дом 12</w:t>
      </w:r>
      <w:r>
        <w:rPr>
          <w:sz w:val="26"/>
          <w:szCs w:val="26"/>
        </w:rPr>
        <w:t>.</w:t>
      </w:r>
      <w:r w:rsidRPr="00D23E8E">
        <w:rPr>
          <w:sz w:val="26"/>
          <w:szCs w:val="26"/>
        </w:rPr>
        <w:t xml:space="preserve"> </w:t>
      </w:r>
      <w:r w:rsidR="00D24570">
        <w:rPr>
          <w:sz w:val="26"/>
          <w:szCs w:val="26"/>
        </w:rPr>
        <w:t>Работы выполнены в 2025 году.</w:t>
      </w:r>
    </w:p>
    <w:p w14:paraId="7A413B0E" w14:textId="77777777" w:rsidR="0018399A" w:rsidRPr="00D23E8E" w:rsidRDefault="0018399A" w:rsidP="0018399A">
      <w:pPr>
        <w:ind w:firstLine="708"/>
        <w:jc w:val="both"/>
        <w:rPr>
          <w:sz w:val="26"/>
          <w:szCs w:val="26"/>
        </w:rPr>
      </w:pPr>
    </w:p>
    <w:p w14:paraId="33838B49" w14:textId="77777777" w:rsidR="0018399A" w:rsidRPr="00D23E8E" w:rsidRDefault="0018399A" w:rsidP="0018399A">
      <w:pPr>
        <w:ind w:firstLine="709"/>
        <w:jc w:val="both"/>
        <w:rPr>
          <w:sz w:val="26"/>
          <w:szCs w:val="26"/>
        </w:rPr>
      </w:pPr>
      <w:r w:rsidRPr="00EF6946">
        <w:rPr>
          <w:b/>
          <w:sz w:val="26"/>
          <w:szCs w:val="26"/>
        </w:rPr>
        <w:t xml:space="preserve">Управление дорожно-транспортной инфраструктуры Администрации города Норильска </w:t>
      </w:r>
      <w:r w:rsidRPr="00D23E8E">
        <w:rPr>
          <w:b/>
          <w:sz w:val="26"/>
          <w:szCs w:val="26"/>
        </w:rPr>
        <w:t xml:space="preserve">МКУ </w:t>
      </w:r>
      <w:r w:rsidRPr="00D23E8E">
        <w:rPr>
          <w:rStyle w:val="fontstyle01"/>
          <w:b/>
          <w:sz w:val="26"/>
          <w:szCs w:val="26"/>
        </w:rPr>
        <w:t>«</w:t>
      </w:r>
      <w:r w:rsidRPr="00D23E8E">
        <w:rPr>
          <w:b/>
          <w:sz w:val="26"/>
          <w:szCs w:val="26"/>
        </w:rPr>
        <w:t>Управление экологии и комплексного содержания территорий</w:t>
      </w:r>
      <w:r w:rsidRPr="00D23E8E">
        <w:rPr>
          <w:rStyle w:val="fontstyle01"/>
          <w:b/>
          <w:sz w:val="26"/>
          <w:szCs w:val="26"/>
        </w:rPr>
        <w:t>»</w:t>
      </w:r>
      <w:r w:rsidRPr="00D23E8E">
        <w:rPr>
          <w:sz w:val="26"/>
          <w:szCs w:val="26"/>
        </w:rPr>
        <w:t xml:space="preserve"> в сумме</w:t>
      </w:r>
      <w:r w:rsidRPr="00D23E8E">
        <w:rPr>
          <w:i/>
          <w:sz w:val="26"/>
          <w:szCs w:val="26"/>
        </w:rPr>
        <w:t xml:space="preserve"> </w:t>
      </w:r>
      <w:r w:rsidRPr="00D23E8E">
        <w:rPr>
          <w:b/>
          <w:sz w:val="26"/>
          <w:szCs w:val="26"/>
        </w:rPr>
        <w:t xml:space="preserve">124 547,7 </w:t>
      </w:r>
      <w:r w:rsidRPr="00D23E8E">
        <w:rPr>
          <w:sz w:val="26"/>
          <w:szCs w:val="26"/>
        </w:rPr>
        <w:t xml:space="preserve">тыс. рублей. Исполнение составило </w:t>
      </w:r>
      <w:r w:rsidRPr="00D23E8E">
        <w:rPr>
          <w:b/>
          <w:sz w:val="26"/>
          <w:szCs w:val="26"/>
        </w:rPr>
        <w:t xml:space="preserve">110 036,8 </w:t>
      </w:r>
      <w:r w:rsidRPr="00D23E8E">
        <w:rPr>
          <w:sz w:val="26"/>
          <w:szCs w:val="26"/>
        </w:rPr>
        <w:t xml:space="preserve">тыс. рублей или 88,3 процента. </w:t>
      </w:r>
    </w:p>
    <w:p w14:paraId="58834B75" w14:textId="77777777" w:rsidR="0018399A" w:rsidRPr="00D23E8E" w:rsidRDefault="0018399A" w:rsidP="0018399A">
      <w:pPr>
        <w:ind w:firstLine="709"/>
        <w:contextualSpacing/>
        <w:jc w:val="both"/>
        <w:rPr>
          <w:sz w:val="26"/>
          <w:szCs w:val="26"/>
        </w:rPr>
      </w:pPr>
      <w:r w:rsidRPr="00D23E8E">
        <w:rPr>
          <w:sz w:val="26"/>
          <w:szCs w:val="26"/>
        </w:rPr>
        <w:t>В рамках мероприятия:</w:t>
      </w:r>
    </w:p>
    <w:p w14:paraId="3FF29C79" w14:textId="77777777" w:rsidR="0018399A" w:rsidRPr="00D23E8E" w:rsidRDefault="0018399A" w:rsidP="0018399A">
      <w:pPr>
        <w:tabs>
          <w:tab w:val="num" w:pos="900"/>
          <w:tab w:val="num" w:pos="5358"/>
        </w:tabs>
        <w:ind w:firstLine="540"/>
        <w:jc w:val="both"/>
        <w:rPr>
          <w:color w:val="000000" w:themeColor="text1"/>
          <w:sz w:val="26"/>
          <w:szCs w:val="26"/>
        </w:rPr>
      </w:pPr>
      <w:r w:rsidRPr="00D23E8E">
        <w:rPr>
          <w:color w:val="000000" w:themeColor="text1"/>
          <w:sz w:val="26"/>
          <w:szCs w:val="26"/>
        </w:rPr>
        <w:t>˗</w:t>
      </w:r>
      <w:r w:rsidRPr="00D23E8E">
        <w:rPr>
          <w:color w:val="000000" w:themeColor="text1"/>
          <w:sz w:val="26"/>
          <w:szCs w:val="26"/>
        </w:rPr>
        <w:tab/>
        <w:t xml:space="preserve">выполнены работы по обустройству мемориального комплекса и установке памятного знака погибшим на специальной военной операции </w:t>
      </w:r>
      <w:r w:rsidRPr="00D23E8E">
        <w:rPr>
          <w:sz w:val="26"/>
          <w:szCs w:val="26"/>
        </w:rPr>
        <w:t>г. Норильск, ст. Голиково</w:t>
      </w:r>
      <w:r w:rsidRPr="00D23E8E">
        <w:rPr>
          <w:color w:val="000000" w:themeColor="text1"/>
          <w:sz w:val="26"/>
          <w:szCs w:val="26"/>
        </w:rPr>
        <w:t>;</w:t>
      </w:r>
    </w:p>
    <w:p w14:paraId="5969A70C" w14:textId="77777777" w:rsidR="0018399A" w:rsidRPr="00D23E8E" w:rsidRDefault="0018399A" w:rsidP="0018399A">
      <w:pPr>
        <w:tabs>
          <w:tab w:val="num" w:pos="900"/>
          <w:tab w:val="num" w:pos="5358"/>
        </w:tabs>
        <w:ind w:firstLine="540"/>
        <w:jc w:val="both"/>
        <w:rPr>
          <w:color w:val="000000" w:themeColor="text1"/>
          <w:sz w:val="26"/>
          <w:szCs w:val="26"/>
        </w:rPr>
      </w:pPr>
      <w:r w:rsidRPr="00D23E8E">
        <w:rPr>
          <w:color w:val="000000" w:themeColor="text1"/>
          <w:sz w:val="26"/>
          <w:szCs w:val="26"/>
        </w:rPr>
        <w:t>˗</w:t>
      </w:r>
      <w:r w:rsidRPr="00D23E8E">
        <w:rPr>
          <w:color w:val="000000" w:themeColor="text1"/>
          <w:sz w:val="26"/>
          <w:szCs w:val="26"/>
        </w:rPr>
        <w:tab/>
        <w:t>осуществлена поставка и разгрузка плит бетонных тротуарных и камней бетонных бортовых для благоустройства Центрального района;</w:t>
      </w:r>
    </w:p>
    <w:p w14:paraId="453A5013" w14:textId="77777777" w:rsidR="0018399A" w:rsidRPr="00D23E8E" w:rsidRDefault="0018399A" w:rsidP="0018399A">
      <w:pPr>
        <w:tabs>
          <w:tab w:val="num" w:pos="900"/>
          <w:tab w:val="num" w:pos="5358"/>
        </w:tabs>
        <w:ind w:firstLine="540"/>
        <w:jc w:val="both"/>
        <w:rPr>
          <w:color w:val="000000" w:themeColor="text1"/>
          <w:sz w:val="26"/>
          <w:szCs w:val="26"/>
        </w:rPr>
      </w:pPr>
      <w:r w:rsidRPr="00D23E8E">
        <w:rPr>
          <w:color w:val="000000" w:themeColor="text1"/>
          <w:sz w:val="26"/>
          <w:szCs w:val="26"/>
        </w:rPr>
        <w:t>˗</w:t>
      </w:r>
      <w:r w:rsidRPr="00D23E8E">
        <w:rPr>
          <w:color w:val="000000" w:themeColor="text1"/>
          <w:sz w:val="26"/>
          <w:szCs w:val="26"/>
        </w:rPr>
        <w:tab/>
        <w:t xml:space="preserve">выполнены ремонтно-восстановительные работы на территории </w:t>
      </w:r>
      <w:r>
        <w:rPr>
          <w:color w:val="000000" w:themeColor="text1"/>
          <w:sz w:val="26"/>
          <w:szCs w:val="26"/>
        </w:rPr>
        <w:t>«</w:t>
      </w:r>
      <w:r w:rsidRPr="00D23E8E">
        <w:rPr>
          <w:color w:val="000000" w:themeColor="text1"/>
          <w:sz w:val="26"/>
          <w:szCs w:val="26"/>
        </w:rPr>
        <w:t>Парк Комсомольский</w:t>
      </w:r>
      <w:r>
        <w:rPr>
          <w:color w:val="000000" w:themeColor="text1"/>
          <w:sz w:val="26"/>
          <w:szCs w:val="26"/>
        </w:rPr>
        <w:t>»</w:t>
      </w:r>
      <w:r w:rsidRPr="00D23E8E">
        <w:rPr>
          <w:color w:val="000000" w:themeColor="text1"/>
          <w:sz w:val="26"/>
          <w:szCs w:val="26"/>
        </w:rPr>
        <w:t>;</w:t>
      </w:r>
    </w:p>
    <w:p w14:paraId="691EC523" w14:textId="77777777" w:rsidR="0018399A" w:rsidRPr="00D23E8E" w:rsidRDefault="0018399A" w:rsidP="0018399A">
      <w:pPr>
        <w:tabs>
          <w:tab w:val="num" w:pos="900"/>
          <w:tab w:val="num" w:pos="5358"/>
        </w:tabs>
        <w:ind w:firstLine="540"/>
        <w:jc w:val="both"/>
        <w:rPr>
          <w:color w:val="000000" w:themeColor="text1"/>
          <w:sz w:val="26"/>
          <w:szCs w:val="26"/>
        </w:rPr>
      </w:pPr>
      <w:r>
        <w:rPr>
          <w:color w:val="000000" w:themeColor="text1"/>
          <w:sz w:val="26"/>
          <w:szCs w:val="26"/>
        </w:rPr>
        <w:t xml:space="preserve">- </w:t>
      </w:r>
      <w:r w:rsidRPr="00D23E8E">
        <w:rPr>
          <w:color w:val="000000" w:themeColor="text1"/>
          <w:sz w:val="26"/>
          <w:szCs w:val="26"/>
        </w:rPr>
        <w:t>выполнены работы по замене плитки, расположенной на объекте по адресу: г. Норильск, район Центральный, проспект Ленинский, д.24 А;</w:t>
      </w:r>
    </w:p>
    <w:p w14:paraId="5C7DC08E" w14:textId="77777777" w:rsidR="0018399A" w:rsidRPr="00D23E8E" w:rsidRDefault="0018399A" w:rsidP="0018399A">
      <w:pPr>
        <w:tabs>
          <w:tab w:val="num" w:pos="900"/>
          <w:tab w:val="num" w:pos="5358"/>
        </w:tabs>
        <w:ind w:firstLine="540"/>
        <w:jc w:val="both"/>
        <w:rPr>
          <w:color w:val="000000" w:themeColor="text1"/>
          <w:sz w:val="26"/>
          <w:szCs w:val="26"/>
        </w:rPr>
      </w:pPr>
      <w:r w:rsidRPr="00D23E8E">
        <w:rPr>
          <w:color w:val="000000" w:themeColor="text1"/>
          <w:sz w:val="26"/>
          <w:szCs w:val="26"/>
        </w:rPr>
        <w:t>˗</w:t>
      </w:r>
      <w:r w:rsidRPr="00D23E8E">
        <w:rPr>
          <w:color w:val="000000" w:themeColor="text1"/>
          <w:sz w:val="26"/>
          <w:szCs w:val="26"/>
        </w:rPr>
        <w:tab/>
        <w:t>изготовлены и установлены информационные таблички в целях недопущения происшествий, несчастных случаев, в том числе детского травматизма в местах природного происхождения, не приспособленных к спуску в зимний период времени;</w:t>
      </w:r>
    </w:p>
    <w:p w14:paraId="5F50F68E" w14:textId="77777777" w:rsidR="0018399A" w:rsidRPr="00D23E8E" w:rsidRDefault="0018399A" w:rsidP="0018399A">
      <w:pPr>
        <w:tabs>
          <w:tab w:val="num" w:pos="900"/>
          <w:tab w:val="num" w:pos="5358"/>
        </w:tabs>
        <w:ind w:firstLine="540"/>
        <w:jc w:val="both"/>
        <w:rPr>
          <w:color w:val="000000" w:themeColor="text1"/>
          <w:sz w:val="26"/>
          <w:szCs w:val="26"/>
        </w:rPr>
      </w:pPr>
      <w:r w:rsidRPr="00D23E8E">
        <w:rPr>
          <w:color w:val="000000" w:themeColor="text1"/>
          <w:sz w:val="26"/>
          <w:szCs w:val="26"/>
        </w:rPr>
        <w:t>˗</w:t>
      </w:r>
      <w:r w:rsidRPr="00D23E8E">
        <w:rPr>
          <w:color w:val="000000" w:themeColor="text1"/>
          <w:sz w:val="26"/>
          <w:szCs w:val="26"/>
        </w:rPr>
        <w:tab/>
        <w:t>проведен комплекс полевых и камеральных работ по топографической съемке земельных участков, общей площадью 114 615 кв.м;</w:t>
      </w:r>
    </w:p>
    <w:p w14:paraId="400F7FCD" w14:textId="77777777" w:rsidR="0018399A" w:rsidRPr="00D23E8E" w:rsidRDefault="0018399A" w:rsidP="0018399A">
      <w:pPr>
        <w:tabs>
          <w:tab w:val="num" w:pos="900"/>
          <w:tab w:val="num" w:pos="5358"/>
        </w:tabs>
        <w:ind w:firstLine="540"/>
        <w:jc w:val="both"/>
        <w:rPr>
          <w:color w:val="000000" w:themeColor="text1"/>
          <w:sz w:val="26"/>
          <w:szCs w:val="26"/>
        </w:rPr>
      </w:pPr>
      <w:r w:rsidRPr="00D23E8E">
        <w:rPr>
          <w:color w:val="000000" w:themeColor="text1"/>
          <w:sz w:val="26"/>
          <w:szCs w:val="26"/>
        </w:rPr>
        <w:t>˗</w:t>
      </w:r>
      <w:r w:rsidRPr="00D23E8E">
        <w:rPr>
          <w:color w:val="000000" w:themeColor="text1"/>
          <w:sz w:val="26"/>
          <w:szCs w:val="26"/>
        </w:rPr>
        <w:tab/>
        <w:t>подготовлена площадь памяти Героев к праздничным мероприятиям;</w:t>
      </w:r>
    </w:p>
    <w:p w14:paraId="2DA6A9A0" w14:textId="77777777" w:rsidR="0018399A" w:rsidRPr="00D23E8E" w:rsidRDefault="0018399A" w:rsidP="0018399A">
      <w:pPr>
        <w:tabs>
          <w:tab w:val="num" w:pos="900"/>
          <w:tab w:val="num" w:pos="5358"/>
        </w:tabs>
        <w:ind w:firstLine="540"/>
        <w:jc w:val="both"/>
        <w:rPr>
          <w:color w:val="000000" w:themeColor="text1"/>
          <w:sz w:val="26"/>
          <w:szCs w:val="26"/>
        </w:rPr>
      </w:pPr>
      <w:r w:rsidRPr="00D23E8E">
        <w:rPr>
          <w:color w:val="000000" w:themeColor="text1"/>
          <w:sz w:val="26"/>
          <w:szCs w:val="26"/>
        </w:rPr>
        <w:t>˗</w:t>
      </w:r>
      <w:r w:rsidRPr="00D23E8E">
        <w:rPr>
          <w:color w:val="000000" w:themeColor="text1"/>
          <w:sz w:val="26"/>
          <w:szCs w:val="26"/>
        </w:rPr>
        <w:tab/>
        <w:t>выполнены работ</w:t>
      </w:r>
      <w:r>
        <w:rPr>
          <w:color w:val="000000" w:themeColor="text1"/>
          <w:sz w:val="26"/>
          <w:szCs w:val="26"/>
        </w:rPr>
        <w:t>ы</w:t>
      </w:r>
      <w:r w:rsidRPr="00D23E8E">
        <w:rPr>
          <w:color w:val="000000" w:themeColor="text1"/>
          <w:sz w:val="26"/>
          <w:szCs w:val="26"/>
        </w:rPr>
        <w:t xml:space="preserve"> по обустройству железобетонного поребрика, по ул. Московской д.4, по ул. Нансена д.86;</w:t>
      </w:r>
    </w:p>
    <w:p w14:paraId="6DC623E8" w14:textId="77777777" w:rsidR="0018399A" w:rsidRPr="00D23E8E" w:rsidRDefault="0018399A" w:rsidP="0018399A">
      <w:pPr>
        <w:tabs>
          <w:tab w:val="num" w:pos="900"/>
          <w:tab w:val="num" w:pos="5358"/>
        </w:tabs>
        <w:ind w:firstLine="540"/>
        <w:jc w:val="both"/>
        <w:rPr>
          <w:color w:val="000000" w:themeColor="text1"/>
          <w:sz w:val="26"/>
          <w:szCs w:val="26"/>
        </w:rPr>
      </w:pPr>
      <w:r w:rsidRPr="00D23E8E">
        <w:rPr>
          <w:color w:val="000000" w:themeColor="text1"/>
          <w:sz w:val="26"/>
          <w:szCs w:val="26"/>
        </w:rPr>
        <w:t>˗</w:t>
      </w:r>
      <w:r w:rsidRPr="00D23E8E">
        <w:rPr>
          <w:color w:val="000000" w:themeColor="text1"/>
          <w:sz w:val="26"/>
          <w:szCs w:val="26"/>
        </w:rPr>
        <w:tab/>
        <w:t xml:space="preserve">осуществлено технологическое присоединение к электрическим сетям </w:t>
      </w:r>
      <w:r w:rsidRPr="00FD5DA7">
        <w:rPr>
          <w:color w:val="000000" w:themeColor="text1"/>
          <w:sz w:val="26"/>
          <w:szCs w:val="26"/>
        </w:rPr>
        <w:t>наружного освещения многофункционального павильона, расположенного по адресу проезд Молодежный, земельный участок 15/1;</w:t>
      </w:r>
    </w:p>
    <w:p w14:paraId="655C71BE" w14:textId="77777777" w:rsidR="0018399A" w:rsidRPr="00D23E8E" w:rsidRDefault="0018399A" w:rsidP="0018399A">
      <w:pPr>
        <w:tabs>
          <w:tab w:val="num" w:pos="900"/>
          <w:tab w:val="num" w:pos="5358"/>
        </w:tabs>
        <w:ind w:firstLine="540"/>
        <w:jc w:val="both"/>
        <w:rPr>
          <w:color w:val="000000" w:themeColor="text1"/>
          <w:sz w:val="26"/>
          <w:szCs w:val="26"/>
        </w:rPr>
      </w:pPr>
      <w:r w:rsidRPr="00D23E8E">
        <w:rPr>
          <w:color w:val="000000" w:themeColor="text1"/>
          <w:sz w:val="26"/>
          <w:szCs w:val="26"/>
        </w:rPr>
        <w:t>˗</w:t>
      </w:r>
      <w:r w:rsidRPr="00D23E8E">
        <w:rPr>
          <w:color w:val="000000" w:themeColor="text1"/>
          <w:sz w:val="26"/>
          <w:szCs w:val="26"/>
        </w:rPr>
        <w:tab/>
        <w:t>произведено обустройство старого кладбища;</w:t>
      </w:r>
    </w:p>
    <w:p w14:paraId="2684669C" w14:textId="77777777" w:rsidR="0018399A" w:rsidRPr="00D23E8E" w:rsidRDefault="0018399A" w:rsidP="0018399A">
      <w:pPr>
        <w:tabs>
          <w:tab w:val="num" w:pos="900"/>
          <w:tab w:val="num" w:pos="5358"/>
        </w:tabs>
        <w:ind w:firstLine="540"/>
        <w:jc w:val="both"/>
        <w:rPr>
          <w:color w:val="000000" w:themeColor="text1"/>
          <w:sz w:val="26"/>
          <w:szCs w:val="26"/>
        </w:rPr>
      </w:pPr>
      <w:r w:rsidRPr="00D23E8E">
        <w:rPr>
          <w:color w:val="000000" w:themeColor="text1"/>
          <w:sz w:val="26"/>
          <w:szCs w:val="26"/>
        </w:rPr>
        <w:t>˗</w:t>
      </w:r>
      <w:r w:rsidRPr="00D23E8E">
        <w:rPr>
          <w:color w:val="000000" w:themeColor="text1"/>
          <w:sz w:val="26"/>
          <w:szCs w:val="26"/>
        </w:rPr>
        <w:tab/>
      </w:r>
      <w:r>
        <w:rPr>
          <w:color w:val="000000" w:themeColor="text1"/>
          <w:sz w:val="26"/>
          <w:szCs w:val="26"/>
        </w:rPr>
        <w:t>оплачен</w:t>
      </w:r>
      <w:r w:rsidRPr="00D23E8E">
        <w:rPr>
          <w:color w:val="000000" w:themeColor="text1"/>
          <w:sz w:val="26"/>
          <w:szCs w:val="26"/>
        </w:rPr>
        <w:t xml:space="preserve"> аванс за работы по сохранению объекта культурного наследия «Памятник В.И. Ленину»;</w:t>
      </w:r>
    </w:p>
    <w:p w14:paraId="40612751" w14:textId="77777777" w:rsidR="0018399A" w:rsidRPr="00D23E8E" w:rsidRDefault="0018399A" w:rsidP="0018399A">
      <w:pPr>
        <w:tabs>
          <w:tab w:val="num" w:pos="900"/>
          <w:tab w:val="num" w:pos="5358"/>
        </w:tabs>
        <w:ind w:firstLine="540"/>
        <w:jc w:val="both"/>
        <w:rPr>
          <w:color w:val="000000" w:themeColor="text1"/>
          <w:sz w:val="26"/>
          <w:szCs w:val="26"/>
        </w:rPr>
      </w:pPr>
      <w:r w:rsidRPr="00D23E8E">
        <w:rPr>
          <w:color w:val="000000" w:themeColor="text1"/>
          <w:sz w:val="26"/>
          <w:szCs w:val="26"/>
        </w:rPr>
        <w:t>˗ осуществлено обустройство площадки для выгула собак в районе Оганер (планировка земельного участка, установка ограждения, закупка и установка оборудования);</w:t>
      </w:r>
    </w:p>
    <w:p w14:paraId="6A2E348D" w14:textId="77777777" w:rsidR="0018399A" w:rsidRPr="00D23E8E" w:rsidRDefault="0018399A" w:rsidP="0018399A">
      <w:pPr>
        <w:tabs>
          <w:tab w:val="num" w:pos="900"/>
          <w:tab w:val="num" w:pos="5358"/>
        </w:tabs>
        <w:ind w:firstLine="540"/>
        <w:jc w:val="both"/>
        <w:rPr>
          <w:color w:val="000000" w:themeColor="text1"/>
          <w:sz w:val="26"/>
          <w:szCs w:val="26"/>
        </w:rPr>
      </w:pPr>
      <w:r>
        <w:rPr>
          <w:color w:val="000000" w:themeColor="text1"/>
          <w:sz w:val="26"/>
          <w:szCs w:val="26"/>
        </w:rPr>
        <w:t xml:space="preserve">˗ </w:t>
      </w:r>
      <w:r w:rsidRPr="00D23E8E">
        <w:rPr>
          <w:color w:val="000000" w:themeColor="text1"/>
          <w:sz w:val="26"/>
          <w:szCs w:val="26"/>
        </w:rPr>
        <w:t>изготовлены и установлены 4 ели на площади памяти Героев, взамен устаревших;</w:t>
      </w:r>
    </w:p>
    <w:p w14:paraId="09A2F52B" w14:textId="77777777" w:rsidR="0018399A" w:rsidRDefault="0018399A" w:rsidP="0018399A">
      <w:pPr>
        <w:tabs>
          <w:tab w:val="num" w:pos="900"/>
          <w:tab w:val="num" w:pos="5358"/>
        </w:tabs>
        <w:ind w:firstLine="709"/>
        <w:jc w:val="both"/>
        <w:rPr>
          <w:color w:val="000000" w:themeColor="text1"/>
          <w:sz w:val="26"/>
          <w:szCs w:val="26"/>
        </w:rPr>
      </w:pPr>
      <w:r w:rsidRPr="00D23E8E">
        <w:rPr>
          <w:color w:val="000000" w:themeColor="text1"/>
          <w:sz w:val="26"/>
          <w:szCs w:val="26"/>
        </w:rPr>
        <w:t>˗</w:t>
      </w:r>
      <w:r w:rsidRPr="00D23E8E">
        <w:rPr>
          <w:color w:val="000000" w:themeColor="text1"/>
          <w:sz w:val="26"/>
          <w:szCs w:val="26"/>
        </w:rPr>
        <w:tab/>
      </w:r>
      <w:r w:rsidRPr="00914FC6">
        <w:rPr>
          <w:color w:val="000000" w:themeColor="text1"/>
          <w:sz w:val="26"/>
          <w:szCs w:val="26"/>
        </w:rPr>
        <w:t>разработана проектно-сметная документация</w:t>
      </w:r>
      <w:r w:rsidRPr="00D23E8E">
        <w:rPr>
          <w:color w:val="000000" w:themeColor="text1"/>
          <w:sz w:val="26"/>
          <w:szCs w:val="26"/>
        </w:rPr>
        <w:t xml:space="preserve"> для благоустройства Театральной площади Норильского Заполярного театра драмы им. В. Маяковского, на две детские площадки по адресам: ул. Ленина, д. 26, ул. Московская, д. 21, </w:t>
      </w:r>
    </w:p>
    <w:p w14:paraId="4BA43455" w14:textId="77777777" w:rsidR="0018399A" w:rsidRPr="00C93E61" w:rsidRDefault="0018399A" w:rsidP="0018399A">
      <w:pPr>
        <w:tabs>
          <w:tab w:val="num" w:pos="900"/>
          <w:tab w:val="num" w:pos="5358"/>
        </w:tabs>
        <w:ind w:firstLine="709"/>
        <w:jc w:val="both"/>
        <w:rPr>
          <w:color w:val="000000" w:themeColor="text1"/>
          <w:sz w:val="26"/>
          <w:szCs w:val="26"/>
        </w:rPr>
      </w:pPr>
      <w:r w:rsidRPr="00225ED5">
        <w:rPr>
          <w:sz w:val="26"/>
          <w:szCs w:val="26"/>
        </w:rPr>
        <w:t xml:space="preserve">- выполнены работы </w:t>
      </w:r>
      <w:r w:rsidRPr="00225ED5">
        <w:rPr>
          <w:rFonts w:eastAsia="Calibri"/>
          <w:sz w:val="26"/>
          <w:szCs w:val="26"/>
          <w:lang w:eastAsia="en-US"/>
        </w:rPr>
        <w:t>по</w:t>
      </w:r>
      <w:r w:rsidRPr="007C396C">
        <w:rPr>
          <w:rFonts w:eastAsia="Calibri"/>
          <w:sz w:val="26"/>
          <w:szCs w:val="26"/>
          <w:lang w:eastAsia="en-US"/>
        </w:rPr>
        <w:t xml:space="preserve"> обустройству мемориального комплекса и установку </w:t>
      </w:r>
      <w:r w:rsidRPr="00C93E61">
        <w:rPr>
          <w:rFonts w:eastAsia="Calibri"/>
          <w:sz w:val="26"/>
          <w:szCs w:val="26"/>
          <w:lang w:eastAsia="en-US"/>
        </w:rPr>
        <w:t>памятного знака погибшим на специальной военной операции</w:t>
      </w:r>
      <w:r w:rsidRPr="00C93E61">
        <w:rPr>
          <w:color w:val="000000" w:themeColor="text1"/>
          <w:sz w:val="26"/>
          <w:szCs w:val="26"/>
        </w:rPr>
        <w:t>;</w:t>
      </w:r>
    </w:p>
    <w:p w14:paraId="7578862E" w14:textId="77777777" w:rsidR="0018399A" w:rsidRPr="00C93E61" w:rsidRDefault="0018399A" w:rsidP="0018399A">
      <w:pPr>
        <w:tabs>
          <w:tab w:val="num" w:pos="900"/>
          <w:tab w:val="num" w:pos="5358"/>
        </w:tabs>
        <w:ind w:firstLine="540"/>
        <w:jc w:val="both"/>
        <w:rPr>
          <w:color w:val="000000" w:themeColor="text1"/>
          <w:sz w:val="26"/>
          <w:szCs w:val="26"/>
        </w:rPr>
      </w:pPr>
      <w:r w:rsidRPr="006329BE">
        <w:rPr>
          <w:color w:val="000000" w:themeColor="text1"/>
          <w:sz w:val="26"/>
          <w:szCs w:val="26"/>
        </w:rPr>
        <w:t>˗</w:t>
      </w:r>
      <w:r w:rsidRPr="006329BE">
        <w:rPr>
          <w:color w:val="000000" w:themeColor="text1"/>
          <w:sz w:val="26"/>
          <w:szCs w:val="26"/>
        </w:rPr>
        <w:tab/>
        <w:t>произведена оценка воздействия на водные биологические ресурсы и среду их обитания по проекту «Объемно-пространственная композиция «Норильск-город трудовой доблести», 33 км автодороги Норильск-Алыкель;</w:t>
      </w:r>
    </w:p>
    <w:p w14:paraId="2BC082BB" w14:textId="77777777" w:rsidR="0018399A" w:rsidRPr="00914FC6" w:rsidRDefault="0018399A" w:rsidP="0018399A">
      <w:pPr>
        <w:tabs>
          <w:tab w:val="num" w:pos="900"/>
          <w:tab w:val="num" w:pos="5358"/>
        </w:tabs>
        <w:ind w:firstLine="540"/>
        <w:jc w:val="both"/>
        <w:rPr>
          <w:color w:val="000000" w:themeColor="text1"/>
          <w:sz w:val="26"/>
          <w:szCs w:val="26"/>
        </w:rPr>
      </w:pPr>
      <w:r w:rsidRPr="00914FC6">
        <w:rPr>
          <w:color w:val="000000" w:themeColor="text1"/>
          <w:sz w:val="26"/>
          <w:szCs w:val="26"/>
        </w:rPr>
        <w:t>˗</w:t>
      </w:r>
      <w:r w:rsidRPr="00914FC6">
        <w:rPr>
          <w:color w:val="000000" w:themeColor="text1"/>
          <w:sz w:val="26"/>
          <w:szCs w:val="26"/>
        </w:rPr>
        <w:tab/>
        <w:t>разработаны проектно-сметная документация на</w:t>
      </w:r>
      <w:r w:rsidRPr="00D23E8E">
        <w:rPr>
          <w:color w:val="000000" w:themeColor="text1"/>
          <w:sz w:val="26"/>
          <w:szCs w:val="26"/>
        </w:rPr>
        <w:t xml:space="preserve"> освещение лестницы и по устройству </w:t>
      </w:r>
      <w:r w:rsidRPr="00914FC6">
        <w:rPr>
          <w:color w:val="000000" w:themeColor="text1"/>
          <w:sz w:val="26"/>
          <w:szCs w:val="26"/>
        </w:rPr>
        <w:t>архитектурно-художественной подсветки пешеходного моста;</w:t>
      </w:r>
    </w:p>
    <w:p w14:paraId="136408B1" w14:textId="77777777" w:rsidR="0018399A" w:rsidRPr="00D23E8E" w:rsidRDefault="0018399A" w:rsidP="0018399A">
      <w:pPr>
        <w:tabs>
          <w:tab w:val="num" w:pos="900"/>
          <w:tab w:val="num" w:pos="5358"/>
        </w:tabs>
        <w:ind w:firstLine="540"/>
        <w:jc w:val="both"/>
        <w:rPr>
          <w:color w:val="000000" w:themeColor="text1"/>
          <w:sz w:val="26"/>
          <w:szCs w:val="26"/>
        </w:rPr>
      </w:pPr>
      <w:r w:rsidRPr="00914FC6">
        <w:rPr>
          <w:color w:val="000000" w:themeColor="text1"/>
          <w:sz w:val="26"/>
          <w:szCs w:val="26"/>
        </w:rPr>
        <w:t>˗</w:t>
      </w:r>
      <w:r w:rsidRPr="00914FC6">
        <w:rPr>
          <w:color w:val="000000" w:themeColor="text1"/>
          <w:sz w:val="26"/>
          <w:szCs w:val="26"/>
        </w:rPr>
        <w:tab/>
        <w:t>разработана проектно-сметная документация</w:t>
      </w:r>
      <w:r>
        <w:rPr>
          <w:color w:val="000000" w:themeColor="text1"/>
          <w:sz w:val="26"/>
          <w:szCs w:val="26"/>
        </w:rPr>
        <w:t xml:space="preserve"> </w:t>
      </w:r>
      <w:r w:rsidRPr="00D23E8E">
        <w:rPr>
          <w:color w:val="000000" w:themeColor="text1"/>
          <w:sz w:val="26"/>
          <w:szCs w:val="26"/>
        </w:rPr>
        <w:t>«Обустройство площадки «Солнечные часы»;</w:t>
      </w:r>
    </w:p>
    <w:p w14:paraId="7FAE3016" w14:textId="77777777" w:rsidR="0018399A" w:rsidRPr="00D23E8E" w:rsidRDefault="0018399A" w:rsidP="0018399A">
      <w:pPr>
        <w:tabs>
          <w:tab w:val="num" w:pos="900"/>
          <w:tab w:val="num" w:pos="5358"/>
        </w:tabs>
        <w:ind w:firstLine="540"/>
        <w:jc w:val="both"/>
        <w:rPr>
          <w:color w:val="000000" w:themeColor="text1"/>
          <w:sz w:val="26"/>
          <w:szCs w:val="26"/>
        </w:rPr>
      </w:pPr>
      <w:r>
        <w:rPr>
          <w:color w:val="000000" w:themeColor="text1"/>
          <w:sz w:val="26"/>
          <w:szCs w:val="26"/>
        </w:rPr>
        <w:t xml:space="preserve">- </w:t>
      </w:r>
      <w:r w:rsidRPr="00D23E8E">
        <w:rPr>
          <w:color w:val="000000" w:themeColor="text1"/>
          <w:sz w:val="26"/>
          <w:szCs w:val="26"/>
        </w:rPr>
        <w:t>выполнены работы по обследованию технического состояния и составлению технических паспортов виадуков;</w:t>
      </w:r>
    </w:p>
    <w:p w14:paraId="5877A843" w14:textId="70B3AD30" w:rsidR="0018399A" w:rsidRPr="00D23E8E" w:rsidRDefault="0018399A" w:rsidP="0018399A">
      <w:pPr>
        <w:tabs>
          <w:tab w:val="num" w:pos="900"/>
          <w:tab w:val="num" w:pos="5358"/>
        </w:tabs>
        <w:ind w:firstLine="540"/>
        <w:jc w:val="both"/>
        <w:rPr>
          <w:color w:val="000000" w:themeColor="text1"/>
          <w:sz w:val="26"/>
          <w:szCs w:val="26"/>
        </w:rPr>
      </w:pPr>
      <w:r w:rsidRPr="00D23E8E">
        <w:rPr>
          <w:color w:val="000000" w:themeColor="text1"/>
          <w:sz w:val="26"/>
          <w:szCs w:val="26"/>
        </w:rPr>
        <w:t>˗</w:t>
      </w:r>
      <w:r w:rsidRPr="00D23E8E">
        <w:rPr>
          <w:color w:val="000000" w:themeColor="text1"/>
          <w:sz w:val="26"/>
          <w:szCs w:val="26"/>
        </w:rPr>
        <w:tab/>
      </w:r>
      <w:r w:rsidRPr="000E32DF">
        <w:rPr>
          <w:color w:val="000000" w:themeColor="text1"/>
          <w:sz w:val="26"/>
          <w:szCs w:val="26"/>
        </w:rPr>
        <w:t>произведены ремонтные работы на мемориальном комплексе «Норильская Голгофа», памятник-мемориал «Черный тюльпан» расположенный в парке отдыха «Комсомольский», а также площадь</w:t>
      </w:r>
      <w:r w:rsidR="006329BE" w:rsidRPr="000E32DF">
        <w:rPr>
          <w:color w:val="000000" w:themeColor="text1"/>
          <w:sz w:val="26"/>
          <w:szCs w:val="26"/>
        </w:rPr>
        <w:t xml:space="preserve"> </w:t>
      </w:r>
      <w:r w:rsidR="008E49CC" w:rsidRPr="000E32DF">
        <w:rPr>
          <w:color w:val="000000" w:themeColor="text1"/>
          <w:sz w:val="26"/>
          <w:szCs w:val="26"/>
        </w:rPr>
        <w:t>«</w:t>
      </w:r>
      <w:r w:rsidR="006329BE" w:rsidRPr="000E32DF">
        <w:rPr>
          <w:color w:val="000000" w:themeColor="text1"/>
          <w:sz w:val="26"/>
          <w:szCs w:val="26"/>
        </w:rPr>
        <w:t>Памят</w:t>
      </w:r>
      <w:r w:rsidR="008E49CC" w:rsidRPr="000E32DF">
        <w:rPr>
          <w:color w:val="000000" w:themeColor="text1"/>
          <w:sz w:val="26"/>
          <w:szCs w:val="26"/>
        </w:rPr>
        <w:t>и</w:t>
      </w:r>
      <w:r w:rsidRPr="000E32DF">
        <w:rPr>
          <w:color w:val="000000" w:themeColor="text1"/>
          <w:sz w:val="26"/>
          <w:szCs w:val="26"/>
        </w:rPr>
        <w:t xml:space="preserve"> Героев</w:t>
      </w:r>
      <w:r w:rsidR="008E49CC" w:rsidRPr="000E32DF">
        <w:rPr>
          <w:color w:val="000000" w:themeColor="text1"/>
          <w:sz w:val="26"/>
          <w:szCs w:val="26"/>
        </w:rPr>
        <w:t>»</w:t>
      </w:r>
      <w:r w:rsidRPr="000E32DF">
        <w:rPr>
          <w:color w:val="000000" w:themeColor="text1"/>
          <w:sz w:val="26"/>
          <w:szCs w:val="26"/>
        </w:rPr>
        <w:t>;</w:t>
      </w:r>
    </w:p>
    <w:p w14:paraId="017EFE51" w14:textId="77777777" w:rsidR="0018399A" w:rsidRPr="00D23E8E" w:rsidRDefault="0018399A" w:rsidP="0018399A">
      <w:pPr>
        <w:tabs>
          <w:tab w:val="num" w:pos="900"/>
          <w:tab w:val="num" w:pos="5358"/>
        </w:tabs>
        <w:ind w:firstLine="540"/>
        <w:jc w:val="both"/>
        <w:rPr>
          <w:color w:val="000000" w:themeColor="text1"/>
          <w:sz w:val="26"/>
          <w:szCs w:val="26"/>
        </w:rPr>
      </w:pPr>
      <w:r w:rsidRPr="00D23E8E">
        <w:rPr>
          <w:color w:val="000000" w:themeColor="text1"/>
          <w:sz w:val="26"/>
          <w:szCs w:val="26"/>
        </w:rPr>
        <w:t>˗</w:t>
      </w:r>
      <w:r w:rsidRPr="00D23E8E">
        <w:rPr>
          <w:color w:val="000000" w:themeColor="text1"/>
          <w:sz w:val="26"/>
          <w:szCs w:val="26"/>
        </w:rPr>
        <w:tab/>
        <w:t>выполнен ремонт 13 лестниц по адресам: ул. Бегичева, д. 22, ул. Хантайская, д.  31,33, ул. Металлургов, д. 8, ул. Котульского, д. 10, ул. Набережная Урванцева, д. 10, д. 19, ул. Комсомольская д. 11, д. 15, д. 23, ул. Бегичева, д. 10, ул. Талнахская, д. 76, ул. Лауреатов, д. 87;</w:t>
      </w:r>
    </w:p>
    <w:p w14:paraId="7FEF1315" w14:textId="77777777" w:rsidR="0018399A" w:rsidRPr="00D23E8E" w:rsidRDefault="0018399A" w:rsidP="0018399A">
      <w:pPr>
        <w:tabs>
          <w:tab w:val="num" w:pos="900"/>
          <w:tab w:val="num" w:pos="5358"/>
        </w:tabs>
        <w:ind w:firstLine="540"/>
        <w:jc w:val="both"/>
        <w:rPr>
          <w:color w:val="000000" w:themeColor="text1"/>
          <w:sz w:val="26"/>
          <w:szCs w:val="26"/>
        </w:rPr>
      </w:pPr>
      <w:r w:rsidRPr="00D23E8E">
        <w:rPr>
          <w:color w:val="000000" w:themeColor="text1"/>
          <w:sz w:val="26"/>
          <w:szCs w:val="26"/>
        </w:rPr>
        <w:t>˗</w:t>
      </w:r>
      <w:r w:rsidRPr="00D23E8E">
        <w:rPr>
          <w:color w:val="000000" w:themeColor="text1"/>
          <w:sz w:val="26"/>
          <w:szCs w:val="26"/>
        </w:rPr>
        <w:tab/>
        <w:t>осуществлен демонтаж мемориальных досок и их доставка до места очистки;</w:t>
      </w:r>
    </w:p>
    <w:p w14:paraId="11BC0C89" w14:textId="77777777" w:rsidR="0018399A" w:rsidRPr="00D23E8E" w:rsidRDefault="0018399A" w:rsidP="0018399A">
      <w:pPr>
        <w:tabs>
          <w:tab w:val="num" w:pos="900"/>
          <w:tab w:val="num" w:pos="5358"/>
        </w:tabs>
        <w:ind w:firstLine="540"/>
        <w:jc w:val="both"/>
        <w:rPr>
          <w:color w:val="000000" w:themeColor="text1"/>
          <w:sz w:val="26"/>
          <w:szCs w:val="26"/>
        </w:rPr>
      </w:pPr>
      <w:r>
        <w:rPr>
          <w:color w:val="000000" w:themeColor="text1"/>
          <w:sz w:val="26"/>
          <w:szCs w:val="26"/>
        </w:rPr>
        <w:t xml:space="preserve">˗ </w:t>
      </w:r>
      <w:r w:rsidRPr="00D23E8E">
        <w:rPr>
          <w:color w:val="000000" w:themeColor="text1"/>
          <w:sz w:val="26"/>
          <w:szCs w:val="26"/>
        </w:rPr>
        <w:t xml:space="preserve">выполнены ремонтно-восстановительные работы 40 </w:t>
      </w:r>
      <w:r w:rsidRPr="00C27355">
        <w:rPr>
          <w:color w:val="000000" w:themeColor="text1"/>
          <w:sz w:val="26"/>
          <w:szCs w:val="26"/>
        </w:rPr>
        <w:t>скамеек</w:t>
      </w:r>
      <w:r w:rsidRPr="00D23E8E">
        <w:rPr>
          <w:color w:val="000000" w:themeColor="text1"/>
          <w:sz w:val="26"/>
          <w:szCs w:val="26"/>
        </w:rPr>
        <w:t>, металлического забора по ул. Мира, д.1а;</w:t>
      </w:r>
    </w:p>
    <w:p w14:paraId="7639A52E" w14:textId="77777777" w:rsidR="0018399A" w:rsidRPr="00D23E8E" w:rsidRDefault="0018399A" w:rsidP="0018399A">
      <w:pPr>
        <w:tabs>
          <w:tab w:val="num" w:pos="900"/>
          <w:tab w:val="num" w:pos="5358"/>
        </w:tabs>
        <w:ind w:firstLine="540"/>
        <w:jc w:val="both"/>
        <w:rPr>
          <w:color w:val="000000" w:themeColor="text1"/>
          <w:sz w:val="26"/>
          <w:szCs w:val="26"/>
        </w:rPr>
      </w:pPr>
      <w:r>
        <w:rPr>
          <w:color w:val="000000" w:themeColor="text1"/>
          <w:sz w:val="26"/>
          <w:szCs w:val="26"/>
        </w:rPr>
        <w:t xml:space="preserve">˗ </w:t>
      </w:r>
      <w:r w:rsidRPr="00D23E8E">
        <w:rPr>
          <w:color w:val="000000" w:themeColor="text1"/>
          <w:sz w:val="26"/>
          <w:szCs w:val="26"/>
        </w:rPr>
        <w:t>осуществлен авторский и технический надзор за выполнением работ по сохранению объекта культурного наследия «Памятник В.И. Ленину».</w:t>
      </w:r>
    </w:p>
    <w:p w14:paraId="1C82C582" w14:textId="6441A4FD" w:rsidR="0018399A" w:rsidRPr="00D23E8E" w:rsidRDefault="0018399A" w:rsidP="0018399A">
      <w:pPr>
        <w:ind w:firstLine="708"/>
        <w:jc w:val="both"/>
        <w:rPr>
          <w:sz w:val="26"/>
          <w:szCs w:val="26"/>
        </w:rPr>
      </w:pPr>
      <w:r w:rsidRPr="00D23E8E">
        <w:rPr>
          <w:rFonts w:eastAsia="Calibri"/>
          <w:sz w:val="26"/>
          <w:szCs w:val="26"/>
        </w:rPr>
        <w:t xml:space="preserve">Неполное освоение бюджетных </w:t>
      </w:r>
      <w:r w:rsidRPr="00D23E8E">
        <w:rPr>
          <w:sz w:val="26"/>
          <w:szCs w:val="26"/>
        </w:rPr>
        <w:t xml:space="preserve">средств </w:t>
      </w:r>
      <w:r>
        <w:rPr>
          <w:sz w:val="26"/>
          <w:szCs w:val="26"/>
        </w:rPr>
        <w:t>связано</w:t>
      </w:r>
      <w:r w:rsidR="00884076">
        <w:rPr>
          <w:sz w:val="26"/>
          <w:szCs w:val="26"/>
        </w:rPr>
        <w:t xml:space="preserve"> в основном</w:t>
      </w:r>
      <w:r>
        <w:rPr>
          <w:sz w:val="26"/>
          <w:szCs w:val="26"/>
        </w:rPr>
        <w:t xml:space="preserve"> с</w:t>
      </w:r>
      <w:r w:rsidRPr="00D23E8E">
        <w:rPr>
          <w:sz w:val="26"/>
          <w:szCs w:val="26"/>
        </w:rPr>
        <w:t>:</w:t>
      </w:r>
    </w:p>
    <w:p w14:paraId="5FDFC000" w14:textId="03D46B0D" w:rsidR="0018399A" w:rsidRPr="00F17F1A" w:rsidRDefault="0018399A" w:rsidP="0018399A">
      <w:pPr>
        <w:tabs>
          <w:tab w:val="left" w:pos="993"/>
        </w:tabs>
        <w:ind w:firstLine="567"/>
        <w:contextualSpacing/>
        <w:jc w:val="both"/>
        <w:rPr>
          <w:sz w:val="26"/>
          <w:szCs w:val="26"/>
        </w:rPr>
      </w:pPr>
      <w:r>
        <w:rPr>
          <w:color w:val="000000" w:themeColor="text1"/>
          <w:sz w:val="26"/>
          <w:szCs w:val="26"/>
        </w:rPr>
        <w:t>˗</w:t>
      </w:r>
      <w:r w:rsidRPr="00F17F1A">
        <w:rPr>
          <w:rFonts w:eastAsia="Calibri"/>
          <w:sz w:val="26"/>
          <w:szCs w:val="26"/>
        </w:rPr>
        <w:t xml:space="preserve"> неисполненным контрактом </w:t>
      </w:r>
      <w:r w:rsidRPr="00F17F1A">
        <w:rPr>
          <w:bCs/>
          <w:sz w:val="26"/>
          <w:szCs w:val="26"/>
        </w:rPr>
        <w:t xml:space="preserve">по сохранению объекта культурного наследия регионального значения «Памятник В.И. Ленину» </w:t>
      </w:r>
      <w:r w:rsidRPr="00F17F1A">
        <w:rPr>
          <w:sz w:val="26"/>
          <w:szCs w:val="26"/>
        </w:rPr>
        <w:t xml:space="preserve">по причине выявленных замечаний в ходе приемки выполненных работ </w:t>
      </w:r>
      <w:r w:rsidRPr="00F17F1A">
        <w:rPr>
          <w:bCs/>
          <w:sz w:val="26"/>
          <w:szCs w:val="26"/>
        </w:rPr>
        <w:t>(произведена только предо</w:t>
      </w:r>
      <w:r>
        <w:rPr>
          <w:bCs/>
          <w:sz w:val="26"/>
          <w:szCs w:val="26"/>
        </w:rPr>
        <w:t>плата за 1 этап в размере 30</w:t>
      </w:r>
      <w:r w:rsidR="009C02FA">
        <w:rPr>
          <w:bCs/>
          <w:sz w:val="26"/>
          <w:szCs w:val="26"/>
        </w:rPr>
        <w:t xml:space="preserve"> процентов</w:t>
      </w:r>
      <w:r>
        <w:rPr>
          <w:bCs/>
          <w:sz w:val="26"/>
          <w:szCs w:val="26"/>
        </w:rPr>
        <w:t>).</w:t>
      </w:r>
    </w:p>
    <w:p w14:paraId="25D5AD8C" w14:textId="77777777" w:rsidR="0018399A" w:rsidRPr="00D23E8E" w:rsidRDefault="0018399A" w:rsidP="0018399A">
      <w:pPr>
        <w:ind w:firstLine="567"/>
        <w:jc w:val="both"/>
        <w:rPr>
          <w:color w:val="000000" w:themeColor="text1"/>
          <w:sz w:val="26"/>
          <w:szCs w:val="26"/>
        </w:rPr>
      </w:pPr>
    </w:p>
    <w:p w14:paraId="116F9CC5" w14:textId="4B6206F1" w:rsidR="0018399A" w:rsidRPr="00D23E8E" w:rsidRDefault="003B05B9" w:rsidP="0018399A">
      <w:pPr>
        <w:ind w:firstLine="708"/>
        <w:jc w:val="both"/>
        <w:rPr>
          <w:b/>
          <w:sz w:val="26"/>
          <w:szCs w:val="26"/>
        </w:rPr>
      </w:pPr>
      <w:r w:rsidRPr="003B05B9">
        <w:rPr>
          <w:b/>
          <w:color w:val="000000" w:themeColor="text1"/>
          <w:sz w:val="26"/>
          <w:szCs w:val="26"/>
        </w:rPr>
        <w:t xml:space="preserve">Управление по реновации Администрации города Норильска </w:t>
      </w:r>
      <w:r w:rsidR="0018399A" w:rsidRPr="00D23E8E">
        <w:rPr>
          <w:b/>
          <w:color w:val="000000" w:themeColor="text1"/>
          <w:sz w:val="26"/>
          <w:szCs w:val="26"/>
        </w:rPr>
        <w:t>МКУ «Управление капитальных ремонтов и строительства»</w:t>
      </w:r>
      <w:r w:rsidR="0018399A" w:rsidRPr="00D23E8E">
        <w:rPr>
          <w:color w:val="000000" w:themeColor="text1"/>
          <w:sz w:val="26"/>
          <w:szCs w:val="26"/>
        </w:rPr>
        <w:t xml:space="preserve"> </w:t>
      </w:r>
      <w:r w:rsidR="0018399A" w:rsidRPr="00D23E8E">
        <w:rPr>
          <w:sz w:val="26"/>
          <w:szCs w:val="26"/>
        </w:rPr>
        <w:t>включены расходные обязательства:</w:t>
      </w:r>
    </w:p>
    <w:p w14:paraId="01DDDAEE" w14:textId="77777777" w:rsidR="0018399A" w:rsidRPr="00D23E8E" w:rsidRDefault="0018399A" w:rsidP="0018399A">
      <w:pPr>
        <w:ind w:firstLine="709"/>
        <w:contextualSpacing/>
        <w:jc w:val="both"/>
        <w:rPr>
          <w:sz w:val="26"/>
          <w:szCs w:val="26"/>
        </w:rPr>
      </w:pPr>
      <w:r w:rsidRPr="00D23E8E">
        <w:rPr>
          <w:color w:val="000000"/>
          <w:sz w:val="26"/>
          <w:szCs w:val="26"/>
        </w:rPr>
        <w:t xml:space="preserve"> </w:t>
      </w:r>
      <w:r w:rsidRPr="00D23E8E">
        <w:rPr>
          <w:i/>
          <w:color w:val="0000FF"/>
          <w:sz w:val="26"/>
          <w:szCs w:val="26"/>
        </w:rPr>
        <w:t>на</w:t>
      </w:r>
      <w:r w:rsidRPr="00D23E8E">
        <w:rPr>
          <w:sz w:val="26"/>
          <w:szCs w:val="26"/>
        </w:rPr>
        <w:t xml:space="preserve"> </w:t>
      </w:r>
      <w:r w:rsidRPr="00D23E8E">
        <w:rPr>
          <w:i/>
          <w:color w:val="0000FF"/>
          <w:sz w:val="26"/>
          <w:szCs w:val="26"/>
        </w:rPr>
        <w:t>обустройство территорий общего пользования района Центральный</w:t>
      </w:r>
      <w:r w:rsidRPr="00D23E8E">
        <w:rPr>
          <w:sz w:val="26"/>
          <w:szCs w:val="26"/>
        </w:rPr>
        <w:t xml:space="preserve"> в сумме </w:t>
      </w:r>
      <w:r w:rsidRPr="00D23E8E">
        <w:rPr>
          <w:b/>
          <w:sz w:val="26"/>
          <w:szCs w:val="26"/>
        </w:rPr>
        <w:t xml:space="preserve">64 333,8 </w:t>
      </w:r>
      <w:r w:rsidRPr="00D23E8E">
        <w:rPr>
          <w:sz w:val="26"/>
          <w:szCs w:val="26"/>
        </w:rPr>
        <w:t xml:space="preserve">тыс. рублей. Исполнение составило </w:t>
      </w:r>
      <w:r w:rsidRPr="00D23E8E">
        <w:rPr>
          <w:b/>
          <w:sz w:val="26"/>
          <w:szCs w:val="26"/>
        </w:rPr>
        <w:t xml:space="preserve">62 786,3 </w:t>
      </w:r>
      <w:r w:rsidRPr="00D23E8E">
        <w:rPr>
          <w:sz w:val="26"/>
          <w:szCs w:val="26"/>
        </w:rPr>
        <w:t>тыс. рублей или 97,6 процента.</w:t>
      </w:r>
    </w:p>
    <w:p w14:paraId="1239AA47" w14:textId="53338A2F" w:rsidR="0018399A" w:rsidRPr="00D23E8E" w:rsidRDefault="0018399A" w:rsidP="00833979">
      <w:pPr>
        <w:tabs>
          <w:tab w:val="num" w:pos="900"/>
          <w:tab w:val="num" w:pos="5358"/>
        </w:tabs>
        <w:ind w:firstLine="540"/>
        <w:jc w:val="both"/>
        <w:rPr>
          <w:color w:val="000000" w:themeColor="text1"/>
          <w:sz w:val="26"/>
          <w:szCs w:val="26"/>
        </w:rPr>
      </w:pPr>
      <w:r w:rsidRPr="00D23E8E">
        <w:rPr>
          <w:sz w:val="26"/>
          <w:szCs w:val="26"/>
        </w:rPr>
        <w:t>В рамках данного мероприятия выполнены</w:t>
      </w:r>
      <w:r w:rsidRPr="00D23E8E">
        <w:rPr>
          <w:b/>
          <w:color w:val="000000"/>
          <w:sz w:val="26"/>
          <w:szCs w:val="26"/>
          <w:shd w:val="clear" w:color="auto" w:fill="FFFFFF"/>
        </w:rPr>
        <w:t xml:space="preserve"> </w:t>
      </w:r>
      <w:r w:rsidRPr="00D23E8E">
        <w:rPr>
          <w:color w:val="000000"/>
          <w:sz w:val="26"/>
          <w:szCs w:val="26"/>
          <w:shd w:val="clear" w:color="auto" w:fill="FFFFFF"/>
        </w:rPr>
        <w:t xml:space="preserve">работы по возведению скульптурного комплекса «Норильск-город трудовой доблести» и </w:t>
      </w:r>
      <w:r w:rsidRPr="00D23E8E">
        <w:rPr>
          <w:color w:val="000000" w:themeColor="text1"/>
          <w:sz w:val="26"/>
          <w:szCs w:val="26"/>
        </w:rPr>
        <w:t xml:space="preserve">работы по ремонту ограждения на </w:t>
      </w:r>
      <w:r w:rsidR="00833979">
        <w:rPr>
          <w:color w:val="000000" w:themeColor="text1"/>
          <w:sz w:val="26"/>
          <w:szCs w:val="26"/>
        </w:rPr>
        <w:t>территории городского кладбища.</w:t>
      </w:r>
    </w:p>
    <w:p w14:paraId="446D4393" w14:textId="77777777" w:rsidR="005B4DBD" w:rsidRDefault="00833979" w:rsidP="003B05B9">
      <w:pPr>
        <w:ind w:firstLine="709"/>
        <w:jc w:val="both"/>
        <w:rPr>
          <w:sz w:val="26"/>
          <w:szCs w:val="26"/>
        </w:rPr>
      </w:pPr>
      <w:r w:rsidRPr="003B05B9">
        <w:rPr>
          <w:rFonts w:eastAsia="Calibri"/>
          <w:sz w:val="26"/>
          <w:szCs w:val="26"/>
        </w:rPr>
        <w:t>Неполное освоение бюджетных средств связано</w:t>
      </w:r>
      <w:r w:rsidRPr="003B05B9">
        <w:rPr>
          <w:sz w:val="26"/>
          <w:szCs w:val="26"/>
        </w:rPr>
        <w:t xml:space="preserve"> с поздним поступлением заключения государственной экспертизы проектной документации в части проверки достоверности определения сметной стоимости </w:t>
      </w:r>
      <w:r w:rsidR="0018399A" w:rsidRPr="003B05B9">
        <w:rPr>
          <w:sz w:val="26"/>
          <w:szCs w:val="26"/>
        </w:rPr>
        <w:t>по устройству линии уличного освещения на территории жилого образовани</w:t>
      </w:r>
      <w:r w:rsidRPr="003B05B9">
        <w:rPr>
          <w:sz w:val="26"/>
          <w:szCs w:val="26"/>
        </w:rPr>
        <w:t xml:space="preserve">я </w:t>
      </w:r>
      <w:r w:rsidRPr="00D24570">
        <w:rPr>
          <w:sz w:val="26"/>
          <w:szCs w:val="26"/>
        </w:rPr>
        <w:t xml:space="preserve">Оганер. </w:t>
      </w:r>
    </w:p>
    <w:p w14:paraId="3334729E" w14:textId="6F024065" w:rsidR="003B05B9" w:rsidRDefault="003B05B9" w:rsidP="003B05B9">
      <w:pPr>
        <w:ind w:firstLine="709"/>
        <w:jc w:val="both"/>
        <w:rPr>
          <w:sz w:val="26"/>
          <w:szCs w:val="26"/>
        </w:rPr>
      </w:pPr>
      <w:r w:rsidRPr="00D24570">
        <w:rPr>
          <w:sz w:val="26"/>
          <w:szCs w:val="26"/>
        </w:rPr>
        <w:t>Работы приняты в 2025 году и оплачены в соответствии с 30-й статьей Решения Норильского городского Совета депутатов Красноярского края от 17.12.2024 № 20/6-479 «О бюджете муниципального образования город Норильск на 2025 год и на плановый период 2026 и 2027 годов».</w:t>
      </w:r>
    </w:p>
    <w:p w14:paraId="21249F2A" w14:textId="6A5FA733" w:rsidR="0018399A" w:rsidRPr="00833979" w:rsidRDefault="0018399A" w:rsidP="00833979">
      <w:pPr>
        <w:widowControl w:val="0"/>
        <w:ind w:firstLine="708"/>
        <w:jc w:val="both"/>
        <w:rPr>
          <w:sz w:val="26"/>
          <w:szCs w:val="26"/>
        </w:rPr>
      </w:pPr>
    </w:p>
    <w:p w14:paraId="14FAC841" w14:textId="77777777" w:rsidR="0018399A" w:rsidRPr="00D23E8E" w:rsidRDefault="0018399A" w:rsidP="0018399A">
      <w:pPr>
        <w:ind w:firstLine="708"/>
        <w:jc w:val="both"/>
        <w:rPr>
          <w:sz w:val="26"/>
          <w:szCs w:val="26"/>
        </w:rPr>
      </w:pPr>
      <w:r w:rsidRPr="00D23E8E">
        <w:rPr>
          <w:sz w:val="26"/>
          <w:szCs w:val="26"/>
        </w:rPr>
        <w:t>по</w:t>
      </w:r>
      <w:r w:rsidRPr="00D23E8E">
        <w:rPr>
          <w:b/>
          <w:sz w:val="26"/>
          <w:szCs w:val="26"/>
        </w:rPr>
        <w:t xml:space="preserve"> Талнахскому территориальному управлению Администрации города Норильска </w:t>
      </w:r>
      <w:r w:rsidRPr="00D23E8E">
        <w:rPr>
          <w:sz w:val="26"/>
          <w:szCs w:val="26"/>
        </w:rPr>
        <w:t>включены расходные обязательства:</w:t>
      </w:r>
    </w:p>
    <w:p w14:paraId="73E12FB7" w14:textId="77777777" w:rsidR="0018399A" w:rsidRPr="00D23E8E" w:rsidRDefault="0018399A" w:rsidP="0018399A">
      <w:pPr>
        <w:ind w:firstLine="708"/>
        <w:jc w:val="both"/>
        <w:rPr>
          <w:sz w:val="26"/>
          <w:szCs w:val="26"/>
        </w:rPr>
      </w:pPr>
      <w:r w:rsidRPr="00D23E8E">
        <w:rPr>
          <w:i/>
          <w:color w:val="0000FF"/>
          <w:sz w:val="26"/>
          <w:szCs w:val="26"/>
        </w:rPr>
        <w:t>на</w:t>
      </w:r>
      <w:r w:rsidRPr="00D23E8E">
        <w:rPr>
          <w:sz w:val="26"/>
          <w:szCs w:val="26"/>
        </w:rPr>
        <w:t xml:space="preserve"> </w:t>
      </w:r>
      <w:r w:rsidRPr="00D23E8E">
        <w:rPr>
          <w:i/>
          <w:color w:val="0000FF"/>
          <w:sz w:val="26"/>
          <w:szCs w:val="26"/>
        </w:rPr>
        <w:t xml:space="preserve">обустройство территорий общего пользования района Талнах </w:t>
      </w:r>
      <w:r w:rsidRPr="00D23E8E">
        <w:rPr>
          <w:sz w:val="26"/>
          <w:szCs w:val="26"/>
        </w:rPr>
        <w:t xml:space="preserve">в сумме </w:t>
      </w:r>
      <w:r w:rsidRPr="00D23E8E">
        <w:rPr>
          <w:b/>
          <w:sz w:val="26"/>
          <w:szCs w:val="26"/>
        </w:rPr>
        <w:t xml:space="preserve">52 746,9 </w:t>
      </w:r>
      <w:r w:rsidRPr="00D23E8E">
        <w:rPr>
          <w:sz w:val="26"/>
          <w:szCs w:val="26"/>
        </w:rPr>
        <w:t xml:space="preserve">тыс. рублей. Исполнение составило </w:t>
      </w:r>
      <w:r w:rsidRPr="00D23E8E">
        <w:rPr>
          <w:b/>
          <w:sz w:val="26"/>
          <w:szCs w:val="26"/>
        </w:rPr>
        <w:t xml:space="preserve">52 608,8 </w:t>
      </w:r>
      <w:r w:rsidRPr="00D23E8E">
        <w:rPr>
          <w:sz w:val="26"/>
          <w:szCs w:val="26"/>
        </w:rPr>
        <w:t xml:space="preserve">тыс. рублей или 99,7 процента. </w:t>
      </w:r>
    </w:p>
    <w:p w14:paraId="20F071F9" w14:textId="77777777" w:rsidR="0018399A" w:rsidRPr="00D23E8E" w:rsidRDefault="0018399A" w:rsidP="0018399A">
      <w:pPr>
        <w:ind w:firstLine="709"/>
        <w:contextualSpacing/>
        <w:jc w:val="both"/>
        <w:rPr>
          <w:sz w:val="26"/>
          <w:szCs w:val="26"/>
        </w:rPr>
      </w:pPr>
      <w:r w:rsidRPr="00D23E8E">
        <w:rPr>
          <w:sz w:val="26"/>
          <w:szCs w:val="26"/>
        </w:rPr>
        <w:t>В рамках данного мероприятия:</w:t>
      </w:r>
    </w:p>
    <w:p w14:paraId="435125EA" w14:textId="17F9911D" w:rsidR="0018399A" w:rsidRPr="00D23E8E" w:rsidRDefault="0018399A" w:rsidP="0018399A">
      <w:pPr>
        <w:pStyle w:val="ConsPlusNormal"/>
        <w:tabs>
          <w:tab w:val="left" w:pos="1134"/>
        </w:tabs>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Pr="00D23E8E">
        <w:rPr>
          <w:rFonts w:ascii="Times New Roman" w:hAnsi="Times New Roman" w:cs="Times New Roman"/>
          <w:color w:val="000000" w:themeColor="text1"/>
          <w:sz w:val="26"/>
          <w:szCs w:val="26"/>
        </w:rPr>
        <w:t xml:space="preserve">выполнены работы по обустройству детских игровых площадок </w:t>
      </w:r>
      <w:r w:rsidRPr="00F85241">
        <w:rPr>
          <w:rFonts w:ascii="Times New Roman" w:hAnsi="Times New Roman" w:cs="Times New Roman"/>
          <w:color w:val="000000" w:themeColor="text1"/>
          <w:sz w:val="26"/>
          <w:szCs w:val="26"/>
        </w:rPr>
        <w:t xml:space="preserve">(завоз </w:t>
      </w:r>
      <w:r w:rsidR="00F85241" w:rsidRPr="00F85241">
        <w:rPr>
          <w:rFonts w:ascii="Times New Roman" w:hAnsi="Times New Roman" w:cs="Times New Roman"/>
          <w:color w:val="000000" w:themeColor="text1"/>
          <w:sz w:val="26"/>
          <w:szCs w:val="26"/>
        </w:rPr>
        <w:t xml:space="preserve">песка в объеме 400 </w:t>
      </w:r>
      <w:r w:rsidRPr="00F85241">
        <w:rPr>
          <w:rFonts w:ascii="Times New Roman" w:hAnsi="Times New Roman" w:cs="Times New Roman"/>
          <w:color w:val="000000" w:themeColor="text1"/>
          <w:sz w:val="26"/>
          <w:szCs w:val="26"/>
        </w:rPr>
        <w:t>м</w:t>
      </w:r>
      <w:r w:rsidRPr="00F85241">
        <w:rPr>
          <w:rFonts w:ascii="Times New Roman" w:hAnsi="Times New Roman" w:cs="Times New Roman"/>
          <w:color w:val="000000" w:themeColor="text1"/>
          <w:sz w:val="26"/>
          <w:szCs w:val="26"/>
          <w:vertAlign w:val="superscript"/>
        </w:rPr>
        <w:t>3</w:t>
      </w:r>
      <w:r w:rsidRPr="00F85241">
        <w:rPr>
          <w:rFonts w:ascii="Times New Roman" w:hAnsi="Times New Roman" w:cs="Times New Roman"/>
          <w:color w:val="000000" w:themeColor="text1"/>
          <w:sz w:val="26"/>
          <w:szCs w:val="26"/>
        </w:rPr>
        <w:t>);</w:t>
      </w:r>
    </w:p>
    <w:p w14:paraId="1B284E4A" w14:textId="77777777" w:rsidR="0018399A" w:rsidRPr="00D23E8E" w:rsidRDefault="0018399A" w:rsidP="0018399A">
      <w:pPr>
        <w:pStyle w:val="ConsPlusNormal"/>
        <w:tabs>
          <w:tab w:val="left" w:pos="1134"/>
        </w:tabs>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Pr="00D23E8E">
        <w:rPr>
          <w:rFonts w:ascii="Times New Roman" w:hAnsi="Times New Roman" w:cs="Times New Roman"/>
          <w:color w:val="000000" w:themeColor="text1"/>
          <w:sz w:val="26"/>
          <w:szCs w:val="26"/>
        </w:rPr>
        <w:t>выполнены работы по устройству полимерного резинового покрытия на детской игровой площадке ул. Рудная, 9-11 – 600 м</w:t>
      </w:r>
      <w:r w:rsidRPr="00D23E8E">
        <w:rPr>
          <w:rFonts w:ascii="Times New Roman" w:hAnsi="Times New Roman" w:cs="Times New Roman"/>
          <w:color w:val="000000" w:themeColor="text1"/>
          <w:sz w:val="26"/>
          <w:szCs w:val="26"/>
          <w:vertAlign w:val="superscript"/>
        </w:rPr>
        <w:t>2</w:t>
      </w:r>
      <w:r w:rsidRPr="00D23E8E">
        <w:rPr>
          <w:rFonts w:ascii="Times New Roman" w:hAnsi="Times New Roman" w:cs="Times New Roman"/>
          <w:color w:val="000000" w:themeColor="text1"/>
          <w:sz w:val="26"/>
          <w:szCs w:val="26"/>
        </w:rPr>
        <w:t>;</w:t>
      </w:r>
    </w:p>
    <w:p w14:paraId="74501CE9" w14:textId="77777777" w:rsidR="0018399A" w:rsidRPr="00D23E8E" w:rsidRDefault="0018399A" w:rsidP="0018399A">
      <w:pPr>
        <w:pStyle w:val="ConsPlusNormal"/>
        <w:tabs>
          <w:tab w:val="left" w:pos="1134"/>
        </w:tabs>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Pr="00D23E8E">
        <w:rPr>
          <w:rFonts w:ascii="Times New Roman" w:hAnsi="Times New Roman" w:cs="Times New Roman"/>
          <w:color w:val="000000" w:themeColor="text1"/>
          <w:sz w:val="26"/>
          <w:szCs w:val="26"/>
        </w:rPr>
        <w:t>выполнены работы по обустройству детской игровой площадки по ул.Таймырская, 4 (завоз песка, восстановление и окраска поребриков, установка металлического ограждения);</w:t>
      </w:r>
    </w:p>
    <w:p w14:paraId="4072010B" w14:textId="77777777" w:rsidR="0018399A" w:rsidRPr="00D23E8E" w:rsidRDefault="0018399A" w:rsidP="0018399A">
      <w:pPr>
        <w:pStyle w:val="ConsPlusNormal"/>
        <w:tabs>
          <w:tab w:val="left" w:pos="1134"/>
        </w:tabs>
        <w:ind w:firstLine="709"/>
        <w:jc w:val="both"/>
        <w:rPr>
          <w:rFonts w:ascii="Times New Roman" w:eastAsia="Calibri" w:hAnsi="Times New Roman" w:cs="Times New Roman"/>
          <w:sz w:val="26"/>
          <w:szCs w:val="26"/>
        </w:rPr>
      </w:pPr>
      <w:r>
        <w:rPr>
          <w:rFonts w:ascii="Times New Roman" w:hAnsi="Times New Roman" w:cs="Times New Roman"/>
          <w:color w:val="000000" w:themeColor="text1"/>
          <w:sz w:val="26"/>
          <w:szCs w:val="26"/>
        </w:rPr>
        <w:t xml:space="preserve">- </w:t>
      </w:r>
      <w:r w:rsidRPr="00D23E8E">
        <w:rPr>
          <w:rFonts w:ascii="Times New Roman" w:eastAsia="Calibri" w:hAnsi="Times New Roman" w:cs="Times New Roman"/>
          <w:sz w:val="26"/>
          <w:szCs w:val="26"/>
        </w:rPr>
        <w:t>проведена реконструкция детской игровой площадки, расположенной в районе дома № 42 по ул. Игарская, дополнительно обустроена зона для детей с ограниченными возможностями здоровья, устройство железобетонного поребрика, установка металлического ограждения и двух единицы игрового оборудования, укладка искусственного резинового покрытия площадки;</w:t>
      </w:r>
    </w:p>
    <w:p w14:paraId="709EDA23" w14:textId="77777777" w:rsidR="0018399A" w:rsidRPr="00D23E8E" w:rsidRDefault="0018399A" w:rsidP="0018399A">
      <w:pPr>
        <w:pStyle w:val="ConsPlusNormal"/>
        <w:tabs>
          <w:tab w:val="left" w:pos="1134"/>
        </w:tabs>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Pr="00D23E8E">
        <w:rPr>
          <w:rFonts w:ascii="Times New Roman" w:hAnsi="Times New Roman" w:cs="Times New Roman"/>
          <w:color w:val="000000" w:themeColor="text1"/>
          <w:sz w:val="26"/>
          <w:szCs w:val="26"/>
        </w:rPr>
        <w:t>выполнены работы по ремонту и окраске металлического ограждения на детской спортивной площадке, расположенной в 5 микрорайон</w:t>
      </w:r>
      <w:r>
        <w:rPr>
          <w:rFonts w:ascii="Times New Roman" w:hAnsi="Times New Roman" w:cs="Times New Roman"/>
          <w:color w:val="000000" w:themeColor="text1"/>
          <w:sz w:val="26"/>
          <w:szCs w:val="26"/>
        </w:rPr>
        <w:t>е</w:t>
      </w:r>
      <w:r w:rsidRPr="00D23E8E">
        <w:rPr>
          <w:rFonts w:ascii="Times New Roman" w:hAnsi="Times New Roman" w:cs="Times New Roman"/>
          <w:color w:val="000000" w:themeColor="text1"/>
          <w:sz w:val="26"/>
          <w:szCs w:val="26"/>
        </w:rPr>
        <w:t>;</w:t>
      </w:r>
    </w:p>
    <w:p w14:paraId="19235413" w14:textId="77777777" w:rsidR="0018399A" w:rsidRPr="00D23E8E" w:rsidRDefault="0018399A" w:rsidP="0018399A">
      <w:pPr>
        <w:pStyle w:val="ConsPlusNormal"/>
        <w:tabs>
          <w:tab w:val="left" w:pos="1134"/>
        </w:tabs>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Pr="00D23E8E">
        <w:rPr>
          <w:rFonts w:ascii="Times New Roman" w:hAnsi="Times New Roman" w:cs="Times New Roman"/>
          <w:color w:val="000000" w:themeColor="text1"/>
          <w:sz w:val="26"/>
          <w:szCs w:val="26"/>
        </w:rPr>
        <w:t>осуществлена поставка комплектующих для оборудования на детские игровые и спортивные площадки в количестве 629 шт.;</w:t>
      </w:r>
    </w:p>
    <w:p w14:paraId="7B5D0AFB" w14:textId="77777777" w:rsidR="0018399A" w:rsidRPr="00D23E8E" w:rsidRDefault="0018399A" w:rsidP="0018399A">
      <w:pPr>
        <w:pStyle w:val="ConsPlusNormal"/>
        <w:tabs>
          <w:tab w:val="left" w:pos="1134"/>
        </w:tabs>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Pr="00D23E8E">
        <w:rPr>
          <w:rFonts w:ascii="Times New Roman" w:hAnsi="Times New Roman" w:cs="Times New Roman"/>
          <w:color w:val="000000" w:themeColor="text1"/>
          <w:sz w:val="26"/>
          <w:szCs w:val="26"/>
        </w:rPr>
        <w:t xml:space="preserve">выполнены кадастровые работы по разработке схем границ земельных </w:t>
      </w:r>
      <w:r w:rsidRPr="00F85241">
        <w:rPr>
          <w:rFonts w:ascii="Times New Roman" w:hAnsi="Times New Roman" w:cs="Times New Roman"/>
          <w:color w:val="000000" w:themeColor="text1"/>
          <w:sz w:val="26"/>
          <w:szCs w:val="26"/>
        </w:rPr>
        <w:t>участков в количестве 7 штук;</w:t>
      </w:r>
    </w:p>
    <w:p w14:paraId="3B7B3439" w14:textId="77777777" w:rsidR="0018399A" w:rsidRPr="00D23E8E" w:rsidRDefault="0018399A" w:rsidP="0018399A">
      <w:pPr>
        <w:pStyle w:val="ConsPlusNormal"/>
        <w:tabs>
          <w:tab w:val="left" w:pos="1134"/>
        </w:tabs>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Pr="00D23E8E">
        <w:rPr>
          <w:rFonts w:ascii="Times New Roman" w:hAnsi="Times New Roman" w:cs="Times New Roman"/>
          <w:color w:val="000000" w:themeColor="text1"/>
          <w:sz w:val="26"/>
          <w:szCs w:val="26"/>
        </w:rPr>
        <w:t>выполнены работы по технологическому присоединению к электрическим сетям на объектах по ул.Таймырская, 18 и Рудная, 9-11;</w:t>
      </w:r>
      <w:r>
        <w:rPr>
          <w:rFonts w:ascii="Times New Roman" w:hAnsi="Times New Roman" w:cs="Times New Roman"/>
          <w:color w:val="000000" w:themeColor="text1"/>
          <w:sz w:val="26"/>
          <w:szCs w:val="26"/>
        </w:rPr>
        <w:t xml:space="preserve">- </w:t>
      </w:r>
      <w:r w:rsidRPr="00D23E8E">
        <w:rPr>
          <w:rFonts w:ascii="Times New Roman" w:hAnsi="Times New Roman" w:cs="Times New Roman"/>
          <w:color w:val="000000" w:themeColor="text1"/>
          <w:sz w:val="26"/>
          <w:szCs w:val="26"/>
        </w:rPr>
        <w:t xml:space="preserve">оказаны услуги по </w:t>
      </w:r>
      <w:r w:rsidRPr="00F85241">
        <w:rPr>
          <w:rFonts w:ascii="Times New Roman" w:hAnsi="Times New Roman" w:cs="Times New Roman"/>
          <w:color w:val="000000" w:themeColor="text1"/>
          <w:sz w:val="26"/>
          <w:szCs w:val="26"/>
        </w:rPr>
        <w:t xml:space="preserve">осуществлению авторского надзора в рамках реализации мероприятия </w:t>
      </w:r>
      <w:r w:rsidRPr="00F85241">
        <w:rPr>
          <w:rFonts w:ascii="Times New Roman" w:hAnsi="Times New Roman" w:cs="Times New Roman"/>
          <w:bCs/>
          <w:kern w:val="32"/>
          <w:sz w:val="26"/>
          <w:szCs w:val="26"/>
        </w:rPr>
        <w:t>МП «Формирование современной городской среды»</w:t>
      </w:r>
      <w:r w:rsidRPr="00F85241">
        <w:rPr>
          <w:rFonts w:ascii="Times New Roman" w:hAnsi="Times New Roman" w:cs="Times New Roman"/>
          <w:color w:val="000000" w:themeColor="text1"/>
          <w:sz w:val="26"/>
          <w:szCs w:val="26"/>
        </w:rPr>
        <w:t xml:space="preserve"> по благоустройству</w:t>
      </w:r>
      <w:r w:rsidRPr="00D23E8E">
        <w:rPr>
          <w:rFonts w:ascii="Times New Roman" w:hAnsi="Times New Roman" w:cs="Times New Roman"/>
          <w:color w:val="000000" w:themeColor="text1"/>
          <w:sz w:val="26"/>
          <w:szCs w:val="26"/>
        </w:rPr>
        <w:t xml:space="preserve"> общественной территории в районе домов №№ 9-11 ул. Рудная района Талнах (2 этап);</w:t>
      </w:r>
    </w:p>
    <w:p w14:paraId="008F3E0F" w14:textId="697C3FFB" w:rsidR="0018399A" w:rsidRPr="00D23E8E" w:rsidRDefault="0018399A" w:rsidP="0018399A">
      <w:pPr>
        <w:pStyle w:val="ConsPlusNormal"/>
        <w:tabs>
          <w:tab w:val="left" w:pos="1134"/>
        </w:tabs>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00847ABA">
        <w:rPr>
          <w:rFonts w:ascii="Times New Roman" w:hAnsi="Times New Roman" w:cs="Times New Roman"/>
          <w:color w:val="000000" w:themeColor="text1"/>
          <w:sz w:val="26"/>
          <w:szCs w:val="26"/>
        </w:rPr>
        <w:t>в</w:t>
      </w:r>
      <w:r w:rsidR="00847ABA" w:rsidRPr="00847ABA">
        <w:rPr>
          <w:rFonts w:ascii="Times New Roman" w:hAnsi="Times New Roman" w:cs="Times New Roman"/>
          <w:color w:val="000000" w:themeColor="text1"/>
          <w:sz w:val="26"/>
          <w:szCs w:val="26"/>
        </w:rPr>
        <w:t>ыполнены работы по разработке ПСД на благоустройство двух территорий в районе Талнах: в районе домов №№ 1–4 по ул. Первопроходцев и на обустройство пешеходной Аллеи Памяти, расположенной на территории объекта – «Зеленая зона» в районе КГБУЗ «Норильская межрайонная поликлиника № 1».</w:t>
      </w:r>
    </w:p>
    <w:p w14:paraId="124C86A4" w14:textId="1A3CAAC2" w:rsidR="0018399A" w:rsidRDefault="0018399A" w:rsidP="0018399A">
      <w:pPr>
        <w:pStyle w:val="ConsPlusNormal"/>
        <w:tabs>
          <w:tab w:val="left" w:pos="1134"/>
        </w:tabs>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Pr="00D23E8E">
        <w:rPr>
          <w:rFonts w:ascii="Times New Roman" w:hAnsi="Times New Roman" w:cs="Times New Roman"/>
          <w:color w:val="000000" w:themeColor="text1"/>
          <w:sz w:val="26"/>
          <w:szCs w:val="26"/>
        </w:rPr>
        <w:t>выполнены работы по благо</w:t>
      </w:r>
      <w:r>
        <w:rPr>
          <w:rFonts w:ascii="Times New Roman" w:hAnsi="Times New Roman" w:cs="Times New Roman"/>
          <w:color w:val="000000" w:themeColor="text1"/>
          <w:sz w:val="26"/>
          <w:szCs w:val="26"/>
        </w:rPr>
        <w:t xml:space="preserve">устройству </w:t>
      </w:r>
      <w:r w:rsidR="00847ABA" w:rsidRPr="00847ABA">
        <w:rPr>
          <w:rFonts w:ascii="Times New Roman" w:hAnsi="Times New Roman" w:cs="Times New Roman"/>
          <w:color w:val="000000" w:themeColor="text1"/>
          <w:sz w:val="26"/>
          <w:szCs w:val="26"/>
        </w:rPr>
        <w:t xml:space="preserve">на территории объекта – «Зеленая зона» </w:t>
      </w:r>
      <w:r w:rsidRPr="00D23E8E">
        <w:rPr>
          <w:rFonts w:ascii="Times New Roman" w:hAnsi="Times New Roman" w:cs="Times New Roman"/>
          <w:color w:val="000000" w:themeColor="text1"/>
          <w:sz w:val="26"/>
          <w:szCs w:val="26"/>
        </w:rPr>
        <w:t>в районе КГБУЗ «Норильская межрайонная поликлиника № 1», с целью комфортного передвижения жителей выполнено устройство железобетонных дорожек, а также устройство деревянных площадок и дорожек с установкой беседок в количестве 4 штук;</w:t>
      </w:r>
    </w:p>
    <w:p w14:paraId="1CD5F61B" w14:textId="77777777" w:rsidR="0018399A" w:rsidRPr="00D23E8E" w:rsidRDefault="0018399A" w:rsidP="0018399A">
      <w:pPr>
        <w:pStyle w:val="ConsPlusNormal"/>
        <w:tabs>
          <w:tab w:val="left" w:pos="1134"/>
        </w:tabs>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Pr="0073451F">
        <w:rPr>
          <w:rFonts w:ascii="Times New Roman" w:hAnsi="Times New Roman" w:cs="Times New Roman"/>
          <w:color w:val="000000" w:themeColor="text1"/>
          <w:sz w:val="26"/>
          <w:szCs w:val="26"/>
        </w:rPr>
        <w:t>проведены работы по благоустройству</w:t>
      </w:r>
      <w:r>
        <w:rPr>
          <w:rFonts w:ascii="Times New Roman" w:hAnsi="Times New Roman" w:cs="Times New Roman"/>
          <w:color w:val="000000" w:themeColor="text1"/>
          <w:sz w:val="26"/>
          <w:szCs w:val="26"/>
        </w:rPr>
        <w:t xml:space="preserve"> н</w:t>
      </w:r>
      <w:r w:rsidRPr="0073451F">
        <w:rPr>
          <w:rFonts w:ascii="Times New Roman" w:hAnsi="Times New Roman" w:cs="Times New Roman"/>
          <w:color w:val="000000" w:themeColor="text1"/>
          <w:sz w:val="26"/>
          <w:szCs w:val="26"/>
        </w:rPr>
        <w:t xml:space="preserve">а территории, прилегающей к дому № 18 по улице Таймырская. В частности, были установлены бордюры и выполнено мощение тротуарной плиткой. Кроме того, осуществлены электромонтажные работы по </w:t>
      </w:r>
      <w:r>
        <w:rPr>
          <w:rFonts w:ascii="Times New Roman" w:hAnsi="Times New Roman" w:cs="Times New Roman"/>
          <w:color w:val="000000" w:themeColor="text1"/>
          <w:sz w:val="26"/>
          <w:szCs w:val="26"/>
        </w:rPr>
        <w:t>установке</w:t>
      </w:r>
      <w:r w:rsidRPr="0073451F">
        <w:rPr>
          <w:rFonts w:ascii="Times New Roman" w:hAnsi="Times New Roman" w:cs="Times New Roman"/>
          <w:color w:val="000000" w:themeColor="text1"/>
          <w:sz w:val="26"/>
          <w:szCs w:val="26"/>
        </w:rPr>
        <w:t xml:space="preserve"> шести декора</w:t>
      </w:r>
      <w:r>
        <w:rPr>
          <w:rFonts w:ascii="Times New Roman" w:hAnsi="Times New Roman" w:cs="Times New Roman"/>
          <w:color w:val="000000" w:themeColor="text1"/>
          <w:sz w:val="26"/>
          <w:szCs w:val="26"/>
        </w:rPr>
        <w:t>тивных световых композиций;</w:t>
      </w:r>
    </w:p>
    <w:p w14:paraId="574F3573" w14:textId="77777777" w:rsidR="0018399A" w:rsidRPr="00D23E8E" w:rsidRDefault="0018399A" w:rsidP="0018399A">
      <w:pPr>
        <w:pStyle w:val="ConsPlusNormal"/>
        <w:tabs>
          <w:tab w:val="left" w:pos="1134"/>
        </w:tabs>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Pr="00D23E8E">
        <w:rPr>
          <w:rFonts w:ascii="Times New Roman" w:hAnsi="Times New Roman" w:cs="Times New Roman"/>
          <w:color w:val="000000" w:themeColor="text1"/>
          <w:sz w:val="26"/>
          <w:szCs w:val="26"/>
        </w:rPr>
        <w:t>выполнены работы по изготовлению и монтажу флагштоков в количестве 9 шт. (ул. М.Кр</w:t>
      </w:r>
      <w:r>
        <w:rPr>
          <w:rFonts w:ascii="Times New Roman" w:hAnsi="Times New Roman" w:cs="Times New Roman"/>
          <w:color w:val="000000" w:themeColor="text1"/>
          <w:sz w:val="26"/>
          <w:szCs w:val="26"/>
        </w:rPr>
        <w:t>а</w:t>
      </w:r>
      <w:r w:rsidRPr="00D23E8E">
        <w:rPr>
          <w:rFonts w:ascii="Times New Roman" w:hAnsi="Times New Roman" w:cs="Times New Roman"/>
          <w:color w:val="000000" w:themeColor="text1"/>
          <w:sz w:val="26"/>
          <w:szCs w:val="26"/>
        </w:rPr>
        <w:t>вца, 2; ул. Строителей, 17);</w:t>
      </w:r>
    </w:p>
    <w:p w14:paraId="14C2517D" w14:textId="77777777" w:rsidR="0018399A" w:rsidRPr="00D23E8E" w:rsidRDefault="0018399A" w:rsidP="0018399A">
      <w:pPr>
        <w:pStyle w:val="ConsPlusNormal"/>
        <w:tabs>
          <w:tab w:val="left" w:pos="1134"/>
        </w:tabs>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Pr="00D23E8E">
        <w:rPr>
          <w:rFonts w:ascii="Times New Roman" w:hAnsi="Times New Roman" w:cs="Times New Roman"/>
          <w:color w:val="000000" w:themeColor="text1"/>
          <w:sz w:val="26"/>
          <w:szCs w:val="26"/>
        </w:rPr>
        <w:t>осуществлена закупка флагов в количестве 45 шт. (15 комплектов);</w:t>
      </w:r>
    </w:p>
    <w:p w14:paraId="7DBCD5F7" w14:textId="77777777" w:rsidR="0018399A" w:rsidRPr="00D23E8E" w:rsidRDefault="0018399A" w:rsidP="0018399A">
      <w:pPr>
        <w:pStyle w:val="ConsPlusNormal"/>
        <w:tabs>
          <w:tab w:val="left" w:pos="1134"/>
        </w:tabs>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Pr="00D23E8E">
        <w:rPr>
          <w:rFonts w:ascii="Times New Roman" w:hAnsi="Times New Roman" w:cs="Times New Roman"/>
          <w:color w:val="000000" w:themeColor="text1"/>
          <w:sz w:val="26"/>
          <w:szCs w:val="26"/>
        </w:rPr>
        <w:t>осуществлена поставка малых архитектурных форм: скамеек -10 шт., вазонов – 8 шт., урн – 30 шт.;</w:t>
      </w:r>
    </w:p>
    <w:p w14:paraId="50694F5A" w14:textId="77777777" w:rsidR="0018399A" w:rsidRPr="00F85241" w:rsidRDefault="0018399A" w:rsidP="0018399A">
      <w:pPr>
        <w:pStyle w:val="ConsPlusNormal"/>
        <w:tabs>
          <w:tab w:val="left" w:pos="1134"/>
        </w:tabs>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Pr="00D23E8E">
        <w:rPr>
          <w:rFonts w:ascii="Times New Roman" w:hAnsi="Times New Roman" w:cs="Times New Roman"/>
          <w:color w:val="000000" w:themeColor="text1"/>
          <w:sz w:val="26"/>
          <w:szCs w:val="26"/>
        </w:rPr>
        <w:t xml:space="preserve">выполнены работы по ремонту и окраске бордюров </w:t>
      </w:r>
      <w:r w:rsidRPr="00F85241">
        <w:rPr>
          <w:rFonts w:ascii="Times New Roman" w:hAnsi="Times New Roman" w:cs="Times New Roman"/>
          <w:color w:val="000000" w:themeColor="text1"/>
          <w:sz w:val="26"/>
          <w:szCs w:val="26"/>
        </w:rPr>
        <w:t>площадью 9 408,1 м2;</w:t>
      </w:r>
    </w:p>
    <w:p w14:paraId="73161BD0" w14:textId="77777777" w:rsidR="0018399A" w:rsidRPr="00F85241" w:rsidRDefault="0018399A" w:rsidP="0018399A">
      <w:pPr>
        <w:pStyle w:val="ConsPlusNormal"/>
        <w:tabs>
          <w:tab w:val="left" w:pos="1134"/>
        </w:tabs>
        <w:ind w:firstLine="709"/>
        <w:jc w:val="both"/>
        <w:rPr>
          <w:rFonts w:ascii="Times New Roman" w:hAnsi="Times New Roman" w:cs="Times New Roman"/>
          <w:color w:val="000000" w:themeColor="text1"/>
          <w:sz w:val="26"/>
          <w:szCs w:val="26"/>
        </w:rPr>
      </w:pPr>
      <w:r w:rsidRPr="00F85241">
        <w:rPr>
          <w:rFonts w:ascii="Times New Roman" w:hAnsi="Times New Roman" w:cs="Times New Roman"/>
          <w:color w:val="000000" w:themeColor="text1"/>
          <w:sz w:val="26"/>
          <w:szCs w:val="26"/>
        </w:rPr>
        <w:t>- выполнены работы по устройству новых железобетонных поребриков;</w:t>
      </w:r>
    </w:p>
    <w:p w14:paraId="3235FEE3" w14:textId="77777777" w:rsidR="0018399A" w:rsidRPr="00D23E8E" w:rsidRDefault="0018399A" w:rsidP="0018399A">
      <w:pPr>
        <w:pStyle w:val="ConsPlusNormal"/>
        <w:tabs>
          <w:tab w:val="left" w:pos="1134"/>
        </w:tabs>
        <w:ind w:firstLine="709"/>
        <w:jc w:val="both"/>
        <w:rPr>
          <w:rFonts w:ascii="Times New Roman" w:hAnsi="Times New Roman" w:cs="Times New Roman"/>
          <w:color w:val="000000" w:themeColor="text1"/>
          <w:sz w:val="26"/>
          <w:szCs w:val="26"/>
        </w:rPr>
      </w:pPr>
      <w:r w:rsidRPr="00F85241">
        <w:rPr>
          <w:rFonts w:ascii="Times New Roman" w:hAnsi="Times New Roman" w:cs="Times New Roman"/>
          <w:color w:val="000000" w:themeColor="text1"/>
          <w:sz w:val="26"/>
          <w:szCs w:val="26"/>
        </w:rPr>
        <w:t>- выполнены работы по устройству асфальтобетонного покрытия площадью</w:t>
      </w:r>
      <w:r>
        <w:rPr>
          <w:rFonts w:ascii="Times New Roman" w:hAnsi="Times New Roman" w:cs="Times New Roman"/>
          <w:color w:val="000000" w:themeColor="text1"/>
          <w:sz w:val="26"/>
          <w:szCs w:val="26"/>
        </w:rPr>
        <w:t xml:space="preserve"> </w:t>
      </w:r>
      <w:r w:rsidRPr="00D23E8E">
        <w:rPr>
          <w:rFonts w:ascii="Times New Roman" w:hAnsi="Times New Roman" w:cs="Times New Roman"/>
          <w:color w:val="000000" w:themeColor="text1"/>
          <w:sz w:val="26"/>
          <w:szCs w:val="26"/>
        </w:rPr>
        <w:t>3 920,55 м2;</w:t>
      </w:r>
    </w:p>
    <w:p w14:paraId="5C801BE9" w14:textId="77777777" w:rsidR="0018399A" w:rsidRPr="00D23E8E" w:rsidRDefault="0018399A" w:rsidP="0018399A">
      <w:pPr>
        <w:pStyle w:val="ConsPlusNormal"/>
        <w:tabs>
          <w:tab w:val="left" w:pos="1134"/>
        </w:tabs>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Pr="00D23E8E">
        <w:rPr>
          <w:rFonts w:ascii="Times New Roman" w:hAnsi="Times New Roman" w:cs="Times New Roman"/>
          <w:color w:val="000000" w:themeColor="text1"/>
          <w:sz w:val="26"/>
          <w:szCs w:val="26"/>
        </w:rPr>
        <w:t>выполнены работы по устройству 3-х переходных лестниц: ул.Рудная, 15 (бетонная), ул. Строителей, 5-7 (металлическая) и ул. Космонавтов, 6-11 (металлическая);</w:t>
      </w:r>
    </w:p>
    <w:p w14:paraId="39BBA47E" w14:textId="77777777" w:rsidR="0018399A" w:rsidRPr="00D23E8E" w:rsidRDefault="0018399A" w:rsidP="0018399A">
      <w:pPr>
        <w:pStyle w:val="ConsPlusNormal"/>
        <w:tabs>
          <w:tab w:val="left" w:pos="1134"/>
        </w:tabs>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Pr="00D23E8E">
        <w:rPr>
          <w:rFonts w:ascii="Times New Roman" w:hAnsi="Times New Roman" w:cs="Times New Roman"/>
          <w:color w:val="000000" w:themeColor="text1"/>
          <w:sz w:val="26"/>
          <w:szCs w:val="26"/>
        </w:rPr>
        <w:t>оказаны услуги по благоустройству территории в районе ул. Игарская, 60 – ул. Дудинская, 15 (демонтаж и вывоз железобетонных конструкций коллекторов);</w:t>
      </w:r>
    </w:p>
    <w:p w14:paraId="3D89E01C" w14:textId="77777777" w:rsidR="00D24570" w:rsidRPr="00D24570" w:rsidRDefault="0018399A" w:rsidP="00D13772">
      <w:pPr>
        <w:pStyle w:val="ConsPlusNormal"/>
        <w:tabs>
          <w:tab w:val="left" w:pos="1134"/>
        </w:tabs>
        <w:ind w:firstLine="709"/>
        <w:jc w:val="both"/>
        <w:rPr>
          <w:rFonts w:ascii="Times New Roman" w:hAnsi="Times New Roman" w:cs="Times New Roman"/>
          <w:color w:val="000000" w:themeColor="text1"/>
          <w:sz w:val="26"/>
          <w:szCs w:val="26"/>
        </w:rPr>
      </w:pPr>
      <w:r w:rsidRPr="00D24570">
        <w:rPr>
          <w:rFonts w:ascii="Times New Roman" w:hAnsi="Times New Roman" w:cs="Times New Roman"/>
          <w:color w:val="000000" w:themeColor="text1"/>
          <w:sz w:val="26"/>
          <w:szCs w:val="26"/>
        </w:rPr>
        <w:t xml:space="preserve">- </w:t>
      </w:r>
      <w:r w:rsidR="00847ABA" w:rsidRPr="00D24570">
        <w:rPr>
          <w:rFonts w:ascii="Times New Roman" w:hAnsi="Times New Roman" w:cs="Times New Roman"/>
          <w:color w:val="000000" w:themeColor="text1"/>
          <w:sz w:val="26"/>
          <w:szCs w:val="26"/>
        </w:rPr>
        <w:t>в микрорайоне № 5 района Талнах были проведены ремонтные работы смотровой площадки, а именно осуществлены следующие виды работ: восстановление ограждений, реконструкц</w:t>
      </w:r>
      <w:r w:rsidR="00D24570" w:rsidRPr="00D24570">
        <w:rPr>
          <w:rFonts w:ascii="Times New Roman" w:hAnsi="Times New Roman" w:cs="Times New Roman"/>
          <w:color w:val="000000" w:themeColor="text1"/>
          <w:sz w:val="26"/>
          <w:szCs w:val="26"/>
        </w:rPr>
        <w:t>ия бетонных дорожек и ступеней;</w:t>
      </w:r>
    </w:p>
    <w:p w14:paraId="210AEC95" w14:textId="77777777" w:rsidR="00D24570" w:rsidRPr="00D24570" w:rsidRDefault="00D24570" w:rsidP="00D13772">
      <w:pPr>
        <w:pStyle w:val="ConsPlusNormal"/>
        <w:tabs>
          <w:tab w:val="left" w:pos="1134"/>
        </w:tabs>
        <w:ind w:firstLine="709"/>
        <w:jc w:val="both"/>
        <w:rPr>
          <w:rFonts w:ascii="Times New Roman" w:hAnsi="Times New Roman" w:cs="Times New Roman"/>
          <w:color w:val="000000" w:themeColor="text1"/>
          <w:sz w:val="26"/>
          <w:szCs w:val="26"/>
        </w:rPr>
      </w:pPr>
      <w:r w:rsidRPr="00D24570">
        <w:rPr>
          <w:rFonts w:ascii="Times New Roman" w:hAnsi="Times New Roman" w:cs="Times New Roman"/>
          <w:color w:val="000000" w:themeColor="text1"/>
          <w:sz w:val="26"/>
          <w:szCs w:val="26"/>
        </w:rPr>
        <w:t>- н</w:t>
      </w:r>
      <w:r w:rsidR="00D13772" w:rsidRPr="00D24570">
        <w:rPr>
          <w:rFonts w:ascii="Times New Roman" w:hAnsi="Times New Roman" w:cs="Times New Roman"/>
          <w:color w:val="000000" w:themeColor="text1"/>
          <w:sz w:val="26"/>
          <w:szCs w:val="26"/>
        </w:rPr>
        <w:t>а территории объекта – «Зеленая зона» в районе КГБУЗ «Норильск</w:t>
      </w:r>
      <w:r w:rsidR="00F85241" w:rsidRPr="00D24570">
        <w:rPr>
          <w:rFonts w:ascii="Times New Roman" w:hAnsi="Times New Roman" w:cs="Times New Roman"/>
          <w:color w:val="000000" w:themeColor="text1"/>
          <w:sz w:val="26"/>
          <w:szCs w:val="26"/>
        </w:rPr>
        <w:t>ая межрайонная поликлиника № 1»</w:t>
      </w:r>
      <w:r w:rsidR="00847ABA" w:rsidRPr="00D24570">
        <w:rPr>
          <w:rFonts w:ascii="Times New Roman" w:hAnsi="Times New Roman" w:cs="Times New Roman"/>
          <w:color w:val="000000" w:themeColor="text1"/>
          <w:sz w:val="26"/>
          <w:szCs w:val="26"/>
        </w:rPr>
        <w:t xml:space="preserve"> про</w:t>
      </w:r>
      <w:r w:rsidRPr="00D24570">
        <w:rPr>
          <w:rFonts w:ascii="Times New Roman" w:hAnsi="Times New Roman" w:cs="Times New Roman"/>
          <w:color w:val="000000" w:themeColor="text1"/>
          <w:sz w:val="26"/>
          <w:szCs w:val="26"/>
        </w:rPr>
        <w:t>изведен монтаж новых ограждений;</w:t>
      </w:r>
    </w:p>
    <w:p w14:paraId="63F1CA69" w14:textId="6B8CFF8F" w:rsidR="0018399A" w:rsidRPr="00D23E8E" w:rsidRDefault="00D24570" w:rsidP="00D13772">
      <w:pPr>
        <w:pStyle w:val="ConsPlusNormal"/>
        <w:tabs>
          <w:tab w:val="left" w:pos="1134"/>
        </w:tabs>
        <w:ind w:firstLine="709"/>
        <w:jc w:val="both"/>
        <w:rPr>
          <w:sz w:val="26"/>
          <w:szCs w:val="26"/>
        </w:rPr>
      </w:pPr>
      <w:r w:rsidRPr="00D24570">
        <w:rPr>
          <w:rFonts w:ascii="Times New Roman" w:hAnsi="Times New Roman" w:cs="Times New Roman"/>
          <w:color w:val="000000" w:themeColor="text1"/>
          <w:sz w:val="26"/>
          <w:szCs w:val="26"/>
        </w:rPr>
        <w:t>-</w:t>
      </w:r>
      <w:r w:rsidR="00D13772" w:rsidRPr="00D24570">
        <w:rPr>
          <w:rFonts w:ascii="Times New Roman" w:hAnsi="Times New Roman" w:cs="Times New Roman"/>
          <w:color w:val="000000" w:themeColor="text1"/>
          <w:sz w:val="26"/>
          <w:szCs w:val="26"/>
        </w:rPr>
        <w:t xml:space="preserve"> </w:t>
      </w:r>
      <w:r w:rsidRPr="00D24570">
        <w:rPr>
          <w:rFonts w:ascii="Times New Roman" w:hAnsi="Times New Roman" w:cs="Times New Roman"/>
          <w:color w:val="000000" w:themeColor="text1"/>
          <w:sz w:val="26"/>
          <w:szCs w:val="26"/>
        </w:rPr>
        <w:t xml:space="preserve">произведена установка пандуса </w:t>
      </w:r>
      <w:r w:rsidR="00D13772" w:rsidRPr="00D24570">
        <w:rPr>
          <w:rFonts w:ascii="Times New Roman" w:hAnsi="Times New Roman" w:cs="Times New Roman"/>
          <w:color w:val="000000" w:themeColor="text1"/>
          <w:sz w:val="26"/>
          <w:szCs w:val="26"/>
        </w:rPr>
        <w:t>по адресу ул.</w:t>
      </w:r>
      <w:r w:rsidR="00F85241" w:rsidRPr="00D24570">
        <w:rPr>
          <w:rFonts w:ascii="Times New Roman" w:hAnsi="Times New Roman" w:cs="Times New Roman"/>
          <w:color w:val="000000" w:themeColor="text1"/>
          <w:sz w:val="26"/>
          <w:szCs w:val="26"/>
        </w:rPr>
        <w:t xml:space="preserve"> </w:t>
      </w:r>
      <w:r w:rsidR="00D13772" w:rsidRPr="00D24570">
        <w:rPr>
          <w:rFonts w:ascii="Times New Roman" w:hAnsi="Times New Roman" w:cs="Times New Roman"/>
          <w:color w:val="000000" w:themeColor="text1"/>
          <w:sz w:val="26"/>
          <w:szCs w:val="26"/>
        </w:rPr>
        <w:t>Диксона, 5</w:t>
      </w:r>
      <w:r w:rsidRPr="00D24570">
        <w:rPr>
          <w:rFonts w:ascii="Times New Roman" w:hAnsi="Times New Roman" w:cs="Times New Roman"/>
          <w:color w:val="000000" w:themeColor="text1"/>
          <w:sz w:val="26"/>
          <w:szCs w:val="26"/>
        </w:rPr>
        <w:t>;</w:t>
      </w:r>
      <w:r w:rsidR="0018399A" w:rsidRPr="00D24570">
        <w:rPr>
          <w:rFonts w:ascii="Times New Roman" w:hAnsi="Times New Roman" w:cs="Times New Roman"/>
          <w:color w:val="000000" w:themeColor="text1"/>
          <w:sz w:val="26"/>
          <w:szCs w:val="26"/>
        </w:rPr>
        <w:t xml:space="preserve"> </w:t>
      </w:r>
      <w:r w:rsidRPr="00D24570">
        <w:rPr>
          <w:rFonts w:ascii="Times New Roman" w:hAnsi="Times New Roman" w:cs="Times New Roman"/>
          <w:color w:val="000000" w:themeColor="text1"/>
          <w:sz w:val="26"/>
          <w:szCs w:val="26"/>
        </w:rPr>
        <w:t xml:space="preserve">установлены новые ограждения </w:t>
      </w:r>
      <w:r w:rsidR="00D13772" w:rsidRPr="00D24570">
        <w:rPr>
          <w:rFonts w:ascii="Times New Roman" w:hAnsi="Times New Roman" w:cs="Times New Roman"/>
          <w:color w:val="000000" w:themeColor="text1"/>
          <w:sz w:val="26"/>
          <w:szCs w:val="26"/>
        </w:rPr>
        <w:t>по адресам</w:t>
      </w:r>
      <w:r w:rsidRPr="00D24570">
        <w:rPr>
          <w:rFonts w:ascii="Times New Roman" w:hAnsi="Times New Roman" w:cs="Times New Roman"/>
          <w:color w:val="000000" w:themeColor="text1"/>
          <w:sz w:val="26"/>
          <w:szCs w:val="26"/>
        </w:rPr>
        <w:t>:</w:t>
      </w:r>
      <w:r w:rsidR="00D13772" w:rsidRPr="00D24570">
        <w:rPr>
          <w:rFonts w:ascii="Times New Roman" w:hAnsi="Times New Roman" w:cs="Times New Roman"/>
          <w:color w:val="000000" w:themeColor="text1"/>
          <w:sz w:val="26"/>
          <w:szCs w:val="26"/>
        </w:rPr>
        <w:t xml:space="preserve"> </w:t>
      </w:r>
      <w:r w:rsidR="0018399A" w:rsidRPr="00D24570">
        <w:rPr>
          <w:rFonts w:ascii="Times New Roman" w:hAnsi="Times New Roman" w:cs="Times New Roman"/>
          <w:color w:val="000000" w:themeColor="text1"/>
          <w:sz w:val="26"/>
          <w:szCs w:val="26"/>
        </w:rPr>
        <w:t>ул. Новая,</w:t>
      </w:r>
      <w:r w:rsidR="00F85241" w:rsidRPr="00D24570">
        <w:rPr>
          <w:rFonts w:ascii="Times New Roman" w:hAnsi="Times New Roman" w:cs="Times New Roman"/>
          <w:color w:val="000000" w:themeColor="text1"/>
          <w:sz w:val="26"/>
          <w:szCs w:val="26"/>
        </w:rPr>
        <w:t xml:space="preserve"> </w:t>
      </w:r>
      <w:r w:rsidR="00D13772" w:rsidRPr="00D24570">
        <w:rPr>
          <w:rFonts w:ascii="Times New Roman" w:hAnsi="Times New Roman" w:cs="Times New Roman"/>
          <w:color w:val="000000" w:themeColor="text1"/>
          <w:sz w:val="26"/>
          <w:szCs w:val="26"/>
        </w:rPr>
        <w:t>10, ул.</w:t>
      </w:r>
      <w:r w:rsidR="00F85241" w:rsidRPr="00D24570">
        <w:rPr>
          <w:rFonts w:ascii="Times New Roman" w:hAnsi="Times New Roman" w:cs="Times New Roman"/>
          <w:color w:val="000000" w:themeColor="text1"/>
          <w:sz w:val="26"/>
          <w:szCs w:val="26"/>
        </w:rPr>
        <w:t xml:space="preserve"> </w:t>
      </w:r>
      <w:r w:rsidR="00D13772" w:rsidRPr="00D24570">
        <w:rPr>
          <w:rFonts w:ascii="Times New Roman" w:hAnsi="Times New Roman" w:cs="Times New Roman"/>
          <w:color w:val="000000" w:themeColor="text1"/>
          <w:sz w:val="26"/>
          <w:szCs w:val="26"/>
        </w:rPr>
        <w:t>Федоровского,</w:t>
      </w:r>
      <w:r w:rsidR="00F85241" w:rsidRPr="00D24570">
        <w:rPr>
          <w:rFonts w:ascii="Times New Roman" w:hAnsi="Times New Roman" w:cs="Times New Roman"/>
          <w:color w:val="000000" w:themeColor="text1"/>
          <w:sz w:val="26"/>
          <w:szCs w:val="26"/>
        </w:rPr>
        <w:t xml:space="preserve"> </w:t>
      </w:r>
      <w:r w:rsidR="00D13772" w:rsidRPr="00D24570">
        <w:rPr>
          <w:rFonts w:ascii="Times New Roman" w:hAnsi="Times New Roman" w:cs="Times New Roman"/>
          <w:color w:val="000000" w:themeColor="text1"/>
          <w:sz w:val="26"/>
          <w:szCs w:val="26"/>
        </w:rPr>
        <w:t>8-ул.Енисейская,</w:t>
      </w:r>
      <w:r w:rsidR="00F85241" w:rsidRPr="00D24570">
        <w:rPr>
          <w:rFonts w:ascii="Times New Roman" w:hAnsi="Times New Roman" w:cs="Times New Roman"/>
          <w:color w:val="000000" w:themeColor="text1"/>
          <w:sz w:val="26"/>
          <w:szCs w:val="26"/>
        </w:rPr>
        <w:t xml:space="preserve"> </w:t>
      </w:r>
      <w:r w:rsidR="00D13772" w:rsidRPr="00D24570">
        <w:rPr>
          <w:rFonts w:ascii="Times New Roman" w:hAnsi="Times New Roman" w:cs="Times New Roman"/>
          <w:color w:val="000000" w:themeColor="text1"/>
          <w:sz w:val="26"/>
          <w:szCs w:val="26"/>
        </w:rPr>
        <w:t xml:space="preserve">5. </w:t>
      </w:r>
    </w:p>
    <w:p w14:paraId="4DEF1B0D" w14:textId="77777777" w:rsidR="0018399A" w:rsidRPr="00D23E8E" w:rsidRDefault="0018399A" w:rsidP="0018399A">
      <w:pPr>
        <w:ind w:firstLine="708"/>
        <w:jc w:val="both"/>
        <w:rPr>
          <w:sz w:val="26"/>
          <w:szCs w:val="26"/>
        </w:rPr>
      </w:pPr>
      <w:r w:rsidRPr="00D23E8E">
        <w:rPr>
          <w:sz w:val="26"/>
          <w:szCs w:val="26"/>
        </w:rPr>
        <w:t>по</w:t>
      </w:r>
      <w:r w:rsidRPr="00D23E8E">
        <w:rPr>
          <w:b/>
          <w:sz w:val="26"/>
          <w:szCs w:val="26"/>
        </w:rPr>
        <w:t xml:space="preserve"> Кайерканскому территориальному управлению Администрации города Норильска </w:t>
      </w:r>
      <w:r w:rsidRPr="00D23E8E">
        <w:rPr>
          <w:sz w:val="26"/>
          <w:szCs w:val="26"/>
        </w:rPr>
        <w:t xml:space="preserve">включены расходные обязательства: </w:t>
      </w:r>
    </w:p>
    <w:p w14:paraId="68ED93B1" w14:textId="77777777" w:rsidR="0018399A" w:rsidRPr="00D23E8E" w:rsidRDefault="0018399A" w:rsidP="0018399A">
      <w:pPr>
        <w:ind w:firstLine="708"/>
        <w:jc w:val="both"/>
        <w:rPr>
          <w:sz w:val="26"/>
          <w:szCs w:val="26"/>
        </w:rPr>
      </w:pPr>
      <w:r w:rsidRPr="00D23E8E">
        <w:rPr>
          <w:i/>
          <w:color w:val="0000FF"/>
          <w:sz w:val="26"/>
          <w:szCs w:val="26"/>
        </w:rPr>
        <w:t xml:space="preserve">на обустройство территорий общего пользования района Кайеркан </w:t>
      </w:r>
      <w:r w:rsidRPr="00D23E8E">
        <w:rPr>
          <w:sz w:val="26"/>
          <w:szCs w:val="26"/>
        </w:rPr>
        <w:t xml:space="preserve">в сумме </w:t>
      </w:r>
      <w:r w:rsidRPr="00D23E8E">
        <w:rPr>
          <w:b/>
          <w:sz w:val="26"/>
          <w:szCs w:val="26"/>
        </w:rPr>
        <w:t>141 840,6</w:t>
      </w:r>
      <w:r w:rsidRPr="00D23E8E">
        <w:rPr>
          <w:i/>
          <w:color w:val="0000CC"/>
          <w:sz w:val="26"/>
          <w:szCs w:val="26"/>
        </w:rPr>
        <w:t xml:space="preserve"> </w:t>
      </w:r>
      <w:r w:rsidRPr="00D23E8E">
        <w:rPr>
          <w:sz w:val="26"/>
          <w:szCs w:val="26"/>
        </w:rPr>
        <w:t xml:space="preserve">тыс. рублей. Исполнение составило </w:t>
      </w:r>
      <w:r w:rsidRPr="00D23E8E">
        <w:rPr>
          <w:b/>
          <w:sz w:val="26"/>
          <w:szCs w:val="26"/>
        </w:rPr>
        <w:t>141 512,0</w:t>
      </w:r>
      <w:r w:rsidRPr="00D23E8E">
        <w:rPr>
          <w:i/>
          <w:color w:val="0000CC"/>
          <w:sz w:val="26"/>
          <w:szCs w:val="26"/>
        </w:rPr>
        <w:t xml:space="preserve"> </w:t>
      </w:r>
      <w:r w:rsidRPr="00D23E8E">
        <w:rPr>
          <w:sz w:val="26"/>
          <w:szCs w:val="26"/>
        </w:rPr>
        <w:t xml:space="preserve">тыс. рублей или 99,8 процента. </w:t>
      </w:r>
    </w:p>
    <w:p w14:paraId="7D47E28F" w14:textId="77777777" w:rsidR="0018399A" w:rsidRPr="00D23E8E" w:rsidRDefault="0018399A" w:rsidP="0018399A">
      <w:pPr>
        <w:ind w:firstLine="709"/>
        <w:contextualSpacing/>
        <w:jc w:val="both"/>
        <w:rPr>
          <w:sz w:val="26"/>
          <w:szCs w:val="26"/>
        </w:rPr>
      </w:pPr>
      <w:r w:rsidRPr="00D23E8E">
        <w:rPr>
          <w:sz w:val="26"/>
          <w:szCs w:val="26"/>
        </w:rPr>
        <w:t>В рамках мероприятия выполнены:</w:t>
      </w:r>
    </w:p>
    <w:p w14:paraId="49CB926B" w14:textId="77777777" w:rsidR="0018399A" w:rsidRPr="00D23E8E" w:rsidRDefault="0018399A" w:rsidP="0018399A">
      <w:pPr>
        <w:pStyle w:val="afb"/>
        <w:numPr>
          <w:ilvl w:val="0"/>
          <w:numId w:val="24"/>
        </w:numPr>
        <w:tabs>
          <w:tab w:val="left" w:pos="993"/>
        </w:tabs>
        <w:ind w:left="0" w:firstLine="709"/>
        <w:contextualSpacing/>
        <w:jc w:val="both"/>
        <w:rPr>
          <w:sz w:val="26"/>
          <w:szCs w:val="26"/>
        </w:rPr>
      </w:pPr>
      <w:r w:rsidRPr="00D23E8E">
        <w:rPr>
          <w:sz w:val="26"/>
          <w:szCs w:val="26"/>
        </w:rPr>
        <w:t>работы по благоустройству территорий района Кайеркан (асфальтировка</w:t>
      </w:r>
      <w:r>
        <w:rPr>
          <w:sz w:val="26"/>
          <w:szCs w:val="26"/>
        </w:rPr>
        <w:t xml:space="preserve"> территории</w:t>
      </w:r>
      <w:r w:rsidRPr="00D23E8E">
        <w:rPr>
          <w:sz w:val="26"/>
          <w:szCs w:val="26"/>
        </w:rPr>
        <w:t xml:space="preserve"> </w:t>
      </w:r>
      <w:r>
        <w:rPr>
          <w:sz w:val="26"/>
          <w:szCs w:val="26"/>
        </w:rPr>
        <w:t>площадью</w:t>
      </w:r>
      <w:r w:rsidRPr="00D23E8E">
        <w:rPr>
          <w:sz w:val="26"/>
          <w:szCs w:val="26"/>
        </w:rPr>
        <w:t xml:space="preserve"> 7</w:t>
      </w:r>
      <w:r>
        <w:rPr>
          <w:sz w:val="26"/>
          <w:szCs w:val="26"/>
        </w:rPr>
        <w:t xml:space="preserve"> </w:t>
      </w:r>
      <w:r w:rsidRPr="00D23E8E">
        <w:rPr>
          <w:sz w:val="26"/>
          <w:szCs w:val="26"/>
        </w:rPr>
        <w:t>316,23 м2</w:t>
      </w:r>
      <w:r>
        <w:rPr>
          <w:sz w:val="26"/>
          <w:szCs w:val="26"/>
        </w:rPr>
        <w:t>)</w:t>
      </w:r>
      <w:r w:rsidRPr="00D23E8E">
        <w:rPr>
          <w:sz w:val="26"/>
          <w:szCs w:val="26"/>
        </w:rPr>
        <w:t>;</w:t>
      </w:r>
    </w:p>
    <w:p w14:paraId="21BCE020" w14:textId="77777777" w:rsidR="0018399A" w:rsidRPr="00D23E8E" w:rsidRDefault="0018399A" w:rsidP="0018399A">
      <w:pPr>
        <w:pStyle w:val="afb"/>
        <w:numPr>
          <w:ilvl w:val="0"/>
          <w:numId w:val="24"/>
        </w:numPr>
        <w:tabs>
          <w:tab w:val="left" w:pos="993"/>
        </w:tabs>
        <w:ind w:left="0" w:firstLine="709"/>
        <w:contextualSpacing/>
        <w:jc w:val="both"/>
        <w:rPr>
          <w:sz w:val="26"/>
          <w:szCs w:val="26"/>
        </w:rPr>
      </w:pPr>
      <w:r w:rsidRPr="00D23E8E">
        <w:rPr>
          <w:sz w:val="26"/>
          <w:szCs w:val="26"/>
        </w:rPr>
        <w:t>работы по облицовке цокольной забирки ростверка после демонтажа многоквартирного жилого дома, расположенного г. Норильск, район Кайеркан, ул. Надеждинская, д. 1;</w:t>
      </w:r>
    </w:p>
    <w:p w14:paraId="65EEE984" w14:textId="77777777" w:rsidR="0018399A" w:rsidRPr="00D23E8E" w:rsidRDefault="0018399A" w:rsidP="0018399A">
      <w:pPr>
        <w:pStyle w:val="afb"/>
        <w:numPr>
          <w:ilvl w:val="0"/>
          <w:numId w:val="24"/>
        </w:numPr>
        <w:tabs>
          <w:tab w:val="left" w:pos="993"/>
        </w:tabs>
        <w:ind w:left="0" w:firstLine="709"/>
        <w:contextualSpacing/>
        <w:jc w:val="both"/>
        <w:rPr>
          <w:sz w:val="26"/>
          <w:szCs w:val="26"/>
        </w:rPr>
      </w:pPr>
      <w:r w:rsidRPr="00D23E8E">
        <w:rPr>
          <w:sz w:val="26"/>
          <w:szCs w:val="26"/>
        </w:rPr>
        <w:t>осуществлено изготовление и монтаж двух информационных знаков «Купание в водоёме строго запрещено»;</w:t>
      </w:r>
    </w:p>
    <w:p w14:paraId="19814825" w14:textId="77777777" w:rsidR="0018399A" w:rsidRPr="00D23E8E" w:rsidRDefault="0018399A" w:rsidP="0018399A">
      <w:pPr>
        <w:pStyle w:val="afb"/>
        <w:numPr>
          <w:ilvl w:val="0"/>
          <w:numId w:val="24"/>
        </w:numPr>
        <w:tabs>
          <w:tab w:val="left" w:pos="993"/>
        </w:tabs>
        <w:ind w:left="0" w:firstLine="709"/>
        <w:contextualSpacing/>
        <w:jc w:val="both"/>
        <w:rPr>
          <w:sz w:val="26"/>
          <w:szCs w:val="26"/>
        </w:rPr>
      </w:pPr>
      <w:r w:rsidRPr="00D23E8E">
        <w:rPr>
          <w:sz w:val="26"/>
          <w:szCs w:val="26"/>
        </w:rPr>
        <w:t>осуществлено изготовление и монтаж 36 информационных табличек на объекте: многофункциональный спортивно-досуговый комплекс, расположенный в районе д.12,14,16 по ул. Первомайская (правила пользования площадкой и оборудованием, ведется видеонаблюдение, выгул собак запрещен);</w:t>
      </w:r>
    </w:p>
    <w:p w14:paraId="0FB96918" w14:textId="77777777" w:rsidR="0018399A" w:rsidRPr="00D23E8E" w:rsidRDefault="0018399A" w:rsidP="0018399A">
      <w:pPr>
        <w:pStyle w:val="afb"/>
        <w:numPr>
          <w:ilvl w:val="0"/>
          <w:numId w:val="24"/>
        </w:numPr>
        <w:tabs>
          <w:tab w:val="left" w:pos="993"/>
        </w:tabs>
        <w:ind w:left="0" w:firstLine="709"/>
        <w:contextualSpacing/>
        <w:jc w:val="both"/>
        <w:rPr>
          <w:sz w:val="26"/>
          <w:szCs w:val="26"/>
        </w:rPr>
      </w:pPr>
      <w:r w:rsidRPr="00D23E8E">
        <w:rPr>
          <w:sz w:val="26"/>
          <w:szCs w:val="26"/>
        </w:rPr>
        <w:t>осуществлено изготовление 202 информационных табличек (правила пользования площадкой и оборудованием, ведется видеонаблюдение, выгул собак запрещен, по газону не ходить, залезать на фигуры запрещено, на ростверк залезать запрещено);</w:t>
      </w:r>
    </w:p>
    <w:p w14:paraId="5701734B" w14:textId="77777777" w:rsidR="0018399A" w:rsidRPr="00D23E8E" w:rsidRDefault="0018399A" w:rsidP="0018399A">
      <w:pPr>
        <w:pStyle w:val="afb"/>
        <w:numPr>
          <w:ilvl w:val="0"/>
          <w:numId w:val="24"/>
        </w:numPr>
        <w:tabs>
          <w:tab w:val="left" w:pos="993"/>
        </w:tabs>
        <w:ind w:left="0" w:firstLine="709"/>
        <w:contextualSpacing/>
        <w:jc w:val="both"/>
        <w:rPr>
          <w:sz w:val="26"/>
          <w:szCs w:val="26"/>
        </w:rPr>
      </w:pPr>
      <w:r w:rsidRPr="00D23E8E">
        <w:rPr>
          <w:sz w:val="26"/>
          <w:szCs w:val="26"/>
        </w:rPr>
        <w:t>осуществлено изготовление и монтаж информационной таблички на въездной знак;</w:t>
      </w:r>
    </w:p>
    <w:p w14:paraId="6DB0D936" w14:textId="77777777" w:rsidR="0018399A" w:rsidRPr="00D23E8E" w:rsidRDefault="0018399A" w:rsidP="0018399A">
      <w:pPr>
        <w:pStyle w:val="afb"/>
        <w:numPr>
          <w:ilvl w:val="0"/>
          <w:numId w:val="24"/>
        </w:numPr>
        <w:tabs>
          <w:tab w:val="left" w:pos="993"/>
        </w:tabs>
        <w:ind w:left="0" w:firstLine="709"/>
        <w:contextualSpacing/>
        <w:jc w:val="both"/>
        <w:rPr>
          <w:sz w:val="26"/>
          <w:szCs w:val="26"/>
        </w:rPr>
      </w:pPr>
      <w:r w:rsidRPr="00D23E8E">
        <w:rPr>
          <w:sz w:val="26"/>
          <w:szCs w:val="26"/>
        </w:rPr>
        <w:t>произведена закупка флагов для установки на флагштоки;</w:t>
      </w:r>
    </w:p>
    <w:p w14:paraId="3489EC12" w14:textId="77777777" w:rsidR="0018399A" w:rsidRPr="00D23E8E" w:rsidRDefault="0018399A" w:rsidP="0018399A">
      <w:pPr>
        <w:pStyle w:val="afb"/>
        <w:numPr>
          <w:ilvl w:val="0"/>
          <w:numId w:val="24"/>
        </w:numPr>
        <w:tabs>
          <w:tab w:val="left" w:pos="993"/>
        </w:tabs>
        <w:ind w:left="0" w:firstLine="709"/>
        <w:contextualSpacing/>
        <w:jc w:val="both"/>
        <w:rPr>
          <w:sz w:val="26"/>
          <w:szCs w:val="26"/>
        </w:rPr>
      </w:pPr>
      <w:r w:rsidRPr="00D23E8E">
        <w:rPr>
          <w:sz w:val="26"/>
          <w:szCs w:val="26"/>
        </w:rPr>
        <w:t>организована трансляция (прямая ссылка) с камеры, транслирующей обустройство территории, прилегающей к зданию Муниципального бюджетного учреждения «Молодежный центр», ул. Школьная, д.10 (1-этап);</w:t>
      </w:r>
    </w:p>
    <w:p w14:paraId="2A324755" w14:textId="77777777" w:rsidR="0018399A" w:rsidRPr="00D23E8E" w:rsidRDefault="0018399A" w:rsidP="0018399A">
      <w:pPr>
        <w:pStyle w:val="afb"/>
        <w:numPr>
          <w:ilvl w:val="0"/>
          <w:numId w:val="24"/>
        </w:numPr>
        <w:tabs>
          <w:tab w:val="left" w:pos="993"/>
        </w:tabs>
        <w:ind w:left="0" w:firstLine="709"/>
        <w:contextualSpacing/>
        <w:jc w:val="both"/>
        <w:rPr>
          <w:sz w:val="26"/>
          <w:szCs w:val="26"/>
        </w:rPr>
      </w:pPr>
      <w:r w:rsidRPr="00D23E8E">
        <w:rPr>
          <w:sz w:val="26"/>
          <w:szCs w:val="26"/>
        </w:rPr>
        <w:t>произведена замена видеокамеры, расположенной на многоквартирном доме №16 по ул. Первомайская;</w:t>
      </w:r>
    </w:p>
    <w:p w14:paraId="65E744B8" w14:textId="77777777" w:rsidR="0018399A" w:rsidRPr="00D23E8E" w:rsidRDefault="0018399A" w:rsidP="0018399A">
      <w:pPr>
        <w:pStyle w:val="afb"/>
        <w:numPr>
          <w:ilvl w:val="0"/>
          <w:numId w:val="24"/>
        </w:numPr>
        <w:tabs>
          <w:tab w:val="left" w:pos="993"/>
        </w:tabs>
        <w:ind w:left="0" w:firstLine="709"/>
        <w:contextualSpacing/>
        <w:jc w:val="both"/>
        <w:rPr>
          <w:sz w:val="26"/>
          <w:szCs w:val="26"/>
        </w:rPr>
      </w:pPr>
      <w:r w:rsidRPr="00D23E8E">
        <w:rPr>
          <w:sz w:val="26"/>
          <w:szCs w:val="26"/>
        </w:rPr>
        <w:t>выполнены работы по демонтажу (переносу) существующего въездного знака «Кайеркан» и благоустройство прилегающей территории;</w:t>
      </w:r>
    </w:p>
    <w:p w14:paraId="74443390" w14:textId="77777777" w:rsidR="0018399A" w:rsidRPr="00D23E8E" w:rsidRDefault="0018399A" w:rsidP="0018399A">
      <w:pPr>
        <w:pStyle w:val="afb"/>
        <w:numPr>
          <w:ilvl w:val="0"/>
          <w:numId w:val="24"/>
        </w:numPr>
        <w:tabs>
          <w:tab w:val="left" w:pos="993"/>
        </w:tabs>
        <w:ind w:left="0" w:firstLine="709"/>
        <w:contextualSpacing/>
        <w:jc w:val="both"/>
        <w:rPr>
          <w:sz w:val="26"/>
          <w:szCs w:val="26"/>
        </w:rPr>
      </w:pPr>
      <w:r w:rsidRPr="00D23E8E">
        <w:rPr>
          <w:sz w:val="26"/>
          <w:szCs w:val="26"/>
        </w:rPr>
        <w:t>поставлено оборудование для детских и спортивных площадок: газонное ограждение, 8 информационных стендов, ворота для мини-футбола, ворота для хоккея, сетки к воротам и сетки на баскетбольные кольца;</w:t>
      </w:r>
    </w:p>
    <w:p w14:paraId="777B0AA7" w14:textId="77777777" w:rsidR="0018399A" w:rsidRPr="00D23E8E" w:rsidRDefault="0018399A" w:rsidP="0018399A">
      <w:pPr>
        <w:pStyle w:val="afb"/>
        <w:numPr>
          <w:ilvl w:val="0"/>
          <w:numId w:val="24"/>
        </w:numPr>
        <w:tabs>
          <w:tab w:val="left" w:pos="993"/>
        </w:tabs>
        <w:ind w:left="0" w:firstLine="709"/>
        <w:contextualSpacing/>
        <w:jc w:val="both"/>
        <w:rPr>
          <w:sz w:val="26"/>
          <w:szCs w:val="26"/>
        </w:rPr>
      </w:pPr>
      <w:r w:rsidRPr="00D23E8E">
        <w:rPr>
          <w:sz w:val="26"/>
          <w:szCs w:val="26"/>
        </w:rPr>
        <w:t>закуплено 4-х подвеса к качелям, для проведения ремонтов имеющегося оборудования на детских площадках;</w:t>
      </w:r>
    </w:p>
    <w:p w14:paraId="4654A5E0" w14:textId="77777777" w:rsidR="0018399A" w:rsidRPr="00D23E8E" w:rsidRDefault="0018399A" w:rsidP="0018399A">
      <w:pPr>
        <w:pStyle w:val="afb"/>
        <w:numPr>
          <w:ilvl w:val="0"/>
          <w:numId w:val="24"/>
        </w:numPr>
        <w:tabs>
          <w:tab w:val="left" w:pos="993"/>
        </w:tabs>
        <w:ind w:left="0" w:firstLine="709"/>
        <w:contextualSpacing/>
        <w:jc w:val="both"/>
        <w:rPr>
          <w:sz w:val="26"/>
          <w:szCs w:val="26"/>
        </w:rPr>
      </w:pPr>
      <w:r w:rsidRPr="00D23E8E">
        <w:rPr>
          <w:sz w:val="26"/>
          <w:szCs w:val="26"/>
        </w:rPr>
        <w:t>поставлено восемь 3-х метровых елей, для замены на Центральной площади района Кайеркан;</w:t>
      </w:r>
    </w:p>
    <w:p w14:paraId="386C49EF" w14:textId="77777777" w:rsidR="0018399A" w:rsidRPr="00D23E8E" w:rsidRDefault="0018399A" w:rsidP="0018399A">
      <w:pPr>
        <w:pStyle w:val="afb"/>
        <w:numPr>
          <w:ilvl w:val="0"/>
          <w:numId w:val="24"/>
        </w:numPr>
        <w:tabs>
          <w:tab w:val="left" w:pos="993"/>
        </w:tabs>
        <w:ind w:left="0" w:firstLine="709"/>
        <w:contextualSpacing/>
        <w:jc w:val="both"/>
        <w:rPr>
          <w:sz w:val="26"/>
          <w:szCs w:val="26"/>
        </w:rPr>
      </w:pPr>
      <w:r w:rsidRPr="00D23E8E">
        <w:rPr>
          <w:sz w:val="26"/>
          <w:szCs w:val="26"/>
        </w:rPr>
        <w:t>поставлено 7 качелей (пергол);</w:t>
      </w:r>
    </w:p>
    <w:p w14:paraId="2D5D1B36" w14:textId="77777777" w:rsidR="0018399A" w:rsidRPr="00D23E8E" w:rsidRDefault="0018399A" w:rsidP="0018399A">
      <w:pPr>
        <w:pStyle w:val="afb"/>
        <w:numPr>
          <w:ilvl w:val="0"/>
          <w:numId w:val="24"/>
        </w:numPr>
        <w:tabs>
          <w:tab w:val="left" w:pos="993"/>
        </w:tabs>
        <w:ind w:left="0" w:firstLine="709"/>
        <w:contextualSpacing/>
        <w:jc w:val="both"/>
        <w:rPr>
          <w:sz w:val="26"/>
          <w:szCs w:val="26"/>
        </w:rPr>
      </w:pPr>
      <w:r w:rsidRPr="00D23E8E">
        <w:rPr>
          <w:sz w:val="26"/>
          <w:szCs w:val="26"/>
        </w:rPr>
        <w:t>поставлено 7 уличных диванов и 31 урн</w:t>
      </w:r>
      <w:r>
        <w:rPr>
          <w:sz w:val="26"/>
          <w:szCs w:val="26"/>
        </w:rPr>
        <w:t>а</w:t>
      </w:r>
      <w:r w:rsidRPr="00D23E8E">
        <w:rPr>
          <w:sz w:val="26"/>
          <w:szCs w:val="26"/>
        </w:rPr>
        <w:t>;</w:t>
      </w:r>
    </w:p>
    <w:p w14:paraId="67E9A1BC" w14:textId="77777777" w:rsidR="0018399A" w:rsidRPr="00D23E8E" w:rsidRDefault="0018399A" w:rsidP="0018399A">
      <w:pPr>
        <w:pStyle w:val="afb"/>
        <w:numPr>
          <w:ilvl w:val="0"/>
          <w:numId w:val="24"/>
        </w:numPr>
        <w:tabs>
          <w:tab w:val="left" w:pos="993"/>
        </w:tabs>
        <w:ind w:left="0" w:firstLine="709"/>
        <w:contextualSpacing/>
        <w:jc w:val="both"/>
        <w:rPr>
          <w:sz w:val="26"/>
          <w:szCs w:val="26"/>
        </w:rPr>
      </w:pPr>
      <w:r w:rsidRPr="00D23E8E">
        <w:rPr>
          <w:sz w:val="26"/>
          <w:szCs w:val="26"/>
        </w:rPr>
        <w:t>оказаны услуги по разработке сметной документации на текущий ремонт детской игровой и спортивной площадок, расположенных в зоне отдыха «Набережная ручья «Кайерканский»;</w:t>
      </w:r>
    </w:p>
    <w:p w14:paraId="08EE8F34" w14:textId="77777777" w:rsidR="0018399A" w:rsidRPr="00D23E8E" w:rsidRDefault="0018399A" w:rsidP="0018399A">
      <w:pPr>
        <w:pStyle w:val="afb"/>
        <w:numPr>
          <w:ilvl w:val="0"/>
          <w:numId w:val="24"/>
        </w:numPr>
        <w:tabs>
          <w:tab w:val="left" w:pos="993"/>
        </w:tabs>
        <w:ind w:left="0" w:firstLine="709"/>
        <w:contextualSpacing/>
        <w:jc w:val="both"/>
        <w:rPr>
          <w:sz w:val="26"/>
          <w:szCs w:val="26"/>
        </w:rPr>
      </w:pPr>
      <w:r w:rsidRPr="00D23E8E">
        <w:rPr>
          <w:sz w:val="26"/>
          <w:szCs w:val="26"/>
        </w:rPr>
        <w:t>оказаны услуги по разработке проектно-сметной документации на обустройство зоны отдыха «Набережная ручья «Кайерканский» системой видеонаблюдения;</w:t>
      </w:r>
    </w:p>
    <w:p w14:paraId="42F87291" w14:textId="77777777" w:rsidR="0018399A" w:rsidRPr="00D23E8E" w:rsidRDefault="0018399A" w:rsidP="0018399A">
      <w:pPr>
        <w:pStyle w:val="afb"/>
        <w:numPr>
          <w:ilvl w:val="0"/>
          <w:numId w:val="24"/>
        </w:numPr>
        <w:tabs>
          <w:tab w:val="left" w:pos="993"/>
        </w:tabs>
        <w:ind w:left="0" w:firstLine="709"/>
        <w:contextualSpacing/>
        <w:jc w:val="both"/>
        <w:rPr>
          <w:sz w:val="26"/>
          <w:szCs w:val="26"/>
        </w:rPr>
      </w:pPr>
      <w:r w:rsidRPr="00D23E8E">
        <w:rPr>
          <w:sz w:val="26"/>
          <w:szCs w:val="26"/>
        </w:rPr>
        <w:t>произведен ремонт детских игровых и спортивных площадок, расположенных в районе Кайеркан (ул. Норильская 4-8, ул. Норильская 12-14, ул. Надеждинская 1-1а, зона отдыха Набережная ручья «Кайерканский»);</w:t>
      </w:r>
    </w:p>
    <w:p w14:paraId="504FF2C0" w14:textId="77777777" w:rsidR="0018399A" w:rsidRPr="00D23E8E" w:rsidRDefault="0018399A" w:rsidP="0018399A">
      <w:pPr>
        <w:pStyle w:val="afb"/>
        <w:numPr>
          <w:ilvl w:val="0"/>
          <w:numId w:val="24"/>
        </w:numPr>
        <w:tabs>
          <w:tab w:val="left" w:pos="993"/>
        </w:tabs>
        <w:ind w:left="0" w:firstLine="709"/>
        <w:contextualSpacing/>
        <w:jc w:val="both"/>
        <w:rPr>
          <w:sz w:val="26"/>
          <w:szCs w:val="26"/>
        </w:rPr>
      </w:pPr>
      <w:r w:rsidRPr="00D23E8E">
        <w:rPr>
          <w:sz w:val="26"/>
          <w:szCs w:val="26"/>
        </w:rPr>
        <w:t>произведен ремонт зоны отдыха Набережная ручья «Кайерканский», расположенной в районе домов 9-15 по ул. Победы;</w:t>
      </w:r>
    </w:p>
    <w:p w14:paraId="262093EE" w14:textId="77777777" w:rsidR="0018399A" w:rsidRPr="00D23E8E" w:rsidRDefault="0018399A" w:rsidP="0018399A">
      <w:pPr>
        <w:pStyle w:val="afb"/>
        <w:numPr>
          <w:ilvl w:val="0"/>
          <w:numId w:val="24"/>
        </w:numPr>
        <w:tabs>
          <w:tab w:val="left" w:pos="993"/>
        </w:tabs>
        <w:ind w:left="0" w:firstLine="709"/>
        <w:contextualSpacing/>
        <w:jc w:val="both"/>
        <w:rPr>
          <w:sz w:val="26"/>
          <w:szCs w:val="26"/>
        </w:rPr>
      </w:pPr>
      <w:r w:rsidRPr="00D23E8E">
        <w:rPr>
          <w:sz w:val="26"/>
          <w:szCs w:val="26"/>
        </w:rPr>
        <w:t>произведен ремонт Малого сквера, расположенного</w:t>
      </w:r>
      <w:r>
        <w:rPr>
          <w:sz w:val="26"/>
          <w:szCs w:val="26"/>
        </w:rPr>
        <w:t xml:space="preserve"> в</w:t>
      </w:r>
      <w:r w:rsidRPr="00D23E8E">
        <w:rPr>
          <w:sz w:val="26"/>
          <w:szCs w:val="26"/>
        </w:rPr>
        <w:t xml:space="preserve"> районе домов 3-5 по ул. Надеждинская;</w:t>
      </w:r>
    </w:p>
    <w:p w14:paraId="4AD7E5AE" w14:textId="77777777" w:rsidR="0018399A" w:rsidRPr="00D23E8E" w:rsidRDefault="0018399A" w:rsidP="0018399A">
      <w:pPr>
        <w:pStyle w:val="afb"/>
        <w:numPr>
          <w:ilvl w:val="0"/>
          <w:numId w:val="24"/>
        </w:numPr>
        <w:tabs>
          <w:tab w:val="left" w:pos="993"/>
        </w:tabs>
        <w:ind w:left="0" w:firstLine="709"/>
        <w:contextualSpacing/>
        <w:jc w:val="both"/>
        <w:rPr>
          <w:sz w:val="26"/>
          <w:szCs w:val="26"/>
        </w:rPr>
      </w:pPr>
      <w:r w:rsidRPr="00D23E8E">
        <w:rPr>
          <w:sz w:val="26"/>
          <w:szCs w:val="26"/>
        </w:rPr>
        <w:t>произведен ремонт 6-ти лестниц, расположенных в районе Кайеркан;</w:t>
      </w:r>
    </w:p>
    <w:p w14:paraId="57932458" w14:textId="77777777" w:rsidR="0018399A" w:rsidRDefault="0018399A" w:rsidP="0018399A">
      <w:pPr>
        <w:pStyle w:val="afb"/>
        <w:numPr>
          <w:ilvl w:val="0"/>
          <w:numId w:val="24"/>
        </w:numPr>
        <w:tabs>
          <w:tab w:val="left" w:pos="993"/>
        </w:tabs>
        <w:ind w:left="0" w:firstLine="709"/>
        <w:contextualSpacing/>
        <w:jc w:val="both"/>
        <w:rPr>
          <w:sz w:val="26"/>
          <w:szCs w:val="26"/>
        </w:rPr>
      </w:pPr>
      <w:r w:rsidRPr="00D23E8E">
        <w:rPr>
          <w:sz w:val="26"/>
          <w:szCs w:val="26"/>
        </w:rPr>
        <w:t>произведен ремонт стелы и ограждения, расположенных на Центральной площади района Кайеркан;</w:t>
      </w:r>
    </w:p>
    <w:p w14:paraId="42E61F88" w14:textId="77777777" w:rsidR="0018399A" w:rsidRPr="002053DB" w:rsidRDefault="0018399A" w:rsidP="0018399A">
      <w:pPr>
        <w:pStyle w:val="afb"/>
        <w:numPr>
          <w:ilvl w:val="0"/>
          <w:numId w:val="24"/>
        </w:numPr>
        <w:tabs>
          <w:tab w:val="left" w:pos="993"/>
        </w:tabs>
        <w:ind w:left="0" w:firstLine="709"/>
        <w:contextualSpacing/>
        <w:jc w:val="both"/>
        <w:rPr>
          <w:sz w:val="26"/>
          <w:szCs w:val="26"/>
        </w:rPr>
      </w:pPr>
      <w:r w:rsidRPr="002053DB">
        <w:rPr>
          <w:sz w:val="26"/>
          <w:szCs w:val="26"/>
        </w:rPr>
        <w:t>выполнены работы по обустройству объемно-пространственной композиции «Норильск-город трудовой доблести» и благоустройство прилегающей территории;</w:t>
      </w:r>
    </w:p>
    <w:p w14:paraId="11547CE6" w14:textId="77777777" w:rsidR="0018399A" w:rsidRPr="00D23E8E" w:rsidRDefault="0018399A" w:rsidP="0018399A">
      <w:pPr>
        <w:pStyle w:val="afb"/>
        <w:numPr>
          <w:ilvl w:val="0"/>
          <w:numId w:val="24"/>
        </w:numPr>
        <w:tabs>
          <w:tab w:val="left" w:pos="993"/>
        </w:tabs>
        <w:ind w:left="0" w:firstLine="709"/>
        <w:contextualSpacing/>
        <w:jc w:val="both"/>
        <w:rPr>
          <w:sz w:val="26"/>
          <w:szCs w:val="26"/>
        </w:rPr>
      </w:pPr>
      <w:r w:rsidRPr="002053DB">
        <w:rPr>
          <w:sz w:val="26"/>
          <w:szCs w:val="26"/>
        </w:rPr>
        <w:t>оказаны услуги по осуществлению контрольных мероприятий за ходом</w:t>
      </w:r>
      <w:r w:rsidRPr="00D23E8E">
        <w:rPr>
          <w:sz w:val="26"/>
          <w:szCs w:val="26"/>
        </w:rPr>
        <w:t xml:space="preserve"> выполнения работ по благоустройству (1-й этап работ по благоустройству территории, прилегающей к зданию Муниципального бюджетного учреждения «Молодежный центр», ул. Школьная, д.10, работ по демонтажу (переносу) существующего въездного знака «Кайеркан», работ по обустройству объемно-пространственной композиции «Норильск-город трудовой доблести» и благоустройство прилегающей территории (1 этап)</w:t>
      </w:r>
      <w:r>
        <w:rPr>
          <w:sz w:val="26"/>
          <w:szCs w:val="26"/>
        </w:rPr>
        <w:t>)</w:t>
      </w:r>
      <w:r w:rsidRPr="00D23E8E">
        <w:rPr>
          <w:sz w:val="26"/>
          <w:szCs w:val="26"/>
        </w:rPr>
        <w:t>;</w:t>
      </w:r>
    </w:p>
    <w:p w14:paraId="71484AE2" w14:textId="77777777" w:rsidR="0018399A" w:rsidRPr="00D23E8E" w:rsidRDefault="0018399A" w:rsidP="0018399A">
      <w:pPr>
        <w:pStyle w:val="afb"/>
        <w:numPr>
          <w:ilvl w:val="0"/>
          <w:numId w:val="24"/>
        </w:numPr>
        <w:tabs>
          <w:tab w:val="left" w:pos="851"/>
          <w:tab w:val="left" w:pos="993"/>
        </w:tabs>
        <w:ind w:left="0" w:firstLine="567"/>
        <w:contextualSpacing/>
        <w:jc w:val="both"/>
        <w:rPr>
          <w:sz w:val="26"/>
          <w:szCs w:val="26"/>
        </w:rPr>
      </w:pPr>
      <w:r w:rsidRPr="00D23E8E">
        <w:rPr>
          <w:sz w:val="26"/>
          <w:szCs w:val="26"/>
        </w:rPr>
        <w:tab/>
        <w:t>поставлены и установлены два флагштока для установки на Центральной площади района Кайеркан.</w:t>
      </w:r>
    </w:p>
    <w:p w14:paraId="7D6DBD4E" w14:textId="77777777" w:rsidR="0018399A" w:rsidRPr="00D23E8E" w:rsidRDefault="0018399A" w:rsidP="0018399A">
      <w:pPr>
        <w:ind w:firstLine="708"/>
        <w:jc w:val="both"/>
        <w:rPr>
          <w:sz w:val="26"/>
          <w:szCs w:val="26"/>
        </w:rPr>
      </w:pPr>
    </w:p>
    <w:p w14:paraId="76044741" w14:textId="77777777" w:rsidR="0018399A" w:rsidRPr="00D23E8E" w:rsidRDefault="0018399A" w:rsidP="0018399A">
      <w:pPr>
        <w:ind w:firstLine="708"/>
        <w:jc w:val="both"/>
        <w:rPr>
          <w:sz w:val="26"/>
          <w:szCs w:val="26"/>
        </w:rPr>
      </w:pPr>
      <w:r w:rsidRPr="00D23E8E">
        <w:rPr>
          <w:sz w:val="26"/>
          <w:szCs w:val="26"/>
        </w:rPr>
        <w:t>по</w:t>
      </w:r>
      <w:r w:rsidRPr="00D23E8E">
        <w:rPr>
          <w:b/>
          <w:sz w:val="26"/>
          <w:szCs w:val="26"/>
        </w:rPr>
        <w:t xml:space="preserve"> Снежногорскому территориальному управлению Администрации города Норильска </w:t>
      </w:r>
      <w:r w:rsidRPr="00D23E8E">
        <w:rPr>
          <w:sz w:val="26"/>
          <w:szCs w:val="26"/>
        </w:rPr>
        <w:t>включены расходные обязательства</w:t>
      </w:r>
      <w:r w:rsidRPr="00D23E8E">
        <w:rPr>
          <w:color w:val="000000"/>
          <w:sz w:val="26"/>
          <w:szCs w:val="26"/>
        </w:rPr>
        <w:t>:</w:t>
      </w:r>
      <w:r w:rsidRPr="00D23E8E">
        <w:rPr>
          <w:sz w:val="26"/>
          <w:szCs w:val="26"/>
        </w:rPr>
        <w:t xml:space="preserve"> </w:t>
      </w:r>
    </w:p>
    <w:p w14:paraId="1D2E7470" w14:textId="77777777" w:rsidR="0018399A" w:rsidRPr="00D23E8E" w:rsidRDefault="0018399A" w:rsidP="0018399A">
      <w:pPr>
        <w:ind w:firstLine="708"/>
        <w:jc w:val="both"/>
        <w:rPr>
          <w:sz w:val="26"/>
          <w:szCs w:val="26"/>
        </w:rPr>
      </w:pPr>
      <w:r w:rsidRPr="00D23E8E">
        <w:rPr>
          <w:i/>
          <w:color w:val="0000FF"/>
          <w:sz w:val="26"/>
          <w:szCs w:val="26"/>
        </w:rPr>
        <w:t>на обустройство территорий общего пользования пос. Снежногорск</w:t>
      </w:r>
      <w:r w:rsidRPr="00D23E8E">
        <w:rPr>
          <w:color w:val="0000FF"/>
          <w:sz w:val="26"/>
          <w:szCs w:val="26"/>
        </w:rPr>
        <w:t xml:space="preserve"> </w:t>
      </w:r>
      <w:r w:rsidRPr="00D23E8E">
        <w:rPr>
          <w:sz w:val="26"/>
          <w:szCs w:val="26"/>
        </w:rPr>
        <w:t xml:space="preserve">в сумме </w:t>
      </w:r>
      <w:r w:rsidRPr="00D23E8E">
        <w:rPr>
          <w:b/>
          <w:sz w:val="26"/>
          <w:szCs w:val="26"/>
        </w:rPr>
        <w:t xml:space="preserve">4 403,2 </w:t>
      </w:r>
      <w:r w:rsidRPr="00D23E8E">
        <w:rPr>
          <w:sz w:val="26"/>
          <w:szCs w:val="26"/>
        </w:rPr>
        <w:t xml:space="preserve">тыс. рублей. Исполнение составило </w:t>
      </w:r>
      <w:r w:rsidRPr="00D23E8E">
        <w:rPr>
          <w:b/>
          <w:sz w:val="26"/>
          <w:szCs w:val="26"/>
        </w:rPr>
        <w:t xml:space="preserve">4 403,2 </w:t>
      </w:r>
      <w:r w:rsidRPr="00D23E8E">
        <w:rPr>
          <w:sz w:val="26"/>
          <w:szCs w:val="26"/>
        </w:rPr>
        <w:t xml:space="preserve">тыс. рублей или 100,0 процентов. </w:t>
      </w:r>
    </w:p>
    <w:p w14:paraId="1A35AEDA" w14:textId="77777777" w:rsidR="0018399A" w:rsidRPr="00D23E8E" w:rsidRDefault="0018399A" w:rsidP="0018399A">
      <w:pPr>
        <w:ind w:firstLine="709"/>
        <w:contextualSpacing/>
        <w:jc w:val="both"/>
        <w:rPr>
          <w:sz w:val="26"/>
          <w:szCs w:val="26"/>
        </w:rPr>
      </w:pPr>
      <w:r w:rsidRPr="00D23E8E">
        <w:rPr>
          <w:sz w:val="26"/>
          <w:szCs w:val="26"/>
        </w:rPr>
        <w:t>В рамках данного мероприятия выполнены следующие работы:</w:t>
      </w:r>
    </w:p>
    <w:p w14:paraId="1881A396" w14:textId="77777777" w:rsidR="0018399A" w:rsidRPr="00D23E8E" w:rsidRDefault="0018399A" w:rsidP="0018399A">
      <w:pPr>
        <w:pStyle w:val="ConsPlusNormal"/>
        <w:tabs>
          <w:tab w:val="left" w:pos="851"/>
        </w:tabs>
        <w:ind w:firstLine="567"/>
        <w:jc w:val="both"/>
        <w:rPr>
          <w:rFonts w:ascii="Times New Roman" w:hAnsi="Times New Roman" w:cs="Times New Roman"/>
          <w:color w:val="000000" w:themeColor="text1"/>
          <w:sz w:val="26"/>
          <w:szCs w:val="26"/>
        </w:rPr>
      </w:pPr>
      <w:r w:rsidRPr="00D23E8E">
        <w:rPr>
          <w:rFonts w:ascii="Times New Roman" w:hAnsi="Times New Roman" w:cs="Times New Roman"/>
          <w:color w:val="000000" w:themeColor="text1"/>
          <w:sz w:val="26"/>
          <w:szCs w:val="26"/>
        </w:rPr>
        <w:t>˗</w:t>
      </w:r>
      <w:r w:rsidRPr="00D23E8E">
        <w:rPr>
          <w:rFonts w:ascii="Times New Roman" w:hAnsi="Times New Roman" w:cs="Times New Roman"/>
          <w:color w:val="000000" w:themeColor="text1"/>
          <w:sz w:val="26"/>
          <w:szCs w:val="26"/>
        </w:rPr>
        <w:tab/>
        <w:t>поставк</w:t>
      </w:r>
      <w:r>
        <w:rPr>
          <w:rFonts w:ascii="Times New Roman" w:hAnsi="Times New Roman" w:cs="Times New Roman"/>
          <w:color w:val="000000" w:themeColor="text1"/>
          <w:sz w:val="26"/>
          <w:szCs w:val="26"/>
        </w:rPr>
        <w:t>а</w:t>
      </w:r>
      <w:r w:rsidRPr="00D23E8E">
        <w:rPr>
          <w:rFonts w:ascii="Times New Roman" w:hAnsi="Times New Roman" w:cs="Times New Roman"/>
          <w:color w:val="000000" w:themeColor="text1"/>
          <w:sz w:val="26"/>
          <w:szCs w:val="26"/>
        </w:rPr>
        <w:t xml:space="preserve"> и монтаж сборно-разборного сценического комплекса;</w:t>
      </w:r>
    </w:p>
    <w:p w14:paraId="406D626C" w14:textId="74F96511" w:rsidR="0018399A" w:rsidRPr="00D23E8E" w:rsidRDefault="0018399A" w:rsidP="0018399A">
      <w:pPr>
        <w:pStyle w:val="ConsPlusNormal"/>
        <w:tabs>
          <w:tab w:val="left" w:pos="851"/>
        </w:tabs>
        <w:ind w:firstLine="567"/>
        <w:jc w:val="both"/>
        <w:rPr>
          <w:rFonts w:ascii="Times New Roman" w:hAnsi="Times New Roman" w:cs="Times New Roman"/>
          <w:color w:val="000000" w:themeColor="text1"/>
          <w:sz w:val="26"/>
          <w:szCs w:val="26"/>
        </w:rPr>
      </w:pPr>
      <w:r w:rsidRPr="00D23E8E">
        <w:rPr>
          <w:rFonts w:ascii="Times New Roman" w:hAnsi="Times New Roman" w:cs="Times New Roman"/>
          <w:color w:val="000000" w:themeColor="text1"/>
          <w:sz w:val="26"/>
          <w:szCs w:val="26"/>
        </w:rPr>
        <w:t>˗</w:t>
      </w:r>
      <w:r w:rsidRPr="00D23E8E">
        <w:rPr>
          <w:rFonts w:ascii="Times New Roman" w:hAnsi="Times New Roman" w:cs="Times New Roman"/>
          <w:color w:val="000000" w:themeColor="text1"/>
          <w:sz w:val="26"/>
          <w:szCs w:val="26"/>
        </w:rPr>
        <w:tab/>
        <w:t xml:space="preserve">разработана </w:t>
      </w:r>
      <w:r w:rsidRPr="00D23E8E">
        <w:rPr>
          <w:rFonts w:ascii="Times New Roman" w:hAnsi="Times New Roman" w:cs="Times New Roman"/>
          <w:sz w:val="26"/>
          <w:szCs w:val="26"/>
        </w:rPr>
        <w:t>проектно-сметн</w:t>
      </w:r>
      <w:r>
        <w:rPr>
          <w:rFonts w:ascii="Times New Roman" w:hAnsi="Times New Roman" w:cs="Times New Roman"/>
          <w:sz w:val="26"/>
          <w:szCs w:val="26"/>
        </w:rPr>
        <w:t>ая</w:t>
      </w:r>
      <w:r w:rsidRPr="00D23E8E">
        <w:rPr>
          <w:rFonts w:ascii="Times New Roman" w:hAnsi="Times New Roman" w:cs="Times New Roman"/>
          <w:sz w:val="26"/>
          <w:szCs w:val="26"/>
        </w:rPr>
        <w:t xml:space="preserve"> документаци</w:t>
      </w:r>
      <w:r>
        <w:rPr>
          <w:rFonts w:ascii="Times New Roman" w:hAnsi="Times New Roman" w:cs="Times New Roman"/>
          <w:sz w:val="26"/>
          <w:szCs w:val="26"/>
        </w:rPr>
        <w:t>я</w:t>
      </w:r>
      <w:r w:rsidRPr="00D23E8E">
        <w:rPr>
          <w:rFonts w:ascii="Times New Roman" w:hAnsi="Times New Roman" w:cs="Times New Roman"/>
          <w:color w:val="000000" w:themeColor="text1"/>
          <w:sz w:val="26"/>
          <w:szCs w:val="26"/>
        </w:rPr>
        <w:t xml:space="preserve"> на устройство архитектурной подсветки многоквартирных домов</w:t>
      </w:r>
      <w:r>
        <w:rPr>
          <w:rFonts w:ascii="Times New Roman" w:hAnsi="Times New Roman" w:cs="Times New Roman"/>
          <w:color w:val="000000" w:themeColor="text1"/>
          <w:sz w:val="26"/>
          <w:szCs w:val="26"/>
        </w:rPr>
        <w:t xml:space="preserve"> по</w:t>
      </w:r>
      <w:r w:rsidRPr="00D23E8E">
        <w:rPr>
          <w:rFonts w:ascii="Times New Roman" w:hAnsi="Times New Roman" w:cs="Times New Roman"/>
          <w:sz w:val="26"/>
          <w:szCs w:val="26"/>
        </w:rPr>
        <w:t xml:space="preserve"> улице Хантайская Набережная, дом № 2, дом № 3</w:t>
      </w:r>
      <w:r w:rsidR="00D03BAF">
        <w:rPr>
          <w:rFonts w:ascii="Times New Roman" w:hAnsi="Times New Roman" w:cs="Times New Roman"/>
          <w:sz w:val="26"/>
          <w:szCs w:val="26"/>
        </w:rPr>
        <w:t>.</w:t>
      </w:r>
    </w:p>
    <w:p w14:paraId="3F65942A" w14:textId="77777777" w:rsidR="0018399A" w:rsidRPr="00D23E8E" w:rsidRDefault="0018399A" w:rsidP="0018399A">
      <w:pPr>
        <w:jc w:val="both"/>
        <w:rPr>
          <w:b/>
          <w:sz w:val="26"/>
          <w:szCs w:val="26"/>
        </w:rPr>
      </w:pPr>
      <w:r w:rsidRPr="00D23E8E">
        <w:rPr>
          <w:b/>
          <w:sz w:val="26"/>
          <w:szCs w:val="26"/>
        </w:rPr>
        <w:tab/>
      </w:r>
    </w:p>
    <w:p w14:paraId="36F1DB50" w14:textId="77777777" w:rsidR="0018399A" w:rsidRPr="00D23E8E" w:rsidRDefault="0018399A" w:rsidP="0018399A">
      <w:pPr>
        <w:jc w:val="center"/>
        <w:rPr>
          <w:sz w:val="26"/>
          <w:szCs w:val="26"/>
        </w:rPr>
      </w:pPr>
      <w:r w:rsidRPr="00D23E8E">
        <w:rPr>
          <w:b/>
          <w:sz w:val="26"/>
          <w:szCs w:val="26"/>
        </w:rPr>
        <w:t xml:space="preserve">Основное мероприятие 3: </w:t>
      </w:r>
      <w:r w:rsidRPr="00D23E8E">
        <w:rPr>
          <w:sz w:val="26"/>
          <w:szCs w:val="26"/>
        </w:rPr>
        <w:t>«Обеспечение безопасности дорожного движения».</w:t>
      </w:r>
    </w:p>
    <w:p w14:paraId="77774D8C" w14:textId="77777777" w:rsidR="0018399A" w:rsidRDefault="0018399A" w:rsidP="0018399A">
      <w:pPr>
        <w:jc w:val="center"/>
        <w:rPr>
          <w:bCs/>
          <w:sz w:val="26"/>
          <w:szCs w:val="26"/>
        </w:rPr>
      </w:pPr>
    </w:p>
    <w:p w14:paraId="01ED9BDD" w14:textId="77777777" w:rsidR="00D13AAD" w:rsidRDefault="00D13AAD" w:rsidP="0018399A">
      <w:pPr>
        <w:jc w:val="center"/>
        <w:rPr>
          <w:bCs/>
          <w:sz w:val="26"/>
          <w:szCs w:val="26"/>
        </w:rPr>
      </w:pPr>
    </w:p>
    <w:p w14:paraId="13812DA7" w14:textId="77777777" w:rsidR="00D13AAD" w:rsidRDefault="00D13AAD" w:rsidP="0018399A">
      <w:pPr>
        <w:jc w:val="center"/>
        <w:rPr>
          <w:bCs/>
          <w:sz w:val="26"/>
          <w:szCs w:val="26"/>
        </w:rPr>
      </w:pPr>
    </w:p>
    <w:p w14:paraId="5DC11445" w14:textId="77777777" w:rsidR="00D13AAD" w:rsidRDefault="00D13AAD" w:rsidP="0018399A">
      <w:pPr>
        <w:jc w:val="center"/>
        <w:rPr>
          <w:bCs/>
          <w:sz w:val="26"/>
          <w:szCs w:val="26"/>
        </w:rPr>
      </w:pPr>
    </w:p>
    <w:p w14:paraId="5333792D" w14:textId="77777777" w:rsidR="00D13AAD" w:rsidRPr="001637AD" w:rsidRDefault="00D13AAD" w:rsidP="0018399A">
      <w:pPr>
        <w:jc w:val="center"/>
        <w:rPr>
          <w:bCs/>
          <w:sz w:val="26"/>
          <w:szCs w:val="26"/>
        </w:rPr>
      </w:pPr>
    </w:p>
    <w:p w14:paraId="36E6EA9F" w14:textId="02F4CDF9" w:rsidR="0018399A" w:rsidRPr="001637AD" w:rsidRDefault="0018399A" w:rsidP="0018399A">
      <w:pPr>
        <w:ind w:firstLine="720"/>
        <w:jc w:val="right"/>
        <w:rPr>
          <w:bCs/>
        </w:rPr>
      </w:pPr>
      <w:r w:rsidRPr="001637AD">
        <w:rPr>
          <w:bCs/>
        </w:rPr>
        <w:t xml:space="preserve">Таблица </w:t>
      </w:r>
      <w:r w:rsidR="003947E0">
        <w:rPr>
          <w:bCs/>
        </w:rPr>
        <w:t>46</w:t>
      </w:r>
    </w:p>
    <w:p w14:paraId="53C3ABDA" w14:textId="77777777" w:rsidR="0018399A" w:rsidRPr="00616F6D" w:rsidRDefault="0018399A" w:rsidP="0018399A">
      <w:pPr>
        <w:ind w:firstLine="720"/>
        <w:jc w:val="right"/>
        <w:rPr>
          <w:bCs/>
        </w:rPr>
      </w:pPr>
      <w:r w:rsidRPr="00616F6D">
        <w:rPr>
          <w:bCs/>
        </w:rPr>
        <w:t>тыс. руб</w:t>
      </w:r>
      <w:r>
        <w:rPr>
          <w:bCs/>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07"/>
        <w:gridCol w:w="3499"/>
        <w:gridCol w:w="992"/>
        <w:gridCol w:w="1843"/>
        <w:gridCol w:w="1843"/>
        <w:gridCol w:w="850"/>
      </w:tblGrid>
      <w:tr w:rsidR="0018399A" w:rsidRPr="001637AD" w14:paraId="4190C690" w14:textId="77777777" w:rsidTr="00153526">
        <w:trPr>
          <w:trHeight w:val="556"/>
          <w:tblHeader/>
          <w:jc w:val="center"/>
        </w:trPr>
        <w:tc>
          <w:tcPr>
            <w:tcW w:w="607" w:type="dxa"/>
            <w:vMerge w:val="restart"/>
            <w:vAlign w:val="center"/>
          </w:tcPr>
          <w:p w14:paraId="14A4BF16" w14:textId="77777777" w:rsidR="0018399A" w:rsidRPr="0045114D" w:rsidRDefault="0018399A" w:rsidP="006329BE">
            <w:pPr>
              <w:jc w:val="center"/>
              <w:rPr>
                <w:b/>
              </w:rPr>
            </w:pPr>
            <w:r w:rsidRPr="0045114D">
              <w:rPr>
                <w:b/>
                <w:bCs/>
              </w:rPr>
              <w:t>№ п/п</w:t>
            </w:r>
          </w:p>
        </w:tc>
        <w:tc>
          <w:tcPr>
            <w:tcW w:w="3499" w:type="dxa"/>
            <w:vMerge w:val="restart"/>
            <w:vAlign w:val="center"/>
          </w:tcPr>
          <w:p w14:paraId="0F437042" w14:textId="77777777" w:rsidR="0018399A" w:rsidRPr="0045114D" w:rsidRDefault="0018399A" w:rsidP="006329BE">
            <w:pPr>
              <w:spacing w:before="60" w:after="60"/>
              <w:ind w:left="283"/>
              <w:jc w:val="center"/>
              <w:rPr>
                <w:b/>
              </w:rPr>
            </w:pPr>
            <w:r w:rsidRPr="0045114D">
              <w:rPr>
                <w:b/>
              </w:rPr>
              <w:t>Наименование ГРБС</w:t>
            </w:r>
          </w:p>
        </w:tc>
        <w:tc>
          <w:tcPr>
            <w:tcW w:w="992" w:type="dxa"/>
            <w:vMerge w:val="restart"/>
            <w:textDirection w:val="btLr"/>
            <w:vAlign w:val="center"/>
          </w:tcPr>
          <w:p w14:paraId="29364F79" w14:textId="77777777" w:rsidR="0018399A" w:rsidRPr="0045114D" w:rsidRDefault="0018399A" w:rsidP="006329BE">
            <w:pPr>
              <w:spacing w:before="60" w:after="60"/>
              <w:ind w:left="283" w:right="113"/>
              <w:rPr>
                <w:b/>
              </w:rPr>
            </w:pPr>
            <w:r w:rsidRPr="0045114D">
              <w:rPr>
                <w:b/>
              </w:rPr>
              <w:t>Раздел, подраздел</w:t>
            </w:r>
          </w:p>
        </w:tc>
        <w:tc>
          <w:tcPr>
            <w:tcW w:w="3686" w:type="dxa"/>
            <w:gridSpan w:val="2"/>
            <w:vAlign w:val="center"/>
          </w:tcPr>
          <w:p w14:paraId="239390FA" w14:textId="77777777" w:rsidR="0018399A" w:rsidRPr="0045114D" w:rsidRDefault="0018399A" w:rsidP="006329BE">
            <w:pPr>
              <w:spacing w:before="60" w:after="60"/>
              <w:ind w:left="283"/>
              <w:jc w:val="center"/>
              <w:rPr>
                <w:b/>
              </w:rPr>
            </w:pPr>
            <w:r w:rsidRPr="0045114D">
              <w:rPr>
                <w:b/>
              </w:rPr>
              <w:t xml:space="preserve">Объем бюджетных ассигнований </w:t>
            </w:r>
          </w:p>
        </w:tc>
        <w:tc>
          <w:tcPr>
            <w:tcW w:w="850" w:type="dxa"/>
            <w:vMerge w:val="restart"/>
            <w:vAlign w:val="center"/>
          </w:tcPr>
          <w:p w14:paraId="6F2D8D40" w14:textId="77777777" w:rsidR="0018399A" w:rsidRPr="0045114D" w:rsidRDefault="0018399A" w:rsidP="0045114D">
            <w:pPr>
              <w:spacing w:before="60" w:after="60"/>
              <w:jc w:val="center"/>
              <w:rPr>
                <w:b/>
              </w:rPr>
            </w:pPr>
            <w:r w:rsidRPr="0045114D">
              <w:rPr>
                <w:b/>
              </w:rPr>
              <w:t>%</w:t>
            </w:r>
          </w:p>
        </w:tc>
      </w:tr>
      <w:tr w:rsidR="0018399A" w:rsidRPr="001637AD" w14:paraId="0024A93B" w14:textId="77777777" w:rsidTr="00153526">
        <w:trPr>
          <w:trHeight w:val="835"/>
          <w:tblHeader/>
          <w:jc w:val="center"/>
        </w:trPr>
        <w:tc>
          <w:tcPr>
            <w:tcW w:w="607" w:type="dxa"/>
            <w:vMerge/>
            <w:shd w:val="clear" w:color="auto" w:fill="BFBFBF"/>
          </w:tcPr>
          <w:p w14:paraId="6A1E54F5" w14:textId="77777777" w:rsidR="0018399A" w:rsidRPr="0045114D" w:rsidRDefault="0018399A" w:rsidP="006329BE">
            <w:pPr>
              <w:spacing w:before="60" w:after="60"/>
              <w:ind w:left="283"/>
              <w:rPr>
                <w:b/>
              </w:rPr>
            </w:pPr>
          </w:p>
        </w:tc>
        <w:tc>
          <w:tcPr>
            <w:tcW w:w="3499" w:type="dxa"/>
            <w:vMerge/>
            <w:shd w:val="clear" w:color="auto" w:fill="BFBFBF"/>
            <w:vAlign w:val="center"/>
          </w:tcPr>
          <w:p w14:paraId="28AE2242" w14:textId="77777777" w:rsidR="0018399A" w:rsidRPr="0045114D" w:rsidRDefault="0018399A" w:rsidP="006329BE">
            <w:pPr>
              <w:spacing w:before="60" w:after="60"/>
              <w:ind w:left="283"/>
              <w:rPr>
                <w:b/>
              </w:rPr>
            </w:pPr>
          </w:p>
        </w:tc>
        <w:tc>
          <w:tcPr>
            <w:tcW w:w="992" w:type="dxa"/>
            <w:vMerge/>
            <w:shd w:val="clear" w:color="auto" w:fill="BFBFBF"/>
            <w:vAlign w:val="center"/>
          </w:tcPr>
          <w:p w14:paraId="3B64FCFE" w14:textId="77777777" w:rsidR="0018399A" w:rsidRPr="0045114D" w:rsidRDefault="0018399A" w:rsidP="006329BE">
            <w:pPr>
              <w:spacing w:before="60" w:after="60"/>
              <w:ind w:left="283"/>
              <w:jc w:val="center"/>
              <w:rPr>
                <w:b/>
                <w:bCs/>
              </w:rPr>
            </w:pPr>
          </w:p>
        </w:tc>
        <w:tc>
          <w:tcPr>
            <w:tcW w:w="1843" w:type="dxa"/>
            <w:shd w:val="clear" w:color="auto" w:fill="FFFFFF" w:themeFill="background1"/>
            <w:vAlign w:val="center"/>
          </w:tcPr>
          <w:p w14:paraId="2C4A6CE6" w14:textId="77777777" w:rsidR="0018399A" w:rsidRPr="0045114D" w:rsidRDefault="0018399A" w:rsidP="0045114D">
            <w:pPr>
              <w:spacing w:before="60" w:after="60"/>
              <w:ind w:left="85"/>
              <w:jc w:val="center"/>
              <w:rPr>
                <w:b/>
                <w:bCs/>
              </w:rPr>
            </w:pPr>
            <w:r w:rsidRPr="0045114D">
              <w:rPr>
                <w:b/>
                <w:bCs/>
              </w:rPr>
              <w:t>Уточненный план</w:t>
            </w:r>
          </w:p>
        </w:tc>
        <w:tc>
          <w:tcPr>
            <w:tcW w:w="1843" w:type="dxa"/>
            <w:shd w:val="clear" w:color="auto" w:fill="FFFFFF" w:themeFill="background1"/>
            <w:vAlign w:val="center"/>
          </w:tcPr>
          <w:p w14:paraId="3E40781D" w14:textId="77777777" w:rsidR="0018399A" w:rsidRPr="0045114D" w:rsidRDefault="0018399A" w:rsidP="006329BE">
            <w:pPr>
              <w:spacing w:before="60" w:after="60"/>
              <w:ind w:left="283"/>
              <w:jc w:val="center"/>
              <w:rPr>
                <w:b/>
                <w:bCs/>
              </w:rPr>
            </w:pPr>
            <w:r w:rsidRPr="0045114D">
              <w:rPr>
                <w:b/>
                <w:bCs/>
              </w:rPr>
              <w:t>Исполнение</w:t>
            </w:r>
          </w:p>
        </w:tc>
        <w:tc>
          <w:tcPr>
            <w:tcW w:w="850" w:type="dxa"/>
            <w:vMerge/>
            <w:shd w:val="clear" w:color="auto" w:fill="FFFFFF" w:themeFill="background1"/>
            <w:vAlign w:val="center"/>
          </w:tcPr>
          <w:p w14:paraId="4A4CD217" w14:textId="77777777" w:rsidR="0018399A" w:rsidRPr="0045114D" w:rsidRDefault="0018399A" w:rsidP="006329BE">
            <w:pPr>
              <w:spacing w:before="60" w:after="60"/>
              <w:ind w:left="283"/>
              <w:jc w:val="center"/>
              <w:rPr>
                <w:b/>
                <w:bCs/>
              </w:rPr>
            </w:pPr>
          </w:p>
        </w:tc>
      </w:tr>
      <w:tr w:rsidR="0018399A" w:rsidRPr="001637AD" w14:paraId="13A3E509" w14:textId="77777777" w:rsidTr="00153526">
        <w:trPr>
          <w:jc w:val="center"/>
        </w:trPr>
        <w:tc>
          <w:tcPr>
            <w:tcW w:w="607" w:type="dxa"/>
            <w:shd w:val="clear" w:color="auto" w:fill="BFBFBF"/>
          </w:tcPr>
          <w:p w14:paraId="197CECFD" w14:textId="77777777" w:rsidR="0018399A" w:rsidRPr="0045114D" w:rsidRDefault="0018399A" w:rsidP="006329BE">
            <w:pPr>
              <w:spacing w:before="60" w:after="60"/>
              <w:ind w:left="283"/>
              <w:rPr>
                <w:b/>
              </w:rPr>
            </w:pPr>
          </w:p>
        </w:tc>
        <w:tc>
          <w:tcPr>
            <w:tcW w:w="3499" w:type="dxa"/>
            <w:shd w:val="clear" w:color="auto" w:fill="BFBFBF"/>
            <w:vAlign w:val="center"/>
          </w:tcPr>
          <w:p w14:paraId="689C745C" w14:textId="77777777" w:rsidR="0018399A" w:rsidRPr="0045114D" w:rsidRDefault="0018399A" w:rsidP="006329BE">
            <w:pPr>
              <w:spacing w:before="60" w:after="60"/>
              <w:ind w:left="283"/>
              <w:rPr>
                <w:b/>
              </w:rPr>
            </w:pPr>
            <w:r w:rsidRPr="0045114D">
              <w:rPr>
                <w:b/>
              </w:rPr>
              <w:t>ВСЕГО:</w:t>
            </w:r>
          </w:p>
        </w:tc>
        <w:tc>
          <w:tcPr>
            <w:tcW w:w="992" w:type="dxa"/>
            <w:shd w:val="clear" w:color="auto" w:fill="BFBFBF"/>
            <w:vAlign w:val="center"/>
          </w:tcPr>
          <w:p w14:paraId="5528DC72" w14:textId="77777777" w:rsidR="0018399A" w:rsidRPr="0045114D" w:rsidRDefault="0018399A" w:rsidP="006329BE">
            <w:pPr>
              <w:spacing w:before="60" w:after="60"/>
              <w:ind w:left="283"/>
              <w:jc w:val="center"/>
              <w:rPr>
                <w:b/>
                <w:bCs/>
              </w:rPr>
            </w:pPr>
          </w:p>
        </w:tc>
        <w:tc>
          <w:tcPr>
            <w:tcW w:w="1843" w:type="dxa"/>
            <w:shd w:val="clear" w:color="auto" w:fill="BFBFBF"/>
            <w:vAlign w:val="center"/>
          </w:tcPr>
          <w:p w14:paraId="1B9DEA77" w14:textId="77777777" w:rsidR="0018399A" w:rsidRPr="0045114D" w:rsidRDefault="0018399A" w:rsidP="0045114D">
            <w:pPr>
              <w:spacing w:before="60" w:after="60"/>
              <w:ind w:left="85"/>
              <w:jc w:val="center"/>
              <w:rPr>
                <w:b/>
              </w:rPr>
            </w:pPr>
            <w:r w:rsidRPr="0045114D">
              <w:rPr>
                <w:b/>
              </w:rPr>
              <w:t>1 077,9</w:t>
            </w:r>
          </w:p>
        </w:tc>
        <w:tc>
          <w:tcPr>
            <w:tcW w:w="1843" w:type="dxa"/>
            <w:shd w:val="clear" w:color="auto" w:fill="BFBFBF"/>
            <w:vAlign w:val="center"/>
          </w:tcPr>
          <w:p w14:paraId="1438A409" w14:textId="77777777" w:rsidR="0018399A" w:rsidRPr="0045114D" w:rsidRDefault="0018399A" w:rsidP="0045114D">
            <w:pPr>
              <w:spacing w:before="60" w:after="60"/>
              <w:ind w:left="85"/>
              <w:jc w:val="center"/>
              <w:rPr>
                <w:b/>
                <w:bCs/>
              </w:rPr>
            </w:pPr>
            <w:r w:rsidRPr="0045114D">
              <w:rPr>
                <w:b/>
                <w:bCs/>
              </w:rPr>
              <w:t>1 077,9</w:t>
            </w:r>
          </w:p>
        </w:tc>
        <w:tc>
          <w:tcPr>
            <w:tcW w:w="850" w:type="dxa"/>
            <w:shd w:val="clear" w:color="auto" w:fill="BFBFBF"/>
            <w:vAlign w:val="center"/>
          </w:tcPr>
          <w:p w14:paraId="5BF9A7B6" w14:textId="77777777" w:rsidR="0018399A" w:rsidRPr="0045114D" w:rsidRDefault="0018399A" w:rsidP="0045114D">
            <w:pPr>
              <w:spacing w:before="60" w:after="60"/>
              <w:jc w:val="center"/>
              <w:rPr>
                <w:b/>
                <w:bCs/>
              </w:rPr>
            </w:pPr>
            <w:r w:rsidRPr="0045114D">
              <w:rPr>
                <w:b/>
                <w:bCs/>
              </w:rPr>
              <w:t>100,0</w:t>
            </w:r>
          </w:p>
        </w:tc>
      </w:tr>
      <w:tr w:rsidR="0018399A" w:rsidRPr="001637AD" w14:paraId="3116E9A3" w14:textId="77777777" w:rsidTr="00153526">
        <w:trPr>
          <w:trHeight w:val="561"/>
          <w:jc w:val="center"/>
        </w:trPr>
        <w:tc>
          <w:tcPr>
            <w:tcW w:w="607" w:type="dxa"/>
          </w:tcPr>
          <w:p w14:paraId="11963DAC" w14:textId="77777777" w:rsidR="0018399A" w:rsidRPr="0045114D" w:rsidRDefault="0018399A" w:rsidP="006329BE">
            <w:pPr>
              <w:spacing w:before="60" w:after="60"/>
              <w:ind w:left="283"/>
              <w:rPr>
                <w:i/>
              </w:rPr>
            </w:pPr>
          </w:p>
        </w:tc>
        <w:tc>
          <w:tcPr>
            <w:tcW w:w="3499" w:type="dxa"/>
          </w:tcPr>
          <w:p w14:paraId="4BC8BA30" w14:textId="77777777" w:rsidR="0018399A" w:rsidRPr="0045114D" w:rsidRDefault="0018399A" w:rsidP="006329BE">
            <w:pPr>
              <w:spacing w:before="60" w:after="60"/>
              <w:ind w:left="283"/>
              <w:rPr>
                <w:i/>
              </w:rPr>
            </w:pPr>
            <w:r w:rsidRPr="0045114D">
              <w:rPr>
                <w:i/>
              </w:rPr>
              <w:t>в том числе:</w:t>
            </w:r>
          </w:p>
        </w:tc>
        <w:tc>
          <w:tcPr>
            <w:tcW w:w="992" w:type="dxa"/>
          </w:tcPr>
          <w:p w14:paraId="6E9BA0F2" w14:textId="77777777" w:rsidR="0018399A" w:rsidRPr="0045114D" w:rsidRDefault="0018399A" w:rsidP="006329BE">
            <w:pPr>
              <w:spacing w:before="60" w:after="60"/>
              <w:ind w:left="283"/>
              <w:jc w:val="center"/>
              <w:rPr>
                <w:b/>
              </w:rPr>
            </w:pPr>
          </w:p>
        </w:tc>
        <w:tc>
          <w:tcPr>
            <w:tcW w:w="1843" w:type="dxa"/>
            <w:vAlign w:val="center"/>
          </w:tcPr>
          <w:p w14:paraId="637A5820" w14:textId="77777777" w:rsidR="0018399A" w:rsidRPr="0045114D" w:rsidRDefault="0018399A" w:rsidP="0045114D">
            <w:pPr>
              <w:spacing w:before="60" w:after="60"/>
              <w:ind w:left="85"/>
              <w:jc w:val="center"/>
              <w:rPr>
                <w:b/>
              </w:rPr>
            </w:pPr>
          </w:p>
        </w:tc>
        <w:tc>
          <w:tcPr>
            <w:tcW w:w="1843" w:type="dxa"/>
          </w:tcPr>
          <w:p w14:paraId="6793B956" w14:textId="77777777" w:rsidR="0018399A" w:rsidRPr="0045114D" w:rsidRDefault="0018399A" w:rsidP="0045114D">
            <w:pPr>
              <w:spacing w:before="60" w:after="60"/>
              <w:ind w:left="85"/>
              <w:jc w:val="center"/>
              <w:rPr>
                <w:b/>
              </w:rPr>
            </w:pPr>
          </w:p>
        </w:tc>
        <w:tc>
          <w:tcPr>
            <w:tcW w:w="850" w:type="dxa"/>
          </w:tcPr>
          <w:p w14:paraId="2939FFCB" w14:textId="77777777" w:rsidR="0018399A" w:rsidRPr="0045114D" w:rsidRDefault="0018399A" w:rsidP="0045114D">
            <w:pPr>
              <w:spacing w:before="60" w:after="60"/>
              <w:jc w:val="center"/>
              <w:rPr>
                <w:b/>
              </w:rPr>
            </w:pPr>
          </w:p>
        </w:tc>
      </w:tr>
      <w:tr w:rsidR="0018399A" w:rsidRPr="001637AD" w14:paraId="7CEC2BED" w14:textId="77777777" w:rsidTr="00153526">
        <w:trPr>
          <w:trHeight w:val="705"/>
          <w:jc w:val="center"/>
        </w:trPr>
        <w:tc>
          <w:tcPr>
            <w:tcW w:w="607" w:type="dxa"/>
            <w:vAlign w:val="center"/>
          </w:tcPr>
          <w:p w14:paraId="570DD25A" w14:textId="77777777" w:rsidR="0018399A" w:rsidRPr="0045114D" w:rsidRDefault="0018399A" w:rsidP="006329BE">
            <w:pPr>
              <w:spacing w:before="60" w:after="60"/>
              <w:ind w:left="283"/>
              <w:jc w:val="center"/>
            </w:pPr>
            <w:r w:rsidRPr="0045114D">
              <w:t>1.</w:t>
            </w:r>
          </w:p>
        </w:tc>
        <w:tc>
          <w:tcPr>
            <w:tcW w:w="3499" w:type="dxa"/>
          </w:tcPr>
          <w:p w14:paraId="484BB31E" w14:textId="77777777" w:rsidR="0018399A" w:rsidRPr="0045114D" w:rsidRDefault="0018399A" w:rsidP="006329BE">
            <w:pPr>
              <w:spacing w:before="60" w:after="60"/>
            </w:pPr>
            <w:r w:rsidRPr="0045114D">
              <w:t>Кайерканское территориальное управление Администрации города Норильска</w:t>
            </w:r>
          </w:p>
        </w:tc>
        <w:tc>
          <w:tcPr>
            <w:tcW w:w="992" w:type="dxa"/>
          </w:tcPr>
          <w:p w14:paraId="1B23595F" w14:textId="77777777" w:rsidR="0018399A" w:rsidRPr="0045114D" w:rsidRDefault="0018399A" w:rsidP="006329BE">
            <w:pPr>
              <w:spacing w:before="60" w:after="60"/>
              <w:ind w:left="283"/>
              <w:jc w:val="center"/>
            </w:pPr>
          </w:p>
          <w:p w14:paraId="36285253" w14:textId="77777777" w:rsidR="0018399A" w:rsidRPr="0045114D" w:rsidRDefault="0018399A" w:rsidP="0045114D">
            <w:pPr>
              <w:spacing w:before="60" w:after="60"/>
              <w:ind w:left="85"/>
              <w:jc w:val="center"/>
            </w:pPr>
            <w:r w:rsidRPr="0045114D">
              <w:t>0503</w:t>
            </w:r>
          </w:p>
        </w:tc>
        <w:tc>
          <w:tcPr>
            <w:tcW w:w="1843" w:type="dxa"/>
            <w:vAlign w:val="center"/>
          </w:tcPr>
          <w:p w14:paraId="43EB1890" w14:textId="77777777" w:rsidR="0018399A" w:rsidRPr="0045114D" w:rsidRDefault="0018399A" w:rsidP="0045114D">
            <w:pPr>
              <w:spacing w:before="60" w:after="60"/>
              <w:ind w:left="85"/>
              <w:jc w:val="center"/>
            </w:pPr>
            <w:r w:rsidRPr="0045114D">
              <w:t>1 077,9</w:t>
            </w:r>
          </w:p>
        </w:tc>
        <w:tc>
          <w:tcPr>
            <w:tcW w:w="1843" w:type="dxa"/>
            <w:vAlign w:val="center"/>
          </w:tcPr>
          <w:p w14:paraId="2D1A210F" w14:textId="77777777" w:rsidR="0018399A" w:rsidRPr="0045114D" w:rsidRDefault="0018399A" w:rsidP="0045114D">
            <w:pPr>
              <w:spacing w:before="60" w:after="60"/>
              <w:ind w:left="85"/>
            </w:pPr>
            <w:r w:rsidRPr="0045114D">
              <w:t xml:space="preserve">     1 077,9</w:t>
            </w:r>
          </w:p>
        </w:tc>
        <w:tc>
          <w:tcPr>
            <w:tcW w:w="850" w:type="dxa"/>
            <w:vAlign w:val="center"/>
          </w:tcPr>
          <w:p w14:paraId="5E7300A2" w14:textId="77777777" w:rsidR="0018399A" w:rsidRPr="0045114D" w:rsidRDefault="0018399A" w:rsidP="0045114D">
            <w:pPr>
              <w:spacing w:before="60" w:after="60"/>
              <w:jc w:val="center"/>
            </w:pPr>
            <w:r w:rsidRPr="0045114D">
              <w:t>100,0</w:t>
            </w:r>
          </w:p>
        </w:tc>
      </w:tr>
    </w:tbl>
    <w:p w14:paraId="0B5E2494" w14:textId="77777777" w:rsidR="0018399A" w:rsidRPr="001637AD" w:rsidRDefault="0018399A" w:rsidP="0018399A">
      <w:pPr>
        <w:ind w:firstLine="709"/>
        <w:jc w:val="both"/>
        <w:rPr>
          <w:sz w:val="26"/>
          <w:szCs w:val="26"/>
        </w:rPr>
      </w:pPr>
    </w:p>
    <w:p w14:paraId="35ADF072" w14:textId="77777777" w:rsidR="0018399A" w:rsidRPr="001637AD" w:rsidRDefault="0018399A" w:rsidP="0018399A">
      <w:pPr>
        <w:ind w:firstLine="708"/>
        <w:jc w:val="both"/>
        <w:rPr>
          <w:b/>
          <w:sz w:val="26"/>
          <w:szCs w:val="26"/>
        </w:rPr>
      </w:pPr>
      <w:r w:rsidRPr="001637AD">
        <w:rPr>
          <w:sz w:val="26"/>
          <w:szCs w:val="26"/>
        </w:rPr>
        <w:t>по</w:t>
      </w:r>
      <w:r w:rsidRPr="001637AD">
        <w:rPr>
          <w:b/>
          <w:sz w:val="26"/>
          <w:szCs w:val="26"/>
        </w:rPr>
        <w:t xml:space="preserve"> Кайерканскому территориальному управлению Администрации города Норильска </w:t>
      </w:r>
      <w:r w:rsidRPr="001637AD">
        <w:rPr>
          <w:sz w:val="26"/>
          <w:szCs w:val="26"/>
        </w:rPr>
        <w:t>включены расходные обязательства</w:t>
      </w:r>
      <w:r w:rsidRPr="001637AD">
        <w:rPr>
          <w:b/>
          <w:sz w:val="26"/>
          <w:szCs w:val="26"/>
        </w:rPr>
        <w:t>:</w:t>
      </w:r>
    </w:p>
    <w:p w14:paraId="6CEE2578" w14:textId="77777777" w:rsidR="0018399A" w:rsidRPr="001637AD" w:rsidRDefault="0018399A" w:rsidP="0018399A">
      <w:pPr>
        <w:ind w:firstLine="708"/>
        <w:jc w:val="both"/>
        <w:rPr>
          <w:sz w:val="26"/>
          <w:szCs w:val="26"/>
        </w:rPr>
      </w:pPr>
      <w:r>
        <w:rPr>
          <w:i/>
          <w:color w:val="0000FF"/>
          <w:sz w:val="26"/>
          <w:szCs w:val="26"/>
        </w:rPr>
        <w:t xml:space="preserve">на </w:t>
      </w:r>
      <w:r w:rsidRPr="001637AD">
        <w:rPr>
          <w:i/>
          <w:color w:val="0000FF"/>
          <w:sz w:val="26"/>
          <w:szCs w:val="26"/>
        </w:rPr>
        <w:t xml:space="preserve">обеспечение безопасности дорожного движения на территории муниципального образования город Норильск </w:t>
      </w:r>
      <w:r w:rsidRPr="001637AD">
        <w:rPr>
          <w:sz w:val="26"/>
          <w:szCs w:val="26"/>
        </w:rPr>
        <w:t xml:space="preserve">в сумме </w:t>
      </w:r>
      <w:r>
        <w:rPr>
          <w:b/>
          <w:sz w:val="26"/>
          <w:szCs w:val="26"/>
        </w:rPr>
        <w:t>1 077,9</w:t>
      </w:r>
      <w:r w:rsidRPr="001637AD">
        <w:rPr>
          <w:i/>
          <w:sz w:val="26"/>
          <w:szCs w:val="26"/>
        </w:rPr>
        <w:t xml:space="preserve"> </w:t>
      </w:r>
      <w:r w:rsidRPr="001637AD">
        <w:rPr>
          <w:sz w:val="26"/>
          <w:szCs w:val="26"/>
        </w:rPr>
        <w:t xml:space="preserve">тыс. рублей. Исполнение составило 100,0 процентов. В рамках данного мероприятия были проведены </w:t>
      </w:r>
      <w:r w:rsidRPr="001637AD">
        <w:rPr>
          <w:rFonts w:eastAsia="Calibri"/>
          <w:sz w:val="26"/>
          <w:szCs w:val="26"/>
        </w:rPr>
        <w:t>противопаводковые мероприятия в русле ручья «Кайерканский» в целях обеспечения безопасности дорожного движения.</w:t>
      </w:r>
    </w:p>
    <w:p w14:paraId="11522F8F" w14:textId="20BFEDB1" w:rsidR="003173D9" w:rsidRPr="004707B8" w:rsidRDefault="0018399A" w:rsidP="004707B8">
      <w:pPr>
        <w:shd w:val="clear" w:color="auto" w:fill="FFFFFF" w:themeFill="background1"/>
        <w:ind w:firstLine="708"/>
        <w:jc w:val="both"/>
        <w:rPr>
          <w:sz w:val="26"/>
          <w:szCs w:val="26"/>
        </w:rPr>
      </w:pPr>
      <w:r w:rsidRPr="001637AD">
        <w:rPr>
          <w:sz w:val="26"/>
          <w:szCs w:val="26"/>
        </w:rPr>
        <w:t>Результаты и целевые индикаторы реализации Программы подробно представлены в отчете по муниципальным программам, который включен в состав годовой отчетности.</w:t>
      </w:r>
    </w:p>
    <w:p w14:paraId="5D5E6AE0" w14:textId="77777777" w:rsidR="001438AA" w:rsidRPr="000E1188" w:rsidRDefault="001438AA" w:rsidP="0039494D">
      <w:pPr>
        <w:keepNext/>
        <w:shd w:val="clear" w:color="auto" w:fill="FFFFFF" w:themeFill="background1"/>
        <w:spacing w:before="240" w:after="240"/>
        <w:jc w:val="center"/>
        <w:outlineLvl w:val="2"/>
        <w:rPr>
          <w:b/>
          <w:bCs/>
          <w:color w:val="000000" w:themeColor="text1"/>
          <w:kern w:val="32"/>
          <w:sz w:val="26"/>
          <w:szCs w:val="26"/>
        </w:rPr>
      </w:pPr>
      <w:bookmarkStart w:id="128" w:name="_Toc196735139"/>
      <w:r w:rsidRPr="000E1188">
        <w:rPr>
          <w:b/>
          <w:bCs/>
          <w:color w:val="000000" w:themeColor="text1"/>
          <w:kern w:val="32"/>
          <w:sz w:val="26"/>
          <w:szCs w:val="26"/>
        </w:rPr>
        <w:t>МП «Развитие культуры»</w:t>
      </w:r>
      <w:bookmarkEnd w:id="128"/>
    </w:p>
    <w:bookmarkEnd w:id="123"/>
    <w:p w14:paraId="114415E1" w14:textId="77777777" w:rsidR="00627717" w:rsidRDefault="00627717" w:rsidP="00627717">
      <w:pPr>
        <w:shd w:val="clear" w:color="auto" w:fill="FFFFFF" w:themeFill="background1"/>
        <w:ind w:firstLine="709"/>
        <w:jc w:val="both"/>
        <w:rPr>
          <w:sz w:val="26"/>
          <w:szCs w:val="26"/>
        </w:rPr>
      </w:pPr>
      <w:r>
        <w:rPr>
          <w:sz w:val="26"/>
          <w:szCs w:val="26"/>
        </w:rPr>
        <w:t>В целом по муниципальной программе «Развитие культуры» (далее – Программа) расходы исполнены в сумме 1 728 474,1 тыс. рублей или 98,3 процента от уточненных плановых ассигнований (1 758 342,1 тыс. рублей).</w:t>
      </w:r>
    </w:p>
    <w:p w14:paraId="7C081341" w14:textId="77777777" w:rsidR="00627717" w:rsidRDefault="00627717" w:rsidP="00627717">
      <w:pPr>
        <w:spacing w:before="60" w:after="60"/>
        <w:ind w:firstLine="709"/>
        <w:jc w:val="both"/>
        <w:rPr>
          <w:sz w:val="26"/>
          <w:szCs w:val="26"/>
        </w:rPr>
      </w:pPr>
      <w:r>
        <w:rPr>
          <w:sz w:val="26"/>
          <w:szCs w:val="26"/>
        </w:rPr>
        <w:t>Бюджетные ассигнования на реализацию Программы распределены следующим образом:</w:t>
      </w:r>
    </w:p>
    <w:p w14:paraId="5CD79F7F" w14:textId="0AD0A52F" w:rsidR="00627717" w:rsidRPr="003947E0" w:rsidRDefault="00627717" w:rsidP="00627717">
      <w:pPr>
        <w:ind w:firstLine="720"/>
        <w:jc w:val="right"/>
        <w:rPr>
          <w:bCs/>
        </w:rPr>
      </w:pPr>
      <w:r w:rsidRPr="003947E0">
        <w:rPr>
          <w:bCs/>
        </w:rPr>
        <w:t xml:space="preserve">Таблица </w:t>
      </w:r>
      <w:r w:rsidR="003947E0" w:rsidRPr="003947E0">
        <w:rPr>
          <w:bCs/>
        </w:rPr>
        <w:t>47</w:t>
      </w:r>
    </w:p>
    <w:p w14:paraId="570EA0C7" w14:textId="77777777" w:rsidR="00627717" w:rsidRPr="00FA36D9" w:rsidRDefault="00627717" w:rsidP="00627717">
      <w:pPr>
        <w:ind w:firstLine="720"/>
        <w:jc w:val="right"/>
        <w:rPr>
          <w:bCs/>
        </w:rPr>
      </w:pPr>
      <w:r w:rsidRPr="003947E0">
        <w:rPr>
          <w:bCs/>
        </w:rPr>
        <w:t>тыс. руб.</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749"/>
        <w:gridCol w:w="1833"/>
        <w:gridCol w:w="1140"/>
        <w:gridCol w:w="1669"/>
      </w:tblGrid>
      <w:tr w:rsidR="00627717" w14:paraId="13A71BE2" w14:textId="77777777" w:rsidTr="00445D47">
        <w:trPr>
          <w:trHeight w:val="521"/>
          <w:tblHeader/>
          <w:jc w:val="center"/>
        </w:trPr>
        <w:tc>
          <w:tcPr>
            <w:tcW w:w="1580" w:type="pct"/>
            <w:tcBorders>
              <w:top w:val="single" w:sz="4" w:space="0" w:color="auto"/>
              <w:left w:val="single" w:sz="4" w:space="0" w:color="auto"/>
              <w:bottom w:val="single" w:sz="4" w:space="0" w:color="auto"/>
              <w:right w:val="single" w:sz="4" w:space="0" w:color="auto"/>
            </w:tcBorders>
            <w:vAlign w:val="center"/>
            <w:hideMark/>
          </w:tcPr>
          <w:p w14:paraId="673AE3BB" w14:textId="77777777" w:rsidR="00627717" w:rsidRDefault="00627717" w:rsidP="00445D47">
            <w:pPr>
              <w:spacing w:before="60" w:after="60" w:line="256" w:lineRule="auto"/>
              <w:ind w:firstLine="29"/>
              <w:jc w:val="center"/>
              <w:rPr>
                <w:b/>
                <w:lang w:eastAsia="en-US"/>
              </w:rPr>
            </w:pPr>
            <w:r>
              <w:rPr>
                <w:b/>
                <w:lang w:eastAsia="en-US"/>
              </w:rPr>
              <w:t>Наименование</w:t>
            </w:r>
          </w:p>
        </w:tc>
        <w:tc>
          <w:tcPr>
            <w:tcW w:w="936" w:type="pct"/>
            <w:tcBorders>
              <w:top w:val="single" w:sz="4" w:space="0" w:color="auto"/>
              <w:left w:val="single" w:sz="4" w:space="0" w:color="auto"/>
              <w:bottom w:val="single" w:sz="4" w:space="0" w:color="auto"/>
              <w:right w:val="single" w:sz="4" w:space="0" w:color="auto"/>
            </w:tcBorders>
            <w:vAlign w:val="center"/>
            <w:hideMark/>
          </w:tcPr>
          <w:p w14:paraId="593F7D49" w14:textId="77777777" w:rsidR="00627717" w:rsidRDefault="00627717" w:rsidP="00445D47">
            <w:pPr>
              <w:spacing w:before="60" w:after="60" w:line="256" w:lineRule="auto"/>
              <w:ind w:left="33"/>
              <w:jc w:val="center"/>
              <w:rPr>
                <w:b/>
                <w:lang w:eastAsia="en-US"/>
              </w:rPr>
            </w:pPr>
            <w:r>
              <w:rPr>
                <w:b/>
                <w:lang w:eastAsia="en-US"/>
              </w:rPr>
              <w:t>Уточненный план</w:t>
            </w:r>
          </w:p>
        </w:tc>
        <w:tc>
          <w:tcPr>
            <w:tcW w:w="981" w:type="pct"/>
            <w:tcBorders>
              <w:top w:val="single" w:sz="4" w:space="0" w:color="auto"/>
              <w:left w:val="single" w:sz="4" w:space="0" w:color="auto"/>
              <w:bottom w:val="single" w:sz="4" w:space="0" w:color="auto"/>
              <w:right w:val="single" w:sz="4" w:space="0" w:color="auto"/>
            </w:tcBorders>
            <w:vAlign w:val="center"/>
            <w:hideMark/>
          </w:tcPr>
          <w:p w14:paraId="73B63920" w14:textId="77777777" w:rsidR="00627717" w:rsidRDefault="00627717" w:rsidP="00445D47">
            <w:pPr>
              <w:spacing w:before="60" w:after="60" w:line="256" w:lineRule="auto"/>
              <w:ind w:left="33"/>
              <w:jc w:val="center"/>
              <w:rPr>
                <w:b/>
                <w:lang w:eastAsia="en-US"/>
              </w:rPr>
            </w:pPr>
            <w:r>
              <w:rPr>
                <w:b/>
                <w:lang w:eastAsia="en-US"/>
              </w:rPr>
              <w:t>Исполнение</w:t>
            </w:r>
          </w:p>
        </w:tc>
        <w:tc>
          <w:tcPr>
            <w:tcW w:w="610" w:type="pct"/>
            <w:tcBorders>
              <w:top w:val="single" w:sz="4" w:space="0" w:color="auto"/>
              <w:left w:val="single" w:sz="4" w:space="0" w:color="auto"/>
              <w:bottom w:val="single" w:sz="4" w:space="0" w:color="auto"/>
              <w:right w:val="single" w:sz="4" w:space="0" w:color="auto"/>
            </w:tcBorders>
            <w:vAlign w:val="center"/>
            <w:hideMark/>
          </w:tcPr>
          <w:p w14:paraId="30BA7823" w14:textId="77777777" w:rsidR="00627717" w:rsidRDefault="00627717" w:rsidP="00445D47">
            <w:pPr>
              <w:spacing w:before="60" w:after="60" w:line="256" w:lineRule="auto"/>
              <w:ind w:left="28"/>
              <w:jc w:val="center"/>
              <w:rPr>
                <w:b/>
                <w:lang w:eastAsia="en-US"/>
              </w:rPr>
            </w:pPr>
            <w:r>
              <w:rPr>
                <w:b/>
                <w:lang w:eastAsia="en-US"/>
              </w:rPr>
              <w:t xml:space="preserve">% </w:t>
            </w:r>
          </w:p>
        </w:tc>
        <w:tc>
          <w:tcPr>
            <w:tcW w:w="894" w:type="pct"/>
            <w:tcBorders>
              <w:top w:val="single" w:sz="4" w:space="0" w:color="auto"/>
              <w:left w:val="single" w:sz="4" w:space="0" w:color="auto"/>
              <w:bottom w:val="single" w:sz="4" w:space="0" w:color="auto"/>
              <w:right w:val="single" w:sz="4" w:space="0" w:color="auto"/>
            </w:tcBorders>
            <w:vAlign w:val="center"/>
            <w:hideMark/>
          </w:tcPr>
          <w:p w14:paraId="7C9FA5C3" w14:textId="77777777" w:rsidR="00627717" w:rsidRDefault="00627717" w:rsidP="00445D47">
            <w:pPr>
              <w:spacing w:before="60" w:after="60" w:line="256" w:lineRule="auto"/>
              <w:ind w:left="29"/>
              <w:jc w:val="center"/>
              <w:rPr>
                <w:b/>
                <w:lang w:eastAsia="en-US"/>
              </w:rPr>
            </w:pPr>
            <w:r>
              <w:rPr>
                <w:b/>
                <w:lang w:eastAsia="en-US"/>
              </w:rPr>
              <w:t>Отклонение</w:t>
            </w:r>
          </w:p>
        </w:tc>
      </w:tr>
      <w:tr w:rsidR="00627717" w14:paraId="3780BBF1" w14:textId="77777777" w:rsidTr="004173A8">
        <w:trPr>
          <w:trHeight w:val="631"/>
          <w:jc w:val="center"/>
        </w:trPr>
        <w:tc>
          <w:tcPr>
            <w:tcW w:w="1580" w:type="pct"/>
            <w:tcBorders>
              <w:top w:val="single" w:sz="4" w:space="0" w:color="auto"/>
              <w:left w:val="single" w:sz="4" w:space="0" w:color="auto"/>
              <w:bottom w:val="single" w:sz="4" w:space="0" w:color="auto"/>
              <w:right w:val="single" w:sz="4" w:space="0" w:color="auto"/>
            </w:tcBorders>
            <w:hideMark/>
          </w:tcPr>
          <w:p w14:paraId="0CE57244" w14:textId="77777777" w:rsidR="00627717" w:rsidRDefault="00627717" w:rsidP="00445D47">
            <w:pPr>
              <w:spacing w:before="60" w:after="60" w:line="256" w:lineRule="auto"/>
              <w:ind w:left="29" w:hanging="29"/>
              <w:rPr>
                <w:lang w:eastAsia="en-US"/>
              </w:rPr>
            </w:pPr>
            <w:r>
              <w:rPr>
                <w:lang w:eastAsia="en-US"/>
              </w:rPr>
              <w:t>Местный бюджет</w:t>
            </w:r>
          </w:p>
        </w:tc>
        <w:tc>
          <w:tcPr>
            <w:tcW w:w="936" w:type="pct"/>
            <w:tcBorders>
              <w:top w:val="single" w:sz="4" w:space="0" w:color="auto"/>
              <w:left w:val="single" w:sz="4" w:space="0" w:color="auto"/>
              <w:bottom w:val="single" w:sz="4" w:space="0" w:color="auto"/>
              <w:right w:val="single" w:sz="4" w:space="0" w:color="auto"/>
            </w:tcBorders>
            <w:hideMark/>
          </w:tcPr>
          <w:p w14:paraId="595D40EA" w14:textId="77777777" w:rsidR="00627717" w:rsidRDefault="00627717" w:rsidP="0045114D">
            <w:pPr>
              <w:spacing w:before="60" w:after="60" w:line="256" w:lineRule="auto"/>
              <w:ind w:left="-89"/>
              <w:jc w:val="center"/>
              <w:rPr>
                <w:lang w:eastAsia="en-US"/>
              </w:rPr>
            </w:pPr>
            <w:r>
              <w:rPr>
                <w:lang w:eastAsia="en-US"/>
              </w:rPr>
              <w:t>1 755 122,5</w:t>
            </w:r>
          </w:p>
        </w:tc>
        <w:tc>
          <w:tcPr>
            <w:tcW w:w="981" w:type="pct"/>
            <w:tcBorders>
              <w:top w:val="single" w:sz="4" w:space="0" w:color="auto"/>
              <w:left w:val="single" w:sz="4" w:space="0" w:color="auto"/>
              <w:bottom w:val="single" w:sz="4" w:space="0" w:color="auto"/>
              <w:right w:val="single" w:sz="4" w:space="0" w:color="auto"/>
            </w:tcBorders>
            <w:hideMark/>
          </w:tcPr>
          <w:p w14:paraId="69904345" w14:textId="77777777" w:rsidR="00627717" w:rsidRDefault="00627717" w:rsidP="0045114D">
            <w:pPr>
              <w:spacing w:before="60" w:after="60" w:line="256" w:lineRule="auto"/>
              <w:ind w:left="29" w:hanging="29"/>
              <w:jc w:val="center"/>
              <w:rPr>
                <w:lang w:eastAsia="en-US"/>
              </w:rPr>
            </w:pPr>
            <w:r>
              <w:rPr>
                <w:lang w:eastAsia="en-US"/>
              </w:rPr>
              <w:t>1 725 489,9</w:t>
            </w:r>
          </w:p>
        </w:tc>
        <w:tc>
          <w:tcPr>
            <w:tcW w:w="610" w:type="pct"/>
            <w:tcBorders>
              <w:top w:val="single" w:sz="4" w:space="0" w:color="auto"/>
              <w:left w:val="single" w:sz="4" w:space="0" w:color="auto"/>
              <w:bottom w:val="single" w:sz="4" w:space="0" w:color="auto"/>
              <w:right w:val="single" w:sz="4" w:space="0" w:color="auto"/>
            </w:tcBorders>
            <w:hideMark/>
          </w:tcPr>
          <w:p w14:paraId="5E71AE58" w14:textId="77777777" w:rsidR="00627717" w:rsidRDefault="00627717" w:rsidP="0045114D">
            <w:pPr>
              <w:spacing w:before="60" w:after="60" w:line="256" w:lineRule="auto"/>
              <w:ind w:left="29" w:hanging="29"/>
              <w:jc w:val="center"/>
              <w:rPr>
                <w:lang w:eastAsia="en-US"/>
              </w:rPr>
            </w:pPr>
            <w:r>
              <w:rPr>
                <w:lang w:eastAsia="en-US"/>
              </w:rPr>
              <w:t>98,3</w:t>
            </w:r>
          </w:p>
        </w:tc>
        <w:tc>
          <w:tcPr>
            <w:tcW w:w="894" w:type="pct"/>
            <w:tcBorders>
              <w:top w:val="single" w:sz="4" w:space="0" w:color="auto"/>
              <w:left w:val="single" w:sz="4" w:space="0" w:color="auto"/>
              <w:bottom w:val="single" w:sz="4" w:space="0" w:color="auto"/>
              <w:right w:val="single" w:sz="4" w:space="0" w:color="auto"/>
            </w:tcBorders>
            <w:hideMark/>
          </w:tcPr>
          <w:p w14:paraId="4A3A3E9C" w14:textId="77777777" w:rsidR="00627717" w:rsidRDefault="00627717" w:rsidP="0045114D">
            <w:pPr>
              <w:spacing w:before="60" w:after="60" w:line="256" w:lineRule="auto"/>
              <w:ind w:left="29" w:right="28" w:hanging="29"/>
              <w:jc w:val="center"/>
              <w:rPr>
                <w:lang w:eastAsia="en-US"/>
              </w:rPr>
            </w:pPr>
            <w:r>
              <w:rPr>
                <w:lang w:eastAsia="en-US"/>
              </w:rPr>
              <w:t>- 29 632,6</w:t>
            </w:r>
          </w:p>
        </w:tc>
      </w:tr>
      <w:tr w:rsidR="00627717" w14:paraId="47ED7B9E" w14:textId="77777777" w:rsidTr="00445D47">
        <w:trPr>
          <w:trHeight w:val="551"/>
          <w:jc w:val="center"/>
        </w:trPr>
        <w:tc>
          <w:tcPr>
            <w:tcW w:w="1580" w:type="pct"/>
            <w:tcBorders>
              <w:top w:val="single" w:sz="4" w:space="0" w:color="auto"/>
              <w:left w:val="single" w:sz="4" w:space="0" w:color="auto"/>
              <w:bottom w:val="single" w:sz="4" w:space="0" w:color="auto"/>
              <w:right w:val="single" w:sz="4" w:space="0" w:color="auto"/>
            </w:tcBorders>
            <w:hideMark/>
          </w:tcPr>
          <w:p w14:paraId="60B6DB26" w14:textId="77777777" w:rsidR="00627717" w:rsidRDefault="00627717" w:rsidP="00445D47">
            <w:pPr>
              <w:spacing w:before="60" w:after="60" w:line="256" w:lineRule="auto"/>
              <w:ind w:left="29" w:hanging="29"/>
              <w:rPr>
                <w:lang w:eastAsia="en-US"/>
              </w:rPr>
            </w:pPr>
            <w:r>
              <w:rPr>
                <w:lang w:eastAsia="en-US"/>
              </w:rPr>
              <w:t>Краевой бюджет</w:t>
            </w:r>
          </w:p>
        </w:tc>
        <w:tc>
          <w:tcPr>
            <w:tcW w:w="936" w:type="pct"/>
            <w:tcBorders>
              <w:top w:val="single" w:sz="4" w:space="0" w:color="auto"/>
              <w:left w:val="single" w:sz="4" w:space="0" w:color="auto"/>
              <w:bottom w:val="single" w:sz="4" w:space="0" w:color="auto"/>
              <w:right w:val="single" w:sz="4" w:space="0" w:color="auto"/>
            </w:tcBorders>
            <w:hideMark/>
          </w:tcPr>
          <w:p w14:paraId="62022F66" w14:textId="77777777" w:rsidR="00627717" w:rsidRDefault="00627717" w:rsidP="0045114D">
            <w:pPr>
              <w:spacing w:before="60" w:after="60" w:line="256" w:lineRule="auto"/>
              <w:ind w:left="-89"/>
              <w:jc w:val="center"/>
              <w:rPr>
                <w:lang w:eastAsia="en-US"/>
              </w:rPr>
            </w:pPr>
            <w:r>
              <w:rPr>
                <w:lang w:eastAsia="en-US"/>
              </w:rPr>
              <w:t>3 133,1</w:t>
            </w:r>
          </w:p>
        </w:tc>
        <w:tc>
          <w:tcPr>
            <w:tcW w:w="981" w:type="pct"/>
            <w:tcBorders>
              <w:top w:val="single" w:sz="4" w:space="0" w:color="auto"/>
              <w:left w:val="single" w:sz="4" w:space="0" w:color="auto"/>
              <w:bottom w:val="single" w:sz="4" w:space="0" w:color="auto"/>
              <w:right w:val="single" w:sz="4" w:space="0" w:color="auto"/>
            </w:tcBorders>
            <w:hideMark/>
          </w:tcPr>
          <w:p w14:paraId="08E139CB" w14:textId="77777777" w:rsidR="00627717" w:rsidRDefault="00627717" w:rsidP="0045114D">
            <w:pPr>
              <w:spacing w:before="60" w:after="60" w:line="256" w:lineRule="auto"/>
              <w:ind w:left="29" w:hanging="29"/>
              <w:jc w:val="center"/>
              <w:rPr>
                <w:lang w:eastAsia="en-US"/>
              </w:rPr>
            </w:pPr>
            <w:r>
              <w:rPr>
                <w:lang w:eastAsia="en-US"/>
              </w:rPr>
              <w:t>2 897,7</w:t>
            </w:r>
          </w:p>
        </w:tc>
        <w:tc>
          <w:tcPr>
            <w:tcW w:w="610" w:type="pct"/>
            <w:tcBorders>
              <w:top w:val="single" w:sz="4" w:space="0" w:color="auto"/>
              <w:left w:val="single" w:sz="4" w:space="0" w:color="auto"/>
              <w:bottom w:val="single" w:sz="4" w:space="0" w:color="auto"/>
              <w:right w:val="single" w:sz="4" w:space="0" w:color="auto"/>
            </w:tcBorders>
            <w:hideMark/>
          </w:tcPr>
          <w:p w14:paraId="4372DD23" w14:textId="77777777" w:rsidR="00627717" w:rsidRDefault="00627717" w:rsidP="0045114D">
            <w:pPr>
              <w:spacing w:before="60" w:after="60" w:line="256" w:lineRule="auto"/>
              <w:ind w:left="29" w:hanging="29"/>
              <w:jc w:val="center"/>
              <w:rPr>
                <w:lang w:eastAsia="en-US"/>
              </w:rPr>
            </w:pPr>
            <w:r>
              <w:rPr>
                <w:lang w:eastAsia="en-US"/>
              </w:rPr>
              <w:t>92,5</w:t>
            </w:r>
          </w:p>
        </w:tc>
        <w:tc>
          <w:tcPr>
            <w:tcW w:w="894" w:type="pct"/>
            <w:tcBorders>
              <w:top w:val="single" w:sz="4" w:space="0" w:color="auto"/>
              <w:left w:val="single" w:sz="4" w:space="0" w:color="auto"/>
              <w:bottom w:val="single" w:sz="4" w:space="0" w:color="auto"/>
              <w:right w:val="single" w:sz="4" w:space="0" w:color="auto"/>
            </w:tcBorders>
            <w:hideMark/>
          </w:tcPr>
          <w:p w14:paraId="289A70FE" w14:textId="77777777" w:rsidR="00627717" w:rsidRDefault="00627717" w:rsidP="0045114D">
            <w:pPr>
              <w:spacing w:before="60" w:after="60" w:line="256" w:lineRule="auto"/>
              <w:ind w:left="29" w:right="28" w:hanging="29"/>
              <w:jc w:val="center"/>
              <w:rPr>
                <w:lang w:eastAsia="en-US"/>
              </w:rPr>
            </w:pPr>
            <w:r>
              <w:rPr>
                <w:lang w:eastAsia="en-US"/>
              </w:rPr>
              <w:t>- 235,4</w:t>
            </w:r>
          </w:p>
        </w:tc>
      </w:tr>
      <w:tr w:rsidR="00627717" w14:paraId="33314797" w14:textId="77777777" w:rsidTr="00445D47">
        <w:trPr>
          <w:trHeight w:val="504"/>
          <w:jc w:val="center"/>
        </w:trPr>
        <w:tc>
          <w:tcPr>
            <w:tcW w:w="1580" w:type="pct"/>
            <w:tcBorders>
              <w:top w:val="single" w:sz="4" w:space="0" w:color="auto"/>
              <w:left w:val="single" w:sz="4" w:space="0" w:color="auto"/>
              <w:bottom w:val="single" w:sz="4" w:space="0" w:color="auto"/>
              <w:right w:val="single" w:sz="4" w:space="0" w:color="auto"/>
            </w:tcBorders>
            <w:hideMark/>
          </w:tcPr>
          <w:p w14:paraId="7CAC30D7" w14:textId="77777777" w:rsidR="00627717" w:rsidRDefault="00627717" w:rsidP="00445D47">
            <w:pPr>
              <w:spacing w:before="60" w:after="60" w:line="256" w:lineRule="auto"/>
              <w:ind w:left="29" w:hanging="29"/>
              <w:rPr>
                <w:lang w:eastAsia="en-US"/>
              </w:rPr>
            </w:pPr>
            <w:r>
              <w:rPr>
                <w:lang w:eastAsia="en-US"/>
              </w:rPr>
              <w:t>Федеральный бюджет</w:t>
            </w:r>
          </w:p>
        </w:tc>
        <w:tc>
          <w:tcPr>
            <w:tcW w:w="936" w:type="pct"/>
            <w:tcBorders>
              <w:top w:val="single" w:sz="4" w:space="0" w:color="auto"/>
              <w:left w:val="single" w:sz="4" w:space="0" w:color="auto"/>
              <w:bottom w:val="single" w:sz="4" w:space="0" w:color="auto"/>
              <w:right w:val="single" w:sz="4" w:space="0" w:color="auto"/>
            </w:tcBorders>
            <w:hideMark/>
          </w:tcPr>
          <w:p w14:paraId="74DA9D24" w14:textId="77777777" w:rsidR="00627717" w:rsidRDefault="00627717" w:rsidP="0045114D">
            <w:pPr>
              <w:spacing w:before="60" w:after="60" w:line="256" w:lineRule="auto"/>
              <w:ind w:left="-89"/>
              <w:jc w:val="center"/>
              <w:rPr>
                <w:lang w:eastAsia="en-US"/>
              </w:rPr>
            </w:pPr>
            <w:r>
              <w:rPr>
                <w:lang w:eastAsia="en-US"/>
              </w:rPr>
              <w:t>86,5</w:t>
            </w:r>
          </w:p>
        </w:tc>
        <w:tc>
          <w:tcPr>
            <w:tcW w:w="981" w:type="pct"/>
            <w:tcBorders>
              <w:top w:val="single" w:sz="4" w:space="0" w:color="auto"/>
              <w:left w:val="single" w:sz="4" w:space="0" w:color="auto"/>
              <w:bottom w:val="single" w:sz="4" w:space="0" w:color="auto"/>
              <w:right w:val="single" w:sz="4" w:space="0" w:color="auto"/>
            </w:tcBorders>
            <w:hideMark/>
          </w:tcPr>
          <w:p w14:paraId="01CB63CB" w14:textId="77777777" w:rsidR="00627717" w:rsidRDefault="00627717" w:rsidP="0045114D">
            <w:pPr>
              <w:spacing w:before="60" w:after="60" w:line="256" w:lineRule="auto"/>
              <w:ind w:left="29" w:hanging="29"/>
              <w:jc w:val="center"/>
              <w:rPr>
                <w:lang w:eastAsia="en-US"/>
              </w:rPr>
            </w:pPr>
            <w:r>
              <w:rPr>
                <w:lang w:eastAsia="en-US"/>
              </w:rPr>
              <w:t>86,5</w:t>
            </w:r>
          </w:p>
        </w:tc>
        <w:tc>
          <w:tcPr>
            <w:tcW w:w="610" w:type="pct"/>
            <w:tcBorders>
              <w:top w:val="single" w:sz="4" w:space="0" w:color="auto"/>
              <w:left w:val="single" w:sz="4" w:space="0" w:color="auto"/>
              <w:bottom w:val="single" w:sz="4" w:space="0" w:color="auto"/>
              <w:right w:val="single" w:sz="4" w:space="0" w:color="auto"/>
            </w:tcBorders>
            <w:hideMark/>
          </w:tcPr>
          <w:p w14:paraId="72C02402" w14:textId="77777777" w:rsidR="00627717" w:rsidRDefault="00627717" w:rsidP="0045114D">
            <w:pPr>
              <w:spacing w:before="60" w:after="60" w:line="256" w:lineRule="auto"/>
              <w:ind w:left="29" w:hanging="29"/>
              <w:jc w:val="center"/>
              <w:rPr>
                <w:lang w:eastAsia="en-US"/>
              </w:rPr>
            </w:pPr>
            <w:r>
              <w:rPr>
                <w:lang w:eastAsia="en-US"/>
              </w:rPr>
              <w:t>100,0</w:t>
            </w:r>
          </w:p>
        </w:tc>
        <w:tc>
          <w:tcPr>
            <w:tcW w:w="894" w:type="pct"/>
            <w:tcBorders>
              <w:top w:val="single" w:sz="4" w:space="0" w:color="auto"/>
              <w:left w:val="single" w:sz="4" w:space="0" w:color="auto"/>
              <w:bottom w:val="single" w:sz="4" w:space="0" w:color="auto"/>
              <w:right w:val="single" w:sz="4" w:space="0" w:color="auto"/>
            </w:tcBorders>
            <w:hideMark/>
          </w:tcPr>
          <w:p w14:paraId="50324296" w14:textId="77777777" w:rsidR="00627717" w:rsidRDefault="00627717" w:rsidP="0045114D">
            <w:pPr>
              <w:spacing w:before="60" w:after="60" w:line="256" w:lineRule="auto"/>
              <w:ind w:left="29" w:right="28" w:hanging="29"/>
              <w:jc w:val="center"/>
              <w:rPr>
                <w:lang w:eastAsia="en-US"/>
              </w:rPr>
            </w:pPr>
            <w:r>
              <w:rPr>
                <w:lang w:eastAsia="en-US"/>
              </w:rPr>
              <w:t>0,0</w:t>
            </w:r>
          </w:p>
        </w:tc>
      </w:tr>
      <w:tr w:rsidR="00627717" w14:paraId="642630A5" w14:textId="77777777" w:rsidTr="00445D47">
        <w:trPr>
          <w:trHeight w:val="356"/>
          <w:jc w:val="center"/>
        </w:trPr>
        <w:tc>
          <w:tcPr>
            <w:tcW w:w="1580" w:type="pct"/>
            <w:tcBorders>
              <w:top w:val="single" w:sz="4" w:space="0" w:color="auto"/>
              <w:left w:val="single" w:sz="4" w:space="0" w:color="auto"/>
              <w:bottom w:val="single" w:sz="4" w:space="0" w:color="auto"/>
              <w:right w:val="single" w:sz="4" w:space="0" w:color="auto"/>
            </w:tcBorders>
            <w:hideMark/>
          </w:tcPr>
          <w:p w14:paraId="04943032" w14:textId="77777777" w:rsidR="00627717" w:rsidRDefault="00627717" w:rsidP="00445D47">
            <w:pPr>
              <w:spacing w:before="60" w:after="60" w:line="256" w:lineRule="auto"/>
              <w:ind w:left="29" w:hanging="29"/>
              <w:jc w:val="center"/>
              <w:rPr>
                <w:b/>
                <w:lang w:eastAsia="en-US"/>
              </w:rPr>
            </w:pPr>
            <w:r>
              <w:rPr>
                <w:b/>
                <w:lang w:eastAsia="en-US"/>
              </w:rPr>
              <w:t>ИТОГО</w:t>
            </w:r>
          </w:p>
        </w:tc>
        <w:tc>
          <w:tcPr>
            <w:tcW w:w="936" w:type="pct"/>
            <w:tcBorders>
              <w:top w:val="single" w:sz="4" w:space="0" w:color="auto"/>
              <w:left w:val="single" w:sz="4" w:space="0" w:color="auto"/>
              <w:bottom w:val="single" w:sz="4" w:space="0" w:color="auto"/>
              <w:right w:val="single" w:sz="4" w:space="0" w:color="auto"/>
            </w:tcBorders>
            <w:hideMark/>
          </w:tcPr>
          <w:p w14:paraId="44099474" w14:textId="77777777" w:rsidR="00627717" w:rsidRDefault="00627717" w:rsidP="0045114D">
            <w:pPr>
              <w:spacing w:before="60" w:after="60" w:line="256" w:lineRule="auto"/>
              <w:ind w:left="-89"/>
              <w:jc w:val="center"/>
              <w:rPr>
                <w:b/>
                <w:lang w:eastAsia="en-US"/>
              </w:rPr>
            </w:pPr>
            <w:r>
              <w:rPr>
                <w:b/>
                <w:lang w:eastAsia="en-US"/>
              </w:rPr>
              <w:t>1 758 342,1</w:t>
            </w:r>
          </w:p>
        </w:tc>
        <w:tc>
          <w:tcPr>
            <w:tcW w:w="981" w:type="pct"/>
            <w:tcBorders>
              <w:top w:val="single" w:sz="4" w:space="0" w:color="auto"/>
              <w:left w:val="single" w:sz="4" w:space="0" w:color="auto"/>
              <w:bottom w:val="single" w:sz="4" w:space="0" w:color="auto"/>
              <w:right w:val="single" w:sz="4" w:space="0" w:color="auto"/>
            </w:tcBorders>
            <w:hideMark/>
          </w:tcPr>
          <w:p w14:paraId="3E90F903" w14:textId="77777777" w:rsidR="00627717" w:rsidRDefault="00627717" w:rsidP="0045114D">
            <w:pPr>
              <w:spacing w:before="60" w:after="60" w:line="256" w:lineRule="auto"/>
              <w:ind w:left="29" w:hanging="29"/>
              <w:jc w:val="center"/>
              <w:rPr>
                <w:b/>
                <w:lang w:eastAsia="en-US"/>
              </w:rPr>
            </w:pPr>
            <w:r>
              <w:rPr>
                <w:b/>
                <w:lang w:eastAsia="en-US"/>
              </w:rPr>
              <w:t>1 728 474,1</w:t>
            </w:r>
          </w:p>
        </w:tc>
        <w:tc>
          <w:tcPr>
            <w:tcW w:w="610" w:type="pct"/>
            <w:tcBorders>
              <w:top w:val="single" w:sz="4" w:space="0" w:color="auto"/>
              <w:left w:val="single" w:sz="4" w:space="0" w:color="auto"/>
              <w:bottom w:val="single" w:sz="4" w:space="0" w:color="auto"/>
              <w:right w:val="single" w:sz="4" w:space="0" w:color="auto"/>
            </w:tcBorders>
            <w:hideMark/>
          </w:tcPr>
          <w:p w14:paraId="5AADBDE2" w14:textId="77777777" w:rsidR="00627717" w:rsidRDefault="00627717" w:rsidP="0045114D">
            <w:pPr>
              <w:spacing w:before="60" w:after="60" w:line="256" w:lineRule="auto"/>
              <w:ind w:left="29" w:hanging="29"/>
              <w:jc w:val="center"/>
              <w:rPr>
                <w:b/>
                <w:lang w:eastAsia="en-US"/>
              </w:rPr>
            </w:pPr>
            <w:r>
              <w:rPr>
                <w:b/>
                <w:lang w:eastAsia="en-US"/>
              </w:rPr>
              <w:t>98,3</w:t>
            </w:r>
          </w:p>
        </w:tc>
        <w:tc>
          <w:tcPr>
            <w:tcW w:w="894" w:type="pct"/>
            <w:tcBorders>
              <w:top w:val="single" w:sz="4" w:space="0" w:color="auto"/>
              <w:left w:val="single" w:sz="4" w:space="0" w:color="auto"/>
              <w:bottom w:val="single" w:sz="4" w:space="0" w:color="auto"/>
              <w:right w:val="single" w:sz="4" w:space="0" w:color="auto"/>
            </w:tcBorders>
            <w:hideMark/>
          </w:tcPr>
          <w:p w14:paraId="565A601E" w14:textId="77777777" w:rsidR="00627717" w:rsidRDefault="00627717" w:rsidP="0045114D">
            <w:pPr>
              <w:spacing w:before="60" w:after="60" w:line="256" w:lineRule="auto"/>
              <w:ind w:left="29" w:hanging="29"/>
              <w:jc w:val="center"/>
              <w:rPr>
                <w:b/>
                <w:lang w:eastAsia="en-US"/>
              </w:rPr>
            </w:pPr>
            <w:r>
              <w:rPr>
                <w:b/>
                <w:lang w:eastAsia="en-US"/>
              </w:rPr>
              <w:t>-29 868,0</w:t>
            </w:r>
          </w:p>
        </w:tc>
      </w:tr>
    </w:tbl>
    <w:p w14:paraId="28250A4D" w14:textId="77777777" w:rsidR="00627717" w:rsidRDefault="00627717" w:rsidP="00627717">
      <w:pPr>
        <w:spacing w:before="120"/>
        <w:ind w:firstLine="709"/>
        <w:jc w:val="both"/>
        <w:rPr>
          <w:sz w:val="26"/>
          <w:szCs w:val="26"/>
        </w:rPr>
      </w:pPr>
      <w:r>
        <w:rPr>
          <w:sz w:val="26"/>
          <w:szCs w:val="26"/>
        </w:rPr>
        <w:t>Бюджетные средства на реализацию Программы распределены между главными распорядителями бюджетных средств следующим образом:</w:t>
      </w:r>
    </w:p>
    <w:p w14:paraId="5E2E8F9F" w14:textId="77777777" w:rsidR="00153526" w:rsidRDefault="00153526" w:rsidP="00627717">
      <w:pPr>
        <w:jc w:val="right"/>
        <w:rPr>
          <w:bCs/>
        </w:rPr>
      </w:pPr>
    </w:p>
    <w:p w14:paraId="3B48A9BE" w14:textId="77777777" w:rsidR="00153526" w:rsidRDefault="00153526" w:rsidP="00627717">
      <w:pPr>
        <w:jc w:val="right"/>
        <w:rPr>
          <w:bCs/>
        </w:rPr>
      </w:pPr>
    </w:p>
    <w:p w14:paraId="3008F614" w14:textId="71E9A44B" w:rsidR="00627717" w:rsidRPr="00FA36D9" w:rsidRDefault="00627717" w:rsidP="00627717">
      <w:pPr>
        <w:jc w:val="right"/>
        <w:rPr>
          <w:bCs/>
        </w:rPr>
      </w:pPr>
      <w:r w:rsidRPr="003947E0">
        <w:rPr>
          <w:bCs/>
        </w:rPr>
        <w:t xml:space="preserve">Таблица </w:t>
      </w:r>
      <w:r w:rsidR="003947E0" w:rsidRPr="003947E0">
        <w:rPr>
          <w:bCs/>
        </w:rPr>
        <w:t>48</w:t>
      </w:r>
    </w:p>
    <w:p w14:paraId="62D52964" w14:textId="77777777" w:rsidR="00627717" w:rsidRPr="00FA36D9" w:rsidRDefault="00627717" w:rsidP="00627717">
      <w:pPr>
        <w:jc w:val="right"/>
        <w:rPr>
          <w:bCs/>
        </w:rPr>
      </w:pPr>
      <w:r w:rsidRPr="00FA36D9">
        <w:rPr>
          <w:bCs/>
        </w:rPr>
        <w:t>тыс. руб</w:t>
      </w:r>
      <w:r>
        <w:rPr>
          <w:bCs/>
        </w:rPr>
        <w:t>.</w:t>
      </w:r>
    </w:p>
    <w:tbl>
      <w:tblPr>
        <w:tblW w:w="5000" w:type="pct"/>
        <w:jc w:val="center"/>
        <w:tblLook w:val="04A0" w:firstRow="1" w:lastRow="0" w:firstColumn="1" w:lastColumn="0" w:noHBand="0" w:noVBand="1"/>
      </w:tblPr>
      <w:tblGrid>
        <w:gridCol w:w="588"/>
        <w:gridCol w:w="2525"/>
        <w:gridCol w:w="1843"/>
        <w:gridCol w:w="1701"/>
        <w:gridCol w:w="1035"/>
        <w:gridCol w:w="1652"/>
      </w:tblGrid>
      <w:tr w:rsidR="00627717" w14:paraId="79BA6AD7" w14:textId="77777777" w:rsidTr="00445D47">
        <w:trPr>
          <w:trHeight w:val="801"/>
          <w:tblHeader/>
          <w:jc w:val="center"/>
        </w:trPr>
        <w:tc>
          <w:tcPr>
            <w:tcW w:w="315" w:type="pct"/>
            <w:tcBorders>
              <w:top w:val="single" w:sz="4" w:space="0" w:color="auto"/>
              <w:left w:val="single" w:sz="4" w:space="0" w:color="auto"/>
              <w:bottom w:val="single" w:sz="4" w:space="0" w:color="auto"/>
              <w:right w:val="single" w:sz="4" w:space="0" w:color="auto"/>
            </w:tcBorders>
            <w:vAlign w:val="center"/>
            <w:hideMark/>
          </w:tcPr>
          <w:p w14:paraId="26A1D026" w14:textId="77777777" w:rsidR="00627717" w:rsidRDefault="00627717" w:rsidP="00445D47">
            <w:pPr>
              <w:spacing w:line="256" w:lineRule="auto"/>
              <w:jc w:val="center"/>
              <w:rPr>
                <w:b/>
                <w:bCs/>
                <w:lang w:eastAsia="en-US"/>
              </w:rPr>
            </w:pPr>
            <w:r>
              <w:rPr>
                <w:b/>
                <w:bCs/>
                <w:lang w:eastAsia="en-US"/>
              </w:rPr>
              <w:t>№ п/п</w:t>
            </w:r>
          </w:p>
        </w:tc>
        <w:tc>
          <w:tcPr>
            <w:tcW w:w="1351" w:type="pct"/>
            <w:tcBorders>
              <w:top w:val="single" w:sz="4" w:space="0" w:color="auto"/>
              <w:left w:val="single" w:sz="4" w:space="0" w:color="auto"/>
              <w:bottom w:val="single" w:sz="4" w:space="0" w:color="auto"/>
              <w:right w:val="single" w:sz="4" w:space="0" w:color="auto"/>
            </w:tcBorders>
            <w:vAlign w:val="center"/>
            <w:hideMark/>
          </w:tcPr>
          <w:p w14:paraId="28BB0E15" w14:textId="77777777" w:rsidR="00627717" w:rsidRDefault="00627717" w:rsidP="00445D47">
            <w:pPr>
              <w:spacing w:line="256" w:lineRule="auto"/>
              <w:jc w:val="center"/>
              <w:rPr>
                <w:b/>
                <w:bCs/>
                <w:lang w:eastAsia="en-US"/>
              </w:rPr>
            </w:pPr>
            <w:r>
              <w:rPr>
                <w:b/>
                <w:bCs/>
                <w:lang w:eastAsia="en-US"/>
              </w:rPr>
              <w:t>Наименование ГРБС</w:t>
            </w:r>
          </w:p>
        </w:tc>
        <w:tc>
          <w:tcPr>
            <w:tcW w:w="986" w:type="pct"/>
            <w:tcBorders>
              <w:top w:val="single" w:sz="4" w:space="0" w:color="auto"/>
              <w:left w:val="nil"/>
              <w:bottom w:val="single" w:sz="4" w:space="0" w:color="auto"/>
              <w:right w:val="single" w:sz="4" w:space="0" w:color="auto"/>
            </w:tcBorders>
            <w:vAlign w:val="center"/>
            <w:hideMark/>
          </w:tcPr>
          <w:p w14:paraId="2B181206" w14:textId="77777777" w:rsidR="00627717" w:rsidRDefault="00627717" w:rsidP="00445D47">
            <w:pPr>
              <w:spacing w:line="256" w:lineRule="auto"/>
              <w:jc w:val="center"/>
              <w:rPr>
                <w:b/>
                <w:bCs/>
                <w:lang w:eastAsia="en-US"/>
              </w:rPr>
            </w:pPr>
            <w:r>
              <w:rPr>
                <w:b/>
                <w:bCs/>
                <w:lang w:eastAsia="en-US"/>
              </w:rPr>
              <w:t>Уточненный план</w:t>
            </w:r>
          </w:p>
        </w:tc>
        <w:tc>
          <w:tcPr>
            <w:tcW w:w="910" w:type="pct"/>
            <w:tcBorders>
              <w:top w:val="single" w:sz="4" w:space="0" w:color="auto"/>
              <w:left w:val="nil"/>
              <w:bottom w:val="single" w:sz="4" w:space="0" w:color="auto"/>
              <w:right w:val="single" w:sz="4" w:space="0" w:color="auto"/>
            </w:tcBorders>
            <w:vAlign w:val="center"/>
            <w:hideMark/>
          </w:tcPr>
          <w:p w14:paraId="55783437" w14:textId="77777777" w:rsidR="00627717" w:rsidRDefault="00627717" w:rsidP="00445D47">
            <w:pPr>
              <w:spacing w:line="256" w:lineRule="auto"/>
              <w:jc w:val="center"/>
              <w:rPr>
                <w:b/>
                <w:bCs/>
                <w:lang w:eastAsia="en-US"/>
              </w:rPr>
            </w:pPr>
            <w:r>
              <w:rPr>
                <w:b/>
                <w:bCs/>
                <w:lang w:eastAsia="en-US"/>
              </w:rPr>
              <w:t>Исполнение</w:t>
            </w:r>
          </w:p>
        </w:tc>
        <w:tc>
          <w:tcPr>
            <w:tcW w:w="554" w:type="pct"/>
            <w:tcBorders>
              <w:top w:val="single" w:sz="4" w:space="0" w:color="auto"/>
              <w:left w:val="nil"/>
              <w:bottom w:val="single" w:sz="4" w:space="0" w:color="auto"/>
              <w:right w:val="single" w:sz="4" w:space="0" w:color="auto"/>
            </w:tcBorders>
            <w:vAlign w:val="center"/>
            <w:hideMark/>
          </w:tcPr>
          <w:p w14:paraId="7F77F91E" w14:textId="77777777" w:rsidR="00627717" w:rsidRDefault="00627717" w:rsidP="00445D47">
            <w:pPr>
              <w:spacing w:line="256" w:lineRule="auto"/>
              <w:jc w:val="center"/>
              <w:rPr>
                <w:b/>
                <w:bCs/>
                <w:lang w:eastAsia="en-US"/>
              </w:rPr>
            </w:pPr>
            <w:r>
              <w:rPr>
                <w:b/>
                <w:bCs/>
                <w:lang w:eastAsia="en-US"/>
              </w:rPr>
              <w:t>%</w:t>
            </w:r>
          </w:p>
        </w:tc>
        <w:tc>
          <w:tcPr>
            <w:tcW w:w="884" w:type="pct"/>
            <w:tcBorders>
              <w:top w:val="single" w:sz="4" w:space="0" w:color="auto"/>
              <w:left w:val="nil"/>
              <w:bottom w:val="single" w:sz="4" w:space="0" w:color="auto"/>
              <w:right w:val="single" w:sz="4" w:space="0" w:color="auto"/>
            </w:tcBorders>
            <w:vAlign w:val="center"/>
            <w:hideMark/>
          </w:tcPr>
          <w:p w14:paraId="389CFD9E" w14:textId="77777777" w:rsidR="00627717" w:rsidRDefault="00627717" w:rsidP="00445D47">
            <w:pPr>
              <w:spacing w:line="256" w:lineRule="auto"/>
              <w:jc w:val="center"/>
              <w:rPr>
                <w:b/>
                <w:bCs/>
                <w:lang w:eastAsia="en-US"/>
              </w:rPr>
            </w:pPr>
            <w:r>
              <w:rPr>
                <w:b/>
                <w:bCs/>
                <w:lang w:eastAsia="en-US"/>
              </w:rPr>
              <w:t>Отклонение</w:t>
            </w:r>
          </w:p>
        </w:tc>
      </w:tr>
      <w:tr w:rsidR="00627717" w14:paraId="56E8EBE9" w14:textId="77777777" w:rsidTr="00445D47">
        <w:trPr>
          <w:trHeight w:val="270"/>
          <w:jc w:val="center"/>
        </w:trPr>
        <w:tc>
          <w:tcPr>
            <w:tcW w:w="1666" w:type="pct"/>
            <w:gridSpan w:val="2"/>
            <w:tcBorders>
              <w:top w:val="nil"/>
              <w:left w:val="single" w:sz="4" w:space="0" w:color="auto"/>
              <w:bottom w:val="single" w:sz="4" w:space="0" w:color="auto"/>
              <w:right w:val="single" w:sz="4" w:space="0" w:color="auto"/>
            </w:tcBorders>
            <w:hideMark/>
          </w:tcPr>
          <w:p w14:paraId="7FA1AF24" w14:textId="77777777" w:rsidR="00627717" w:rsidRDefault="00627717" w:rsidP="00445D47">
            <w:pPr>
              <w:spacing w:line="256" w:lineRule="auto"/>
              <w:rPr>
                <w:b/>
                <w:bCs/>
                <w:lang w:eastAsia="en-US"/>
              </w:rPr>
            </w:pPr>
            <w:r>
              <w:rPr>
                <w:b/>
                <w:bCs/>
                <w:lang w:eastAsia="en-US"/>
              </w:rPr>
              <w:t>ИТОГО:</w:t>
            </w:r>
          </w:p>
        </w:tc>
        <w:tc>
          <w:tcPr>
            <w:tcW w:w="986" w:type="pct"/>
            <w:tcBorders>
              <w:top w:val="single" w:sz="4" w:space="0" w:color="auto"/>
              <w:left w:val="single" w:sz="4" w:space="0" w:color="auto"/>
              <w:bottom w:val="single" w:sz="4" w:space="0" w:color="auto"/>
              <w:right w:val="single" w:sz="4" w:space="0" w:color="auto"/>
            </w:tcBorders>
            <w:noWrap/>
            <w:hideMark/>
          </w:tcPr>
          <w:p w14:paraId="78C8EDCA" w14:textId="77777777" w:rsidR="00627717" w:rsidRDefault="00627717" w:rsidP="0045114D">
            <w:pPr>
              <w:spacing w:before="60" w:after="60" w:line="256" w:lineRule="auto"/>
              <w:ind w:left="29" w:hanging="29"/>
              <w:jc w:val="center"/>
              <w:rPr>
                <w:b/>
                <w:lang w:eastAsia="en-US"/>
              </w:rPr>
            </w:pPr>
            <w:r>
              <w:rPr>
                <w:b/>
                <w:lang w:eastAsia="en-US"/>
              </w:rPr>
              <w:t>1 758 342,1</w:t>
            </w:r>
          </w:p>
        </w:tc>
        <w:tc>
          <w:tcPr>
            <w:tcW w:w="910" w:type="pct"/>
            <w:tcBorders>
              <w:top w:val="single" w:sz="4" w:space="0" w:color="auto"/>
              <w:left w:val="single" w:sz="4" w:space="0" w:color="auto"/>
              <w:bottom w:val="single" w:sz="4" w:space="0" w:color="auto"/>
              <w:right w:val="single" w:sz="4" w:space="0" w:color="auto"/>
            </w:tcBorders>
            <w:noWrap/>
            <w:hideMark/>
          </w:tcPr>
          <w:p w14:paraId="4F574602" w14:textId="77777777" w:rsidR="00627717" w:rsidRDefault="00627717" w:rsidP="0045114D">
            <w:pPr>
              <w:spacing w:before="60" w:after="60" w:line="256" w:lineRule="auto"/>
              <w:ind w:left="29" w:hanging="29"/>
              <w:jc w:val="center"/>
              <w:rPr>
                <w:b/>
                <w:lang w:eastAsia="en-US"/>
              </w:rPr>
            </w:pPr>
            <w:r>
              <w:rPr>
                <w:b/>
                <w:lang w:eastAsia="en-US"/>
              </w:rPr>
              <w:t>1 728 474,1</w:t>
            </w:r>
          </w:p>
        </w:tc>
        <w:tc>
          <w:tcPr>
            <w:tcW w:w="554" w:type="pct"/>
            <w:tcBorders>
              <w:top w:val="single" w:sz="4" w:space="0" w:color="auto"/>
              <w:left w:val="single" w:sz="4" w:space="0" w:color="auto"/>
              <w:bottom w:val="single" w:sz="4" w:space="0" w:color="auto"/>
              <w:right w:val="single" w:sz="4" w:space="0" w:color="auto"/>
            </w:tcBorders>
            <w:noWrap/>
            <w:hideMark/>
          </w:tcPr>
          <w:p w14:paraId="62259CA8" w14:textId="77777777" w:rsidR="00627717" w:rsidRDefault="00627717" w:rsidP="0045114D">
            <w:pPr>
              <w:spacing w:before="60" w:after="60" w:line="256" w:lineRule="auto"/>
              <w:ind w:left="29" w:hanging="29"/>
              <w:jc w:val="center"/>
              <w:rPr>
                <w:b/>
                <w:lang w:eastAsia="en-US"/>
              </w:rPr>
            </w:pPr>
            <w:r>
              <w:rPr>
                <w:b/>
                <w:lang w:eastAsia="en-US"/>
              </w:rPr>
              <w:t>98,3</w:t>
            </w:r>
          </w:p>
        </w:tc>
        <w:tc>
          <w:tcPr>
            <w:tcW w:w="884" w:type="pct"/>
            <w:tcBorders>
              <w:top w:val="single" w:sz="4" w:space="0" w:color="auto"/>
              <w:left w:val="single" w:sz="4" w:space="0" w:color="auto"/>
              <w:bottom w:val="single" w:sz="4" w:space="0" w:color="auto"/>
              <w:right w:val="single" w:sz="4" w:space="0" w:color="auto"/>
            </w:tcBorders>
            <w:hideMark/>
          </w:tcPr>
          <w:p w14:paraId="57F7C261" w14:textId="77777777" w:rsidR="00627717" w:rsidRDefault="00627717" w:rsidP="0045114D">
            <w:pPr>
              <w:spacing w:before="60" w:after="60" w:line="256" w:lineRule="auto"/>
              <w:ind w:left="29" w:hanging="29"/>
              <w:jc w:val="center"/>
              <w:rPr>
                <w:b/>
                <w:lang w:eastAsia="en-US"/>
              </w:rPr>
            </w:pPr>
            <w:r>
              <w:rPr>
                <w:b/>
                <w:lang w:eastAsia="en-US"/>
              </w:rPr>
              <w:t>-29 868,0</w:t>
            </w:r>
          </w:p>
        </w:tc>
      </w:tr>
      <w:tr w:rsidR="00627717" w14:paraId="23633AD3" w14:textId="77777777" w:rsidTr="00445D47">
        <w:trPr>
          <w:trHeight w:val="765"/>
          <w:jc w:val="center"/>
        </w:trPr>
        <w:tc>
          <w:tcPr>
            <w:tcW w:w="315" w:type="pct"/>
            <w:vMerge w:val="restart"/>
            <w:tcBorders>
              <w:top w:val="single" w:sz="4" w:space="0" w:color="auto"/>
              <w:left w:val="single" w:sz="4" w:space="0" w:color="auto"/>
              <w:bottom w:val="single" w:sz="4" w:space="0" w:color="auto"/>
              <w:right w:val="single" w:sz="4" w:space="0" w:color="auto"/>
            </w:tcBorders>
            <w:vAlign w:val="center"/>
            <w:hideMark/>
          </w:tcPr>
          <w:p w14:paraId="40AF4055" w14:textId="77777777" w:rsidR="00627717" w:rsidRDefault="00627717" w:rsidP="00445D47">
            <w:pPr>
              <w:spacing w:line="256" w:lineRule="auto"/>
              <w:jc w:val="center"/>
              <w:rPr>
                <w:lang w:eastAsia="en-US"/>
              </w:rPr>
            </w:pPr>
            <w:r>
              <w:rPr>
                <w:lang w:eastAsia="en-US"/>
              </w:rPr>
              <w:t>1.</w:t>
            </w:r>
          </w:p>
        </w:tc>
        <w:tc>
          <w:tcPr>
            <w:tcW w:w="1351" w:type="pct"/>
            <w:tcBorders>
              <w:top w:val="single" w:sz="4" w:space="0" w:color="auto"/>
              <w:left w:val="single" w:sz="4" w:space="0" w:color="auto"/>
              <w:bottom w:val="single" w:sz="4" w:space="0" w:color="auto"/>
              <w:right w:val="single" w:sz="4" w:space="0" w:color="auto"/>
            </w:tcBorders>
            <w:vAlign w:val="center"/>
            <w:hideMark/>
          </w:tcPr>
          <w:p w14:paraId="1E43CBEE" w14:textId="77777777" w:rsidR="00627717" w:rsidRDefault="00627717" w:rsidP="00445D47">
            <w:pPr>
              <w:spacing w:line="256" w:lineRule="auto"/>
              <w:rPr>
                <w:lang w:eastAsia="en-US"/>
              </w:rPr>
            </w:pPr>
            <w:r>
              <w:rPr>
                <w:lang w:eastAsia="en-US"/>
              </w:rPr>
              <w:t xml:space="preserve">Администрация города Норильска </w:t>
            </w:r>
          </w:p>
        </w:tc>
        <w:tc>
          <w:tcPr>
            <w:tcW w:w="986" w:type="pct"/>
            <w:tcBorders>
              <w:top w:val="single" w:sz="4" w:space="0" w:color="auto"/>
              <w:left w:val="nil"/>
              <w:bottom w:val="single" w:sz="4" w:space="0" w:color="auto"/>
              <w:right w:val="single" w:sz="4" w:space="0" w:color="auto"/>
            </w:tcBorders>
            <w:vAlign w:val="center"/>
            <w:hideMark/>
          </w:tcPr>
          <w:p w14:paraId="29F33524" w14:textId="77777777" w:rsidR="00627717" w:rsidRDefault="00627717" w:rsidP="0045114D">
            <w:pPr>
              <w:spacing w:line="256" w:lineRule="auto"/>
              <w:jc w:val="center"/>
              <w:rPr>
                <w:lang w:eastAsia="en-US"/>
              </w:rPr>
            </w:pPr>
            <w:r>
              <w:rPr>
                <w:lang w:eastAsia="en-US"/>
              </w:rPr>
              <w:t>38 970,9</w:t>
            </w:r>
          </w:p>
        </w:tc>
        <w:tc>
          <w:tcPr>
            <w:tcW w:w="910" w:type="pct"/>
            <w:tcBorders>
              <w:top w:val="single" w:sz="4" w:space="0" w:color="auto"/>
              <w:left w:val="nil"/>
              <w:bottom w:val="single" w:sz="4" w:space="0" w:color="auto"/>
              <w:right w:val="single" w:sz="4" w:space="0" w:color="auto"/>
            </w:tcBorders>
            <w:vAlign w:val="center"/>
            <w:hideMark/>
          </w:tcPr>
          <w:p w14:paraId="724A6B16" w14:textId="77777777" w:rsidR="00627717" w:rsidRDefault="00627717" w:rsidP="0045114D">
            <w:pPr>
              <w:spacing w:line="256" w:lineRule="auto"/>
              <w:jc w:val="center"/>
              <w:rPr>
                <w:lang w:eastAsia="en-US"/>
              </w:rPr>
            </w:pPr>
            <w:r>
              <w:rPr>
                <w:lang w:eastAsia="en-US"/>
              </w:rPr>
              <w:t>38 117,5</w:t>
            </w:r>
          </w:p>
        </w:tc>
        <w:tc>
          <w:tcPr>
            <w:tcW w:w="554" w:type="pct"/>
            <w:tcBorders>
              <w:top w:val="single" w:sz="4" w:space="0" w:color="auto"/>
              <w:left w:val="nil"/>
              <w:bottom w:val="single" w:sz="4" w:space="0" w:color="auto"/>
              <w:right w:val="single" w:sz="4" w:space="0" w:color="auto"/>
            </w:tcBorders>
            <w:vAlign w:val="center"/>
            <w:hideMark/>
          </w:tcPr>
          <w:p w14:paraId="2BFB0FFF" w14:textId="77777777" w:rsidR="00627717" w:rsidRDefault="00627717" w:rsidP="0045114D">
            <w:pPr>
              <w:spacing w:line="256" w:lineRule="auto"/>
              <w:jc w:val="center"/>
              <w:rPr>
                <w:lang w:eastAsia="en-US"/>
              </w:rPr>
            </w:pPr>
            <w:r>
              <w:rPr>
                <w:lang w:eastAsia="en-US"/>
              </w:rPr>
              <w:t>97,8</w:t>
            </w:r>
          </w:p>
        </w:tc>
        <w:tc>
          <w:tcPr>
            <w:tcW w:w="884" w:type="pct"/>
            <w:tcBorders>
              <w:top w:val="single" w:sz="4" w:space="0" w:color="auto"/>
              <w:left w:val="nil"/>
              <w:bottom w:val="single" w:sz="4" w:space="0" w:color="auto"/>
              <w:right w:val="single" w:sz="4" w:space="0" w:color="auto"/>
            </w:tcBorders>
            <w:vAlign w:val="center"/>
            <w:hideMark/>
          </w:tcPr>
          <w:p w14:paraId="59A17DC8" w14:textId="77777777" w:rsidR="00627717" w:rsidRDefault="00627717" w:rsidP="0045114D">
            <w:pPr>
              <w:spacing w:line="256" w:lineRule="auto"/>
              <w:jc w:val="center"/>
              <w:rPr>
                <w:lang w:eastAsia="en-US"/>
              </w:rPr>
            </w:pPr>
            <w:r w:rsidRPr="00B1504B">
              <w:rPr>
                <w:lang w:eastAsia="en-US"/>
              </w:rPr>
              <w:t>-</w:t>
            </w:r>
            <w:r>
              <w:rPr>
                <w:lang w:eastAsia="en-US"/>
              </w:rPr>
              <w:t>853,4</w:t>
            </w:r>
          </w:p>
        </w:tc>
      </w:tr>
      <w:tr w:rsidR="00627717" w14:paraId="2FEFFF4C" w14:textId="77777777" w:rsidTr="00445D47">
        <w:trPr>
          <w:trHeight w:val="6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469F9" w14:textId="77777777" w:rsidR="00627717" w:rsidRDefault="00627717" w:rsidP="00445D47">
            <w:pPr>
              <w:spacing w:line="256" w:lineRule="auto"/>
              <w:rPr>
                <w:lang w:eastAsia="en-US"/>
              </w:rPr>
            </w:pPr>
          </w:p>
        </w:tc>
        <w:tc>
          <w:tcPr>
            <w:tcW w:w="1351" w:type="pct"/>
            <w:tcBorders>
              <w:top w:val="single" w:sz="4" w:space="0" w:color="auto"/>
              <w:left w:val="single" w:sz="4" w:space="0" w:color="auto"/>
              <w:bottom w:val="single" w:sz="4" w:space="0" w:color="auto"/>
              <w:right w:val="single" w:sz="4" w:space="0" w:color="auto"/>
            </w:tcBorders>
            <w:vAlign w:val="center"/>
            <w:hideMark/>
          </w:tcPr>
          <w:p w14:paraId="5FF24D92" w14:textId="77777777" w:rsidR="00627717" w:rsidRDefault="00627717" w:rsidP="00445D47">
            <w:pPr>
              <w:spacing w:line="256" w:lineRule="auto"/>
              <w:rPr>
                <w:i/>
                <w:color w:val="0000CC"/>
                <w:lang w:eastAsia="en-US"/>
              </w:rPr>
            </w:pPr>
            <w:r>
              <w:rPr>
                <w:i/>
                <w:color w:val="0000CC"/>
                <w:lang w:eastAsia="en-US"/>
              </w:rPr>
              <w:t>- средства местного бюджета</w:t>
            </w:r>
          </w:p>
        </w:tc>
        <w:tc>
          <w:tcPr>
            <w:tcW w:w="986" w:type="pct"/>
            <w:tcBorders>
              <w:top w:val="single" w:sz="4" w:space="0" w:color="auto"/>
              <w:left w:val="nil"/>
              <w:bottom w:val="single" w:sz="4" w:space="0" w:color="auto"/>
              <w:right w:val="single" w:sz="4" w:space="0" w:color="auto"/>
            </w:tcBorders>
            <w:vAlign w:val="center"/>
            <w:hideMark/>
          </w:tcPr>
          <w:p w14:paraId="6D96CB41" w14:textId="77777777" w:rsidR="00627717" w:rsidRDefault="00627717" w:rsidP="0045114D">
            <w:pPr>
              <w:spacing w:line="256" w:lineRule="auto"/>
              <w:jc w:val="center"/>
              <w:rPr>
                <w:i/>
                <w:color w:val="0000CC"/>
                <w:lang w:eastAsia="en-US"/>
              </w:rPr>
            </w:pPr>
            <w:r>
              <w:rPr>
                <w:i/>
                <w:color w:val="0000CC"/>
                <w:lang w:eastAsia="en-US"/>
              </w:rPr>
              <w:t>36 028,8</w:t>
            </w:r>
          </w:p>
        </w:tc>
        <w:tc>
          <w:tcPr>
            <w:tcW w:w="910" w:type="pct"/>
            <w:tcBorders>
              <w:top w:val="single" w:sz="4" w:space="0" w:color="auto"/>
              <w:left w:val="nil"/>
              <w:bottom w:val="single" w:sz="4" w:space="0" w:color="auto"/>
              <w:right w:val="single" w:sz="4" w:space="0" w:color="auto"/>
            </w:tcBorders>
            <w:vAlign w:val="center"/>
            <w:hideMark/>
          </w:tcPr>
          <w:p w14:paraId="4D00680F" w14:textId="77777777" w:rsidR="00627717" w:rsidRDefault="00627717" w:rsidP="0045114D">
            <w:pPr>
              <w:spacing w:line="256" w:lineRule="auto"/>
              <w:jc w:val="center"/>
              <w:rPr>
                <w:i/>
                <w:color w:val="0000CC"/>
                <w:lang w:eastAsia="en-US"/>
              </w:rPr>
            </w:pPr>
            <w:r>
              <w:rPr>
                <w:i/>
                <w:color w:val="0000CC"/>
                <w:lang w:eastAsia="en-US"/>
              </w:rPr>
              <w:t>35 410,8</w:t>
            </w:r>
          </w:p>
        </w:tc>
        <w:tc>
          <w:tcPr>
            <w:tcW w:w="554" w:type="pct"/>
            <w:tcBorders>
              <w:top w:val="single" w:sz="4" w:space="0" w:color="auto"/>
              <w:left w:val="nil"/>
              <w:bottom w:val="single" w:sz="4" w:space="0" w:color="auto"/>
              <w:right w:val="single" w:sz="4" w:space="0" w:color="auto"/>
            </w:tcBorders>
            <w:vAlign w:val="center"/>
            <w:hideMark/>
          </w:tcPr>
          <w:p w14:paraId="23A4F393" w14:textId="77777777" w:rsidR="00627717" w:rsidRDefault="00627717" w:rsidP="0045114D">
            <w:pPr>
              <w:spacing w:line="256" w:lineRule="auto"/>
              <w:jc w:val="center"/>
              <w:rPr>
                <w:i/>
                <w:color w:val="0000CC"/>
                <w:lang w:eastAsia="en-US"/>
              </w:rPr>
            </w:pPr>
            <w:r>
              <w:rPr>
                <w:i/>
                <w:color w:val="0000CC"/>
                <w:lang w:eastAsia="en-US"/>
              </w:rPr>
              <w:t>98,3</w:t>
            </w:r>
          </w:p>
        </w:tc>
        <w:tc>
          <w:tcPr>
            <w:tcW w:w="884" w:type="pct"/>
            <w:tcBorders>
              <w:top w:val="single" w:sz="4" w:space="0" w:color="auto"/>
              <w:left w:val="nil"/>
              <w:bottom w:val="single" w:sz="4" w:space="0" w:color="auto"/>
              <w:right w:val="single" w:sz="4" w:space="0" w:color="auto"/>
            </w:tcBorders>
            <w:vAlign w:val="center"/>
            <w:hideMark/>
          </w:tcPr>
          <w:p w14:paraId="0A210601" w14:textId="77777777" w:rsidR="00627717" w:rsidRDefault="00627717" w:rsidP="0045114D">
            <w:pPr>
              <w:spacing w:line="256" w:lineRule="auto"/>
              <w:jc w:val="center"/>
              <w:rPr>
                <w:i/>
                <w:color w:val="0000CC"/>
                <w:lang w:eastAsia="en-US"/>
              </w:rPr>
            </w:pPr>
            <w:r>
              <w:rPr>
                <w:i/>
                <w:color w:val="0000CC"/>
                <w:lang w:eastAsia="en-US"/>
              </w:rPr>
              <w:t>- 618,0</w:t>
            </w:r>
          </w:p>
        </w:tc>
      </w:tr>
      <w:tr w:rsidR="00627717" w14:paraId="489129CF" w14:textId="77777777" w:rsidTr="00445D47">
        <w:trPr>
          <w:trHeight w:val="7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1E386" w14:textId="77777777" w:rsidR="00627717" w:rsidRDefault="00627717" w:rsidP="00445D47">
            <w:pPr>
              <w:spacing w:line="256" w:lineRule="auto"/>
              <w:rPr>
                <w:lang w:eastAsia="en-US"/>
              </w:rPr>
            </w:pPr>
          </w:p>
        </w:tc>
        <w:tc>
          <w:tcPr>
            <w:tcW w:w="1351" w:type="pct"/>
            <w:tcBorders>
              <w:top w:val="single" w:sz="4" w:space="0" w:color="auto"/>
              <w:left w:val="single" w:sz="4" w:space="0" w:color="auto"/>
              <w:bottom w:val="single" w:sz="4" w:space="0" w:color="auto"/>
              <w:right w:val="single" w:sz="4" w:space="0" w:color="auto"/>
            </w:tcBorders>
            <w:vAlign w:val="center"/>
            <w:hideMark/>
          </w:tcPr>
          <w:p w14:paraId="20224826" w14:textId="77777777" w:rsidR="00627717" w:rsidRDefault="00627717" w:rsidP="00445D47">
            <w:pPr>
              <w:spacing w:line="256" w:lineRule="auto"/>
              <w:rPr>
                <w:i/>
                <w:color w:val="0000CC"/>
                <w:lang w:eastAsia="en-US"/>
              </w:rPr>
            </w:pPr>
            <w:r>
              <w:rPr>
                <w:i/>
                <w:color w:val="0000CC"/>
                <w:lang w:eastAsia="en-US"/>
              </w:rPr>
              <w:t>- средства краевого бюджета</w:t>
            </w:r>
          </w:p>
        </w:tc>
        <w:tc>
          <w:tcPr>
            <w:tcW w:w="986" w:type="pct"/>
            <w:tcBorders>
              <w:top w:val="single" w:sz="4" w:space="0" w:color="auto"/>
              <w:left w:val="nil"/>
              <w:bottom w:val="single" w:sz="4" w:space="0" w:color="auto"/>
              <w:right w:val="single" w:sz="4" w:space="0" w:color="auto"/>
            </w:tcBorders>
            <w:vAlign w:val="center"/>
            <w:hideMark/>
          </w:tcPr>
          <w:p w14:paraId="5E36A3AF" w14:textId="77777777" w:rsidR="00627717" w:rsidRDefault="00627717" w:rsidP="0045114D">
            <w:pPr>
              <w:spacing w:line="256" w:lineRule="auto"/>
              <w:jc w:val="center"/>
              <w:rPr>
                <w:i/>
                <w:color w:val="0000CC"/>
                <w:lang w:eastAsia="en-US"/>
              </w:rPr>
            </w:pPr>
            <w:r>
              <w:rPr>
                <w:i/>
                <w:color w:val="0000CC"/>
                <w:lang w:eastAsia="en-US"/>
              </w:rPr>
              <w:t>2 942,1</w:t>
            </w:r>
          </w:p>
        </w:tc>
        <w:tc>
          <w:tcPr>
            <w:tcW w:w="910" w:type="pct"/>
            <w:tcBorders>
              <w:top w:val="single" w:sz="4" w:space="0" w:color="auto"/>
              <w:left w:val="nil"/>
              <w:bottom w:val="single" w:sz="4" w:space="0" w:color="auto"/>
              <w:right w:val="single" w:sz="4" w:space="0" w:color="auto"/>
            </w:tcBorders>
            <w:vAlign w:val="center"/>
            <w:hideMark/>
          </w:tcPr>
          <w:p w14:paraId="71324E28" w14:textId="77777777" w:rsidR="00627717" w:rsidRDefault="00627717" w:rsidP="0045114D">
            <w:pPr>
              <w:spacing w:line="256" w:lineRule="auto"/>
              <w:jc w:val="center"/>
              <w:rPr>
                <w:i/>
                <w:color w:val="0000CC"/>
                <w:lang w:eastAsia="en-US"/>
              </w:rPr>
            </w:pPr>
            <w:r>
              <w:rPr>
                <w:i/>
                <w:color w:val="0000CC"/>
                <w:lang w:eastAsia="en-US"/>
              </w:rPr>
              <w:t>2 706,7</w:t>
            </w:r>
          </w:p>
        </w:tc>
        <w:tc>
          <w:tcPr>
            <w:tcW w:w="554" w:type="pct"/>
            <w:tcBorders>
              <w:top w:val="single" w:sz="4" w:space="0" w:color="auto"/>
              <w:left w:val="nil"/>
              <w:bottom w:val="single" w:sz="4" w:space="0" w:color="auto"/>
              <w:right w:val="single" w:sz="4" w:space="0" w:color="auto"/>
            </w:tcBorders>
            <w:vAlign w:val="center"/>
            <w:hideMark/>
          </w:tcPr>
          <w:p w14:paraId="31ED4FB7" w14:textId="77777777" w:rsidR="00627717" w:rsidRDefault="00627717" w:rsidP="0045114D">
            <w:pPr>
              <w:spacing w:line="256" w:lineRule="auto"/>
              <w:jc w:val="center"/>
              <w:rPr>
                <w:i/>
                <w:color w:val="0000CC"/>
                <w:lang w:eastAsia="en-US"/>
              </w:rPr>
            </w:pPr>
            <w:r>
              <w:rPr>
                <w:i/>
                <w:color w:val="0000CC"/>
                <w:lang w:eastAsia="en-US"/>
              </w:rPr>
              <w:t>92,0</w:t>
            </w:r>
          </w:p>
        </w:tc>
        <w:tc>
          <w:tcPr>
            <w:tcW w:w="884" w:type="pct"/>
            <w:tcBorders>
              <w:top w:val="single" w:sz="4" w:space="0" w:color="auto"/>
              <w:left w:val="nil"/>
              <w:bottom w:val="single" w:sz="4" w:space="0" w:color="auto"/>
              <w:right w:val="single" w:sz="4" w:space="0" w:color="auto"/>
            </w:tcBorders>
            <w:vAlign w:val="center"/>
            <w:hideMark/>
          </w:tcPr>
          <w:p w14:paraId="7817EAA1" w14:textId="77777777" w:rsidR="00627717" w:rsidRDefault="00627717" w:rsidP="0045114D">
            <w:pPr>
              <w:spacing w:line="256" w:lineRule="auto"/>
              <w:jc w:val="center"/>
              <w:rPr>
                <w:i/>
                <w:color w:val="0000CC"/>
                <w:lang w:eastAsia="en-US"/>
              </w:rPr>
            </w:pPr>
            <w:r>
              <w:rPr>
                <w:i/>
                <w:color w:val="0000CC"/>
                <w:lang w:eastAsia="en-US"/>
              </w:rPr>
              <w:t>-235,4</w:t>
            </w:r>
          </w:p>
        </w:tc>
      </w:tr>
      <w:tr w:rsidR="00627717" w14:paraId="1A0750EF" w14:textId="77777777" w:rsidTr="00445D47">
        <w:trPr>
          <w:trHeight w:val="1116"/>
          <w:jc w:val="center"/>
        </w:trPr>
        <w:tc>
          <w:tcPr>
            <w:tcW w:w="315" w:type="pct"/>
            <w:vMerge w:val="restart"/>
            <w:tcBorders>
              <w:top w:val="single" w:sz="4" w:space="0" w:color="auto"/>
              <w:left w:val="single" w:sz="4" w:space="0" w:color="auto"/>
              <w:bottom w:val="nil"/>
              <w:right w:val="single" w:sz="4" w:space="0" w:color="auto"/>
            </w:tcBorders>
            <w:vAlign w:val="center"/>
            <w:hideMark/>
          </w:tcPr>
          <w:p w14:paraId="03FDC5D7" w14:textId="77777777" w:rsidR="00627717" w:rsidRDefault="00627717" w:rsidP="00445D47">
            <w:pPr>
              <w:spacing w:line="256" w:lineRule="auto"/>
              <w:jc w:val="center"/>
              <w:rPr>
                <w:lang w:eastAsia="en-US"/>
              </w:rPr>
            </w:pPr>
            <w:r>
              <w:rPr>
                <w:lang w:eastAsia="en-US"/>
              </w:rPr>
              <w:t>2.</w:t>
            </w:r>
          </w:p>
        </w:tc>
        <w:tc>
          <w:tcPr>
            <w:tcW w:w="1351" w:type="pct"/>
            <w:tcBorders>
              <w:top w:val="single" w:sz="4" w:space="0" w:color="auto"/>
              <w:left w:val="single" w:sz="4" w:space="0" w:color="auto"/>
              <w:bottom w:val="single" w:sz="4" w:space="0" w:color="auto"/>
              <w:right w:val="single" w:sz="4" w:space="0" w:color="auto"/>
            </w:tcBorders>
            <w:vAlign w:val="center"/>
            <w:hideMark/>
          </w:tcPr>
          <w:p w14:paraId="399B8234" w14:textId="77777777" w:rsidR="00627717" w:rsidRDefault="00627717" w:rsidP="00445D47">
            <w:pPr>
              <w:spacing w:line="256" w:lineRule="auto"/>
              <w:rPr>
                <w:lang w:eastAsia="en-US"/>
              </w:rPr>
            </w:pPr>
            <w:r>
              <w:rPr>
                <w:lang w:eastAsia="en-US"/>
              </w:rPr>
              <w:t>Управление по делам культуры и искусства Администрации города Норильска</w:t>
            </w:r>
          </w:p>
        </w:tc>
        <w:tc>
          <w:tcPr>
            <w:tcW w:w="986" w:type="pct"/>
            <w:tcBorders>
              <w:top w:val="single" w:sz="4" w:space="0" w:color="auto"/>
              <w:left w:val="nil"/>
              <w:bottom w:val="single" w:sz="4" w:space="0" w:color="auto"/>
              <w:right w:val="single" w:sz="4" w:space="0" w:color="auto"/>
            </w:tcBorders>
            <w:vAlign w:val="center"/>
            <w:hideMark/>
          </w:tcPr>
          <w:p w14:paraId="1DDEC81B" w14:textId="77777777" w:rsidR="00627717" w:rsidRDefault="00627717" w:rsidP="0045114D">
            <w:pPr>
              <w:spacing w:line="256" w:lineRule="auto"/>
              <w:jc w:val="center"/>
              <w:rPr>
                <w:lang w:eastAsia="en-US"/>
              </w:rPr>
            </w:pPr>
            <w:r>
              <w:rPr>
                <w:lang w:eastAsia="en-US"/>
              </w:rPr>
              <w:t>1 719 371,2</w:t>
            </w:r>
          </w:p>
        </w:tc>
        <w:tc>
          <w:tcPr>
            <w:tcW w:w="910" w:type="pct"/>
            <w:tcBorders>
              <w:top w:val="single" w:sz="4" w:space="0" w:color="auto"/>
              <w:left w:val="nil"/>
              <w:bottom w:val="single" w:sz="4" w:space="0" w:color="auto"/>
              <w:right w:val="single" w:sz="4" w:space="0" w:color="auto"/>
            </w:tcBorders>
            <w:vAlign w:val="center"/>
            <w:hideMark/>
          </w:tcPr>
          <w:p w14:paraId="06AF64AA" w14:textId="77777777" w:rsidR="00627717" w:rsidRDefault="00627717" w:rsidP="0045114D">
            <w:pPr>
              <w:spacing w:line="256" w:lineRule="auto"/>
              <w:jc w:val="center"/>
              <w:rPr>
                <w:lang w:eastAsia="en-US"/>
              </w:rPr>
            </w:pPr>
            <w:r>
              <w:rPr>
                <w:lang w:eastAsia="en-US"/>
              </w:rPr>
              <w:t>1 690 356,6</w:t>
            </w:r>
          </w:p>
        </w:tc>
        <w:tc>
          <w:tcPr>
            <w:tcW w:w="554" w:type="pct"/>
            <w:tcBorders>
              <w:top w:val="single" w:sz="4" w:space="0" w:color="auto"/>
              <w:left w:val="nil"/>
              <w:bottom w:val="single" w:sz="4" w:space="0" w:color="auto"/>
              <w:right w:val="single" w:sz="4" w:space="0" w:color="auto"/>
            </w:tcBorders>
            <w:vAlign w:val="center"/>
            <w:hideMark/>
          </w:tcPr>
          <w:p w14:paraId="11B591B9" w14:textId="77777777" w:rsidR="00627717" w:rsidRPr="00685397" w:rsidRDefault="00627717" w:rsidP="0045114D">
            <w:pPr>
              <w:spacing w:line="256" w:lineRule="auto"/>
              <w:jc w:val="center"/>
              <w:rPr>
                <w:lang w:eastAsia="en-US"/>
              </w:rPr>
            </w:pPr>
            <w:r w:rsidRPr="00685397">
              <w:rPr>
                <w:lang w:eastAsia="en-US"/>
              </w:rPr>
              <w:t>98,3</w:t>
            </w:r>
          </w:p>
        </w:tc>
        <w:tc>
          <w:tcPr>
            <w:tcW w:w="884" w:type="pct"/>
            <w:tcBorders>
              <w:top w:val="single" w:sz="4" w:space="0" w:color="auto"/>
              <w:left w:val="nil"/>
              <w:bottom w:val="single" w:sz="4" w:space="0" w:color="auto"/>
              <w:right w:val="single" w:sz="4" w:space="0" w:color="auto"/>
            </w:tcBorders>
            <w:vAlign w:val="center"/>
            <w:hideMark/>
          </w:tcPr>
          <w:p w14:paraId="7DA41003" w14:textId="77777777" w:rsidR="00627717" w:rsidRPr="00685397" w:rsidRDefault="00627717" w:rsidP="0045114D">
            <w:pPr>
              <w:spacing w:line="256" w:lineRule="auto"/>
              <w:jc w:val="center"/>
              <w:rPr>
                <w:lang w:eastAsia="en-US"/>
              </w:rPr>
            </w:pPr>
            <w:r w:rsidRPr="00685397">
              <w:rPr>
                <w:lang w:eastAsia="en-US"/>
              </w:rPr>
              <w:t xml:space="preserve">- </w:t>
            </w:r>
            <w:r>
              <w:rPr>
                <w:lang w:eastAsia="en-US"/>
              </w:rPr>
              <w:t>29 014,6</w:t>
            </w:r>
          </w:p>
        </w:tc>
      </w:tr>
      <w:tr w:rsidR="00627717" w14:paraId="3B0687B8" w14:textId="77777777" w:rsidTr="00445D47">
        <w:trPr>
          <w:trHeight w:val="765"/>
          <w:jc w:val="center"/>
        </w:trPr>
        <w:tc>
          <w:tcPr>
            <w:tcW w:w="0" w:type="auto"/>
            <w:vMerge/>
            <w:tcBorders>
              <w:top w:val="single" w:sz="4" w:space="0" w:color="auto"/>
              <w:left w:val="single" w:sz="4" w:space="0" w:color="auto"/>
              <w:bottom w:val="nil"/>
              <w:right w:val="single" w:sz="4" w:space="0" w:color="auto"/>
            </w:tcBorders>
            <w:vAlign w:val="center"/>
            <w:hideMark/>
          </w:tcPr>
          <w:p w14:paraId="25B88E75" w14:textId="77777777" w:rsidR="00627717" w:rsidRDefault="00627717" w:rsidP="00445D47">
            <w:pPr>
              <w:spacing w:line="256" w:lineRule="auto"/>
              <w:rPr>
                <w:lang w:eastAsia="en-US"/>
              </w:rPr>
            </w:pPr>
          </w:p>
        </w:tc>
        <w:tc>
          <w:tcPr>
            <w:tcW w:w="1351" w:type="pct"/>
            <w:tcBorders>
              <w:top w:val="single" w:sz="4" w:space="0" w:color="auto"/>
              <w:left w:val="single" w:sz="4" w:space="0" w:color="auto"/>
              <w:bottom w:val="single" w:sz="4" w:space="0" w:color="auto"/>
              <w:right w:val="single" w:sz="4" w:space="0" w:color="auto"/>
            </w:tcBorders>
            <w:vAlign w:val="center"/>
            <w:hideMark/>
          </w:tcPr>
          <w:p w14:paraId="343DE9BC" w14:textId="77777777" w:rsidR="00627717" w:rsidRDefault="00627717" w:rsidP="00445D47">
            <w:pPr>
              <w:spacing w:line="256" w:lineRule="auto"/>
              <w:rPr>
                <w:lang w:eastAsia="en-US"/>
              </w:rPr>
            </w:pPr>
            <w:r>
              <w:rPr>
                <w:i/>
                <w:color w:val="0000CC"/>
                <w:lang w:eastAsia="en-US"/>
              </w:rPr>
              <w:t>- средства местного бюджета</w:t>
            </w:r>
          </w:p>
        </w:tc>
        <w:tc>
          <w:tcPr>
            <w:tcW w:w="986" w:type="pct"/>
            <w:tcBorders>
              <w:top w:val="single" w:sz="4" w:space="0" w:color="auto"/>
              <w:left w:val="nil"/>
              <w:bottom w:val="single" w:sz="4" w:space="0" w:color="auto"/>
              <w:right w:val="single" w:sz="4" w:space="0" w:color="auto"/>
            </w:tcBorders>
            <w:vAlign w:val="center"/>
            <w:hideMark/>
          </w:tcPr>
          <w:p w14:paraId="463C92DC" w14:textId="77777777" w:rsidR="00627717" w:rsidRDefault="00627717" w:rsidP="0045114D">
            <w:pPr>
              <w:spacing w:line="256" w:lineRule="auto"/>
              <w:jc w:val="center"/>
              <w:rPr>
                <w:i/>
                <w:color w:val="0000CC"/>
                <w:lang w:eastAsia="en-US"/>
              </w:rPr>
            </w:pPr>
            <w:r>
              <w:rPr>
                <w:i/>
                <w:color w:val="0000CC"/>
                <w:lang w:eastAsia="en-US"/>
              </w:rPr>
              <w:t>1 719 093,7</w:t>
            </w:r>
          </w:p>
        </w:tc>
        <w:tc>
          <w:tcPr>
            <w:tcW w:w="910" w:type="pct"/>
            <w:tcBorders>
              <w:top w:val="single" w:sz="4" w:space="0" w:color="auto"/>
              <w:left w:val="nil"/>
              <w:bottom w:val="single" w:sz="4" w:space="0" w:color="auto"/>
              <w:right w:val="single" w:sz="4" w:space="0" w:color="auto"/>
            </w:tcBorders>
            <w:vAlign w:val="center"/>
            <w:hideMark/>
          </w:tcPr>
          <w:p w14:paraId="1CDAD94A" w14:textId="77777777" w:rsidR="00627717" w:rsidRDefault="00627717" w:rsidP="0045114D">
            <w:pPr>
              <w:spacing w:line="256" w:lineRule="auto"/>
              <w:jc w:val="center"/>
              <w:rPr>
                <w:i/>
                <w:color w:val="0000CC"/>
                <w:lang w:eastAsia="en-US"/>
              </w:rPr>
            </w:pPr>
            <w:r>
              <w:rPr>
                <w:i/>
                <w:color w:val="0000CC"/>
                <w:lang w:eastAsia="en-US"/>
              </w:rPr>
              <w:t>1 690 079,1</w:t>
            </w:r>
          </w:p>
        </w:tc>
        <w:tc>
          <w:tcPr>
            <w:tcW w:w="554" w:type="pct"/>
            <w:tcBorders>
              <w:top w:val="single" w:sz="4" w:space="0" w:color="auto"/>
              <w:left w:val="nil"/>
              <w:bottom w:val="single" w:sz="4" w:space="0" w:color="auto"/>
              <w:right w:val="single" w:sz="4" w:space="0" w:color="auto"/>
            </w:tcBorders>
            <w:vAlign w:val="center"/>
            <w:hideMark/>
          </w:tcPr>
          <w:p w14:paraId="12CEBDC8" w14:textId="77777777" w:rsidR="00627717" w:rsidRPr="00407B1E" w:rsidRDefault="00627717" w:rsidP="0045114D">
            <w:pPr>
              <w:spacing w:line="256" w:lineRule="auto"/>
              <w:jc w:val="center"/>
              <w:rPr>
                <w:i/>
                <w:color w:val="0000CC"/>
                <w:lang w:eastAsia="en-US"/>
              </w:rPr>
            </w:pPr>
            <w:r w:rsidRPr="00407B1E">
              <w:rPr>
                <w:i/>
                <w:color w:val="0000CC"/>
                <w:lang w:eastAsia="en-US"/>
              </w:rPr>
              <w:t>98,3</w:t>
            </w:r>
          </w:p>
        </w:tc>
        <w:tc>
          <w:tcPr>
            <w:tcW w:w="884" w:type="pct"/>
            <w:tcBorders>
              <w:top w:val="single" w:sz="4" w:space="0" w:color="auto"/>
              <w:left w:val="nil"/>
              <w:bottom w:val="single" w:sz="4" w:space="0" w:color="auto"/>
              <w:right w:val="single" w:sz="4" w:space="0" w:color="auto"/>
            </w:tcBorders>
            <w:vAlign w:val="center"/>
            <w:hideMark/>
          </w:tcPr>
          <w:p w14:paraId="20536997" w14:textId="77777777" w:rsidR="00627717" w:rsidRPr="00407B1E" w:rsidRDefault="00627717" w:rsidP="0045114D">
            <w:pPr>
              <w:spacing w:line="256" w:lineRule="auto"/>
              <w:jc w:val="center"/>
              <w:rPr>
                <w:i/>
                <w:color w:val="0000CC"/>
                <w:lang w:eastAsia="en-US"/>
              </w:rPr>
            </w:pPr>
            <w:r w:rsidRPr="00407B1E">
              <w:rPr>
                <w:i/>
                <w:color w:val="0000CC"/>
                <w:lang w:eastAsia="en-US"/>
              </w:rPr>
              <w:t xml:space="preserve">- </w:t>
            </w:r>
            <w:r>
              <w:rPr>
                <w:i/>
                <w:color w:val="0000CC"/>
                <w:lang w:eastAsia="en-US"/>
              </w:rPr>
              <w:t>29 014,6</w:t>
            </w:r>
          </w:p>
        </w:tc>
      </w:tr>
      <w:tr w:rsidR="00627717" w14:paraId="479D85E9" w14:textId="77777777" w:rsidTr="00445D47">
        <w:trPr>
          <w:trHeight w:val="765"/>
          <w:jc w:val="center"/>
        </w:trPr>
        <w:tc>
          <w:tcPr>
            <w:tcW w:w="0" w:type="auto"/>
            <w:vMerge/>
            <w:tcBorders>
              <w:top w:val="single" w:sz="4" w:space="0" w:color="auto"/>
              <w:left w:val="single" w:sz="4" w:space="0" w:color="auto"/>
              <w:bottom w:val="nil"/>
              <w:right w:val="single" w:sz="4" w:space="0" w:color="auto"/>
            </w:tcBorders>
            <w:vAlign w:val="center"/>
            <w:hideMark/>
          </w:tcPr>
          <w:p w14:paraId="04916AB9" w14:textId="77777777" w:rsidR="00627717" w:rsidRDefault="00627717" w:rsidP="00445D47">
            <w:pPr>
              <w:spacing w:line="256" w:lineRule="auto"/>
              <w:rPr>
                <w:lang w:eastAsia="en-US"/>
              </w:rPr>
            </w:pPr>
          </w:p>
        </w:tc>
        <w:tc>
          <w:tcPr>
            <w:tcW w:w="1351" w:type="pct"/>
            <w:tcBorders>
              <w:top w:val="single" w:sz="4" w:space="0" w:color="auto"/>
              <w:left w:val="single" w:sz="4" w:space="0" w:color="auto"/>
              <w:bottom w:val="single" w:sz="4" w:space="0" w:color="auto"/>
              <w:right w:val="single" w:sz="4" w:space="0" w:color="auto"/>
            </w:tcBorders>
            <w:vAlign w:val="center"/>
            <w:hideMark/>
          </w:tcPr>
          <w:p w14:paraId="59B7FC9E" w14:textId="77777777" w:rsidR="00627717" w:rsidRDefault="00627717" w:rsidP="00445D47">
            <w:pPr>
              <w:spacing w:line="256" w:lineRule="auto"/>
              <w:rPr>
                <w:i/>
                <w:color w:val="0000CC"/>
                <w:lang w:eastAsia="en-US"/>
              </w:rPr>
            </w:pPr>
            <w:r>
              <w:rPr>
                <w:i/>
                <w:color w:val="0000CC"/>
                <w:lang w:eastAsia="en-US"/>
              </w:rPr>
              <w:t>- средства краевого бюджета</w:t>
            </w:r>
          </w:p>
        </w:tc>
        <w:tc>
          <w:tcPr>
            <w:tcW w:w="986" w:type="pct"/>
            <w:tcBorders>
              <w:top w:val="single" w:sz="4" w:space="0" w:color="auto"/>
              <w:left w:val="nil"/>
              <w:bottom w:val="single" w:sz="4" w:space="0" w:color="auto"/>
              <w:right w:val="single" w:sz="4" w:space="0" w:color="auto"/>
            </w:tcBorders>
            <w:vAlign w:val="center"/>
            <w:hideMark/>
          </w:tcPr>
          <w:p w14:paraId="02632932" w14:textId="77777777" w:rsidR="00627717" w:rsidRDefault="00627717" w:rsidP="0045114D">
            <w:pPr>
              <w:spacing w:line="256" w:lineRule="auto"/>
              <w:jc w:val="center"/>
              <w:rPr>
                <w:i/>
                <w:color w:val="0000CC"/>
                <w:lang w:eastAsia="en-US"/>
              </w:rPr>
            </w:pPr>
            <w:r>
              <w:rPr>
                <w:i/>
                <w:color w:val="0000CC"/>
                <w:lang w:eastAsia="en-US"/>
              </w:rPr>
              <w:t>191,0</w:t>
            </w:r>
          </w:p>
        </w:tc>
        <w:tc>
          <w:tcPr>
            <w:tcW w:w="910" w:type="pct"/>
            <w:tcBorders>
              <w:top w:val="single" w:sz="4" w:space="0" w:color="auto"/>
              <w:left w:val="nil"/>
              <w:bottom w:val="single" w:sz="4" w:space="0" w:color="auto"/>
              <w:right w:val="single" w:sz="4" w:space="0" w:color="auto"/>
            </w:tcBorders>
            <w:vAlign w:val="center"/>
            <w:hideMark/>
          </w:tcPr>
          <w:p w14:paraId="313016F1" w14:textId="77777777" w:rsidR="00627717" w:rsidRDefault="00627717" w:rsidP="0045114D">
            <w:pPr>
              <w:spacing w:line="256" w:lineRule="auto"/>
              <w:jc w:val="center"/>
              <w:rPr>
                <w:i/>
                <w:color w:val="0000CC"/>
                <w:lang w:eastAsia="en-US"/>
              </w:rPr>
            </w:pPr>
            <w:r>
              <w:rPr>
                <w:i/>
                <w:color w:val="0000CC"/>
                <w:lang w:eastAsia="en-US"/>
              </w:rPr>
              <w:t>191,0</w:t>
            </w:r>
          </w:p>
        </w:tc>
        <w:tc>
          <w:tcPr>
            <w:tcW w:w="554" w:type="pct"/>
            <w:tcBorders>
              <w:top w:val="single" w:sz="4" w:space="0" w:color="auto"/>
              <w:left w:val="nil"/>
              <w:bottom w:val="single" w:sz="4" w:space="0" w:color="auto"/>
              <w:right w:val="single" w:sz="4" w:space="0" w:color="auto"/>
            </w:tcBorders>
            <w:vAlign w:val="center"/>
            <w:hideMark/>
          </w:tcPr>
          <w:p w14:paraId="1CECE2BD" w14:textId="77777777" w:rsidR="00627717" w:rsidRDefault="00627717" w:rsidP="0045114D">
            <w:pPr>
              <w:spacing w:line="256" w:lineRule="auto"/>
              <w:jc w:val="center"/>
              <w:rPr>
                <w:i/>
                <w:color w:val="0000CC"/>
                <w:lang w:eastAsia="en-US"/>
              </w:rPr>
            </w:pPr>
            <w:r>
              <w:rPr>
                <w:i/>
                <w:color w:val="0000CC"/>
                <w:lang w:eastAsia="en-US"/>
              </w:rPr>
              <w:t>100,0</w:t>
            </w:r>
          </w:p>
        </w:tc>
        <w:tc>
          <w:tcPr>
            <w:tcW w:w="884" w:type="pct"/>
            <w:tcBorders>
              <w:top w:val="single" w:sz="4" w:space="0" w:color="auto"/>
              <w:left w:val="nil"/>
              <w:bottom w:val="single" w:sz="4" w:space="0" w:color="auto"/>
              <w:right w:val="single" w:sz="4" w:space="0" w:color="auto"/>
            </w:tcBorders>
            <w:vAlign w:val="center"/>
            <w:hideMark/>
          </w:tcPr>
          <w:p w14:paraId="46C32634" w14:textId="77777777" w:rsidR="00627717" w:rsidRDefault="00627717" w:rsidP="0045114D">
            <w:pPr>
              <w:spacing w:line="256" w:lineRule="auto"/>
              <w:jc w:val="center"/>
              <w:rPr>
                <w:i/>
                <w:color w:val="0000CC"/>
                <w:lang w:eastAsia="en-US"/>
              </w:rPr>
            </w:pPr>
            <w:r>
              <w:rPr>
                <w:i/>
                <w:color w:val="0000CC"/>
                <w:lang w:eastAsia="en-US"/>
              </w:rPr>
              <w:t>0,0</w:t>
            </w:r>
          </w:p>
        </w:tc>
      </w:tr>
      <w:tr w:rsidR="00627717" w14:paraId="290B2716" w14:textId="77777777" w:rsidTr="00445D47">
        <w:trPr>
          <w:trHeight w:val="765"/>
          <w:jc w:val="center"/>
        </w:trPr>
        <w:tc>
          <w:tcPr>
            <w:tcW w:w="315" w:type="pct"/>
            <w:tcBorders>
              <w:top w:val="nil"/>
              <w:left w:val="single" w:sz="4" w:space="0" w:color="auto"/>
              <w:bottom w:val="single" w:sz="4" w:space="0" w:color="auto"/>
              <w:right w:val="single" w:sz="4" w:space="0" w:color="auto"/>
            </w:tcBorders>
            <w:vAlign w:val="center"/>
          </w:tcPr>
          <w:p w14:paraId="01272081" w14:textId="77777777" w:rsidR="00627717" w:rsidRDefault="00627717" w:rsidP="00445D47">
            <w:pPr>
              <w:spacing w:line="256" w:lineRule="auto"/>
              <w:jc w:val="center"/>
              <w:rPr>
                <w:lang w:eastAsia="en-US"/>
              </w:rPr>
            </w:pPr>
          </w:p>
        </w:tc>
        <w:tc>
          <w:tcPr>
            <w:tcW w:w="1351" w:type="pct"/>
            <w:tcBorders>
              <w:top w:val="single" w:sz="4" w:space="0" w:color="auto"/>
              <w:left w:val="single" w:sz="4" w:space="0" w:color="auto"/>
              <w:bottom w:val="single" w:sz="4" w:space="0" w:color="auto"/>
              <w:right w:val="single" w:sz="4" w:space="0" w:color="auto"/>
            </w:tcBorders>
            <w:vAlign w:val="center"/>
            <w:hideMark/>
          </w:tcPr>
          <w:p w14:paraId="551694B5" w14:textId="77777777" w:rsidR="00627717" w:rsidRDefault="00627717" w:rsidP="00445D47">
            <w:pPr>
              <w:spacing w:line="256" w:lineRule="auto"/>
              <w:rPr>
                <w:i/>
                <w:color w:val="0000CC"/>
                <w:lang w:eastAsia="en-US"/>
              </w:rPr>
            </w:pPr>
            <w:r>
              <w:rPr>
                <w:i/>
                <w:color w:val="0000CC"/>
                <w:lang w:eastAsia="en-US"/>
              </w:rPr>
              <w:t>- средства федерального бюджета</w:t>
            </w:r>
          </w:p>
        </w:tc>
        <w:tc>
          <w:tcPr>
            <w:tcW w:w="986" w:type="pct"/>
            <w:tcBorders>
              <w:top w:val="single" w:sz="4" w:space="0" w:color="auto"/>
              <w:left w:val="nil"/>
              <w:bottom w:val="single" w:sz="4" w:space="0" w:color="auto"/>
              <w:right w:val="single" w:sz="4" w:space="0" w:color="auto"/>
            </w:tcBorders>
            <w:vAlign w:val="center"/>
            <w:hideMark/>
          </w:tcPr>
          <w:p w14:paraId="5E53C529" w14:textId="77777777" w:rsidR="00627717" w:rsidRDefault="00627717" w:rsidP="0045114D">
            <w:pPr>
              <w:spacing w:line="256" w:lineRule="auto"/>
              <w:jc w:val="center"/>
              <w:rPr>
                <w:i/>
                <w:color w:val="0000CC"/>
                <w:lang w:eastAsia="en-US"/>
              </w:rPr>
            </w:pPr>
            <w:r>
              <w:rPr>
                <w:i/>
                <w:color w:val="0000CC"/>
                <w:lang w:eastAsia="en-US"/>
              </w:rPr>
              <w:t>86,5</w:t>
            </w:r>
          </w:p>
        </w:tc>
        <w:tc>
          <w:tcPr>
            <w:tcW w:w="910" w:type="pct"/>
            <w:tcBorders>
              <w:top w:val="single" w:sz="4" w:space="0" w:color="auto"/>
              <w:left w:val="nil"/>
              <w:bottom w:val="single" w:sz="4" w:space="0" w:color="auto"/>
              <w:right w:val="single" w:sz="4" w:space="0" w:color="auto"/>
            </w:tcBorders>
            <w:vAlign w:val="center"/>
            <w:hideMark/>
          </w:tcPr>
          <w:p w14:paraId="4EBFA04B" w14:textId="77777777" w:rsidR="00627717" w:rsidRDefault="00627717" w:rsidP="0045114D">
            <w:pPr>
              <w:spacing w:line="256" w:lineRule="auto"/>
              <w:jc w:val="center"/>
              <w:rPr>
                <w:i/>
                <w:color w:val="0000CC"/>
                <w:lang w:eastAsia="en-US"/>
              </w:rPr>
            </w:pPr>
            <w:r>
              <w:rPr>
                <w:i/>
                <w:color w:val="0000CC"/>
                <w:lang w:eastAsia="en-US"/>
              </w:rPr>
              <w:t>86,5</w:t>
            </w:r>
          </w:p>
        </w:tc>
        <w:tc>
          <w:tcPr>
            <w:tcW w:w="554" w:type="pct"/>
            <w:tcBorders>
              <w:top w:val="single" w:sz="4" w:space="0" w:color="auto"/>
              <w:left w:val="nil"/>
              <w:bottom w:val="single" w:sz="4" w:space="0" w:color="auto"/>
              <w:right w:val="single" w:sz="4" w:space="0" w:color="auto"/>
            </w:tcBorders>
            <w:vAlign w:val="center"/>
            <w:hideMark/>
          </w:tcPr>
          <w:p w14:paraId="28753464" w14:textId="77777777" w:rsidR="00627717" w:rsidRDefault="00627717" w:rsidP="0045114D">
            <w:pPr>
              <w:spacing w:line="256" w:lineRule="auto"/>
              <w:jc w:val="center"/>
              <w:rPr>
                <w:i/>
                <w:color w:val="0000CC"/>
                <w:lang w:eastAsia="en-US"/>
              </w:rPr>
            </w:pPr>
            <w:r>
              <w:rPr>
                <w:i/>
                <w:color w:val="0000CC"/>
                <w:lang w:eastAsia="en-US"/>
              </w:rPr>
              <w:t>100,0</w:t>
            </w:r>
          </w:p>
        </w:tc>
        <w:tc>
          <w:tcPr>
            <w:tcW w:w="884" w:type="pct"/>
            <w:tcBorders>
              <w:top w:val="single" w:sz="4" w:space="0" w:color="auto"/>
              <w:left w:val="nil"/>
              <w:bottom w:val="single" w:sz="4" w:space="0" w:color="auto"/>
              <w:right w:val="single" w:sz="4" w:space="0" w:color="auto"/>
            </w:tcBorders>
            <w:vAlign w:val="center"/>
            <w:hideMark/>
          </w:tcPr>
          <w:p w14:paraId="33679D52" w14:textId="77777777" w:rsidR="00627717" w:rsidRDefault="00627717" w:rsidP="0045114D">
            <w:pPr>
              <w:spacing w:line="256" w:lineRule="auto"/>
              <w:jc w:val="center"/>
              <w:rPr>
                <w:i/>
                <w:color w:val="0000CC"/>
                <w:lang w:eastAsia="en-US"/>
              </w:rPr>
            </w:pPr>
            <w:r>
              <w:rPr>
                <w:i/>
                <w:color w:val="0000CC"/>
                <w:lang w:eastAsia="en-US"/>
              </w:rPr>
              <w:t>0,0</w:t>
            </w:r>
          </w:p>
        </w:tc>
      </w:tr>
    </w:tbl>
    <w:p w14:paraId="2BE737BB" w14:textId="77777777" w:rsidR="00627717" w:rsidRDefault="00627717" w:rsidP="00627717">
      <w:pPr>
        <w:spacing w:before="120"/>
        <w:ind w:left="284" w:firstLine="425"/>
        <w:jc w:val="both"/>
        <w:rPr>
          <w:sz w:val="26"/>
          <w:szCs w:val="26"/>
        </w:rPr>
      </w:pPr>
    </w:p>
    <w:p w14:paraId="6051D860" w14:textId="77777777" w:rsidR="00627717" w:rsidRDefault="00627717" w:rsidP="00153526">
      <w:pPr>
        <w:spacing w:before="120"/>
        <w:ind w:firstLine="709"/>
        <w:jc w:val="both"/>
        <w:rPr>
          <w:sz w:val="26"/>
          <w:szCs w:val="26"/>
        </w:rPr>
      </w:pPr>
      <w:r>
        <w:rPr>
          <w:sz w:val="26"/>
          <w:szCs w:val="26"/>
        </w:rPr>
        <w:t>Программа включает в себя следующие подпрограммы и мероприятия:</w:t>
      </w:r>
    </w:p>
    <w:p w14:paraId="3EE6B3BE" w14:textId="77777777" w:rsidR="00627717" w:rsidRDefault="00627717" w:rsidP="00627717">
      <w:pPr>
        <w:numPr>
          <w:ilvl w:val="0"/>
          <w:numId w:val="2"/>
        </w:numPr>
        <w:ind w:left="426" w:hanging="284"/>
        <w:jc w:val="both"/>
        <w:rPr>
          <w:sz w:val="26"/>
          <w:szCs w:val="26"/>
        </w:rPr>
      </w:pPr>
      <w:r>
        <w:rPr>
          <w:sz w:val="26"/>
          <w:szCs w:val="26"/>
        </w:rPr>
        <w:t>Подпрограмма 1. «Культурное наследие»;</w:t>
      </w:r>
    </w:p>
    <w:p w14:paraId="338A43D6" w14:textId="77777777" w:rsidR="00627717" w:rsidRDefault="00627717" w:rsidP="00627717">
      <w:pPr>
        <w:numPr>
          <w:ilvl w:val="0"/>
          <w:numId w:val="2"/>
        </w:numPr>
        <w:ind w:left="426" w:hanging="284"/>
        <w:jc w:val="both"/>
        <w:rPr>
          <w:sz w:val="26"/>
          <w:szCs w:val="26"/>
        </w:rPr>
      </w:pPr>
      <w:r>
        <w:rPr>
          <w:sz w:val="26"/>
          <w:szCs w:val="26"/>
        </w:rPr>
        <w:t>Подпрограмма 2. «Искусство и народное творчество»;</w:t>
      </w:r>
    </w:p>
    <w:p w14:paraId="5A592AFA" w14:textId="77777777" w:rsidR="00627717" w:rsidRDefault="00627717" w:rsidP="00627717">
      <w:pPr>
        <w:numPr>
          <w:ilvl w:val="0"/>
          <w:numId w:val="2"/>
        </w:numPr>
        <w:ind w:left="426" w:hanging="284"/>
        <w:jc w:val="both"/>
        <w:rPr>
          <w:sz w:val="26"/>
          <w:szCs w:val="26"/>
        </w:rPr>
      </w:pPr>
      <w:r>
        <w:rPr>
          <w:sz w:val="26"/>
          <w:szCs w:val="26"/>
        </w:rPr>
        <w:t>Подпрограмма 3. «Развитие дополнительного образования в области культуры»;</w:t>
      </w:r>
    </w:p>
    <w:p w14:paraId="29D2A88A" w14:textId="77777777" w:rsidR="00627717" w:rsidRDefault="00627717" w:rsidP="00627717">
      <w:pPr>
        <w:numPr>
          <w:ilvl w:val="0"/>
          <w:numId w:val="2"/>
        </w:numPr>
        <w:ind w:left="426" w:hanging="284"/>
        <w:jc w:val="both"/>
        <w:rPr>
          <w:sz w:val="26"/>
          <w:szCs w:val="26"/>
        </w:rPr>
      </w:pPr>
      <w:r>
        <w:rPr>
          <w:sz w:val="26"/>
          <w:szCs w:val="26"/>
        </w:rPr>
        <w:t>Подпрограмма 4. «Обеспечение условий реализации программы и прочие мероприятия».</w:t>
      </w:r>
    </w:p>
    <w:p w14:paraId="1198894E" w14:textId="77777777" w:rsidR="00627717" w:rsidRDefault="00627717" w:rsidP="00627717">
      <w:pPr>
        <w:ind w:firstLine="709"/>
        <w:jc w:val="both"/>
        <w:rPr>
          <w:b/>
          <w:sz w:val="26"/>
          <w:szCs w:val="26"/>
        </w:rPr>
      </w:pPr>
    </w:p>
    <w:p w14:paraId="23D840A4" w14:textId="77777777" w:rsidR="00627717" w:rsidRDefault="00627717" w:rsidP="00627717">
      <w:pPr>
        <w:ind w:firstLine="709"/>
        <w:jc w:val="both"/>
        <w:rPr>
          <w:sz w:val="26"/>
          <w:szCs w:val="26"/>
        </w:rPr>
      </w:pPr>
      <w:r>
        <w:rPr>
          <w:b/>
          <w:sz w:val="26"/>
          <w:szCs w:val="26"/>
        </w:rPr>
        <w:t xml:space="preserve">Подпрограмма 1. </w:t>
      </w:r>
      <w:r>
        <w:rPr>
          <w:sz w:val="26"/>
          <w:szCs w:val="26"/>
        </w:rPr>
        <w:t>«Культурное наследие»</w:t>
      </w:r>
    </w:p>
    <w:p w14:paraId="3A349C1C" w14:textId="5723D314" w:rsidR="00627717" w:rsidRPr="008A1A98" w:rsidRDefault="00627717" w:rsidP="00627717">
      <w:pPr>
        <w:ind w:firstLine="720"/>
        <w:jc w:val="right"/>
        <w:rPr>
          <w:bCs/>
        </w:rPr>
      </w:pPr>
      <w:r w:rsidRPr="008A1A98">
        <w:rPr>
          <w:bCs/>
        </w:rPr>
        <w:t xml:space="preserve">Таблица </w:t>
      </w:r>
      <w:r w:rsidR="003947E0">
        <w:rPr>
          <w:bCs/>
        </w:rPr>
        <w:t>49</w:t>
      </w:r>
    </w:p>
    <w:p w14:paraId="0F55B16C" w14:textId="77777777" w:rsidR="00627717" w:rsidRDefault="00627717" w:rsidP="00627717">
      <w:pPr>
        <w:ind w:firstLine="720"/>
        <w:jc w:val="right"/>
        <w:rPr>
          <w:bCs/>
          <w:sz w:val="26"/>
          <w:szCs w:val="26"/>
        </w:rPr>
      </w:pPr>
      <w:r w:rsidRPr="008A1A98">
        <w:rPr>
          <w:bCs/>
        </w:rPr>
        <w:t>тыс. руб</w:t>
      </w:r>
      <w:r>
        <w:rPr>
          <w:bCs/>
        </w:rPr>
        <w:t>.</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28"/>
        <w:gridCol w:w="3337"/>
        <w:gridCol w:w="991"/>
        <w:gridCol w:w="1616"/>
        <w:gridCol w:w="1644"/>
        <w:gridCol w:w="1278"/>
      </w:tblGrid>
      <w:tr w:rsidR="00627717" w14:paraId="7F2162F1" w14:textId="77777777" w:rsidTr="00445D47">
        <w:trPr>
          <w:trHeight w:val="478"/>
          <w:tblHeader/>
          <w:jc w:val="center"/>
        </w:trPr>
        <w:tc>
          <w:tcPr>
            <w:tcW w:w="330" w:type="pct"/>
            <w:vMerge w:val="restart"/>
            <w:tcBorders>
              <w:top w:val="single" w:sz="4" w:space="0" w:color="auto"/>
              <w:left w:val="single" w:sz="4" w:space="0" w:color="auto"/>
              <w:bottom w:val="single" w:sz="4" w:space="0" w:color="auto"/>
              <w:right w:val="single" w:sz="4" w:space="0" w:color="auto"/>
            </w:tcBorders>
            <w:vAlign w:val="center"/>
            <w:hideMark/>
          </w:tcPr>
          <w:p w14:paraId="65842824" w14:textId="77777777" w:rsidR="00627717" w:rsidRDefault="00627717" w:rsidP="00445D47">
            <w:pPr>
              <w:spacing w:line="256" w:lineRule="auto"/>
              <w:jc w:val="center"/>
              <w:rPr>
                <w:b/>
                <w:lang w:eastAsia="en-US"/>
              </w:rPr>
            </w:pPr>
            <w:r>
              <w:rPr>
                <w:b/>
                <w:bCs/>
                <w:lang w:eastAsia="en-US"/>
              </w:rPr>
              <w:t>№ п/п</w:t>
            </w:r>
          </w:p>
        </w:tc>
        <w:tc>
          <w:tcPr>
            <w:tcW w:w="1757" w:type="pct"/>
            <w:vMerge w:val="restart"/>
            <w:tcBorders>
              <w:top w:val="single" w:sz="4" w:space="0" w:color="auto"/>
              <w:left w:val="single" w:sz="4" w:space="0" w:color="auto"/>
              <w:bottom w:val="single" w:sz="4" w:space="0" w:color="auto"/>
              <w:right w:val="single" w:sz="4" w:space="0" w:color="auto"/>
            </w:tcBorders>
            <w:vAlign w:val="center"/>
            <w:hideMark/>
          </w:tcPr>
          <w:p w14:paraId="1A04D7DB" w14:textId="77777777" w:rsidR="00627717" w:rsidRDefault="00627717" w:rsidP="00445D47">
            <w:pPr>
              <w:spacing w:before="60" w:after="60" w:line="256" w:lineRule="auto"/>
              <w:ind w:left="-57"/>
              <w:jc w:val="center"/>
              <w:rPr>
                <w:b/>
                <w:lang w:eastAsia="en-US"/>
              </w:rPr>
            </w:pPr>
            <w:r>
              <w:rPr>
                <w:b/>
                <w:lang w:eastAsia="en-US"/>
              </w:rPr>
              <w:t>Наименование ГРБС/участника</w:t>
            </w:r>
          </w:p>
        </w:tc>
        <w:tc>
          <w:tcPr>
            <w:tcW w:w="522"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6D999D1" w14:textId="77777777" w:rsidR="00627717" w:rsidRDefault="00627717" w:rsidP="00445D47">
            <w:pPr>
              <w:spacing w:before="60" w:after="60" w:line="256" w:lineRule="auto"/>
              <w:ind w:left="283" w:right="113"/>
              <w:rPr>
                <w:b/>
                <w:lang w:eastAsia="en-US"/>
              </w:rPr>
            </w:pPr>
            <w:r>
              <w:rPr>
                <w:b/>
                <w:lang w:eastAsia="en-US"/>
              </w:rPr>
              <w:t>Раздел, подраздел</w:t>
            </w:r>
          </w:p>
        </w:tc>
        <w:tc>
          <w:tcPr>
            <w:tcW w:w="1717" w:type="pct"/>
            <w:gridSpan w:val="2"/>
            <w:tcBorders>
              <w:top w:val="single" w:sz="4" w:space="0" w:color="auto"/>
              <w:left w:val="single" w:sz="4" w:space="0" w:color="auto"/>
              <w:bottom w:val="single" w:sz="4" w:space="0" w:color="auto"/>
              <w:right w:val="single" w:sz="4" w:space="0" w:color="auto"/>
            </w:tcBorders>
            <w:vAlign w:val="center"/>
            <w:hideMark/>
          </w:tcPr>
          <w:p w14:paraId="24EEB5AD" w14:textId="77777777" w:rsidR="00627717" w:rsidRDefault="00627717" w:rsidP="00445D47">
            <w:pPr>
              <w:spacing w:before="60" w:after="60" w:line="256" w:lineRule="auto"/>
              <w:ind w:left="-62"/>
              <w:jc w:val="center"/>
              <w:rPr>
                <w:b/>
                <w:lang w:eastAsia="en-US"/>
              </w:rPr>
            </w:pPr>
            <w:r>
              <w:rPr>
                <w:b/>
                <w:lang w:eastAsia="en-US"/>
              </w:rPr>
              <w:t xml:space="preserve">Объем бюджетных ассигнований </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74BC8403" w14:textId="77777777" w:rsidR="00627717" w:rsidRDefault="00627717" w:rsidP="00445D47">
            <w:pPr>
              <w:spacing w:before="60" w:after="60" w:line="256" w:lineRule="auto"/>
              <w:ind w:left="80"/>
              <w:jc w:val="center"/>
              <w:rPr>
                <w:b/>
                <w:lang w:eastAsia="en-US"/>
              </w:rPr>
            </w:pPr>
            <w:r>
              <w:rPr>
                <w:b/>
                <w:lang w:eastAsia="en-US"/>
              </w:rPr>
              <w:t>%</w:t>
            </w:r>
          </w:p>
        </w:tc>
      </w:tr>
      <w:tr w:rsidR="00627717" w14:paraId="00FBA128" w14:textId="77777777" w:rsidTr="00445D47">
        <w:trPr>
          <w:trHeight w:val="876"/>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DC17F" w14:textId="77777777" w:rsidR="00627717" w:rsidRDefault="00627717" w:rsidP="00445D47">
            <w:pPr>
              <w:spacing w:line="256" w:lineRule="auto"/>
              <w:rPr>
                <w:b/>
                <w:lang w:eastAsia="en-US"/>
              </w:rPr>
            </w:pPr>
          </w:p>
        </w:tc>
        <w:tc>
          <w:tcPr>
            <w:tcW w:w="1757" w:type="pct"/>
            <w:vMerge/>
            <w:tcBorders>
              <w:top w:val="single" w:sz="4" w:space="0" w:color="auto"/>
              <w:left w:val="single" w:sz="4" w:space="0" w:color="auto"/>
              <w:bottom w:val="single" w:sz="4" w:space="0" w:color="auto"/>
              <w:right w:val="single" w:sz="4" w:space="0" w:color="auto"/>
            </w:tcBorders>
            <w:vAlign w:val="center"/>
            <w:hideMark/>
          </w:tcPr>
          <w:p w14:paraId="5C54E80C" w14:textId="77777777" w:rsidR="00627717" w:rsidRDefault="00627717" w:rsidP="00445D47">
            <w:pPr>
              <w:spacing w:line="256" w:lineRule="auto"/>
              <w:rPr>
                <w:b/>
                <w:lang w:eastAsia="en-US"/>
              </w:rPr>
            </w:pPr>
          </w:p>
        </w:tc>
        <w:tc>
          <w:tcPr>
            <w:tcW w:w="522" w:type="pct"/>
            <w:vMerge/>
            <w:tcBorders>
              <w:top w:val="single" w:sz="4" w:space="0" w:color="auto"/>
              <w:left w:val="single" w:sz="4" w:space="0" w:color="auto"/>
              <w:bottom w:val="single" w:sz="4" w:space="0" w:color="auto"/>
              <w:right w:val="single" w:sz="4" w:space="0" w:color="auto"/>
            </w:tcBorders>
            <w:vAlign w:val="center"/>
            <w:hideMark/>
          </w:tcPr>
          <w:p w14:paraId="4056F611" w14:textId="77777777" w:rsidR="00627717" w:rsidRDefault="00627717" w:rsidP="00445D47">
            <w:pPr>
              <w:spacing w:line="256" w:lineRule="auto"/>
              <w:rPr>
                <w:b/>
                <w:lang w:eastAsia="en-US"/>
              </w:rPr>
            </w:pPr>
          </w:p>
        </w:tc>
        <w:tc>
          <w:tcPr>
            <w:tcW w:w="8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2ABE9E" w14:textId="77777777" w:rsidR="00627717" w:rsidRDefault="00627717" w:rsidP="00445D47">
            <w:pPr>
              <w:spacing w:before="60" w:after="60" w:line="256" w:lineRule="auto"/>
              <w:jc w:val="center"/>
              <w:rPr>
                <w:b/>
                <w:bCs/>
                <w:lang w:eastAsia="en-US"/>
              </w:rPr>
            </w:pPr>
            <w:r>
              <w:rPr>
                <w:b/>
                <w:bCs/>
                <w:lang w:eastAsia="en-US"/>
              </w:rPr>
              <w:t>Уточненный план</w:t>
            </w:r>
          </w:p>
        </w:tc>
        <w:tc>
          <w:tcPr>
            <w:tcW w:w="86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DFA86F" w14:textId="77777777" w:rsidR="00627717" w:rsidRDefault="00627717" w:rsidP="00445D47">
            <w:pPr>
              <w:spacing w:before="60" w:after="60" w:line="256" w:lineRule="auto"/>
              <w:jc w:val="center"/>
              <w:rPr>
                <w:b/>
                <w:bCs/>
                <w:lang w:eastAsia="en-US"/>
              </w:rPr>
            </w:pPr>
            <w:r>
              <w:rPr>
                <w:b/>
                <w:bCs/>
                <w:lang w:eastAsia="en-US"/>
              </w:rPr>
              <w:t>Исполнение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D9FE4" w14:textId="77777777" w:rsidR="00627717" w:rsidRDefault="00627717" w:rsidP="00445D47">
            <w:pPr>
              <w:spacing w:line="256" w:lineRule="auto"/>
              <w:rPr>
                <w:b/>
                <w:lang w:eastAsia="en-US"/>
              </w:rPr>
            </w:pPr>
          </w:p>
        </w:tc>
      </w:tr>
      <w:tr w:rsidR="00627717" w14:paraId="1A5CD86B" w14:textId="77777777" w:rsidTr="00445D47">
        <w:trPr>
          <w:trHeight w:val="465"/>
          <w:jc w:val="center"/>
        </w:trPr>
        <w:tc>
          <w:tcPr>
            <w:tcW w:w="330" w:type="pct"/>
            <w:tcBorders>
              <w:top w:val="single" w:sz="4" w:space="0" w:color="auto"/>
              <w:left w:val="single" w:sz="4" w:space="0" w:color="auto"/>
              <w:bottom w:val="single" w:sz="4" w:space="0" w:color="auto"/>
              <w:right w:val="single" w:sz="4" w:space="0" w:color="auto"/>
            </w:tcBorders>
            <w:shd w:val="clear" w:color="auto" w:fill="BFBFBF"/>
          </w:tcPr>
          <w:p w14:paraId="50623F44" w14:textId="77777777" w:rsidR="00627717" w:rsidRDefault="00627717" w:rsidP="00445D47">
            <w:pPr>
              <w:spacing w:before="60" w:after="60" w:line="256" w:lineRule="auto"/>
              <w:ind w:left="283"/>
              <w:rPr>
                <w:b/>
                <w:lang w:eastAsia="en-US"/>
              </w:rPr>
            </w:pPr>
          </w:p>
        </w:tc>
        <w:tc>
          <w:tcPr>
            <w:tcW w:w="17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421F555" w14:textId="77777777" w:rsidR="00627717" w:rsidRDefault="00627717" w:rsidP="00445D47">
            <w:pPr>
              <w:spacing w:before="60" w:after="60" w:line="256" w:lineRule="auto"/>
              <w:ind w:left="283"/>
              <w:rPr>
                <w:b/>
                <w:lang w:eastAsia="en-US"/>
              </w:rPr>
            </w:pPr>
            <w:r>
              <w:rPr>
                <w:b/>
                <w:lang w:eastAsia="en-US"/>
              </w:rPr>
              <w:t>ВСЕГО:</w:t>
            </w:r>
          </w:p>
        </w:tc>
        <w:tc>
          <w:tcPr>
            <w:tcW w:w="522" w:type="pct"/>
            <w:tcBorders>
              <w:top w:val="single" w:sz="4" w:space="0" w:color="auto"/>
              <w:left w:val="single" w:sz="4" w:space="0" w:color="auto"/>
              <w:bottom w:val="single" w:sz="4" w:space="0" w:color="auto"/>
              <w:right w:val="single" w:sz="4" w:space="0" w:color="auto"/>
            </w:tcBorders>
            <w:shd w:val="clear" w:color="auto" w:fill="BFBFBF"/>
            <w:vAlign w:val="center"/>
          </w:tcPr>
          <w:p w14:paraId="05CDBD30" w14:textId="77777777" w:rsidR="00627717" w:rsidRDefault="00627717" w:rsidP="00445D47">
            <w:pPr>
              <w:spacing w:before="60" w:after="60" w:line="256" w:lineRule="auto"/>
              <w:ind w:left="283"/>
              <w:jc w:val="center"/>
              <w:rPr>
                <w:b/>
                <w:bCs/>
                <w:lang w:eastAsia="en-US"/>
              </w:rPr>
            </w:pPr>
          </w:p>
        </w:tc>
        <w:tc>
          <w:tcPr>
            <w:tcW w:w="85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0DF7EDA" w14:textId="77777777" w:rsidR="00627717" w:rsidRDefault="00627717" w:rsidP="00153526">
            <w:pPr>
              <w:spacing w:before="60" w:after="60" w:line="256" w:lineRule="auto"/>
              <w:ind w:left="283"/>
              <w:jc w:val="center"/>
              <w:rPr>
                <w:b/>
                <w:lang w:eastAsia="en-US"/>
              </w:rPr>
            </w:pPr>
            <w:r>
              <w:rPr>
                <w:b/>
                <w:lang w:eastAsia="en-US"/>
              </w:rPr>
              <w:t>459 092,0</w:t>
            </w:r>
          </w:p>
        </w:tc>
        <w:tc>
          <w:tcPr>
            <w:tcW w:w="86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91255AC" w14:textId="77777777" w:rsidR="00627717" w:rsidRDefault="00627717" w:rsidP="00153526">
            <w:pPr>
              <w:spacing w:before="60" w:after="60" w:line="256" w:lineRule="auto"/>
              <w:ind w:left="283"/>
              <w:jc w:val="center"/>
              <w:rPr>
                <w:b/>
                <w:bCs/>
                <w:lang w:eastAsia="en-US"/>
              </w:rPr>
            </w:pPr>
            <w:r>
              <w:rPr>
                <w:b/>
                <w:bCs/>
                <w:lang w:eastAsia="en-US"/>
              </w:rPr>
              <w:t>445 745,8</w:t>
            </w:r>
          </w:p>
        </w:tc>
        <w:tc>
          <w:tcPr>
            <w:tcW w:w="67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F6D9794" w14:textId="77777777" w:rsidR="00627717" w:rsidRDefault="00627717" w:rsidP="00153526">
            <w:pPr>
              <w:spacing w:before="60" w:after="60" w:line="256" w:lineRule="auto"/>
              <w:ind w:left="283"/>
              <w:jc w:val="center"/>
              <w:rPr>
                <w:b/>
                <w:bCs/>
                <w:lang w:eastAsia="en-US"/>
              </w:rPr>
            </w:pPr>
            <w:r>
              <w:rPr>
                <w:b/>
                <w:bCs/>
                <w:lang w:eastAsia="en-US"/>
              </w:rPr>
              <w:t>97,1</w:t>
            </w:r>
          </w:p>
        </w:tc>
      </w:tr>
      <w:tr w:rsidR="00627717" w14:paraId="744992F2" w14:textId="77777777" w:rsidTr="00445D47">
        <w:trPr>
          <w:trHeight w:val="415"/>
          <w:jc w:val="center"/>
        </w:trPr>
        <w:tc>
          <w:tcPr>
            <w:tcW w:w="330" w:type="pct"/>
            <w:tcBorders>
              <w:top w:val="single" w:sz="4" w:space="0" w:color="auto"/>
              <w:left w:val="single" w:sz="4" w:space="0" w:color="auto"/>
              <w:bottom w:val="single" w:sz="4" w:space="0" w:color="auto"/>
              <w:right w:val="single" w:sz="4" w:space="0" w:color="auto"/>
            </w:tcBorders>
          </w:tcPr>
          <w:p w14:paraId="76E73791" w14:textId="77777777" w:rsidR="00627717" w:rsidRDefault="00627717" w:rsidP="00445D47">
            <w:pPr>
              <w:spacing w:before="60" w:after="60" w:line="256" w:lineRule="auto"/>
              <w:ind w:left="283"/>
              <w:rPr>
                <w:i/>
                <w:lang w:eastAsia="en-US"/>
              </w:rPr>
            </w:pPr>
          </w:p>
        </w:tc>
        <w:tc>
          <w:tcPr>
            <w:tcW w:w="1757" w:type="pct"/>
            <w:tcBorders>
              <w:top w:val="single" w:sz="4" w:space="0" w:color="auto"/>
              <w:left w:val="single" w:sz="4" w:space="0" w:color="auto"/>
              <w:bottom w:val="single" w:sz="4" w:space="0" w:color="auto"/>
              <w:right w:val="single" w:sz="4" w:space="0" w:color="auto"/>
            </w:tcBorders>
            <w:hideMark/>
          </w:tcPr>
          <w:p w14:paraId="1F4BA672" w14:textId="77777777" w:rsidR="00627717" w:rsidRDefault="00627717" w:rsidP="00445D47">
            <w:pPr>
              <w:spacing w:before="60" w:after="60" w:line="256" w:lineRule="auto"/>
              <w:ind w:left="283"/>
              <w:rPr>
                <w:i/>
                <w:lang w:eastAsia="en-US"/>
              </w:rPr>
            </w:pPr>
            <w:r>
              <w:rPr>
                <w:i/>
                <w:lang w:eastAsia="en-US"/>
              </w:rPr>
              <w:t>в том числе:</w:t>
            </w:r>
          </w:p>
        </w:tc>
        <w:tc>
          <w:tcPr>
            <w:tcW w:w="522" w:type="pct"/>
            <w:tcBorders>
              <w:top w:val="single" w:sz="4" w:space="0" w:color="auto"/>
              <w:left w:val="single" w:sz="4" w:space="0" w:color="auto"/>
              <w:bottom w:val="single" w:sz="4" w:space="0" w:color="auto"/>
              <w:right w:val="single" w:sz="4" w:space="0" w:color="auto"/>
            </w:tcBorders>
          </w:tcPr>
          <w:p w14:paraId="343D2521" w14:textId="77777777" w:rsidR="00627717" w:rsidRDefault="00627717" w:rsidP="00445D47">
            <w:pPr>
              <w:spacing w:before="60" w:after="60" w:line="256" w:lineRule="auto"/>
              <w:ind w:left="283"/>
              <w:jc w:val="center"/>
              <w:rPr>
                <w:b/>
                <w:lang w:eastAsia="en-US"/>
              </w:rPr>
            </w:pPr>
          </w:p>
        </w:tc>
        <w:tc>
          <w:tcPr>
            <w:tcW w:w="851" w:type="pct"/>
            <w:tcBorders>
              <w:top w:val="single" w:sz="4" w:space="0" w:color="auto"/>
              <w:left w:val="single" w:sz="4" w:space="0" w:color="auto"/>
              <w:bottom w:val="single" w:sz="4" w:space="0" w:color="auto"/>
              <w:right w:val="single" w:sz="4" w:space="0" w:color="auto"/>
            </w:tcBorders>
            <w:vAlign w:val="center"/>
          </w:tcPr>
          <w:p w14:paraId="28C621EE" w14:textId="77777777" w:rsidR="00627717" w:rsidRDefault="00627717" w:rsidP="00153526">
            <w:pPr>
              <w:spacing w:before="60" w:after="60" w:line="256" w:lineRule="auto"/>
              <w:ind w:left="283"/>
              <w:jc w:val="center"/>
              <w:rPr>
                <w:b/>
                <w:lang w:eastAsia="en-US"/>
              </w:rPr>
            </w:pPr>
          </w:p>
        </w:tc>
        <w:tc>
          <w:tcPr>
            <w:tcW w:w="866" w:type="pct"/>
            <w:tcBorders>
              <w:top w:val="single" w:sz="4" w:space="0" w:color="auto"/>
              <w:left w:val="single" w:sz="4" w:space="0" w:color="auto"/>
              <w:bottom w:val="single" w:sz="4" w:space="0" w:color="auto"/>
              <w:right w:val="single" w:sz="4" w:space="0" w:color="auto"/>
            </w:tcBorders>
          </w:tcPr>
          <w:p w14:paraId="5410711D" w14:textId="77777777" w:rsidR="00627717" w:rsidRDefault="00627717" w:rsidP="00153526">
            <w:pPr>
              <w:spacing w:before="60" w:after="60" w:line="256" w:lineRule="auto"/>
              <w:ind w:left="283"/>
              <w:jc w:val="center"/>
              <w:rPr>
                <w:b/>
                <w:lang w:eastAsia="en-US"/>
              </w:rPr>
            </w:pPr>
          </w:p>
        </w:tc>
        <w:tc>
          <w:tcPr>
            <w:tcW w:w="673" w:type="pct"/>
            <w:tcBorders>
              <w:top w:val="single" w:sz="4" w:space="0" w:color="auto"/>
              <w:left w:val="single" w:sz="4" w:space="0" w:color="auto"/>
              <w:bottom w:val="single" w:sz="4" w:space="0" w:color="auto"/>
              <w:right w:val="single" w:sz="4" w:space="0" w:color="auto"/>
            </w:tcBorders>
          </w:tcPr>
          <w:p w14:paraId="15D05495" w14:textId="77777777" w:rsidR="00627717" w:rsidRDefault="00627717" w:rsidP="00153526">
            <w:pPr>
              <w:spacing w:before="60" w:after="60" w:line="256" w:lineRule="auto"/>
              <w:ind w:left="283"/>
              <w:jc w:val="center"/>
              <w:rPr>
                <w:b/>
                <w:lang w:eastAsia="en-US"/>
              </w:rPr>
            </w:pPr>
          </w:p>
        </w:tc>
      </w:tr>
      <w:tr w:rsidR="00627717" w14:paraId="728DA8A8" w14:textId="77777777" w:rsidTr="00445D47">
        <w:trPr>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45973E4E" w14:textId="77777777" w:rsidR="00627717" w:rsidRDefault="00627717" w:rsidP="00445D47">
            <w:pPr>
              <w:spacing w:before="60" w:after="60" w:line="256" w:lineRule="auto"/>
              <w:ind w:left="80"/>
              <w:jc w:val="center"/>
              <w:rPr>
                <w:i/>
                <w:color w:val="0000CC"/>
                <w:lang w:eastAsia="en-US"/>
              </w:rPr>
            </w:pPr>
            <w:r>
              <w:rPr>
                <w:i/>
                <w:color w:val="0000CC"/>
                <w:lang w:eastAsia="en-US"/>
              </w:rPr>
              <w:t>1.</w:t>
            </w:r>
          </w:p>
        </w:tc>
        <w:tc>
          <w:tcPr>
            <w:tcW w:w="1757" w:type="pct"/>
            <w:tcBorders>
              <w:top w:val="single" w:sz="4" w:space="0" w:color="auto"/>
              <w:left w:val="single" w:sz="4" w:space="0" w:color="auto"/>
              <w:bottom w:val="single" w:sz="4" w:space="0" w:color="auto"/>
              <w:right w:val="single" w:sz="4" w:space="0" w:color="auto"/>
            </w:tcBorders>
            <w:hideMark/>
          </w:tcPr>
          <w:p w14:paraId="563E21DB" w14:textId="77777777" w:rsidR="00627717" w:rsidRDefault="00627717" w:rsidP="00445D47">
            <w:pPr>
              <w:spacing w:before="60" w:after="60" w:line="256" w:lineRule="auto"/>
              <w:ind w:left="283"/>
              <w:rPr>
                <w:i/>
                <w:color w:val="0000CC"/>
                <w:lang w:eastAsia="en-US"/>
              </w:rPr>
            </w:pPr>
            <w:r>
              <w:rPr>
                <w:i/>
                <w:color w:val="0000CC"/>
                <w:lang w:eastAsia="en-US"/>
              </w:rPr>
              <w:t>Администрация города Норильска (МКУ «Норильский городской архив»)</w:t>
            </w:r>
          </w:p>
        </w:tc>
        <w:tc>
          <w:tcPr>
            <w:tcW w:w="522" w:type="pct"/>
            <w:tcBorders>
              <w:top w:val="single" w:sz="4" w:space="0" w:color="auto"/>
              <w:left w:val="single" w:sz="4" w:space="0" w:color="auto"/>
              <w:bottom w:val="single" w:sz="4" w:space="0" w:color="auto"/>
              <w:right w:val="single" w:sz="4" w:space="0" w:color="auto"/>
            </w:tcBorders>
          </w:tcPr>
          <w:p w14:paraId="28A5C180" w14:textId="77777777" w:rsidR="00627717" w:rsidRDefault="00627717" w:rsidP="00445D47">
            <w:pPr>
              <w:spacing w:before="60" w:after="60" w:line="256" w:lineRule="auto"/>
              <w:ind w:left="283"/>
              <w:jc w:val="center"/>
              <w:rPr>
                <w:i/>
                <w:color w:val="0000CC"/>
                <w:lang w:eastAsia="en-US"/>
              </w:rPr>
            </w:pPr>
          </w:p>
        </w:tc>
        <w:tc>
          <w:tcPr>
            <w:tcW w:w="851" w:type="pct"/>
            <w:tcBorders>
              <w:top w:val="single" w:sz="4" w:space="0" w:color="auto"/>
              <w:left w:val="single" w:sz="4" w:space="0" w:color="auto"/>
              <w:bottom w:val="single" w:sz="4" w:space="0" w:color="auto"/>
              <w:right w:val="single" w:sz="4" w:space="0" w:color="auto"/>
            </w:tcBorders>
            <w:vAlign w:val="center"/>
            <w:hideMark/>
          </w:tcPr>
          <w:p w14:paraId="79FD1766" w14:textId="77777777" w:rsidR="00627717" w:rsidRDefault="00627717" w:rsidP="00153526">
            <w:pPr>
              <w:spacing w:before="60" w:after="60" w:line="256" w:lineRule="auto"/>
              <w:ind w:left="283"/>
              <w:jc w:val="center"/>
              <w:rPr>
                <w:i/>
                <w:color w:val="0000CC"/>
                <w:lang w:eastAsia="en-US"/>
              </w:rPr>
            </w:pPr>
            <w:r>
              <w:rPr>
                <w:i/>
                <w:color w:val="0000CC"/>
                <w:lang w:eastAsia="en-US"/>
              </w:rPr>
              <w:t>38 213,4</w:t>
            </w:r>
          </w:p>
        </w:tc>
        <w:tc>
          <w:tcPr>
            <w:tcW w:w="866" w:type="pct"/>
            <w:tcBorders>
              <w:top w:val="single" w:sz="4" w:space="0" w:color="auto"/>
              <w:left w:val="single" w:sz="4" w:space="0" w:color="auto"/>
              <w:bottom w:val="single" w:sz="4" w:space="0" w:color="auto"/>
              <w:right w:val="single" w:sz="4" w:space="0" w:color="auto"/>
            </w:tcBorders>
            <w:vAlign w:val="center"/>
            <w:hideMark/>
          </w:tcPr>
          <w:p w14:paraId="7D77A454" w14:textId="77777777" w:rsidR="00627717" w:rsidRDefault="00627717" w:rsidP="00153526">
            <w:pPr>
              <w:spacing w:before="60" w:after="60" w:line="256" w:lineRule="auto"/>
              <w:ind w:left="283"/>
              <w:jc w:val="center"/>
              <w:rPr>
                <w:i/>
                <w:color w:val="0000CC"/>
                <w:lang w:eastAsia="en-US"/>
              </w:rPr>
            </w:pPr>
            <w:r>
              <w:rPr>
                <w:i/>
                <w:color w:val="0000CC"/>
                <w:lang w:eastAsia="en-US"/>
              </w:rPr>
              <w:t>37 611,7</w:t>
            </w:r>
          </w:p>
        </w:tc>
        <w:tc>
          <w:tcPr>
            <w:tcW w:w="673" w:type="pct"/>
            <w:tcBorders>
              <w:top w:val="single" w:sz="4" w:space="0" w:color="auto"/>
              <w:left w:val="single" w:sz="4" w:space="0" w:color="auto"/>
              <w:bottom w:val="single" w:sz="4" w:space="0" w:color="auto"/>
              <w:right w:val="single" w:sz="4" w:space="0" w:color="auto"/>
            </w:tcBorders>
            <w:vAlign w:val="center"/>
            <w:hideMark/>
          </w:tcPr>
          <w:p w14:paraId="71E82984" w14:textId="77777777" w:rsidR="00627717" w:rsidRDefault="00627717" w:rsidP="00153526">
            <w:pPr>
              <w:spacing w:before="60" w:after="60" w:line="256" w:lineRule="auto"/>
              <w:ind w:left="283"/>
              <w:jc w:val="center"/>
              <w:rPr>
                <w:i/>
                <w:color w:val="0000CC"/>
                <w:lang w:eastAsia="en-US"/>
              </w:rPr>
            </w:pPr>
            <w:r>
              <w:rPr>
                <w:i/>
                <w:color w:val="0000CC"/>
                <w:lang w:eastAsia="en-US"/>
              </w:rPr>
              <w:t>98,4</w:t>
            </w:r>
          </w:p>
        </w:tc>
      </w:tr>
      <w:tr w:rsidR="00627717" w14:paraId="16B0D96F" w14:textId="77777777" w:rsidTr="00445D47">
        <w:trPr>
          <w:trHeight w:val="577"/>
          <w:jc w:val="center"/>
        </w:trPr>
        <w:tc>
          <w:tcPr>
            <w:tcW w:w="330" w:type="pct"/>
            <w:tcBorders>
              <w:top w:val="single" w:sz="4" w:space="0" w:color="auto"/>
              <w:left w:val="single" w:sz="4" w:space="0" w:color="auto"/>
              <w:bottom w:val="single" w:sz="4" w:space="0" w:color="auto"/>
              <w:right w:val="single" w:sz="4" w:space="0" w:color="auto"/>
            </w:tcBorders>
            <w:vAlign w:val="center"/>
          </w:tcPr>
          <w:p w14:paraId="3F8C310A" w14:textId="77777777" w:rsidR="00627717" w:rsidRDefault="00627717" w:rsidP="00445D47">
            <w:pPr>
              <w:spacing w:before="60" w:after="60" w:line="256" w:lineRule="auto"/>
              <w:ind w:left="283"/>
              <w:rPr>
                <w:i/>
                <w:color w:val="0000CC"/>
                <w:lang w:eastAsia="en-US"/>
              </w:rPr>
            </w:pPr>
          </w:p>
        </w:tc>
        <w:tc>
          <w:tcPr>
            <w:tcW w:w="1757" w:type="pct"/>
            <w:tcBorders>
              <w:top w:val="single" w:sz="4" w:space="0" w:color="auto"/>
              <w:left w:val="single" w:sz="4" w:space="0" w:color="auto"/>
              <w:bottom w:val="single" w:sz="4" w:space="0" w:color="auto"/>
              <w:right w:val="single" w:sz="4" w:space="0" w:color="auto"/>
            </w:tcBorders>
            <w:hideMark/>
          </w:tcPr>
          <w:p w14:paraId="004217CA" w14:textId="77777777" w:rsidR="00627717" w:rsidRDefault="00627717" w:rsidP="00445D47">
            <w:pPr>
              <w:spacing w:before="60" w:after="60" w:line="256" w:lineRule="auto"/>
              <w:ind w:left="283"/>
              <w:rPr>
                <w:i/>
                <w:lang w:eastAsia="en-US"/>
              </w:rPr>
            </w:pPr>
            <w:r>
              <w:rPr>
                <w:i/>
                <w:lang w:eastAsia="en-US"/>
              </w:rPr>
              <w:t>- средства местного бюджета</w:t>
            </w:r>
          </w:p>
        </w:tc>
        <w:tc>
          <w:tcPr>
            <w:tcW w:w="522" w:type="pct"/>
            <w:tcBorders>
              <w:top w:val="single" w:sz="4" w:space="0" w:color="auto"/>
              <w:left w:val="single" w:sz="4" w:space="0" w:color="auto"/>
              <w:bottom w:val="single" w:sz="4" w:space="0" w:color="auto"/>
              <w:right w:val="single" w:sz="4" w:space="0" w:color="auto"/>
            </w:tcBorders>
            <w:vAlign w:val="center"/>
            <w:hideMark/>
          </w:tcPr>
          <w:p w14:paraId="02975AFB" w14:textId="77777777" w:rsidR="00627717" w:rsidRDefault="00627717" w:rsidP="00445D47">
            <w:pPr>
              <w:spacing w:before="60" w:after="60" w:line="256" w:lineRule="auto"/>
              <w:ind w:left="-62"/>
              <w:jc w:val="center"/>
              <w:rPr>
                <w:i/>
                <w:lang w:eastAsia="en-US"/>
              </w:rPr>
            </w:pPr>
            <w:r>
              <w:rPr>
                <w:i/>
                <w:lang w:eastAsia="en-US"/>
              </w:rPr>
              <w:t xml:space="preserve">0113, </w:t>
            </w:r>
          </w:p>
          <w:p w14:paraId="038A0450" w14:textId="77777777" w:rsidR="00627717" w:rsidRDefault="00627717" w:rsidP="00445D47">
            <w:pPr>
              <w:spacing w:before="60" w:after="60" w:line="256" w:lineRule="auto"/>
              <w:ind w:left="-62"/>
              <w:jc w:val="center"/>
              <w:rPr>
                <w:i/>
                <w:lang w:eastAsia="en-US"/>
              </w:rPr>
            </w:pPr>
            <w:r>
              <w:rPr>
                <w:i/>
                <w:lang w:eastAsia="en-US"/>
              </w:rPr>
              <w:t>0705</w:t>
            </w:r>
          </w:p>
        </w:tc>
        <w:tc>
          <w:tcPr>
            <w:tcW w:w="851" w:type="pct"/>
            <w:tcBorders>
              <w:top w:val="single" w:sz="4" w:space="0" w:color="auto"/>
              <w:left w:val="single" w:sz="4" w:space="0" w:color="auto"/>
              <w:bottom w:val="single" w:sz="4" w:space="0" w:color="auto"/>
              <w:right w:val="single" w:sz="4" w:space="0" w:color="auto"/>
            </w:tcBorders>
            <w:vAlign w:val="center"/>
            <w:hideMark/>
          </w:tcPr>
          <w:p w14:paraId="60D42A98" w14:textId="77777777" w:rsidR="00627717" w:rsidRDefault="00627717" w:rsidP="00153526">
            <w:pPr>
              <w:spacing w:before="60" w:after="60" w:line="256" w:lineRule="auto"/>
              <w:ind w:left="283"/>
              <w:jc w:val="center"/>
              <w:rPr>
                <w:i/>
                <w:lang w:eastAsia="en-US"/>
              </w:rPr>
            </w:pPr>
            <w:r>
              <w:rPr>
                <w:i/>
                <w:lang w:eastAsia="en-US"/>
              </w:rPr>
              <w:t>35 322,1</w:t>
            </w:r>
          </w:p>
        </w:tc>
        <w:tc>
          <w:tcPr>
            <w:tcW w:w="866" w:type="pct"/>
            <w:tcBorders>
              <w:top w:val="single" w:sz="4" w:space="0" w:color="auto"/>
              <w:left w:val="single" w:sz="4" w:space="0" w:color="auto"/>
              <w:bottom w:val="single" w:sz="4" w:space="0" w:color="auto"/>
              <w:right w:val="single" w:sz="4" w:space="0" w:color="auto"/>
            </w:tcBorders>
            <w:vAlign w:val="center"/>
            <w:hideMark/>
          </w:tcPr>
          <w:p w14:paraId="4672F65A" w14:textId="77777777" w:rsidR="00627717" w:rsidRDefault="00627717" w:rsidP="00153526">
            <w:pPr>
              <w:spacing w:before="60" w:after="60" w:line="256" w:lineRule="auto"/>
              <w:ind w:left="283"/>
              <w:jc w:val="center"/>
              <w:rPr>
                <w:i/>
                <w:lang w:eastAsia="en-US"/>
              </w:rPr>
            </w:pPr>
            <w:r>
              <w:rPr>
                <w:i/>
                <w:lang w:eastAsia="en-US"/>
              </w:rPr>
              <w:t>34 905,0</w:t>
            </w:r>
          </w:p>
        </w:tc>
        <w:tc>
          <w:tcPr>
            <w:tcW w:w="673" w:type="pct"/>
            <w:tcBorders>
              <w:top w:val="single" w:sz="4" w:space="0" w:color="auto"/>
              <w:left w:val="single" w:sz="4" w:space="0" w:color="auto"/>
              <w:bottom w:val="single" w:sz="4" w:space="0" w:color="auto"/>
              <w:right w:val="single" w:sz="4" w:space="0" w:color="auto"/>
            </w:tcBorders>
            <w:vAlign w:val="center"/>
            <w:hideMark/>
          </w:tcPr>
          <w:p w14:paraId="4361B6DB" w14:textId="77777777" w:rsidR="00627717" w:rsidRDefault="00627717" w:rsidP="00153526">
            <w:pPr>
              <w:spacing w:before="60" w:after="60" w:line="256" w:lineRule="auto"/>
              <w:ind w:left="283"/>
              <w:jc w:val="center"/>
              <w:rPr>
                <w:i/>
                <w:lang w:eastAsia="en-US"/>
              </w:rPr>
            </w:pPr>
            <w:r>
              <w:rPr>
                <w:i/>
                <w:lang w:eastAsia="en-US"/>
              </w:rPr>
              <w:t>98,8</w:t>
            </w:r>
          </w:p>
        </w:tc>
      </w:tr>
      <w:tr w:rsidR="00627717" w14:paraId="7AF82435" w14:textId="77777777" w:rsidTr="00445D47">
        <w:trPr>
          <w:jc w:val="center"/>
        </w:trPr>
        <w:tc>
          <w:tcPr>
            <w:tcW w:w="330" w:type="pct"/>
            <w:tcBorders>
              <w:top w:val="single" w:sz="4" w:space="0" w:color="auto"/>
              <w:left w:val="single" w:sz="4" w:space="0" w:color="auto"/>
              <w:bottom w:val="single" w:sz="4" w:space="0" w:color="auto"/>
              <w:right w:val="single" w:sz="4" w:space="0" w:color="auto"/>
            </w:tcBorders>
            <w:vAlign w:val="center"/>
          </w:tcPr>
          <w:p w14:paraId="1992440E" w14:textId="77777777" w:rsidR="00627717" w:rsidRDefault="00627717" w:rsidP="00445D47">
            <w:pPr>
              <w:spacing w:before="60" w:after="60" w:line="256" w:lineRule="auto"/>
              <w:ind w:left="283"/>
              <w:rPr>
                <w:i/>
                <w:color w:val="0000CC"/>
                <w:lang w:eastAsia="en-US"/>
              </w:rPr>
            </w:pPr>
          </w:p>
        </w:tc>
        <w:tc>
          <w:tcPr>
            <w:tcW w:w="1757" w:type="pct"/>
            <w:tcBorders>
              <w:top w:val="single" w:sz="4" w:space="0" w:color="auto"/>
              <w:left w:val="single" w:sz="4" w:space="0" w:color="auto"/>
              <w:bottom w:val="single" w:sz="4" w:space="0" w:color="auto"/>
              <w:right w:val="single" w:sz="4" w:space="0" w:color="auto"/>
            </w:tcBorders>
            <w:hideMark/>
          </w:tcPr>
          <w:p w14:paraId="1B498090" w14:textId="77777777" w:rsidR="00627717" w:rsidRDefault="00627717" w:rsidP="00445D47">
            <w:pPr>
              <w:spacing w:before="60" w:after="60" w:line="256" w:lineRule="auto"/>
              <w:ind w:left="283"/>
              <w:rPr>
                <w:i/>
                <w:lang w:eastAsia="en-US"/>
              </w:rPr>
            </w:pPr>
            <w:r>
              <w:rPr>
                <w:i/>
                <w:lang w:eastAsia="en-US"/>
              </w:rPr>
              <w:t>- средства краевого бюджета</w:t>
            </w:r>
          </w:p>
        </w:tc>
        <w:tc>
          <w:tcPr>
            <w:tcW w:w="522" w:type="pct"/>
            <w:tcBorders>
              <w:top w:val="single" w:sz="4" w:space="0" w:color="auto"/>
              <w:left w:val="single" w:sz="4" w:space="0" w:color="auto"/>
              <w:bottom w:val="single" w:sz="4" w:space="0" w:color="auto"/>
              <w:right w:val="single" w:sz="4" w:space="0" w:color="auto"/>
            </w:tcBorders>
            <w:vAlign w:val="center"/>
            <w:hideMark/>
          </w:tcPr>
          <w:p w14:paraId="6DD5E5FB" w14:textId="77777777" w:rsidR="00627717" w:rsidRDefault="00627717" w:rsidP="00445D47">
            <w:pPr>
              <w:spacing w:before="60" w:after="60" w:line="256" w:lineRule="auto"/>
              <w:ind w:left="-62"/>
              <w:jc w:val="center"/>
              <w:rPr>
                <w:i/>
                <w:lang w:eastAsia="en-US"/>
              </w:rPr>
            </w:pPr>
            <w:r>
              <w:rPr>
                <w:i/>
                <w:lang w:eastAsia="en-US"/>
              </w:rPr>
              <w:t>0113</w:t>
            </w:r>
          </w:p>
        </w:tc>
        <w:tc>
          <w:tcPr>
            <w:tcW w:w="851" w:type="pct"/>
            <w:tcBorders>
              <w:top w:val="single" w:sz="4" w:space="0" w:color="auto"/>
              <w:left w:val="single" w:sz="4" w:space="0" w:color="auto"/>
              <w:bottom w:val="single" w:sz="4" w:space="0" w:color="auto"/>
              <w:right w:val="single" w:sz="4" w:space="0" w:color="auto"/>
            </w:tcBorders>
            <w:vAlign w:val="center"/>
            <w:hideMark/>
          </w:tcPr>
          <w:p w14:paraId="41E4CDF0" w14:textId="77777777" w:rsidR="00627717" w:rsidRDefault="00627717" w:rsidP="00153526">
            <w:pPr>
              <w:spacing w:before="60" w:after="60" w:line="256" w:lineRule="auto"/>
              <w:ind w:left="283"/>
              <w:jc w:val="center"/>
              <w:rPr>
                <w:i/>
                <w:lang w:eastAsia="en-US"/>
              </w:rPr>
            </w:pPr>
            <w:r>
              <w:rPr>
                <w:i/>
                <w:lang w:eastAsia="en-US"/>
              </w:rPr>
              <w:t>2 891,3</w:t>
            </w:r>
          </w:p>
        </w:tc>
        <w:tc>
          <w:tcPr>
            <w:tcW w:w="866" w:type="pct"/>
            <w:tcBorders>
              <w:top w:val="single" w:sz="4" w:space="0" w:color="auto"/>
              <w:left w:val="single" w:sz="4" w:space="0" w:color="auto"/>
              <w:bottom w:val="single" w:sz="4" w:space="0" w:color="auto"/>
              <w:right w:val="single" w:sz="4" w:space="0" w:color="auto"/>
            </w:tcBorders>
            <w:vAlign w:val="center"/>
            <w:hideMark/>
          </w:tcPr>
          <w:p w14:paraId="01BD3E7E" w14:textId="77777777" w:rsidR="00627717" w:rsidRDefault="00627717" w:rsidP="00153526">
            <w:pPr>
              <w:spacing w:before="60" w:after="60" w:line="256" w:lineRule="auto"/>
              <w:ind w:left="283"/>
              <w:jc w:val="center"/>
              <w:rPr>
                <w:i/>
                <w:lang w:eastAsia="en-US"/>
              </w:rPr>
            </w:pPr>
            <w:r>
              <w:rPr>
                <w:i/>
                <w:lang w:eastAsia="en-US"/>
              </w:rPr>
              <w:t>2 706,7</w:t>
            </w:r>
          </w:p>
        </w:tc>
        <w:tc>
          <w:tcPr>
            <w:tcW w:w="673" w:type="pct"/>
            <w:tcBorders>
              <w:top w:val="single" w:sz="4" w:space="0" w:color="auto"/>
              <w:left w:val="single" w:sz="4" w:space="0" w:color="auto"/>
              <w:bottom w:val="single" w:sz="4" w:space="0" w:color="auto"/>
              <w:right w:val="single" w:sz="4" w:space="0" w:color="auto"/>
            </w:tcBorders>
            <w:vAlign w:val="center"/>
            <w:hideMark/>
          </w:tcPr>
          <w:p w14:paraId="54131421" w14:textId="77777777" w:rsidR="00627717" w:rsidRDefault="00627717" w:rsidP="00153526">
            <w:pPr>
              <w:spacing w:before="60" w:after="60" w:line="256" w:lineRule="auto"/>
              <w:ind w:left="283"/>
              <w:jc w:val="center"/>
              <w:rPr>
                <w:i/>
                <w:lang w:eastAsia="en-US"/>
              </w:rPr>
            </w:pPr>
            <w:r>
              <w:rPr>
                <w:i/>
                <w:lang w:eastAsia="en-US"/>
              </w:rPr>
              <w:t>93,6</w:t>
            </w:r>
          </w:p>
        </w:tc>
      </w:tr>
      <w:tr w:rsidR="00627717" w14:paraId="7E1C5334" w14:textId="77777777" w:rsidTr="00445D47">
        <w:trPr>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1C91FD84" w14:textId="77777777" w:rsidR="00627717" w:rsidRDefault="00627717" w:rsidP="00445D47">
            <w:pPr>
              <w:spacing w:before="60" w:after="60" w:line="256" w:lineRule="auto"/>
              <w:jc w:val="center"/>
              <w:rPr>
                <w:i/>
                <w:color w:val="0000CC"/>
                <w:lang w:eastAsia="en-US"/>
              </w:rPr>
            </w:pPr>
            <w:r>
              <w:rPr>
                <w:i/>
                <w:color w:val="0000CC"/>
                <w:lang w:eastAsia="en-US"/>
              </w:rPr>
              <w:t>2.</w:t>
            </w:r>
          </w:p>
        </w:tc>
        <w:tc>
          <w:tcPr>
            <w:tcW w:w="1757" w:type="pct"/>
            <w:tcBorders>
              <w:top w:val="single" w:sz="4" w:space="0" w:color="auto"/>
              <w:left w:val="single" w:sz="4" w:space="0" w:color="auto"/>
              <w:bottom w:val="single" w:sz="4" w:space="0" w:color="auto"/>
              <w:right w:val="single" w:sz="4" w:space="0" w:color="auto"/>
            </w:tcBorders>
            <w:hideMark/>
          </w:tcPr>
          <w:p w14:paraId="27B778F6" w14:textId="77777777" w:rsidR="00627717" w:rsidRDefault="00627717" w:rsidP="00445D47">
            <w:pPr>
              <w:spacing w:before="60" w:after="60" w:line="256" w:lineRule="auto"/>
              <w:ind w:left="283"/>
              <w:rPr>
                <w:i/>
                <w:lang w:eastAsia="en-US"/>
              </w:rPr>
            </w:pPr>
            <w:r>
              <w:rPr>
                <w:i/>
                <w:color w:val="0000CC"/>
                <w:lang w:eastAsia="en-US"/>
              </w:rPr>
              <w:t>Управление по делам культуры и искусства Администрации города Норильска</w:t>
            </w:r>
          </w:p>
        </w:tc>
        <w:tc>
          <w:tcPr>
            <w:tcW w:w="522" w:type="pct"/>
            <w:tcBorders>
              <w:top w:val="single" w:sz="4" w:space="0" w:color="auto"/>
              <w:left w:val="single" w:sz="4" w:space="0" w:color="auto"/>
              <w:bottom w:val="single" w:sz="4" w:space="0" w:color="auto"/>
              <w:right w:val="single" w:sz="4" w:space="0" w:color="auto"/>
            </w:tcBorders>
            <w:vAlign w:val="center"/>
          </w:tcPr>
          <w:p w14:paraId="44A83E33" w14:textId="77777777" w:rsidR="00627717" w:rsidRDefault="00627717" w:rsidP="00445D47">
            <w:pPr>
              <w:spacing w:before="60" w:after="60" w:line="256" w:lineRule="auto"/>
              <w:ind w:left="-62"/>
              <w:jc w:val="center"/>
              <w:rPr>
                <w:i/>
                <w:lang w:eastAsia="en-US"/>
              </w:rPr>
            </w:pPr>
          </w:p>
        </w:tc>
        <w:tc>
          <w:tcPr>
            <w:tcW w:w="851" w:type="pct"/>
            <w:tcBorders>
              <w:top w:val="single" w:sz="4" w:space="0" w:color="auto"/>
              <w:left w:val="single" w:sz="4" w:space="0" w:color="auto"/>
              <w:bottom w:val="single" w:sz="4" w:space="0" w:color="auto"/>
              <w:right w:val="single" w:sz="4" w:space="0" w:color="auto"/>
            </w:tcBorders>
            <w:vAlign w:val="center"/>
            <w:hideMark/>
          </w:tcPr>
          <w:p w14:paraId="0566F349" w14:textId="77777777" w:rsidR="00627717" w:rsidRDefault="00627717" w:rsidP="00153526">
            <w:pPr>
              <w:spacing w:before="60" w:after="60" w:line="256" w:lineRule="auto"/>
              <w:ind w:left="283"/>
              <w:jc w:val="center"/>
              <w:rPr>
                <w:i/>
                <w:color w:val="0000CC"/>
                <w:lang w:eastAsia="en-US"/>
              </w:rPr>
            </w:pPr>
            <w:r>
              <w:rPr>
                <w:i/>
                <w:color w:val="0000CC"/>
                <w:lang w:eastAsia="en-US"/>
              </w:rPr>
              <w:t>420 878,6</w:t>
            </w:r>
          </w:p>
        </w:tc>
        <w:tc>
          <w:tcPr>
            <w:tcW w:w="866" w:type="pct"/>
            <w:tcBorders>
              <w:top w:val="single" w:sz="4" w:space="0" w:color="auto"/>
              <w:left w:val="single" w:sz="4" w:space="0" w:color="auto"/>
              <w:bottom w:val="single" w:sz="4" w:space="0" w:color="auto"/>
              <w:right w:val="single" w:sz="4" w:space="0" w:color="auto"/>
            </w:tcBorders>
            <w:vAlign w:val="center"/>
            <w:hideMark/>
          </w:tcPr>
          <w:p w14:paraId="598FF94E" w14:textId="77777777" w:rsidR="00627717" w:rsidRDefault="00627717" w:rsidP="00153526">
            <w:pPr>
              <w:spacing w:before="60" w:after="60" w:line="256" w:lineRule="auto"/>
              <w:ind w:left="283"/>
              <w:jc w:val="center"/>
              <w:rPr>
                <w:i/>
                <w:color w:val="0000CC"/>
                <w:lang w:eastAsia="en-US"/>
              </w:rPr>
            </w:pPr>
            <w:r>
              <w:rPr>
                <w:i/>
                <w:color w:val="0000CC"/>
                <w:lang w:eastAsia="en-US"/>
              </w:rPr>
              <w:t>408 134,1</w:t>
            </w:r>
          </w:p>
        </w:tc>
        <w:tc>
          <w:tcPr>
            <w:tcW w:w="673" w:type="pct"/>
            <w:tcBorders>
              <w:top w:val="single" w:sz="4" w:space="0" w:color="auto"/>
              <w:left w:val="single" w:sz="4" w:space="0" w:color="auto"/>
              <w:bottom w:val="single" w:sz="4" w:space="0" w:color="auto"/>
              <w:right w:val="single" w:sz="4" w:space="0" w:color="auto"/>
            </w:tcBorders>
            <w:vAlign w:val="center"/>
            <w:hideMark/>
          </w:tcPr>
          <w:p w14:paraId="035C119D" w14:textId="77777777" w:rsidR="00627717" w:rsidRDefault="00627717" w:rsidP="00153526">
            <w:pPr>
              <w:spacing w:before="60" w:after="60" w:line="256" w:lineRule="auto"/>
              <w:ind w:left="283"/>
              <w:jc w:val="center"/>
              <w:rPr>
                <w:i/>
                <w:color w:val="0000CC"/>
                <w:lang w:eastAsia="en-US"/>
              </w:rPr>
            </w:pPr>
            <w:r>
              <w:rPr>
                <w:i/>
                <w:color w:val="0000CC"/>
                <w:lang w:eastAsia="en-US"/>
              </w:rPr>
              <w:t>97,0</w:t>
            </w:r>
          </w:p>
        </w:tc>
      </w:tr>
      <w:tr w:rsidR="00627717" w14:paraId="73CAB6C9" w14:textId="77777777" w:rsidTr="00445D47">
        <w:trPr>
          <w:jc w:val="center"/>
        </w:trPr>
        <w:tc>
          <w:tcPr>
            <w:tcW w:w="330" w:type="pct"/>
            <w:tcBorders>
              <w:top w:val="single" w:sz="4" w:space="0" w:color="auto"/>
              <w:left w:val="single" w:sz="4" w:space="0" w:color="auto"/>
              <w:bottom w:val="single" w:sz="4" w:space="0" w:color="auto"/>
              <w:right w:val="single" w:sz="4" w:space="0" w:color="auto"/>
            </w:tcBorders>
            <w:vAlign w:val="center"/>
          </w:tcPr>
          <w:p w14:paraId="1FB0E150" w14:textId="77777777" w:rsidR="00627717" w:rsidRDefault="00627717" w:rsidP="00445D47">
            <w:pPr>
              <w:spacing w:before="60" w:after="60" w:line="256" w:lineRule="auto"/>
              <w:ind w:left="283"/>
              <w:rPr>
                <w:i/>
                <w:color w:val="0000CC"/>
                <w:lang w:eastAsia="en-US"/>
              </w:rPr>
            </w:pPr>
          </w:p>
        </w:tc>
        <w:tc>
          <w:tcPr>
            <w:tcW w:w="1757" w:type="pct"/>
            <w:tcBorders>
              <w:top w:val="single" w:sz="4" w:space="0" w:color="auto"/>
              <w:left w:val="single" w:sz="4" w:space="0" w:color="auto"/>
              <w:bottom w:val="single" w:sz="4" w:space="0" w:color="auto"/>
              <w:right w:val="single" w:sz="4" w:space="0" w:color="auto"/>
            </w:tcBorders>
            <w:hideMark/>
          </w:tcPr>
          <w:p w14:paraId="5FC0716F" w14:textId="77777777" w:rsidR="00627717" w:rsidRDefault="00627717" w:rsidP="00445D47">
            <w:pPr>
              <w:spacing w:before="60" w:after="60" w:line="256" w:lineRule="auto"/>
              <w:ind w:left="283"/>
              <w:rPr>
                <w:i/>
                <w:lang w:eastAsia="en-US"/>
              </w:rPr>
            </w:pPr>
            <w:r>
              <w:rPr>
                <w:i/>
                <w:lang w:eastAsia="en-US"/>
              </w:rPr>
              <w:t>- средства местного бюджета</w:t>
            </w:r>
          </w:p>
        </w:tc>
        <w:tc>
          <w:tcPr>
            <w:tcW w:w="522" w:type="pct"/>
            <w:tcBorders>
              <w:top w:val="single" w:sz="4" w:space="0" w:color="auto"/>
              <w:left w:val="single" w:sz="4" w:space="0" w:color="auto"/>
              <w:bottom w:val="single" w:sz="4" w:space="0" w:color="auto"/>
              <w:right w:val="single" w:sz="4" w:space="0" w:color="auto"/>
            </w:tcBorders>
            <w:vAlign w:val="center"/>
            <w:hideMark/>
          </w:tcPr>
          <w:p w14:paraId="74CC9214" w14:textId="77777777" w:rsidR="00627717" w:rsidRDefault="00627717" w:rsidP="00445D47">
            <w:pPr>
              <w:spacing w:before="60" w:after="60" w:line="256" w:lineRule="auto"/>
              <w:ind w:left="-62"/>
              <w:jc w:val="center"/>
              <w:rPr>
                <w:i/>
                <w:lang w:eastAsia="en-US"/>
              </w:rPr>
            </w:pPr>
            <w:r>
              <w:rPr>
                <w:i/>
                <w:lang w:eastAsia="en-US"/>
              </w:rPr>
              <w:t>0801</w:t>
            </w:r>
          </w:p>
        </w:tc>
        <w:tc>
          <w:tcPr>
            <w:tcW w:w="851" w:type="pct"/>
            <w:tcBorders>
              <w:top w:val="single" w:sz="4" w:space="0" w:color="auto"/>
              <w:left w:val="single" w:sz="4" w:space="0" w:color="auto"/>
              <w:bottom w:val="single" w:sz="4" w:space="0" w:color="auto"/>
              <w:right w:val="single" w:sz="4" w:space="0" w:color="auto"/>
            </w:tcBorders>
            <w:vAlign w:val="center"/>
            <w:hideMark/>
          </w:tcPr>
          <w:p w14:paraId="670CF28A" w14:textId="77777777" w:rsidR="00627717" w:rsidRDefault="00627717" w:rsidP="00153526">
            <w:pPr>
              <w:spacing w:before="60" w:after="60" w:line="256" w:lineRule="auto"/>
              <w:ind w:left="283"/>
              <w:jc w:val="center"/>
              <w:rPr>
                <w:i/>
                <w:lang w:eastAsia="en-US"/>
              </w:rPr>
            </w:pPr>
            <w:r>
              <w:rPr>
                <w:i/>
                <w:lang w:eastAsia="en-US"/>
              </w:rPr>
              <w:t>420 601,1</w:t>
            </w:r>
          </w:p>
        </w:tc>
        <w:tc>
          <w:tcPr>
            <w:tcW w:w="866" w:type="pct"/>
            <w:tcBorders>
              <w:top w:val="single" w:sz="4" w:space="0" w:color="auto"/>
              <w:left w:val="single" w:sz="4" w:space="0" w:color="auto"/>
              <w:bottom w:val="single" w:sz="4" w:space="0" w:color="auto"/>
              <w:right w:val="single" w:sz="4" w:space="0" w:color="auto"/>
            </w:tcBorders>
            <w:vAlign w:val="center"/>
            <w:hideMark/>
          </w:tcPr>
          <w:p w14:paraId="76C179E9" w14:textId="77777777" w:rsidR="00627717" w:rsidRDefault="00627717" w:rsidP="00153526">
            <w:pPr>
              <w:spacing w:before="60" w:after="60" w:line="256" w:lineRule="auto"/>
              <w:ind w:left="283"/>
              <w:jc w:val="center"/>
              <w:rPr>
                <w:i/>
                <w:lang w:eastAsia="en-US"/>
              </w:rPr>
            </w:pPr>
            <w:r>
              <w:rPr>
                <w:i/>
                <w:lang w:eastAsia="en-US"/>
              </w:rPr>
              <w:t>407 856,6</w:t>
            </w:r>
          </w:p>
        </w:tc>
        <w:tc>
          <w:tcPr>
            <w:tcW w:w="673" w:type="pct"/>
            <w:tcBorders>
              <w:top w:val="single" w:sz="4" w:space="0" w:color="auto"/>
              <w:left w:val="single" w:sz="4" w:space="0" w:color="auto"/>
              <w:bottom w:val="single" w:sz="4" w:space="0" w:color="auto"/>
              <w:right w:val="single" w:sz="4" w:space="0" w:color="auto"/>
            </w:tcBorders>
            <w:vAlign w:val="center"/>
            <w:hideMark/>
          </w:tcPr>
          <w:p w14:paraId="776EE16B" w14:textId="77777777" w:rsidR="00627717" w:rsidRDefault="00627717" w:rsidP="00153526">
            <w:pPr>
              <w:spacing w:before="60" w:after="60" w:line="256" w:lineRule="auto"/>
              <w:ind w:left="283"/>
              <w:jc w:val="center"/>
              <w:rPr>
                <w:i/>
                <w:lang w:eastAsia="en-US"/>
              </w:rPr>
            </w:pPr>
            <w:r>
              <w:rPr>
                <w:i/>
                <w:lang w:eastAsia="en-US"/>
              </w:rPr>
              <w:t>97,0</w:t>
            </w:r>
          </w:p>
        </w:tc>
      </w:tr>
      <w:tr w:rsidR="00627717" w14:paraId="6278CA79" w14:textId="77777777" w:rsidTr="00445D47">
        <w:trPr>
          <w:jc w:val="center"/>
        </w:trPr>
        <w:tc>
          <w:tcPr>
            <w:tcW w:w="330" w:type="pct"/>
            <w:tcBorders>
              <w:top w:val="single" w:sz="4" w:space="0" w:color="auto"/>
              <w:left w:val="single" w:sz="4" w:space="0" w:color="auto"/>
              <w:bottom w:val="single" w:sz="4" w:space="0" w:color="auto"/>
              <w:right w:val="single" w:sz="4" w:space="0" w:color="auto"/>
            </w:tcBorders>
            <w:vAlign w:val="center"/>
          </w:tcPr>
          <w:p w14:paraId="42D33308" w14:textId="77777777" w:rsidR="00627717" w:rsidRDefault="00627717" w:rsidP="00445D47">
            <w:pPr>
              <w:spacing w:before="60" w:after="60" w:line="256" w:lineRule="auto"/>
              <w:ind w:left="283"/>
              <w:rPr>
                <w:i/>
                <w:color w:val="0000CC"/>
                <w:lang w:eastAsia="en-US"/>
              </w:rPr>
            </w:pPr>
          </w:p>
        </w:tc>
        <w:tc>
          <w:tcPr>
            <w:tcW w:w="1757" w:type="pct"/>
            <w:tcBorders>
              <w:top w:val="single" w:sz="4" w:space="0" w:color="auto"/>
              <w:left w:val="single" w:sz="4" w:space="0" w:color="auto"/>
              <w:bottom w:val="single" w:sz="4" w:space="0" w:color="auto"/>
              <w:right w:val="single" w:sz="4" w:space="0" w:color="auto"/>
            </w:tcBorders>
            <w:hideMark/>
          </w:tcPr>
          <w:p w14:paraId="3B59970B" w14:textId="77777777" w:rsidR="00627717" w:rsidRDefault="00627717" w:rsidP="00445D47">
            <w:pPr>
              <w:spacing w:before="60" w:after="60" w:line="256" w:lineRule="auto"/>
              <w:ind w:left="227"/>
              <w:rPr>
                <w:i/>
                <w:lang w:eastAsia="en-US"/>
              </w:rPr>
            </w:pPr>
            <w:r>
              <w:rPr>
                <w:i/>
                <w:lang w:eastAsia="en-US"/>
              </w:rPr>
              <w:t xml:space="preserve"> - средства краевого бюджета</w:t>
            </w:r>
          </w:p>
        </w:tc>
        <w:tc>
          <w:tcPr>
            <w:tcW w:w="522" w:type="pct"/>
            <w:tcBorders>
              <w:top w:val="single" w:sz="4" w:space="0" w:color="auto"/>
              <w:left w:val="single" w:sz="4" w:space="0" w:color="auto"/>
              <w:bottom w:val="single" w:sz="4" w:space="0" w:color="auto"/>
              <w:right w:val="single" w:sz="4" w:space="0" w:color="auto"/>
            </w:tcBorders>
            <w:vAlign w:val="center"/>
            <w:hideMark/>
          </w:tcPr>
          <w:p w14:paraId="7704525D" w14:textId="77777777" w:rsidR="00627717" w:rsidRDefault="00627717" w:rsidP="00445D47">
            <w:pPr>
              <w:spacing w:before="60" w:after="60" w:line="256" w:lineRule="auto"/>
              <w:ind w:left="-62"/>
              <w:jc w:val="center"/>
              <w:rPr>
                <w:i/>
                <w:lang w:eastAsia="en-US"/>
              </w:rPr>
            </w:pPr>
            <w:r>
              <w:rPr>
                <w:i/>
                <w:lang w:eastAsia="en-US"/>
              </w:rPr>
              <w:t>0801</w:t>
            </w:r>
          </w:p>
        </w:tc>
        <w:tc>
          <w:tcPr>
            <w:tcW w:w="851" w:type="pct"/>
            <w:tcBorders>
              <w:top w:val="single" w:sz="4" w:space="0" w:color="auto"/>
              <w:left w:val="single" w:sz="4" w:space="0" w:color="auto"/>
              <w:bottom w:val="single" w:sz="4" w:space="0" w:color="auto"/>
              <w:right w:val="single" w:sz="4" w:space="0" w:color="auto"/>
            </w:tcBorders>
            <w:vAlign w:val="center"/>
            <w:hideMark/>
          </w:tcPr>
          <w:p w14:paraId="7BD8C406" w14:textId="77777777" w:rsidR="00627717" w:rsidRDefault="00627717" w:rsidP="00153526">
            <w:pPr>
              <w:spacing w:before="60" w:after="60" w:line="256" w:lineRule="auto"/>
              <w:ind w:left="283"/>
              <w:jc w:val="center"/>
              <w:rPr>
                <w:i/>
                <w:lang w:eastAsia="en-US"/>
              </w:rPr>
            </w:pPr>
            <w:r>
              <w:rPr>
                <w:i/>
                <w:lang w:eastAsia="en-US"/>
              </w:rPr>
              <w:t>191,0</w:t>
            </w:r>
          </w:p>
        </w:tc>
        <w:tc>
          <w:tcPr>
            <w:tcW w:w="866" w:type="pct"/>
            <w:tcBorders>
              <w:top w:val="single" w:sz="4" w:space="0" w:color="auto"/>
              <w:left w:val="single" w:sz="4" w:space="0" w:color="auto"/>
              <w:bottom w:val="single" w:sz="4" w:space="0" w:color="auto"/>
              <w:right w:val="single" w:sz="4" w:space="0" w:color="auto"/>
            </w:tcBorders>
            <w:vAlign w:val="center"/>
            <w:hideMark/>
          </w:tcPr>
          <w:p w14:paraId="45E51F54" w14:textId="77777777" w:rsidR="00627717" w:rsidRDefault="00627717" w:rsidP="00153526">
            <w:pPr>
              <w:spacing w:before="60" w:after="60" w:line="256" w:lineRule="auto"/>
              <w:ind w:left="283"/>
              <w:jc w:val="center"/>
              <w:rPr>
                <w:i/>
                <w:lang w:eastAsia="en-US"/>
              </w:rPr>
            </w:pPr>
            <w:r>
              <w:rPr>
                <w:i/>
                <w:lang w:eastAsia="en-US"/>
              </w:rPr>
              <w:t>191,0</w:t>
            </w:r>
          </w:p>
        </w:tc>
        <w:tc>
          <w:tcPr>
            <w:tcW w:w="673" w:type="pct"/>
            <w:tcBorders>
              <w:top w:val="single" w:sz="4" w:space="0" w:color="auto"/>
              <w:left w:val="single" w:sz="4" w:space="0" w:color="auto"/>
              <w:bottom w:val="single" w:sz="4" w:space="0" w:color="auto"/>
              <w:right w:val="single" w:sz="4" w:space="0" w:color="auto"/>
            </w:tcBorders>
            <w:vAlign w:val="center"/>
            <w:hideMark/>
          </w:tcPr>
          <w:p w14:paraId="01EFAAD1" w14:textId="77777777" w:rsidR="00627717" w:rsidRDefault="00627717" w:rsidP="00153526">
            <w:pPr>
              <w:spacing w:before="60" w:after="60" w:line="256" w:lineRule="auto"/>
              <w:ind w:left="283"/>
              <w:jc w:val="center"/>
              <w:rPr>
                <w:i/>
                <w:lang w:eastAsia="en-US"/>
              </w:rPr>
            </w:pPr>
            <w:r>
              <w:rPr>
                <w:i/>
                <w:lang w:eastAsia="en-US"/>
              </w:rPr>
              <w:t>100,0</w:t>
            </w:r>
          </w:p>
        </w:tc>
      </w:tr>
      <w:tr w:rsidR="00627717" w14:paraId="3E06400E" w14:textId="77777777" w:rsidTr="00445D47">
        <w:trPr>
          <w:jc w:val="center"/>
        </w:trPr>
        <w:tc>
          <w:tcPr>
            <w:tcW w:w="330" w:type="pct"/>
            <w:tcBorders>
              <w:top w:val="single" w:sz="4" w:space="0" w:color="auto"/>
              <w:left w:val="single" w:sz="4" w:space="0" w:color="auto"/>
              <w:bottom w:val="single" w:sz="4" w:space="0" w:color="auto"/>
              <w:right w:val="single" w:sz="4" w:space="0" w:color="auto"/>
            </w:tcBorders>
            <w:vAlign w:val="center"/>
          </w:tcPr>
          <w:p w14:paraId="4EFC66CA" w14:textId="77777777" w:rsidR="00627717" w:rsidRDefault="00627717" w:rsidP="00445D47">
            <w:pPr>
              <w:spacing w:before="60" w:after="60" w:line="256" w:lineRule="auto"/>
              <w:ind w:left="283"/>
              <w:rPr>
                <w:i/>
                <w:color w:val="0000CC"/>
                <w:lang w:eastAsia="en-US"/>
              </w:rPr>
            </w:pPr>
          </w:p>
        </w:tc>
        <w:tc>
          <w:tcPr>
            <w:tcW w:w="1757" w:type="pct"/>
            <w:tcBorders>
              <w:top w:val="single" w:sz="4" w:space="0" w:color="auto"/>
              <w:left w:val="single" w:sz="4" w:space="0" w:color="auto"/>
              <w:bottom w:val="single" w:sz="4" w:space="0" w:color="auto"/>
              <w:right w:val="single" w:sz="4" w:space="0" w:color="auto"/>
            </w:tcBorders>
            <w:hideMark/>
          </w:tcPr>
          <w:p w14:paraId="44003444" w14:textId="77777777" w:rsidR="00627717" w:rsidRDefault="00627717" w:rsidP="00445D47">
            <w:pPr>
              <w:spacing w:before="60" w:after="60" w:line="256" w:lineRule="auto"/>
              <w:ind w:left="227"/>
              <w:rPr>
                <w:i/>
                <w:lang w:eastAsia="en-US"/>
              </w:rPr>
            </w:pPr>
            <w:r>
              <w:rPr>
                <w:i/>
                <w:lang w:eastAsia="en-US"/>
              </w:rPr>
              <w:t>- средства федерального бюджета</w:t>
            </w:r>
          </w:p>
        </w:tc>
        <w:tc>
          <w:tcPr>
            <w:tcW w:w="522" w:type="pct"/>
            <w:tcBorders>
              <w:top w:val="single" w:sz="4" w:space="0" w:color="auto"/>
              <w:left w:val="single" w:sz="4" w:space="0" w:color="auto"/>
              <w:bottom w:val="single" w:sz="4" w:space="0" w:color="auto"/>
              <w:right w:val="single" w:sz="4" w:space="0" w:color="auto"/>
            </w:tcBorders>
            <w:vAlign w:val="center"/>
            <w:hideMark/>
          </w:tcPr>
          <w:p w14:paraId="56E1E939" w14:textId="77777777" w:rsidR="00627717" w:rsidRDefault="00627717" w:rsidP="00445D47">
            <w:pPr>
              <w:spacing w:before="60" w:after="60" w:line="256" w:lineRule="auto"/>
              <w:ind w:left="-62"/>
              <w:jc w:val="center"/>
              <w:rPr>
                <w:i/>
                <w:lang w:eastAsia="en-US"/>
              </w:rPr>
            </w:pPr>
            <w:r>
              <w:rPr>
                <w:i/>
                <w:lang w:eastAsia="en-US"/>
              </w:rPr>
              <w:t>0801</w:t>
            </w:r>
          </w:p>
        </w:tc>
        <w:tc>
          <w:tcPr>
            <w:tcW w:w="851" w:type="pct"/>
            <w:tcBorders>
              <w:top w:val="single" w:sz="4" w:space="0" w:color="auto"/>
              <w:left w:val="single" w:sz="4" w:space="0" w:color="auto"/>
              <w:bottom w:val="single" w:sz="4" w:space="0" w:color="auto"/>
              <w:right w:val="single" w:sz="4" w:space="0" w:color="auto"/>
            </w:tcBorders>
            <w:vAlign w:val="center"/>
            <w:hideMark/>
          </w:tcPr>
          <w:p w14:paraId="33BD055A" w14:textId="77777777" w:rsidR="00627717" w:rsidRDefault="00627717" w:rsidP="00153526">
            <w:pPr>
              <w:spacing w:before="60" w:after="60" w:line="256" w:lineRule="auto"/>
              <w:ind w:left="283"/>
              <w:jc w:val="center"/>
              <w:rPr>
                <w:i/>
                <w:lang w:eastAsia="en-US"/>
              </w:rPr>
            </w:pPr>
            <w:r>
              <w:rPr>
                <w:i/>
                <w:lang w:eastAsia="en-US"/>
              </w:rPr>
              <w:t>86,5</w:t>
            </w:r>
          </w:p>
        </w:tc>
        <w:tc>
          <w:tcPr>
            <w:tcW w:w="866" w:type="pct"/>
            <w:tcBorders>
              <w:top w:val="single" w:sz="4" w:space="0" w:color="auto"/>
              <w:left w:val="single" w:sz="4" w:space="0" w:color="auto"/>
              <w:bottom w:val="single" w:sz="4" w:space="0" w:color="auto"/>
              <w:right w:val="single" w:sz="4" w:space="0" w:color="auto"/>
            </w:tcBorders>
            <w:vAlign w:val="center"/>
            <w:hideMark/>
          </w:tcPr>
          <w:p w14:paraId="758318C5" w14:textId="77777777" w:rsidR="00627717" w:rsidRDefault="00627717" w:rsidP="00153526">
            <w:pPr>
              <w:spacing w:before="60" w:after="60" w:line="256" w:lineRule="auto"/>
              <w:ind w:left="283"/>
              <w:jc w:val="center"/>
              <w:rPr>
                <w:i/>
                <w:lang w:eastAsia="en-US"/>
              </w:rPr>
            </w:pPr>
            <w:r>
              <w:rPr>
                <w:i/>
                <w:lang w:eastAsia="en-US"/>
              </w:rPr>
              <w:t>86,5</w:t>
            </w:r>
          </w:p>
        </w:tc>
        <w:tc>
          <w:tcPr>
            <w:tcW w:w="673" w:type="pct"/>
            <w:tcBorders>
              <w:top w:val="single" w:sz="4" w:space="0" w:color="auto"/>
              <w:left w:val="single" w:sz="4" w:space="0" w:color="auto"/>
              <w:bottom w:val="single" w:sz="4" w:space="0" w:color="auto"/>
              <w:right w:val="single" w:sz="4" w:space="0" w:color="auto"/>
            </w:tcBorders>
            <w:vAlign w:val="center"/>
            <w:hideMark/>
          </w:tcPr>
          <w:p w14:paraId="415A3DEB" w14:textId="77777777" w:rsidR="00627717" w:rsidRDefault="00627717" w:rsidP="00153526">
            <w:pPr>
              <w:spacing w:before="60" w:after="60" w:line="256" w:lineRule="auto"/>
              <w:ind w:left="283" w:right="61"/>
              <w:jc w:val="center"/>
              <w:rPr>
                <w:i/>
                <w:lang w:eastAsia="en-US"/>
              </w:rPr>
            </w:pPr>
            <w:r>
              <w:rPr>
                <w:i/>
                <w:lang w:eastAsia="en-US"/>
              </w:rPr>
              <w:t>100,0</w:t>
            </w:r>
          </w:p>
        </w:tc>
      </w:tr>
    </w:tbl>
    <w:p w14:paraId="10D43134" w14:textId="77777777" w:rsidR="00627717" w:rsidRDefault="00627717" w:rsidP="00627717">
      <w:pPr>
        <w:ind w:firstLine="709"/>
        <w:jc w:val="both"/>
        <w:rPr>
          <w:sz w:val="26"/>
          <w:szCs w:val="26"/>
        </w:rPr>
      </w:pPr>
    </w:p>
    <w:p w14:paraId="377062BF" w14:textId="77777777" w:rsidR="00627717" w:rsidRDefault="00627717" w:rsidP="00627717">
      <w:pPr>
        <w:ind w:firstLine="709"/>
        <w:jc w:val="both"/>
        <w:rPr>
          <w:sz w:val="26"/>
          <w:szCs w:val="26"/>
        </w:rPr>
      </w:pPr>
      <w:r>
        <w:rPr>
          <w:sz w:val="26"/>
          <w:szCs w:val="26"/>
        </w:rPr>
        <w:t>По</w:t>
      </w:r>
      <w:r>
        <w:rPr>
          <w:b/>
          <w:sz w:val="26"/>
          <w:szCs w:val="26"/>
        </w:rPr>
        <w:t xml:space="preserve"> Администрации города Норильска (МКУ «Норильский городской архив»)</w:t>
      </w:r>
      <w:r>
        <w:rPr>
          <w:sz w:val="26"/>
          <w:szCs w:val="26"/>
        </w:rPr>
        <w:t xml:space="preserve"> включены расходные обязательства:</w:t>
      </w:r>
    </w:p>
    <w:p w14:paraId="6D88FE78" w14:textId="77777777" w:rsidR="00627717" w:rsidRDefault="00627717" w:rsidP="00627717">
      <w:pPr>
        <w:ind w:firstLine="709"/>
        <w:jc w:val="both"/>
        <w:rPr>
          <w:sz w:val="26"/>
          <w:szCs w:val="26"/>
        </w:rPr>
      </w:pPr>
      <w:r>
        <w:rPr>
          <w:sz w:val="26"/>
          <w:szCs w:val="26"/>
        </w:rPr>
        <w:t xml:space="preserve">за счет средств </w:t>
      </w:r>
      <w:r>
        <w:rPr>
          <w:b/>
          <w:sz w:val="26"/>
          <w:szCs w:val="26"/>
        </w:rPr>
        <w:t>местного бюджета</w:t>
      </w:r>
      <w:r>
        <w:rPr>
          <w:sz w:val="26"/>
          <w:szCs w:val="26"/>
        </w:rPr>
        <w:t>:</w:t>
      </w:r>
    </w:p>
    <w:p w14:paraId="3B972D91" w14:textId="58B8CD9F" w:rsidR="00627717" w:rsidRDefault="00627717" w:rsidP="00627717">
      <w:pPr>
        <w:ind w:firstLine="709"/>
        <w:jc w:val="both"/>
        <w:rPr>
          <w:sz w:val="26"/>
          <w:szCs w:val="26"/>
        </w:rPr>
      </w:pPr>
      <w:r>
        <w:rPr>
          <w:i/>
          <w:color w:val="0000FF"/>
          <w:sz w:val="26"/>
          <w:szCs w:val="26"/>
        </w:rPr>
        <w:t xml:space="preserve">развитие архивного дела </w:t>
      </w:r>
      <w:r>
        <w:rPr>
          <w:sz w:val="26"/>
          <w:szCs w:val="26"/>
        </w:rPr>
        <w:t xml:space="preserve">в сумме </w:t>
      </w:r>
      <w:r>
        <w:rPr>
          <w:b/>
          <w:sz w:val="26"/>
          <w:szCs w:val="26"/>
        </w:rPr>
        <w:t xml:space="preserve">35 322,1 </w:t>
      </w:r>
      <w:r>
        <w:rPr>
          <w:sz w:val="26"/>
          <w:szCs w:val="26"/>
        </w:rPr>
        <w:t xml:space="preserve">тыс. рублей. Исполнение составило </w:t>
      </w:r>
      <w:r>
        <w:rPr>
          <w:b/>
          <w:sz w:val="26"/>
          <w:szCs w:val="26"/>
        </w:rPr>
        <w:t xml:space="preserve">34 905,0 </w:t>
      </w:r>
      <w:r>
        <w:rPr>
          <w:sz w:val="26"/>
          <w:szCs w:val="26"/>
        </w:rPr>
        <w:t xml:space="preserve">тыс. рублей или </w:t>
      </w:r>
      <w:r>
        <w:rPr>
          <w:b/>
          <w:sz w:val="26"/>
          <w:szCs w:val="26"/>
        </w:rPr>
        <w:t>98,8</w:t>
      </w:r>
      <w:r>
        <w:rPr>
          <w:sz w:val="26"/>
          <w:szCs w:val="26"/>
        </w:rPr>
        <w:t xml:space="preserve"> процента. В рамках данного мероприятия средства направлялись текущее содержание </w:t>
      </w:r>
      <w:r w:rsidRPr="00FF1C04">
        <w:rPr>
          <w:sz w:val="26"/>
          <w:szCs w:val="26"/>
        </w:rPr>
        <w:t>МКУ «Норильский городской архив»</w:t>
      </w:r>
      <w:r w:rsidR="004173A8">
        <w:rPr>
          <w:sz w:val="26"/>
          <w:szCs w:val="26"/>
        </w:rPr>
        <w:t>,</w:t>
      </w:r>
      <w:r>
        <w:rPr>
          <w:sz w:val="26"/>
          <w:szCs w:val="26"/>
        </w:rPr>
        <w:t xml:space="preserve"> основной целью </w:t>
      </w:r>
      <w:r w:rsidR="004173A8">
        <w:rPr>
          <w:sz w:val="26"/>
          <w:szCs w:val="26"/>
        </w:rPr>
        <w:t xml:space="preserve">деятельности </w:t>
      </w:r>
      <w:r>
        <w:rPr>
          <w:sz w:val="26"/>
          <w:szCs w:val="26"/>
        </w:rPr>
        <w:t>которого является хранение, комплектование, учет и использование архивных документов, находящихся в муниципальных архивах.</w:t>
      </w:r>
    </w:p>
    <w:p w14:paraId="31BBE3C6" w14:textId="77777777" w:rsidR="00627717" w:rsidRDefault="00627717" w:rsidP="00627717">
      <w:pPr>
        <w:ind w:firstLine="709"/>
        <w:jc w:val="both"/>
        <w:rPr>
          <w:sz w:val="26"/>
          <w:szCs w:val="26"/>
        </w:rPr>
      </w:pPr>
      <w:r>
        <w:rPr>
          <w:sz w:val="26"/>
          <w:szCs w:val="26"/>
        </w:rPr>
        <w:t xml:space="preserve">за счет средств </w:t>
      </w:r>
      <w:r>
        <w:rPr>
          <w:b/>
          <w:sz w:val="26"/>
          <w:szCs w:val="26"/>
        </w:rPr>
        <w:t>краевого бюджета</w:t>
      </w:r>
      <w:r>
        <w:rPr>
          <w:sz w:val="26"/>
          <w:szCs w:val="26"/>
        </w:rPr>
        <w:t>:</w:t>
      </w:r>
    </w:p>
    <w:p w14:paraId="101E0371" w14:textId="04CE081A" w:rsidR="00627717" w:rsidRPr="00537409" w:rsidRDefault="00627717" w:rsidP="00627717">
      <w:pPr>
        <w:ind w:firstLine="709"/>
        <w:jc w:val="both"/>
        <w:rPr>
          <w:sz w:val="26"/>
          <w:szCs w:val="26"/>
        </w:rPr>
      </w:pPr>
      <w:r>
        <w:rPr>
          <w:i/>
          <w:color w:val="0000FF"/>
          <w:sz w:val="26"/>
          <w:szCs w:val="26"/>
        </w:rPr>
        <w:t xml:space="preserve">субвенция </w:t>
      </w:r>
      <w:r w:rsidRPr="00EE3B16">
        <w:rPr>
          <w:i/>
          <w:color w:val="0000FF"/>
          <w:sz w:val="26"/>
          <w:szCs w:val="26"/>
        </w:rPr>
        <w:t>на осуществление государственных полномочий в области архивного дела</w:t>
      </w:r>
      <w:r>
        <w:rPr>
          <w:i/>
          <w:color w:val="0000FF"/>
          <w:sz w:val="26"/>
          <w:szCs w:val="26"/>
        </w:rPr>
        <w:t>,</w:t>
      </w:r>
      <w:r w:rsidRPr="00572AC4">
        <w:t xml:space="preserve"> </w:t>
      </w:r>
      <w:r w:rsidRPr="00572AC4">
        <w:rPr>
          <w:i/>
          <w:color w:val="0000FF"/>
          <w:sz w:val="26"/>
          <w:szCs w:val="26"/>
        </w:rPr>
        <w:t>переданных органам местного самоуправления Красноярского края</w:t>
      </w:r>
      <w:r w:rsidR="004173A8">
        <w:rPr>
          <w:i/>
          <w:color w:val="0000FF"/>
          <w:sz w:val="26"/>
          <w:szCs w:val="26"/>
        </w:rPr>
        <w:t>,</w:t>
      </w:r>
      <w:r>
        <w:rPr>
          <w:i/>
          <w:color w:val="0000FF"/>
          <w:sz w:val="26"/>
          <w:szCs w:val="26"/>
        </w:rPr>
        <w:t xml:space="preserve"> </w:t>
      </w:r>
      <w:r>
        <w:rPr>
          <w:sz w:val="26"/>
          <w:szCs w:val="26"/>
        </w:rPr>
        <w:t xml:space="preserve">в сумме </w:t>
      </w:r>
      <w:r>
        <w:rPr>
          <w:b/>
          <w:sz w:val="26"/>
          <w:szCs w:val="26"/>
        </w:rPr>
        <w:t xml:space="preserve">2 891,3 </w:t>
      </w:r>
      <w:r>
        <w:rPr>
          <w:sz w:val="26"/>
          <w:szCs w:val="26"/>
        </w:rPr>
        <w:t xml:space="preserve">тыс. рублей. Исполнение составило </w:t>
      </w:r>
      <w:r>
        <w:rPr>
          <w:b/>
          <w:sz w:val="26"/>
          <w:szCs w:val="26"/>
        </w:rPr>
        <w:t>2 706,7</w:t>
      </w:r>
      <w:r>
        <w:rPr>
          <w:sz w:val="26"/>
          <w:szCs w:val="26"/>
        </w:rPr>
        <w:t xml:space="preserve"> тыс. рублей или </w:t>
      </w:r>
      <w:r>
        <w:rPr>
          <w:b/>
          <w:sz w:val="26"/>
          <w:szCs w:val="26"/>
        </w:rPr>
        <w:t>93,6</w:t>
      </w:r>
      <w:r>
        <w:rPr>
          <w:sz w:val="26"/>
          <w:szCs w:val="26"/>
        </w:rPr>
        <w:t xml:space="preserve"> </w:t>
      </w:r>
      <w:r w:rsidRPr="00931AA7">
        <w:rPr>
          <w:sz w:val="26"/>
          <w:szCs w:val="26"/>
        </w:rPr>
        <w:t xml:space="preserve">процента. </w:t>
      </w:r>
      <w:r w:rsidRPr="00931AA7">
        <w:rPr>
          <w:sz w:val="26"/>
          <w:szCs w:val="26"/>
          <w:lang w:val="x-none" w:eastAsia="x-none"/>
        </w:rPr>
        <w:t xml:space="preserve">Средства субвенции направлены на </w:t>
      </w:r>
      <w:r w:rsidRPr="00931AA7">
        <w:rPr>
          <w:sz w:val="26"/>
          <w:szCs w:val="26"/>
          <w:lang w:eastAsia="x-none"/>
        </w:rPr>
        <w:t>выплату заработной платы работник</w:t>
      </w:r>
      <w:r w:rsidR="004173A8">
        <w:rPr>
          <w:sz w:val="26"/>
          <w:szCs w:val="26"/>
          <w:lang w:eastAsia="x-none"/>
        </w:rPr>
        <w:t>ам</w:t>
      </w:r>
      <w:r w:rsidRPr="00931AA7">
        <w:rPr>
          <w:sz w:val="26"/>
          <w:szCs w:val="26"/>
          <w:lang w:eastAsia="x-none"/>
        </w:rPr>
        <w:t xml:space="preserve"> и страховых взносов, </w:t>
      </w:r>
      <w:r>
        <w:rPr>
          <w:sz w:val="26"/>
          <w:szCs w:val="26"/>
          <w:lang w:eastAsia="x-none"/>
        </w:rPr>
        <w:t xml:space="preserve">обслуживание и ремонт оргтехники, </w:t>
      </w:r>
      <w:r w:rsidRPr="00931AA7">
        <w:rPr>
          <w:sz w:val="26"/>
          <w:szCs w:val="26"/>
          <w:lang w:eastAsia="x-none"/>
        </w:rPr>
        <w:t>приобретение канцелярских и хозяйственных товаров</w:t>
      </w:r>
      <w:r>
        <w:rPr>
          <w:sz w:val="26"/>
          <w:szCs w:val="26"/>
          <w:lang w:eastAsia="x-none"/>
        </w:rPr>
        <w:t>, тепловых завес (взамен вышедших из строя) и компьютерной техники</w:t>
      </w:r>
      <w:r w:rsidRPr="00931AA7">
        <w:rPr>
          <w:sz w:val="26"/>
          <w:szCs w:val="26"/>
          <w:lang w:eastAsia="x-none"/>
        </w:rPr>
        <w:t xml:space="preserve">. </w:t>
      </w:r>
      <w:r w:rsidRPr="00537409">
        <w:rPr>
          <w:sz w:val="26"/>
          <w:szCs w:val="26"/>
          <w:lang w:eastAsia="x-none"/>
        </w:rPr>
        <w:t>Неполное освоение обусловлено</w:t>
      </w:r>
      <w:r w:rsidRPr="00A6497C">
        <w:rPr>
          <w:sz w:val="26"/>
          <w:szCs w:val="26"/>
          <w:lang w:eastAsia="x-none"/>
        </w:rPr>
        <w:t xml:space="preserve"> </w:t>
      </w:r>
      <w:r>
        <w:rPr>
          <w:sz w:val="26"/>
          <w:szCs w:val="26"/>
          <w:lang w:eastAsia="x-none"/>
        </w:rPr>
        <w:t>наличием вакантных ставок</w:t>
      </w:r>
      <w:r>
        <w:rPr>
          <w:sz w:val="26"/>
          <w:szCs w:val="26"/>
        </w:rPr>
        <w:t>.</w:t>
      </w:r>
    </w:p>
    <w:p w14:paraId="6A76B7BA" w14:textId="77777777" w:rsidR="00627717" w:rsidRDefault="00627717" w:rsidP="00627717">
      <w:pPr>
        <w:ind w:firstLine="709"/>
        <w:jc w:val="both"/>
        <w:rPr>
          <w:sz w:val="26"/>
          <w:szCs w:val="26"/>
        </w:rPr>
      </w:pPr>
      <w:r>
        <w:rPr>
          <w:sz w:val="26"/>
          <w:szCs w:val="26"/>
        </w:rPr>
        <w:t>По</w:t>
      </w:r>
      <w:r>
        <w:rPr>
          <w:b/>
          <w:sz w:val="26"/>
          <w:szCs w:val="26"/>
        </w:rPr>
        <w:t xml:space="preserve"> Управлению по делам культуры и искусства Администрация города Норильска </w:t>
      </w:r>
      <w:r>
        <w:rPr>
          <w:sz w:val="26"/>
          <w:szCs w:val="26"/>
        </w:rPr>
        <w:t>включены расходные обязательства:</w:t>
      </w:r>
    </w:p>
    <w:p w14:paraId="677344D1" w14:textId="77777777" w:rsidR="00627717" w:rsidRDefault="00627717" w:rsidP="00627717">
      <w:pPr>
        <w:ind w:firstLine="709"/>
        <w:jc w:val="both"/>
        <w:rPr>
          <w:sz w:val="26"/>
          <w:szCs w:val="26"/>
        </w:rPr>
      </w:pPr>
      <w:r>
        <w:rPr>
          <w:sz w:val="26"/>
          <w:szCs w:val="26"/>
        </w:rPr>
        <w:t xml:space="preserve">за счет средств </w:t>
      </w:r>
      <w:r>
        <w:rPr>
          <w:b/>
          <w:sz w:val="26"/>
          <w:szCs w:val="26"/>
        </w:rPr>
        <w:t>местного бюджета</w:t>
      </w:r>
      <w:r>
        <w:rPr>
          <w:sz w:val="26"/>
          <w:szCs w:val="26"/>
        </w:rPr>
        <w:t>:</w:t>
      </w:r>
    </w:p>
    <w:p w14:paraId="4C23F57E" w14:textId="7924848E" w:rsidR="00627717" w:rsidRDefault="00627717" w:rsidP="00627717">
      <w:pPr>
        <w:tabs>
          <w:tab w:val="left" w:pos="2030"/>
        </w:tabs>
        <w:ind w:firstLine="708"/>
        <w:jc w:val="both"/>
        <w:rPr>
          <w:sz w:val="26"/>
          <w:szCs w:val="26"/>
        </w:rPr>
      </w:pPr>
      <w:r>
        <w:rPr>
          <w:i/>
          <w:color w:val="0000FF"/>
          <w:sz w:val="26"/>
          <w:szCs w:val="26"/>
        </w:rPr>
        <w:t xml:space="preserve">развитие библиотечного дела </w:t>
      </w:r>
      <w:r>
        <w:rPr>
          <w:sz w:val="26"/>
          <w:szCs w:val="26"/>
        </w:rPr>
        <w:t xml:space="preserve">в сумме </w:t>
      </w:r>
      <w:r>
        <w:rPr>
          <w:b/>
          <w:sz w:val="26"/>
          <w:szCs w:val="26"/>
        </w:rPr>
        <w:t>272 449,1</w:t>
      </w:r>
      <w:r>
        <w:rPr>
          <w:sz w:val="26"/>
          <w:szCs w:val="26"/>
        </w:rPr>
        <w:t xml:space="preserve"> тыс. рублей. Исполнение составило</w:t>
      </w:r>
      <w:r>
        <w:rPr>
          <w:b/>
          <w:bCs/>
          <w:sz w:val="26"/>
          <w:szCs w:val="26"/>
        </w:rPr>
        <w:t xml:space="preserve"> 265 026,9 </w:t>
      </w:r>
      <w:r w:rsidRPr="00494C3F">
        <w:rPr>
          <w:sz w:val="26"/>
          <w:szCs w:val="26"/>
        </w:rPr>
        <w:t>тыс. рублей</w:t>
      </w:r>
      <w:r>
        <w:rPr>
          <w:sz w:val="26"/>
          <w:szCs w:val="26"/>
        </w:rPr>
        <w:t xml:space="preserve"> или</w:t>
      </w:r>
      <w:r>
        <w:rPr>
          <w:b/>
          <w:color w:val="000000" w:themeColor="text1"/>
          <w:sz w:val="26"/>
          <w:szCs w:val="26"/>
        </w:rPr>
        <w:t xml:space="preserve"> 97,3 </w:t>
      </w:r>
      <w:r>
        <w:rPr>
          <w:sz w:val="26"/>
          <w:szCs w:val="26"/>
        </w:rPr>
        <w:t xml:space="preserve">процента. </w:t>
      </w:r>
      <w:r w:rsidRPr="00A13AAD">
        <w:rPr>
          <w:rFonts w:eastAsiaTheme="minorHAnsi"/>
          <w:sz w:val="26"/>
          <w:szCs w:val="26"/>
          <w:lang w:eastAsia="en-US"/>
        </w:rPr>
        <w:t xml:space="preserve">В рамках данного мероприятия были предусмотрены средства в виде субсидии </w:t>
      </w:r>
      <w:r w:rsidRPr="00D85F6B">
        <w:rPr>
          <w:rFonts w:eastAsiaTheme="minorHAnsi"/>
          <w:sz w:val="26"/>
          <w:szCs w:val="26"/>
          <w:lang w:eastAsia="en-US"/>
        </w:rPr>
        <w:t xml:space="preserve">МБУ </w:t>
      </w:r>
      <w:r>
        <w:rPr>
          <w:rFonts w:eastAsiaTheme="minorHAnsi"/>
          <w:sz w:val="26"/>
          <w:szCs w:val="26"/>
          <w:lang w:eastAsia="en-US"/>
        </w:rPr>
        <w:t>«</w:t>
      </w:r>
      <w:r w:rsidRPr="00D85F6B">
        <w:rPr>
          <w:rFonts w:eastAsiaTheme="minorHAnsi"/>
          <w:sz w:val="26"/>
          <w:szCs w:val="26"/>
          <w:lang w:eastAsia="en-US"/>
        </w:rPr>
        <w:t>Централизованная библиотечная система</w:t>
      </w:r>
      <w:r>
        <w:rPr>
          <w:rFonts w:eastAsiaTheme="minorHAnsi"/>
          <w:sz w:val="26"/>
          <w:szCs w:val="26"/>
          <w:lang w:eastAsia="en-US"/>
        </w:rPr>
        <w:t xml:space="preserve">» </w:t>
      </w:r>
      <w:r w:rsidRPr="00A13AAD">
        <w:rPr>
          <w:rFonts w:eastAsiaTheme="minorHAnsi"/>
          <w:sz w:val="26"/>
          <w:szCs w:val="26"/>
          <w:lang w:eastAsia="en-US"/>
        </w:rPr>
        <w:t xml:space="preserve">на финансовое обеспечение муниципального задания на оказание муниципальных услуг (выполнение работ) в размере </w:t>
      </w:r>
      <w:r>
        <w:rPr>
          <w:rFonts w:eastAsiaTheme="minorHAnsi"/>
          <w:sz w:val="26"/>
          <w:szCs w:val="26"/>
          <w:lang w:eastAsia="en-US"/>
        </w:rPr>
        <w:t xml:space="preserve">267 705,5 </w:t>
      </w:r>
      <w:r w:rsidRPr="00A13AAD">
        <w:rPr>
          <w:rFonts w:eastAsiaTheme="minorHAnsi"/>
          <w:sz w:val="26"/>
          <w:szCs w:val="26"/>
          <w:lang w:eastAsia="en-US"/>
        </w:rPr>
        <w:t>тыс. рублей. Исполнение составило</w:t>
      </w:r>
      <w:r>
        <w:rPr>
          <w:rFonts w:eastAsiaTheme="minorHAnsi"/>
          <w:sz w:val="26"/>
          <w:szCs w:val="26"/>
          <w:lang w:eastAsia="en-US"/>
        </w:rPr>
        <w:t xml:space="preserve"> 261 047,8 или 97,5</w:t>
      </w:r>
      <w:r w:rsidRPr="00A13AAD">
        <w:rPr>
          <w:rFonts w:eastAsiaTheme="minorHAnsi"/>
          <w:sz w:val="26"/>
          <w:szCs w:val="26"/>
          <w:lang w:eastAsia="en-US"/>
        </w:rPr>
        <w:t xml:space="preserve"> проце</w:t>
      </w:r>
      <w:r>
        <w:rPr>
          <w:rFonts w:eastAsiaTheme="minorHAnsi"/>
          <w:sz w:val="26"/>
          <w:szCs w:val="26"/>
          <w:lang w:eastAsia="en-US"/>
        </w:rPr>
        <w:t>нта</w:t>
      </w:r>
      <w:r w:rsidRPr="00A13AAD">
        <w:rPr>
          <w:rFonts w:eastAsiaTheme="minorHAnsi"/>
          <w:sz w:val="26"/>
          <w:szCs w:val="26"/>
          <w:lang w:eastAsia="en-US"/>
        </w:rPr>
        <w:t>.</w:t>
      </w:r>
      <w:r>
        <w:rPr>
          <w:rFonts w:eastAsiaTheme="minorHAnsi"/>
          <w:sz w:val="26"/>
          <w:szCs w:val="26"/>
          <w:lang w:eastAsia="en-US"/>
        </w:rPr>
        <w:t xml:space="preserve"> </w:t>
      </w:r>
      <w:r w:rsidRPr="00A13AAD">
        <w:rPr>
          <w:rFonts w:eastAsiaTheme="minorHAnsi"/>
          <w:sz w:val="26"/>
          <w:szCs w:val="26"/>
          <w:lang w:eastAsia="en-US"/>
        </w:rPr>
        <w:t xml:space="preserve">Также были предусмотрены субсидии на иные цели </w:t>
      </w:r>
      <w:r w:rsidRPr="00D85F6B">
        <w:rPr>
          <w:rFonts w:eastAsiaTheme="minorHAnsi"/>
          <w:sz w:val="26"/>
          <w:szCs w:val="26"/>
          <w:lang w:eastAsia="en-US"/>
        </w:rPr>
        <w:t xml:space="preserve">МБУ </w:t>
      </w:r>
      <w:r>
        <w:rPr>
          <w:rFonts w:eastAsiaTheme="minorHAnsi"/>
          <w:sz w:val="26"/>
          <w:szCs w:val="26"/>
          <w:lang w:eastAsia="en-US"/>
        </w:rPr>
        <w:t>«</w:t>
      </w:r>
      <w:r w:rsidRPr="00D85F6B">
        <w:rPr>
          <w:rFonts w:eastAsiaTheme="minorHAnsi"/>
          <w:sz w:val="26"/>
          <w:szCs w:val="26"/>
          <w:lang w:eastAsia="en-US"/>
        </w:rPr>
        <w:t>Централизованная библиотечная система</w:t>
      </w:r>
      <w:r>
        <w:rPr>
          <w:rFonts w:eastAsiaTheme="minorHAnsi"/>
          <w:sz w:val="26"/>
          <w:szCs w:val="26"/>
          <w:lang w:eastAsia="en-US"/>
        </w:rPr>
        <w:t>» (далее – МБУ «ЦБС»</w:t>
      </w:r>
      <w:r w:rsidR="004173A8">
        <w:rPr>
          <w:rFonts w:eastAsiaTheme="minorHAnsi"/>
          <w:sz w:val="26"/>
          <w:szCs w:val="26"/>
          <w:lang w:eastAsia="en-US"/>
        </w:rPr>
        <w:t>)</w:t>
      </w:r>
      <w:r>
        <w:rPr>
          <w:rFonts w:eastAsiaTheme="minorHAnsi"/>
          <w:sz w:val="26"/>
          <w:szCs w:val="26"/>
          <w:lang w:eastAsia="en-US"/>
        </w:rPr>
        <w:t xml:space="preserve"> </w:t>
      </w:r>
      <w:r w:rsidRPr="00A13AAD">
        <w:rPr>
          <w:rFonts w:eastAsiaTheme="minorHAnsi"/>
          <w:sz w:val="26"/>
          <w:szCs w:val="26"/>
          <w:lang w:eastAsia="en-US"/>
        </w:rPr>
        <w:t xml:space="preserve">в размере </w:t>
      </w:r>
      <w:r>
        <w:rPr>
          <w:rFonts w:eastAsiaTheme="minorHAnsi"/>
          <w:sz w:val="26"/>
          <w:szCs w:val="26"/>
          <w:lang w:eastAsia="en-US"/>
        </w:rPr>
        <w:t xml:space="preserve">4 743,6 </w:t>
      </w:r>
      <w:r w:rsidRPr="00A13AAD">
        <w:rPr>
          <w:rFonts w:eastAsiaTheme="minorHAnsi"/>
          <w:sz w:val="26"/>
          <w:szCs w:val="26"/>
          <w:lang w:eastAsia="en-US"/>
        </w:rPr>
        <w:t xml:space="preserve">тыс. рублей, исполнение </w:t>
      </w:r>
      <w:r>
        <w:rPr>
          <w:rFonts w:eastAsiaTheme="minorHAnsi"/>
          <w:sz w:val="26"/>
          <w:szCs w:val="26"/>
          <w:lang w:eastAsia="en-US"/>
        </w:rPr>
        <w:t>составило 3 979,1 или 83,9</w:t>
      </w:r>
      <w:r w:rsidRPr="00A13AAD">
        <w:rPr>
          <w:rFonts w:eastAsiaTheme="minorHAnsi"/>
          <w:sz w:val="26"/>
          <w:szCs w:val="26"/>
          <w:lang w:eastAsia="en-US"/>
        </w:rPr>
        <w:t xml:space="preserve"> п</w:t>
      </w:r>
      <w:r>
        <w:rPr>
          <w:rFonts w:eastAsiaTheme="minorHAnsi"/>
          <w:sz w:val="26"/>
          <w:szCs w:val="26"/>
          <w:lang w:eastAsia="en-US"/>
        </w:rPr>
        <w:t>роцента</w:t>
      </w:r>
      <w:r w:rsidRPr="00A13AAD">
        <w:rPr>
          <w:rFonts w:eastAsiaTheme="minorHAnsi"/>
          <w:sz w:val="26"/>
          <w:szCs w:val="26"/>
          <w:lang w:eastAsia="en-US"/>
        </w:rPr>
        <w:t xml:space="preserve">. </w:t>
      </w:r>
      <w:r w:rsidRPr="003D65FE">
        <w:rPr>
          <w:sz w:val="26"/>
          <w:szCs w:val="26"/>
        </w:rPr>
        <w:t xml:space="preserve">Средства были направлены </w:t>
      </w:r>
      <w:r>
        <w:rPr>
          <w:sz w:val="26"/>
          <w:szCs w:val="26"/>
        </w:rPr>
        <w:t>текущее содержание МБУ «ЦБС»</w:t>
      </w:r>
      <w:r w:rsidR="004173A8">
        <w:rPr>
          <w:sz w:val="26"/>
          <w:szCs w:val="26"/>
        </w:rPr>
        <w:t>,</w:t>
      </w:r>
      <w:r>
        <w:rPr>
          <w:sz w:val="26"/>
          <w:szCs w:val="26"/>
        </w:rPr>
        <w:t xml:space="preserve"> задачей которого является </w:t>
      </w:r>
      <w:r w:rsidRPr="003D65FE">
        <w:rPr>
          <w:sz w:val="26"/>
          <w:szCs w:val="26"/>
        </w:rPr>
        <w:t>библиотечное, библиографическое и информационное обслуживание пользователей библиотеки; формирование, учет, изучение, обеспечение физического сохранения и безопасности фондов библиотеки; библиографическ</w:t>
      </w:r>
      <w:r>
        <w:rPr>
          <w:sz w:val="26"/>
          <w:szCs w:val="26"/>
        </w:rPr>
        <w:t>ая</w:t>
      </w:r>
      <w:r w:rsidRPr="003D65FE">
        <w:rPr>
          <w:sz w:val="26"/>
          <w:szCs w:val="26"/>
        </w:rPr>
        <w:t xml:space="preserve"> обработк</w:t>
      </w:r>
      <w:r>
        <w:rPr>
          <w:sz w:val="26"/>
          <w:szCs w:val="26"/>
        </w:rPr>
        <w:t>а</w:t>
      </w:r>
      <w:r w:rsidRPr="003D65FE">
        <w:rPr>
          <w:sz w:val="26"/>
          <w:szCs w:val="26"/>
        </w:rPr>
        <w:t xml:space="preserve"> документов и создание каталогов, а также организаци</w:t>
      </w:r>
      <w:r>
        <w:rPr>
          <w:sz w:val="26"/>
          <w:szCs w:val="26"/>
        </w:rPr>
        <w:t>я</w:t>
      </w:r>
      <w:r w:rsidRPr="003D65FE">
        <w:rPr>
          <w:sz w:val="26"/>
          <w:szCs w:val="26"/>
        </w:rPr>
        <w:t xml:space="preserve"> и проведение</w:t>
      </w:r>
      <w:r>
        <w:rPr>
          <w:sz w:val="26"/>
          <w:szCs w:val="26"/>
        </w:rPr>
        <w:t xml:space="preserve"> различных</w:t>
      </w:r>
      <w:r w:rsidRPr="003D65FE">
        <w:rPr>
          <w:sz w:val="26"/>
          <w:szCs w:val="26"/>
        </w:rPr>
        <w:t xml:space="preserve"> мероприятий библиотекой;</w:t>
      </w:r>
    </w:p>
    <w:p w14:paraId="1A8DCE60" w14:textId="7305196A" w:rsidR="00627717" w:rsidRPr="005365EA" w:rsidRDefault="00627717" w:rsidP="00627717">
      <w:pPr>
        <w:ind w:firstLine="709"/>
        <w:jc w:val="both"/>
        <w:rPr>
          <w:rFonts w:eastAsiaTheme="minorHAnsi"/>
          <w:sz w:val="26"/>
          <w:szCs w:val="26"/>
          <w:highlight w:val="yellow"/>
          <w:lang w:eastAsia="en-US"/>
        </w:rPr>
      </w:pPr>
      <w:r w:rsidRPr="005365EA">
        <w:rPr>
          <w:i/>
          <w:color w:val="0000FF"/>
          <w:sz w:val="26"/>
          <w:szCs w:val="26"/>
        </w:rPr>
        <w:t xml:space="preserve">комплектование библиотечных фондов </w:t>
      </w:r>
      <w:r w:rsidRPr="005365EA">
        <w:rPr>
          <w:sz w:val="26"/>
          <w:szCs w:val="26"/>
        </w:rPr>
        <w:t xml:space="preserve">в сумме </w:t>
      </w:r>
      <w:r w:rsidRPr="005365EA">
        <w:rPr>
          <w:b/>
          <w:sz w:val="26"/>
          <w:szCs w:val="26"/>
        </w:rPr>
        <w:t>3 500,0</w:t>
      </w:r>
      <w:r w:rsidRPr="005365EA">
        <w:rPr>
          <w:sz w:val="26"/>
          <w:szCs w:val="26"/>
        </w:rPr>
        <w:t xml:space="preserve"> тыс. рублей. Исполнение составило </w:t>
      </w:r>
      <w:r w:rsidRPr="005365EA">
        <w:rPr>
          <w:b/>
          <w:sz w:val="26"/>
          <w:szCs w:val="26"/>
        </w:rPr>
        <w:t>3 307,0</w:t>
      </w:r>
      <w:r w:rsidRPr="005365EA">
        <w:rPr>
          <w:sz w:val="26"/>
          <w:szCs w:val="26"/>
        </w:rPr>
        <w:t xml:space="preserve"> тыс. рублей или </w:t>
      </w:r>
      <w:r w:rsidRPr="005365EA">
        <w:rPr>
          <w:b/>
          <w:sz w:val="26"/>
          <w:szCs w:val="26"/>
        </w:rPr>
        <w:t>94,5</w:t>
      </w:r>
      <w:r w:rsidRPr="005365EA">
        <w:rPr>
          <w:sz w:val="26"/>
          <w:szCs w:val="26"/>
        </w:rPr>
        <w:t xml:space="preserve"> процента. </w:t>
      </w:r>
      <w:r w:rsidRPr="005365EA">
        <w:rPr>
          <w:rFonts w:eastAsiaTheme="minorHAnsi"/>
          <w:sz w:val="26"/>
          <w:szCs w:val="26"/>
          <w:lang w:eastAsia="en-US"/>
        </w:rPr>
        <w:t>В рамках данного мероприятия были предусмотрены средства в виде субсидии МБУ «</w:t>
      </w:r>
      <w:r w:rsidR="004173A8">
        <w:rPr>
          <w:rFonts w:eastAsiaTheme="minorHAnsi"/>
          <w:sz w:val="26"/>
          <w:szCs w:val="26"/>
          <w:lang w:eastAsia="en-US"/>
        </w:rPr>
        <w:t>ЦБС</w:t>
      </w:r>
      <w:r w:rsidRPr="005365EA">
        <w:rPr>
          <w:rFonts w:eastAsiaTheme="minorHAnsi"/>
          <w:sz w:val="26"/>
          <w:szCs w:val="26"/>
          <w:lang w:eastAsia="en-US"/>
        </w:rPr>
        <w:t xml:space="preserve">» на финансовое обеспечение муниципального задания на оказание муниципальных услуг (выполнение работ) в размере 3 442,5 тыс. рублей. Исполнение составило 3 249,5 тыс. рублей или 94,4 процента. Также были предусмотрены средства </w:t>
      </w:r>
      <w:r w:rsidRPr="005365EA">
        <w:rPr>
          <w:sz w:val="26"/>
          <w:szCs w:val="26"/>
        </w:rPr>
        <w:t>в виде</w:t>
      </w:r>
      <w:r w:rsidRPr="005365EA">
        <w:rPr>
          <w:i/>
          <w:color w:val="0000FF"/>
          <w:sz w:val="26"/>
          <w:szCs w:val="26"/>
        </w:rPr>
        <w:t xml:space="preserve"> </w:t>
      </w:r>
      <w:r w:rsidRPr="005365EA">
        <w:rPr>
          <w:rFonts w:eastAsiaTheme="minorHAnsi"/>
          <w:sz w:val="26"/>
          <w:szCs w:val="26"/>
          <w:lang w:eastAsia="en-US"/>
        </w:rPr>
        <w:t>субсидии на иные цели МБУ «</w:t>
      </w:r>
      <w:r w:rsidR="004173A8">
        <w:rPr>
          <w:rFonts w:eastAsiaTheme="minorHAnsi"/>
          <w:sz w:val="26"/>
          <w:szCs w:val="26"/>
          <w:lang w:eastAsia="en-US"/>
        </w:rPr>
        <w:t>ЦБС</w:t>
      </w:r>
      <w:r w:rsidRPr="005365EA">
        <w:rPr>
          <w:rFonts w:eastAsiaTheme="minorHAnsi"/>
          <w:sz w:val="26"/>
          <w:szCs w:val="26"/>
          <w:lang w:eastAsia="en-US"/>
        </w:rPr>
        <w:t xml:space="preserve">» </w:t>
      </w:r>
      <w:r w:rsidRPr="00953ADD">
        <w:rPr>
          <w:rFonts w:eastAsiaTheme="minorHAnsi"/>
          <w:sz w:val="26"/>
          <w:szCs w:val="26"/>
          <w:lang w:eastAsia="en-US"/>
        </w:rPr>
        <w:t xml:space="preserve">на: </w:t>
      </w:r>
      <w:r w:rsidRPr="00953ADD">
        <w:rPr>
          <w:bCs/>
          <w:i/>
          <w:color w:val="0000FF"/>
          <w:sz w:val="26"/>
          <w:szCs w:val="26"/>
        </w:rPr>
        <w:t xml:space="preserve">софинансирование </w:t>
      </w:r>
      <w:r w:rsidRPr="00953ADD">
        <w:rPr>
          <w:i/>
          <w:color w:val="0000FF"/>
          <w:sz w:val="26"/>
          <w:szCs w:val="26"/>
        </w:rPr>
        <w:t xml:space="preserve">субсидии на комплектование книжных фондов библиотек муниципальных образований Красноярского края </w:t>
      </w:r>
      <w:r w:rsidRPr="00953ADD">
        <w:rPr>
          <w:rFonts w:eastAsiaTheme="minorHAnsi"/>
          <w:sz w:val="26"/>
          <w:szCs w:val="26"/>
          <w:lang w:eastAsia="en-US"/>
        </w:rPr>
        <w:t xml:space="preserve">в размере 55,0 тыс. рублей, исполнение составило 100,0 процентов, и </w:t>
      </w:r>
      <w:r w:rsidRPr="00953ADD">
        <w:rPr>
          <w:bCs/>
          <w:i/>
          <w:color w:val="0000FF"/>
          <w:sz w:val="26"/>
          <w:szCs w:val="26"/>
        </w:rPr>
        <w:t xml:space="preserve">софинансирование </w:t>
      </w:r>
      <w:r w:rsidRPr="00953ADD">
        <w:rPr>
          <w:i/>
          <w:color w:val="0000FF"/>
          <w:sz w:val="26"/>
          <w:szCs w:val="26"/>
        </w:rPr>
        <w:t>субсидии на государственную поддержку отрасли культуры (модернизация библиотек в части комплектования книжных фондов)</w:t>
      </w:r>
      <w:r w:rsidRPr="00953ADD">
        <w:rPr>
          <w:i/>
          <w:sz w:val="26"/>
          <w:szCs w:val="26"/>
        </w:rPr>
        <w:t xml:space="preserve"> </w:t>
      </w:r>
      <w:r w:rsidRPr="00953ADD">
        <w:rPr>
          <w:rFonts w:eastAsiaTheme="minorHAnsi"/>
          <w:sz w:val="26"/>
          <w:szCs w:val="26"/>
          <w:lang w:eastAsia="en-US"/>
        </w:rPr>
        <w:t>в размере 2,5 тыс. рублей, исполнение составило 100,0 процентов;</w:t>
      </w:r>
    </w:p>
    <w:p w14:paraId="4D32E60E" w14:textId="77777777" w:rsidR="00627717" w:rsidRPr="006444FF" w:rsidRDefault="00627717" w:rsidP="00627717">
      <w:pPr>
        <w:ind w:firstLine="708"/>
        <w:jc w:val="both"/>
        <w:rPr>
          <w:sz w:val="26"/>
          <w:szCs w:val="26"/>
        </w:rPr>
      </w:pPr>
      <w:r w:rsidRPr="006444FF">
        <w:rPr>
          <w:i/>
          <w:color w:val="0000FF"/>
          <w:sz w:val="26"/>
          <w:szCs w:val="26"/>
        </w:rPr>
        <w:t xml:space="preserve">организация школы компьютерной грамотности </w:t>
      </w:r>
      <w:r w:rsidRPr="006444FF">
        <w:rPr>
          <w:sz w:val="26"/>
          <w:szCs w:val="26"/>
        </w:rPr>
        <w:t xml:space="preserve">в сумме </w:t>
      </w:r>
      <w:r w:rsidRPr="006444FF">
        <w:rPr>
          <w:b/>
          <w:sz w:val="26"/>
          <w:szCs w:val="26"/>
        </w:rPr>
        <w:t>779,0</w:t>
      </w:r>
      <w:r w:rsidRPr="006444FF">
        <w:rPr>
          <w:sz w:val="26"/>
          <w:szCs w:val="26"/>
        </w:rPr>
        <w:t xml:space="preserve"> тыс. рублей. Исполнение составило </w:t>
      </w:r>
      <w:r w:rsidRPr="006444FF">
        <w:rPr>
          <w:b/>
          <w:sz w:val="26"/>
          <w:szCs w:val="26"/>
        </w:rPr>
        <w:t>772,0</w:t>
      </w:r>
      <w:r w:rsidRPr="006444FF">
        <w:rPr>
          <w:sz w:val="26"/>
          <w:szCs w:val="26"/>
        </w:rPr>
        <w:t xml:space="preserve"> тыс. рублей или </w:t>
      </w:r>
      <w:r w:rsidRPr="006444FF">
        <w:rPr>
          <w:b/>
          <w:sz w:val="26"/>
          <w:szCs w:val="26"/>
        </w:rPr>
        <w:t>99,1</w:t>
      </w:r>
      <w:r w:rsidRPr="006444FF">
        <w:rPr>
          <w:sz w:val="26"/>
          <w:szCs w:val="26"/>
        </w:rPr>
        <w:t xml:space="preserve"> процента. В рамках данного мероприятия были предусмотрены средства на иные цели МБУ «Централизованная библиотечная система», средства направлены на обучение инвалидов и неработающих пенсионеров пожилого возраста в «Школе компьютерной грамотности» по адаптированной для людей старшего поколения, не имеющих опыта работы с персональным компьютером, программе компьютерных курсов;</w:t>
      </w:r>
    </w:p>
    <w:p w14:paraId="34B0953B" w14:textId="77777777" w:rsidR="00627717" w:rsidRPr="006444FF" w:rsidRDefault="00627717" w:rsidP="00627717">
      <w:pPr>
        <w:ind w:firstLine="708"/>
        <w:jc w:val="both"/>
        <w:rPr>
          <w:sz w:val="26"/>
          <w:szCs w:val="26"/>
        </w:rPr>
      </w:pPr>
      <w:r w:rsidRPr="006444FF">
        <w:rPr>
          <w:i/>
          <w:color w:val="0000FF"/>
          <w:sz w:val="26"/>
          <w:szCs w:val="26"/>
        </w:rPr>
        <w:t xml:space="preserve">развитие музейного дела </w:t>
      </w:r>
      <w:r w:rsidRPr="006444FF">
        <w:rPr>
          <w:sz w:val="26"/>
          <w:szCs w:val="26"/>
        </w:rPr>
        <w:t xml:space="preserve">в сумме </w:t>
      </w:r>
      <w:r w:rsidRPr="006444FF">
        <w:rPr>
          <w:b/>
          <w:sz w:val="26"/>
          <w:szCs w:val="26"/>
        </w:rPr>
        <w:t>143 873,0</w:t>
      </w:r>
      <w:r w:rsidRPr="006444FF">
        <w:rPr>
          <w:sz w:val="26"/>
          <w:szCs w:val="26"/>
        </w:rPr>
        <w:t xml:space="preserve"> тыс. рублей. Исполнение составило </w:t>
      </w:r>
      <w:r w:rsidRPr="006444FF">
        <w:rPr>
          <w:b/>
          <w:bCs/>
          <w:sz w:val="26"/>
          <w:szCs w:val="26"/>
        </w:rPr>
        <w:t>138 750,7</w:t>
      </w:r>
      <w:r w:rsidRPr="006444FF">
        <w:rPr>
          <w:sz w:val="26"/>
          <w:szCs w:val="26"/>
        </w:rPr>
        <w:t xml:space="preserve"> тыс. рублей или </w:t>
      </w:r>
      <w:r w:rsidRPr="006444FF">
        <w:rPr>
          <w:b/>
          <w:sz w:val="26"/>
          <w:szCs w:val="26"/>
        </w:rPr>
        <w:t>96,4</w:t>
      </w:r>
      <w:r w:rsidRPr="006444FF">
        <w:rPr>
          <w:sz w:val="26"/>
          <w:szCs w:val="26"/>
        </w:rPr>
        <w:t xml:space="preserve"> процента. </w:t>
      </w:r>
      <w:r w:rsidRPr="006444FF">
        <w:rPr>
          <w:rFonts w:eastAsiaTheme="minorHAnsi"/>
          <w:sz w:val="26"/>
          <w:szCs w:val="26"/>
          <w:lang w:eastAsia="en-US"/>
        </w:rPr>
        <w:t xml:space="preserve">В рамках данного мероприятия были предусмотрены средства в виде субсидии МБУ «МВК «Музей Норильска» (далее – Музей) на финансовое обеспечение муниципального задания на оказание муниципальных услуг (выполнение работ). </w:t>
      </w:r>
      <w:r w:rsidRPr="006444FF">
        <w:rPr>
          <w:sz w:val="26"/>
          <w:szCs w:val="26"/>
        </w:rPr>
        <w:t>Средства были направлены на текущее содержание Музея, функциями которого является проведение публичных показов музейных предметов и коллекций; создание экспозиций (выставок) музеев, организация выездных выставок; формирование, учет, изучение, обеспечение физического сохранения и безопасности музейных предметов, музейных коллекций; осуществление реставрации и консервации музейных предметов, музейных коллекций, а также организация и проведение городских мероприятий.</w:t>
      </w:r>
    </w:p>
    <w:p w14:paraId="7559D2B8" w14:textId="77777777" w:rsidR="00627717" w:rsidRPr="006444FF" w:rsidRDefault="00627717" w:rsidP="00627717">
      <w:pPr>
        <w:ind w:firstLine="708"/>
        <w:jc w:val="both"/>
        <w:rPr>
          <w:sz w:val="26"/>
          <w:szCs w:val="26"/>
        </w:rPr>
      </w:pPr>
      <w:r w:rsidRPr="006444FF">
        <w:rPr>
          <w:sz w:val="26"/>
          <w:szCs w:val="26"/>
        </w:rPr>
        <w:t xml:space="preserve">за счет средств </w:t>
      </w:r>
      <w:r w:rsidRPr="006444FF">
        <w:rPr>
          <w:b/>
          <w:sz w:val="26"/>
          <w:szCs w:val="26"/>
        </w:rPr>
        <w:t xml:space="preserve">федерального и краевого бюджетов: </w:t>
      </w:r>
    </w:p>
    <w:p w14:paraId="11F5D854" w14:textId="314A84CA" w:rsidR="00627717" w:rsidRPr="006444FF" w:rsidRDefault="00627717" w:rsidP="00627717">
      <w:pPr>
        <w:suppressAutoHyphens/>
        <w:ind w:firstLine="709"/>
        <w:jc w:val="both"/>
        <w:rPr>
          <w:sz w:val="26"/>
          <w:szCs w:val="26"/>
          <w:lang w:val="x-none" w:eastAsia="x-none"/>
        </w:rPr>
      </w:pPr>
      <w:r w:rsidRPr="006444FF">
        <w:rPr>
          <w:i/>
          <w:color w:val="0000FF"/>
          <w:sz w:val="26"/>
          <w:szCs w:val="26"/>
        </w:rPr>
        <w:t xml:space="preserve">субсидия на комплектование книжных фондов библиотек муниципальных образований Красноярского края </w:t>
      </w:r>
      <w:r w:rsidRPr="006444FF">
        <w:rPr>
          <w:sz w:val="26"/>
          <w:szCs w:val="26"/>
        </w:rPr>
        <w:t xml:space="preserve">в сумме </w:t>
      </w:r>
      <w:r w:rsidRPr="006444FF">
        <w:rPr>
          <w:b/>
          <w:sz w:val="26"/>
          <w:szCs w:val="26"/>
        </w:rPr>
        <w:t>155,6</w:t>
      </w:r>
      <w:r w:rsidRPr="006444FF">
        <w:rPr>
          <w:sz w:val="26"/>
          <w:szCs w:val="26"/>
        </w:rPr>
        <w:t xml:space="preserve"> тыс. рублей. Исполнение составило </w:t>
      </w:r>
      <w:r w:rsidRPr="006444FF">
        <w:rPr>
          <w:b/>
          <w:sz w:val="26"/>
          <w:szCs w:val="26"/>
        </w:rPr>
        <w:t>100,0</w:t>
      </w:r>
      <w:r w:rsidRPr="006444FF">
        <w:rPr>
          <w:sz w:val="26"/>
          <w:szCs w:val="26"/>
        </w:rPr>
        <w:t xml:space="preserve"> процентов. </w:t>
      </w:r>
      <w:r w:rsidRPr="006444FF">
        <w:rPr>
          <w:rFonts w:eastAsiaTheme="minorHAnsi"/>
          <w:sz w:val="26"/>
          <w:szCs w:val="26"/>
          <w:lang w:eastAsia="en-US"/>
        </w:rPr>
        <w:t>В рамках данно</w:t>
      </w:r>
      <w:r w:rsidR="00981E77">
        <w:rPr>
          <w:rFonts w:eastAsiaTheme="minorHAnsi"/>
          <w:sz w:val="26"/>
          <w:szCs w:val="26"/>
          <w:lang w:eastAsia="en-US"/>
        </w:rPr>
        <w:t>го</w:t>
      </w:r>
      <w:r w:rsidRPr="006444FF">
        <w:rPr>
          <w:rFonts w:eastAsiaTheme="minorHAnsi"/>
          <w:sz w:val="26"/>
          <w:szCs w:val="26"/>
          <w:lang w:eastAsia="en-US"/>
        </w:rPr>
        <w:t xml:space="preserve"> </w:t>
      </w:r>
      <w:r w:rsidR="00981E77" w:rsidRPr="00981E77">
        <w:rPr>
          <w:rFonts w:eastAsiaTheme="minorHAnsi"/>
          <w:sz w:val="26"/>
          <w:szCs w:val="26"/>
          <w:lang w:eastAsia="en-US"/>
        </w:rPr>
        <w:t>межбюджетного трансферта</w:t>
      </w:r>
      <w:r w:rsidRPr="00981E77">
        <w:rPr>
          <w:rFonts w:eastAsiaTheme="minorHAnsi"/>
          <w:sz w:val="26"/>
          <w:szCs w:val="26"/>
          <w:lang w:eastAsia="en-US"/>
        </w:rPr>
        <w:t xml:space="preserve"> были предусмотрены субсидии на иные цели МБУ «Централизованная библиотечная система». В рамках предоставленной субсидии библиотечные </w:t>
      </w:r>
      <w:r w:rsidRPr="0071088A">
        <w:rPr>
          <w:rFonts w:eastAsiaTheme="minorHAnsi"/>
          <w:color w:val="000000" w:themeColor="text1"/>
          <w:sz w:val="26"/>
          <w:szCs w:val="26"/>
          <w:lang w:eastAsia="en-US"/>
        </w:rPr>
        <w:t xml:space="preserve">фонды пополнились 340 книгами. </w:t>
      </w:r>
    </w:p>
    <w:p w14:paraId="1F78CF2E" w14:textId="408AB690" w:rsidR="00627717" w:rsidRPr="00735FA2" w:rsidRDefault="00627717" w:rsidP="00627717">
      <w:pPr>
        <w:ind w:firstLine="709"/>
        <w:jc w:val="both"/>
        <w:rPr>
          <w:sz w:val="26"/>
          <w:szCs w:val="26"/>
        </w:rPr>
      </w:pPr>
      <w:r w:rsidRPr="00E44861">
        <w:rPr>
          <w:i/>
          <w:color w:val="0000FF"/>
          <w:sz w:val="26"/>
          <w:szCs w:val="26"/>
        </w:rPr>
        <w:t xml:space="preserve">субсидия на государственную поддержку отрасли культуры (модернизация библиотек в части комплектования книжных фондов) </w:t>
      </w:r>
      <w:r w:rsidRPr="00E44861">
        <w:rPr>
          <w:sz w:val="26"/>
          <w:szCs w:val="26"/>
        </w:rPr>
        <w:t xml:space="preserve">в сумме </w:t>
      </w:r>
      <w:r w:rsidRPr="00E44861">
        <w:rPr>
          <w:b/>
          <w:sz w:val="26"/>
          <w:szCs w:val="26"/>
        </w:rPr>
        <w:t>121,9</w:t>
      </w:r>
      <w:r w:rsidRPr="00E44861">
        <w:rPr>
          <w:sz w:val="26"/>
          <w:szCs w:val="26"/>
        </w:rPr>
        <w:t xml:space="preserve"> тыс. рублей, из них: за счет средств </w:t>
      </w:r>
      <w:r w:rsidRPr="00E44861">
        <w:rPr>
          <w:b/>
          <w:sz w:val="26"/>
          <w:szCs w:val="26"/>
        </w:rPr>
        <w:t xml:space="preserve">краевого бюджета </w:t>
      </w:r>
      <w:r w:rsidRPr="00E44861">
        <w:rPr>
          <w:sz w:val="26"/>
          <w:szCs w:val="26"/>
        </w:rPr>
        <w:t xml:space="preserve">в сумме </w:t>
      </w:r>
      <w:r w:rsidRPr="00E44861">
        <w:rPr>
          <w:b/>
          <w:sz w:val="26"/>
          <w:szCs w:val="26"/>
        </w:rPr>
        <w:t>35,4</w:t>
      </w:r>
      <w:r>
        <w:rPr>
          <w:sz w:val="26"/>
          <w:szCs w:val="26"/>
        </w:rPr>
        <w:t xml:space="preserve"> тыс. рублей</w:t>
      </w:r>
      <w:r w:rsidRPr="00E44861">
        <w:rPr>
          <w:sz w:val="26"/>
          <w:szCs w:val="26"/>
        </w:rPr>
        <w:t xml:space="preserve">, за счет средств </w:t>
      </w:r>
      <w:r w:rsidRPr="00E44861">
        <w:rPr>
          <w:b/>
          <w:sz w:val="26"/>
          <w:szCs w:val="26"/>
        </w:rPr>
        <w:t xml:space="preserve">федерального бюджета </w:t>
      </w:r>
      <w:r w:rsidRPr="00E44861">
        <w:rPr>
          <w:sz w:val="26"/>
          <w:szCs w:val="26"/>
        </w:rPr>
        <w:t xml:space="preserve">в сумме </w:t>
      </w:r>
      <w:r w:rsidRPr="00E44861">
        <w:rPr>
          <w:b/>
          <w:sz w:val="26"/>
          <w:szCs w:val="26"/>
        </w:rPr>
        <w:t>86,5</w:t>
      </w:r>
      <w:r w:rsidRPr="00E44861">
        <w:rPr>
          <w:sz w:val="26"/>
          <w:szCs w:val="26"/>
        </w:rPr>
        <w:t xml:space="preserve"> тыс. рублей. Исполнение составило </w:t>
      </w:r>
      <w:r w:rsidRPr="00E44861">
        <w:rPr>
          <w:b/>
          <w:sz w:val="26"/>
          <w:szCs w:val="26"/>
        </w:rPr>
        <w:t>100,0</w:t>
      </w:r>
      <w:r w:rsidRPr="00E44861">
        <w:rPr>
          <w:sz w:val="26"/>
          <w:szCs w:val="26"/>
        </w:rPr>
        <w:t xml:space="preserve"> процентов. </w:t>
      </w:r>
      <w:r w:rsidRPr="00E44861">
        <w:rPr>
          <w:rFonts w:eastAsiaTheme="minorHAnsi"/>
          <w:sz w:val="26"/>
          <w:szCs w:val="26"/>
          <w:lang w:eastAsia="en-US"/>
        </w:rPr>
        <w:t xml:space="preserve">В рамках </w:t>
      </w:r>
      <w:r w:rsidRPr="00981E77">
        <w:rPr>
          <w:rFonts w:eastAsiaTheme="minorHAnsi"/>
          <w:sz w:val="26"/>
          <w:szCs w:val="26"/>
          <w:lang w:eastAsia="en-US"/>
        </w:rPr>
        <w:t xml:space="preserve">данной </w:t>
      </w:r>
      <w:r w:rsidR="00981E77" w:rsidRPr="00981E77">
        <w:rPr>
          <w:rFonts w:eastAsiaTheme="minorHAnsi"/>
          <w:sz w:val="26"/>
          <w:szCs w:val="26"/>
          <w:lang w:eastAsia="en-US"/>
        </w:rPr>
        <w:t xml:space="preserve">межбюджетного трансферта </w:t>
      </w:r>
      <w:r w:rsidRPr="00981E77">
        <w:rPr>
          <w:rFonts w:eastAsiaTheme="minorHAnsi"/>
          <w:sz w:val="26"/>
          <w:szCs w:val="26"/>
          <w:lang w:eastAsia="en-US"/>
        </w:rPr>
        <w:t xml:space="preserve">были </w:t>
      </w:r>
      <w:r w:rsidRPr="00735FA2">
        <w:rPr>
          <w:rFonts w:eastAsiaTheme="minorHAnsi"/>
          <w:sz w:val="26"/>
          <w:szCs w:val="26"/>
          <w:lang w:eastAsia="en-US"/>
        </w:rPr>
        <w:t xml:space="preserve">предусмотрены </w:t>
      </w:r>
      <w:r w:rsidRPr="00981E77">
        <w:rPr>
          <w:rFonts w:eastAsiaTheme="minorHAnsi"/>
          <w:sz w:val="26"/>
          <w:szCs w:val="26"/>
          <w:lang w:eastAsia="en-US"/>
        </w:rPr>
        <w:t xml:space="preserve">субсидии на </w:t>
      </w:r>
      <w:r w:rsidRPr="00E44861">
        <w:rPr>
          <w:rFonts w:eastAsiaTheme="minorHAnsi"/>
          <w:sz w:val="26"/>
          <w:szCs w:val="26"/>
          <w:lang w:eastAsia="en-US"/>
        </w:rPr>
        <w:t>иные цели МБУ «Централизованная библиотечная система»</w:t>
      </w:r>
      <w:r w:rsidR="00735FA2">
        <w:rPr>
          <w:rFonts w:eastAsiaTheme="minorHAnsi"/>
          <w:sz w:val="26"/>
          <w:szCs w:val="26"/>
          <w:lang w:eastAsia="en-US"/>
        </w:rPr>
        <w:t xml:space="preserve"> (</w:t>
      </w:r>
      <w:r w:rsidRPr="00735FA2">
        <w:rPr>
          <w:rFonts w:eastAsiaTheme="minorHAnsi"/>
          <w:sz w:val="26"/>
          <w:szCs w:val="26"/>
          <w:lang w:eastAsia="en-US"/>
        </w:rPr>
        <w:t>приобретены 244 книги</w:t>
      </w:r>
      <w:r w:rsidR="00735FA2" w:rsidRPr="00735FA2">
        <w:rPr>
          <w:rFonts w:eastAsiaTheme="minorHAnsi"/>
          <w:sz w:val="26"/>
          <w:szCs w:val="26"/>
          <w:lang w:eastAsia="en-US"/>
        </w:rPr>
        <w:t>)</w:t>
      </w:r>
      <w:r w:rsidRPr="00735FA2">
        <w:rPr>
          <w:sz w:val="26"/>
          <w:szCs w:val="26"/>
        </w:rPr>
        <w:t>.</w:t>
      </w:r>
    </w:p>
    <w:p w14:paraId="78B0E82E" w14:textId="77777777" w:rsidR="00627717" w:rsidRPr="005365EA" w:rsidRDefault="00627717" w:rsidP="00627717">
      <w:pPr>
        <w:ind w:firstLine="708"/>
        <w:jc w:val="both"/>
        <w:rPr>
          <w:b/>
          <w:sz w:val="26"/>
          <w:szCs w:val="26"/>
          <w:highlight w:val="yellow"/>
        </w:rPr>
      </w:pPr>
    </w:p>
    <w:p w14:paraId="35C83010" w14:textId="77777777" w:rsidR="00627717" w:rsidRPr="00E44861" w:rsidRDefault="00627717" w:rsidP="00627717">
      <w:pPr>
        <w:ind w:firstLine="708"/>
        <w:jc w:val="both"/>
        <w:rPr>
          <w:sz w:val="26"/>
          <w:szCs w:val="26"/>
        </w:rPr>
      </w:pPr>
      <w:r w:rsidRPr="00E44861">
        <w:rPr>
          <w:b/>
          <w:sz w:val="26"/>
          <w:szCs w:val="26"/>
        </w:rPr>
        <w:t xml:space="preserve">Подпрограмма 2. </w:t>
      </w:r>
      <w:r w:rsidRPr="00E44861">
        <w:rPr>
          <w:sz w:val="26"/>
          <w:szCs w:val="26"/>
        </w:rPr>
        <w:t>«Искусство и народное творчество»</w:t>
      </w:r>
    </w:p>
    <w:p w14:paraId="5BE89952" w14:textId="142A0668" w:rsidR="00627717" w:rsidRPr="00E44861" w:rsidRDefault="00627717" w:rsidP="00627717">
      <w:pPr>
        <w:ind w:firstLine="708"/>
        <w:jc w:val="right"/>
        <w:rPr>
          <w:bCs/>
        </w:rPr>
      </w:pPr>
      <w:r w:rsidRPr="00E44861">
        <w:rPr>
          <w:bCs/>
        </w:rPr>
        <w:t>Таблица 5</w:t>
      </w:r>
      <w:r w:rsidR="003947E0">
        <w:rPr>
          <w:bCs/>
        </w:rPr>
        <w:t>0</w:t>
      </w:r>
    </w:p>
    <w:p w14:paraId="054ED1E2" w14:textId="77777777" w:rsidR="00627717" w:rsidRPr="00E44861" w:rsidRDefault="00627717" w:rsidP="00627717">
      <w:pPr>
        <w:ind w:firstLine="708"/>
        <w:jc w:val="right"/>
        <w:rPr>
          <w:bCs/>
        </w:rPr>
      </w:pPr>
      <w:r w:rsidRPr="00E44861">
        <w:rPr>
          <w:bCs/>
        </w:rPr>
        <w:t>тыс. руб.</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28"/>
        <w:gridCol w:w="3584"/>
        <w:gridCol w:w="931"/>
        <w:gridCol w:w="1729"/>
        <w:gridCol w:w="1536"/>
        <w:gridCol w:w="936"/>
      </w:tblGrid>
      <w:tr w:rsidR="00627717" w:rsidRPr="00E44861" w14:paraId="647BDF7B" w14:textId="77777777" w:rsidTr="00445D47">
        <w:trPr>
          <w:jc w:val="center"/>
        </w:trPr>
        <w:tc>
          <w:tcPr>
            <w:tcW w:w="336" w:type="pct"/>
            <w:vMerge w:val="restart"/>
            <w:tcBorders>
              <w:top w:val="single" w:sz="4" w:space="0" w:color="auto"/>
              <w:left w:val="single" w:sz="4" w:space="0" w:color="auto"/>
              <w:bottom w:val="single" w:sz="4" w:space="0" w:color="auto"/>
              <w:right w:val="single" w:sz="4" w:space="0" w:color="auto"/>
            </w:tcBorders>
            <w:vAlign w:val="center"/>
            <w:hideMark/>
          </w:tcPr>
          <w:p w14:paraId="3BD67E94" w14:textId="77777777" w:rsidR="00627717" w:rsidRPr="00E44861" w:rsidRDefault="00627717" w:rsidP="00445D47">
            <w:pPr>
              <w:spacing w:line="256" w:lineRule="auto"/>
              <w:jc w:val="center"/>
              <w:rPr>
                <w:b/>
                <w:bCs/>
                <w:lang w:eastAsia="en-US"/>
              </w:rPr>
            </w:pPr>
            <w:r w:rsidRPr="00E44861">
              <w:rPr>
                <w:b/>
                <w:bCs/>
                <w:lang w:eastAsia="en-US"/>
              </w:rPr>
              <w:t>№ п/п</w:t>
            </w:r>
          </w:p>
        </w:tc>
        <w:tc>
          <w:tcPr>
            <w:tcW w:w="1918" w:type="pct"/>
            <w:vMerge w:val="restart"/>
            <w:tcBorders>
              <w:top w:val="single" w:sz="4" w:space="0" w:color="auto"/>
              <w:left w:val="single" w:sz="4" w:space="0" w:color="auto"/>
              <w:bottom w:val="single" w:sz="4" w:space="0" w:color="auto"/>
              <w:right w:val="single" w:sz="4" w:space="0" w:color="auto"/>
            </w:tcBorders>
            <w:vAlign w:val="center"/>
            <w:hideMark/>
          </w:tcPr>
          <w:p w14:paraId="2EC2C570" w14:textId="77777777" w:rsidR="00627717" w:rsidRPr="00E44861" w:rsidRDefault="00627717" w:rsidP="00445D47">
            <w:pPr>
              <w:spacing w:before="60" w:after="60" w:line="256" w:lineRule="auto"/>
              <w:jc w:val="center"/>
              <w:rPr>
                <w:b/>
                <w:lang w:eastAsia="en-US"/>
              </w:rPr>
            </w:pPr>
            <w:r w:rsidRPr="00E44861">
              <w:rPr>
                <w:b/>
                <w:lang w:eastAsia="en-US"/>
              </w:rPr>
              <w:t>Наименование ГРБС/участника</w:t>
            </w:r>
          </w:p>
        </w:tc>
        <w:tc>
          <w:tcPr>
            <w:tcW w:w="49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11D3315" w14:textId="77777777" w:rsidR="00627717" w:rsidRPr="00E44861" w:rsidRDefault="00627717" w:rsidP="00445D47">
            <w:pPr>
              <w:spacing w:before="60" w:after="60" w:line="256" w:lineRule="auto"/>
              <w:ind w:left="283" w:right="113"/>
              <w:rPr>
                <w:b/>
                <w:lang w:eastAsia="en-US"/>
              </w:rPr>
            </w:pPr>
            <w:r w:rsidRPr="00E44861">
              <w:rPr>
                <w:b/>
                <w:lang w:eastAsia="en-US"/>
              </w:rPr>
              <w:t>Раздел, подраздел</w:t>
            </w:r>
          </w:p>
        </w:tc>
        <w:tc>
          <w:tcPr>
            <w:tcW w:w="1747" w:type="pct"/>
            <w:gridSpan w:val="2"/>
            <w:tcBorders>
              <w:top w:val="single" w:sz="4" w:space="0" w:color="auto"/>
              <w:left w:val="single" w:sz="4" w:space="0" w:color="auto"/>
              <w:bottom w:val="single" w:sz="4" w:space="0" w:color="auto"/>
              <w:right w:val="single" w:sz="4" w:space="0" w:color="auto"/>
            </w:tcBorders>
            <w:vAlign w:val="center"/>
            <w:hideMark/>
          </w:tcPr>
          <w:p w14:paraId="583D547D" w14:textId="77777777" w:rsidR="00627717" w:rsidRPr="00E44861" w:rsidRDefault="00627717" w:rsidP="00445D47">
            <w:pPr>
              <w:spacing w:before="60" w:after="60" w:line="256" w:lineRule="auto"/>
              <w:jc w:val="center"/>
              <w:rPr>
                <w:b/>
                <w:lang w:eastAsia="en-US"/>
              </w:rPr>
            </w:pPr>
            <w:r w:rsidRPr="00E44861">
              <w:rPr>
                <w:b/>
                <w:lang w:eastAsia="en-US"/>
              </w:rPr>
              <w:t xml:space="preserve">Объем бюджетных ассигнований </w:t>
            </w:r>
          </w:p>
        </w:tc>
        <w:tc>
          <w:tcPr>
            <w:tcW w:w="501" w:type="pct"/>
            <w:vMerge w:val="restart"/>
            <w:tcBorders>
              <w:top w:val="single" w:sz="4" w:space="0" w:color="auto"/>
              <w:left w:val="single" w:sz="4" w:space="0" w:color="auto"/>
              <w:bottom w:val="single" w:sz="4" w:space="0" w:color="auto"/>
              <w:right w:val="single" w:sz="4" w:space="0" w:color="auto"/>
            </w:tcBorders>
            <w:vAlign w:val="center"/>
            <w:hideMark/>
          </w:tcPr>
          <w:p w14:paraId="43DF3187" w14:textId="77777777" w:rsidR="00627717" w:rsidRPr="00E44861" w:rsidRDefault="00627717" w:rsidP="00445D47">
            <w:pPr>
              <w:spacing w:before="60" w:after="60" w:line="256" w:lineRule="auto"/>
              <w:jc w:val="center"/>
              <w:rPr>
                <w:b/>
                <w:lang w:eastAsia="en-US"/>
              </w:rPr>
            </w:pPr>
            <w:r w:rsidRPr="00E44861">
              <w:rPr>
                <w:b/>
                <w:lang w:eastAsia="en-US"/>
              </w:rPr>
              <w:t>%</w:t>
            </w:r>
          </w:p>
        </w:tc>
      </w:tr>
      <w:tr w:rsidR="00627717" w:rsidRPr="00E44861" w14:paraId="1A79ACC7" w14:textId="77777777" w:rsidTr="00445D47">
        <w:trPr>
          <w:trHeight w:val="9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970E9" w14:textId="77777777" w:rsidR="00627717" w:rsidRPr="00E44861" w:rsidRDefault="00627717" w:rsidP="00445D47">
            <w:pPr>
              <w:spacing w:line="256" w:lineRule="auto"/>
              <w:rPr>
                <w:b/>
                <w:b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D84D1" w14:textId="77777777" w:rsidR="00627717" w:rsidRPr="00E44861" w:rsidRDefault="00627717" w:rsidP="00445D47">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D2E99" w14:textId="77777777" w:rsidR="00627717" w:rsidRPr="00E44861" w:rsidRDefault="00627717" w:rsidP="00445D47">
            <w:pPr>
              <w:spacing w:line="256" w:lineRule="auto"/>
              <w:rPr>
                <w:b/>
                <w:lang w:eastAsia="en-US"/>
              </w:rPr>
            </w:pPr>
          </w:p>
        </w:tc>
        <w:tc>
          <w:tcPr>
            <w:tcW w:w="9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819A46" w14:textId="77777777" w:rsidR="00627717" w:rsidRPr="00E44861" w:rsidRDefault="00627717" w:rsidP="00445D47">
            <w:pPr>
              <w:spacing w:before="60" w:after="60" w:line="256" w:lineRule="auto"/>
              <w:jc w:val="center"/>
              <w:rPr>
                <w:b/>
                <w:bCs/>
                <w:lang w:eastAsia="en-US"/>
              </w:rPr>
            </w:pPr>
            <w:r w:rsidRPr="00E44861">
              <w:rPr>
                <w:b/>
                <w:bCs/>
                <w:lang w:eastAsia="en-US"/>
              </w:rPr>
              <w:t>Уточненный план</w:t>
            </w:r>
          </w:p>
        </w:tc>
        <w:tc>
          <w:tcPr>
            <w:tcW w:w="8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08181E" w14:textId="77777777" w:rsidR="00627717" w:rsidRPr="00E44861" w:rsidRDefault="00627717" w:rsidP="00445D47">
            <w:pPr>
              <w:spacing w:before="60" w:after="60" w:line="256" w:lineRule="auto"/>
              <w:jc w:val="center"/>
              <w:rPr>
                <w:b/>
                <w:bCs/>
                <w:lang w:eastAsia="en-US"/>
              </w:rPr>
            </w:pPr>
            <w:r w:rsidRPr="00E44861">
              <w:rPr>
                <w:b/>
                <w:bCs/>
                <w:lang w:eastAsia="en-US"/>
              </w:rPr>
              <w:t>Исполнение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20294" w14:textId="77777777" w:rsidR="00627717" w:rsidRPr="00E44861" w:rsidRDefault="00627717" w:rsidP="00445D47">
            <w:pPr>
              <w:spacing w:line="256" w:lineRule="auto"/>
              <w:rPr>
                <w:b/>
                <w:lang w:eastAsia="en-US"/>
              </w:rPr>
            </w:pPr>
          </w:p>
        </w:tc>
      </w:tr>
      <w:tr w:rsidR="00627717" w:rsidRPr="00E44861" w14:paraId="36261B80" w14:textId="77777777" w:rsidTr="00445D47">
        <w:trPr>
          <w:jc w:val="center"/>
        </w:trPr>
        <w:tc>
          <w:tcPr>
            <w:tcW w:w="336" w:type="pct"/>
            <w:tcBorders>
              <w:top w:val="single" w:sz="4" w:space="0" w:color="auto"/>
              <w:left w:val="single" w:sz="4" w:space="0" w:color="auto"/>
              <w:bottom w:val="single" w:sz="4" w:space="0" w:color="auto"/>
              <w:right w:val="single" w:sz="4" w:space="0" w:color="auto"/>
            </w:tcBorders>
            <w:shd w:val="clear" w:color="auto" w:fill="BFBFBF"/>
          </w:tcPr>
          <w:p w14:paraId="48E60CEF" w14:textId="77777777" w:rsidR="00627717" w:rsidRPr="00E44861" w:rsidRDefault="00627717" w:rsidP="00445D47">
            <w:pPr>
              <w:spacing w:before="60" w:after="60" w:line="256" w:lineRule="auto"/>
              <w:ind w:left="283"/>
              <w:rPr>
                <w:b/>
                <w:lang w:eastAsia="en-US"/>
              </w:rPr>
            </w:pPr>
          </w:p>
        </w:tc>
        <w:tc>
          <w:tcPr>
            <w:tcW w:w="191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C8B00F8" w14:textId="77777777" w:rsidR="00627717" w:rsidRPr="00E44861" w:rsidRDefault="00627717" w:rsidP="00445D47">
            <w:pPr>
              <w:spacing w:before="60" w:after="60" w:line="256" w:lineRule="auto"/>
              <w:ind w:left="283"/>
              <w:rPr>
                <w:b/>
                <w:lang w:eastAsia="en-US"/>
              </w:rPr>
            </w:pPr>
            <w:r w:rsidRPr="00E44861">
              <w:rPr>
                <w:b/>
                <w:lang w:eastAsia="en-US"/>
              </w:rPr>
              <w:t>ВСЕГО:</w:t>
            </w:r>
          </w:p>
        </w:tc>
        <w:tc>
          <w:tcPr>
            <w:tcW w:w="498" w:type="pct"/>
            <w:tcBorders>
              <w:top w:val="single" w:sz="4" w:space="0" w:color="auto"/>
              <w:left w:val="single" w:sz="4" w:space="0" w:color="auto"/>
              <w:bottom w:val="single" w:sz="4" w:space="0" w:color="auto"/>
              <w:right w:val="single" w:sz="4" w:space="0" w:color="auto"/>
            </w:tcBorders>
            <w:shd w:val="clear" w:color="auto" w:fill="BFBFBF"/>
            <w:vAlign w:val="center"/>
          </w:tcPr>
          <w:p w14:paraId="3BB10342" w14:textId="77777777" w:rsidR="00627717" w:rsidRPr="00E44861" w:rsidRDefault="00627717" w:rsidP="00445D47">
            <w:pPr>
              <w:spacing w:before="60" w:after="60" w:line="256" w:lineRule="auto"/>
              <w:ind w:left="283"/>
              <w:jc w:val="center"/>
              <w:rPr>
                <w:b/>
                <w:bCs/>
                <w:lang w:eastAsia="en-US"/>
              </w:rPr>
            </w:pPr>
          </w:p>
        </w:tc>
        <w:tc>
          <w:tcPr>
            <w:tcW w:w="925" w:type="pct"/>
            <w:tcBorders>
              <w:top w:val="single" w:sz="4" w:space="0" w:color="auto"/>
              <w:left w:val="single" w:sz="4" w:space="0" w:color="auto"/>
              <w:bottom w:val="single" w:sz="4" w:space="0" w:color="auto"/>
              <w:right w:val="single" w:sz="4" w:space="0" w:color="auto"/>
            </w:tcBorders>
            <w:shd w:val="clear" w:color="auto" w:fill="BFBFBF"/>
            <w:hideMark/>
          </w:tcPr>
          <w:p w14:paraId="10D6DAAA" w14:textId="77777777" w:rsidR="00627717" w:rsidRPr="00E44861" w:rsidRDefault="00627717" w:rsidP="00153526">
            <w:pPr>
              <w:spacing w:before="60" w:after="60" w:line="256" w:lineRule="auto"/>
              <w:ind w:left="40"/>
              <w:jc w:val="center"/>
              <w:rPr>
                <w:b/>
                <w:lang w:eastAsia="en-US"/>
              </w:rPr>
            </w:pPr>
            <w:r w:rsidRPr="00E44861">
              <w:rPr>
                <w:b/>
              </w:rPr>
              <w:t>352 821,8</w:t>
            </w:r>
          </w:p>
        </w:tc>
        <w:tc>
          <w:tcPr>
            <w:tcW w:w="822" w:type="pct"/>
            <w:tcBorders>
              <w:top w:val="single" w:sz="4" w:space="0" w:color="auto"/>
              <w:left w:val="single" w:sz="4" w:space="0" w:color="auto"/>
              <w:bottom w:val="single" w:sz="4" w:space="0" w:color="auto"/>
              <w:right w:val="single" w:sz="4" w:space="0" w:color="auto"/>
            </w:tcBorders>
            <w:shd w:val="clear" w:color="auto" w:fill="BFBFBF"/>
            <w:hideMark/>
          </w:tcPr>
          <w:p w14:paraId="1D8F5D83" w14:textId="77777777" w:rsidR="00627717" w:rsidRPr="00E44861" w:rsidRDefault="00627717" w:rsidP="00153526">
            <w:pPr>
              <w:spacing w:before="60" w:after="60" w:line="256" w:lineRule="auto"/>
              <w:ind w:left="12"/>
              <w:jc w:val="center"/>
              <w:rPr>
                <w:b/>
                <w:bCs/>
                <w:lang w:eastAsia="en-US"/>
              </w:rPr>
            </w:pPr>
            <w:r w:rsidRPr="00E44861">
              <w:rPr>
                <w:b/>
              </w:rPr>
              <w:t>345 390,8</w:t>
            </w:r>
          </w:p>
        </w:tc>
        <w:tc>
          <w:tcPr>
            <w:tcW w:w="50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0033572" w14:textId="77777777" w:rsidR="00627717" w:rsidRPr="00E44861" w:rsidRDefault="00627717" w:rsidP="00153526">
            <w:pPr>
              <w:spacing w:before="60" w:after="60" w:line="256" w:lineRule="auto"/>
              <w:ind w:left="35"/>
              <w:jc w:val="center"/>
              <w:rPr>
                <w:b/>
                <w:bCs/>
                <w:lang w:eastAsia="en-US"/>
              </w:rPr>
            </w:pPr>
            <w:r w:rsidRPr="00E44861">
              <w:rPr>
                <w:b/>
                <w:bCs/>
                <w:lang w:eastAsia="en-US"/>
              </w:rPr>
              <w:t>97,9</w:t>
            </w:r>
          </w:p>
        </w:tc>
      </w:tr>
      <w:tr w:rsidR="00627717" w:rsidRPr="00E44861" w14:paraId="5712D022" w14:textId="77777777" w:rsidTr="00445D47">
        <w:trPr>
          <w:trHeight w:val="271"/>
          <w:jc w:val="center"/>
        </w:trPr>
        <w:tc>
          <w:tcPr>
            <w:tcW w:w="336" w:type="pct"/>
            <w:tcBorders>
              <w:top w:val="single" w:sz="4" w:space="0" w:color="auto"/>
              <w:left w:val="single" w:sz="4" w:space="0" w:color="auto"/>
              <w:bottom w:val="single" w:sz="4" w:space="0" w:color="auto"/>
              <w:right w:val="single" w:sz="4" w:space="0" w:color="auto"/>
            </w:tcBorders>
          </w:tcPr>
          <w:p w14:paraId="6EF9C31B" w14:textId="77777777" w:rsidR="00627717" w:rsidRPr="00E44861" w:rsidRDefault="00627717" w:rsidP="00445D47">
            <w:pPr>
              <w:spacing w:before="60" w:after="60" w:line="256" w:lineRule="auto"/>
              <w:ind w:left="283"/>
              <w:rPr>
                <w:i/>
                <w:lang w:eastAsia="en-US"/>
              </w:rPr>
            </w:pPr>
          </w:p>
        </w:tc>
        <w:tc>
          <w:tcPr>
            <w:tcW w:w="1918" w:type="pct"/>
            <w:tcBorders>
              <w:top w:val="single" w:sz="4" w:space="0" w:color="auto"/>
              <w:left w:val="single" w:sz="4" w:space="0" w:color="auto"/>
              <w:bottom w:val="single" w:sz="4" w:space="0" w:color="auto"/>
              <w:right w:val="single" w:sz="4" w:space="0" w:color="auto"/>
            </w:tcBorders>
            <w:hideMark/>
          </w:tcPr>
          <w:p w14:paraId="7EBED931" w14:textId="77777777" w:rsidR="00627717" w:rsidRPr="00E44861" w:rsidRDefault="00627717" w:rsidP="00445D47">
            <w:pPr>
              <w:spacing w:before="60" w:after="60" w:line="256" w:lineRule="auto"/>
              <w:ind w:left="283"/>
              <w:rPr>
                <w:i/>
                <w:lang w:eastAsia="en-US"/>
              </w:rPr>
            </w:pPr>
            <w:r w:rsidRPr="00E44861">
              <w:rPr>
                <w:i/>
                <w:lang w:eastAsia="en-US"/>
              </w:rPr>
              <w:t>в том числе:</w:t>
            </w:r>
          </w:p>
        </w:tc>
        <w:tc>
          <w:tcPr>
            <w:tcW w:w="498" w:type="pct"/>
            <w:tcBorders>
              <w:top w:val="single" w:sz="4" w:space="0" w:color="auto"/>
              <w:left w:val="single" w:sz="4" w:space="0" w:color="auto"/>
              <w:bottom w:val="single" w:sz="4" w:space="0" w:color="auto"/>
              <w:right w:val="single" w:sz="4" w:space="0" w:color="auto"/>
            </w:tcBorders>
          </w:tcPr>
          <w:p w14:paraId="7A9F2CB3" w14:textId="77777777" w:rsidR="00627717" w:rsidRPr="00E44861" w:rsidRDefault="00627717" w:rsidP="00445D47">
            <w:pPr>
              <w:spacing w:before="60" w:after="60" w:line="256" w:lineRule="auto"/>
              <w:ind w:left="283"/>
              <w:jc w:val="center"/>
              <w:rPr>
                <w:b/>
                <w:lang w:eastAsia="en-US"/>
              </w:rPr>
            </w:pPr>
          </w:p>
        </w:tc>
        <w:tc>
          <w:tcPr>
            <w:tcW w:w="925" w:type="pct"/>
            <w:tcBorders>
              <w:top w:val="single" w:sz="4" w:space="0" w:color="auto"/>
              <w:left w:val="single" w:sz="4" w:space="0" w:color="auto"/>
              <w:bottom w:val="single" w:sz="4" w:space="0" w:color="auto"/>
              <w:right w:val="single" w:sz="4" w:space="0" w:color="auto"/>
            </w:tcBorders>
            <w:vAlign w:val="center"/>
          </w:tcPr>
          <w:p w14:paraId="4782D1A1" w14:textId="77777777" w:rsidR="00627717" w:rsidRPr="00E44861" w:rsidRDefault="00627717" w:rsidP="00153526">
            <w:pPr>
              <w:spacing w:before="60" w:after="60" w:line="256" w:lineRule="auto"/>
              <w:ind w:left="40"/>
              <w:jc w:val="center"/>
              <w:rPr>
                <w:b/>
                <w:lang w:eastAsia="en-US"/>
              </w:rPr>
            </w:pPr>
          </w:p>
        </w:tc>
        <w:tc>
          <w:tcPr>
            <w:tcW w:w="822" w:type="pct"/>
            <w:tcBorders>
              <w:top w:val="single" w:sz="4" w:space="0" w:color="auto"/>
              <w:left w:val="single" w:sz="4" w:space="0" w:color="auto"/>
              <w:bottom w:val="single" w:sz="4" w:space="0" w:color="auto"/>
              <w:right w:val="single" w:sz="4" w:space="0" w:color="auto"/>
            </w:tcBorders>
          </w:tcPr>
          <w:p w14:paraId="00B0D80C" w14:textId="77777777" w:rsidR="00627717" w:rsidRPr="00E44861" w:rsidRDefault="00627717" w:rsidP="00153526">
            <w:pPr>
              <w:spacing w:before="60" w:after="60" w:line="256" w:lineRule="auto"/>
              <w:ind w:left="12"/>
              <w:jc w:val="center"/>
              <w:rPr>
                <w:b/>
                <w:lang w:eastAsia="en-US"/>
              </w:rPr>
            </w:pPr>
          </w:p>
        </w:tc>
        <w:tc>
          <w:tcPr>
            <w:tcW w:w="501" w:type="pct"/>
            <w:tcBorders>
              <w:top w:val="single" w:sz="4" w:space="0" w:color="auto"/>
              <w:left w:val="single" w:sz="4" w:space="0" w:color="auto"/>
              <w:bottom w:val="single" w:sz="4" w:space="0" w:color="auto"/>
              <w:right w:val="single" w:sz="4" w:space="0" w:color="auto"/>
            </w:tcBorders>
          </w:tcPr>
          <w:p w14:paraId="1B5CED93" w14:textId="77777777" w:rsidR="00627717" w:rsidRPr="00E44861" w:rsidRDefault="00627717" w:rsidP="00153526">
            <w:pPr>
              <w:spacing w:before="60" w:after="60" w:line="256" w:lineRule="auto"/>
              <w:ind w:left="283"/>
              <w:jc w:val="center"/>
              <w:rPr>
                <w:b/>
                <w:lang w:eastAsia="en-US"/>
              </w:rPr>
            </w:pPr>
          </w:p>
        </w:tc>
      </w:tr>
      <w:tr w:rsidR="00627717" w:rsidRPr="00E44861" w14:paraId="470C4DF7" w14:textId="77777777" w:rsidTr="00445D47">
        <w:trPr>
          <w:trHeight w:val="663"/>
          <w:jc w:val="center"/>
        </w:trPr>
        <w:tc>
          <w:tcPr>
            <w:tcW w:w="336" w:type="pct"/>
            <w:vMerge w:val="restart"/>
            <w:tcBorders>
              <w:top w:val="single" w:sz="4" w:space="0" w:color="auto"/>
              <w:left w:val="single" w:sz="4" w:space="0" w:color="auto"/>
              <w:bottom w:val="single" w:sz="4" w:space="0" w:color="auto"/>
              <w:right w:val="single" w:sz="4" w:space="0" w:color="auto"/>
            </w:tcBorders>
            <w:hideMark/>
          </w:tcPr>
          <w:p w14:paraId="07C78262" w14:textId="77777777" w:rsidR="00627717" w:rsidRPr="00E44861" w:rsidRDefault="00627717" w:rsidP="00445D47">
            <w:pPr>
              <w:spacing w:before="60" w:after="60" w:line="256" w:lineRule="auto"/>
              <w:ind w:left="80"/>
              <w:jc w:val="center"/>
              <w:rPr>
                <w:i/>
                <w:color w:val="0000CC"/>
                <w:lang w:eastAsia="en-US"/>
              </w:rPr>
            </w:pPr>
            <w:r w:rsidRPr="00E44861">
              <w:rPr>
                <w:i/>
                <w:color w:val="0000CC"/>
                <w:lang w:eastAsia="en-US"/>
              </w:rPr>
              <w:t>1.</w:t>
            </w:r>
          </w:p>
        </w:tc>
        <w:tc>
          <w:tcPr>
            <w:tcW w:w="1918" w:type="pct"/>
            <w:tcBorders>
              <w:top w:val="single" w:sz="4" w:space="0" w:color="auto"/>
              <w:left w:val="single" w:sz="4" w:space="0" w:color="auto"/>
              <w:bottom w:val="single" w:sz="4" w:space="0" w:color="auto"/>
              <w:right w:val="single" w:sz="4" w:space="0" w:color="auto"/>
            </w:tcBorders>
            <w:hideMark/>
          </w:tcPr>
          <w:p w14:paraId="0BE1931E" w14:textId="77777777" w:rsidR="00627717" w:rsidRPr="00E44861" w:rsidRDefault="00627717" w:rsidP="00445D47">
            <w:pPr>
              <w:spacing w:before="60" w:after="60" w:line="256" w:lineRule="auto"/>
              <w:ind w:left="283"/>
              <w:rPr>
                <w:i/>
                <w:color w:val="0000CC"/>
                <w:lang w:eastAsia="en-US"/>
              </w:rPr>
            </w:pPr>
            <w:r w:rsidRPr="00E44861">
              <w:rPr>
                <w:i/>
                <w:color w:val="0000CC"/>
                <w:lang w:eastAsia="en-US"/>
              </w:rPr>
              <w:t>Управление по делам культуры и искусства Администрации города Норильска</w:t>
            </w:r>
          </w:p>
        </w:tc>
        <w:tc>
          <w:tcPr>
            <w:tcW w:w="498" w:type="pct"/>
            <w:tcBorders>
              <w:top w:val="single" w:sz="4" w:space="0" w:color="auto"/>
              <w:left w:val="single" w:sz="4" w:space="0" w:color="auto"/>
              <w:bottom w:val="single" w:sz="4" w:space="0" w:color="auto"/>
              <w:right w:val="single" w:sz="4" w:space="0" w:color="auto"/>
            </w:tcBorders>
          </w:tcPr>
          <w:p w14:paraId="67D58B23" w14:textId="77777777" w:rsidR="00627717" w:rsidRPr="00E44861" w:rsidRDefault="00627717" w:rsidP="00445D47">
            <w:pPr>
              <w:spacing w:before="60" w:after="60" w:line="256" w:lineRule="auto"/>
              <w:ind w:left="283"/>
              <w:jc w:val="center"/>
              <w:rPr>
                <w:i/>
                <w:color w:val="0000CC"/>
                <w:lang w:eastAsia="en-US"/>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0647A21F" w14:textId="77777777" w:rsidR="00627717" w:rsidRPr="00E44861" w:rsidRDefault="00627717" w:rsidP="00153526">
            <w:pPr>
              <w:spacing w:before="60" w:after="60" w:line="256" w:lineRule="auto"/>
              <w:ind w:left="40"/>
              <w:jc w:val="center"/>
              <w:rPr>
                <w:i/>
                <w:color w:val="0000CC"/>
                <w:lang w:eastAsia="en-US"/>
              </w:rPr>
            </w:pPr>
            <w:r w:rsidRPr="00E44861">
              <w:rPr>
                <w:i/>
                <w:color w:val="0000CC"/>
                <w:lang w:eastAsia="en-US"/>
              </w:rPr>
              <w:t>352 821,8</w:t>
            </w:r>
          </w:p>
        </w:tc>
        <w:tc>
          <w:tcPr>
            <w:tcW w:w="822" w:type="pct"/>
            <w:tcBorders>
              <w:top w:val="single" w:sz="4" w:space="0" w:color="auto"/>
              <w:left w:val="single" w:sz="4" w:space="0" w:color="auto"/>
              <w:bottom w:val="single" w:sz="4" w:space="0" w:color="auto"/>
              <w:right w:val="single" w:sz="4" w:space="0" w:color="auto"/>
            </w:tcBorders>
            <w:vAlign w:val="center"/>
            <w:hideMark/>
          </w:tcPr>
          <w:p w14:paraId="05234207" w14:textId="77777777" w:rsidR="00627717" w:rsidRPr="00E44861" w:rsidRDefault="00627717" w:rsidP="00153526">
            <w:pPr>
              <w:spacing w:before="60" w:after="60" w:line="256" w:lineRule="auto"/>
              <w:ind w:left="12"/>
              <w:jc w:val="center"/>
              <w:rPr>
                <w:i/>
                <w:color w:val="0000CC"/>
                <w:lang w:eastAsia="en-US"/>
              </w:rPr>
            </w:pPr>
            <w:r w:rsidRPr="00E44861">
              <w:rPr>
                <w:i/>
                <w:color w:val="0000CC"/>
                <w:lang w:eastAsia="en-US"/>
              </w:rPr>
              <w:t>345 390,8</w:t>
            </w:r>
          </w:p>
        </w:tc>
        <w:tc>
          <w:tcPr>
            <w:tcW w:w="501" w:type="pct"/>
            <w:tcBorders>
              <w:top w:val="single" w:sz="4" w:space="0" w:color="auto"/>
              <w:left w:val="single" w:sz="4" w:space="0" w:color="auto"/>
              <w:bottom w:val="single" w:sz="4" w:space="0" w:color="auto"/>
              <w:right w:val="single" w:sz="4" w:space="0" w:color="auto"/>
            </w:tcBorders>
            <w:vAlign w:val="center"/>
            <w:hideMark/>
          </w:tcPr>
          <w:p w14:paraId="34A8B3F3" w14:textId="77777777" w:rsidR="00627717" w:rsidRPr="00E44861" w:rsidRDefault="00627717" w:rsidP="00153526">
            <w:pPr>
              <w:spacing w:before="60" w:after="60" w:line="256" w:lineRule="auto"/>
              <w:ind w:left="35"/>
              <w:jc w:val="center"/>
              <w:rPr>
                <w:i/>
                <w:color w:val="0000CC"/>
                <w:lang w:eastAsia="en-US"/>
              </w:rPr>
            </w:pPr>
            <w:r w:rsidRPr="00E44861">
              <w:rPr>
                <w:i/>
                <w:color w:val="0000CC"/>
                <w:lang w:eastAsia="en-US"/>
              </w:rPr>
              <w:t>97,9</w:t>
            </w:r>
          </w:p>
        </w:tc>
      </w:tr>
      <w:tr w:rsidR="00627717" w:rsidRPr="00E44861" w14:paraId="7A7443F1" w14:textId="77777777" w:rsidTr="00445D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7CAA8" w14:textId="77777777" w:rsidR="00627717" w:rsidRPr="00E44861" w:rsidRDefault="00627717" w:rsidP="00445D47">
            <w:pPr>
              <w:spacing w:line="256" w:lineRule="auto"/>
              <w:rPr>
                <w:i/>
                <w:color w:val="0000CC"/>
                <w:lang w:eastAsia="en-US"/>
              </w:rPr>
            </w:pPr>
          </w:p>
        </w:tc>
        <w:tc>
          <w:tcPr>
            <w:tcW w:w="1918" w:type="pct"/>
            <w:tcBorders>
              <w:top w:val="single" w:sz="4" w:space="0" w:color="auto"/>
              <w:left w:val="single" w:sz="4" w:space="0" w:color="auto"/>
              <w:bottom w:val="single" w:sz="4" w:space="0" w:color="auto"/>
              <w:right w:val="single" w:sz="4" w:space="0" w:color="auto"/>
            </w:tcBorders>
            <w:hideMark/>
          </w:tcPr>
          <w:p w14:paraId="31C66546" w14:textId="77777777" w:rsidR="00627717" w:rsidRPr="00E44861" w:rsidRDefault="00627717" w:rsidP="00445D47">
            <w:pPr>
              <w:spacing w:before="60" w:after="60" w:line="256" w:lineRule="auto"/>
              <w:ind w:left="283"/>
              <w:rPr>
                <w:i/>
                <w:lang w:eastAsia="en-US"/>
              </w:rPr>
            </w:pPr>
            <w:r w:rsidRPr="00E44861">
              <w:rPr>
                <w:i/>
                <w:lang w:eastAsia="en-US"/>
              </w:rPr>
              <w:t>- средства местного бюджета</w:t>
            </w:r>
          </w:p>
        </w:tc>
        <w:tc>
          <w:tcPr>
            <w:tcW w:w="498" w:type="pct"/>
            <w:tcBorders>
              <w:top w:val="single" w:sz="4" w:space="0" w:color="auto"/>
              <w:left w:val="single" w:sz="4" w:space="0" w:color="auto"/>
              <w:bottom w:val="single" w:sz="4" w:space="0" w:color="auto"/>
              <w:right w:val="single" w:sz="4" w:space="0" w:color="auto"/>
            </w:tcBorders>
            <w:vAlign w:val="center"/>
            <w:hideMark/>
          </w:tcPr>
          <w:p w14:paraId="23280AE5" w14:textId="77777777" w:rsidR="00627717" w:rsidRPr="00E44861" w:rsidRDefault="00627717" w:rsidP="00445D47">
            <w:pPr>
              <w:spacing w:before="60" w:after="60" w:line="256" w:lineRule="auto"/>
              <w:jc w:val="center"/>
              <w:rPr>
                <w:i/>
                <w:lang w:eastAsia="en-US"/>
              </w:rPr>
            </w:pPr>
            <w:r w:rsidRPr="00E44861">
              <w:rPr>
                <w:i/>
                <w:lang w:eastAsia="en-US"/>
              </w:rPr>
              <w:t>0801</w:t>
            </w:r>
          </w:p>
        </w:tc>
        <w:tc>
          <w:tcPr>
            <w:tcW w:w="925" w:type="pct"/>
            <w:tcBorders>
              <w:top w:val="single" w:sz="4" w:space="0" w:color="auto"/>
              <w:left w:val="single" w:sz="4" w:space="0" w:color="auto"/>
              <w:bottom w:val="single" w:sz="4" w:space="0" w:color="auto"/>
              <w:right w:val="single" w:sz="4" w:space="0" w:color="auto"/>
            </w:tcBorders>
            <w:vAlign w:val="center"/>
            <w:hideMark/>
          </w:tcPr>
          <w:p w14:paraId="5236AC36" w14:textId="77777777" w:rsidR="00627717" w:rsidRPr="00E44861" w:rsidRDefault="00627717" w:rsidP="00153526">
            <w:pPr>
              <w:spacing w:before="60" w:after="60" w:line="256" w:lineRule="auto"/>
              <w:ind w:left="40"/>
              <w:jc w:val="center"/>
              <w:rPr>
                <w:i/>
                <w:lang w:eastAsia="en-US"/>
              </w:rPr>
            </w:pPr>
            <w:r w:rsidRPr="00E44861">
              <w:rPr>
                <w:i/>
                <w:lang w:eastAsia="en-US"/>
              </w:rPr>
              <w:t>352 821,8</w:t>
            </w:r>
          </w:p>
        </w:tc>
        <w:tc>
          <w:tcPr>
            <w:tcW w:w="822" w:type="pct"/>
            <w:tcBorders>
              <w:top w:val="single" w:sz="4" w:space="0" w:color="auto"/>
              <w:left w:val="single" w:sz="4" w:space="0" w:color="auto"/>
              <w:bottom w:val="single" w:sz="4" w:space="0" w:color="auto"/>
              <w:right w:val="single" w:sz="4" w:space="0" w:color="auto"/>
            </w:tcBorders>
            <w:vAlign w:val="center"/>
            <w:hideMark/>
          </w:tcPr>
          <w:p w14:paraId="1679763A" w14:textId="77777777" w:rsidR="00627717" w:rsidRPr="00E44861" w:rsidRDefault="00627717" w:rsidP="00153526">
            <w:pPr>
              <w:spacing w:before="60" w:after="60" w:line="256" w:lineRule="auto"/>
              <w:ind w:left="12"/>
              <w:jc w:val="center"/>
              <w:rPr>
                <w:i/>
                <w:lang w:eastAsia="en-US"/>
              </w:rPr>
            </w:pPr>
            <w:r w:rsidRPr="00E44861">
              <w:rPr>
                <w:i/>
                <w:lang w:eastAsia="en-US"/>
              </w:rPr>
              <w:t>345 390,8</w:t>
            </w:r>
          </w:p>
        </w:tc>
        <w:tc>
          <w:tcPr>
            <w:tcW w:w="501" w:type="pct"/>
            <w:tcBorders>
              <w:top w:val="single" w:sz="4" w:space="0" w:color="auto"/>
              <w:left w:val="single" w:sz="4" w:space="0" w:color="auto"/>
              <w:bottom w:val="single" w:sz="4" w:space="0" w:color="auto"/>
              <w:right w:val="single" w:sz="4" w:space="0" w:color="auto"/>
            </w:tcBorders>
            <w:vAlign w:val="center"/>
            <w:hideMark/>
          </w:tcPr>
          <w:p w14:paraId="4CB9440B" w14:textId="77777777" w:rsidR="00627717" w:rsidRPr="00E44861" w:rsidRDefault="00627717" w:rsidP="00153526">
            <w:pPr>
              <w:spacing w:before="60" w:after="60" w:line="256" w:lineRule="auto"/>
              <w:ind w:left="35"/>
              <w:jc w:val="center"/>
              <w:rPr>
                <w:i/>
                <w:lang w:eastAsia="en-US"/>
              </w:rPr>
            </w:pPr>
            <w:r w:rsidRPr="00E44861">
              <w:rPr>
                <w:i/>
                <w:lang w:eastAsia="en-US"/>
              </w:rPr>
              <w:t>97,9</w:t>
            </w:r>
          </w:p>
        </w:tc>
      </w:tr>
    </w:tbl>
    <w:p w14:paraId="595F6E9C" w14:textId="77777777" w:rsidR="00627717" w:rsidRPr="00E44861" w:rsidRDefault="00627717" w:rsidP="00627717">
      <w:pPr>
        <w:ind w:firstLine="709"/>
        <w:jc w:val="both"/>
        <w:rPr>
          <w:color w:val="000000" w:themeColor="text1"/>
          <w:sz w:val="26"/>
          <w:szCs w:val="26"/>
        </w:rPr>
      </w:pPr>
    </w:p>
    <w:p w14:paraId="3D232C77" w14:textId="77777777" w:rsidR="00627717" w:rsidRPr="00E44861" w:rsidRDefault="00627717" w:rsidP="00627717">
      <w:pPr>
        <w:ind w:firstLine="709"/>
        <w:jc w:val="both"/>
        <w:rPr>
          <w:b/>
          <w:sz w:val="26"/>
          <w:szCs w:val="26"/>
        </w:rPr>
      </w:pPr>
      <w:r w:rsidRPr="00E44861">
        <w:rPr>
          <w:color w:val="000000" w:themeColor="text1"/>
          <w:sz w:val="26"/>
          <w:szCs w:val="26"/>
        </w:rPr>
        <w:t xml:space="preserve">Реализация подпрограммы осуществлялась </w:t>
      </w:r>
      <w:r w:rsidRPr="00E44861">
        <w:rPr>
          <w:b/>
          <w:sz w:val="26"/>
          <w:szCs w:val="26"/>
        </w:rPr>
        <w:t xml:space="preserve">Управлением по делам культуры и искусства Администрации города Норильска </w:t>
      </w:r>
    </w:p>
    <w:p w14:paraId="096DAA40" w14:textId="77777777" w:rsidR="00627717" w:rsidRPr="00E44861" w:rsidRDefault="00627717" w:rsidP="00627717">
      <w:pPr>
        <w:ind w:firstLine="709"/>
        <w:jc w:val="both"/>
        <w:rPr>
          <w:sz w:val="26"/>
          <w:szCs w:val="26"/>
        </w:rPr>
      </w:pPr>
      <w:r w:rsidRPr="00E44861">
        <w:rPr>
          <w:sz w:val="26"/>
          <w:szCs w:val="26"/>
        </w:rPr>
        <w:t xml:space="preserve">за счет средств </w:t>
      </w:r>
      <w:r w:rsidRPr="00E44861">
        <w:rPr>
          <w:b/>
          <w:sz w:val="26"/>
          <w:szCs w:val="26"/>
        </w:rPr>
        <w:t>местного бюджета</w:t>
      </w:r>
      <w:r w:rsidRPr="00E44861">
        <w:rPr>
          <w:sz w:val="26"/>
          <w:szCs w:val="26"/>
        </w:rPr>
        <w:t>:</w:t>
      </w:r>
    </w:p>
    <w:p w14:paraId="4F2904A2" w14:textId="4DC26107" w:rsidR="00627717" w:rsidRPr="00E44861" w:rsidRDefault="00627717" w:rsidP="00627717">
      <w:pPr>
        <w:tabs>
          <w:tab w:val="left" w:pos="0"/>
          <w:tab w:val="left" w:pos="709"/>
        </w:tabs>
        <w:ind w:firstLine="709"/>
        <w:jc w:val="both"/>
        <w:rPr>
          <w:color w:val="000000" w:themeColor="text1"/>
          <w:sz w:val="26"/>
          <w:szCs w:val="26"/>
        </w:rPr>
      </w:pPr>
      <w:r w:rsidRPr="00E44861">
        <w:rPr>
          <w:i/>
          <w:color w:val="0000FF"/>
          <w:sz w:val="26"/>
          <w:szCs w:val="26"/>
        </w:rPr>
        <w:t>сохранение и развитие народных художественных промыслов и ремесел (декоративно - прикладное творчество)</w:t>
      </w:r>
      <w:r w:rsidRPr="00E44861">
        <w:rPr>
          <w:sz w:val="26"/>
          <w:szCs w:val="26"/>
        </w:rPr>
        <w:t xml:space="preserve"> в сумме </w:t>
      </w:r>
      <w:r w:rsidRPr="00E44861">
        <w:rPr>
          <w:b/>
          <w:sz w:val="26"/>
          <w:szCs w:val="26"/>
        </w:rPr>
        <w:t>395,2</w:t>
      </w:r>
      <w:r w:rsidRPr="00E44861">
        <w:rPr>
          <w:sz w:val="26"/>
          <w:szCs w:val="26"/>
        </w:rPr>
        <w:t xml:space="preserve"> тыс. рублей. Исполнение составило</w:t>
      </w:r>
      <w:r w:rsidRPr="00E44861">
        <w:rPr>
          <w:b/>
          <w:bCs/>
          <w:sz w:val="26"/>
          <w:szCs w:val="26"/>
        </w:rPr>
        <w:t xml:space="preserve"> 382,7</w:t>
      </w:r>
      <w:r w:rsidRPr="00E44861">
        <w:rPr>
          <w:sz w:val="26"/>
          <w:szCs w:val="26"/>
        </w:rPr>
        <w:t xml:space="preserve"> тыс. рублей или </w:t>
      </w:r>
      <w:r w:rsidRPr="00E44861">
        <w:rPr>
          <w:b/>
          <w:sz w:val="26"/>
          <w:szCs w:val="26"/>
        </w:rPr>
        <w:t xml:space="preserve">96,8 </w:t>
      </w:r>
      <w:r w:rsidRPr="00E44861">
        <w:rPr>
          <w:sz w:val="26"/>
          <w:szCs w:val="26"/>
        </w:rPr>
        <w:t>процент</w:t>
      </w:r>
      <w:r w:rsidR="00B822E1">
        <w:rPr>
          <w:sz w:val="26"/>
          <w:szCs w:val="26"/>
        </w:rPr>
        <w:t>а</w:t>
      </w:r>
      <w:r w:rsidRPr="00E44861">
        <w:rPr>
          <w:sz w:val="26"/>
          <w:szCs w:val="26"/>
        </w:rPr>
        <w:t xml:space="preserve">. </w:t>
      </w:r>
      <w:r w:rsidRPr="00E44861">
        <w:rPr>
          <w:rFonts w:eastAsiaTheme="minorHAnsi"/>
          <w:sz w:val="26"/>
          <w:szCs w:val="26"/>
          <w:lang w:eastAsia="en-US"/>
        </w:rPr>
        <w:t xml:space="preserve">В рамках данного мероприятия были предусмотрены средства в виде субсидии МБУК «Городской центр культуры» на финансовое обеспечение муниципального задания на оказание муниципальных услуг (выполнение </w:t>
      </w:r>
      <w:r w:rsidRPr="00E44861">
        <w:rPr>
          <w:rFonts w:eastAsiaTheme="minorHAnsi"/>
          <w:sz w:val="26"/>
          <w:szCs w:val="26"/>
          <w:shd w:val="clear" w:color="auto" w:fill="FFFFFF" w:themeFill="background1"/>
          <w:lang w:eastAsia="en-US"/>
        </w:rPr>
        <w:t>работ). С</w:t>
      </w:r>
      <w:r w:rsidRPr="00E44861">
        <w:rPr>
          <w:sz w:val="26"/>
          <w:szCs w:val="26"/>
          <w:shd w:val="clear" w:color="auto" w:fill="FFFFFF" w:themeFill="background1"/>
        </w:rPr>
        <w:t xml:space="preserve">редства направлены на организацию и проведение Фестиваля ручного труда и ремесел «Лавка Заполярных чудес». Фестиваль посетили 3 500 человек. </w:t>
      </w:r>
      <w:r w:rsidRPr="00E44861">
        <w:rPr>
          <w:color w:val="000000" w:themeColor="text1"/>
          <w:sz w:val="26"/>
          <w:szCs w:val="26"/>
        </w:rPr>
        <w:t>В 2024 году более 30 мастеров-ремесленников Большого Норильска продемонстрировали жителям города свое творчество и авторские изделия на выставке-ярмарке декоративно-прикладного искусства</w:t>
      </w:r>
      <w:r w:rsidRPr="00E44861">
        <w:rPr>
          <w:rFonts w:eastAsiaTheme="minorHAnsi"/>
          <w:sz w:val="26"/>
          <w:szCs w:val="26"/>
          <w:shd w:val="clear" w:color="auto" w:fill="FFFFFF" w:themeFill="background1"/>
          <w:lang w:eastAsia="en-US"/>
        </w:rPr>
        <w:t>;</w:t>
      </w:r>
    </w:p>
    <w:p w14:paraId="73A39B35" w14:textId="2C8D8FC9" w:rsidR="00627717" w:rsidRPr="00EE6400" w:rsidRDefault="00627717" w:rsidP="00627717">
      <w:pPr>
        <w:ind w:firstLine="708"/>
        <w:jc w:val="both"/>
        <w:rPr>
          <w:sz w:val="26"/>
          <w:szCs w:val="26"/>
        </w:rPr>
      </w:pPr>
      <w:r w:rsidRPr="00EE6400">
        <w:rPr>
          <w:i/>
          <w:color w:val="0000FF"/>
          <w:sz w:val="26"/>
          <w:szCs w:val="26"/>
        </w:rPr>
        <w:t xml:space="preserve">организация деятельности культурно-досуговых учреждений и кинотеатра </w:t>
      </w:r>
      <w:r w:rsidRPr="00EE6400">
        <w:rPr>
          <w:sz w:val="26"/>
          <w:szCs w:val="26"/>
        </w:rPr>
        <w:t xml:space="preserve">в сумме </w:t>
      </w:r>
      <w:r w:rsidRPr="00EE6400">
        <w:rPr>
          <w:b/>
          <w:sz w:val="26"/>
          <w:szCs w:val="26"/>
        </w:rPr>
        <w:t>352 426,6</w:t>
      </w:r>
      <w:r w:rsidRPr="00EE6400">
        <w:rPr>
          <w:sz w:val="26"/>
          <w:szCs w:val="26"/>
        </w:rPr>
        <w:t xml:space="preserve"> тыс. рублей. Исполнение составило </w:t>
      </w:r>
      <w:r w:rsidRPr="00EE6400">
        <w:rPr>
          <w:b/>
          <w:sz w:val="26"/>
          <w:szCs w:val="26"/>
        </w:rPr>
        <w:t>345 008,1</w:t>
      </w:r>
      <w:r w:rsidRPr="00EE6400">
        <w:rPr>
          <w:sz w:val="26"/>
          <w:szCs w:val="26"/>
        </w:rPr>
        <w:t xml:space="preserve"> тыс. рублей или </w:t>
      </w:r>
      <w:r w:rsidRPr="00EE6400">
        <w:rPr>
          <w:b/>
          <w:sz w:val="26"/>
          <w:szCs w:val="26"/>
        </w:rPr>
        <w:t>97,9</w:t>
      </w:r>
      <w:r w:rsidRPr="00EE6400">
        <w:rPr>
          <w:sz w:val="26"/>
          <w:szCs w:val="26"/>
        </w:rPr>
        <w:t xml:space="preserve"> процент</w:t>
      </w:r>
      <w:r w:rsidR="00B822E1">
        <w:rPr>
          <w:sz w:val="26"/>
          <w:szCs w:val="26"/>
        </w:rPr>
        <w:t>а</w:t>
      </w:r>
      <w:r w:rsidRPr="00EE6400">
        <w:rPr>
          <w:sz w:val="26"/>
          <w:szCs w:val="26"/>
        </w:rPr>
        <w:t xml:space="preserve">. </w:t>
      </w:r>
      <w:r w:rsidRPr="00EE6400">
        <w:rPr>
          <w:rFonts w:eastAsiaTheme="minorHAnsi"/>
          <w:sz w:val="26"/>
          <w:szCs w:val="26"/>
          <w:lang w:eastAsia="en-US"/>
        </w:rPr>
        <w:t xml:space="preserve">В рамках данного мероприятия были предусмотрены средства в виде субсидии на финансовое обеспечение муниципального задания на оказание муниципальных услуг (выполнение работ) 3 учреждениям культуры и МБУ «Кинокомплекс «Родина» в размере 352 298,8 тыс. рублей. Исполнение составило 344 887,8 или 97,9 процента. Также были предусмотрены субсидии на иные цели </w:t>
      </w:r>
      <w:r w:rsidRPr="00EE6400">
        <w:rPr>
          <w:rFonts w:eastAsiaTheme="minorHAnsi"/>
          <w:sz w:val="26"/>
          <w:szCs w:val="26"/>
          <w:lang w:eastAsia="en-US"/>
        </w:rPr>
        <w:br/>
        <w:t>2 учреждениям культуры в размере 127,8 тыс. рублей, исполнение составило 120,3 тыс. рублей или 94,1 процент</w:t>
      </w:r>
      <w:r w:rsidR="00B822E1">
        <w:rPr>
          <w:rFonts w:eastAsiaTheme="minorHAnsi"/>
          <w:sz w:val="26"/>
          <w:szCs w:val="26"/>
          <w:lang w:eastAsia="en-US"/>
        </w:rPr>
        <w:t>а</w:t>
      </w:r>
      <w:r w:rsidRPr="00EE6400">
        <w:rPr>
          <w:rFonts w:eastAsiaTheme="minorHAnsi"/>
          <w:sz w:val="26"/>
          <w:szCs w:val="26"/>
          <w:lang w:eastAsia="en-US"/>
        </w:rPr>
        <w:t xml:space="preserve">. </w:t>
      </w:r>
      <w:r w:rsidRPr="00EE6400">
        <w:rPr>
          <w:sz w:val="26"/>
          <w:szCs w:val="26"/>
        </w:rPr>
        <w:t xml:space="preserve">Средства были направлены на организацию деятельности клубных формирований и формирований самодеятельного народного творчества; организацию показа концертов и концертных программ; организацию и проведение культурно-массовых и иных мероприятий; организацию и осуществление кинопоказа; формирование, учет и сохранение фильмофонда. </w:t>
      </w:r>
    </w:p>
    <w:p w14:paraId="668630B8" w14:textId="77777777" w:rsidR="00627717" w:rsidRPr="005365EA" w:rsidRDefault="00627717" w:rsidP="00627717">
      <w:pPr>
        <w:ind w:firstLine="708"/>
        <w:jc w:val="both"/>
        <w:rPr>
          <w:sz w:val="26"/>
          <w:szCs w:val="26"/>
          <w:highlight w:val="yellow"/>
        </w:rPr>
      </w:pPr>
    </w:p>
    <w:p w14:paraId="4507F569" w14:textId="77777777" w:rsidR="00627717" w:rsidRPr="00E97881" w:rsidRDefault="00627717" w:rsidP="00627717">
      <w:pPr>
        <w:ind w:firstLine="708"/>
        <w:jc w:val="both"/>
        <w:rPr>
          <w:bCs/>
          <w:sz w:val="26"/>
          <w:szCs w:val="26"/>
        </w:rPr>
      </w:pPr>
      <w:r w:rsidRPr="00E97881">
        <w:rPr>
          <w:b/>
          <w:sz w:val="26"/>
          <w:szCs w:val="26"/>
        </w:rPr>
        <w:t xml:space="preserve">Подпрограмма 3. </w:t>
      </w:r>
      <w:r w:rsidRPr="00E97881">
        <w:rPr>
          <w:sz w:val="26"/>
          <w:szCs w:val="26"/>
        </w:rPr>
        <w:t>«Развитие дополнительного образования в области культуры»</w:t>
      </w:r>
    </w:p>
    <w:p w14:paraId="5D5E8C91" w14:textId="7EED3622" w:rsidR="00627717" w:rsidRPr="00E97881" w:rsidRDefault="00627717" w:rsidP="00627717">
      <w:pPr>
        <w:ind w:firstLine="709"/>
        <w:jc w:val="right"/>
        <w:rPr>
          <w:bCs/>
        </w:rPr>
      </w:pPr>
      <w:r w:rsidRPr="003947E0">
        <w:rPr>
          <w:bCs/>
        </w:rPr>
        <w:t>Таблица 5</w:t>
      </w:r>
      <w:r w:rsidR="003947E0" w:rsidRPr="003947E0">
        <w:rPr>
          <w:bCs/>
        </w:rPr>
        <w:t>1</w:t>
      </w:r>
    </w:p>
    <w:p w14:paraId="0F438533" w14:textId="77777777" w:rsidR="00627717" w:rsidRPr="00E97881" w:rsidRDefault="00627717" w:rsidP="00627717">
      <w:pPr>
        <w:ind w:firstLine="709"/>
        <w:jc w:val="right"/>
        <w:rPr>
          <w:bCs/>
        </w:rPr>
      </w:pPr>
      <w:r w:rsidRPr="00E97881">
        <w:rPr>
          <w:bCs/>
        </w:rPr>
        <w:t>тыс. руб.</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73"/>
        <w:gridCol w:w="3252"/>
        <w:gridCol w:w="972"/>
        <w:gridCol w:w="1897"/>
        <w:gridCol w:w="1603"/>
        <w:gridCol w:w="947"/>
      </w:tblGrid>
      <w:tr w:rsidR="00627717" w:rsidRPr="00E97881" w14:paraId="4BC76FC4" w14:textId="77777777" w:rsidTr="00445D47">
        <w:trPr>
          <w:tblHeader/>
          <w:jc w:val="center"/>
        </w:trPr>
        <w:tc>
          <w:tcPr>
            <w:tcW w:w="360" w:type="pct"/>
            <w:vMerge w:val="restart"/>
            <w:tcBorders>
              <w:top w:val="single" w:sz="4" w:space="0" w:color="auto"/>
              <w:left w:val="single" w:sz="4" w:space="0" w:color="auto"/>
              <w:bottom w:val="single" w:sz="4" w:space="0" w:color="auto"/>
              <w:right w:val="single" w:sz="4" w:space="0" w:color="auto"/>
            </w:tcBorders>
            <w:vAlign w:val="center"/>
            <w:hideMark/>
          </w:tcPr>
          <w:p w14:paraId="2C59A5EF" w14:textId="77777777" w:rsidR="00627717" w:rsidRPr="00E97881" w:rsidRDefault="00627717" w:rsidP="00445D47">
            <w:pPr>
              <w:spacing w:line="256" w:lineRule="auto"/>
              <w:jc w:val="center"/>
              <w:rPr>
                <w:b/>
                <w:lang w:eastAsia="en-US"/>
              </w:rPr>
            </w:pPr>
            <w:r w:rsidRPr="00E97881">
              <w:rPr>
                <w:b/>
                <w:bCs/>
                <w:lang w:eastAsia="en-US"/>
              </w:rPr>
              <w:t>№ п/п</w:t>
            </w:r>
          </w:p>
        </w:tc>
        <w:tc>
          <w:tcPr>
            <w:tcW w:w="1740" w:type="pct"/>
            <w:vMerge w:val="restart"/>
            <w:tcBorders>
              <w:top w:val="single" w:sz="4" w:space="0" w:color="auto"/>
              <w:left w:val="single" w:sz="4" w:space="0" w:color="auto"/>
              <w:bottom w:val="single" w:sz="4" w:space="0" w:color="auto"/>
              <w:right w:val="single" w:sz="4" w:space="0" w:color="auto"/>
            </w:tcBorders>
            <w:vAlign w:val="center"/>
            <w:hideMark/>
          </w:tcPr>
          <w:p w14:paraId="063F8257" w14:textId="77777777" w:rsidR="00627717" w:rsidRPr="00E97881" w:rsidRDefault="00627717" w:rsidP="00445D47">
            <w:pPr>
              <w:spacing w:before="60" w:after="60" w:line="256" w:lineRule="auto"/>
              <w:ind w:left="85"/>
              <w:jc w:val="center"/>
              <w:rPr>
                <w:b/>
                <w:lang w:eastAsia="en-US"/>
              </w:rPr>
            </w:pPr>
            <w:r w:rsidRPr="00E97881">
              <w:rPr>
                <w:b/>
                <w:lang w:eastAsia="en-US"/>
              </w:rPr>
              <w:t>Наименование ГРБС/участника</w:t>
            </w:r>
          </w:p>
        </w:tc>
        <w:tc>
          <w:tcPr>
            <w:tcW w:w="520"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D780624" w14:textId="77777777" w:rsidR="00627717" w:rsidRPr="00E97881" w:rsidRDefault="00627717" w:rsidP="00445D47">
            <w:pPr>
              <w:spacing w:before="60" w:after="60" w:line="256" w:lineRule="auto"/>
              <w:ind w:left="283" w:right="113"/>
              <w:rPr>
                <w:b/>
                <w:lang w:eastAsia="en-US"/>
              </w:rPr>
            </w:pPr>
            <w:r w:rsidRPr="00E97881">
              <w:rPr>
                <w:b/>
                <w:lang w:eastAsia="en-US"/>
              </w:rPr>
              <w:t>Раздел, подраздел</w:t>
            </w:r>
          </w:p>
        </w:tc>
        <w:tc>
          <w:tcPr>
            <w:tcW w:w="1873" w:type="pct"/>
            <w:gridSpan w:val="2"/>
            <w:tcBorders>
              <w:top w:val="single" w:sz="4" w:space="0" w:color="auto"/>
              <w:left w:val="single" w:sz="4" w:space="0" w:color="auto"/>
              <w:bottom w:val="single" w:sz="4" w:space="0" w:color="auto"/>
              <w:right w:val="single" w:sz="4" w:space="0" w:color="auto"/>
            </w:tcBorders>
            <w:vAlign w:val="center"/>
            <w:hideMark/>
          </w:tcPr>
          <w:p w14:paraId="1090784F" w14:textId="77777777" w:rsidR="00627717" w:rsidRPr="00E97881" w:rsidRDefault="00627717" w:rsidP="00445D47">
            <w:pPr>
              <w:spacing w:before="60" w:after="60" w:line="256" w:lineRule="auto"/>
              <w:jc w:val="center"/>
              <w:rPr>
                <w:b/>
                <w:lang w:eastAsia="en-US"/>
              </w:rPr>
            </w:pPr>
            <w:r w:rsidRPr="00E97881">
              <w:rPr>
                <w:b/>
                <w:lang w:eastAsia="en-US"/>
              </w:rPr>
              <w:t xml:space="preserve">Объем бюджетных ассигнований </w:t>
            </w:r>
          </w:p>
        </w:tc>
        <w:tc>
          <w:tcPr>
            <w:tcW w:w="507" w:type="pct"/>
            <w:vMerge w:val="restart"/>
            <w:tcBorders>
              <w:top w:val="single" w:sz="4" w:space="0" w:color="auto"/>
              <w:left w:val="single" w:sz="4" w:space="0" w:color="auto"/>
              <w:bottom w:val="single" w:sz="4" w:space="0" w:color="auto"/>
              <w:right w:val="single" w:sz="4" w:space="0" w:color="auto"/>
            </w:tcBorders>
            <w:vAlign w:val="center"/>
            <w:hideMark/>
          </w:tcPr>
          <w:p w14:paraId="11643163" w14:textId="77777777" w:rsidR="00627717" w:rsidRPr="00E97881" w:rsidRDefault="00627717" w:rsidP="00445D47">
            <w:pPr>
              <w:spacing w:before="60" w:after="60" w:line="256" w:lineRule="auto"/>
              <w:ind w:left="283"/>
              <w:jc w:val="center"/>
              <w:rPr>
                <w:b/>
                <w:lang w:eastAsia="en-US"/>
              </w:rPr>
            </w:pPr>
            <w:r w:rsidRPr="00E97881">
              <w:rPr>
                <w:b/>
                <w:lang w:eastAsia="en-US"/>
              </w:rPr>
              <w:t>%</w:t>
            </w:r>
          </w:p>
        </w:tc>
      </w:tr>
      <w:tr w:rsidR="00627717" w:rsidRPr="00E97881" w14:paraId="6F6FDD93" w14:textId="77777777" w:rsidTr="00445D47">
        <w:trPr>
          <w:trHeight w:val="9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79303" w14:textId="77777777" w:rsidR="00627717" w:rsidRPr="00E97881" w:rsidRDefault="00627717" w:rsidP="00445D47">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FA7A4" w14:textId="77777777" w:rsidR="00627717" w:rsidRPr="00E97881" w:rsidRDefault="00627717" w:rsidP="00445D47">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F1857" w14:textId="77777777" w:rsidR="00627717" w:rsidRPr="00E97881" w:rsidRDefault="00627717" w:rsidP="00445D47">
            <w:pPr>
              <w:spacing w:line="256" w:lineRule="auto"/>
              <w:rPr>
                <w:b/>
                <w:lang w:eastAsia="en-US"/>
              </w:rPr>
            </w:pPr>
          </w:p>
        </w:tc>
        <w:tc>
          <w:tcPr>
            <w:tcW w:w="10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D5B2AD" w14:textId="77777777" w:rsidR="00627717" w:rsidRPr="00E97881" w:rsidRDefault="00627717" w:rsidP="00445D47">
            <w:pPr>
              <w:spacing w:before="60" w:after="60" w:line="256" w:lineRule="auto"/>
              <w:ind w:left="61"/>
              <w:jc w:val="center"/>
              <w:rPr>
                <w:b/>
                <w:bCs/>
                <w:lang w:eastAsia="en-US"/>
              </w:rPr>
            </w:pPr>
            <w:r w:rsidRPr="00E97881">
              <w:rPr>
                <w:b/>
                <w:bCs/>
                <w:lang w:eastAsia="en-US"/>
              </w:rPr>
              <w:t>Уточненный план</w:t>
            </w:r>
          </w:p>
        </w:tc>
        <w:tc>
          <w:tcPr>
            <w:tcW w:w="8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344E11" w14:textId="77777777" w:rsidR="00627717" w:rsidRPr="00E97881" w:rsidRDefault="00627717" w:rsidP="00445D47">
            <w:pPr>
              <w:spacing w:before="60" w:after="60" w:line="256" w:lineRule="auto"/>
              <w:ind w:left="62"/>
              <w:jc w:val="center"/>
              <w:rPr>
                <w:b/>
                <w:bCs/>
                <w:lang w:eastAsia="en-US"/>
              </w:rPr>
            </w:pPr>
            <w:r w:rsidRPr="00E97881">
              <w:rPr>
                <w:b/>
                <w:bCs/>
                <w:lang w:eastAsia="en-US"/>
              </w:rPr>
              <w:t>Исполнение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3DD5B" w14:textId="77777777" w:rsidR="00627717" w:rsidRPr="00E97881" w:rsidRDefault="00627717" w:rsidP="00445D47">
            <w:pPr>
              <w:spacing w:line="256" w:lineRule="auto"/>
              <w:rPr>
                <w:b/>
                <w:lang w:eastAsia="en-US"/>
              </w:rPr>
            </w:pPr>
          </w:p>
        </w:tc>
      </w:tr>
      <w:tr w:rsidR="00627717" w:rsidRPr="00E97881" w14:paraId="3001DA1C" w14:textId="77777777" w:rsidTr="00445D47">
        <w:trPr>
          <w:jc w:val="center"/>
        </w:trPr>
        <w:tc>
          <w:tcPr>
            <w:tcW w:w="360" w:type="pct"/>
            <w:tcBorders>
              <w:top w:val="single" w:sz="4" w:space="0" w:color="auto"/>
              <w:left w:val="single" w:sz="4" w:space="0" w:color="auto"/>
              <w:bottom w:val="single" w:sz="4" w:space="0" w:color="auto"/>
              <w:right w:val="single" w:sz="4" w:space="0" w:color="auto"/>
            </w:tcBorders>
            <w:shd w:val="clear" w:color="auto" w:fill="BFBFBF"/>
          </w:tcPr>
          <w:p w14:paraId="31943170" w14:textId="77777777" w:rsidR="00627717" w:rsidRPr="00E97881" w:rsidRDefault="00627717" w:rsidP="00445D47">
            <w:pPr>
              <w:spacing w:before="60" w:after="60" w:line="256" w:lineRule="auto"/>
              <w:ind w:left="283"/>
              <w:rPr>
                <w:b/>
                <w:lang w:eastAsia="en-US"/>
              </w:rPr>
            </w:pPr>
          </w:p>
        </w:tc>
        <w:tc>
          <w:tcPr>
            <w:tcW w:w="174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D3951DB" w14:textId="77777777" w:rsidR="00627717" w:rsidRPr="00E97881" w:rsidRDefault="00627717" w:rsidP="00445D47">
            <w:pPr>
              <w:spacing w:before="60" w:after="60" w:line="256" w:lineRule="auto"/>
              <w:ind w:left="283"/>
              <w:rPr>
                <w:b/>
                <w:lang w:eastAsia="en-US"/>
              </w:rPr>
            </w:pPr>
            <w:r w:rsidRPr="00E97881">
              <w:rPr>
                <w:b/>
                <w:lang w:eastAsia="en-US"/>
              </w:rPr>
              <w:t>ВСЕГО:</w:t>
            </w:r>
          </w:p>
        </w:tc>
        <w:tc>
          <w:tcPr>
            <w:tcW w:w="520" w:type="pct"/>
            <w:tcBorders>
              <w:top w:val="single" w:sz="4" w:space="0" w:color="auto"/>
              <w:left w:val="single" w:sz="4" w:space="0" w:color="auto"/>
              <w:bottom w:val="single" w:sz="4" w:space="0" w:color="auto"/>
              <w:right w:val="single" w:sz="4" w:space="0" w:color="auto"/>
            </w:tcBorders>
            <w:shd w:val="clear" w:color="auto" w:fill="BFBFBF"/>
            <w:vAlign w:val="center"/>
          </w:tcPr>
          <w:p w14:paraId="3B0612EE" w14:textId="77777777" w:rsidR="00627717" w:rsidRPr="00E97881" w:rsidRDefault="00627717" w:rsidP="00445D47">
            <w:pPr>
              <w:spacing w:before="60" w:after="60" w:line="256" w:lineRule="auto"/>
              <w:ind w:left="283"/>
              <w:jc w:val="center"/>
              <w:rPr>
                <w:b/>
                <w:bCs/>
                <w:lang w:eastAsia="en-US"/>
              </w:rPr>
            </w:pPr>
          </w:p>
        </w:tc>
        <w:tc>
          <w:tcPr>
            <w:tcW w:w="10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310FC2A" w14:textId="77777777" w:rsidR="00627717" w:rsidRPr="00E97881" w:rsidRDefault="00627717" w:rsidP="00153526">
            <w:pPr>
              <w:spacing w:before="60" w:after="60" w:line="256" w:lineRule="auto"/>
              <w:ind w:left="3"/>
              <w:jc w:val="center"/>
              <w:rPr>
                <w:b/>
                <w:lang w:eastAsia="en-US"/>
              </w:rPr>
            </w:pPr>
            <w:r w:rsidRPr="00E97881">
              <w:rPr>
                <w:b/>
                <w:lang w:eastAsia="en-US"/>
              </w:rPr>
              <w:t>649 411,4</w:t>
            </w:r>
          </w:p>
        </w:tc>
        <w:tc>
          <w:tcPr>
            <w:tcW w:w="85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A6D0F0" w14:textId="77777777" w:rsidR="00627717" w:rsidRPr="00E97881" w:rsidRDefault="00627717" w:rsidP="00153526">
            <w:pPr>
              <w:spacing w:before="60" w:after="60" w:line="256" w:lineRule="auto"/>
              <w:ind w:left="3"/>
              <w:jc w:val="center"/>
              <w:rPr>
                <w:b/>
                <w:bCs/>
                <w:lang w:eastAsia="en-US"/>
              </w:rPr>
            </w:pPr>
            <w:r w:rsidRPr="00E97881">
              <w:rPr>
                <w:b/>
                <w:bCs/>
                <w:lang w:eastAsia="en-US"/>
              </w:rPr>
              <w:t>642 273,4</w:t>
            </w:r>
          </w:p>
        </w:tc>
        <w:tc>
          <w:tcPr>
            <w:tcW w:w="50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3AA86CB" w14:textId="77777777" w:rsidR="00627717" w:rsidRPr="00E97881" w:rsidRDefault="00627717" w:rsidP="00153526">
            <w:pPr>
              <w:spacing w:before="60" w:after="60" w:line="256" w:lineRule="auto"/>
              <w:ind w:left="3"/>
              <w:jc w:val="center"/>
              <w:rPr>
                <w:b/>
                <w:bCs/>
                <w:lang w:eastAsia="en-US"/>
              </w:rPr>
            </w:pPr>
            <w:r w:rsidRPr="00E97881">
              <w:rPr>
                <w:b/>
                <w:bCs/>
                <w:lang w:eastAsia="en-US"/>
              </w:rPr>
              <w:t>98,9</w:t>
            </w:r>
          </w:p>
        </w:tc>
      </w:tr>
      <w:tr w:rsidR="00627717" w:rsidRPr="00E97881" w14:paraId="0472C8DC" w14:textId="77777777" w:rsidTr="00445D47">
        <w:trPr>
          <w:trHeight w:val="271"/>
          <w:jc w:val="center"/>
        </w:trPr>
        <w:tc>
          <w:tcPr>
            <w:tcW w:w="360" w:type="pct"/>
            <w:tcBorders>
              <w:top w:val="single" w:sz="4" w:space="0" w:color="auto"/>
              <w:left w:val="single" w:sz="4" w:space="0" w:color="auto"/>
              <w:bottom w:val="single" w:sz="4" w:space="0" w:color="auto"/>
              <w:right w:val="single" w:sz="4" w:space="0" w:color="auto"/>
            </w:tcBorders>
          </w:tcPr>
          <w:p w14:paraId="52193F22" w14:textId="77777777" w:rsidR="00627717" w:rsidRPr="00E97881" w:rsidRDefault="00627717" w:rsidP="00445D47">
            <w:pPr>
              <w:spacing w:before="60" w:after="60" w:line="256" w:lineRule="auto"/>
              <w:ind w:left="283"/>
              <w:rPr>
                <w:i/>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2D97E8D3" w14:textId="77777777" w:rsidR="00627717" w:rsidRPr="00E97881" w:rsidRDefault="00627717" w:rsidP="00445D47">
            <w:pPr>
              <w:spacing w:before="60" w:after="60" w:line="256" w:lineRule="auto"/>
              <w:ind w:left="283"/>
              <w:rPr>
                <w:i/>
                <w:lang w:eastAsia="en-US"/>
              </w:rPr>
            </w:pPr>
            <w:r w:rsidRPr="00E97881">
              <w:rPr>
                <w:i/>
                <w:lang w:eastAsia="en-US"/>
              </w:rPr>
              <w:t>в том числе:</w:t>
            </w:r>
          </w:p>
        </w:tc>
        <w:tc>
          <w:tcPr>
            <w:tcW w:w="520" w:type="pct"/>
            <w:tcBorders>
              <w:top w:val="single" w:sz="4" w:space="0" w:color="auto"/>
              <w:left w:val="single" w:sz="4" w:space="0" w:color="auto"/>
              <w:bottom w:val="single" w:sz="4" w:space="0" w:color="auto"/>
              <w:right w:val="single" w:sz="4" w:space="0" w:color="auto"/>
            </w:tcBorders>
            <w:vAlign w:val="center"/>
          </w:tcPr>
          <w:p w14:paraId="37CBA897" w14:textId="77777777" w:rsidR="00627717" w:rsidRPr="00E97881" w:rsidRDefault="00627717" w:rsidP="00445D47">
            <w:pPr>
              <w:spacing w:before="60" w:after="60" w:line="256" w:lineRule="auto"/>
              <w:ind w:left="283"/>
              <w:jc w:val="center"/>
              <w:rPr>
                <w:b/>
                <w:lang w:eastAsia="en-US"/>
              </w:rPr>
            </w:pPr>
          </w:p>
        </w:tc>
        <w:tc>
          <w:tcPr>
            <w:tcW w:w="1015" w:type="pct"/>
            <w:tcBorders>
              <w:top w:val="single" w:sz="4" w:space="0" w:color="auto"/>
              <w:left w:val="single" w:sz="4" w:space="0" w:color="auto"/>
              <w:bottom w:val="single" w:sz="4" w:space="0" w:color="auto"/>
              <w:right w:val="single" w:sz="4" w:space="0" w:color="auto"/>
            </w:tcBorders>
            <w:vAlign w:val="center"/>
          </w:tcPr>
          <w:p w14:paraId="1B0F7CB4" w14:textId="77777777" w:rsidR="00627717" w:rsidRPr="00E97881" w:rsidRDefault="00627717" w:rsidP="00153526">
            <w:pPr>
              <w:spacing w:before="60" w:after="60" w:line="256" w:lineRule="auto"/>
              <w:ind w:left="3"/>
              <w:jc w:val="center"/>
              <w:rPr>
                <w:b/>
                <w:lang w:eastAsia="en-US"/>
              </w:rPr>
            </w:pPr>
          </w:p>
        </w:tc>
        <w:tc>
          <w:tcPr>
            <w:tcW w:w="858" w:type="pct"/>
            <w:tcBorders>
              <w:top w:val="single" w:sz="4" w:space="0" w:color="auto"/>
              <w:left w:val="single" w:sz="4" w:space="0" w:color="auto"/>
              <w:bottom w:val="single" w:sz="4" w:space="0" w:color="auto"/>
              <w:right w:val="single" w:sz="4" w:space="0" w:color="auto"/>
            </w:tcBorders>
            <w:vAlign w:val="center"/>
          </w:tcPr>
          <w:p w14:paraId="3C2FC2AF" w14:textId="77777777" w:rsidR="00627717" w:rsidRPr="00E97881" w:rsidRDefault="00627717" w:rsidP="00153526">
            <w:pPr>
              <w:spacing w:before="60" w:after="60" w:line="256" w:lineRule="auto"/>
              <w:ind w:left="3"/>
              <w:jc w:val="center"/>
              <w:rPr>
                <w:b/>
                <w:lang w:eastAsia="en-US"/>
              </w:rPr>
            </w:pPr>
          </w:p>
        </w:tc>
        <w:tc>
          <w:tcPr>
            <w:tcW w:w="507" w:type="pct"/>
            <w:tcBorders>
              <w:top w:val="single" w:sz="4" w:space="0" w:color="auto"/>
              <w:left w:val="single" w:sz="4" w:space="0" w:color="auto"/>
              <w:bottom w:val="single" w:sz="4" w:space="0" w:color="auto"/>
              <w:right w:val="single" w:sz="4" w:space="0" w:color="auto"/>
            </w:tcBorders>
            <w:vAlign w:val="center"/>
          </w:tcPr>
          <w:p w14:paraId="0F4C7D62" w14:textId="77777777" w:rsidR="00627717" w:rsidRPr="00E97881" w:rsidRDefault="00627717" w:rsidP="00153526">
            <w:pPr>
              <w:spacing w:before="60" w:after="60" w:line="256" w:lineRule="auto"/>
              <w:ind w:left="3"/>
              <w:jc w:val="center"/>
              <w:rPr>
                <w:b/>
                <w:lang w:eastAsia="en-US"/>
              </w:rPr>
            </w:pPr>
          </w:p>
        </w:tc>
      </w:tr>
      <w:tr w:rsidR="00627717" w:rsidRPr="00E97881" w14:paraId="46B30B5A" w14:textId="77777777" w:rsidTr="00445D47">
        <w:trPr>
          <w:jc w:val="center"/>
        </w:trPr>
        <w:tc>
          <w:tcPr>
            <w:tcW w:w="360" w:type="pct"/>
            <w:vMerge w:val="restart"/>
            <w:tcBorders>
              <w:top w:val="single" w:sz="4" w:space="0" w:color="auto"/>
              <w:left w:val="single" w:sz="4" w:space="0" w:color="auto"/>
              <w:bottom w:val="single" w:sz="4" w:space="0" w:color="auto"/>
              <w:right w:val="single" w:sz="4" w:space="0" w:color="auto"/>
            </w:tcBorders>
            <w:vAlign w:val="center"/>
            <w:hideMark/>
          </w:tcPr>
          <w:p w14:paraId="42905280" w14:textId="77777777" w:rsidR="00627717" w:rsidRPr="00E97881" w:rsidRDefault="00627717" w:rsidP="00445D47">
            <w:pPr>
              <w:spacing w:before="60" w:after="60" w:line="256" w:lineRule="auto"/>
              <w:ind w:left="-62"/>
              <w:jc w:val="center"/>
              <w:rPr>
                <w:lang w:eastAsia="en-US"/>
              </w:rPr>
            </w:pPr>
            <w:r w:rsidRPr="00E97881">
              <w:rPr>
                <w:lang w:eastAsia="en-US"/>
              </w:rPr>
              <w:t>1.</w:t>
            </w:r>
          </w:p>
        </w:tc>
        <w:tc>
          <w:tcPr>
            <w:tcW w:w="1740" w:type="pct"/>
            <w:tcBorders>
              <w:top w:val="single" w:sz="4" w:space="0" w:color="auto"/>
              <w:left w:val="single" w:sz="4" w:space="0" w:color="auto"/>
              <w:bottom w:val="single" w:sz="4" w:space="0" w:color="auto"/>
              <w:right w:val="single" w:sz="4" w:space="0" w:color="auto"/>
            </w:tcBorders>
            <w:hideMark/>
          </w:tcPr>
          <w:p w14:paraId="35B9C348" w14:textId="77777777" w:rsidR="00627717" w:rsidRPr="00E97881" w:rsidRDefault="00627717" w:rsidP="00445D47">
            <w:pPr>
              <w:spacing w:before="60" w:after="60" w:line="256" w:lineRule="auto"/>
              <w:rPr>
                <w:i/>
                <w:color w:val="0000CC"/>
                <w:lang w:eastAsia="en-US"/>
              </w:rPr>
            </w:pPr>
            <w:r w:rsidRPr="00E97881">
              <w:rPr>
                <w:i/>
                <w:color w:val="0000CC"/>
                <w:lang w:eastAsia="en-US"/>
              </w:rPr>
              <w:t>Управление по делам культуры и искусства Администрации города Норильска</w:t>
            </w:r>
          </w:p>
        </w:tc>
        <w:tc>
          <w:tcPr>
            <w:tcW w:w="520" w:type="pct"/>
            <w:tcBorders>
              <w:top w:val="single" w:sz="4" w:space="0" w:color="auto"/>
              <w:left w:val="single" w:sz="4" w:space="0" w:color="auto"/>
              <w:bottom w:val="single" w:sz="4" w:space="0" w:color="auto"/>
              <w:right w:val="single" w:sz="4" w:space="0" w:color="auto"/>
            </w:tcBorders>
            <w:vAlign w:val="center"/>
          </w:tcPr>
          <w:p w14:paraId="32855F46" w14:textId="77777777" w:rsidR="00627717" w:rsidRPr="00E97881" w:rsidRDefault="00627717" w:rsidP="00445D47">
            <w:pPr>
              <w:spacing w:before="60" w:after="60" w:line="256" w:lineRule="auto"/>
              <w:ind w:left="283"/>
              <w:jc w:val="center"/>
              <w:rPr>
                <w:i/>
                <w:color w:val="0000CC"/>
                <w:lang w:eastAsia="en-US"/>
              </w:rPr>
            </w:pPr>
          </w:p>
        </w:tc>
        <w:tc>
          <w:tcPr>
            <w:tcW w:w="1015" w:type="pct"/>
            <w:tcBorders>
              <w:top w:val="single" w:sz="4" w:space="0" w:color="auto"/>
              <w:left w:val="single" w:sz="4" w:space="0" w:color="auto"/>
              <w:bottom w:val="single" w:sz="4" w:space="0" w:color="auto"/>
              <w:right w:val="single" w:sz="4" w:space="0" w:color="auto"/>
            </w:tcBorders>
            <w:vAlign w:val="center"/>
            <w:hideMark/>
          </w:tcPr>
          <w:p w14:paraId="41A4CA29" w14:textId="77777777" w:rsidR="00627717" w:rsidRPr="00E97881" w:rsidRDefault="00627717" w:rsidP="00153526">
            <w:pPr>
              <w:spacing w:before="60" w:after="60" w:line="256" w:lineRule="auto"/>
              <w:ind w:left="3"/>
              <w:jc w:val="center"/>
              <w:rPr>
                <w:i/>
                <w:color w:val="0000CC"/>
                <w:lang w:eastAsia="en-US"/>
              </w:rPr>
            </w:pPr>
            <w:r w:rsidRPr="00E97881">
              <w:rPr>
                <w:i/>
                <w:color w:val="0000CC"/>
                <w:lang w:eastAsia="en-US"/>
              </w:rPr>
              <w:t>649 411,4</w:t>
            </w:r>
          </w:p>
        </w:tc>
        <w:tc>
          <w:tcPr>
            <w:tcW w:w="858" w:type="pct"/>
            <w:tcBorders>
              <w:top w:val="single" w:sz="4" w:space="0" w:color="auto"/>
              <w:left w:val="single" w:sz="4" w:space="0" w:color="auto"/>
              <w:bottom w:val="single" w:sz="4" w:space="0" w:color="auto"/>
              <w:right w:val="single" w:sz="4" w:space="0" w:color="auto"/>
            </w:tcBorders>
            <w:vAlign w:val="center"/>
            <w:hideMark/>
          </w:tcPr>
          <w:p w14:paraId="69EC568B" w14:textId="77777777" w:rsidR="00627717" w:rsidRPr="00E97881" w:rsidRDefault="00627717" w:rsidP="00153526">
            <w:pPr>
              <w:spacing w:before="60" w:after="60" w:line="256" w:lineRule="auto"/>
              <w:ind w:left="3"/>
              <w:jc w:val="center"/>
              <w:rPr>
                <w:i/>
                <w:color w:val="0000CC"/>
                <w:lang w:eastAsia="en-US"/>
              </w:rPr>
            </w:pPr>
            <w:r w:rsidRPr="00E97881">
              <w:rPr>
                <w:i/>
                <w:color w:val="0000CC"/>
                <w:lang w:eastAsia="en-US"/>
              </w:rPr>
              <w:t>642 273,4</w:t>
            </w:r>
          </w:p>
        </w:tc>
        <w:tc>
          <w:tcPr>
            <w:tcW w:w="507" w:type="pct"/>
            <w:tcBorders>
              <w:top w:val="single" w:sz="4" w:space="0" w:color="auto"/>
              <w:left w:val="single" w:sz="4" w:space="0" w:color="auto"/>
              <w:bottom w:val="single" w:sz="4" w:space="0" w:color="auto"/>
              <w:right w:val="single" w:sz="4" w:space="0" w:color="auto"/>
            </w:tcBorders>
            <w:vAlign w:val="center"/>
            <w:hideMark/>
          </w:tcPr>
          <w:p w14:paraId="2AC0EF8F" w14:textId="77777777" w:rsidR="00627717" w:rsidRPr="00E97881" w:rsidRDefault="00627717" w:rsidP="00153526">
            <w:pPr>
              <w:spacing w:before="60" w:after="60" w:line="256" w:lineRule="auto"/>
              <w:ind w:left="3"/>
              <w:jc w:val="center"/>
              <w:rPr>
                <w:i/>
                <w:color w:val="0000CC"/>
                <w:lang w:eastAsia="en-US"/>
              </w:rPr>
            </w:pPr>
            <w:r w:rsidRPr="00E97881">
              <w:rPr>
                <w:i/>
                <w:color w:val="0000CC"/>
                <w:lang w:eastAsia="en-US"/>
              </w:rPr>
              <w:t>98,9</w:t>
            </w:r>
          </w:p>
        </w:tc>
      </w:tr>
      <w:tr w:rsidR="00627717" w:rsidRPr="00E97881" w14:paraId="44488FD1" w14:textId="77777777" w:rsidTr="00445D47">
        <w:trPr>
          <w:jc w:val="center"/>
        </w:trPr>
        <w:tc>
          <w:tcPr>
            <w:tcW w:w="360" w:type="pct"/>
            <w:vMerge/>
            <w:tcBorders>
              <w:top w:val="single" w:sz="4" w:space="0" w:color="auto"/>
              <w:left w:val="single" w:sz="4" w:space="0" w:color="auto"/>
              <w:bottom w:val="single" w:sz="4" w:space="0" w:color="auto"/>
              <w:right w:val="single" w:sz="4" w:space="0" w:color="auto"/>
            </w:tcBorders>
            <w:vAlign w:val="center"/>
            <w:hideMark/>
          </w:tcPr>
          <w:p w14:paraId="5DC763B2" w14:textId="77777777" w:rsidR="00627717" w:rsidRPr="00E97881" w:rsidRDefault="00627717" w:rsidP="00445D47">
            <w:pPr>
              <w:spacing w:before="60" w:after="60" w:line="256" w:lineRule="auto"/>
              <w:ind w:left="-62"/>
              <w:jc w:val="center"/>
              <w:rPr>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45488200" w14:textId="77777777" w:rsidR="00627717" w:rsidRPr="00E97881" w:rsidRDefault="00627717" w:rsidP="00445D47">
            <w:pPr>
              <w:spacing w:before="60" w:after="60" w:line="256" w:lineRule="auto"/>
              <w:ind w:left="283"/>
              <w:rPr>
                <w:i/>
                <w:color w:val="0000CC"/>
                <w:lang w:eastAsia="en-US"/>
              </w:rPr>
            </w:pPr>
            <w:r w:rsidRPr="00E97881">
              <w:rPr>
                <w:i/>
                <w:lang w:eastAsia="en-US"/>
              </w:rPr>
              <w:t>- средства местного бюджета</w:t>
            </w:r>
          </w:p>
        </w:tc>
        <w:tc>
          <w:tcPr>
            <w:tcW w:w="520" w:type="pct"/>
            <w:tcBorders>
              <w:top w:val="single" w:sz="4" w:space="0" w:color="auto"/>
              <w:left w:val="single" w:sz="4" w:space="0" w:color="auto"/>
              <w:bottom w:val="single" w:sz="4" w:space="0" w:color="auto"/>
              <w:right w:val="single" w:sz="4" w:space="0" w:color="auto"/>
            </w:tcBorders>
            <w:vAlign w:val="center"/>
          </w:tcPr>
          <w:p w14:paraId="09B007C7" w14:textId="77777777" w:rsidR="00627717" w:rsidRPr="00E97881" w:rsidRDefault="00627717" w:rsidP="00445D47">
            <w:pPr>
              <w:spacing w:before="60" w:after="60" w:line="256" w:lineRule="auto"/>
              <w:jc w:val="center"/>
              <w:rPr>
                <w:i/>
                <w:lang w:eastAsia="en-US"/>
              </w:rPr>
            </w:pPr>
            <w:r w:rsidRPr="00E97881">
              <w:rPr>
                <w:i/>
                <w:lang w:eastAsia="en-US"/>
              </w:rPr>
              <w:t>0703</w:t>
            </w:r>
          </w:p>
        </w:tc>
        <w:tc>
          <w:tcPr>
            <w:tcW w:w="1015" w:type="pct"/>
            <w:tcBorders>
              <w:top w:val="single" w:sz="4" w:space="0" w:color="auto"/>
              <w:left w:val="single" w:sz="4" w:space="0" w:color="auto"/>
              <w:bottom w:val="single" w:sz="4" w:space="0" w:color="auto"/>
              <w:right w:val="single" w:sz="4" w:space="0" w:color="auto"/>
            </w:tcBorders>
            <w:vAlign w:val="center"/>
            <w:hideMark/>
          </w:tcPr>
          <w:p w14:paraId="41272599" w14:textId="77777777" w:rsidR="00627717" w:rsidRPr="00E97881" w:rsidRDefault="00627717" w:rsidP="00153526">
            <w:pPr>
              <w:spacing w:before="60" w:after="60" w:line="256" w:lineRule="auto"/>
              <w:ind w:left="3" w:right="78"/>
              <w:jc w:val="center"/>
              <w:rPr>
                <w:i/>
                <w:lang w:eastAsia="en-US"/>
              </w:rPr>
            </w:pPr>
            <w:r w:rsidRPr="00E97881">
              <w:rPr>
                <w:i/>
                <w:lang w:eastAsia="en-US"/>
              </w:rPr>
              <w:t>649 411,4</w:t>
            </w:r>
          </w:p>
        </w:tc>
        <w:tc>
          <w:tcPr>
            <w:tcW w:w="858" w:type="pct"/>
            <w:tcBorders>
              <w:top w:val="single" w:sz="4" w:space="0" w:color="auto"/>
              <w:left w:val="single" w:sz="4" w:space="0" w:color="auto"/>
              <w:bottom w:val="single" w:sz="4" w:space="0" w:color="auto"/>
              <w:right w:val="single" w:sz="4" w:space="0" w:color="auto"/>
            </w:tcBorders>
            <w:vAlign w:val="center"/>
            <w:hideMark/>
          </w:tcPr>
          <w:p w14:paraId="15DA434A" w14:textId="77777777" w:rsidR="00627717" w:rsidRPr="00E97881" w:rsidRDefault="00627717" w:rsidP="00153526">
            <w:pPr>
              <w:spacing w:before="60" w:after="60" w:line="256" w:lineRule="auto"/>
              <w:ind w:left="3" w:right="123"/>
              <w:jc w:val="center"/>
              <w:rPr>
                <w:i/>
                <w:lang w:eastAsia="en-US"/>
              </w:rPr>
            </w:pPr>
            <w:r w:rsidRPr="00E97881">
              <w:rPr>
                <w:i/>
                <w:lang w:eastAsia="en-US"/>
              </w:rPr>
              <w:t>642 273,4</w:t>
            </w:r>
          </w:p>
        </w:tc>
        <w:tc>
          <w:tcPr>
            <w:tcW w:w="507" w:type="pct"/>
            <w:tcBorders>
              <w:top w:val="single" w:sz="4" w:space="0" w:color="auto"/>
              <w:left w:val="single" w:sz="4" w:space="0" w:color="auto"/>
              <w:bottom w:val="single" w:sz="4" w:space="0" w:color="auto"/>
              <w:right w:val="single" w:sz="4" w:space="0" w:color="auto"/>
            </w:tcBorders>
            <w:vAlign w:val="center"/>
            <w:hideMark/>
          </w:tcPr>
          <w:p w14:paraId="71542627" w14:textId="77777777" w:rsidR="00627717" w:rsidRPr="00E97881" w:rsidRDefault="00627717" w:rsidP="00153526">
            <w:pPr>
              <w:spacing w:before="60" w:after="60" w:line="256" w:lineRule="auto"/>
              <w:ind w:left="3"/>
              <w:jc w:val="center"/>
              <w:rPr>
                <w:i/>
                <w:lang w:eastAsia="en-US"/>
              </w:rPr>
            </w:pPr>
            <w:r w:rsidRPr="00E97881">
              <w:rPr>
                <w:i/>
                <w:lang w:eastAsia="en-US"/>
              </w:rPr>
              <w:t>98,9</w:t>
            </w:r>
          </w:p>
        </w:tc>
      </w:tr>
    </w:tbl>
    <w:p w14:paraId="2EC22343" w14:textId="77777777" w:rsidR="00627717" w:rsidRPr="005365EA" w:rsidRDefault="00627717" w:rsidP="00627717">
      <w:pPr>
        <w:spacing w:before="120"/>
        <w:ind w:firstLine="709"/>
        <w:jc w:val="both"/>
        <w:rPr>
          <w:sz w:val="26"/>
          <w:szCs w:val="26"/>
          <w:highlight w:val="yellow"/>
        </w:rPr>
      </w:pPr>
    </w:p>
    <w:p w14:paraId="68CF8F1D" w14:textId="77777777" w:rsidR="00627717" w:rsidRPr="00963EE9" w:rsidRDefault="00627717" w:rsidP="00627717">
      <w:pPr>
        <w:spacing w:before="120"/>
        <w:ind w:firstLine="709"/>
        <w:jc w:val="both"/>
        <w:rPr>
          <w:sz w:val="26"/>
          <w:szCs w:val="26"/>
        </w:rPr>
      </w:pPr>
      <w:r w:rsidRPr="00963EE9">
        <w:rPr>
          <w:sz w:val="26"/>
          <w:szCs w:val="26"/>
        </w:rPr>
        <w:t xml:space="preserve">Реализация подпрограммы осуществлялась </w:t>
      </w:r>
      <w:r w:rsidRPr="00963EE9">
        <w:rPr>
          <w:b/>
          <w:sz w:val="26"/>
          <w:szCs w:val="26"/>
        </w:rPr>
        <w:t>Управлением по делам культуры и искусства Администрации города Норильска</w:t>
      </w:r>
      <w:r w:rsidRPr="00963EE9">
        <w:rPr>
          <w:sz w:val="26"/>
          <w:szCs w:val="26"/>
        </w:rPr>
        <w:t>:</w:t>
      </w:r>
    </w:p>
    <w:p w14:paraId="7DB23A33" w14:textId="77777777" w:rsidR="00627717" w:rsidRPr="00963EE9" w:rsidRDefault="00627717" w:rsidP="00627717">
      <w:pPr>
        <w:ind w:firstLine="709"/>
        <w:jc w:val="both"/>
        <w:rPr>
          <w:sz w:val="26"/>
          <w:szCs w:val="26"/>
        </w:rPr>
      </w:pPr>
      <w:r w:rsidRPr="00963EE9">
        <w:rPr>
          <w:sz w:val="26"/>
          <w:szCs w:val="26"/>
        </w:rPr>
        <w:t xml:space="preserve">за счет средств </w:t>
      </w:r>
      <w:r w:rsidRPr="00963EE9">
        <w:rPr>
          <w:b/>
          <w:sz w:val="26"/>
          <w:szCs w:val="26"/>
        </w:rPr>
        <w:t>местного бюджета</w:t>
      </w:r>
      <w:r w:rsidRPr="00963EE9">
        <w:rPr>
          <w:sz w:val="26"/>
          <w:szCs w:val="26"/>
        </w:rPr>
        <w:t>:</w:t>
      </w:r>
    </w:p>
    <w:p w14:paraId="396FC198" w14:textId="77777777" w:rsidR="00627717" w:rsidRDefault="00627717" w:rsidP="00627717">
      <w:pPr>
        <w:ind w:firstLine="709"/>
        <w:jc w:val="both"/>
        <w:rPr>
          <w:rFonts w:eastAsiaTheme="minorHAnsi"/>
          <w:sz w:val="26"/>
          <w:szCs w:val="26"/>
          <w:lang w:eastAsia="en-US"/>
        </w:rPr>
      </w:pPr>
      <w:r w:rsidRPr="00963EE9">
        <w:rPr>
          <w:i/>
          <w:color w:val="0000FF"/>
          <w:sz w:val="26"/>
          <w:szCs w:val="26"/>
        </w:rPr>
        <w:t xml:space="preserve">организация предоставления дополнительного образования в области культуры (в т. ч. реализация социокультурных проектов образовательными организациями в области культуры) </w:t>
      </w:r>
      <w:r w:rsidRPr="00963EE9">
        <w:rPr>
          <w:sz w:val="26"/>
          <w:szCs w:val="26"/>
        </w:rPr>
        <w:t xml:space="preserve">в сумме </w:t>
      </w:r>
      <w:r w:rsidRPr="00963EE9">
        <w:rPr>
          <w:b/>
          <w:sz w:val="26"/>
          <w:szCs w:val="26"/>
        </w:rPr>
        <w:t xml:space="preserve">649 411,4 </w:t>
      </w:r>
      <w:r w:rsidRPr="00963EE9">
        <w:rPr>
          <w:sz w:val="26"/>
          <w:szCs w:val="26"/>
        </w:rPr>
        <w:t xml:space="preserve">тыс. рублей. Исполнение составило </w:t>
      </w:r>
      <w:r w:rsidRPr="00963EE9">
        <w:rPr>
          <w:b/>
          <w:bCs/>
          <w:sz w:val="26"/>
          <w:szCs w:val="26"/>
        </w:rPr>
        <w:t>642 273,4 </w:t>
      </w:r>
      <w:r w:rsidRPr="00963EE9">
        <w:rPr>
          <w:sz w:val="26"/>
          <w:szCs w:val="26"/>
        </w:rPr>
        <w:t xml:space="preserve">тыс. рублей или </w:t>
      </w:r>
      <w:r w:rsidRPr="00963EE9">
        <w:rPr>
          <w:b/>
          <w:sz w:val="26"/>
          <w:szCs w:val="26"/>
        </w:rPr>
        <w:t xml:space="preserve">98,9 </w:t>
      </w:r>
      <w:r w:rsidRPr="00963EE9">
        <w:rPr>
          <w:sz w:val="26"/>
          <w:szCs w:val="26"/>
        </w:rPr>
        <w:t xml:space="preserve">процента. </w:t>
      </w:r>
      <w:r w:rsidRPr="00963EE9">
        <w:rPr>
          <w:rFonts w:eastAsiaTheme="minorHAnsi"/>
          <w:sz w:val="26"/>
          <w:szCs w:val="26"/>
          <w:lang w:eastAsia="en-US"/>
        </w:rPr>
        <w:t xml:space="preserve">В рамках данного мероприятия были предусмотрены средства в виде субсидии на финансовое обеспечение муниципального задания на оказание муниципальных услуг (выполнение работ) </w:t>
      </w:r>
      <w:r w:rsidRPr="00963EE9">
        <w:rPr>
          <w:rFonts w:eastAsiaTheme="minorHAnsi"/>
          <w:sz w:val="26"/>
          <w:szCs w:val="26"/>
          <w:lang w:eastAsia="en-US"/>
        </w:rPr>
        <w:br/>
      </w:r>
      <w:r w:rsidRPr="00963EE9">
        <w:rPr>
          <w:color w:val="000000" w:themeColor="text1"/>
          <w:sz w:val="26"/>
          <w:szCs w:val="26"/>
        </w:rPr>
        <w:t>6 муниципальным учреждениям дополнительного образования</w:t>
      </w:r>
      <w:r w:rsidRPr="00963EE9">
        <w:rPr>
          <w:rFonts w:eastAsiaTheme="minorHAnsi"/>
          <w:sz w:val="26"/>
          <w:szCs w:val="26"/>
          <w:lang w:eastAsia="en-US"/>
        </w:rPr>
        <w:t xml:space="preserve"> в отрасли культуры </w:t>
      </w:r>
      <w:r w:rsidRPr="00C85E06">
        <w:rPr>
          <w:rFonts w:eastAsiaTheme="minorHAnsi"/>
          <w:sz w:val="26"/>
          <w:szCs w:val="26"/>
          <w:lang w:eastAsia="en-US"/>
        </w:rPr>
        <w:t xml:space="preserve">в размере 648 001,4 тыс. рублей. Исполнение составило 640 863,4 или 98,9 процента, субсидии были направлены </w:t>
      </w:r>
      <w:r w:rsidRPr="00C85E06">
        <w:rPr>
          <w:sz w:val="26"/>
          <w:szCs w:val="26"/>
        </w:rPr>
        <w:t>на реализацию дополнительных общеобразовательных предпрофессиональных и общеразвивающих программ.</w:t>
      </w:r>
      <w:r w:rsidRPr="00963EE9">
        <w:rPr>
          <w:rFonts w:eastAsiaTheme="minorHAnsi"/>
          <w:sz w:val="26"/>
          <w:szCs w:val="26"/>
          <w:lang w:eastAsia="en-US"/>
        </w:rPr>
        <w:t xml:space="preserve"> Также были предусмотрены субсидии на иные цели </w:t>
      </w:r>
      <w:r w:rsidRPr="00963EE9">
        <w:rPr>
          <w:color w:val="000000" w:themeColor="text1"/>
          <w:sz w:val="26"/>
          <w:szCs w:val="26"/>
        </w:rPr>
        <w:t>МБУ ДО «Кайерканская детская школа искусств»</w:t>
      </w:r>
      <w:r w:rsidRPr="00963EE9">
        <w:rPr>
          <w:rFonts w:eastAsiaTheme="minorHAnsi"/>
          <w:sz w:val="26"/>
          <w:szCs w:val="26"/>
          <w:lang w:eastAsia="en-US"/>
        </w:rPr>
        <w:t xml:space="preserve"> в размере 1 410,0 тыс. рублей, исполнение составило 100,0 процентов, средства были направлены на проведение технического обследования</w:t>
      </w:r>
      <w:r>
        <w:rPr>
          <w:rFonts w:eastAsiaTheme="minorHAnsi"/>
          <w:sz w:val="26"/>
          <w:szCs w:val="26"/>
          <w:lang w:eastAsia="en-US"/>
        </w:rPr>
        <w:t xml:space="preserve"> состояния </w:t>
      </w:r>
      <w:r w:rsidRPr="00963EE9">
        <w:rPr>
          <w:rFonts w:eastAsiaTheme="minorHAnsi"/>
          <w:sz w:val="26"/>
          <w:szCs w:val="26"/>
          <w:lang w:eastAsia="en-US"/>
        </w:rPr>
        <w:t>фасада здания.</w:t>
      </w:r>
    </w:p>
    <w:p w14:paraId="0F62C2DB" w14:textId="77777777" w:rsidR="00627717" w:rsidRPr="005365EA" w:rsidRDefault="00627717" w:rsidP="00627717">
      <w:pPr>
        <w:ind w:firstLine="709"/>
        <w:jc w:val="both"/>
        <w:rPr>
          <w:b/>
          <w:sz w:val="26"/>
          <w:szCs w:val="26"/>
          <w:highlight w:val="yellow"/>
        </w:rPr>
      </w:pPr>
    </w:p>
    <w:p w14:paraId="5ADA0ED8" w14:textId="77777777" w:rsidR="00627717" w:rsidRPr="00754A46" w:rsidRDefault="00627717" w:rsidP="00627717">
      <w:pPr>
        <w:ind w:firstLine="709"/>
        <w:jc w:val="both"/>
        <w:rPr>
          <w:sz w:val="26"/>
          <w:szCs w:val="26"/>
        </w:rPr>
      </w:pPr>
      <w:r w:rsidRPr="00754A46">
        <w:rPr>
          <w:b/>
          <w:sz w:val="26"/>
          <w:szCs w:val="26"/>
        </w:rPr>
        <w:t xml:space="preserve">Подпрограмма 4. </w:t>
      </w:r>
      <w:r w:rsidRPr="00754A46">
        <w:rPr>
          <w:sz w:val="26"/>
          <w:szCs w:val="26"/>
        </w:rPr>
        <w:t>«Обеспечение условий реализации программы и прочие мероприятия»</w:t>
      </w:r>
    </w:p>
    <w:p w14:paraId="3775B167" w14:textId="77777777" w:rsidR="00615673" w:rsidRDefault="00615673" w:rsidP="00627717">
      <w:pPr>
        <w:ind w:firstLine="709"/>
        <w:jc w:val="right"/>
        <w:rPr>
          <w:bCs/>
        </w:rPr>
      </w:pPr>
    </w:p>
    <w:p w14:paraId="392397E8" w14:textId="77777777" w:rsidR="00615673" w:rsidRDefault="00615673" w:rsidP="00627717">
      <w:pPr>
        <w:ind w:firstLine="709"/>
        <w:jc w:val="right"/>
        <w:rPr>
          <w:bCs/>
        </w:rPr>
      </w:pPr>
    </w:p>
    <w:p w14:paraId="7A7852A6" w14:textId="3331599B" w:rsidR="00627717" w:rsidRPr="00754A46" w:rsidRDefault="00627717" w:rsidP="00627717">
      <w:pPr>
        <w:ind w:firstLine="709"/>
        <w:jc w:val="right"/>
        <w:rPr>
          <w:bCs/>
        </w:rPr>
      </w:pPr>
      <w:r w:rsidRPr="003947E0">
        <w:rPr>
          <w:bCs/>
        </w:rPr>
        <w:t>Таблица 5</w:t>
      </w:r>
      <w:r w:rsidR="003947E0" w:rsidRPr="003947E0">
        <w:rPr>
          <w:bCs/>
        </w:rPr>
        <w:t>2</w:t>
      </w:r>
    </w:p>
    <w:p w14:paraId="7507B6DE" w14:textId="77777777" w:rsidR="00627717" w:rsidRPr="00754A46" w:rsidRDefault="00627717" w:rsidP="00627717">
      <w:pPr>
        <w:ind w:firstLine="709"/>
        <w:jc w:val="right"/>
        <w:rPr>
          <w:bCs/>
        </w:rPr>
      </w:pPr>
      <w:r w:rsidRPr="00754A46">
        <w:rPr>
          <w:bCs/>
        </w:rPr>
        <w:t>тыс. руб.</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18"/>
        <w:gridCol w:w="3097"/>
        <w:gridCol w:w="961"/>
        <w:gridCol w:w="1628"/>
        <w:gridCol w:w="1646"/>
        <w:gridCol w:w="1394"/>
      </w:tblGrid>
      <w:tr w:rsidR="00627717" w:rsidRPr="00754A46" w14:paraId="5CA6FFCB" w14:textId="77777777" w:rsidTr="00445D47">
        <w:trPr>
          <w:tblHeader/>
          <w:jc w:val="center"/>
        </w:trPr>
        <w:tc>
          <w:tcPr>
            <w:tcW w:w="331" w:type="pct"/>
            <w:vMerge w:val="restart"/>
            <w:tcBorders>
              <w:top w:val="single" w:sz="4" w:space="0" w:color="auto"/>
              <w:left w:val="single" w:sz="4" w:space="0" w:color="auto"/>
              <w:bottom w:val="single" w:sz="4" w:space="0" w:color="auto"/>
              <w:right w:val="single" w:sz="4" w:space="0" w:color="auto"/>
            </w:tcBorders>
            <w:vAlign w:val="center"/>
            <w:hideMark/>
          </w:tcPr>
          <w:p w14:paraId="43FF598F" w14:textId="77777777" w:rsidR="00627717" w:rsidRPr="00754A46" w:rsidRDefault="00627717" w:rsidP="00445D47">
            <w:pPr>
              <w:spacing w:line="256" w:lineRule="auto"/>
              <w:jc w:val="center"/>
              <w:rPr>
                <w:b/>
                <w:lang w:eastAsia="en-US"/>
              </w:rPr>
            </w:pPr>
            <w:r w:rsidRPr="00754A46">
              <w:rPr>
                <w:b/>
                <w:bCs/>
                <w:lang w:eastAsia="en-US"/>
              </w:rPr>
              <w:t>№ п/п</w:t>
            </w:r>
          </w:p>
        </w:tc>
        <w:tc>
          <w:tcPr>
            <w:tcW w:w="1657" w:type="pct"/>
            <w:vMerge w:val="restart"/>
            <w:tcBorders>
              <w:top w:val="single" w:sz="4" w:space="0" w:color="auto"/>
              <w:left w:val="single" w:sz="4" w:space="0" w:color="auto"/>
              <w:bottom w:val="single" w:sz="4" w:space="0" w:color="auto"/>
              <w:right w:val="single" w:sz="4" w:space="0" w:color="auto"/>
            </w:tcBorders>
            <w:vAlign w:val="center"/>
            <w:hideMark/>
          </w:tcPr>
          <w:p w14:paraId="361BA6FB" w14:textId="77777777" w:rsidR="00627717" w:rsidRPr="00754A46" w:rsidRDefault="00627717" w:rsidP="00445D47">
            <w:pPr>
              <w:spacing w:before="60" w:after="60" w:line="256" w:lineRule="auto"/>
              <w:ind w:left="-57"/>
              <w:jc w:val="center"/>
              <w:rPr>
                <w:b/>
                <w:lang w:eastAsia="en-US"/>
              </w:rPr>
            </w:pPr>
            <w:r w:rsidRPr="00754A46">
              <w:rPr>
                <w:b/>
                <w:lang w:eastAsia="en-US"/>
              </w:rPr>
              <w:t>Наименование ГРБС/участника</w:t>
            </w:r>
          </w:p>
        </w:tc>
        <w:tc>
          <w:tcPr>
            <w:tcW w:w="51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DE1B177" w14:textId="77777777" w:rsidR="00627717" w:rsidRPr="00754A46" w:rsidRDefault="00627717" w:rsidP="00445D47">
            <w:pPr>
              <w:spacing w:before="60" w:after="60" w:line="256" w:lineRule="auto"/>
              <w:ind w:left="283" w:right="113"/>
              <w:rPr>
                <w:b/>
                <w:lang w:eastAsia="en-US"/>
              </w:rPr>
            </w:pPr>
            <w:r w:rsidRPr="00754A46">
              <w:rPr>
                <w:b/>
                <w:lang w:eastAsia="en-US"/>
              </w:rPr>
              <w:t>Раздел, подраздел</w:t>
            </w:r>
          </w:p>
        </w:tc>
        <w:tc>
          <w:tcPr>
            <w:tcW w:w="1752" w:type="pct"/>
            <w:gridSpan w:val="2"/>
            <w:tcBorders>
              <w:top w:val="single" w:sz="4" w:space="0" w:color="auto"/>
              <w:left w:val="single" w:sz="4" w:space="0" w:color="auto"/>
              <w:bottom w:val="single" w:sz="4" w:space="0" w:color="auto"/>
              <w:right w:val="single" w:sz="4" w:space="0" w:color="auto"/>
            </w:tcBorders>
            <w:vAlign w:val="center"/>
            <w:hideMark/>
          </w:tcPr>
          <w:p w14:paraId="36620A9B" w14:textId="77777777" w:rsidR="00627717" w:rsidRPr="00754A46" w:rsidRDefault="00627717" w:rsidP="00445D47">
            <w:pPr>
              <w:spacing w:before="60" w:after="60" w:line="256" w:lineRule="auto"/>
              <w:ind w:left="-62"/>
              <w:jc w:val="center"/>
              <w:rPr>
                <w:b/>
                <w:lang w:eastAsia="en-US"/>
              </w:rPr>
            </w:pPr>
            <w:r w:rsidRPr="00754A46">
              <w:rPr>
                <w:b/>
                <w:lang w:eastAsia="en-US"/>
              </w:rPr>
              <w:t xml:space="preserve">Объем бюджетных ассигнований </w:t>
            </w:r>
          </w:p>
        </w:tc>
        <w:tc>
          <w:tcPr>
            <w:tcW w:w="746" w:type="pct"/>
            <w:vMerge w:val="restart"/>
            <w:tcBorders>
              <w:top w:val="single" w:sz="4" w:space="0" w:color="auto"/>
              <w:left w:val="single" w:sz="4" w:space="0" w:color="auto"/>
              <w:bottom w:val="single" w:sz="4" w:space="0" w:color="auto"/>
              <w:right w:val="single" w:sz="4" w:space="0" w:color="auto"/>
            </w:tcBorders>
            <w:vAlign w:val="center"/>
            <w:hideMark/>
          </w:tcPr>
          <w:p w14:paraId="6A3DB71F" w14:textId="77777777" w:rsidR="00627717" w:rsidRPr="00754A46" w:rsidRDefault="00627717" w:rsidP="00445D47">
            <w:pPr>
              <w:spacing w:before="60" w:after="60" w:line="256" w:lineRule="auto"/>
              <w:ind w:left="80"/>
              <w:jc w:val="center"/>
              <w:rPr>
                <w:b/>
                <w:lang w:eastAsia="en-US"/>
              </w:rPr>
            </w:pPr>
            <w:r w:rsidRPr="00754A46">
              <w:rPr>
                <w:b/>
                <w:lang w:eastAsia="en-US"/>
              </w:rPr>
              <w:t>%</w:t>
            </w:r>
          </w:p>
        </w:tc>
      </w:tr>
      <w:tr w:rsidR="00627717" w:rsidRPr="00754A46" w14:paraId="68BE7795" w14:textId="77777777" w:rsidTr="00445D47">
        <w:trPr>
          <w:trHeight w:val="1000"/>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FFF4B" w14:textId="77777777" w:rsidR="00627717" w:rsidRPr="00754A46" w:rsidRDefault="00627717" w:rsidP="00445D47">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18CFB" w14:textId="77777777" w:rsidR="00627717" w:rsidRPr="00754A46" w:rsidRDefault="00627717" w:rsidP="00445D47">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A3D84" w14:textId="77777777" w:rsidR="00627717" w:rsidRPr="00754A46" w:rsidRDefault="00627717" w:rsidP="00445D47">
            <w:pPr>
              <w:spacing w:line="256" w:lineRule="auto"/>
              <w:rPr>
                <w:b/>
                <w:lang w:eastAsia="en-US"/>
              </w:rPr>
            </w:pPr>
          </w:p>
        </w:tc>
        <w:tc>
          <w:tcPr>
            <w:tcW w:w="8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46E3F8" w14:textId="77777777" w:rsidR="00627717" w:rsidRPr="00754A46" w:rsidRDefault="00627717" w:rsidP="00445D47">
            <w:pPr>
              <w:spacing w:before="60" w:after="60" w:line="256" w:lineRule="auto"/>
              <w:jc w:val="center"/>
              <w:rPr>
                <w:b/>
                <w:bCs/>
                <w:lang w:eastAsia="en-US"/>
              </w:rPr>
            </w:pPr>
            <w:r w:rsidRPr="00754A46">
              <w:rPr>
                <w:b/>
                <w:bCs/>
                <w:lang w:eastAsia="en-US"/>
              </w:rPr>
              <w:t>Уточненный план</w:t>
            </w:r>
          </w:p>
        </w:tc>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A4740A" w14:textId="77777777" w:rsidR="00627717" w:rsidRPr="00754A46" w:rsidRDefault="00627717" w:rsidP="00445D47">
            <w:pPr>
              <w:spacing w:before="60" w:after="60" w:line="256" w:lineRule="auto"/>
              <w:jc w:val="center"/>
              <w:rPr>
                <w:b/>
                <w:bCs/>
                <w:lang w:eastAsia="en-US"/>
              </w:rPr>
            </w:pPr>
            <w:r w:rsidRPr="00754A46">
              <w:rPr>
                <w:b/>
                <w:bCs/>
                <w:lang w:eastAsia="en-US"/>
              </w:rPr>
              <w:t>Исполнение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48066" w14:textId="77777777" w:rsidR="00627717" w:rsidRPr="00754A46" w:rsidRDefault="00627717" w:rsidP="00445D47">
            <w:pPr>
              <w:spacing w:line="256" w:lineRule="auto"/>
              <w:rPr>
                <w:b/>
                <w:lang w:eastAsia="en-US"/>
              </w:rPr>
            </w:pPr>
          </w:p>
        </w:tc>
      </w:tr>
      <w:tr w:rsidR="00627717" w:rsidRPr="00754A46" w14:paraId="72949F01" w14:textId="77777777" w:rsidTr="00445D47">
        <w:trPr>
          <w:jc w:val="center"/>
        </w:trPr>
        <w:tc>
          <w:tcPr>
            <w:tcW w:w="331" w:type="pct"/>
            <w:tcBorders>
              <w:top w:val="single" w:sz="4" w:space="0" w:color="auto"/>
              <w:left w:val="single" w:sz="4" w:space="0" w:color="auto"/>
              <w:bottom w:val="single" w:sz="4" w:space="0" w:color="auto"/>
              <w:right w:val="single" w:sz="4" w:space="0" w:color="auto"/>
            </w:tcBorders>
            <w:shd w:val="clear" w:color="auto" w:fill="BFBFBF"/>
          </w:tcPr>
          <w:p w14:paraId="6DFE879C" w14:textId="77777777" w:rsidR="00627717" w:rsidRPr="00754A46" w:rsidRDefault="00627717" w:rsidP="00445D47">
            <w:pPr>
              <w:spacing w:before="60" w:after="60" w:line="256" w:lineRule="auto"/>
              <w:ind w:left="283"/>
              <w:rPr>
                <w:b/>
                <w:lang w:eastAsia="en-US"/>
              </w:rPr>
            </w:pPr>
          </w:p>
        </w:tc>
        <w:tc>
          <w:tcPr>
            <w:tcW w:w="16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8A56EDF" w14:textId="77777777" w:rsidR="00627717" w:rsidRPr="00754A46" w:rsidRDefault="00627717" w:rsidP="00445D47">
            <w:pPr>
              <w:spacing w:before="60" w:after="60" w:line="256" w:lineRule="auto"/>
              <w:ind w:left="283"/>
              <w:rPr>
                <w:b/>
                <w:lang w:eastAsia="en-US"/>
              </w:rPr>
            </w:pPr>
            <w:r w:rsidRPr="00754A46">
              <w:rPr>
                <w:b/>
                <w:lang w:eastAsia="en-US"/>
              </w:rPr>
              <w:t>ВСЕГО:</w:t>
            </w:r>
          </w:p>
        </w:tc>
        <w:tc>
          <w:tcPr>
            <w:tcW w:w="514" w:type="pct"/>
            <w:tcBorders>
              <w:top w:val="single" w:sz="4" w:space="0" w:color="auto"/>
              <w:left w:val="single" w:sz="4" w:space="0" w:color="auto"/>
              <w:bottom w:val="single" w:sz="4" w:space="0" w:color="auto"/>
              <w:right w:val="single" w:sz="4" w:space="0" w:color="auto"/>
            </w:tcBorders>
            <w:shd w:val="clear" w:color="auto" w:fill="BFBFBF"/>
            <w:vAlign w:val="center"/>
          </w:tcPr>
          <w:p w14:paraId="5D9B3CF2" w14:textId="77777777" w:rsidR="00627717" w:rsidRPr="00754A46" w:rsidRDefault="00627717" w:rsidP="00445D47">
            <w:pPr>
              <w:spacing w:before="60" w:after="60" w:line="256" w:lineRule="auto"/>
              <w:ind w:left="283"/>
              <w:jc w:val="center"/>
              <w:rPr>
                <w:b/>
                <w:bCs/>
                <w:lang w:eastAsia="en-US"/>
              </w:rPr>
            </w:pPr>
          </w:p>
        </w:tc>
        <w:tc>
          <w:tcPr>
            <w:tcW w:w="87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7E0B3F" w14:textId="77777777" w:rsidR="00627717" w:rsidRPr="00754A46" w:rsidRDefault="00627717" w:rsidP="00153526">
            <w:pPr>
              <w:spacing w:before="60" w:after="60" w:line="256" w:lineRule="auto"/>
              <w:jc w:val="center"/>
              <w:rPr>
                <w:b/>
                <w:lang w:eastAsia="en-US"/>
              </w:rPr>
            </w:pPr>
            <w:r w:rsidRPr="00754A46">
              <w:rPr>
                <w:b/>
                <w:lang w:eastAsia="en-US"/>
              </w:rPr>
              <w:t>297 016,9</w:t>
            </w:r>
          </w:p>
        </w:tc>
        <w:tc>
          <w:tcPr>
            <w:tcW w:w="88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98248FA" w14:textId="77777777" w:rsidR="00627717" w:rsidRPr="00754A46" w:rsidRDefault="00627717" w:rsidP="00153526">
            <w:pPr>
              <w:spacing w:before="60" w:after="60" w:line="256" w:lineRule="auto"/>
              <w:jc w:val="center"/>
              <w:rPr>
                <w:b/>
                <w:bCs/>
                <w:lang w:eastAsia="en-US"/>
              </w:rPr>
            </w:pPr>
            <w:r w:rsidRPr="00754A46">
              <w:rPr>
                <w:b/>
                <w:bCs/>
                <w:lang w:eastAsia="en-US"/>
              </w:rPr>
              <w:t>295 064,1</w:t>
            </w:r>
          </w:p>
        </w:tc>
        <w:tc>
          <w:tcPr>
            <w:tcW w:w="74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636778A" w14:textId="77777777" w:rsidR="00627717" w:rsidRPr="00754A46" w:rsidRDefault="00627717" w:rsidP="00153526">
            <w:pPr>
              <w:spacing w:before="60" w:after="60" w:line="256" w:lineRule="auto"/>
              <w:jc w:val="center"/>
              <w:rPr>
                <w:b/>
                <w:bCs/>
                <w:lang w:eastAsia="en-US"/>
              </w:rPr>
            </w:pPr>
            <w:r w:rsidRPr="00754A46">
              <w:rPr>
                <w:b/>
                <w:bCs/>
                <w:lang w:eastAsia="en-US"/>
              </w:rPr>
              <w:t>99,3</w:t>
            </w:r>
          </w:p>
        </w:tc>
      </w:tr>
      <w:tr w:rsidR="00627717" w:rsidRPr="00754A46" w14:paraId="477DB772" w14:textId="77777777" w:rsidTr="00445D47">
        <w:trPr>
          <w:trHeight w:val="271"/>
          <w:jc w:val="center"/>
        </w:trPr>
        <w:tc>
          <w:tcPr>
            <w:tcW w:w="331" w:type="pct"/>
            <w:tcBorders>
              <w:top w:val="single" w:sz="4" w:space="0" w:color="auto"/>
              <w:left w:val="single" w:sz="4" w:space="0" w:color="auto"/>
              <w:bottom w:val="single" w:sz="4" w:space="0" w:color="auto"/>
              <w:right w:val="single" w:sz="4" w:space="0" w:color="auto"/>
            </w:tcBorders>
          </w:tcPr>
          <w:p w14:paraId="4AA4DA34" w14:textId="77777777" w:rsidR="00627717" w:rsidRPr="00754A46" w:rsidRDefault="00627717" w:rsidP="00445D47">
            <w:pPr>
              <w:spacing w:before="60" w:after="60" w:line="256" w:lineRule="auto"/>
              <w:ind w:left="283"/>
              <w:rPr>
                <w:i/>
                <w:lang w:eastAsia="en-US"/>
              </w:rPr>
            </w:pPr>
          </w:p>
        </w:tc>
        <w:tc>
          <w:tcPr>
            <w:tcW w:w="1657" w:type="pct"/>
            <w:tcBorders>
              <w:top w:val="single" w:sz="4" w:space="0" w:color="auto"/>
              <w:left w:val="single" w:sz="4" w:space="0" w:color="auto"/>
              <w:bottom w:val="single" w:sz="4" w:space="0" w:color="auto"/>
              <w:right w:val="single" w:sz="4" w:space="0" w:color="auto"/>
            </w:tcBorders>
            <w:hideMark/>
          </w:tcPr>
          <w:p w14:paraId="3153EC03" w14:textId="77777777" w:rsidR="00627717" w:rsidRPr="00754A46" w:rsidRDefault="00627717" w:rsidP="00445D47">
            <w:pPr>
              <w:spacing w:before="60" w:after="60" w:line="256" w:lineRule="auto"/>
              <w:ind w:left="283"/>
              <w:rPr>
                <w:i/>
                <w:lang w:eastAsia="en-US"/>
              </w:rPr>
            </w:pPr>
            <w:r w:rsidRPr="00754A46">
              <w:rPr>
                <w:i/>
                <w:lang w:eastAsia="en-US"/>
              </w:rPr>
              <w:t>в том числе:</w:t>
            </w:r>
          </w:p>
        </w:tc>
        <w:tc>
          <w:tcPr>
            <w:tcW w:w="514" w:type="pct"/>
            <w:tcBorders>
              <w:top w:val="single" w:sz="4" w:space="0" w:color="auto"/>
              <w:left w:val="single" w:sz="4" w:space="0" w:color="auto"/>
              <w:bottom w:val="single" w:sz="4" w:space="0" w:color="auto"/>
              <w:right w:val="single" w:sz="4" w:space="0" w:color="auto"/>
            </w:tcBorders>
          </w:tcPr>
          <w:p w14:paraId="7B91F0E0" w14:textId="77777777" w:rsidR="00627717" w:rsidRPr="00754A46" w:rsidRDefault="00627717" w:rsidP="00445D47">
            <w:pPr>
              <w:spacing w:before="60" w:after="60" w:line="256" w:lineRule="auto"/>
              <w:ind w:left="283"/>
              <w:jc w:val="center"/>
              <w:rPr>
                <w:b/>
                <w:lang w:eastAsia="en-US"/>
              </w:rPr>
            </w:pPr>
          </w:p>
        </w:tc>
        <w:tc>
          <w:tcPr>
            <w:tcW w:w="871" w:type="pct"/>
            <w:tcBorders>
              <w:top w:val="single" w:sz="4" w:space="0" w:color="auto"/>
              <w:left w:val="single" w:sz="4" w:space="0" w:color="auto"/>
              <w:bottom w:val="single" w:sz="4" w:space="0" w:color="auto"/>
              <w:right w:val="single" w:sz="4" w:space="0" w:color="auto"/>
            </w:tcBorders>
            <w:vAlign w:val="center"/>
          </w:tcPr>
          <w:p w14:paraId="28D2ADA6" w14:textId="77777777" w:rsidR="00627717" w:rsidRPr="00754A46" w:rsidRDefault="00627717" w:rsidP="00153526">
            <w:pPr>
              <w:spacing w:before="60" w:after="60" w:line="256" w:lineRule="auto"/>
              <w:jc w:val="center"/>
              <w:rPr>
                <w:b/>
                <w:lang w:eastAsia="en-US"/>
              </w:rPr>
            </w:pPr>
          </w:p>
        </w:tc>
        <w:tc>
          <w:tcPr>
            <w:tcW w:w="881" w:type="pct"/>
            <w:tcBorders>
              <w:top w:val="single" w:sz="4" w:space="0" w:color="auto"/>
              <w:left w:val="single" w:sz="4" w:space="0" w:color="auto"/>
              <w:bottom w:val="single" w:sz="4" w:space="0" w:color="auto"/>
              <w:right w:val="single" w:sz="4" w:space="0" w:color="auto"/>
            </w:tcBorders>
          </w:tcPr>
          <w:p w14:paraId="355C7EEA" w14:textId="77777777" w:rsidR="00627717" w:rsidRPr="00754A46" w:rsidRDefault="00627717" w:rsidP="00153526">
            <w:pPr>
              <w:spacing w:before="60" w:after="60" w:line="256" w:lineRule="auto"/>
              <w:jc w:val="center"/>
              <w:rPr>
                <w:b/>
                <w:lang w:eastAsia="en-US"/>
              </w:rPr>
            </w:pPr>
          </w:p>
        </w:tc>
        <w:tc>
          <w:tcPr>
            <w:tcW w:w="746" w:type="pct"/>
            <w:tcBorders>
              <w:top w:val="single" w:sz="4" w:space="0" w:color="auto"/>
              <w:left w:val="single" w:sz="4" w:space="0" w:color="auto"/>
              <w:bottom w:val="single" w:sz="4" w:space="0" w:color="auto"/>
              <w:right w:val="single" w:sz="4" w:space="0" w:color="auto"/>
            </w:tcBorders>
          </w:tcPr>
          <w:p w14:paraId="387DA708" w14:textId="77777777" w:rsidR="00627717" w:rsidRPr="00754A46" w:rsidRDefault="00627717" w:rsidP="00153526">
            <w:pPr>
              <w:spacing w:before="60" w:after="60" w:line="256" w:lineRule="auto"/>
              <w:jc w:val="center"/>
              <w:rPr>
                <w:b/>
                <w:lang w:eastAsia="en-US"/>
              </w:rPr>
            </w:pPr>
          </w:p>
        </w:tc>
      </w:tr>
      <w:tr w:rsidR="00627717" w:rsidRPr="00754A46" w14:paraId="4D357D62" w14:textId="77777777" w:rsidTr="00445D47">
        <w:trPr>
          <w:jc w:val="center"/>
        </w:trPr>
        <w:tc>
          <w:tcPr>
            <w:tcW w:w="331" w:type="pct"/>
            <w:tcBorders>
              <w:top w:val="single" w:sz="4" w:space="0" w:color="auto"/>
              <w:left w:val="single" w:sz="4" w:space="0" w:color="auto"/>
              <w:bottom w:val="single" w:sz="4" w:space="0" w:color="auto"/>
              <w:right w:val="single" w:sz="4" w:space="0" w:color="auto"/>
            </w:tcBorders>
            <w:vAlign w:val="center"/>
            <w:hideMark/>
          </w:tcPr>
          <w:p w14:paraId="3CF36C94" w14:textId="77777777" w:rsidR="00627717" w:rsidRPr="00754A46" w:rsidRDefault="00627717" w:rsidP="00445D47">
            <w:pPr>
              <w:spacing w:before="60" w:after="60" w:line="256" w:lineRule="auto"/>
              <w:ind w:left="80"/>
              <w:jc w:val="center"/>
              <w:rPr>
                <w:i/>
                <w:color w:val="0000CC"/>
                <w:lang w:eastAsia="en-US"/>
              </w:rPr>
            </w:pPr>
            <w:r w:rsidRPr="00754A46">
              <w:rPr>
                <w:i/>
                <w:color w:val="0000CC"/>
                <w:lang w:eastAsia="en-US"/>
              </w:rPr>
              <w:t>1.</w:t>
            </w:r>
          </w:p>
        </w:tc>
        <w:tc>
          <w:tcPr>
            <w:tcW w:w="1657" w:type="pct"/>
            <w:tcBorders>
              <w:top w:val="single" w:sz="4" w:space="0" w:color="auto"/>
              <w:left w:val="single" w:sz="4" w:space="0" w:color="auto"/>
              <w:bottom w:val="single" w:sz="4" w:space="0" w:color="auto"/>
              <w:right w:val="single" w:sz="4" w:space="0" w:color="auto"/>
            </w:tcBorders>
            <w:hideMark/>
          </w:tcPr>
          <w:p w14:paraId="61992D46" w14:textId="77777777" w:rsidR="00627717" w:rsidRPr="00754A46" w:rsidRDefault="00627717" w:rsidP="00445D47">
            <w:pPr>
              <w:spacing w:before="60" w:after="60" w:line="256" w:lineRule="auto"/>
              <w:ind w:left="283"/>
              <w:rPr>
                <w:i/>
                <w:color w:val="0000CC"/>
                <w:lang w:eastAsia="en-US"/>
              </w:rPr>
            </w:pPr>
            <w:r w:rsidRPr="00754A46">
              <w:rPr>
                <w:i/>
                <w:color w:val="0000CC"/>
                <w:lang w:eastAsia="en-US"/>
              </w:rPr>
              <w:t>Администрация города Норильска</w:t>
            </w:r>
          </w:p>
        </w:tc>
        <w:tc>
          <w:tcPr>
            <w:tcW w:w="514" w:type="pct"/>
            <w:tcBorders>
              <w:top w:val="single" w:sz="4" w:space="0" w:color="auto"/>
              <w:left w:val="single" w:sz="4" w:space="0" w:color="auto"/>
              <w:bottom w:val="single" w:sz="4" w:space="0" w:color="auto"/>
              <w:right w:val="single" w:sz="4" w:space="0" w:color="auto"/>
            </w:tcBorders>
          </w:tcPr>
          <w:p w14:paraId="4C6AC985" w14:textId="77777777" w:rsidR="00627717" w:rsidRPr="00754A46" w:rsidRDefault="00627717" w:rsidP="00445D47">
            <w:pPr>
              <w:spacing w:before="60" w:after="60" w:line="256" w:lineRule="auto"/>
              <w:ind w:left="283"/>
              <w:jc w:val="center"/>
              <w:rPr>
                <w:i/>
                <w:color w:val="0000CC"/>
                <w:lang w:eastAsia="en-US"/>
              </w:rPr>
            </w:pPr>
          </w:p>
        </w:tc>
        <w:tc>
          <w:tcPr>
            <w:tcW w:w="871" w:type="pct"/>
            <w:tcBorders>
              <w:top w:val="single" w:sz="4" w:space="0" w:color="auto"/>
              <w:left w:val="single" w:sz="4" w:space="0" w:color="auto"/>
              <w:bottom w:val="single" w:sz="4" w:space="0" w:color="auto"/>
              <w:right w:val="single" w:sz="4" w:space="0" w:color="auto"/>
            </w:tcBorders>
            <w:vAlign w:val="center"/>
            <w:hideMark/>
          </w:tcPr>
          <w:p w14:paraId="37C1CD28" w14:textId="77777777" w:rsidR="00627717" w:rsidRPr="00754A46" w:rsidRDefault="00627717" w:rsidP="00153526">
            <w:pPr>
              <w:spacing w:before="60" w:after="60" w:line="256" w:lineRule="auto"/>
              <w:jc w:val="center"/>
              <w:rPr>
                <w:i/>
                <w:color w:val="0000CC"/>
                <w:lang w:eastAsia="en-US"/>
              </w:rPr>
            </w:pPr>
            <w:r w:rsidRPr="00754A46">
              <w:rPr>
                <w:i/>
                <w:color w:val="0000CC"/>
                <w:lang w:eastAsia="en-US"/>
              </w:rPr>
              <w:t>757,5</w:t>
            </w:r>
          </w:p>
        </w:tc>
        <w:tc>
          <w:tcPr>
            <w:tcW w:w="881" w:type="pct"/>
            <w:tcBorders>
              <w:top w:val="single" w:sz="4" w:space="0" w:color="auto"/>
              <w:left w:val="single" w:sz="4" w:space="0" w:color="auto"/>
              <w:bottom w:val="single" w:sz="4" w:space="0" w:color="auto"/>
              <w:right w:val="single" w:sz="4" w:space="0" w:color="auto"/>
            </w:tcBorders>
            <w:vAlign w:val="center"/>
            <w:hideMark/>
          </w:tcPr>
          <w:p w14:paraId="20E84935" w14:textId="77777777" w:rsidR="00627717" w:rsidRPr="00754A46" w:rsidRDefault="00627717" w:rsidP="00153526">
            <w:pPr>
              <w:spacing w:before="60" w:after="60" w:line="256" w:lineRule="auto"/>
              <w:jc w:val="center"/>
              <w:rPr>
                <w:i/>
                <w:color w:val="0000CC"/>
                <w:lang w:eastAsia="en-US"/>
              </w:rPr>
            </w:pPr>
            <w:r w:rsidRPr="00754A46">
              <w:rPr>
                <w:i/>
                <w:color w:val="0000CC"/>
                <w:lang w:eastAsia="en-US"/>
              </w:rPr>
              <w:t>505,7</w:t>
            </w:r>
          </w:p>
        </w:tc>
        <w:tc>
          <w:tcPr>
            <w:tcW w:w="746" w:type="pct"/>
            <w:tcBorders>
              <w:top w:val="single" w:sz="4" w:space="0" w:color="auto"/>
              <w:left w:val="single" w:sz="4" w:space="0" w:color="auto"/>
              <w:bottom w:val="single" w:sz="4" w:space="0" w:color="auto"/>
              <w:right w:val="single" w:sz="4" w:space="0" w:color="auto"/>
            </w:tcBorders>
            <w:vAlign w:val="center"/>
            <w:hideMark/>
          </w:tcPr>
          <w:p w14:paraId="0A4D2949" w14:textId="77777777" w:rsidR="00627717" w:rsidRPr="00754A46" w:rsidRDefault="00627717" w:rsidP="00153526">
            <w:pPr>
              <w:spacing w:before="60" w:after="60" w:line="256" w:lineRule="auto"/>
              <w:jc w:val="center"/>
              <w:rPr>
                <w:i/>
                <w:color w:val="0000CC"/>
                <w:lang w:eastAsia="en-US"/>
              </w:rPr>
            </w:pPr>
            <w:r w:rsidRPr="00754A46">
              <w:rPr>
                <w:i/>
                <w:color w:val="0000CC"/>
                <w:lang w:eastAsia="en-US"/>
              </w:rPr>
              <w:t>66,8</w:t>
            </w:r>
          </w:p>
        </w:tc>
      </w:tr>
      <w:tr w:rsidR="00627717" w:rsidRPr="00754A46" w14:paraId="189D683F" w14:textId="77777777" w:rsidTr="00445D47">
        <w:trPr>
          <w:jc w:val="center"/>
        </w:trPr>
        <w:tc>
          <w:tcPr>
            <w:tcW w:w="331" w:type="pct"/>
            <w:tcBorders>
              <w:top w:val="single" w:sz="4" w:space="0" w:color="auto"/>
              <w:left w:val="single" w:sz="4" w:space="0" w:color="auto"/>
              <w:bottom w:val="single" w:sz="4" w:space="0" w:color="auto"/>
              <w:right w:val="single" w:sz="4" w:space="0" w:color="auto"/>
            </w:tcBorders>
            <w:vAlign w:val="center"/>
          </w:tcPr>
          <w:p w14:paraId="1817E45B" w14:textId="77777777" w:rsidR="00627717" w:rsidRPr="00754A46" w:rsidRDefault="00627717" w:rsidP="00445D47">
            <w:pPr>
              <w:spacing w:before="60" w:after="60" w:line="256" w:lineRule="auto"/>
              <w:ind w:left="80"/>
              <w:jc w:val="center"/>
              <w:rPr>
                <w:i/>
                <w:color w:val="0000CC"/>
                <w:lang w:eastAsia="en-US"/>
              </w:rPr>
            </w:pPr>
          </w:p>
        </w:tc>
        <w:tc>
          <w:tcPr>
            <w:tcW w:w="1657" w:type="pct"/>
            <w:tcBorders>
              <w:top w:val="single" w:sz="4" w:space="0" w:color="auto"/>
              <w:left w:val="single" w:sz="4" w:space="0" w:color="auto"/>
              <w:bottom w:val="single" w:sz="4" w:space="0" w:color="auto"/>
              <w:right w:val="single" w:sz="4" w:space="0" w:color="auto"/>
            </w:tcBorders>
            <w:hideMark/>
          </w:tcPr>
          <w:p w14:paraId="67A04309" w14:textId="77777777" w:rsidR="00627717" w:rsidRPr="00754A46" w:rsidRDefault="00627717" w:rsidP="00445D47">
            <w:pPr>
              <w:spacing w:before="60" w:after="60" w:line="256" w:lineRule="auto"/>
              <w:ind w:left="283"/>
              <w:rPr>
                <w:i/>
                <w:color w:val="0000CC"/>
                <w:lang w:eastAsia="en-US"/>
              </w:rPr>
            </w:pPr>
            <w:r w:rsidRPr="00754A46">
              <w:rPr>
                <w:i/>
                <w:lang w:eastAsia="en-US"/>
              </w:rPr>
              <w:t>- средства местного бюджета</w:t>
            </w:r>
          </w:p>
        </w:tc>
        <w:tc>
          <w:tcPr>
            <w:tcW w:w="514" w:type="pct"/>
            <w:tcBorders>
              <w:top w:val="single" w:sz="4" w:space="0" w:color="auto"/>
              <w:left w:val="single" w:sz="4" w:space="0" w:color="auto"/>
              <w:bottom w:val="single" w:sz="4" w:space="0" w:color="auto"/>
              <w:right w:val="single" w:sz="4" w:space="0" w:color="auto"/>
            </w:tcBorders>
            <w:hideMark/>
          </w:tcPr>
          <w:p w14:paraId="0A389128" w14:textId="77777777" w:rsidR="00627717" w:rsidRPr="00754A46" w:rsidRDefault="00627717" w:rsidP="00445D47">
            <w:pPr>
              <w:spacing w:before="60" w:after="60" w:line="256" w:lineRule="auto"/>
              <w:jc w:val="center"/>
              <w:rPr>
                <w:i/>
                <w:lang w:eastAsia="en-US"/>
              </w:rPr>
            </w:pPr>
            <w:r w:rsidRPr="00754A46">
              <w:rPr>
                <w:i/>
                <w:lang w:eastAsia="en-US"/>
              </w:rPr>
              <w:t>0113</w:t>
            </w:r>
          </w:p>
        </w:tc>
        <w:tc>
          <w:tcPr>
            <w:tcW w:w="871" w:type="pct"/>
            <w:tcBorders>
              <w:top w:val="single" w:sz="4" w:space="0" w:color="auto"/>
              <w:left w:val="single" w:sz="4" w:space="0" w:color="auto"/>
              <w:bottom w:val="single" w:sz="4" w:space="0" w:color="auto"/>
              <w:right w:val="single" w:sz="4" w:space="0" w:color="auto"/>
            </w:tcBorders>
            <w:vAlign w:val="center"/>
            <w:hideMark/>
          </w:tcPr>
          <w:p w14:paraId="372559B0" w14:textId="77777777" w:rsidR="00627717" w:rsidRPr="00754A46" w:rsidRDefault="00627717" w:rsidP="00153526">
            <w:pPr>
              <w:spacing w:before="60" w:after="60" w:line="256" w:lineRule="auto"/>
              <w:jc w:val="center"/>
              <w:rPr>
                <w:i/>
                <w:lang w:eastAsia="en-US"/>
              </w:rPr>
            </w:pPr>
            <w:r w:rsidRPr="00754A46">
              <w:rPr>
                <w:i/>
                <w:lang w:eastAsia="en-US"/>
              </w:rPr>
              <w:t>706,7</w:t>
            </w:r>
          </w:p>
        </w:tc>
        <w:tc>
          <w:tcPr>
            <w:tcW w:w="881" w:type="pct"/>
            <w:tcBorders>
              <w:top w:val="single" w:sz="4" w:space="0" w:color="auto"/>
              <w:left w:val="single" w:sz="4" w:space="0" w:color="auto"/>
              <w:bottom w:val="single" w:sz="4" w:space="0" w:color="auto"/>
              <w:right w:val="single" w:sz="4" w:space="0" w:color="auto"/>
            </w:tcBorders>
            <w:vAlign w:val="center"/>
            <w:hideMark/>
          </w:tcPr>
          <w:p w14:paraId="2EEE8A95" w14:textId="77777777" w:rsidR="00627717" w:rsidRPr="00754A46" w:rsidRDefault="00627717" w:rsidP="00153526">
            <w:pPr>
              <w:spacing w:before="60" w:after="60" w:line="256" w:lineRule="auto"/>
              <w:jc w:val="center"/>
              <w:rPr>
                <w:i/>
                <w:lang w:eastAsia="en-US"/>
              </w:rPr>
            </w:pPr>
            <w:r w:rsidRPr="00754A46">
              <w:rPr>
                <w:i/>
                <w:lang w:eastAsia="en-US"/>
              </w:rPr>
              <w:t>505,7</w:t>
            </w:r>
          </w:p>
        </w:tc>
        <w:tc>
          <w:tcPr>
            <w:tcW w:w="746" w:type="pct"/>
            <w:tcBorders>
              <w:top w:val="single" w:sz="4" w:space="0" w:color="auto"/>
              <w:left w:val="single" w:sz="4" w:space="0" w:color="auto"/>
              <w:bottom w:val="single" w:sz="4" w:space="0" w:color="auto"/>
              <w:right w:val="single" w:sz="4" w:space="0" w:color="auto"/>
            </w:tcBorders>
            <w:vAlign w:val="center"/>
            <w:hideMark/>
          </w:tcPr>
          <w:p w14:paraId="10474136" w14:textId="77777777" w:rsidR="00627717" w:rsidRPr="00754A46" w:rsidRDefault="00627717" w:rsidP="00153526">
            <w:pPr>
              <w:spacing w:before="60" w:after="60" w:line="256" w:lineRule="auto"/>
              <w:jc w:val="center"/>
              <w:rPr>
                <w:i/>
                <w:lang w:eastAsia="en-US"/>
              </w:rPr>
            </w:pPr>
            <w:r w:rsidRPr="00754A46">
              <w:rPr>
                <w:i/>
                <w:lang w:eastAsia="en-US"/>
              </w:rPr>
              <w:t>71,6</w:t>
            </w:r>
          </w:p>
        </w:tc>
      </w:tr>
      <w:tr w:rsidR="00627717" w:rsidRPr="00754A46" w14:paraId="6C187938" w14:textId="77777777" w:rsidTr="00445D47">
        <w:trPr>
          <w:jc w:val="center"/>
        </w:trPr>
        <w:tc>
          <w:tcPr>
            <w:tcW w:w="331" w:type="pct"/>
            <w:tcBorders>
              <w:top w:val="single" w:sz="4" w:space="0" w:color="auto"/>
              <w:left w:val="single" w:sz="4" w:space="0" w:color="auto"/>
              <w:bottom w:val="single" w:sz="4" w:space="0" w:color="auto"/>
              <w:right w:val="single" w:sz="4" w:space="0" w:color="auto"/>
            </w:tcBorders>
            <w:vAlign w:val="center"/>
          </w:tcPr>
          <w:p w14:paraId="69B4F221" w14:textId="77777777" w:rsidR="00627717" w:rsidRPr="00754A46" w:rsidRDefault="00627717" w:rsidP="00445D47">
            <w:pPr>
              <w:spacing w:before="60" w:after="60" w:line="256" w:lineRule="auto"/>
              <w:ind w:left="80"/>
              <w:jc w:val="center"/>
              <w:rPr>
                <w:i/>
                <w:color w:val="0000CC"/>
                <w:lang w:eastAsia="en-US"/>
              </w:rPr>
            </w:pPr>
          </w:p>
        </w:tc>
        <w:tc>
          <w:tcPr>
            <w:tcW w:w="1657" w:type="pct"/>
            <w:tcBorders>
              <w:top w:val="single" w:sz="4" w:space="0" w:color="auto"/>
              <w:left w:val="single" w:sz="4" w:space="0" w:color="auto"/>
              <w:bottom w:val="single" w:sz="4" w:space="0" w:color="auto"/>
              <w:right w:val="single" w:sz="4" w:space="0" w:color="auto"/>
            </w:tcBorders>
            <w:hideMark/>
          </w:tcPr>
          <w:p w14:paraId="5DB9D37F" w14:textId="77777777" w:rsidR="00627717" w:rsidRPr="00754A46" w:rsidRDefault="00627717" w:rsidP="00445D47">
            <w:pPr>
              <w:spacing w:before="60" w:after="60" w:line="256" w:lineRule="auto"/>
              <w:ind w:left="283"/>
              <w:rPr>
                <w:i/>
                <w:color w:val="0000CC"/>
                <w:lang w:eastAsia="en-US"/>
              </w:rPr>
            </w:pPr>
            <w:r w:rsidRPr="00754A46">
              <w:rPr>
                <w:i/>
                <w:lang w:eastAsia="en-US"/>
              </w:rPr>
              <w:t>- средства краевого бюджета</w:t>
            </w:r>
          </w:p>
        </w:tc>
        <w:tc>
          <w:tcPr>
            <w:tcW w:w="514" w:type="pct"/>
            <w:tcBorders>
              <w:top w:val="single" w:sz="4" w:space="0" w:color="auto"/>
              <w:left w:val="single" w:sz="4" w:space="0" w:color="auto"/>
              <w:bottom w:val="single" w:sz="4" w:space="0" w:color="auto"/>
              <w:right w:val="single" w:sz="4" w:space="0" w:color="auto"/>
            </w:tcBorders>
            <w:hideMark/>
          </w:tcPr>
          <w:p w14:paraId="3CF3A47A" w14:textId="77777777" w:rsidR="00627717" w:rsidRPr="00754A46" w:rsidRDefault="00627717" w:rsidP="00445D47">
            <w:pPr>
              <w:spacing w:before="60" w:after="60" w:line="256" w:lineRule="auto"/>
              <w:jc w:val="center"/>
              <w:rPr>
                <w:i/>
                <w:lang w:eastAsia="en-US"/>
              </w:rPr>
            </w:pPr>
            <w:r w:rsidRPr="00754A46">
              <w:rPr>
                <w:i/>
                <w:lang w:eastAsia="en-US"/>
              </w:rPr>
              <w:t>0113</w:t>
            </w:r>
          </w:p>
        </w:tc>
        <w:tc>
          <w:tcPr>
            <w:tcW w:w="871" w:type="pct"/>
            <w:tcBorders>
              <w:top w:val="single" w:sz="4" w:space="0" w:color="auto"/>
              <w:left w:val="single" w:sz="4" w:space="0" w:color="auto"/>
              <w:bottom w:val="single" w:sz="4" w:space="0" w:color="auto"/>
              <w:right w:val="single" w:sz="4" w:space="0" w:color="auto"/>
            </w:tcBorders>
            <w:vAlign w:val="center"/>
            <w:hideMark/>
          </w:tcPr>
          <w:p w14:paraId="69F9A107" w14:textId="77777777" w:rsidR="00627717" w:rsidRPr="00754A46" w:rsidRDefault="00627717" w:rsidP="00153526">
            <w:pPr>
              <w:spacing w:before="60" w:after="60" w:line="256" w:lineRule="auto"/>
              <w:jc w:val="center"/>
              <w:rPr>
                <w:i/>
                <w:lang w:eastAsia="en-US"/>
              </w:rPr>
            </w:pPr>
            <w:r w:rsidRPr="00754A46">
              <w:rPr>
                <w:i/>
                <w:lang w:eastAsia="en-US"/>
              </w:rPr>
              <w:t>50,8</w:t>
            </w:r>
          </w:p>
        </w:tc>
        <w:tc>
          <w:tcPr>
            <w:tcW w:w="881" w:type="pct"/>
            <w:tcBorders>
              <w:top w:val="single" w:sz="4" w:space="0" w:color="auto"/>
              <w:left w:val="single" w:sz="4" w:space="0" w:color="auto"/>
              <w:bottom w:val="single" w:sz="4" w:space="0" w:color="auto"/>
              <w:right w:val="single" w:sz="4" w:space="0" w:color="auto"/>
            </w:tcBorders>
            <w:vAlign w:val="center"/>
            <w:hideMark/>
          </w:tcPr>
          <w:p w14:paraId="28A3790A" w14:textId="77777777" w:rsidR="00627717" w:rsidRPr="00754A46" w:rsidRDefault="00627717" w:rsidP="00153526">
            <w:pPr>
              <w:spacing w:before="60" w:after="60" w:line="256" w:lineRule="auto"/>
              <w:jc w:val="center"/>
              <w:rPr>
                <w:i/>
                <w:lang w:eastAsia="en-US"/>
              </w:rPr>
            </w:pPr>
            <w:r w:rsidRPr="00754A46">
              <w:rPr>
                <w:i/>
                <w:lang w:eastAsia="en-US"/>
              </w:rPr>
              <w:t>-</w:t>
            </w:r>
          </w:p>
        </w:tc>
        <w:tc>
          <w:tcPr>
            <w:tcW w:w="746" w:type="pct"/>
            <w:tcBorders>
              <w:top w:val="single" w:sz="4" w:space="0" w:color="auto"/>
              <w:left w:val="single" w:sz="4" w:space="0" w:color="auto"/>
              <w:bottom w:val="single" w:sz="4" w:space="0" w:color="auto"/>
              <w:right w:val="single" w:sz="4" w:space="0" w:color="auto"/>
            </w:tcBorders>
            <w:vAlign w:val="center"/>
            <w:hideMark/>
          </w:tcPr>
          <w:p w14:paraId="226732E6" w14:textId="77777777" w:rsidR="00627717" w:rsidRPr="00754A46" w:rsidRDefault="00627717" w:rsidP="00153526">
            <w:pPr>
              <w:spacing w:before="60" w:after="60" w:line="256" w:lineRule="auto"/>
              <w:jc w:val="center"/>
              <w:rPr>
                <w:i/>
                <w:lang w:eastAsia="en-US"/>
              </w:rPr>
            </w:pPr>
            <w:r w:rsidRPr="00754A46">
              <w:rPr>
                <w:i/>
                <w:lang w:eastAsia="en-US"/>
              </w:rPr>
              <w:t>-</w:t>
            </w:r>
          </w:p>
        </w:tc>
      </w:tr>
      <w:tr w:rsidR="00627717" w:rsidRPr="00754A46" w14:paraId="61AD31F2" w14:textId="77777777" w:rsidTr="00445D47">
        <w:trPr>
          <w:jc w:val="center"/>
        </w:trPr>
        <w:tc>
          <w:tcPr>
            <w:tcW w:w="331" w:type="pct"/>
            <w:tcBorders>
              <w:top w:val="single" w:sz="4" w:space="0" w:color="auto"/>
              <w:left w:val="single" w:sz="4" w:space="0" w:color="auto"/>
              <w:bottom w:val="single" w:sz="4" w:space="0" w:color="auto"/>
              <w:right w:val="single" w:sz="4" w:space="0" w:color="auto"/>
            </w:tcBorders>
            <w:vAlign w:val="center"/>
            <w:hideMark/>
          </w:tcPr>
          <w:p w14:paraId="01EF471E" w14:textId="77777777" w:rsidR="00627717" w:rsidRPr="00754A46" w:rsidRDefault="00627717" w:rsidP="00445D47">
            <w:pPr>
              <w:spacing w:before="60" w:after="60" w:line="256" w:lineRule="auto"/>
              <w:jc w:val="center"/>
              <w:rPr>
                <w:i/>
                <w:color w:val="0000CC"/>
                <w:lang w:eastAsia="en-US"/>
              </w:rPr>
            </w:pPr>
            <w:r w:rsidRPr="00754A46">
              <w:rPr>
                <w:i/>
                <w:color w:val="0000CC"/>
                <w:lang w:eastAsia="en-US"/>
              </w:rPr>
              <w:t>2.</w:t>
            </w:r>
          </w:p>
        </w:tc>
        <w:tc>
          <w:tcPr>
            <w:tcW w:w="1657" w:type="pct"/>
            <w:tcBorders>
              <w:top w:val="single" w:sz="4" w:space="0" w:color="auto"/>
              <w:left w:val="single" w:sz="4" w:space="0" w:color="auto"/>
              <w:bottom w:val="single" w:sz="4" w:space="0" w:color="auto"/>
              <w:right w:val="single" w:sz="4" w:space="0" w:color="auto"/>
            </w:tcBorders>
            <w:hideMark/>
          </w:tcPr>
          <w:p w14:paraId="5388016B" w14:textId="77777777" w:rsidR="00627717" w:rsidRPr="00754A46" w:rsidRDefault="00627717" w:rsidP="00445D47">
            <w:pPr>
              <w:spacing w:before="60" w:after="60" w:line="256" w:lineRule="auto"/>
              <w:ind w:left="283"/>
              <w:rPr>
                <w:i/>
                <w:lang w:eastAsia="en-US"/>
              </w:rPr>
            </w:pPr>
            <w:r w:rsidRPr="00754A46">
              <w:rPr>
                <w:i/>
                <w:color w:val="0000CC"/>
                <w:lang w:eastAsia="en-US"/>
              </w:rPr>
              <w:t>Управление по делам культуры и искусства Администрации города Норильска</w:t>
            </w:r>
          </w:p>
        </w:tc>
        <w:tc>
          <w:tcPr>
            <w:tcW w:w="514" w:type="pct"/>
            <w:tcBorders>
              <w:top w:val="single" w:sz="4" w:space="0" w:color="auto"/>
              <w:left w:val="single" w:sz="4" w:space="0" w:color="auto"/>
              <w:bottom w:val="single" w:sz="4" w:space="0" w:color="auto"/>
              <w:right w:val="single" w:sz="4" w:space="0" w:color="auto"/>
            </w:tcBorders>
            <w:vAlign w:val="center"/>
          </w:tcPr>
          <w:p w14:paraId="23AB5691" w14:textId="77777777" w:rsidR="00627717" w:rsidRPr="00754A46" w:rsidRDefault="00627717" w:rsidP="00445D47">
            <w:pPr>
              <w:spacing w:before="60" w:after="60" w:line="256" w:lineRule="auto"/>
              <w:ind w:left="-62"/>
              <w:jc w:val="center"/>
              <w:rPr>
                <w:i/>
                <w:lang w:eastAsia="en-US"/>
              </w:rPr>
            </w:pPr>
          </w:p>
        </w:tc>
        <w:tc>
          <w:tcPr>
            <w:tcW w:w="871" w:type="pct"/>
            <w:tcBorders>
              <w:top w:val="single" w:sz="4" w:space="0" w:color="auto"/>
              <w:left w:val="single" w:sz="4" w:space="0" w:color="auto"/>
              <w:bottom w:val="single" w:sz="4" w:space="0" w:color="auto"/>
              <w:right w:val="single" w:sz="4" w:space="0" w:color="auto"/>
            </w:tcBorders>
            <w:vAlign w:val="center"/>
            <w:hideMark/>
          </w:tcPr>
          <w:p w14:paraId="7F24CA58" w14:textId="77777777" w:rsidR="00627717" w:rsidRPr="00754A46" w:rsidRDefault="00627717" w:rsidP="00153526">
            <w:pPr>
              <w:spacing w:before="60" w:after="60" w:line="256" w:lineRule="auto"/>
              <w:jc w:val="center"/>
              <w:rPr>
                <w:i/>
                <w:color w:val="0000CC"/>
                <w:lang w:eastAsia="en-US"/>
              </w:rPr>
            </w:pPr>
            <w:r w:rsidRPr="00754A46">
              <w:rPr>
                <w:i/>
                <w:color w:val="0000CC"/>
                <w:lang w:eastAsia="en-US"/>
              </w:rPr>
              <w:t>296 259,4</w:t>
            </w:r>
          </w:p>
        </w:tc>
        <w:tc>
          <w:tcPr>
            <w:tcW w:w="881" w:type="pct"/>
            <w:tcBorders>
              <w:top w:val="single" w:sz="4" w:space="0" w:color="auto"/>
              <w:left w:val="single" w:sz="4" w:space="0" w:color="auto"/>
              <w:bottom w:val="single" w:sz="4" w:space="0" w:color="auto"/>
              <w:right w:val="single" w:sz="4" w:space="0" w:color="auto"/>
            </w:tcBorders>
            <w:vAlign w:val="center"/>
            <w:hideMark/>
          </w:tcPr>
          <w:p w14:paraId="417391B9" w14:textId="77777777" w:rsidR="00627717" w:rsidRPr="00754A46" w:rsidRDefault="00627717" w:rsidP="00153526">
            <w:pPr>
              <w:spacing w:before="60" w:after="60" w:line="256" w:lineRule="auto"/>
              <w:jc w:val="center"/>
              <w:rPr>
                <w:i/>
                <w:color w:val="0000CC"/>
                <w:lang w:eastAsia="en-US"/>
              </w:rPr>
            </w:pPr>
            <w:r w:rsidRPr="00754A46">
              <w:rPr>
                <w:i/>
                <w:color w:val="0000CC"/>
                <w:lang w:eastAsia="en-US"/>
              </w:rPr>
              <w:t>294 558,4</w:t>
            </w:r>
          </w:p>
        </w:tc>
        <w:tc>
          <w:tcPr>
            <w:tcW w:w="746" w:type="pct"/>
            <w:tcBorders>
              <w:top w:val="single" w:sz="4" w:space="0" w:color="auto"/>
              <w:left w:val="single" w:sz="4" w:space="0" w:color="auto"/>
              <w:bottom w:val="single" w:sz="4" w:space="0" w:color="auto"/>
              <w:right w:val="single" w:sz="4" w:space="0" w:color="auto"/>
            </w:tcBorders>
            <w:vAlign w:val="center"/>
            <w:hideMark/>
          </w:tcPr>
          <w:p w14:paraId="09AA3483" w14:textId="77777777" w:rsidR="00627717" w:rsidRPr="00754A46" w:rsidRDefault="00627717" w:rsidP="00153526">
            <w:pPr>
              <w:spacing w:before="60" w:after="60" w:line="256" w:lineRule="auto"/>
              <w:jc w:val="center"/>
              <w:rPr>
                <w:i/>
                <w:color w:val="0000CC"/>
                <w:lang w:eastAsia="en-US"/>
              </w:rPr>
            </w:pPr>
            <w:r w:rsidRPr="00754A46">
              <w:rPr>
                <w:i/>
                <w:color w:val="0000CC"/>
                <w:lang w:eastAsia="en-US"/>
              </w:rPr>
              <w:t>99,4</w:t>
            </w:r>
          </w:p>
        </w:tc>
      </w:tr>
      <w:tr w:rsidR="00627717" w:rsidRPr="00754A46" w14:paraId="452B381E" w14:textId="77777777" w:rsidTr="00445D47">
        <w:trPr>
          <w:jc w:val="center"/>
        </w:trPr>
        <w:tc>
          <w:tcPr>
            <w:tcW w:w="331" w:type="pct"/>
            <w:tcBorders>
              <w:top w:val="single" w:sz="4" w:space="0" w:color="auto"/>
              <w:left w:val="single" w:sz="4" w:space="0" w:color="auto"/>
              <w:bottom w:val="single" w:sz="4" w:space="0" w:color="auto"/>
              <w:right w:val="single" w:sz="4" w:space="0" w:color="auto"/>
            </w:tcBorders>
            <w:vAlign w:val="center"/>
          </w:tcPr>
          <w:p w14:paraId="4C61FF22" w14:textId="77777777" w:rsidR="00627717" w:rsidRPr="00754A46" w:rsidRDefault="00627717" w:rsidP="00445D47">
            <w:pPr>
              <w:spacing w:before="60" w:after="60" w:line="256" w:lineRule="auto"/>
              <w:ind w:left="283"/>
              <w:rPr>
                <w:i/>
                <w:color w:val="0000CC"/>
                <w:lang w:eastAsia="en-US"/>
              </w:rPr>
            </w:pPr>
          </w:p>
        </w:tc>
        <w:tc>
          <w:tcPr>
            <w:tcW w:w="1657" w:type="pct"/>
            <w:tcBorders>
              <w:top w:val="single" w:sz="4" w:space="0" w:color="auto"/>
              <w:left w:val="single" w:sz="4" w:space="0" w:color="auto"/>
              <w:bottom w:val="single" w:sz="4" w:space="0" w:color="auto"/>
              <w:right w:val="single" w:sz="4" w:space="0" w:color="auto"/>
            </w:tcBorders>
            <w:hideMark/>
          </w:tcPr>
          <w:p w14:paraId="66859C9B" w14:textId="77777777" w:rsidR="00627717" w:rsidRPr="00754A46" w:rsidRDefault="00627717" w:rsidP="00445D47">
            <w:pPr>
              <w:spacing w:before="60" w:after="60" w:line="256" w:lineRule="auto"/>
              <w:ind w:left="283"/>
              <w:rPr>
                <w:i/>
                <w:lang w:eastAsia="en-US"/>
              </w:rPr>
            </w:pPr>
            <w:r w:rsidRPr="00754A46">
              <w:rPr>
                <w:i/>
                <w:lang w:eastAsia="en-US"/>
              </w:rPr>
              <w:t>- средства местного бюджета</w:t>
            </w:r>
          </w:p>
        </w:tc>
        <w:tc>
          <w:tcPr>
            <w:tcW w:w="514" w:type="pct"/>
            <w:tcBorders>
              <w:top w:val="single" w:sz="4" w:space="0" w:color="auto"/>
              <w:left w:val="single" w:sz="4" w:space="0" w:color="auto"/>
              <w:bottom w:val="single" w:sz="4" w:space="0" w:color="auto"/>
              <w:right w:val="single" w:sz="4" w:space="0" w:color="auto"/>
            </w:tcBorders>
            <w:vAlign w:val="center"/>
            <w:hideMark/>
          </w:tcPr>
          <w:p w14:paraId="2ED5DDAC" w14:textId="77777777" w:rsidR="00627717" w:rsidRPr="00754A46" w:rsidRDefault="00627717" w:rsidP="00445D47">
            <w:pPr>
              <w:spacing w:before="60" w:after="60" w:line="256" w:lineRule="auto"/>
              <w:ind w:left="61"/>
              <w:jc w:val="center"/>
              <w:rPr>
                <w:i/>
                <w:lang w:eastAsia="en-US"/>
              </w:rPr>
            </w:pPr>
            <w:r w:rsidRPr="00754A46">
              <w:rPr>
                <w:i/>
                <w:lang w:eastAsia="en-US"/>
              </w:rPr>
              <w:t>0703,</w:t>
            </w:r>
          </w:p>
          <w:p w14:paraId="5DA5D085" w14:textId="77777777" w:rsidR="00627717" w:rsidRPr="00754A46" w:rsidRDefault="00627717" w:rsidP="00445D47">
            <w:pPr>
              <w:spacing w:before="60" w:after="60" w:line="256" w:lineRule="auto"/>
              <w:ind w:left="61"/>
              <w:jc w:val="center"/>
              <w:rPr>
                <w:i/>
                <w:lang w:eastAsia="en-US"/>
              </w:rPr>
            </w:pPr>
            <w:r w:rsidRPr="00754A46">
              <w:rPr>
                <w:i/>
                <w:lang w:eastAsia="en-US"/>
              </w:rPr>
              <w:t>0705,</w:t>
            </w:r>
          </w:p>
          <w:p w14:paraId="3D3D71A2" w14:textId="77777777" w:rsidR="00627717" w:rsidRPr="00754A46" w:rsidRDefault="00627717" w:rsidP="00445D47">
            <w:pPr>
              <w:spacing w:before="60" w:after="60" w:line="256" w:lineRule="auto"/>
              <w:ind w:left="61"/>
              <w:jc w:val="center"/>
              <w:rPr>
                <w:i/>
                <w:lang w:eastAsia="en-US"/>
              </w:rPr>
            </w:pPr>
            <w:r w:rsidRPr="00754A46">
              <w:rPr>
                <w:i/>
                <w:lang w:eastAsia="en-US"/>
              </w:rPr>
              <w:t>0801,</w:t>
            </w:r>
          </w:p>
          <w:p w14:paraId="793D1C3B" w14:textId="77777777" w:rsidR="00627717" w:rsidRPr="00754A46" w:rsidRDefault="00627717" w:rsidP="00445D47">
            <w:pPr>
              <w:spacing w:before="60" w:after="60" w:line="256" w:lineRule="auto"/>
              <w:ind w:left="61"/>
              <w:jc w:val="center"/>
              <w:rPr>
                <w:i/>
                <w:lang w:eastAsia="en-US"/>
              </w:rPr>
            </w:pPr>
            <w:r w:rsidRPr="00754A46">
              <w:rPr>
                <w:i/>
                <w:lang w:eastAsia="en-US"/>
              </w:rPr>
              <w:t>0804</w:t>
            </w:r>
          </w:p>
        </w:tc>
        <w:tc>
          <w:tcPr>
            <w:tcW w:w="871" w:type="pct"/>
            <w:tcBorders>
              <w:top w:val="single" w:sz="4" w:space="0" w:color="auto"/>
              <w:left w:val="single" w:sz="4" w:space="0" w:color="auto"/>
              <w:bottom w:val="single" w:sz="4" w:space="0" w:color="auto"/>
              <w:right w:val="single" w:sz="4" w:space="0" w:color="auto"/>
            </w:tcBorders>
            <w:vAlign w:val="center"/>
            <w:hideMark/>
          </w:tcPr>
          <w:p w14:paraId="3870EF1B" w14:textId="77777777" w:rsidR="00627717" w:rsidRPr="00754A46" w:rsidRDefault="00627717" w:rsidP="00153526">
            <w:pPr>
              <w:spacing w:before="60" w:after="60" w:line="256" w:lineRule="auto"/>
              <w:jc w:val="center"/>
              <w:rPr>
                <w:i/>
                <w:lang w:eastAsia="en-US"/>
              </w:rPr>
            </w:pPr>
            <w:r w:rsidRPr="00754A46">
              <w:rPr>
                <w:i/>
                <w:lang w:eastAsia="en-US"/>
              </w:rPr>
              <w:t>296 259,4</w:t>
            </w:r>
          </w:p>
        </w:tc>
        <w:tc>
          <w:tcPr>
            <w:tcW w:w="881" w:type="pct"/>
            <w:tcBorders>
              <w:top w:val="single" w:sz="4" w:space="0" w:color="auto"/>
              <w:left w:val="single" w:sz="4" w:space="0" w:color="auto"/>
              <w:bottom w:val="single" w:sz="4" w:space="0" w:color="auto"/>
              <w:right w:val="single" w:sz="4" w:space="0" w:color="auto"/>
            </w:tcBorders>
            <w:vAlign w:val="center"/>
            <w:hideMark/>
          </w:tcPr>
          <w:p w14:paraId="5F91B965" w14:textId="77777777" w:rsidR="00627717" w:rsidRPr="00754A46" w:rsidRDefault="00627717" w:rsidP="00153526">
            <w:pPr>
              <w:spacing w:before="60" w:after="60" w:line="256" w:lineRule="auto"/>
              <w:jc w:val="center"/>
              <w:rPr>
                <w:i/>
                <w:lang w:eastAsia="en-US"/>
              </w:rPr>
            </w:pPr>
            <w:r w:rsidRPr="00754A46">
              <w:rPr>
                <w:i/>
                <w:lang w:eastAsia="en-US"/>
              </w:rPr>
              <w:t>294 558,4</w:t>
            </w:r>
          </w:p>
        </w:tc>
        <w:tc>
          <w:tcPr>
            <w:tcW w:w="746" w:type="pct"/>
            <w:tcBorders>
              <w:top w:val="single" w:sz="4" w:space="0" w:color="auto"/>
              <w:left w:val="single" w:sz="4" w:space="0" w:color="auto"/>
              <w:bottom w:val="single" w:sz="4" w:space="0" w:color="auto"/>
              <w:right w:val="single" w:sz="4" w:space="0" w:color="auto"/>
            </w:tcBorders>
            <w:vAlign w:val="center"/>
            <w:hideMark/>
          </w:tcPr>
          <w:p w14:paraId="748248AE" w14:textId="77777777" w:rsidR="00627717" w:rsidRPr="00754A46" w:rsidRDefault="00627717" w:rsidP="00153526">
            <w:pPr>
              <w:spacing w:before="60" w:after="60" w:line="256" w:lineRule="auto"/>
              <w:jc w:val="center"/>
              <w:rPr>
                <w:i/>
                <w:lang w:eastAsia="en-US"/>
              </w:rPr>
            </w:pPr>
            <w:r w:rsidRPr="00754A46">
              <w:rPr>
                <w:i/>
                <w:lang w:eastAsia="en-US"/>
              </w:rPr>
              <w:t>99,4</w:t>
            </w:r>
          </w:p>
        </w:tc>
      </w:tr>
    </w:tbl>
    <w:p w14:paraId="2614A8F2" w14:textId="77777777" w:rsidR="00627717" w:rsidRPr="005365EA" w:rsidRDefault="00627717" w:rsidP="00627717">
      <w:pPr>
        <w:ind w:right="-1" w:firstLine="709"/>
        <w:jc w:val="both"/>
        <w:rPr>
          <w:sz w:val="26"/>
          <w:szCs w:val="26"/>
          <w:highlight w:val="yellow"/>
        </w:rPr>
      </w:pPr>
    </w:p>
    <w:p w14:paraId="01A221C9" w14:textId="77777777" w:rsidR="00627717" w:rsidRPr="00754A46" w:rsidRDefault="00627717" w:rsidP="00627717">
      <w:pPr>
        <w:ind w:right="-1" w:firstLine="709"/>
        <w:jc w:val="both"/>
        <w:rPr>
          <w:sz w:val="26"/>
          <w:szCs w:val="26"/>
        </w:rPr>
      </w:pPr>
      <w:r w:rsidRPr="00754A46">
        <w:rPr>
          <w:sz w:val="26"/>
          <w:szCs w:val="26"/>
        </w:rPr>
        <w:t>По</w:t>
      </w:r>
      <w:r w:rsidRPr="00754A46">
        <w:rPr>
          <w:b/>
          <w:sz w:val="26"/>
          <w:szCs w:val="26"/>
        </w:rPr>
        <w:t xml:space="preserve"> Администрации города Норильска (МКУ «Норильский городской архив»)</w:t>
      </w:r>
      <w:r w:rsidRPr="00754A46">
        <w:rPr>
          <w:sz w:val="26"/>
          <w:szCs w:val="26"/>
        </w:rPr>
        <w:t xml:space="preserve"> включены расходные обязательства:</w:t>
      </w:r>
    </w:p>
    <w:p w14:paraId="43F6D5A4" w14:textId="77777777" w:rsidR="00627717" w:rsidRPr="00754A46" w:rsidRDefault="00627717" w:rsidP="00627717">
      <w:pPr>
        <w:ind w:firstLine="709"/>
        <w:jc w:val="both"/>
        <w:rPr>
          <w:sz w:val="26"/>
          <w:szCs w:val="26"/>
        </w:rPr>
      </w:pPr>
      <w:r w:rsidRPr="00754A46">
        <w:rPr>
          <w:sz w:val="26"/>
          <w:szCs w:val="26"/>
        </w:rPr>
        <w:t xml:space="preserve"> за счет средств </w:t>
      </w:r>
      <w:r w:rsidRPr="00754A46">
        <w:rPr>
          <w:b/>
          <w:sz w:val="26"/>
          <w:szCs w:val="26"/>
        </w:rPr>
        <w:t>местного бюджета</w:t>
      </w:r>
      <w:r w:rsidRPr="00754A46">
        <w:rPr>
          <w:sz w:val="26"/>
          <w:szCs w:val="26"/>
        </w:rPr>
        <w:t>:</w:t>
      </w:r>
    </w:p>
    <w:p w14:paraId="6F6EC234" w14:textId="77777777" w:rsidR="00627717" w:rsidRPr="00754A46" w:rsidRDefault="00627717" w:rsidP="00627717">
      <w:pPr>
        <w:ind w:firstLine="709"/>
        <w:jc w:val="both"/>
        <w:rPr>
          <w:sz w:val="26"/>
          <w:szCs w:val="26"/>
        </w:rPr>
      </w:pPr>
      <w:r w:rsidRPr="00754A46">
        <w:rPr>
          <w:i/>
          <w:color w:val="0000FF"/>
          <w:sz w:val="26"/>
          <w:szCs w:val="26"/>
        </w:rPr>
        <w:t xml:space="preserve">соблюдение гарантий и компенсаций, связанных с переездом и оплатой стоимости проезда и провоза багажа к месту использования отпуска и обратно </w:t>
      </w:r>
      <w:r w:rsidRPr="00754A46">
        <w:rPr>
          <w:sz w:val="26"/>
          <w:szCs w:val="26"/>
        </w:rPr>
        <w:t xml:space="preserve">в сумме </w:t>
      </w:r>
      <w:r w:rsidRPr="00754A46">
        <w:rPr>
          <w:b/>
          <w:sz w:val="26"/>
          <w:szCs w:val="26"/>
        </w:rPr>
        <w:t xml:space="preserve">706,7 </w:t>
      </w:r>
      <w:r w:rsidRPr="00754A46">
        <w:rPr>
          <w:sz w:val="26"/>
          <w:szCs w:val="26"/>
        </w:rPr>
        <w:t xml:space="preserve">тыс. рублей. Исполнение составило </w:t>
      </w:r>
      <w:r w:rsidRPr="00754A46">
        <w:rPr>
          <w:b/>
          <w:sz w:val="26"/>
          <w:szCs w:val="26"/>
        </w:rPr>
        <w:t>505,7</w:t>
      </w:r>
      <w:r w:rsidRPr="00754A46">
        <w:rPr>
          <w:sz w:val="26"/>
          <w:szCs w:val="26"/>
        </w:rPr>
        <w:t xml:space="preserve"> тыс. рублей или </w:t>
      </w:r>
      <w:r w:rsidRPr="00754A46">
        <w:rPr>
          <w:b/>
          <w:sz w:val="26"/>
          <w:szCs w:val="26"/>
        </w:rPr>
        <w:t>71,6</w:t>
      </w:r>
      <w:r w:rsidRPr="00754A46">
        <w:rPr>
          <w:sz w:val="26"/>
          <w:szCs w:val="26"/>
        </w:rPr>
        <w:t xml:space="preserve"> процента. Неполное освоение выделенных средств обусловлено тем, что часть работников не воспользовались правом на оплату проезда к месту проведения отпуска и обратно;</w:t>
      </w:r>
    </w:p>
    <w:p w14:paraId="071D3117" w14:textId="77777777" w:rsidR="00627717" w:rsidRPr="00754A46" w:rsidRDefault="00627717" w:rsidP="00627717">
      <w:pPr>
        <w:ind w:firstLine="709"/>
        <w:jc w:val="both"/>
        <w:rPr>
          <w:b/>
          <w:sz w:val="26"/>
          <w:szCs w:val="26"/>
        </w:rPr>
      </w:pPr>
      <w:r w:rsidRPr="00754A46">
        <w:rPr>
          <w:sz w:val="26"/>
          <w:szCs w:val="26"/>
        </w:rPr>
        <w:t xml:space="preserve">за счет средств </w:t>
      </w:r>
      <w:r w:rsidRPr="00754A46">
        <w:rPr>
          <w:b/>
          <w:sz w:val="26"/>
          <w:szCs w:val="26"/>
        </w:rPr>
        <w:t>краевого бюджета:</w:t>
      </w:r>
    </w:p>
    <w:p w14:paraId="05F0FDED" w14:textId="19B66BF5" w:rsidR="00627717" w:rsidRPr="0089382C" w:rsidRDefault="00627717" w:rsidP="00627717">
      <w:pPr>
        <w:ind w:firstLine="709"/>
        <w:jc w:val="both"/>
        <w:rPr>
          <w:sz w:val="26"/>
          <w:szCs w:val="26"/>
        </w:rPr>
      </w:pPr>
      <w:r w:rsidRPr="00754A46">
        <w:rPr>
          <w:i/>
          <w:color w:val="0000FF"/>
          <w:sz w:val="26"/>
          <w:szCs w:val="26"/>
        </w:rPr>
        <w:t xml:space="preserve">субвенция на осуществление государственных полномочий в области архивного дела, переданных органам местного самоуправления Красноярского края </w:t>
      </w:r>
      <w:r w:rsidRPr="00754A46">
        <w:rPr>
          <w:sz w:val="26"/>
          <w:szCs w:val="26"/>
        </w:rPr>
        <w:t xml:space="preserve">расходы были запланированы на </w:t>
      </w:r>
      <w:r w:rsidRPr="00754A46">
        <w:rPr>
          <w:iCs/>
          <w:sz w:val="26"/>
          <w:szCs w:val="26"/>
        </w:rPr>
        <w:t xml:space="preserve">оплату стоимости проезда к месту отдыха и обратно </w:t>
      </w:r>
      <w:r w:rsidRPr="00754A46">
        <w:rPr>
          <w:sz w:val="26"/>
          <w:szCs w:val="26"/>
        </w:rPr>
        <w:t xml:space="preserve">в сумме </w:t>
      </w:r>
      <w:r w:rsidRPr="00754A46">
        <w:rPr>
          <w:b/>
          <w:sz w:val="26"/>
          <w:szCs w:val="26"/>
        </w:rPr>
        <w:t xml:space="preserve">50,8 </w:t>
      </w:r>
      <w:r w:rsidRPr="00754A46">
        <w:rPr>
          <w:sz w:val="26"/>
          <w:szCs w:val="26"/>
        </w:rPr>
        <w:t xml:space="preserve">тыс. рублей.  </w:t>
      </w:r>
      <w:r w:rsidRPr="00D24570">
        <w:rPr>
          <w:sz w:val="26"/>
          <w:szCs w:val="26"/>
        </w:rPr>
        <w:t xml:space="preserve">Исполнение отсутствует, в </w:t>
      </w:r>
      <w:r w:rsidRPr="00754A46">
        <w:rPr>
          <w:sz w:val="26"/>
          <w:szCs w:val="26"/>
        </w:rPr>
        <w:t xml:space="preserve">связи с </w:t>
      </w:r>
      <w:r w:rsidR="00171ED1">
        <w:rPr>
          <w:sz w:val="26"/>
          <w:szCs w:val="26"/>
        </w:rPr>
        <w:t xml:space="preserve">тем, что сотрудик не воспользовался правом на оплату </w:t>
      </w:r>
      <w:r w:rsidRPr="0089382C">
        <w:rPr>
          <w:sz w:val="26"/>
          <w:szCs w:val="26"/>
        </w:rPr>
        <w:t xml:space="preserve">проезда к месту проведения отпуска и обратно. </w:t>
      </w:r>
    </w:p>
    <w:p w14:paraId="094A13EA" w14:textId="77777777" w:rsidR="00627717" w:rsidRPr="0089382C" w:rsidRDefault="00627717" w:rsidP="00627717">
      <w:pPr>
        <w:tabs>
          <w:tab w:val="left" w:pos="993"/>
        </w:tabs>
        <w:ind w:firstLine="709"/>
        <w:jc w:val="both"/>
        <w:rPr>
          <w:sz w:val="26"/>
          <w:szCs w:val="26"/>
        </w:rPr>
      </w:pPr>
      <w:r w:rsidRPr="0089382C">
        <w:rPr>
          <w:sz w:val="26"/>
          <w:szCs w:val="26"/>
        </w:rPr>
        <w:t xml:space="preserve">По </w:t>
      </w:r>
      <w:r w:rsidRPr="0089382C">
        <w:rPr>
          <w:b/>
          <w:sz w:val="26"/>
          <w:szCs w:val="26"/>
        </w:rPr>
        <w:t xml:space="preserve">Управлению по делам культуры и искусства Администрации города Норильска </w:t>
      </w:r>
      <w:r w:rsidRPr="0089382C">
        <w:rPr>
          <w:sz w:val="26"/>
          <w:szCs w:val="26"/>
        </w:rPr>
        <w:t>включены расходные обязательства:</w:t>
      </w:r>
    </w:p>
    <w:p w14:paraId="79EAAEED" w14:textId="77777777" w:rsidR="00627717" w:rsidRPr="0089382C" w:rsidRDefault="00627717" w:rsidP="00627717">
      <w:pPr>
        <w:ind w:firstLine="709"/>
        <w:jc w:val="both"/>
        <w:rPr>
          <w:sz w:val="26"/>
          <w:szCs w:val="26"/>
        </w:rPr>
      </w:pPr>
      <w:r w:rsidRPr="0089382C">
        <w:rPr>
          <w:sz w:val="26"/>
          <w:szCs w:val="26"/>
        </w:rPr>
        <w:t xml:space="preserve">за счет средств </w:t>
      </w:r>
      <w:r w:rsidRPr="0089382C">
        <w:rPr>
          <w:b/>
          <w:sz w:val="26"/>
          <w:szCs w:val="26"/>
        </w:rPr>
        <w:t>местного бюджета</w:t>
      </w:r>
      <w:r w:rsidRPr="0089382C">
        <w:rPr>
          <w:sz w:val="26"/>
          <w:szCs w:val="26"/>
        </w:rPr>
        <w:t>:</w:t>
      </w:r>
    </w:p>
    <w:p w14:paraId="3B45BFC5" w14:textId="77777777" w:rsidR="00627717" w:rsidRPr="0089382C" w:rsidRDefault="00627717" w:rsidP="00627717">
      <w:pPr>
        <w:tabs>
          <w:tab w:val="left" w:pos="993"/>
        </w:tabs>
        <w:ind w:firstLine="709"/>
        <w:jc w:val="both"/>
        <w:rPr>
          <w:sz w:val="26"/>
          <w:szCs w:val="26"/>
        </w:rPr>
      </w:pPr>
      <w:r w:rsidRPr="0089382C">
        <w:rPr>
          <w:i/>
          <w:color w:val="0000FF"/>
          <w:sz w:val="26"/>
          <w:szCs w:val="26"/>
        </w:rPr>
        <w:t xml:space="preserve">обеспечение эффективного управления в отрасли «Культура» </w:t>
      </w:r>
      <w:r w:rsidRPr="0089382C">
        <w:rPr>
          <w:sz w:val="26"/>
          <w:szCs w:val="26"/>
        </w:rPr>
        <w:t xml:space="preserve">в сумме </w:t>
      </w:r>
      <w:r w:rsidRPr="0089382C">
        <w:rPr>
          <w:sz w:val="26"/>
          <w:szCs w:val="26"/>
        </w:rPr>
        <w:br/>
      </w:r>
      <w:r w:rsidRPr="0089382C">
        <w:rPr>
          <w:b/>
          <w:sz w:val="26"/>
          <w:szCs w:val="26"/>
        </w:rPr>
        <w:t>261 284,7</w:t>
      </w:r>
      <w:r w:rsidRPr="0089382C">
        <w:rPr>
          <w:sz w:val="26"/>
          <w:szCs w:val="26"/>
        </w:rPr>
        <w:t xml:space="preserve"> тыс. рублей. Исполнение составило </w:t>
      </w:r>
      <w:r w:rsidRPr="0089382C">
        <w:rPr>
          <w:b/>
          <w:sz w:val="26"/>
          <w:szCs w:val="26"/>
        </w:rPr>
        <w:t>260 318,8</w:t>
      </w:r>
      <w:r w:rsidRPr="0089382C">
        <w:rPr>
          <w:sz w:val="26"/>
          <w:szCs w:val="26"/>
        </w:rPr>
        <w:t xml:space="preserve"> тыс. рублей или </w:t>
      </w:r>
      <w:r w:rsidRPr="0089382C">
        <w:rPr>
          <w:b/>
          <w:sz w:val="26"/>
          <w:szCs w:val="26"/>
        </w:rPr>
        <w:t>99,6</w:t>
      </w:r>
      <w:r w:rsidRPr="0089382C">
        <w:rPr>
          <w:sz w:val="26"/>
          <w:szCs w:val="26"/>
        </w:rPr>
        <w:t xml:space="preserve"> процента. В рамках данного мероприятия производились расходы на обеспечение деятельности в рамках сметного финансирования Управления по делам культуры и искусства Администрации города Норильска и МКУ «Обеспечивающий комплекс учреждений культуры»;</w:t>
      </w:r>
    </w:p>
    <w:p w14:paraId="7DDAC433" w14:textId="77777777" w:rsidR="00627717" w:rsidRPr="0089382C" w:rsidRDefault="00627717" w:rsidP="00627717">
      <w:pPr>
        <w:ind w:firstLine="708"/>
        <w:jc w:val="both"/>
        <w:rPr>
          <w:sz w:val="26"/>
          <w:szCs w:val="26"/>
        </w:rPr>
      </w:pPr>
      <w:r w:rsidRPr="0089382C">
        <w:rPr>
          <w:i/>
          <w:color w:val="0000FF"/>
          <w:sz w:val="26"/>
          <w:szCs w:val="26"/>
        </w:rPr>
        <w:t xml:space="preserve">поддержка талантливых детей и молодежи </w:t>
      </w:r>
      <w:r w:rsidRPr="0089382C">
        <w:rPr>
          <w:sz w:val="26"/>
          <w:szCs w:val="26"/>
        </w:rPr>
        <w:t xml:space="preserve">в сумме </w:t>
      </w:r>
      <w:r w:rsidRPr="0089382C">
        <w:rPr>
          <w:b/>
          <w:sz w:val="26"/>
          <w:szCs w:val="26"/>
        </w:rPr>
        <w:t>3 843,6</w:t>
      </w:r>
      <w:r w:rsidRPr="0089382C">
        <w:rPr>
          <w:sz w:val="26"/>
          <w:szCs w:val="26"/>
        </w:rPr>
        <w:t xml:space="preserve"> тыс. рублей. Исполнение составило </w:t>
      </w:r>
      <w:r w:rsidRPr="0089382C">
        <w:rPr>
          <w:b/>
          <w:sz w:val="26"/>
          <w:szCs w:val="26"/>
        </w:rPr>
        <w:t>3 748,5</w:t>
      </w:r>
      <w:r w:rsidRPr="0089382C">
        <w:rPr>
          <w:sz w:val="26"/>
          <w:szCs w:val="26"/>
        </w:rPr>
        <w:t xml:space="preserve"> тыс. рублей или </w:t>
      </w:r>
      <w:r w:rsidRPr="0089382C">
        <w:rPr>
          <w:b/>
          <w:sz w:val="26"/>
          <w:szCs w:val="26"/>
        </w:rPr>
        <w:t>97,5</w:t>
      </w:r>
      <w:r w:rsidRPr="0089382C">
        <w:rPr>
          <w:sz w:val="26"/>
          <w:szCs w:val="26"/>
        </w:rPr>
        <w:t xml:space="preserve"> процентов. В рамках данного мероприятия </w:t>
      </w:r>
      <w:r w:rsidRPr="0089382C">
        <w:rPr>
          <w:rFonts w:eastAsiaTheme="minorHAnsi"/>
          <w:sz w:val="26"/>
          <w:szCs w:val="26"/>
          <w:lang w:eastAsia="en-US"/>
        </w:rPr>
        <w:t>предусмотрены субсидии на иные цели 5 муниципальным учреждениям дополнительного образования на</w:t>
      </w:r>
      <w:r w:rsidRPr="0089382C">
        <w:rPr>
          <w:sz w:val="26"/>
          <w:szCs w:val="26"/>
        </w:rPr>
        <w:t xml:space="preserve"> организацию участия одаренных детей в международных, российских и краевых фестивалях и конкурсах. А также МБУК «Городской центр культуры» организован санаторно-оздоровительный отдых (летняя творческая смена) творческих коллективов. В город Анапа были направлены 33 участника.</w:t>
      </w:r>
    </w:p>
    <w:p w14:paraId="4CA5DE59" w14:textId="4FC7A31E" w:rsidR="00627717" w:rsidRPr="0089382C" w:rsidRDefault="00627717" w:rsidP="00627717">
      <w:pPr>
        <w:tabs>
          <w:tab w:val="left" w:pos="993"/>
        </w:tabs>
        <w:ind w:firstLine="709"/>
        <w:jc w:val="both"/>
        <w:rPr>
          <w:bCs/>
          <w:sz w:val="26"/>
          <w:szCs w:val="26"/>
        </w:rPr>
      </w:pPr>
      <w:r w:rsidRPr="0089382C">
        <w:rPr>
          <w:i/>
          <w:color w:val="0000FF"/>
          <w:sz w:val="26"/>
          <w:szCs w:val="26"/>
        </w:rPr>
        <w:t xml:space="preserve">соблюдение гарантий и компенсаций, связанных с переездом и оплатой стоимости проезда и провоза багажа к месту использования отпуска и обратно </w:t>
      </w:r>
      <w:r w:rsidRPr="0089382C">
        <w:rPr>
          <w:sz w:val="26"/>
          <w:szCs w:val="26"/>
        </w:rPr>
        <w:t xml:space="preserve">в сумме </w:t>
      </w:r>
      <w:r w:rsidRPr="0089382C">
        <w:rPr>
          <w:b/>
          <w:sz w:val="26"/>
          <w:szCs w:val="26"/>
        </w:rPr>
        <w:t>31 121,9</w:t>
      </w:r>
      <w:r w:rsidRPr="0089382C">
        <w:rPr>
          <w:sz w:val="26"/>
          <w:szCs w:val="26"/>
        </w:rPr>
        <w:t xml:space="preserve"> тыс. рублей. Исполнение составило </w:t>
      </w:r>
      <w:r w:rsidRPr="0089382C">
        <w:rPr>
          <w:b/>
          <w:sz w:val="26"/>
          <w:szCs w:val="26"/>
        </w:rPr>
        <w:t>30 481,9</w:t>
      </w:r>
      <w:r w:rsidRPr="0089382C">
        <w:rPr>
          <w:sz w:val="26"/>
          <w:szCs w:val="26"/>
        </w:rPr>
        <w:t xml:space="preserve"> тыс. рублей или </w:t>
      </w:r>
      <w:r w:rsidRPr="0089382C">
        <w:rPr>
          <w:b/>
          <w:sz w:val="26"/>
          <w:szCs w:val="26"/>
        </w:rPr>
        <w:t>97,9</w:t>
      </w:r>
      <w:r w:rsidRPr="0089382C">
        <w:rPr>
          <w:sz w:val="26"/>
          <w:szCs w:val="26"/>
        </w:rPr>
        <w:t xml:space="preserve"> процент</w:t>
      </w:r>
      <w:r w:rsidR="00C55A9F">
        <w:rPr>
          <w:sz w:val="26"/>
          <w:szCs w:val="26"/>
        </w:rPr>
        <w:t>а</w:t>
      </w:r>
      <w:r w:rsidRPr="0089382C">
        <w:rPr>
          <w:sz w:val="26"/>
          <w:szCs w:val="26"/>
        </w:rPr>
        <w:t>. Расходы в рамках бюджетных смет Управления по делам культуры и искусства Администрации города Норильска и МКУ «Обеспечивающий комплекс учреждений культуры» запланированы в размере 5 974,5 тыс. рублей, исполнение составило 5 931,6 тыс. рублей или 99,3 процента. С</w:t>
      </w:r>
      <w:r w:rsidRPr="0089382C">
        <w:rPr>
          <w:rFonts w:eastAsiaTheme="minorHAnsi"/>
          <w:sz w:val="26"/>
          <w:szCs w:val="26"/>
          <w:lang w:eastAsia="en-US"/>
        </w:rPr>
        <w:t>убсидии на иные цели предоставлены 12 муниципальным учреждениям отрасли культуры в размере 25 147,4 тыс. рублей, исполнение составило 24 550,3 тыс. рублей или 97,6 процент</w:t>
      </w:r>
      <w:r w:rsidR="00C55A9F">
        <w:rPr>
          <w:rFonts w:eastAsiaTheme="minorHAnsi"/>
          <w:sz w:val="26"/>
          <w:szCs w:val="26"/>
          <w:lang w:eastAsia="en-US"/>
        </w:rPr>
        <w:t>а</w:t>
      </w:r>
      <w:r w:rsidRPr="0089382C">
        <w:rPr>
          <w:rFonts w:eastAsiaTheme="minorHAnsi"/>
          <w:sz w:val="26"/>
          <w:szCs w:val="26"/>
          <w:lang w:eastAsia="en-US"/>
        </w:rPr>
        <w:t xml:space="preserve">. </w:t>
      </w:r>
      <w:r w:rsidRPr="0089382C">
        <w:rPr>
          <w:sz w:val="26"/>
          <w:szCs w:val="26"/>
        </w:rPr>
        <w:t>В рамках данного мероприятия расходы были направлены на оплату проезда к месту отдыха и обратно, а также компенсацию, связанную с переездом в/из районов Крайнего Севера, работникам учреждений культуры. Расходы производились по фактически представленным документам</w:t>
      </w:r>
      <w:r w:rsidR="00C55A9F">
        <w:rPr>
          <w:bCs/>
          <w:sz w:val="26"/>
          <w:szCs w:val="26"/>
        </w:rPr>
        <w:t>;</w:t>
      </w:r>
    </w:p>
    <w:p w14:paraId="124FE60F" w14:textId="77777777" w:rsidR="00627717" w:rsidRPr="0089382C" w:rsidRDefault="00627717" w:rsidP="00627717">
      <w:pPr>
        <w:tabs>
          <w:tab w:val="left" w:pos="993"/>
        </w:tabs>
        <w:ind w:firstLine="709"/>
        <w:jc w:val="both"/>
        <w:rPr>
          <w:sz w:val="26"/>
          <w:szCs w:val="26"/>
        </w:rPr>
      </w:pPr>
      <w:bookmarkStart w:id="129" w:name="_Hlk132334645"/>
      <w:r w:rsidRPr="0089382C">
        <w:rPr>
          <w:bCs/>
          <w:i/>
          <w:color w:val="0000FF"/>
          <w:sz w:val="26"/>
          <w:szCs w:val="26"/>
        </w:rPr>
        <w:t>мероприятия по поддержке добровольчества (волонтёрства) в сфере культуры</w:t>
      </w:r>
      <w:r w:rsidRPr="0089382C">
        <w:rPr>
          <w:sz w:val="26"/>
          <w:szCs w:val="26"/>
        </w:rPr>
        <w:t xml:space="preserve"> в сумме </w:t>
      </w:r>
      <w:r w:rsidRPr="0089382C">
        <w:rPr>
          <w:b/>
          <w:sz w:val="26"/>
          <w:szCs w:val="26"/>
        </w:rPr>
        <w:t>9,2</w:t>
      </w:r>
      <w:r w:rsidRPr="0089382C">
        <w:rPr>
          <w:sz w:val="26"/>
          <w:szCs w:val="26"/>
        </w:rPr>
        <w:t xml:space="preserve"> тыс. рублей. Исполнение составило </w:t>
      </w:r>
      <w:r w:rsidRPr="0089382C">
        <w:rPr>
          <w:b/>
          <w:sz w:val="26"/>
          <w:szCs w:val="26"/>
        </w:rPr>
        <w:t>100,0</w:t>
      </w:r>
      <w:r w:rsidRPr="0089382C">
        <w:rPr>
          <w:sz w:val="26"/>
          <w:szCs w:val="26"/>
        </w:rPr>
        <w:t xml:space="preserve"> процентов. </w:t>
      </w:r>
      <w:bookmarkEnd w:id="129"/>
      <w:r w:rsidRPr="0089382C">
        <w:rPr>
          <w:sz w:val="26"/>
          <w:szCs w:val="26"/>
        </w:rPr>
        <w:t>Мероприятие реализовано в рамках сметного финансирования Управления по делам культуры и искусства Администрации города Норильска.</w:t>
      </w:r>
    </w:p>
    <w:p w14:paraId="1E398C3E" w14:textId="77777777" w:rsidR="00627717" w:rsidRPr="005365EA" w:rsidRDefault="00627717" w:rsidP="00627717">
      <w:pPr>
        <w:tabs>
          <w:tab w:val="left" w:pos="993"/>
        </w:tabs>
        <w:ind w:firstLine="709"/>
        <w:jc w:val="both"/>
        <w:rPr>
          <w:sz w:val="26"/>
          <w:szCs w:val="26"/>
          <w:highlight w:val="yellow"/>
        </w:rPr>
      </w:pPr>
    </w:p>
    <w:p w14:paraId="20C5E23E" w14:textId="77777777" w:rsidR="00627717" w:rsidRDefault="00627717" w:rsidP="00627717">
      <w:pPr>
        <w:ind w:firstLine="708"/>
        <w:jc w:val="both"/>
        <w:rPr>
          <w:sz w:val="26"/>
          <w:szCs w:val="26"/>
        </w:rPr>
      </w:pPr>
      <w:r w:rsidRPr="00754A46">
        <w:rPr>
          <w:sz w:val="26"/>
          <w:szCs w:val="26"/>
        </w:rPr>
        <w:t xml:space="preserve">В целом по Программе субсидии были предоставлены в размере </w:t>
      </w:r>
      <w:r w:rsidRPr="00754A46">
        <w:rPr>
          <w:b/>
          <w:sz w:val="26"/>
          <w:szCs w:val="26"/>
        </w:rPr>
        <w:t>1 424 097,1</w:t>
      </w:r>
      <w:r w:rsidRPr="00754A46">
        <w:rPr>
          <w:sz w:val="26"/>
          <w:szCs w:val="26"/>
        </w:rPr>
        <w:t xml:space="preserve"> тыс. рублей или </w:t>
      </w:r>
      <w:r w:rsidRPr="00754A46">
        <w:rPr>
          <w:b/>
          <w:sz w:val="26"/>
          <w:szCs w:val="26"/>
        </w:rPr>
        <w:t>98,1</w:t>
      </w:r>
      <w:r w:rsidRPr="00754A46">
        <w:rPr>
          <w:sz w:val="26"/>
          <w:szCs w:val="26"/>
        </w:rPr>
        <w:t xml:space="preserve"> процент от плановых назначений (</w:t>
      </w:r>
      <w:r w:rsidRPr="00754A46">
        <w:rPr>
          <w:b/>
          <w:sz w:val="26"/>
          <w:szCs w:val="26"/>
        </w:rPr>
        <w:t>1 452 102,8</w:t>
      </w:r>
      <w:r w:rsidRPr="00754A46">
        <w:rPr>
          <w:sz w:val="26"/>
          <w:szCs w:val="26"/>
        </w:rPr>
        <w:t xml:space="preserve"> тыс. рублей), в том числе: </w:t>
      </w:r>
    </w:p>
    <w:p w14:paraId="62853572" w14:textId="182F37A7" w:rsidR="00627717" w:rsidRPr="00627717" w:rsidRDefault="00627717" w:rsidP="00627717">
      <w:pPr>
        <w:jc w:val="right"/>
        <w:rPr>
          <w:bCs/>
        </w:rPr>
      </w:pPr>
      <w:r w:rsidRPr="003947E0">
        <w:rPr>
          <w:bCs/>
        </w:rPr>
        <w:t xml:space="preserve">Таблица </w:t>
      </w:r>
      <w:r w:rsidR="003947E0" w:rsidRPr="003947E0">
        <w:rPr>
          <w:bCs/>
        </w:rPr>
        <w:t>53</w:t>
      </w:r>
    </w:p>
    <w:p w14:paraId="2B6036D9" w14:textId="77777777" w:rsidR="00627717" w:rsidRPr="00754A46" w:rsidRDefault="00627717" w:rsidP="00627717">
      <w:pPr>
        <w:jc w:val="right"/>
        <w:rPr>
          <w:sz w:val="26"/>
          <w:szCs w:val="26"/>
        </w:rPr>
      </w:pPr>
      <w:r w:rsidRPr="00754A46">
        <w:rPr>
          <w:bCs/>
        </w:rPr>
        <w:t>тыс.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12"/>
        <w:gridCol w:w="4520"/>
        <w:gridCol w:w="1908"/>
        <w:gridCol w:w="1712"/>
        <w:gridCol w:w="592"/>
      </w:tblGrid>
      <w:tr w:rsidR="00627717" w:rsidRPr="00754A46" w14:paraId="592D5CF2" w14:textId="77777777" w:rsidTr="00445D47">
        <w:trPr>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24F3E8" w14:textId="77777777" w:rsidR="00627717" w:rsidRPr="00754A46" w:rsidRDefault="00627717" w:rsidP="00445D47">
            <w:pPr>
              <w:spacing w:line="256" w:lineRule="auto"/>
              <w:jc w:val="center"/>
              <w:rPr>
                <w:b/>
                <w:lang w:eastAsia="en-US"/>
              </w:rPr>
            </w:pPr>
            <w:r w:rsidRPr="00754A46">
              <w:rPr>
                <w:b/>
                <w:bCs/>
                <w:lang w:eastAsia="en-US"/>
              </w:rPr>
              <w:t>№ п/п</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ADD34A" w14:textId="77777777" w:rsidR="00627717" w:rsidRPr="00754A46" w:rsidRDefault="00627717" w:rsidP="00445D47">
            <w:pPr>
              <w:spacing w:before="60" w:after="60" w:line="256" w:lineRule="auto"/>
              <w:ind w:left="283"/>
              <w:jc w:val="center"/>
              <w:rPr>
                <w:b/>
                <w:lang w:eastAsia="en-US"/>
              </w:rPr>
            </w:pPr>
            <w:r w:rsidRPr="00754A46">
              <w:rPr>
                <w:b/>
                <w:lang w:eastAsia="en-US"/>
              </w:rPr>
              <w:t>Наименование субсидий</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8F86B7" w14:textId="77777777" w:rsidR="00627717" w:rsidRPr="00754A46" w:rsidRDefault="00627717" w:rsidP="00445D47">
            <w:pPr>
              <w:spacing w:before="60" w:after="60" w:line="256" w:lineRule="auto"/>
              <w:ind w:left="283" w:right="-26"/>
              <w:jc w:val="center"/>
              <w:rPr>
                <w:b/>
                <w:lang w:eastAsia="en-US"/>
              </w:rPr>
            </w:pPr>
            <w:r w:rsidRPr="00754A46">
              <w:rPr>
                <w:b/>
                <w:lang w:eastAsia="en-US"/>
              </w:rPr>
              <w:t xml:space="preserve">Объем бюджетных ассигнований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2FE33C" w14:textId="77777777" w:rsidR="00627717" w:rsidRPr="00754A46" w:rsidRDefault="00627717" w:rsidP="0045114D">
            <w:pPr>
              <w:spacing w:before="60" w:after="60" w:line="256" w:lineRule="auto"/>
              <w:ind w:left="20" w:hanging="20"/>
              <w:jc w:val="center"/>
              <w:rPr>
                <w:b/>
                <w:lang w:eastAsia="en-US"/>
              </w:rPr>
            </w:pPr>
            <w:r w:rsidRPr="00754A46">
              <w:rPr>
                <w:b/>
                <w:lang w:eastAsia="en-US"/>
              </w:rPr>
              <w:t>%</w:t>
            </w:r>
          </w:p>
        </w:tc>
      </w:tr>
      <w:tr w:rsidR="00627717" w:rsidRPr="00754A46" w14:paraId="3294ED8F" w14:textId="77777777" w:rsidTr="00445D47">
        <w:trPr>
          <w:trHeight w:val="52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39C30" w14:textId="77777777" w:rsidR="00627717" w:rsidRPr="00754A46" w:rsidRDefault="00627717" w:rsidP="00445D47">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BA2F8" w14:textId="77777777" w:rsidR="00627717" w:rsidRPr="00754A46" w:rsidRDefault="00627717" w:rsidP="00445D47">
            <w:pPr>
              <w:spacing w:line="256" w:lineRule="auto"/>
              <w:rPr>
                <w:b/>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C7F383" w14:textId="77777777" w:rsidR="00627717" w:rsidRPr="00754A46" w:rsidRDefault="00627717" w:rsidP="00445D47">
            <w:pPr>
              <w:spacing w:before="60" w:after="60" w:line="256" w:lineRule="auto"/>
              <w:ind w:left="283" w:right="-26"/>
              <w:jc w:val="center"/>
              <w:rPr>
                <w:b/>
                <w:bCs/>
                <w:lang w:eastAsia="en-US"/>
              </w:rPr>
            </w:pPr>
            <w:r w:rsidRPr="00754A46">
              <w:rPr>
                <w:b/>
                <w:bCs/>
                <w:lang w:eastAsia="en-US"/>
              </w:rPr>
              <w:t>Уточненный план</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D5C654" w14:textId="77777777" w:rsidR="00627717" w:rsidRPr="00754A46" w:rsidRDefault="00627717" w:rsidP="00445D47">
            <w:pPr>
              <w:spacing w:before="60" w:after="60" w:line="256" w:lineRule="auto"/>
              <w:ind w:left="283" w:right="-26"/>
              <w:jc w:val="center"/>
              <w:rPr>
                <w:b/>
                <w:bCs/>
                <w:lang w:eastAsia="en-US"/>
              </w:rPr>
            </w:pPr>
            <w:r w:rsidRPr="00754A46">
              <w:rPr>
                <w:b/>
                <w:bCs/>
                <w:lang w:eastAsia="en-US"/>
              </w:rPr>
              <w:t>Исполнение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640E9" w14:textId="77777777" w:rsidR="00627717" w:rsidRPr="00754A46" w:rsidRDefault="00627717" w:rsidP="00445D47">
            <w:pPr>
              <w:spacing w:line="256" w:lineRule="auto"/>
              <w:rPr>
                <w:b/>
                <w:lang w:eastAsia="en-US"/>
              </w:rPr>
            </w:pPr>
          </w:p>
        </w:tc>
      </w:tr>
      <w:tr w:rsidR="00627717" w:rsidRPr="00754A46" w14:paraId="35A38918" w14:textId="77777777" w:rsidTr="00445D4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6A424C" w14:textId="77777777" w:rsidR="00627717" w:rsidRPr="00754A46" w:rsidRDefault="00627717" w:rsidP="00445D47">
            <w:pPr>
              <w:spacing w:before="60" w:after="60" w:line="256" w:lineRule="auto"/>
              <w:ind w:left="283"/>
              <w:rPr>
                <w:i/>
                <w:color w:val="0000CC"/>
                <w:lang w:eastAsia="en-US"/>
              </w:rPr>
            </w:pPr>
            <w:r w:rsidRPr="00754A46">
              <w:rPr>
                <w:i/>
                <w:color w:val="0000CC"/>
                <w:lang w:eastAsia="en-US"/>
              </w:rPr>
              <w:t>1.</w:t>
            </w:r>
          </w:p>
        </w:tc>
        <w:tc>
          <w:tcPr>
            <w:tcW w:w="0" w:type="auto"/>
            <w:tcBorders>
              <w:top w:val="single" w:sz="4" w:space="0" w:color="auto"/>
              <w:left w:val="single" w:sz="4" w:space="0" w:color="auto"/>
              <w:bottom w:val="single" w:sz="4" w:space="0" w:color="auto"/>
              <w:right w:val="single" w:sz="4" w:space="0" w:color="auto"/>
            </w:tcBorders>
            <w:hideMark/>
          </w:tcPr>
          <w:p w14:paraId="057E0BB2" w14:textId="77777777" w:rsidR="00627717" w:rsidRPr="00754A46" w:rsidRDefault="00627717" w:rsidP="00445D47">
            <w:pPr>
              <w:spacing w:before="60" w:after="60" w:line="256" w:lineRule="auto"/>
              <w:ind w:left="31"/>
              <w:rPr>
                <w:i/>
                <w:color w:val="0000CC"/>
                <w:lang w:eastAsia="en-US"/>
              </w:rPr>
            </w:pPr>
            <w:r w:rsidRPr="00754A46">
              <w:rPr>
                <w:i/>
                <w:color w:val="0000CC"/>
                <w:lang w:eastAsia="en-US"/>
              </w:rPr>
              <w:t>Субсидии бюджетным учреждениям на финансовое обеспечение муниципального задания на оказание муниципальных услуг (выполнение работ)</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353FA" w14:textId="77777777" w:rsidR="00627717" w:rsidRPr="00754A46" w:rsidRDefault="00627717" w:rsidP="00153526">
            <w:pPr>
              <w:spacing w:before="60" w:after="60" w:line="256" w:lineRule="auto"/>
              <w:ind w:left="283" w:right="116"/>
              <w:rPr>
                <w:i/>
                <w:color w:val="0000CC"/>
                <w:lang w:eastAsia="en-US"/>
              </w:rPr>
            </w:pPr>
            <w:r w:rsidRPr="00754A46">
              <w:rPr>
                <w:i/>
                <w:color w:val="0000CC"/>
                <w:lang w:eastAsia="en-US"/>
              </w:rPr>
              <w:t>1 415 716,4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096D05" w14:textId="77777777" w:rsidR="00627717" w:rsidRPr="00754A46" w:rsidRDefault="00627717" w:rsidP="00153526">
            <w:pPr>
              <w:spacing w:before="60" w:after="60" w:line="256" w:lineRule="auto"/>
              <w:ind w:left="283" w:right="94"/>
              <w:rPr>
                <w:i/>
                <w:color w:val="0000CC"/>
                <w:lang w:eastAsia="en-US"/>
              </w:rPr>
            </w:pPr>
            <w:r w:rsidRPr="00754A46">
              <w:rPr>
                <w:i/>
                <w:color w:val="0000CC"/>
                <w:lang w:eastAsia="en-US"/>
              </w:rPr>
              <w:t>1 389 181,9</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8326F" w14:textId="77777777" w:rsidR="00627717" w:rsidRPr="00754A46" w:rsidRDefault="00627717" w:rsidP="00153526">
            <w:pPr>
              <w:spacing w:before="60" w:after="60" w:line="256" w:lineRule="auto"/>
              <w:ind w:left="58"/>
              <w:rPr>
                <w:i/>
                <w:color w:val="0000CC"/>
                <w:lang w:eastAsia="en-US"/>
              </w:rPr>
            </w:pPr>
            <w:r w:rsidRPr="00754A46">
              <w:rPr>
                <w:i/>
                <w:color w:val="0000CC"/>
                <w:lang w:eastAsia="en-US"/>
              </w:rPr>
              <w:t>98,1</w:t>
            </w:r>
          </w:p>
        </w:tc>
      </w:tr>
      <w:tr w:rsidR="00627717" w:rsidRPr="00754A46" w14:paraId="202F266C" w14:textId="77777777" w:rsidTr="00445D4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CF1D1B" w14:textId="77777777" w:rsidR="00627717" w:rsidRPr="00754A46" w:rsidRDefault="00627717" w:rsidP="00445D47">
            <w:pPr>
              <w:spacing w:before="60" w:after="60" w:line="256" w:lineRule="auto"/>
              <w:ind w:left="283"/>
              <w:rPr>
                <w:i/>
                <w:color w:val="0000CC"/>
                <w:lang w:eastAsia="en-US"/>
              </w:rPr>
            </w:pPr>
            <w:r w:rsidRPr="00754A46">
              <w:rPr>
                <w:i/>
                <w:color w:val="0000CC"/>
                <w:lang w:eastAsia="en-US"/>
              </w:rPr>
              <w:t>2.</w:t>
            </w:r>
          </w:p>
        </w:tc>
        <w:tc>
          <w:tcPr>
            <w:tcW w:w="0" w:type="auto"/>
            <w:tcBorders>
              <w:top w:val="single" w:sz="4" w:space="0" w:color="auto"/>
              <w:left w:val="single" w:sz="4" w:space="0" w:color="auto"/>
              <w:bottom w:val="single" w:sz="4" w:space="0" w:color="auto"/>
              <w:right w:val="single" w:sz="4" w:space="0" w:color="auto"/>
            </w:tcBorders>
            <w:hideMark/>
          </w:tcPr>
          <w:p w14:paraId="6D9C8845" w14:textId="77777777" w:rsidR="00627717" w:rsidRPr="00754A46" w:rsidRDefault="00627717" w:rsidP="00445D47">
            <w:pPr>
              <w:spacing w:before="60" w:after="60" w:line="256" w:lineRule="auto"/>
              <w:ind w:left="31"/>
              <w:rPr>
                <w:i/>
                <w:color w:val="0000CC"/>
                <w:lang w:eastAsia="en-US"/>
              </w:rPr>
            </w:pPr>
            <w:r w:rsidRPr="00754A46">
              <w:rPr>
                <w:i/>
                <w:color w:val="0000CC"/>
                <w:lang w:eastAsia="en-US"/>
              </w:rPr>
              <w:t>Субсидии бюджетным учреждениям на иные цели</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4BBC0" w14:textId="77777777" w:rsidR="00627717" w:rsidRPr="00754A46" w:rsidRDefault="00627717" w:rsidP="00153526">
            <w:pPr>
              <w:spacing w:before="60" w:after="60" w:line="256" w:lineRule="auto"/>
              <w:ind w:left="283" w:right="116"/>
              <w:rPr>
                <w:i/>
                <w:color w:val="0000CC"/>
                <w:lang w:eastAsia="en-US"/>
              </w:rPr>
            </w:pPr>
            <w:r w:rsidRPr="00754A46">
              <w:rPr>
                <w:i/>
                <w:color w:val="0000CC"/>
                <w:lang w:eastAsia="en-US"/>
              </w:rPr>
              <w:t>36 386,4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371D2" w14:textId="77777777" w:rsidR="00627717" w:rsidRPr="00754A46" w:rsidRDefault="00627717" w:rsidP="00153526">
            <w:pPr>
              <w:spacing w:before="60" w:after="60" w:line="256" w:lineRule="auto"/>
              <w:ind w:left="283" w:right="94"/>
              <w:rPr>
                <w:i/>
                <w:color w:val="0000CC"/>
                <w:lang w:eastAsia="en-US"/>
              </w:rPr>
            </w:pPr>
            <w:r w:rsidRPr="00754A46">
              <w:rPr>
                <w:i/>
                <w:color w:val="0000CC"/>
                <w:lang w:eastAsia="en-US"/>
              </w:rPr>
              <w:t>34 915,2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23A31" w14:textId="77777777" w:rsidR="00627717" w:rsidRPr="00754A46" w:rsidRDefault="00627717" w:rsidP="00153526">
            <w:pPr>
              <w:spacing w:before="60" w:after="60" w:line="256" w:lineRule="auto"/>
              <w:ind w:left="58"/>
              <w:rPr>
                <w:i/>
                <w:color w:val="0000CC"/>
                <w:lang w:eastAsia="en-US"/>
              </w:rPr>
            </w:pPr>
            <w:r w:rsidRPr="00754A46">
              <w:rPr>
                <w:i/>
                <w:color w:val="0000CC"/>
                <w:lang w:eastAsia="en-US"/>
              </w:rPr>
              <w:t>96,0</w:t>
            </w:r>
          </w:p>
        </w:tc>
      </w:tr>
    </w:tbl>
    <w:p w14:paraId="4BE1BA30" w14:textId="77777777" w:rsidR="00627717" w:rsidRPr="00754A46" w:rsidRDefault="00627717" w:rsidP="00627717">
      <w:pPr>
        <w:ind w:firstLine="708"/>
        <w:jc w:val="both"/>
        <w:rPr>
          <w:sz w:val="26"/>
          <w:szCs w:val="26"/>
        </w:rPr>
      </w:pPr>
    </w:p>
    <w:p w14:paraId="2DB0A76E" w14:textId="77777777" w:rsidR="00627717" w:rsidRDefault="00627717" w:rsidP="00627717">
      <w:pPr>
        <w:shd w:val="clear" w:color="auto" w:fill="FFFFFF" w:themeFill="background1"/>
        <w:spacing w:line="240" w:lineRule="atLeast"/>
        <w:ind w:firstLine="709"/>
        <w:jc w:val="both"/>
        <w:rPr>
          <w:b/>
          <w:bCs/>
          <w:color w:val="000000" w:themeColor="text1"/>
          <w:kern w:val="32"/>
          <w:sz w:val="26"/>
          <w:szCs w:val="26"/>
        </w:rPr>
      </w:pPr>
      <w:r w:rsidRPr="00754A46">
        <w:rPr>
          <w:sz w:val="26"/>
          <w:szCs w:val="26"/>
        </w:rPr>
        <w:t>Муниципальные задания выполнены муниципальными бюджетными учреждениями, подведомственными Управлению по делам культуры и искусства Администрации города Норильска: в полном объеме - 2 учреждениями, в целом выполнены – 10 учреждениями.</w:t>
      </w:r>
    </w:p>
    <w:p w14:paraId="63003991" w14:textId="63525535" w:rsidR="001438AA" w:rsidRPr="000E1188" w:rsidRDefault="001438AA" w:rsidP="0039494D">
      <w:pPr>
        <w:keepNext/>
        <w:shd w:val="clear" w:color="auto" w:fill="FFFFFF" w:themeFill="background1"/>
        <w:spacing w:before="240" w:after="240"/>
        <w:jc w:val="center"/>
        <w:outlineLvl w:val="2"/>
        <w:rPr>
          <w:b/>
          <w:bCs/>
          <w:color w:val="000000" w:themeColor="text1"/>
          <w:kern w:val="32"/>
          <w:sz w:val="26"/>
          <w:szCs w:val="26"/>
        </w:rPr>
      </w:pPr>
      <w:bookmarkStart w:id="130" w:name="_Toc196735140"/>
      <w:r w:rsidRPr="000E1188">
        <w:rPr>
          <w:b/>
          <w:bCs/>
          <w:color w:val="000000" w:themeColor="text1"/>
          <w:kern w:val="32"/>
          <w:sz w:val="26"/>
          <w:szCs w:val="26"/>
        </w:rPr>
        <w:t>МП «Развитие физической культуры и спорта»</w:t>
      </w:r>
      <w:bookmarkEnd w:id="130"/>
      <w:r w:rsidRPr="000E1188">
        <w:rPr>
          <w:b/>
          <w:bCs/>
          <w:color w:val="000000" w:themeColor="text1"/>
          <w:kern w:val="32"/>
          <w:sz w:val="26"/>
          <w:szCs w:val="26"/>
        </w:rPr>
        <w:t xml:space="preserve"> </w:t>
      </w:r>
    </w:p>
    <w:p w14:paraId="3C254F30" w14:textId="77777777" w:rsidR="00A4415A" w:rsidRPr="005941BA" w:rsidRDefault="00A4415A" w:rsidP="001E077B">
      <w:pPr>
        <w:shd w:val="clear" w:color="auto" w:fill="FFFFFF" w:themeFill="background1"/>
        <w:ind w:firstLine="709"/>
        <w:jc w:val="both"/>
        <w:rPr>
          <w:rFonts w:eastAsiaTheme="minorHAnsi"/>
          <w:color w:val="000000" w:themeColor="text1"/>
          <w:sz w:val="26"/>
          <w:szCs w:val="26"/>
          <w:lang w:eastAsia="en-US"/>
        </w:rPr>
      </w:pPr>
      <w:bookmarkStart w:id="131" w:name="_Toc512852089"/>
      <w:bookmarkEnd w:id="124"/>
      <w:r w:rsidRPr="007B28E6">
        <w:rPr>
          <w:rFonts w:eastAsiaTheme="minorHAnsi"/>
          <w:sz w:val="26"/>
          <w:szCs w:val="26"/>
          <w:lang w:eastAsia="en-US"/>
        </w:rPr>
        <w:t>В целом по муниципальной программе «</w:t>
      </w:r>
      <w:r w:rsidRPr="007B28E6">
        <w:rPr>
          <w:rFonts w:eastAsiaTheme="minorHAnsi"/>
          <w:color w:val="000000" w:themeColor="text1"/>
          <w:sz w:val="26"/>
          <w:szCs w:val="26"/>
          <w:lang w:eastAsia="en-US"/>
        </w:rPr>
        <w:t xml:space="preserve">Развитие физической культуры и спорта» (далее – Программа) расходы исполнены в сумме </w:t>
      </w:r>
      <w:r w:rsidRPr="001F1479">
        <w:rPr>
          <w:rFonts w:eastAsiaTheme="minorHAnsi"/>
          <w:color w:val="000000" w:themeColor="text1"/>
          <w:sz w:val="26"/>
          <w:szCs w:val="26"/>
          <w:lang w:eastAsia="en-US"/>
        </w:rPr>
        <w:t>1 306 121,6 тыс. рублей или 96,1 процент от уточненных плановых ассигнований (1 358 931,1</w:t>
      </w:r>
      <w:r>
        <w:rPr>
          <w:rFonts w:eastAsiaTheme="minorHAnsi"/>
          <w:color w:val="000000" w:themeColor="text1"/>
          <w:sz w:val="26"/>
          <w:szCs w:val="26"/>
          <w:lang w:eastAsia="en-US"/>
        </w:rPr>
        <w:t> тыс. рублей).</w:t>
      </w:r>
    </w:p>
    <w:p w14:paraId="7E5BC7DD" w14:textId="77777777" w:rsidR="00A4415A" w:rsidRPr="005941BA" w:rsidRDefault="00A4415A" w:rsidP="001E077B">
      <w:pPr>
        <w:ind w:firstLine="709"/>
        <w:jc w:val="both"/>
        <w:rPr>
          <w:rFonts w:eastAsiaTheme="minorHAnsi"/>
          <w:sz w:val="26"/>
          <w:szCs w:val="26"/>
          <w:lang w:eastAsia="en-US"/>
        </w:rPr>
      </w:pPr>
      <w:r w:rsidRPr="005941BA">
        <w:rPr>
          <w:rFonts w:eastAsiaTheme="minorHAnsi"/>
          <w:sz w:val="26"/>
          <w:szCs w:val="26"/>
          <w:lang w:eastAsia="en-US"/>
        </w:rPr>
        <w:t>Бюджетные ассигнования на реализацию Программы распределены следующим образом:</w:t>
      </w:r>
    </w:p>
    <w:p w14:paraId="220F6AEA" w14:textId="13E136D9" w:rsidR="00A4415A" w:rsidRPr="0039494D" w:rsidRDefault="00A4415A" w:rsidP="00A4415A">
      <w:pPr>
        <w:jc w:val="right"/>
        <w:rPr>
          <w:bCs/>
        </w:rPr>
      </w:pPr>
      <w:r w:rsidRPr="003947E0">
        <w:rPr>
          <w:bCs/>
        </w:rPr>
        <w:t xml:space="preserve">Таблица </w:t>
      </w:r>
      <w:r w:rsidR="003947E0" w:rsidRPr="003947E0">
        <w:rPr>
          <w:bCs/>
        </w:rPr>
        <w:t>54</w:t>
      </w:r>
    </w:p>
    <w:p w14:paraId="44854FC6" w14:textId="77777777" w:rsidR="00A4415A" w:rsidRPr="0039494D" w:rsidRDefault="00A4415A" w:rsidP="00A4415A">
      <w:pPr>
        <w:jc w:val="right"/>
        <w:rPr>
          <w:bCs/>
        </w:rPr>
      </w:pPr>
      <w:r w:rsidRPr="0039494D">
        <w:rPr>
          <w:bCs/>
        </w:rPr>
        <w:t>тыс. руб</w:t>
      </w:r>
      <w:r>
        <w:rPr>
          <w:bCs/>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5"/>
        <w:gridCol w:w="1613"/>
        <w:gridCol w:w="1531"/>
        <w:gridCol w:w="888"/>
        <w:gridCol w:w="1996"/>
      </w:tblGrid>
      <w:tr w:rsidR="00A4415A" w:rsidRPr="005941BA" w14:paraId="3294BD82" w14:textId="77777777" w:rsidTr="00B05E40">
        <w:trPr>
          <w:trHeight w:val="521"/>
          <w:tblHeader/>
          <w:jc w:val="center"/>
        </w:trPr>
        <w:tc>
          <w:tcPr>
            <w:tcW w:w="3470" w:type="dxa"/>
            <w:vAlign w:val="center"/>
          </w:tcPr>
          <w:p w14:paraId="495244AF" w14:textId="77777777" w:rsidR="00A4415A" w:rsidRPr="005941BA" w:rsidRDefault="00A4415A" w:rsidP="00B05E40">
            <w:pPr>
              <w:spacing w:before="60" w:after="60" w:line="259" w:lineRule="auto"/>
              <w:jc w:val="center"/>
              <w:rPr>
                <w:rFonts w:eastAsiaTheme="minorHAnsi"/>
                <w:b/>
                <w:lang w:eastAsia="en-US"/>
              </w:rPr>
            </w:pPr>
            <w:r w:rsidRPr="005941BA">
              <w:rPr>
                <w:rFonts w:eastAsiaTheme="minorHAnsi"/>
                <w:b/>
                <w:lang w:eastAsia="en-US"/>
              </w:rPr>
              <w:t>Наименование</w:t>
            </w:r>
          </w:p>
        </w:tc>
        <w:tc>
          <w:tcPr>
            <w:tcW w:w="0" w:type="auto"/>
            <w:vAlign w:val="center"/>
          </w:tcPr>
          <w:p w14:paraId="7421BAAC" w14:textId="77777777" w:rsidR="00A4415A" w:rsidRPr="005941BA" w:rsidRDefault="00A4415A" w:rsidP="0045114D">
            <w:pPr>
              <w:spacing w:before="60" w:after="60" w:line="259" w:lineRule="auto"/>
              <w:jc w:val="center"/>
              <w:rPr>
                <w:rFonts w:eastAsiaTheme="minorHAnsi"/>
                <w:b/>
                <w:lang w:eastAsia="en-US"/>
              </w:rPr>
            </w:pPr>
            <w:r w:rsidRPr="005941BA">
              <w:rPr>
                <w:rFonts w:eastAsiaTheme="minorHAnsi"/>
                <w:b/>
                <w:lang w:eastAsia="en-US"/>
              </w:rPr>
              <w:t>Уточненный план</w:t>
            </w:r>
          </w:p>
        </w:tc>
        <w:tc>
          <w:tcPr>
            <w:tcW w:w="0" w:type="auto"/>
            <w:vAlign w:val="center"/>
          </w:tcPr>
          <w:p w14:paraId="4D03552A" w14:textId="77777777" w:rsidR="00A4415A" w:rsidRPr="005941BA" w:rsidRDefault="00A4415A" w:rsidP="0045114D">
            <w:pPr>
              <w:spacing w:before="60" w:after="60" w:line="259" w:lineRule="auto"/>
              <w:jc w:val="center"/>
              <w:rPr>
                <w:rFonts w:eastAsiaTheme="minorHAnsi"/>
                <w:b/>
                <w:lang w:eastAsia="en-US"/>
              </w:rPr>
            </w:pPr>
            <w:r w:rsidRPr="005941BA">
              <w:rPr>
                <w:rFonts w:eastAsiaTheme="minorHAnsi"/>
                <w:b/>
                <w:lang w:eastAsia="en-US"/>
              </w:rPr>
              <w:t>Исполнение</w:t>
            </w:r>
          </w:p>
        </w:tc>
        <w:tc>
          <w:tcPr>
            <w:tcW w:w="889" w:type="dxa"/>
            <w:vAlign w:val="center"/>
          </w:tcPr>
          <w:p w14:paraId="13E70FB1" w14:textId="23D1D741" w:rsidR="00A4415A" w:rsidRPr="005941BA" w:rsidRDefault="00A4415A" w:rsidP="0045114D">
            <w:pPr>
              <w:spacing w:before="60" w:after="60" w:line="259" w:lineRule="auto"/>
              <w:jc w:val="center"/>
              <w:rPr>
                <w:rFonts w:eastAsiaTheme="minorHAnsi"/>
                <w:b/>
                <w:lang w:eastAsia="en-US"/>
              </w:rPr>
            </w:pPr>
            <w:r w:rsidRPr="005941BA">
              <w:rPr>
                <w:rFonts w:eastAsiaTheme="minorHAnsi"/>
                <w:b/>
                <w:lang w:eastAsia="en-US"/>
              </w:rPr>
              <w:t>%</w:t>
            </w:r>
          </w:p>
        </w:tc>
        <w:tc>
          <w:tcPr>
            <w:tcW w:w="1998" w:type="dxa"/>
            <w:vAlign w:val="center"/>
          </w:tcPr>
          <w:p w14:paraId="2251AE34" w14:textId="77777777" w:rsidR="00A4415A" w:rsidRPr="005941BA" w:rsidRDefault="00A4415A" w:rsidP="0045114D">
            <w:pPr>
              <w:spacing w:before="60" w:after="60" w:line="259" w:lineRule="auto"/>
              <w:jc w:val="center"/>
              <w:rPr>
                <w:rFonts w:eastAsiaTheme="minorHAnsi"/>
                <w:b/>
                <w:lang w:eastAsia="en-US"/>
              </w:rPr>
            </w:pPr>
            <w:r w:rsidRPr="005941BA">
              <w:rPr>
                <w:rFonts w:eastAsiaTheme="minorHAnsi"/>
                <w:b/>
                <w:lang w:eastAsia="en-US"/>
              </w:rPr>
              <w:t>Отклонение</w:t>
            </w:r>
          </w:p>
        </w:tc>
      </w:tr>
      <w:tr w:rsidR="00A4415A" w:rsidRPr="005941BA" w14:paraId="339E9845" w14:textId="77777777" w:rsidTr="00B05E40">
        <w:trPr>
          <w:trHeight w:val="489"/>
          <w:jc w:val="center"/>
        </w:trPr>
        <w:tc>
          <w:tcPr>
            <w:tcW w:w="3470" w:type="dxa"/>
          </w:tcPr>
          <w:p w14:paraId="0F36FC0C" w14:textId="77777777" w:rsidR="00A4415A" w:rsidRPr="005941BA" w:rsidRDefault="00A4415A" w:rsidP="00B05E40">
            <w:pPr>
              <w:spacing w:before="60" w:after="60" w:line="259" w:lineRule="auto"/>
              <w:jc w:val="center"/>
              <w:rPr>
                <w:rFonts w:eastAsiaTheme="minorHAnsi"/>
                <w:lang w:eastAsia="en-US"/>
              </w:rPr>
            </w:pPr>
            <w:r w:rsidRPr="005941BA">
              <w:rPr>
                <w:rFonts w:eastAsiaTheme="minorHAnsi"/>
                <w:lang w:eastAsia="en-US"/>
              </w:rPr>
              <w:t>Местный бюджет</w:t>
            </w:r>
          </w:p>
        </w:tc>
        <w:tc>
          <w:tcPr>
            <w:tcW w:w="0" w:type="auto"/>
          </w:tcPr>
          <w:p w14:paraId="4B700757" w14:textId="77777777" w:rsidR="00A4415A" w:rsidRPr="005941BA" w:rsidRDefault="00A4415A" w:rsidP="0045114D">
            <w:pPr>
              <w:spacing w:before="60" w:after="60" w:line="259" w:lineRule="auto"/>
              <w:jc w:val="center"/>
              <w:rPr>
                <w:rFonts w:eastAsiaTheme="minorHAnsi"/>
                <w:color w:val="000000" w:themeColor="text1"/>
                <w:lang w:eastAsia="en-US"/>
              </w:rPr>
            </w:pPr>
            <w:r w:rsidRPr="005941BA">
              <w:rPr>
                <w:rFonts w:eastAsiaTheme="minorHAnsi"/>
                <w:color w:val="000000" w:themeColor="text1"/>
                <w:lang w:eastAsia="en-US"/>
              </w:rPr>
              <w:t>1</w:t>
            </w:r>
            <w:r>
              <w:rPr>
                <w:rFonts w:eastAsiaTheme="minorHAnsi"/>
                <w:color w:val="000000" w:themeColor="text1"/>
                <w:lang w:eastAsia="en-US"/>
              </w:rPr>
              <w:t> 344 703,3</w:t>
            </w:r>
          </w:p>
        </w:tc>
        <w:tc>
          <w:tcPr>
            <w:tcW w:w="0" w:type="auto"/>
          </w:tcPr>
          <w:p w14:paraId="23D66A2D" w14:textId="77777777" w:rsidR="00A4415A" w:rsidRPr="005941BA" w:rsidRDefault="00A4415A" w:rsidP="0045114D">
            <w:pPr>
              <w:spacing w:before="60" w:after="60" w:line="259" w:lineRule="auto"/>
              <w:jc w:val="center"/>
              <w:rPr>
                <w:rFonts w:eastAsiaTheme="minorHAnsi"/>
                <w:color w:val="000000" w:themeColor="text1"/>
                <w:lang w:eastAsia="en-US"/>
              </w:rPr>
            </w:pPr>
            <w:r>
              <w:rPr>
                <w:rFonts w:eastAsiaTheme="minorHAnsi"/>
                <w:color w:val="000000" w:themeColor="text1"/>
                <w:lang w:eastAsia="en-US"/>
              </w:rPr>
              <w:t>1 292 848,4</w:t>
            </w:r>
          </w:p>
        </w:tc>
        <w:tc>
          <w:tcPr>
            <w:tcW w:w="889" w:type="dxa"/>
          </w:tcPr>
          <w:p w14:paraId="73B40474" w14:textId="77777777" w:rsidR="00A4415A" w:rsidRPr="005941BA" w:rsidRDefault="00A4415A" w:rsidP="0045114D">
            <w:pPr>
              <w:spacing w:before="60" w:after="60" w:line="259" w:lineRule="auto"/>
              <w:jc w:val="center"/>
              <w:rPr>
                <w:rFonts w:eastAsiaTheme="minorHAnsi"/>
                <w:color w:val="000000" w:themeColor="text1"/>
                <w:lang w:eastAsia="en-US"/>
              </w:rPr>
            </w:pPr>
            <w:r w:rsidRPr="005941BA">
              <w:rPr>
                <w:rFonts w:eastAsiaTheme="minorHAnsi"/>
                <w:color w:val="000000" w:themeColor="text1"/>
                <w:lang w:eastAsia="en-US"/>
              </w:rPr>
              <w:t>9</w:t>
            </w:r>
            <w:r>
              <w:rPr>
                <w:rFonts w:eastAsiaTheme="minorHAnsi"/>
                <w:color w:val="000000" w:themeColor="text1"/>
                <w:lang w:eastAsia="en-US"/>
              </w:rPr>
              <w:t>6,1</w:t>
            </w:r>
          </w:p>
        </w:tc>
        <w:tc>
          <w:tcPr>
            <w:tcW w:w="1998" w:type="dxa"/>
          </w:tcPr>
          <w:p w14:paraId="5C1BDA9D" w14:textId="77777777" w:rsidR="00A4415A" w:rsidRPr="005941BA" w:rsidRDefault="00A4415A" w:rsidP="0045114D">
            <w:pPr>
              <w:spacing w:before="60" w:after="60" w:line="259" w:lineRule="auto"/>
              <w:jc w:val="center"/>
              <w:rPr>
                <w:rFonts w:eastAsiaTheme="minorHAnsi"/>
                <w:color w:val="000000" w:themeColor="text1"/>
                <w:lang w:eastAsia="en-US"/>
              </w:rPr>
            </w:pPr>
            <w:r w:rsidRPr="005941BA">
              <w:rPr>
                <w:rFonts w:eastAsiaTheme="minorHAnsi"/>
                <w:color w:val="000000" w:themeColor="text1"/>
                <w:lang w:eastAsia="en-US"/>
              </w:rPr>
              <w:t xml:space="preserve">- </w:t>
            </w:r>
            <w:r>
              <w:rPr>
                <w:rFonts w:eastAsiaTheme="minorHAnsi"/>
                <w:color w:val="000000" w:themeColor="text1"/>
                <w:lang w:eastAsia="en-US"/>
              </w:rPr>
              <w:t>51 854,9</w:t>
            </w:r>
          </w:p>
        </w:tc>
      </w:tr>
      <w:tr w:rsidR="00A4415A" w:rsidRPr="005941BA" w14:paraId="79DB6B3D" w14:textId="77777777" w:rsidTr="00B05E40">
        <w:trPr>
          <w:trHeight w:val="369"/>
          <w:jc w:val="center"/>
        </w:trPr>
        <w:tc>
          <w:tcPr>
            <w:tcW w:w="3470" w:type="dxa"/>
          </w:tcPr>
          <w:p w14:paraId="664463BC" w14:textId="77777777" w:rsidR="00A4415A" w:rsidRPr="005941BA" w:rsidRDefault="00A4415A" w:rsidP="00B05E40">
            <w:pPr>
              <w:spacing w:before="60" w:after="60" w:line="259" w:lineRule="auto"/>
              <w:jc w:val="center"/>
              <w:rPr>
                <w:rFonts w:eastAsiaTheme="minorHAnsi"/>
                <w:lang w:eastAsia="en-US"/>
              </w:rPr>
            </w:pPr>
            <w:r w:rsidRPr="005941BA">
              <w:rPr>
                <w:rFonts w:eastAsiaTheme="minorHAnsi"/>
                <w:lang w:eastAsia="en-US"/>
              </w:rPr>
              <w:t>Краевой бюджет</w:t>
            </w:r>
          </w:p>
        </w:tc>
        <w:tc>
          <w:tcPr>
            <w:tcW w:w="0" w:type="auto"/>
          </w:tcPr>
          <w:p w14:paraId="68B306E0" w14:textId="77777777" w:rsidR="00A4415A" w:rsidRPr="005941BA" w:rsidRDefault="00A4415A" w:rsidP="0045114D">
            <w:pPr>
              <w:spacing w:before="60" w:after="60" w:line="259" w:lineRule="auto"/>
              <w:jc w:val="center"/>
              <w:rPr>
                <w:rFonts w:eastAsiaTheme="minorHAnsi"/>
                <w:color w:val="000000" w:themeColor="text1"/>
                <w:lang w:eastAsia="en-US"/>
              </w:rPr>
            </w:pPr>
            <w:r>
              <w:rPr>
                <w:rFonts w:eastAsiaTheme="minorHAnsi"/>
                <w:color w:val="000000" w:themeColor="text1"/>
                <w:lang w:eastAsia="en-US"/>
              </w:rPr>
              <w:t>14 227,8</w:t>
            </w:r>
          </w:p>
        </w:tc>
        <w:tc>
          <w:tcPr>
            <w:tcW w:w="0" w:type="auto"/>
          </w:tcPr>
          <w:p w14:paraId="371BA893" w14:textId="77777777" w:rsidR="00A4415A" w:rsidRPr="005941BA" w:rsidRDefault="00A4415A" w:rsidP="0045114D">
            <w:pPr>
              <w:spacing w:before="60" w:after="60" w:line="259" w:lineRule="auto"/>
              <w:jc w:val="center"/>
              <w:rPr>
                <w:rFonts w:eastAsiaTheme="minorHAnsi"/>
                <w:color w:val="000000" w:themeColor="text1"/>
                <w:lang w:eastAsia="en-US"/>
              </w:rPr>
            </w:pPr>
            <w:r>
              <w:rPr>
                <w:rFonts w:eastAsiaTheme="minorHAnsi"/>
                <w:color w:val="000000" w:themeColor="text1"/>
                <w:lang w:eastAsia="en-US"/>
              </w:rPr>
              <w:t>13 273,2</w:t>
            </w:r>
          </w:p>
        </w:tc>
        <w:tc>
          <w:tcPr>
            <w:tcW w:w="889" w:type="dxa"/>
          </w:tcPr>
          <w:p w14:paraId="3B1EEA24" w14:textId="77777777" w:rsidR="00A4415A" w:rsidRPr="005941BA" w:rsidRDefault="00A4415A" w:rsidP="0045114D">
            <w:pPr>
              <w:spacing w:before="60" w:after="60" w:line="259" w:lineRule="auto"/>
              <w:jc w:val="center"/>
              <w:rPr>
                <w:rFonts w:eastAsiaTheme="minorHAnsi"/>
                <w:color w:val="000000" w:themeColor="text1"/>
                <w:lang w:eastAsia="en-US"/>
              </w:rPr>
            </w:pPr>
            <w:r>
              <w:rPr>
                <w:rFonts w:eastAsiaTheme="minorHAnsi"/>
                <w:color w:val="000000" w:themeColor="text1"/>
                <w:lang w:eastAsia="en-US"/>
              </w:rPr>
              <w:t>93,3</w:t>
            </w:r>
          </w:p>
        </w:tc>
        <w:tc>
          <w:tcPr>
            <w:tcW w:w="1998" w:type="dxa"/>
          </w:tcPr>
          <w:p w14:paraId="2C093FA5" w14:textId="77777777" w:rsidR="00A4415A" w:rsidRPr="005941BA" w:rsidRDefault="00A4415A" w:rsidP="0045114D">
            <w:pPr>
              <w:spacing w:before="60" w:after="60" w:line="259" w:lineRule="auto"/>
              <w:jc w:val="center"/>
              <w:rPr>
                <w:rFonts w:eastAsiaTheme="minorHAnsi"/>
                <w:color w:val="000000" w:themeColor="text1"/>
                <w:lang w:eastAsia="en-US"/>
              </w:rPr>
            </w:pPr>
            <w:r w:rsidRPr="005941BA">
              <w:rPr>
                <w:rFonts w:eastAsiaTheme="minorHAnsi"/>
                <w:color w:val="000000" w:themeColor="text1"/>
                <w:lang w:eastAsia="en-US"/>
              </w:rPr>
              <w:t xml:space="preserve">- </w:t>
            </w:r>
            <w:r>
              <w:rPr>
                <w:rFonts w:eastAsiaTheme="minorHAnsi"/>
                <w:color w:val="000000" w:themeColor="text1"/>
                <w:lang w:eastAsia="en-US"/>
              </w:rPr>
              <w:t>954,6</w:t>
            </w:r>
          </w:p>
        </w:tc>
      </w:tr>
      <w:tr w:rsidR="00A4415A" w:rsidRPr="005941BA" w14:paraId="718299EF" w14:textId="77777777" w:rsidTr="00B05E40">
        <w:trPr>
          <w:trHeight w:val="352"/>
          <w:jc w:val="center"/>
        </w:trPr>
        <w:tc>
          <w:tcPr>
            <w:tcW w:w="3470" w:type="dxa"/>
          </w:tcPr>
          <w:p w14:paraId="71ADFC3E" w14:textId="77777777" w:rsidR="00A4415A" w:rsidRPr="005941BA" w:rsidRDefault="00A4415A" w:rsidP="00B05E40">
            <w:pPr>
              <w:spacing w:before="60" w:after="60" w:line="259" w:lineRule="auto"/>
              <w:jc w:val="center"/>
              <w:rPr>
                <w:rFonts w:eastAsiaTheme="minorHAnsi"/>
                <w:b/>
                <w:lang w:eastAsia="en-US"/>
              </w:rPr>
            </w:pPr>
            <w:r w:rsidRPr="005941BA">
              <w:rPr>
                <w:rFonts w:eastAsiaTheme="minorHAnsi"/>
                <w:b/>
                <w:lang w:eastAsia="en-US"/>
              </w:rPr>
              <w:t>ИТОГО</w:t>
            </w:r>
          </w:p>
        </w:tc>
        <w:tc>
          <w:tcPr>
            <w:tcW w:w="0" w:type="auto"/>
          </w:tcPr>
          <w:p w14:paraId="3AB2C4BE" w14:textId="77777777" w:rsidR="00A4415A" w:rsidRPr="005941BA" w:rsidRDefault="00A4415A" w:rsidP="0045114D">
            <w:pPr>
              <w:spacing w:after="160" w:line="259" w:lineRule="auto"/>
              <w:jc w:val="center"/>
              <w:rPr>
                <w:rFonts w:eastAsiaTheme="minorHAnsi"/>
                <w:b/>
                <w:bCs/>
                <w:lang w:eastAsia="en-US"/>
              </w:rPr>
            </w:pPr>
            <w:r w:rsidRPr="005941BA">
              <w:rPr>
                <w:rFonts w:eastAsiaTheme="minorHAnsi"/>
                <w:b/>
                <w:bCs/>
                <w:lang w:eastAsia="en-US"/>
              </w:rPr>
              <w:t>1</w:t>
            </w:r>
            <w:r>
              <w:rPr>
                <w:rFonts w:eastAsiaTheme="minorHAnsi"/>
                <w:b/>
                <w:bCs/>
                <w:lang w:eastAsia="en-US"/>
              </w:rPr>
              <w:t> 358 931,1</w:t>
            </w:r>
          </w:p>
        </w:tc>
        <w:tc>
          <w:tcPr>
            <w:tcW w:w="0" w:type="auto"/>
          </w:tcPr>
          <w:p w14:paraId="77328E5A" w14:textId="77777777" w:rsidR="00A4415A" w:rsidRPr="005941BA" w:rsidRDefault="00A4415A" w:rsidP="0045114D">
            <w:pPr>
              <w:spacing w:after="160" w:line="259" w:lineRule="auto"/>
              <w:jc w:val="center"/>
              <w:rPr>
                <w:rFonts w:eastAsiaTheme="minorHAnsi"/>
                <w:b/>
                <w:bCs/>
                <w:color w:val="FF0000"/>
                <w:lang w:eastAsia="en-US"/>
              </w:rPr>
            </w:pPr>
            <w:r w:rsidRPr="005941BA">
              <w:rPr>
                <w:rFonts w:eastAsiaTheme="minorHAnsi"/>
                <w:b/>
                <w:bCs/>
                <w:lang w:eastAsia="en-US"/>
              </w:rPr>
              <w:t>1</w:t>
            </w:r>
            <w:r>
              <w:rPr>
                <w:rFonts w:eastAsiaTheme="minorHAnsi"/>
                <w:b/>
                <w:bCs/>
                <w:lang w:eastAsia="en-US"/>
              </w:rPr>
              <w:t> 306 121,6</w:t>
            </w:r>
          </w:p>
        </w:tc>
        <w:tc>
          <w:tcPr>
            <w:tcW w:w="889" w:type="dxa"/>
          </w:tcPr>
          <w:p w14:paraId="698C1106" w14:textId="77777777" w:rsidR="00A4415A" w:rsidRPr="005941BA" w:rsidRDefault="00A4415A" w:rsidP="0045114D">
            <w:pPr>
              <w:spacing w:after="160" w:line="259" w:lineRule="auto"/>
              <w:jc w:val="center"/>
              <w:rPr>
                <w:rFonts w:eastAsiaTheme="minorHAnsi"/>
                <w:b/>
                <w:bCs/>
                <w:lang w:eastAsia="en-US"/>
              </w:rPr>
            </w:pPr>
            <w:r w:rsidRPr="005941BA">
              <w:rPr>
                <w:rFonts w:eastAsiaTheme="minorHAnsi"/>
                <w:b/>
                <w:bCs/>
                <w:lang w:eastAsia="en-US"/>
              </w:rPr>
              <w:t>9</w:t>
            </w:r>
            <w:r>
              <w:rPr>
                <w:rFonts w:eastAsiaTheme="minorHAnsi"/>
                <w:b/>
                <w:bCs/>
                <w:lang w:val="en-US" w:eastAsia="en-US"/>
              </w:rPr>
              <w:t>6</w:t>
            </w:r>
            <w:r>
              <w:rPr>
                <w:rFonts w:eastAsiaTheme="minorHAnsi"/>
                <w:b/>
                <w:bCs/>
                <w:lang w:eastAsia="en-US"/>
              </w:rPr>
              <w:t>,1</w:t>
            </w:r>
          </w:p>
        </w:tc>
        <w:tc>
          <w:tcPr>
            <w:tcW w:w="1998" w:type="dxa"/>
          </w:tcPr>
          <w:p w14:paraId="3D75F69C" w14:textId="77777777" w:rsidR="00A4415A" w:rsidRPr="00AB7796" w:rsidRDefault="00A4415A" w:rsidP="0045114D">
            <w:pPr>
              <w:spacing w:after="160" w:line="259" w:lineRule="auto"/>
              <w:jc w:val="center"/>
              <w:rPr>
                <w:rFonts w:eastAsiaTheme="minorHAnsi"/>
                <w:b/>
                <w:bCs/>
                <w:color w:val="000000" w:themeColor="text1"/>
                <w:lang w:eastAsia="en-US"/>
              </w:rPr>
            </w:pPr>
            <w:r w:rsidRPr="005941BA">
              <w:rPr>
                <w:rFonts w:eastAsiaTheme="minorHAnsi"/>
                <w:b/>
                <w:bCs/>
                <w:color w:val="000000" w:themeColor="text1"/>
                <w:lang w:eastAsia="en-US"/>
              </w:rPr>
              <w:t xml:space="preserve">- </w:t>
            </w:r>
            <w:r>
              <w:rPr>
                <w:rFonts w:eastAsiaTheme="minorHAnsi"/>
                <w:b/>
                <w:bCs/>
                <w:color w:val="000000" w:themeColor="text1"/>
                <w:lang w:eastAsia="en-US"/>
              </w:rPr>
              <w:t>5</w:t>
            </w:r>
            <w:r>
              <w:rPr>
                <w:rFonts w:eastAsiaTheme="minorHAnsi"/>
                <w:b/>
                <w:bCs/>
                <w:color w:val="000000" w:themeColor="text1"/>
                <w:lang w:val="en-US" w:eastAsia="en-US"/>
              </w:rPr>
              <w:t>2 809,</w:t>
            </w:r>
            <w:r>
              <w:rPr>
                <w:rFonts w:eastAsiaTheme="minorHAnsi"/>
                <w:b/>
                <w:bCs/>
                <w:color w:val="000000" w:themeColor="text1"/>
                <w:lang w:eastAsia="en-US"/>
              </w:rPr>
              <w:t>5</w:t>
            </w:r>
          </w:p>
        </w:tc>
      </w:tr>
    </w:tbl>
    <w:p w14:paraId="3A5848CE" w14:textId="77777777" w:rsidR="00A4415A" w:rsidRPr="005941BA" w:rsidRDefault="00A4415A" w:rsidP="00A4415A">
      <w:pPr>
        <w:spacing w:line="259" w:lineRule="auto"/>
        <w:ind w:firstLine="708"/>
        <w:jc w:val="both"/>
        <w:rPr>
          <w:rFonts w:eastAsiaTheme="minorHAnsi"/>
          <w:sz w:val="26"/>
          <w:szCs w:val="26"/>
          <w:lang w:eastAsia="en-US"/>
        </w:rPr>
      </w:pPr>
    </w:p>
    <w:p w14:paraId="67EDDEBA" w14:textId="77777777" w:rsidR="00A4415A" w:rsidRDefault="00A4415A" w:rsidP="00A4415A">
      <w:pPr>
        <w:spacing w:line="259" w:lineRule="auto"/>
        <w:ind w:firstLine="709"/>
        <w:jc w:val="both"/>
        <w:rPr>
          <w:rFonts w:eastAsiaTheme="minorHAnsi"/>
          <w:sz w:val="26"/>
          <w:szCs w:val="26"/>
          <w:lang w:eastAsia="en-US"/>
        </w:rPr>
      </w:pPr>
      <w:r>
        <w:rPr>
          <w:rFonts w:eastAsiaTheme="minorHAnsi"/>
          <w:sz w:val="26"/>
          <w:szCs w:val="26"/>
          <w:lang w:eastAsia="en-US"/>
        </w:rPr>
        <w:t>Муниципальная программа реализуется исключительно Управлением по спорту Администрации города Норильска и ее подведомственными учреждениями.</w:t>
      </w:r>
    </w:p>
    <w:p w14:paraId="2B8661E2" w14:textId="77777777" w:rsidR="00A4415A" w:rsidRDefault="00A4415A" w:rsidP="00A4415A">
      <w:pPr>
        <w:spacing w:line="259" w:lineRule="auto"/>
        <w:ind w:firstLine="709"/>
        <w:jc w:val="both"/>
        <w:rPr>
          <w:rFonts w:eastAsiaTheme="minorHAnsi"/>
          <w:sz w:val="26"/>
          <w:szCs w:val="26"/>
          <w:lang w:eastAsia="en-US"/>
        </w:rPr>
      </w:pPr>
    </w:p>
    <w:p w14:paraId="5D65EC8C" w14:textId="77777777" w:rsidR="00A4415A" w:rsidRPr="005941BA" w:rsidRDefault="00A4415A" w:rsidP="00A4415A">
      <w:pPr>
        <w:spacing w:line="259" w:lineRule="auto"/>
        <w:ind w:firstLine="709"/>
        <w:jc w:val="both"/>
        <w:rPr>
          <w:rFonts w:eastAsiaTheme="minorHAnsi"/>
          <w:sz w:val="26"/>
          <w:szCs w:val="26"/>
          <w:lang w:eastAsia="en-US"/>
        </w:rPr>
      </w:pPr>
      <w:r w:rsidRPr="005941BA">
        <w:rPr>
          <w:rFonts w:eastAsiaTheme="minorHAnsi"/>
          <w:sz w:val="26"/>
          <w:szCs w:val="26"/>
          <w:lang w:eastAsia="en-US"/>
        </w:rPr>
        <w:t>Программа включает в себя следующие подпрограммы:</w:t>
      </w:r>
    </w:p>
    <w:p w14:paraId="2A30A1B5" w14:textId="77777777" w:rsidR="00A4415A" w:rsidRPr="005941BA" w:rsidRDefault="00A4415A" w:rsidP="00A4415A">
      <w:pPr>
        <w:numPr>
          <w:ilvl w:val="0"/>
          <w:numId w:val="2"/>
        </w:numPr>
        <w:spacing w:line="259" w:lineRule="auto"/>
        <w:rPr>
          <w:rFonts w:eastAsiaTheme="minorHAnsi"/>
          <w:sz w:val="26"/>
          <w:szCs w:val="26"/>
          <w:lang w:eastAsia="en-US"/>
        </w:rPr>
      </w:pPr>
      <w:r w:rsidRPr="005941BA">
        <w:rPr>
          <w:rFonts w:eastAsiaTheme="minorHAnsi"/>
          <w:sz w:val="26"/>
          <w:szCs w:val="26"/>
          <w:lang w:eastAsia="en-US"/>
        </w:rPr>
        <w:t>Подпрограмма 1. «Развитие массовой физической культуры и спорта»;</w:t>
      </w:r>
    </w:p>
    <w:p w14:paraId="26B87758" w14:textId="77777777" w:rsidR="00A4415A" w:rsidRPr="005941BA" w:rsidRDefault="00A4415A" w:rsidP="00A4415A">
      <w:pPr>
        <w:numPr>
          <w:ilvl w:val="0"/>
          <w:numId w:val="2"/>
        </w:numPr>
        <w:spacing w:line="259" w:lineRule="auto"/>
        <w:rPr>
          <w:rFonts w:eastAsiaTheme="minorHAnsi"/>
          <w:sz w:val="26"/>
          <w:szCs w:val="26"/>
          <w:lang w:eastAsia="en-US"/>
        </w:rPr>
      </w:pPr>
      <w:r w:rsidRPr="005941BA">
        <w:rPr>
          <w:rFonts w:eastAsiaTheme="minorHAnsi"/>
          <w:sz w:val="26"/>
          <w:szCs w:val="26"/>
          <w:lang w:eastAsia="en-US"/>
        </w:rPr>
        <w:t>Подпрограмма 2. «Развитие детско-юношеского спорта и системы спортивной подготовки»;</w:t>
      </w:r>
    </w:p>
    <w:p w14:paraId="0DC7359A" w14:textId="77777777" w:rsidR="00A4415A" w:rsidRPr="005941BA" w:rsidRDefault="00A4415A" w:rsidP="00A4415A">
      <w:pPr>
        <w:numPr>
          <w:ilvl w:val="0"/>
          <w:numId w:val="2"/>
        </w:numPr>
        <w:spacing w:line="259" w:lineRule="auto"/>
        <w:rPr>
          <w:rFonts w:eastAsiaTheme="minorHAnsi"/>
          <w:sz w:val="26"/>
          <w:szCs w:val="26"/>
          <w:lang w:eastAsia="en-US"/>
        </w:rPr>
      </w:pPr>
      <w:r w:rsidRPr="005941BA">
        <w:rPr>
          <w:rFonts w:eastAsiaTheme="minorHAnsi"/>
          <w:sz w:val="26"/>
          <w:szCs w:val="26"/>
          <w:lang w:eastAsia="en-US"/>
        </w:rPr>
        <w:t>Подпрограмма 3. «Обеспечение условий реализации муниципальной программы и прочие мероприятия».</w:t>
      </w:r>
    </w:p>
    <w:p w14:paraId="2E600520" w14:textId="77777777" w:rsidR="00A4415A" w:rsidRPr="005941BA" w:rsidRDefault="00A4415A" w:rsidP="00A4415A">
      <w:pPr>
        <w:spacing w:line="259" w:lineRule="auto"/>
        <w:jc w:val="center"/>
        <w:rPr>
          <w:rFonts w:eastAsiaTheme="minorHAnsi"/>
          <w:b/>
          <w:sz w:val="26"/>
          <w:szCs w:val="26"/>
          <w:lang w:eastAsia="en-US"/>
        </w:rPr>
      </w:pPr>
    </w:p>
    <w:p w14:paraId="34B16E99" w14:textId="77777777" w:rsidR="00A4415A" w:rsidRPr="005941BA" w:rsidRDefault="00A4415A" w:rsidP="00A4415A">
      <w:pPr>
        <w:spacing w:line="259" w:lineRule="auto"/>
        <w:jc w:val="center"/>
        <w:rPr>
          <w:rFonts w:eastAsiaTheme="minorHAnsi"/>
          <w:sz w:val="26"/>
          <w:szCs w:val="26"/>
          <w:lang w:eastAsia="en-US"/>
        </w:rPr>
      </w:pPr>
      <w:r w:rsidRPr="005941BA">
        <w:rPr>
          <w:rFonts w:eastAsiaTheme="minorHAnsi"/>
          <w:b/>
          <w:sz w:val="26"/>
          <w:szCs w:val="26"/>
          <w:lang w:eastAsia="en-US"/>
        </w:rPr>
        <w:t xml:space="preserve">Подпрограмма 1. </w:t>
      </w:r>
      <w:r w:rsidRPr="005941BA">
        <w:rPr>
          <w:rFonts w:eastAsiaTheme="minorHAnsi"/>
          <w:sz w:val="26"/>
          <w:szCs w:val="26"/>
          <w:lang w:eastAsia="en-US"/>
        </w:rPr>
        <w:t>«Развитие массовой физической культуры и спорта»</w:t>
      </w:r>
    </w:p>
    <w:p w14:paraId="258770CE" w14:textId="77777777" w:rsidR="00615673" w:rsidRDefault="00615673" w:rsidP="00A4415A">
      <w:pPr>
        <w:jc w:val="right"/>
        <w:rPr>
          <w:bCs/>
        </w:rPr>
      </w:pPr>
    </w:p>
    <w:p w14:paraId="57FF5A4A" w14:textId="77777777" w:rsidR="00615673" w:rsidRDefault="00615673" w:rsidP="00A4415A">
      <w:pPr>
        <w:jc w:val="right"/>
        <w:rPr>
          <w:bCs/>
        </w:rPr>
      </w:pPr>
    </w:p>
    <w:p w14:paraId="7A379F59" w14:textId="77777777" w:rsidR="00615673" w:rsidRDefault="00615673" w:rsidP="00A4415A">
      <w:pPr>
        <w:jc w:val="right"/>
        <w:rPr>
          <w:bCs/>
        </w:rPr>
      </w:pPr>
    </w:p>
    <w:p w14:paraId="42E90AB3" w14:textId="77777777" w:rsidR="00615673" w:rsidRDefault="00615673" w:rsidP="00A4415A">
      <w:pPr>
        <w:jc w:val="right"/>
        <w:rPr>
          <w:bCs/>
        </w:rPr>
      </w:pPr>
    </w:p>
    <w:p w14:paraId="014C4821" w14:textId="77777777" w:rsidR="00615673" w:rsidRDefault="00615673" w:rsidP="00A4415A">
      <w:pPr>
        <w:jc w:val="right"/>
        <w:rPr>
          <w:bCs/>
        </w:rPr>
      </w:pPr>
    </w:p>
    <w:p w14:paraId="6677B7F5" w14:textId="77777777" w:rsidR="00615673" w:rsidRDefault="00615673" w:rsidP="00A4415A">
      <w:pPr>
        <w:jc w:val="right"/>
        <w:rPr>
          <w:bCs/>
        </w:rPr>
      </w:pPr>
    </w:p>
    <w:p w14:paraId="19D92506" w14:textId="77777777" w:rsidR="00615673" w:rsidRDefault="00615673" w:rsidP="00A4415A">
      <w:pPr>
        <w:jc w:val="right"/>
        <w:rPr>
          <w:bCs/>
        </w:rPr>
      </w:pPr>
    </w:p>
    <w:p w14:paraId="15ECB27C" w14:textId="5C8A1ABB" w:rsidR="00A4415A" w:rsidRPr="00341C6C" w:rsidRDefault="00A4415A" w:rsidP="00A4415A">
      <w:pPr>
        <w:jc w:val="right"/>
        <w:rPr>
          <w:bCs/>
        </w:rPr>
      </w:pPr>
      <w:r w:rsidRPr="003947E0">
        <w:rPr>
          <w:bCs/>
        </w:rPr>
        <w:t xml:space="preserve">Таблица </w:t>
      </w:r>
      <w:r w:rsidR="003947E0" w:rsidRPr="003947E0">
        <w:rPr>
          <w:bCs/>
        </w:rPr>
        <w:t>55</w:t>
      </w:r>
      <w:r w:rsidRPr="00341C6C">
        <w:rPr>
          <w:bCs/>
        </w:rPr>
        <w:t xml:space="preserve"> </w:t>
      </w:r>
    </w:p>
    <w:p w14:paraId="3487FCCA" w14:textId="77777777" w:rsidR="00A4415A" w:rsidRPr="00341C6C" w:rsidRDefault="00A4415A" w:rsidP="00A4415A">
      <w:pPr>
        <w:jc w:val="right"/>
        <w:rPr>
          <w:bCs/>
        </w:rPr>
      </w:pPr>
      <w:r w:rsidRPr="00341C6C">
        <w:rPr>
          <w:bCs/>
        </w:rPr>
        <w:t>тыс. руб</w:t>
      </w:r>
      <w:r>
        <w:rPr>
          <w:bCs/>
        </w:rPr>
        <w: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34"/>
        <w:gridCol w:w="2968"/>
        <w:gridCol w:w="1418"/>
        <w:gridCol w:w="1842"/>
        <w:gridCol w:w="1717"/>
        <w:gridCol w:w="977"/>
      </w:tblGrid>
      <w:tr w:rsidR="00A4415A" w:rsidRPr="005941BA" w14:paraId="67DF837E" w14:textId="77777777" w:rsidTr="00B05E40">
        <w:trPr>
          <w:trHeight w:val="557"/>
          <w:tblHeader/>
          <w:jc w:val="center"/>
        </w:trPr>
        <w:tc>
          <w:tcPr>
            <w:tcW w:w="434" w:type="dxa"/>
            <w:vMerge w:val="restart"/>
            <w:vAlign w:val="center"/>
          </w:tcPr>
          <w:p w14:paraId="5FF99EA2" w14:textId="77777777" w:rsidR="00A4415A" w:rsidRPr="005941BA" w:rsidRDefault="00A4415A" w:rsidP="00B05E40">
            <w:pPr>
              <w:spacing w:after="160" w:line="259" w:lineRule="auto"/>
              <w:jc w:val="center"/>
              <w:rPr>
                <w:rFonts w:eastAsiaTheme="minorHAnsi"/>
                <w:b/>
                <w:sz w:val="26"/>
                <w:szCs w:val="26"/>
                <w:lang w:eastAsia="en-US"/>
              </w:rPr>
            </w:pPr>
            <w:r w:rsidRPr="005941BA">
              <w:rPr>
                <w:rFonts w:eastAsiaTheme="minorHAnsi"/>
                <w:b/>
                <w:bCs/>
                <w:sz w:val="26"/>
                <w:szCs w:val="26"/>
                <w:lang w:eastAsia="en-US"/>
              </w:rPr>
              <w:t>№ п/п</w:t>
            </w:r>
          </w:p>
        </w:tc>
        <w:tc>
          <w:tcPr>
            <w:tcW w:w="2968" w:type="dxa"/>
            <w:vMerge w:val="restart"/>
            <w:vAlign w:val="center"/>
          </w:tcPr>
          <w:p w14:paraId="0647911C" w14:textId="77777777" w:rsidR="00A4415A" w:rsidRPr="0045114D" w:rsidRDefault="00A4415A" w:rsidP="00B05E40">
            <w:pPr>
              <w:spacing w:before="60" w:after="60" w:line="259" w:lineRule="auto"/>
              <w:jc w:val="center"/>
              <w:rPr>
                <w:rFonts w:eastAsiaTheme="minorHAnsi"/>
                <w:b/>
                <w:lang w:eastAsia="en-US"/>
              </w:rPr>
            </w:pPr>
            <w:r w:rsidRPr="0045114D">
              <w:rPr>
                <w:rFonts w:eastAsiaTheme="minorHAnsi"/>
                <w:b/>
                <w:lang w:eastAsia="en-US"/>
              </w:rPr>
              <w:t>Наименование ГРБС</w:t>
            </w:r>
          </w:p>
        </w:tc>
        <w:tc>
          <w:tcPr>
            <w:tcW w:w="1418" w:type="dxa"/>
            <w:vMerge w:val="restart"/>
            <w:textDirection w:val="btLr"/>
            <w:vAlign w:val="center"/>
          </w:tcPr>
          <w:p w14:paraId="02969400" w14:textId="77777777" w:rsidR="00A4415A" w:rsidRPr="0045114D" w:rsidRDefault="00A4415A" w:rsidP="00B05E40">
            <w:pPr>
              <w:spacing w:before="60" w:after="60" w:line="259" w:lineRule="auto"/>
              <w:ind w:right="113"/>
              <w:jc w:val="center"/>
              <w:rPr>
                <w:rFonts w:eastAsiaTheme="minorHAnsi"/>
                <w:b/>
                <w:lang w:eastAsia="en-US"/>
              </w:rPr>
            </w:pPr>
            <w:r w:rsidRPr="0045114D">
              <w:rPr>
                <w:rFonts w:eastAsiaTheme="minorHAnsi"/>
                <w:b/>
                <w:lang w:eastAsia="en-US"/>
              </w:rPr>
              <w:t>Раздел, подраздел</w:t>
            </w:r>
          </w:p>
        </w:tc>
        <w:tc>
          <w:tcPr>
            <w:tcW w:w="3559" w:type="dxa"/>
            <w:gridSpan w:val="2"/>
            <w:vAlign w:val="center"/>
          </w:tcPr>
          <w:p w14:paraId="65B879A6" w14:textId="77777777" w:rsidR="00A4415A" w:rsidRPr="0045114D" w:rsidRDefault="00A4415A" w:rsidP="00B05E40">
            <w:pPr>
              <w:spacing w:before="60" w:after="60" w:line="259" w:lineRule="auto"/>
              <w:jc w:val="center"/>
              <w:rPr>
                <w:rFonts w:eastAsiaTheme="minorHAnsi"/>
                <w:b/>
                <w:lang w:eastAsia="en-US"/>
              </w:rPr>
            </w:pPr>
            <w:r w:rsidRPr="0045114D">
              <w:rPr>
                <w:rFonts w:eastAsiaTheme="minorHAnsi"/>
                <w:b/>
                <w:lang w:eastAsia="en-US"/>
              </w:rPr>
              <w:t xml:space="preserve">Объем бюджетных ассигнований </w:t>
            </w:r>
          </w:p>
        </w:tc>
        <w:tc>
          <w:tcPr>
            <w:tcW w:w="977" w:type="dxa"/>
            <w:vMerge w:val="restart"/>
            <w:vAlign w:val="center"/>
          </w:tcPr>
          <w:p w14:paraId="711FB13E" w14:textId="77777777" w:rsidR="00A4415A" w:rsidRPr="0045114D" w:rsidRDefault="00A4415A" w:rsidP="00B05E40">
            <w:pPr>
              <w:spacing w:before="60" w:after="60" w:line="259" w:lineRule="auto"/>
              <w:jc w:val="center"/>
              <w:rPr>
                <w:rFonts w:eastAsiaTheme="minorHAnsi"/>
                <w:b/>
                <w:lang w:eastAsia="en-US"/>
              </w:rPr>
            </w:pPr>
            <w:r w:rsidRPr="0045114D">
              <w:rPr>
                <w:rFonts w:eastAsiaTheme="minorHAnsi"/>
                <w:b/>
                <w:lang w:eastAsia="en-US"/>
              </w:rPr>
              <w:t>%</w:t>
            </w:r>
          </w:p>
        </w:tc>
      </w:tr>
      <w:tr w:rsidR="00A4415A" w:rsidRPr="005941BA" w14:paraId="59F2B4C8" w14:textId="77777777" w:rsidTr="00B05E40">
        <w:trPr>
          <w:trHeight w:val="538"/>
          <w:tblHeader/>
          <w:jc w:val="center"/>
        </w:trPr>
        <w:tc>
          <w:tcPr>
            <w:tcW w:w="434" w:type="dxa"/>
            <w:vMerge/>
            <w:shd w:val="clear" w:color="auto" w:fill="BFBFBF"/>
            <w:vAlign w:val="center"/>
          </w:tcPr>
          <w:p w14:paraId="04C46F3D" w14:textId="77777777" w:rsidR="00A4415A" w:rsidRPr="005941BA" w:rsidRDefault="00A4415A" w:rsidP="00B05E40">
            <w:pPr>
              <w:spacing w:before="60" w:after="60" w:line="259" w:lineRule="auto"/>
              <w:rPr>
                <w:rFonts w:eastAsiaTheme="minorHAnsi"/>
                <w:b/>
                <w:sz w:val="26"/>
                <w:szCs w:val="26"/>
                <w:lang w:eastAsia="en-US"/>
              </w:rPr>
            </w:pPr>
          </w:p>
        </w:tc>
        <w:tc>
          <w:tcPr>
            <w:tcW w:w="2968" w:type="dxa"/>
            <w:vMerge/>
            <w:shd w:val="clear" w:color="auto" w:fill="BFBFBF"/>
            <w:vAlign w:val="center"/>
          </w:tcPr>
          <w:p w14:paraId="7EEC314D" w14:textId="77777777" w:rsidR="00A4415A" w:rsidRPr="0045114D" w:rsidRDefault="00A4415A" w:rsidP="00B05E40">
            <w:pPr>
              <w:spacing w:before="60" w:after="60" w:line="259" w:lineRule="auto"/>
              <w:rPr>
                <w:rFonts w:eastAsiaTheme="minorHAnsi"/>
                <w:b/>
                <w:lang w:eastAsia="en-US"/>
              </w:rPr>
            </w:pPr>
          </w:p>
        </w:tc>
        <w:tc>
          <w:tcPr>
            <w:tcW w:w="1418" w:type="dxa"/>
            <w:vMerge/>
            <w:shd w:val="clear" w:color="auto" w:fill="BFBFBF"/>
            <w:vAlign w:val="center"/>
          </w:tcPr>
          <w:p w14:paraId="462C5560" w14:textId="77777777" w:rsidR="00A4415A" w:rsidRPr="0045114D" w:rsidRDefault="00A4415A" w:rsidP="00B05E40">
            <w:pPr>
              <w:spacing w:before="60" w:after="60" w:line="259" w:lineRule="auto"/>
              <w:jc w:val="center"/>
              <w:rPr>
                <w:rFonts w:eastAsiaTheme="minorHAnsi"/>
                <w:b/>
                <w:bCs/>
                <w:lang w:eastAsia="en-US"/>
              </w:rPr>
            </w:pPr>
          </w:p>
        </w:tc>
        <w:tc>
          <w:tcPr>
            <w:tcW w:w="1842" w:type="dxa"/>
            <w:shd w:val="clear" w:color="auto" w:fill="FFFFFF" w:themeFill="background1"/>
            <w:vAlign w:val="center"/>
          </w:tcPr>
          <w:p w14:paraId="2DD42E33" w14:textId="77777777" w:rsidR="00A4415A" w:rsidRPr="0045114D" w:rsidRDefault="00A4415A" w:rsidP="00B05E40">
            <w:pPr>
              <w:spacing w:before="60" w:after="60" w:line="259" w:lineRule="auto"/>
              <w:jc w:val="center"/>
              <w:rPr>
                <w:rFonts w:eastAsiaTheme="minorHAnsi"/>
                <w:b/>
                <w:bCs/>
                <w:lang w:eastAsia="en-US"/>
              </w:rPr>
            </w:pPr>
            <w:r w:rsidRPr="0045114D">
              <w:rPr>
                <w:rFonts w:eastAsiaTheme="minorHAnsi"/>
                <w:b/>
                <w:bCs/>
                <w:lang w:eastAsia="en-US"/>
              </w:rPr>
              <w:t>Уточненный план</w:t>
            </w:r>
          </w:p>
        </w:tc>
        <w:tc>
          <w:tcPr>
            <w:tcW w:w="1717" w:type="dxa"/>
            <w:shd w:val="clear" w:color="auto" w:fill="FFFFFF" w:themeFill="background1"/>
            <w:vAlign w:val="center"/>
          </w:tcPr>
          <w:p w14:paraId="3FFD2AB3" w14:textId="77777777" w:rsidR="00A4415A" w:rsidRPr="0045114D" w:rsidRDefault="00A4415A" w:rsidP="00B05E40">
            <w:pPr>
              <w:spacing w:before="60" w:after="60" w:line="259" w:lineRule="auto"/>
              <w:jc w:val="center"/>
              <w:rPr>
                <w:rFonts w:eastAsiaTheme="minorHAnsi"/>
                <w:b/>
                <w:bCs/>
                <w:lang w:eastAsia="en-US"/>
              </w:rPr>
            </w:pPr>
            <w:r w:rsidRPr="0045114D">
              <w:rPr>
                <w:rFonts w:eastAsiaTheme="minorHAnsi"/>
                <w:b/>
                <w:bCs/>
                <w:lang w:eastAsia="en-US"/>
              </w:rPr>
              <w:t>Исполнение</w:t>
            </w:r>
          </w:p>
        </w:tc>
        <w:tc>
          <w:tcPr>
            <w:tcW w:w="977" w:type="dxa"/>
            <w:vMerge/>
            <w:shd w:val="clear" w:color="auto" w:fill="FFFFFF" w:themeFill="background1"/>
            <w:vAlign w:val="center"/>
          </w:tcPr>
          <w:p w14:paraId="6E5BFC80" w14:textId="77777777" w:rsidR="00A4415A" w:rsidRPr="0045114D" w:rsidRDefault="00A4415A" w:rsidP="00B05E40">
            <w:pPr>
              <w:spacing w:before="60" w:after="60" w:line="259" w:lineRule="auto"/>
              <w:jc w:val="center"/>
              <w:rPr>
                <w:rFonts w:eastAsiaTheme="minorHAnsi"/>
                <w:b/>
                <w:bCs/>
                <w:lang w:eastAsia="en-US"/>
              </w:rPr>
            </w:pPr>
          </w:p>
        </w:tc>
      </w:tr>
      <w:tr w:rsidR="00A4415A" w:rsidRPr="005941BA" w14:paraId="29ECFD73" w14:textId="77777777" w:rsidTr="00B05E40">
        <w:trPr>
          <w:trHeight w:val="235"/>
          <w:jc w:val="center"/>
        </w:trPr>
        <w:tc>
          <w:tcPr>
            <w:tcW w:w="434" w:type="dxa"/>
            <w:shd w:val="clear" w:color="auto" w:fill="D9D9D9" w:themeFill="background1" w:themeFillShade="D9"/>
            <w:vAlign w:val="center"/>
          </w:tcPr>
          <w:p w14:paraId="4F0E4747" w14:textId="77777777" w:rsidR="00A4415A" w:rsidRPr="005941BA" w:rsidRDefault="00A4415A" w:rsidP="00B05E40">
            <w:pPr>
              <w:spacing w:before="60" w:after="60" w:line="259" w:lineRule="auto"/>
              <w:rPr>
                <w:rFonts w:eastAsiaTheme="minorHAnsi"/>
                <w:b/>
                <w:sz w:val="26"/>
                <w:szCs w:val="26"/>
                <w:lang w:eastAsia="en-US"/>
              </w:rPr>
            </w:pPr>
          </w:p>
        </w:tc>
        <w:tc>
          <w:tcPr>
            <w:tcW w:w="2968" w:type="dxa"/>
            <w:shd w:val="clear" w:color="auto" w:fill="D9D9D9" w:themeFill="background1" w:themeFillShade="D9"/>
            <w:vAlign w:val="center"/>
          </w:tcPr>
          <w:p w14:paraId="71D15AD6" w14:textId="77777777" w:rsidR="00A4415A" w:rsidRPr="0045114D" w:rsidRDefault="00A4415A" w:rsidP="00B05E40">
            <w:pPr>
              <w:spacing w:before="60" w:after="60" w:line="259" w:lineRule="auto"/>
              <w:rPr>
                <w:rFonts w:eastAsiaTheme="minorHAnsi"/>
                <w:b/>
                <w:lang w:eastAsia="en-US"/>
              </w:rPr>
            </w:pPr>
            <w:r w:rsidRPr="0045114D">
              <w:rPr>
                <w:rFonts w:eastAsiaTheme="minorHAnsi"/>
                <w:b/>
                <w:lang w:eastAsia="en-US"/>
              </w:rPr>
              <w:t>ВСЕГО:</w:t>
            </w:r>
          </w:p>
        </w:tc>
        <w:tc>
          <w:tcPr>
            <w:tcW w:w="1418" w:type="dxa"/>
            <w:shd w:val="clear" w:color="auto" w:fill="D9D9D9" w:themeFill="background1" w:themeFillShade="D9"/>
            <w:vAlign w:val="center"/>
          </w:tcPr>
          <w:p w14:paraId="0796C11A" w14:textId="77777777" w:rsidR="00A4415A" w:rsidRPr="0045114D" w:rsidRDefault="00A4415A" w:rsidP="00B05E40">
            <w:pPr>
              <w:spacing w:before="60" w:after="60" w:line="259" w:lineRule="auto"/>
              <w:jc w:val="center"/>
              <w:rPr>
                <w:rFonts w:eastAsiaTheme="minorHAnsi"/>
                <w:b/>
                <w:bCs/>
                <w:lang w:eastAsia="en-US"/>
              </w:rPr>
            </w:pPr>
          </w:p>
        </w:tc>
        <w:tc>
          <w:tcPr>
            <w:tcW w:w="1842" w:type="dxa"/>
            <w:shd w:val="clear" w:color="auto" w:fill="D9D9D9" w:themeFill="background1" w:themeFillShade="D9"/>
            <w:vAlign w:val="center"/>
          </w:tcPr>
          <w:p w14:paraId="3D7AB193" w14:textId="77777777" w:rsidR="00A4415A" w:rsidRPr="0045114D" w:rsidRDefault="00A4415A" w:rsidP="00B05E40">
            <w:pPr>
              <w:spacing w:before="60" w:after="60" w:line="259" w:lineRule="auto"/>
              <w:jc w:val="center"/>
              <w:rPr>
                <w:rFonts w:eastAsiaTheme="minorHAnsi"/>
                <w:b/>
                <w:bCs/>
                <w:lang w:eastAsia="en-US"/>
              </w:rPr>
            </w:pPr>
            <w:r w:rsidRPr="0045114D">
              <w:rPr>
                <w:rFonts w:eastAsiaTheme="minorHAnsi"/>
                <w:b/>
                <w:bCs/>
                <w:lang w:eastAsia="en-US"/>
              </w:rPr>
              <w:t>707 988,3</w:t>
            </w:r>
          </w:p>
        </w:tc>
        <w:tc>
          <w:tcPr>
            <w:tcW w:w="1717" w:type="dxa"/>
            <w:shd w:val="clear" w:color="auto" w:fill="D9D9D9" w:themeFill="background1" w:themeFillShade="D9"/>
            <w:vAlign w:val="center"/>
          </w:tcPr>
          <w:p w14:paraId="26FB37E9" w14:textId="77777777" w:rsidR="00A4415A" w:rsidRPr="0045114D" w:rsidRDefault="00A4415A" w:rsidP="00B05E40">
            <w:pPr>
              <w:spacing w:before="60" w:after="60" w:line="259" w:lineRule="auto"/>
              <w:jc w:val="center"/>
              <w:rPr>
                <w:rFonts w:eastAsiaTheme="minorHAnsi"/>
                <w:b/>
                <w:bCs/>
                <w:lang w:eastAsia="en-US"/>
              </w:rPr>
            </w:pPr>
            <w:r w:rsidRPr="0045114D">
              <w:rPr>
                <w:rFonts w:eastAsiaTheme="minorHAnsi"/>
                <w:b/>
                <w:bCs/>
                <w:lang w:eastAsia="en-US"/>
              </w:rPr>
              <w:t>675 702,0</w:t>
            </w:r>
          </w:p>
        </w:tc>
        <w:tc>
          <w:tcPr>
            <w:tcW w:w="977" w:type="dxa"/>
            <w:shd w:val="clear" w:color="auto" w:fill="D9D9D9" w:themeFill="background1" w:themeFillShade="D9"/>
            <w:vAlign w:val="center"/>
          </w:tcPr>
          <w:p w14:paraId="0E9CA184" w14:textId="77777777" w:rsidR="00A4415A" w:rsidRPr="0045114D" w:rsidRDefault="00A4415A" w:rsidP="00B05E40">
            <w:pPr>
              <w:spacing w:before="60" w:after="60" w:line="259" w:lineRule="auto"/>
              <w:jc w:val="center"/>
              <w:rPr>
                <w:rFonts w:eastAsiaTheme="minorHAnsi"/>
                <w:b/>
                <w:bCs/>
                <w:lang w:eastAsia="en-US"/>
              </w:rPr>
            </w:pPr>
            <w:r w:rsidRPr="0045114D">
              <w:rPr>
                <w:rFonts w:eastAsiaTheme="minorHAnsi"/>
                <w:b/>
                <w:bCs/>
                <w:lang w:eastAsia="en-US"/>
              </w:rPr>
              <w:t>95,4</w:t>
            </w:r>
          </w:p>
        </w:tc>
      </w:tr>
      <w:tr w:rsidR="00A4415A" w:rsidRPr="005941BA" w14:paraId="6524C246" w14:textId="77777777" w:rsidTr="00B05E40">
        <w:trPr>
          <w:trHeight w:val="242"/>
          <w:jc w:val="center"/>
        </w:trPr>
        <w:tc>
          <w:tcPr>
            <w:tcW w:w="434" w:type="dxa"/>
            <w:vAlign w:val="center"/>
          </w:tcPr>
          <w:p w14:paraId="03C3FCF9" w14:textId="77777777" w:rsidR="00A4415A" w:rsidRPr="005941BA" w:rsidRDefault="00A4415A" w:rsidP="00B05E40">
            <w:pPr>
              <w:spacing w:before="60" w:after="60" w:line="259" w:lineRule="auto"/>
              <w:rPr>
                <w:rFonts w:eastAsiaTheme="minorHAnsi"/>
                <w:i/>
                <w:sz w:val="26"/>
                <w:szCs w:val="26"/>
                <w:lang w:eastAsia="en-US"/>
              </w:rPr>
            </w:pPr>
          </w:p>
        </w:tc>
        <w:tc>
          <w:tcPr>
            <w:tcW w:w="2968" w:type="dxa"/>
            <w:vAlign w:val="center"/>
          </w:tcPr>
          <w:p w14:paraId="10CC87EB" w14:textId="77777777" w:rsidR="00A4415A" w:rsidRPr="0045114D" w:rsidRDefault="00A4415A" w:rsidP="00B05E40">
            <w:pPr>
              <w:spacing w:before="60" w:after="60" w:line="259" w:lineRule="auto"/>
              <w:rPr>
                <w:rFonts w:eastAsiaTheme="minorHAnsi"/>
                <w:i/>
                <w:lang w:eastAsia="en-US"/>
              </w:rPr>
            </w:pPr>
            <w:r w:rsidRPr="0045114D">
              <w:rPr>
                <w:rFonts w:eastAsiaTheme="minorHAnsi"/>
                <w:i/>
                <w:lang w:eastAsia="en-US"/>
              </w:rPr>
              <w:t>в том числе:</w:t>
            </w:r>
          </w:p>
        </w:tc>
        <w:tc>
          <w:tcPr>
            <w:tcW w:w="1418" w:type="dxa"/>
            <w:vAlign w:val="center"/>
          </w:tcPr>
          <w:p w14:paraId="11870356" w14:textId="77777777" w:rsidR="00A4415A" w:rsidRPr="0045114D" w:rsidRDefault="00A4415A" w:rsidP="00B05E40">
            <w:pPr>
              <w:spacing w:before="60" w:after="60" w:line="259" w:lineRule="auto"/>
              <w:jc w:val="center"/>
              <w:rPr>
                <w:rFonts w:eastAsiaTheme="minorHAnsi"/>
                <w:b/>
                <w:lang w:eastAsia="en-US"/>
              </w:rPr>
            </w:pPr>
          </w:p>
        </w:tc>
        <w:tc>
          <w:tcPr>
            <w:tcW w:w="1842" w:type="dxa"/>
            <w:vAlign w:val="center"/>
          </w:tcPr>
          <w:p w14:paraId="0397C03B" w14:textId="77777777" w:rsidR="00A4415A" w:rsidRPr="0045114D" w:rsidRDefault="00A4415A" w:rsidP="00B05E40">
            <w:pPr>
              <w:spacing w:before="60" w:after="60" w:line="259" w:lineRule="auto"/>
              <w:jc w:val="center"/>
              <w:rPr>
                <w:rFonts w:eastAsiaTheme="minorHAnsi"/>
                <w:b/>
                <w:lang w:eastAsia="en-US"/>
              </w:rPr>
            </w:pPr>
          </w:p>
        </w:tc>
        <w:tc>
          <w:tcPr>
            <w:tcW w:w="1717" w:type="dxa"/>
            <w:vAlign w:val="center"/>
          </w:tcPr>
          <w:p w14:paraId="6FB63D92" w14:textId="77777777" w:rsidR="00A4415A" w:rsidRPr="0045114D" w:rsidRDefault="00A4415A" w:rsidP="00B05E40">
            <w:pPr>
              <w:spacing w:before="60" w:after="60" w:line="259" w:lineRule="auto"/>
              <w:jc w:val="center"/>
              <w:rPr>
                <w:rFonts w:eastAsiaTheme="minorHAnsi"/>
                <w:b/>
                <w:lang w:eastAsia="en-US"/>
              </w:rPr>
            </w:pPr>
          </w:p>
        </w:tc>
        <w:tc>
          <w:tcPr>
            <w:tcW w:w="977" w:type="dxa"/>
            <w:vAlign w:val="center"/>
          </w:tcPr>
          <w:p w14:paraId="3D64F556" w14:textId="77777777" w:rsidR="00A4415A" w:rsidRPr="0045114D" w:rsidRDefault="00A4415A" w:rsidP="00B05E40">
            <w:pPr>
              <w:spacing w:before="60" w:after="60" w:line="259" w:lineRule="auto"/>
              <w:jc w:val="center"/>
              <w:rPr>
                <w:rFonts w:eastAsiaTheme="minorHAnsi"/>
                <w:b/>
                <w:lang w:eastAsia="en-US"/>
              </w:rPr>
            </w:pPr>
          </w:p>
        </w:tc>
      </w:tr>
      <w:tr w:rsidR="00A4415A" w:rsidRPr="005941BA" w14:paraId="4F8A13D2" w14:textId="77777777" w:rsidTr="00B05E40">
        <w:trPr>
          <w:jc w:val="center"/>
        </w:trPr>
        <w:tc>
          <w:tcPr>
            <w:tcW w:w="434" w:type="dxa"/>
            <w:vAlign w:val="center"/>
          </w:tcPr>
          <w:p w14:paraId="4E3DF60F" w14:textId="77777777" w:rsidR="00A4415A" w:rsidRPr="005941BA" w:rsidRDefault="00A4415A" w:rsidP="00B05E40">
            <w:pPr>
              <w:spacing w:before="60" w:after="60" w:line="259" w:lineRule="auto"/>
              <w:rPr>
                <w:rFonts w:eastAsiaTheme="minorHAnsi"/>
                <w:i/>
                <w:color w:val="0000CC"/>
                <w:sz w:val="26"/>
                <w:szCs w:val="26"/>
                <w:lang w:eastAsia="en-US"/>
              </w:rPr>
            </w:pPr>
            <w:r w:rsidRPr="005941BA">
              <w:rPr>
                <w:rFonts w:eastAsiaTheme="minorHAnsi"/>
                <w:i/>
                <w:color w:val="0000CC"/>
                <w:sz w:val="26"/>
                <w:szCs w:val="26"/>
                <w:lang w:eastAsia="en-US"/>
              </w:rPr>
              <w:t>1.</w:t>
            </w:r>
          </w:p>
        </w:tc>
        <w:tc>
          <w:tcPr>
            <w:tcW w:w="2968" w:type="dxa"/>
            <w:vAlign w:val="center"/>
          </w:tcPr>
          <w:p w14:paraId="3A15763D" w14:textId="77777777" w:rsidR="00A4415A" w:rsidRPr="0045114D" w:rsidRDefault="00A4415A" w:rsidP="00B05E40">
            <w:pPr>
              <w:spacing w:before="60" w:after="60" w:line="259" w:lineRule="auto"/>
              <w:rPr>
                <w:rFonts w:eastAsiaTheme="minorHAnsi"/>
                <w:i/>
                <w:color w:val="0000CC"/>
                <w:lang w:eastAsia="en-US"/>
              </w:rPr>
            </w:pPr>
            <w:r w:rsidRPr="0045114D">
              <w:rPr>
                <w:rFonts w:eastAsiaTheme="minorHAnsi"/>
                <w:i/>
                <w:color w:val="0000CC"/>
                <w:lang w:eastAsia="en-US"/>
              </w:rPr>
              <w:t>Управление по спорту Администрации города Норильска</w:t>
            </w:r>
          </w:p>
        </w:tc>
        <w:tc>
          <w:tcPr>
            <w:tcW w:w="1418" w:type="dxa"/>
            <w:vAlign w:val="center"/>
          </w:tcPr>
          <w:p w14:paraId="6465E55D" w14:textId="77777777" w:rsidR="00A4415A" w:rsidRPr="0045114D" w:rsidRDefault="00A4415A" w:rsidP="00B05E40">
            <w:pPr>
              <w:spacing w:before="60" w:after="60" w:line="259" w:lineRule="auto"/>
              <w:jc w:val="center"/>
              <w:rPr>
                <w:rFonts w:eastAsiaTheme="minorHAnsi"/>
                <w:i/>
                <w:color w:val="0000CC"/>
                <w:lang w:eastAsia="en-US"/>
              </w:rPr>
            </w:pPr>
          </w:p>
        </w:tc>
        <w:tc>
          <w:tcPr>
            <w:tcW w:w="1842" w:type="dxa"/>
            <w:vAlign w:val="center"/>
          </w:tcPr>
          <w:p w14:paraId="341D0D82" w14:textId="77777777" w:rsidR="00A4415A" w:rsidRPr="0045114D" w:rsidRDefault="00A4415A" w:rsidP="00B05E40">
            <w:pPr>
              <w:spacing w:before="60" w:after="60" w:line="259" w:lineRule="auto"/>
              <w:jc w:val="center"/>
              <w:rPr>
                <w:rFonts w:eastAsiaTheme="minorHAnsi"/>
                <w:i/>
                <w:color w:val="0000CC"/>
                <w:lang w:eastAsia="en-US"/>
              </w:rPr>
            </w:pPr>
            <w:r w:rsidRPr="0045114D">
              <w:rPr>
                <w:rFonts w:eastAsiaTheme="minorHAnsi"/>
                <w:i/>
                <w:color w:val="0000CC"/>
                <w:lang w:eastAsia="en-US"/>
              </w:rPr>
              <w:t>707 988,3</w:t>
            </w:r>
          </w:p>
        </w:tc>
        <w:tc>
          <w:tcPr>
            <w:tcW w:w="1717" w:type="dxa"/>
            <w:vAlign w:val="center"/>
          </w:tcPr>
          <w:p w14:paraId="599BFD35" w14:textId="77777777" w:rsidR="00A4415A" w:rsidRPr="0045114D" w:rsidRDefault="00A4415A" w:rsidP="00B05E40">
            <w:pPr>
              <w:spacing w:before="60" w:after="60" w:line="259" w:lineRule="auto"/>
              <w:jc w:val="center"/>
              <w:rPr>
                <w:rFonts w:eastAsiaTheme="minorHAnsi"/>
                <w:i/>
                <w:color w:val="000000" w:themeColor="text1"/>
                <w:lang w:eastAsia="en-US"/>
              </w:rPr>
            </w:pPr>
            <w:r w:rsidRPr="0045114D">
              <w:rPr>
                <w:rFonts w:eastAsiaTheme="minorHAnsi"/>
                <w:i/>
                <w:color w:val="0000CC"/>
                <w:lang w:eastAsia="en-US"/>
              </w:rPr>
              <w:t>675 702,0</w:t>
            </w:r>
          </w:p>
        </w:tc>
        <w:tc>
          <w:tcPr>
            <w:tcW w:w="977" w:type="dxa"/>
            <w:vAlign w:val="center"/>
          </w:tcPr>
          <w:p w14:paraId="504DB0F2" w14:textId="77777777" w:rsidR="00A4415A" w:rsidRPr="0045114D" w:rsidRDefault="00A4415A" w:rsidP="00B05E40">
            <w:pPr>
              <w:spacing w:before="60" w:after="60" w:line="259" w:lineRule="auto"/>
              <w:jc w:val="center"/>
              <w:rPr>
                <w:rFonts w:eastAsiaTheme="minorHAnsi"/>
                <w:i/>
                <w:color w:val="0000CC"/>
                <w:lang w:eastAsia="en-US"/>
              </w:rPr>
            </w:pPr>
            <w:r w:rsidRPr="0045114D">
              <w:rPr>
                <w:rFonts w:eastAsiaTheme="minorHAnsi"/>
                <w:i/>
                <w:color w:val="0000CC"/>
                <w:lang w:eastAsia="en-US"/>
              </w:rPr>
              <w:t>95,4</w:t>
            </w:r>
          </w:p>
        </w:tc>
      </w:tr>
      <w:tr w:rsidR="00A4415A" w:rsidRPr="005941BA" w14:paraId="113942C0" w14:textId="77777777" w:rsidTr="00B05E40">
        <w:trPr>
          <w:jc w:val="center"/>
        </w:trPr>
        <w:tc>
          <w:tcPr>
            <w:tcW w:w="434" w:type="dxa"/>
            <w:vAlign w:val="center"/>
          </w:tcPr>
          <w:p w14:paraId="7F274C4E" w14:textId="77777777" w:rsidR="00A4415A" w:rsidRPr="005941BA" w:rsidRDefault="00A4415A" w:rsidP="00B05E40">
            <w:pPr>
              <w:spacing w:before="60" w:after="60" w:line="259" w:lineRule="auto"/>
              <w:rPr>
                <w:rFonts w:eastAsiaTheme="minorHAnsi"/>
                <w:i/>
                <w:color w:val="0000CC"/>
                <w:sz w:val="26"/>
                <w:szCs w:val="26"/>
                <w:lang w:eastAsia="en-US"/>
              </w:rPr>
            </w:pPr>
          </w:p>
        </w:tc>
        <w:tc>
          <w:tcPr>
            <w:tcW w:w="2968" w:type="dxa"/>
            <w:vAlign w:val="center"/>
          </w:tcPr>
          <w:p w14:paraId="21A7578E" w14:textId="77777777" w:rsidR="00A4415A" w:rsidRPr="0045114D" w:rsidRDefault="00A4415A" w:rsidP="00B05E40">
            <w:pPr>
              <w:spacing w:before="60" w:after="60" w:line="259" w:lineRule="auto"/>
              <w:rPr>
                <w:rFonts w:eastAsiaTheme="minorHAnsi"/>
                <w:i/>
                <w:lang w:eastAsia="en-US"/>
              </w:rPr>
            </w:pPr>
            <w:r w:rsidRPr="0045114D">
              <w:rPr>
                <w:rFonts w:eastAsiaTheme="minorHAnsi"/>
                <w:i/>
                <w:lang w:eastAsia="en-US"/>
              </w:rPr>
              <w:t xml:space="preserve"> - средства местного бюджета</w:t>
            </w:r>
          </w:p>
        </w:tc>
        <w:tc>
          <w:tcPr>
            <w:tcW w:w="1418" w:type="dxa"/>
            <w:vAlign w:val="center"/>
          </w:tcPr>
          <w:p w14:paraId="2BD6A8F2" w14:textId="77777777" w:rsidR="00A4415A" w:rsidRPr="0045114D" w:rsidRDefault="00A4415A" w:rsidP="00B05E40">
            <w:pPr>
              <w:spacing w:before="60" w:after="60" w:line="259" w:lineRule="auto"/>
              <w:jc w:val="center"/>
              <w:rPr>
                <w:rFonts w:eastAsiaTheme="minorHAnsi"/>
                <w:i/>
                <w:lang w:eastAsia="en-US"/>
              </w:rPr>
            </w:pPr>
            <w:r w:rsidRPr="0045114D">
              <w:rPr>
                <w:rFonts w:eastAsiaTheme="minorHAnsi"/>
                <w:i/>
                <w:lang w:eastAsia="en-US"/>
              </w:rPr>
              <w:t>1101, 1102, 1105</w:t>
            </w:r>
          </w:p>
        </w:tc>
        <w:tc>
          <w:tcPr>
            <w:tcW w:w="1842" w:type="dxa"/>
            <w:vAlign w:val="center"/>
          </w:tcPr>
          <w:p w14:paraId="651C14E4" w14:textId="77777777" w:rsidR="00A4415A" w:rsidRPr="0045114D" w:rsidRDefault="00A4415A" w:rsidP="00B05E40">
            <w:pPr>
              <w:spacing w:before="60" w:after="60" w:line="259" w:lineRule="auto"/>
              <w:jc w:val="center"/>
              <w:rPr>
                <w:rFonts w:eastAsiaTheme="minorHAnsi"/>
                <w:i/>
                <w:lang w:eastAsia="en-US"/>
              </w:rPr>
            </w:pPr>
            <w:r w:rsidRPr="0045114D">
              <w:rPr>
                <w:rFonts w:eastAsiaTheme="minorHAnsi"/>
                <w:i/>
                <w:lang w:eastAsia="en-US"/>
              </w:rPr>
              <w:t>706 204,2</w:t>
            </w:r>
          </w:p>
        </w:tc>
        <w:tc>
          <w:tcPr>
            <w:tcW w:w="1717" w:type="dxa"/>
            <w:vAlign w:val="center"/>
          </w:tcPr>
          <w:p w14:paraId="015A6BE3" w14:textId="77777777" w:rsidR="00A4415A" w:rsidRPr="0045114D" w:rsidRDefault="00A4415A" w:rsidP="00B05E40">
            <w:pPr>
              <w:spacing w:before="60" w:after="60" w:line="259" w:lineRule="auto"/>
              <w:jc w:val="center"/>
              <w:rPr>
                <w:rFonts w:eastAsiaTheme="minorHAnsi"/>
                <w:i/>
                <w:color w:val="000000" w:themeColor="text1"/>
                <w:lang w:eastAsia="en-US"/>
              </w:rPr>
            </w:pPr>
            <w:r w:rsidRPr="0045114D">
              <w:rPr>
                <w:rFonts w:eastAsiaTheme="minorHAnsi"/>
                <w:i/>
                <w:color w:val="000000" w:themeColor="text1"/>
                <w:lang w:eastAsia="en-US"/>
              </w:rPr>
              <w:t>674 147,5</w:t>
            </w:r>
          </w:p>
        </w:tc>
        <w:tc>
          <w:tcPr>
            <w:tcW w:w="977" w:type="dxa"/>
            <w:vAlign w:val="center"/>
          </w:tcPr>
          <w:p w14:paraId="04E99D04" w14:textId="77777777" w:rsidR="00A4415A" w:rsidRPr="0045114D" w:rsidRDefault="00A4415A" w:rsidP="00B05E40">
            <w:pPr>
              <w:spacing w:before="60" w:after="60" w:line="259" w:lineRule="auto"/>
              <w:jc w:val="center"/>
              <w:rPr>
                <w:rFonts w:eastAsiaTheme="minorHAnsi"/>
                <w:i/>
                <w:lang w:eastAsia="en-US"/>
              </w:rPr>
            </w:pPr>
            <w:r w:rsidRPr="0045114D">
              <w:rPr>
                <w:rFonts w:eastAsiaTheme="minorHAnsi"/>
                <w:i/>
                <w:lang w:eastAsia="en-US"/>
              </w:rPr>
              <w:t>95,5</w:t>
            </w:r>
          </w:p>
        </w:tc>
      </w:tr>
      <w:tr w:rsidR="00A4415A" w:rsidRPr="005941BA" w14:paraId="35ED2536" w14:textId="77777777" w:rsidTr="00B05E40">
        <w:trPr>
          <w:jc w:val="center"/>
        </w:trPr>
        <w:tc>
          <w:tcPr>
            <w:tcW w:w="434" w:type="dxa"/>
            <w:vAlign w:val="center"/>
          </w:tcPr>
          <w:p w14:paraId="5CC289BC" w14:textId="77777777" w:rsidR="00A4415A" w:rsidRPr="005941BA" w:rsidRDefault="00A4415A" w:rsidP="00B05E40">
            <w:pPr>
              <w:spacing w:before="60" w:after="60" w:line="259" w:lineRule="auto"/>
              <w:rPr>
                <w:rFonts w:eastAsiaTheme="minorHAnsi"/>
                <w:i/>
                <w:color w:val="0000CC"/>
                <w:sz w:val="26"/>
                <w:szCs w:val="26"/>
                <w:lang w:eastAsia="en-US"/>
              </w:rPr>
            </w:pPr>
          </w:p>
        </w:tc>
        <w:tc>
          <w:tcPr>
            <w:tcW w:w="2968" w:type="dxa"/>
          </w:tcPr>
          <w:p w14:paraId="2E2AE4E5" w14:textId="77777777" w:rsidR="00A4415A" w:rsidRPr="0045114D" w:rsidRDefault="00A4415A" w:rsidP="00B05E40">
            <w:pPr>
              <w:spacing w:before="60" w:after="60" w:line="259" w:lineRule="auto"/>
              <w:rPr>
                <w:rFonts w:eastAsiaTheme="minorHAnsi"/>
                <w:i/>
                <w:lang w:eastAsia="en-US"/>
              </w:rPr>
            </w:pPr>
            <w:r w:rsidRPr="0045114D">
              <w:rPr>
                <w:rFonts w:eastAsiaTheme="minorHAnsi"/>
                <w:i/>
                <w:lang w:eastAsia="en-US"/>
              </w:rPr>
              <w:t xml:space="preserve"> - средства краевого бюджета</w:t>
            </w:r>
          </w:p>
        </w:tc>
        <w:tc>
          <w:tcPr>
            <w:tcW w:w="1418" w:type="dxa"/>
            <w:vAlign w:val="center"/>
          </w:tcPr>
          <w:p w14:paraId="3E9BEAF3" w14:textId="77777777" w:rsidR="00A4415A" w:rsidRPr="0045114D" w:rsidRDefault="00A4415A" w:rsidP="00B05E40">
            <w:pPr>
              <w:spacing w:before="60" w:after="60" w:line="259" w:lineRule="auto"/>
              <w:jc w:val="center"/>
              <w:rPr>
                <w:rFonts w:eastAsiaTheme="minorHAnsi"/>
                <w:i/>
                <w:lang w:eastAsia="en-US"/>
              </w:rPr>
            </w:pPr>
            <w:r w:rsidRPr="0045114D">
              <w:rPr>
                <w:rFonts w:eastAsiaTheme="minorHAnsi"/>
                <w:i/>
                <w:lang w:eastAsia="en-US"/>
              </w:rPr>
              <w:t>1101</w:t>
            </w:r>
          </w:p>
        </w:tc>
        <w:tc>
          <w:tcPr>
            <w:tcW w:w="1842" w:type="dxa"/>
            <w:vAlign w:val="center"/>
          </w:tcPr>
          <w:p w14:paraId="7E914A3C" w14:textId="77777777" w:rsidR="00A4415A" w:rsidRPr="0045114D" w:rsidRDefault="00A4415A" w:rsidP="00B05E40">
            <w:pPr>
              <w:spacing w:before="60" w:after="60" w:line="259" w:lineRule="auto"/>
              <w:jc w:val="center"/>
              <w:rPr>
                <w:rFonts w:eastAsiaTheme="minorHAnsi"/>
                <w:i/>
                <w:lang w:eastAsia="en-US"/>
              </w:rPr>
            </w:pPr>
            <w:r w:rsidRPr="0045114D">
              <w:rPr>
                <w:rFonts w:eastAsiaTheme="minorHAnsi"/>
                <w:i/>
                <w:lang w:eastAsia="en-US"/>
              </w:rPr>
              <w:t>1 784,1</w:t>
            </w:r>
          </w:p>
        </w:tc>
        <w:tc>
          <w:tcPr>
            <w:tcW w:w="1717" w:type="dxa"/>
            <w:vAlign w:val="center"/>
          </w:tcPr>
          <w:p w14:paraId="26D9D776" w14:textId="77777777" w:rsidR="00A4415A" w:rsidRPr="0045114D" w:rsidRDefault="00A4415A" w:rsidP="00B05E40">
            <w:pPr>
              <w:spacing w:before="60" w:after="60" w:line="259" w:lineRule="auto"/>
              <w:jc w:val="center"/>
              <w:rPr>
                <w:rFonts w:eastAsiaTheme="minorHAnsi"/>
                <w:i/>
                <w:lang w:eastAsia="en-US"/>
              </w:rPr>
            </w:pPr>
            <w:r w:rsidRPr="0045114D">
              <w:rPr>
                <w:rFonts w:eastAsiaTheme="minorHAnsi"/>
                <w:i/>
                <w:lang w:eastAsia="en-US"/>
              </w:rPr>
              <w:t>1 554,5</w:t>
            </w:r>
          </w:p>
        </w:tc>
        <w:tc>
          <w:tcPr>
            <w:tcW w:w="977" w:type="dxa"/>
            <w:vAlign w:val="center"/>
          </w:tcPr>
          <w:p w14:paraId="0E2B807E" w14:textId="77777777" w:rsidR="00A4415A" w:rsidRPr="0045114D" w:rsidRDefault="00A4415A" w:rsidP="00B05E40">
            <w:pPr>
              <w:spacing w:before="60" w:after="60" w:line="259" w:lineRule="auto"/>
              <w:jc w:val="center"/>
              <w:rPr>
                <w:rFonts w:eastAsiaTheme="minorHAnsi"/>
                <w:i/>
                <w:lang w:eastAsia="en-US"/>
              </w:rPr>
            </w:pPr>
            <w:r w:rsidRPr="0045114D">
              <w:rPr>
                <w:rFonts w:eastAsiaTheme="minorHAnsi"/>
                <w:i/>
                <w:lang w:eastAsia="en-US"/>
              </w:rPr>
              <w:t>87,1</w:t>
            </w:r>
          </w:p>
        </w:tc>
      </w:tr>
    </w:tbl>
    <w:p w14:paraId="65B94E60" w14:textId="77777777" w:rsidR="00A4415A" w:rsidRPr="005941BA" w:rsidRDefault="00A4415A" w:rsidP="00A4415A">
      <w:pPr>
        <w:spacing w:before="120" w:line="259" w:lineRule="auto"/>
        <w:ind w:firstLine="708"/>
        <w:jc w:val="both"/>
        <w:rPr>
          <w:rFonts w:eastAsiaTheme="minorHAnsi"/>
          <w:sz w:val="26"/>
          <w:szCs w:val="26"/>
          <w:lang w:eastAsia="en-US"/>
        </w:rPr>
      </w:pPr>
      <w:r w:rsidRPr="005941BA">
        <w:rPr>
          <w:rFonts w:eastAsiaTheme="minorHAnsi"/>
          <w:sz w:val="26"/>
          <w:szCs w:val="26"/>
          <w:lang w:eastAsia="en-US"/>
        </w:rPr>
        <w:t xml:space="preserve">По данной подпрограмме Управлению по спорту Администрации города Норильска (далее – Управление) включены расходные обязательства за счет средств </w:t>
      </w:r>
      <w:r w:rsidRPr="005941BA">
        <w:rPr>
          <w:rFonts w:eastAsiaTheme="minorHAnsi"/>
          <w:b/>
          <w:sz w:val="26"/>
          <w:szCs w:val="26"/>
          <w:lang w:eastAsia="en-US"/>
        </w:rPr>
        <w:t>местного бюджета</w:t>
      </w:r>
      <w:r w:rsidRPr="005941BA">
        <w:rPr>
          <w:rFonts w:eastAsiaTheme="minorHAnsi"/>
          <w:sz w:val="26"/>
          <w:szCs w:val="26"/>
          <w:lang w:eastAsia="en-US"/>
        </w:rPr>
        <w:t>:</w:t>
      </w:r>
    </w:p>
    <w:p w14:paraId="5EA7610A" w14:textId="29C17BAB" w:rsidR="00A4415A" w:rsidRPr="005941BA" w:rsidRDefault="00A4415A" w:rsidP="00107C99">
      <w:pPr>
        <w:ind w:firstLine="708"/>
        <w:jc w:val="both"/>
        <w:rPr>
          <w:rFonts w:eastAsiaTheme="minorHAnsi"/>
          <w:sz w:val="26"/>
          <w:szCs w:val="26"/>
          <w:lang w:eastAsia="en-US"/>
        </w:rPr>
      </w:pPr>
      <w:r w:rsidRPr="005941BA">
        <w:rPr>
          <w:rFonts w:eastAsiaTheme="minorHAnsi"/>
          <w:i/>
          <w:color w:val="0000FF"/>
          <w:sz w:val="26"/>
          <w:szCs w:val="26"/>
          <w:lang w:eastAsia="en-US"/>
        </w:rPr>
        <w:t>на обеспечение доступа к объектам спорта, проведение занятий физкультурно-спортивной направленности и развитие спортивно-массовых мероприятий</w:t>
      </w:r>
      <w:r w:rsidRPr="005941BA">
        <w:rPr>
          <w:rFonts w:eastAsiaTheme="minorHAnsi"/>
          <w:sz w:val="26"/>
          <w:szCs w:val="26"/>
          <w:lang w:eastAsia="en-US"/>
        </w:rPr>
        <w:t xml:space="preserve"> в</w:t>
      </w:r>
      <w:r w:rsidRPr="005941BA">
        <w:rPr>
          <w:rFonts w:eastAsiaTheme="minorHAnsi"/>
          <w:color w:val="000000" w:themeColor="text1"/>
          <w:sz w:val="26"/>
          <w:szCs w:val="26"/>
          <w:lang w:eastAsia="en-US"/>
        </w:rPr>
        <w:t xml:space="preserve"> сумме </w:t>
      </w:r>
      <w:r>
        <w:rPr>
          <w:rFonts w:eastAsiaTheme="minorHAnsi"/>
          <w:b/>
          <w:color w:val="000000" w:themeColor="text1"/>
          <w:sz w:val="26"/>
          <w:szCs w:val="26"/>
          <w:lang w:eastAsia="en-US"/>
        </w:rPr>
        <w:t>655 064,0</w:t>
      </w:r>
      <w:r w:rsidRPr="005941BA">
        <w:rPr>
          <w:rFonts w:eastAsiaTheme="minorHAnsi"/>
          <w:b/>
          <w:color w:val="000000" w:themeColor="text1"/>
          <w:sz w:val="26"/>
          <w:szCs w:val="26"/>
          <w:lang w:eastAsia="en-US"/>
        </w:rPr>
        <w:t xml:space="preserve"> </w:t>
      </w:r>
      <w:r w:rsidRPr="005941BA">
        <w:rPr>
          <w:rFonts w:eastAsiaTheme="minorHAnsi"/>
          <w:color w:val="000000" w:themeColor="text1"/>
          <w:sz w:val="26"/>
          <w:szCs w:val="26"/>
          <w:lang w:eastAsia="en-US"/>
        </w:rPr>
        <w:t xml:space="preserve">тыс. рублей. Исполнение составило </w:t>
      </w:r>
      <w:r>
        <w:rPr>
          <w:rFonts w:eastAsiaTheme="minorHAnsi"/>
          <w:b/>
          <w:color w:val="000000" w:themeColor="text1"/>
          <w:sz w:val="26"/>
          <w:szCs w:val="26"/>
          <w:lang w:eastAsia="en-US"/>
        </w:rPr>
        <w:t>625 106,2</w:t>
      </w:r>
      <w:r w:rsidRPr="005941BA">
        <w:rPr>
          <w:rFonts w:eastAsiaTheme="minorHAnsi"/>
          <w:b/>
          <w:color w:val="000000" w:themeColor="text1"/>
          <w:sz w:val="26"/>
          <w:szCs w:val="26"/>
          <w:lang w:eastAsia="en-US"/>
        </w:rPr>
        <w:t xml:space="preserve"> </w:t>
      </w:r>
      <w:r w:rsidRPr="005941BA">
        <w:rPr>
          <w:rFonts w:eastAsiaTheme="minorHAnsi"/>
          <w:color w:val="000000" w:themeColor="text1"/>
          <w:sz w:val="26"/>
          <w:szCs w:val="26"/>
          <w:lang w:eastAsia="en-US"/>
        </w:rPr>
        <w:t xml:space="preserve">тыс. рублей или </w:t>
      </w:r>
      <w:r w:rsidRPr="005941BA">
        <w:rPr>
          <w:rFonts w:eastAsiaTheme="minorHAnsi"/>
          <w:b/>
          <w:color w:val="000000" w:themeColor="text1"/>
          <w:sz w:val="26"/>
          <w:szCs w:val="26"/>
          <w:lang w:eastAsia="en-US"/>
        </w:rPr>
        <w:t>9</w:t>
      </w:r>
      <w:r>
        <w:rPr>
          <w:rFonts w:eastAsiaTheme="minorHAnsi"/>
          <w:b/>
          <w:color w:val="000000" w:themeColor="text1"/>
          <w:sz w:val="26"/>
          <w:szCs w:val="26"/>
          <w:lang w:eastAsia="en-US"/>
        </w:rPr>
        <w:t>5,4</w:t>
      </w:r>
      <w:r w:rsidRPr="005941BA">
        <w:rPr>
          <w:rFonts w:eastAsiaTheme="minorHAnsi"/>
          <w:color w:val="000000" w:themeColor="text1"/>
          <w:sz w:val="26"/>
          <w:szCs w:val="26"/>
          <w:lang w:eastAsia="en-US"/>
        </w:rPr>
        <w:t xml:space="preserve"> процента. В рамках данного мероприятия были </w:t>
      </w:r>
      <w:r w:rsidRPr="00A65313">
        <w:rPr>
          <w:rFonts w:eastAsiaTheme="minorHAnsi"/>
          <w:color w:val="000000" w:themeColor="text1"/>
          <w:sz w:val="26"/>
          <w:szCs w:val="26"/>
          <w:lang w:eastAsia="en-US"/>
        </w:rPr>
        <w:t>предусмотрены</w:t>
      </w:r>
      <w:r w:rsidRPr="005941BA">
        <w:rPr>
          <w:rFonts w:eastAsiaTheme="minorHAnsi"/>
          <w:color w:val="000000" w:themeColor="text1"/>
          <w:sz w:val="26"/>
          <w:szCs w:val="26"/>
          <w:lang w:eastAsia="en-US"/>
        </w:rPr>
        <w:t xml:space="preserve"> средства на финансовое обеспечение выполнения муниципального задания в размере </w:t>
      </w:r>
      <w:r>
        <w:rPr>
          <w:rFonts w:eastAsiaTheme="minorHAnsi"/>
          <w:color w:val="000000" w:themeColor="text1"/>
          <w:sz w:val="26"/>
          <w:szCs w:val="26"/>
          <w:lang w:eastAsia="en-US"/>
        </w:rPr>
        <w:t>642 021</w:t>
      </w:r>
      <w:r w:rsidRPr="007630DC">
        <w:rPr>
          <w:rFonts w:eastAsiaTheme="minorHAnsi"/>
          <w:color w:val="000000" w:themeColor="text1"/>
          <w:sz w:val="26"/>
          <w:szCs w:val="26"/>
          <w:lang w:eastAsia="en-US"/>
        </w:rPr>
        <w:t>,5 тыс. рублей. Исполнение составило 613 068,8 тыс. рублей или 95,5 процента. Субсидии предоставлены 6 муниципальным бюджетным учреждениям спорта</w:t>
      </w:r>
      <w:r>
        <w:rPr>
          <w:rFonts w:eastAsiaTheme="minorHAnsi"/>
          <w:color w:val="000000" w:themeColor="text1"/>
          <w:sz w:val="26"/>
          <w:szCs w:val="26"/>
          <w:lang w:eastAsia="en-US"/>
        </w:rPr>
        <w:t xml:space="preserve"> на их текущее содержание</w:t>
      </w:r>
      <w:r w:rsidRPr="007630DC">
        <w:rPr>
          <w:rFonts w:eastAsiaTheme="minorHAnsi"/>
          <w:color w:val="000000" w:themeColor="text1"/>
          <w:sz w:val="26"/>
          <w:szCs w:val="26"/>
          <w:lang w:eastAsia="en-US"/>
        </w:rPr>
        <w:t>. Также им предоставлены субсидии на иные цели в размере 12 037,4 тыс. рублей или 92,3 процента от плановых ассигнований 13 042,5 тыс. рублей</w:t>
      </w:r>
      <w:r w:rsidRPr="00813207">
        <w:rPr>
          <w:rFonts w:eastAsiaTheme="minorHAnsi"/>
          <w:color w:val="000000" w:themeColor="text1"/>
          <w:sz w:val="26"/>
          <w:szCs w:val="26"/>
          <w:lang w:eastAsia="en-US"/>
        </w:rPr>
        <w:t xml:space="preserve">. </w:t>
      </w:r>
      <w:r w:rsidRPr="00FE07E3">
        <w:rPr>
          <w:sz w:val="26"/>
          <w:szCs w:val="26"/>
          <w:lang w:eastAsia="ar-SA"/>
        </w:rPr>
        <w:t xml:space="preserve">Неполное освоение обусловлено оплатой дороги по фактически представленным </w:t>
      </w:r>
      <w:r w:rsidRPr="00107C99">
        <w:rPr>
          <w:sz w:val="26"/>
          <w:szCs w:val="26"/>
          <w:lang w:eastAsia="ar-SA"/>
        </w:rPr>
        <w:t xml:space="preserve">документа, а также </w:t>
      </w:r>
      <w:r w:rsidR="00107C99" w:rsidRPr="00107C99">
        <w:rPr>
          <w:sz w:val="26"/>
          <w:szCs w:val="26"/>
          <w:lang w:eastAsia="ar-SA"/>
        </w:rPr>
        <w:t>оплатой счетов</w:t>
      </w:r>
      <w:r w:rsidR="00047F80">
        <w:rPr>
          <w:sz w:val="26"/>
          <w:szCs w:val="26"/>
          <w:lang w:eastAsia="ar-SA"/>
        </w:rPr>
        <w:t xml:space="preserve"> за текущее содержание учреждений</w:t>
      </w:r>
      <w:r w:rsidR="00107C99" w:rsidRPr="00107C99">
        <w:rPr>
          <w:sz w:val="26"/>
          <w:szCs w:val="26"/>
          <w:lang w:eastAsia="ar-SA"/>
        </w:rPr>
        <w:t xml:space="preserve"> за декабрь 2024 года в 2025 году с учетом норм 30-й статьи Решения Норильского городского Совета депутатов Красноярского края от 17.12.2024 № 20/6-479 «О бюджете муниципального образования город Норильск на 2025 год и на плановый период 2026 и 2027 годов».</w:t>
      </w:r>
      <w:r w:rsidRPr="005941BA">
        <w:rPr>
          <w:rFonts w:eastAsiaTheme="minorHAnsi"/>
          <w:i/>
          <w:color w:val="0000FF"/>
          <w:sz w:val="26"/>
          <w:szCs w:val="26"/>
          <w:lang w:eastAsia="en-US"/>
        </w:rPr>
        <w:t>на обеспечение участия спортивных сборных команд в официальных спортивных мероприятиях</w:t>
      </w:r>
      <w:r w:rsidRPr="005941BA">
        <w:rPr>
          <w:rFonts w:eastAsiaTheme="minorHAnsi"/>
          <w:i/>
          <w:color w:val="000000" w:themeColor="text1"/>
          <w:sz w:val="26"/>
          <w:szCs w:val="26"/>
          <w:lang w:eastAsia="en-US"/>
        </w:rPr>
        <w:t xml:space="preserve"> </w:t>
      </w:r>
      <w:r w:rsidRPr="005941BA">
        <w:rPr>
          <w:rFonts w:eastAsiaTheme="minorHAnsi"/>
          <w:color w:val="000000" w:themeColor="text1"/>
          <w:sz w:val="26"/>
          <w:szCs w:val="26"/>
          <w:lang w:eastAsia="en-US"/>
        </w:rPr>
        <w:t xml:space="preserve">в сумме </w:t>
      </w:r>
      <w:r>
        <w:rPr>
          <w:rFonts w:eastAsiaTheme="minorHAnsi"/>
          <w:b/>
          <w:color w:val="000000" w:themeColor="text1"/>
          <w:sz w:val="26"/>
          <w:szCs w:val="26"/>
          <w:lang w:eastAsia="en-US"/>
        </w:rPr>
        <w:t>40 564,0</w:t>
      </w:r>
      <w:r w:rsidRPr="005941BA">
        <w:rPr>
          <w:rFonts w:eastAsiaTheme="minorHAnsi"/>
          <w:color w:val="000000" w:themeColor="text1"/>
          <w:sz w:val="26"/>
          <w:szCs w:val="26"/>
          <w:lang w:eastAsia="en-US"/>
        </w:rPr>
        <w:t xml:space="preserve"> тыс. рублей. Исполнение составило </w:t>
      </w:r>
      <w:r w:rsidRPr="005941BA">
        <w:rPr>
          <w:rFonts w:eastAsiaTheme="minorHAnsi"/>
          <w:b/>
          <w:color w:val="000000" w:themeColor="text1"/>
          <w:sz w:val="26"/>
          <w:szCs w:val="26"/>
          <w:lang w:eastAsia="en-US"/>
        </w:rPr>
        <w:t>3</w:t>
      </w:r>
      <w:r>
        <w:rPr>
          <w:rFonts w:eastAsiaTheme="minorHAnsi"/>
          <w:b/>
          <w:color w:val="000000" w:themeColor="text1"/>
          <w:sz w:val="26"/>
          <w:szCs w:val="26"/>
          <w:lang w:eastAsia="en-US"/>
        </w:rPr>
        <w:t>9 744,3</w:t>
      </w:r>
      <w:r w:rsidRPr="005941BA">
        <w:rPr>
          <w:rFonts w:eastAsiaTheme="minorHAnsi"/>
          <w:color w:val="000000" w:themeColor="text1"/>
          <w:sz w:val="26"/>
          <w:szCs w:val="26"/>
          <w:lang w:eastAsia="en-US"/>
        </w:rPr>
        <w:t xml:space="preserve"> тыс. рублей или </w:t>
      </w:r>
      <w:r w:rsidRPr="005941BA">
        <w:rPr>
          <w:rFonts w:eastAsiaTheme="minorHAnsi"/>
          <w:b/>
          <w:color w:val="000000" w:themeColor="text1"/>
          <w:sz w:val="26"/>
          <w:szCs w:val="26"/>
          <w:lang w:eastAsia="en-US"/>
        </w:rPr>
        <w:t>9</w:t>
      </w:r>
      <w:r>
        <w:rPr>
          <w:rFonts w:eastAsiaTheme="minorHAnsi"/>
          <w:b/>
          <w:color w:val="000000" w:themeColor="text1"/>
          <w:sz w:val="26"/>
          <w:szCs w:val="26"/>
          <w:lang w:eastAsia="en-US"/>
        </w:rPr>
        <w:t>8,0</w:t>
      </w:r>
      <w:r w:rsidRPr="005941BA">
        <w:rPr>
          <w:rFonts w:eastAsiaTheme="minorHAnsi"/>
          <w:color w:val="000000" w:themeColor="text1"/>
          <w:sz w:val="26"/>
          <w:szCs w:val="26"/>
          <w:lang w:eastAsia="en-US"/>
        </w:rPr>
        <w:t xml:space="preserve"> процент</w:t>
      </w:r>
      <w:r>
        <w:rPr>
          <w:rFonts w:eastAsiaTheme="minorHAnsi"/>
          <w:color w:val="000000" w:themeColor="text1"/>
          <w:sz w:val="26"/>
          <w:szCs w:val="26"/>
          <w:lang w:eastAsia="en-US"/>
        </w:rPr>
        <w:t>ов</w:t>
      </w:r>
      <w:r w:rsidRPr="005941BA">
        <w:rPr>
          <w:rFonts w:eastAsiaTheme="minorHAnsi"/>
          <w:color w:val="000000" w:themeColor="text1"/>
          <w:sz w:val="26"/>
          <w:szCs w:val="26"/>
          <w:lang w:eastAsia="en-US"/>
        </w:rPr>
        <w:t xml:space="preserve">. В рамках данного мероприятия были предусмотрены средства на финансовое обеспечение выполнения муниципального задания в размере </w:t>
      </w:r>
      <w:r>
        <w:rPr>
          <w:rFonts w:eastAsiaTheme="minorHAnsi"/>
          <w:color w:val="000000" w:themeColor="text1"/>
          <w:sz w:val="26"/>
          <w:szCs w:val="26"/>
          <w:lang w:eastAsia="en-US"/>
        </w:rPr>
        <w:t>38 310,8</w:t>
      </w:r>
      <w:r w:rsidRPr="005941BA">
        <w:rPr>
          <w:rFonts w:eastAsiaTheme="minorHAnsi"/>
          <w:color w:val="000000" w:themeColor="text1"/>
          <w:sz w:val="26"/>
          <w:szCs w:val="26"/>
          <w:lang w:eastAsia="en-US"/>
        </w:rPr>
        <w:t xml:space="preserve"> тыс. рублей. Исполнение составило 3</w:t>
      </w:r>
      <w:r>
        <w:rPr>
          <w:rFonts w:eastAsiaTheme="minorHAnsi"/>
          <w:color w:val="000000" w:themeColor="text1"/>
          <w:sz w:val="26"/>
          <w:szCs w:val="26"/>
          <w:lang w:eastAsia="en-US"/>
        </w:rPr>
        <w:t>7 587,3</w:t>
      </w:r>
      <w:r w:rsidRPr="005941BA">
        <w:rPr>
          <w:rFonts w:eastAsiaTheme="minorHAnsi"/>
          <w:color w:val="000000" w:themeColor="text1"/>
          <w:sz w:val="26"/>
          <w:szCs w:val="26"/>
          <w:lang w:eastAsia="en-US"/>
        </w:rPr>
        <w:t xml:space="preserve"> тыс. рублей</w:t>
      </w:r>
      <w:r>
        <w:rPr>
          <w:rFonts w:eastAsiaTheme="minorHAnsi"/>
          <w:color w:val="000000" w:themeColor="text1"/>
          <w:sz w:val="26"/>
          <w:szCs w:val="26"/>
          <w:lang w:eastAsia="en-US"/>
        </w:rPr>
        <w:t xml:space="preserve"> или </w:t>
      </w:r>
      <w:r w:rsidRPr="005941BA">
        <w:rPr>
          <w:rFonts w:eastAsiaTheme="minorHAnsi"/>
          <w:color w:val="000000" w:themeColor="text1"/>
          <w:sz w:val="26"/>
          <w:szCs w:val="26"/>
          <w:lang w:eastAsia="en-US"/>
        </w:rPr>
        <w:t>9</w:t>
      </w:r>
      <w:r>
        <w:rPr>
          <w:rFonts w:eastAsiaTheme="minorHAnsi"/>
          <w:color w:val="000000" w:themeColor="text1"/>
          <w:sz w:val="26"/>
          <w:szCs w:val="26"/>
          <w:lang w:eastAsia="en-US"/>
        </w:rPr>
        <w:t xml:space="preserve">9,1 </w:t>
      </w:r>
      <w:r w:rsidRPr="005941BA">
        <w:rPr>
          <w:rFonts w:eastAsiaTheme="minorHAnsi"/>
          <w:color w:val="000000" w:themeColor="text1"/>
          <w:sz w:val="26"/>
          <w:szCs w:val="26"/>
          <w:lang w:eastAsia="en-US"/>
        </w:rPr>
        <w:t>процента. Субсидии предоставлены 9 муниципальным бюджетным учреждениям.</w:t>
      </w:r>
      <w:r w:rsidRPr="00BF7826">
        <w:rPr>
          <w:snapToGrid w:val="0"/>
          <w:sz w:val="26"/>
          <w:szCs w:val="26"/>
        </w:rPr>
        <w:t xml:space="preserve"> </w:t>
      </w:r>
      <w:r w:rsidRPr="002623D2">
        <w:rPr>
          <w:snapToGrid w:val="0"/>
          <w:sz w:val="26"/>
          <w:szCs w:val="26"/>
        </w:rPr>
        <w:t xml:space="preserve">По итогам 2024 года </w:t>
      </w:r>
      <w:r w:rsidRPr="002623D2">
        <w:rPr>
          <w:snapToGrid w:val="0"/>
          <w:color w:val="000000"/>
          <w:sz w:val="26"/>
          <w:szCs w:val="26"/>
        </w:rPr>
        <w:t>1</w:t>
      </w:r>
      <w:r>
        <w:rPr>
          <w:snapToGrid w:val="0"/>
          <w:color w:val="000000"/>
          <w:sz w:val="26"/>
          <w:szCs w:val="26"/>
        </w:rPr>
        <w:t xml:space="preserve"> </w:t>
      </w:r>
      <w:r w:rsidRPr="002623D2">
        <w:rPr>
          <w:snapToGrid w:val="0"/>
          <w:color w:val="000000"/>
          <w:sz w:val="26"/>
          <w:szCs w:val="26"/>
        </w:rPr>
        <w:t xml:space="preserve">185 норильских спортсменов приняли участие в 266 </w:t>
      </w:r>
      <w:r w:rsidRPr="002623D2">
        <w:rPr>
          <w:snapToGrid w:val="0"/>
          <w:sz w:val="26"/>
          <w:szCs w:val="26"/>
        </w:rPr>
        <w:t xml:space="preserve">выездных спортивных мероприятиях международного, всероссийского и краевого уровня. </w:t>
      </w:r>
      <w:r w:rsidRPr="005941BA">
        <w:rPr>
          <w:rFonts w:eastAsiaTheme="minorHAnsi"/>
          <w:color w:val="000000" w:themeColor="text1"/>
          <w:sz w:val="26"/>
          <w:szCs w:val="26"/>
          <w:lang w:eastAsia="en-US"/>
        </w:rPr>
        <w:t xml:space="preserve"> Также в рамках данного мероприятия предусмотрены средства </w:t>
      </w:r>
      <w:r w:rsidRPr="00D3568C">
        <w:rPr>
          <w:rFonts w:eastAsiaTheme="minorHAnsi"/>
          <w:color w:val="000000" w:themeColor="text1"/>
          <w:sz w:val="26"/>
          <w:szCs w:val="26"/>
          <w:lang w:eastAsia="en-US"/>
        </w:rPr>
        <w:t xml:space="preserve">Управлению </w:t>
      </w:r>
      <w:r w:rsidRPr="005941BA">
        <w:rPr>
          <w:rFonts w:eastAsiaTheme="minorHAnsi"/>
          <w:color w:val="000000" w:themeColor="text1"/>
          <w:sz w:val="26"/>
          <w:szCs w:val="26"/>
          <w:lang w:eastAsia="en-US"/>
        </w:rPr>
        <w:t xml:space="preserve">на </w:t>
      </w:r>
      <w:r>
        <w:rPr>
          <w:rFonts w:eastAsiaTheme="minorHAnsi"/>
          <w:color w:val="000000" w:themeColor="text1"/>
          <w:sz w:val="26"/>
          <w:szCs w:val="26"/>
          <w:lang w:eastAsia="en-US"/>
        </w:rPr>
        <w:t xml:space="preserve">организацию </w:t>
      </w:r>
      <w:r w:rsidRPr="005941BA">
        <w:rPr>
          <w:rFonts w:eastAsiaTheme="minorHAnsi"/>
          <w:color w:val="000000" w:themeColor="text1"/>
          <w:sz w:val="26"/>
          <w:szCs w:val="26"/>
          <w:lang w:eastAsia="en-US"/>
        </w:rPr>
        <w:t>спортивно-массовы</w:t>
      </w:r>
      <w:r>
        <w:rPr>
          <w:rFonts w:eastAsiaTheme="minorHAnsi"/>
          <w:color w:val="000000" w:themeColor="text1"/>
          <w:sz w:val="26"/>
          <w:szCs w:val="26"/>
          <w:lang w:eastAsia="en-US"/>
        </w:rPr>
        <w:t>х</w:t>
      </w:r>
      <w:r w:rsidRPr="005941BA">
        <w:rPr>
          <w:rFonts w:eastAsiaTheme="minorHAnsi"/>
          <w:color w:val="000000" w:themeColor="text1"/>
          <w:sz w:val="26"/>
          <w:szCs w:val="26"/>
          <w:lang w:eastAsia="en-US"/>
        </w:rPr>
        <w:t xml:space="preserve"> мероприяти</w:t>
      </w:r>
      <w:r>
        <w:rPr>
          <w:rFonts w:eastAsiaTheme="minorHAnsi"/>
          <w:color w:val="000000" w:themeColor="text1"/>
          <w:sz w:val="26"/>
          <w:szCs w:val="26"/>
          <w:lang w:eastAsia="en-US"/>
        </w:rPr>
        <w:t xml:space="preserve">й </w:t>
      </w:r>
      <w:r w:rsidRPr="0098752D">
        <w:rPr>
          <w:sz w:val="26"/>
          <w:szCs w:val="26"/>
        </w:rPr>
        <w:t>в рамках бюджетной сметы</w:t>
      </w:r>
      <w:r w:rsidRPr="005941BA">
        <w:rPr>
          <w:rFonts w:eastAsiaTheme="minorHAnsi"/>
          <w:color w:val="000000" w:themeColor="text1"/>
          <w:sz w:val="26"/>
          <w:szCs w:val="26"/>
          <w:lang w:eastAsia="en-US"/>
        </w:rPr>
        <w:t xml:space="preserve">. Исполнение составило </w:t>
      </w:r>
      <w:r>
        <w:rPr>
          <w:rFonts w:eastAsiaTheme="minorHAnsi"/>
          <w:color w:val="000000" w:themeColor="text1"/>
          <w:sz w:val="26"/>
          <w:szCs w:val="26"/>
          <w:lang w:eastAsia="en-US"/>
        </w:rPr>
        <w:t>2 157,0</w:t>
      </w:r>
      <w:r w:rsidRPr="005941BA">
        <w:rPr>
          <w:rFonts w:eastAsiaTheme="minorHAnsi"/>
          <w:color w:val="000000" w:themeColor="text1"/>
          <w:sz w:val="26"/>
          <w:szCs w:val="26"/>
          <w:lang w:eastAsia="en-US"/>
        </w:rPr>
        <w:t xml:space="preserve"> тыс. рублей или 9</w:t>
      </w:r>
      <w:r>
        <w:rPr>
          <w:rFonts w:eastAsiaTheme="minorHAnsi"/>
          <w:color w:val="000000" w:themeColor="text1"/>
          <w:sz w:val="26"/>
          <w:szCs w:val="26"/>
          <w:lang w:eastAsia="en-US"/>
        </w:rPr>
        <w:t>5,7</w:t>
      </w:r>
      <w:r w:rsidRPr="005941BA">
        <w:rPr>
          <w:rFonts w:eastAsiaTheme="minorHAnsi"/>
          <w:color w:val="000000" w:themeColor="text1"/>
          <w:sz w:val="26"/>
          <w:szCs w:val="26"/>
          <w:lang w:eastAsia="en-US"/>
        </w:rPr>
        <w:t xml:space="preserve"> процента при плановых назначениях 2</w:t>
      </w:r>
      <w:r>
        <w:rPr>
          <w:rFonts w:eastAsiaTheme="minorHAnsi"/>
          <w:color w:val="000000" w:themeColor="text1"/>
          <w:sz w:val="26"/>
          <w:szCs w:val="26"/>
          <w:lang w:eastAsia="en-US"/>
        </w:rPr>
        <w:t> 253,2 тыс. рублей</w:t>
      </w:r>
      <w:r w:rsidRPr="00921A2D">
        <w:rPr>
          <w:rFonts w:eastAsiaTheme="minorHAnsi"/>
          <w:color w:val="000000" w:themeColor="text1"/>
          <w:sz w:val="26"/>
          <w:szCs w:val="26"/>
          <w:lang w:eastAsia="en-US"/>
        </w:rPr>
        <w:t>;</w:t>
      </w:r>
    </w:p>
    <w:p w14:paraId="5642998B" w14:textId="29F13726" w:rsidR="00A4415A" w:rsidRPr="00B12210" w:rsidRDefault="00A4415A" w:rsidP="00A4415A">
      <w:pPr>
        <w:suppressAutoHyphens/>
        <w:ind w:firstLine="709"/>
        <w:jc w:val="both"/>
        <w:rPr>
          <w:rFonts w:eastAsiaTheme="minorHAnsi"/>
          <w:color w:val="000000" w:themeColor="text1"/>
          <w:sz w:val="26"/>
          <w:szCs w:val="26"/>
          <w:lang w:eastAsia="en-US"/>
        </w:rPr>
      </w:pPr>
      <w:r w:rsidRPr="005941BA">
        <w:rPr>
          <w:rFonts w:eastAsiaTheme="minorHAnsi"/>
          <w:i/>
          <w:color w:val="0000FF"/>
          <w:sz w:val="26"/>
          <w:szCs w:val="26"/>
          <w:lang w:eastAsia="en-US"/>
        </w:rPr>
        <w:t xml:space="preserve">на организацию и проведение официальных спортивных, физкультурных (физкультурно-оздоровительных) мероприятий </w:t>
      </w:r>
      <w:r w:rsidRPr="005941BA">
        <w:rPr>
          <w:rFonts w:eastAsiaTheme="minorHAnsi"/>
          <w:color w:val="000000" w:themeColor="text1"/>
          <w:sz w:val="26"/>
          <w:szCs w:val="26"/>
          <w:lang w:eastAsia="en-US"/>
        </w:rPr>
        <w:t xml:space="preserve">в сумме </w:t>
      </w:r>
      <w:r>
        <w:rPr>
          <w:rFonts w:eastAsiaTheme="minorHAnsi"/>
          <w:b/>
          <w:color w:val="000000" w:themeColor="text1"/>
          <w:sz w:val="26"/>
          <w:szCs w:val="26"/>
          <w:lang w:eastAsia="en-US"/>
        </w:rPr>
        <w:t xml:space="preserve">6 070,7 </w:t>
      </w:r>
      <w:r w:rsidRPr="005941BA">
        <w:rPr>
          <w:rFonts w:eastAsiaTheme="minorHAnsi"/>
          <w:color w:val="000000" w:themeColor="text1"/>
          <w:sz w:val="26"/>
          <w:szCs w:val="26"/>
          <w:lang w:eastAsia="en-US"/>
        </w:rPr>
        <w:t xml:space="preserve">тыс. рублей. Исполнение составило </w:t>
      </w:r>
      <w:r>
        <w:rPr>
          <w:rFonts w:eastAsiaTheme="minorHAnsi"/>
          <w:b/>
          <w:color w:val="000000" w:themeColor="text1"/>
          <w:sz w:val="26"/>
          <w:szCs w:val="26"/>
          <w:lang w:eastAsia="en-US"/>
        </w:rPr>
        <w:t>5 629,9</w:t>
      </w:r>
      <w:r w:rsidRPr="005941BA">
        <w:rPr>
          <w:rFonts w:eastAsiaTheme="minorHAnsi"/>
          <w:b/>
          <w:color w:val="000000" w:themeColor="text1"/>
          <w:sz w:val="26"/>
          <w:szCs w:val="26"/>
          <w:lang w:eastAsia="en-US"/>
        </w:rPr>
        <w:t xml:space="preserve"> </w:t>
      </w:r>
      <w:r w:rsidRPr="005941BA">
        <w:rPr>
          <w:rFonts w:eastAsiaTheme="minorHAnsi"/>
          <w:color w:val="000000" w:themeColor="text1"/>
          <w:sz w:val="26"/>
          <w:szCs w:val="26"/>
          <w:lang w:eastAsia="en-US"/>
        </w:rPr>
        <w:t xml:space="preserve">тыс. рублей или </w:t>
      </w:r>
      <w:r>
        <w:rPr>
          <w:rFonts w:eastAsiaTheme="minorHAnsi"/>
          <w:b/>
          <w:color w:val="000000" w:themeColor="text1"/>
          <w:sz w:val="26"/>
          <w:szCs w:val="26"/>
          <w:lang w:eastAsia="en-US"/>
        </w:rPr>
        <w:t>92,7</w:t>
      </w:r>
      <w:r w:rsidRPr="005941BA">
        <w:rPr>
          <w:rFonts w:eastAsiaTheme="minorHAnsi"/>
          <w:color w:val="000000" w:themeColor="text1"/>
          <w:sz w:val="26"/>
          <w:szCs w:val="26"/>
          <w:lang w:eastAsia="en-US"/>
        </w:rPr>
        <w:t xml:space="preserve"> процента. В рамках данного мероприятия были предусмотрены средства на финансовое обеспечение выполнения </w:t>
      </w:r>
      <w:r w:rsidRPr="00D735B7">
        <w:rPr>
          <w:rFonts w:eastAsiaTheme="minorHAnsi"/>
          <w:color w:val="000000" w:themeColor="text1"/>
          <w:sz w:val="26"/>
          <w:szCs w:val="26"/>
          <w:lang w:eastAsia="en-US"/>
        </w:rPr>
        <w:t xml:space="preserve">муниципального задания в размере </w:t>
      </w:r>
      <w:r>
        <w:rPr>
          <w:rFonts w:eastAsiaTheme="minorHAnsi"/>
          <w:color w:val="000000" w:themeColor="text1"/>
          <w:sz w:val="26"/>
          <w:szCs w:val="26"/>
          <w:lang w:eastAsia="en-US"/>
        </w:rPr>
        <w:t>1 002,2</w:t>
      </w:r>
      <w:r w:rsidRPr="00D735B7">
        <w:rPr>
          <w:rFonts w:eastAsiaTheme="minorHAnsi"/>
          <w:color w:val="000000" w:themeColor="text1"/>
          <w:sz w:val="26"/>
          <w:szCs w:val="26"/>
          <w:lang w:eastAsia="en-US"/>
        </w:rPr>
        <w:t xml:space="preserve"> тыс. рублей. Исполнение составило</w:t>
      </w:r>
      <w:r>
        <w:rPr>
          <w:rFonts w:eastAsiaTheme="minorHAnsi"/>
          <w:color w:val="000000" w:themeColor="text1"/>
          <w:sz w:val="26"/>
          <w:szCs w:val="26"/>
          <w:lang w:eastAsia="en-US"/>
        </w:rPr>
        <w:t xml:space="preserve"> 722,2 тыс. рублей или</w:t>
      </w:r>
      <w:r w:rsidRPr="00D735B7">
        <w:rPr>
          <w:rFonts w:eastAsiaTheme="minorHAnsi"/>
          <w:color w:val="000000" w:themeColor="text1"/>
          <w:sz w:val="26"/>
          <w:szCs w:val="26"/>
          <w:lang w:eastAsia="en-US"/>
        </w:rPr>
        <w:t xml:space="preserve"> </w:t>
      </w:r>
      <w:r>
        <w:rPr>
          <w:rFonts w:eastAsiaTheme="minorHAnsi"/>
          <w:color w:val="000000" w:themeColor="text1"/>
          <w:sz w:val="26"/>
          <w:szCs w:val="26"/>
          <w:lang w:eastAsia="en-US"/>
        </w:rPr>
        <w:t xml:space="preserve">72,1 </w:t>
      </w:r>
      <w:r w:rsidRPr="00D735B7">
        <w:rPr>
          <w:rFonts w:eastAsiaTheme="minorHAnsi"/>
          <w:color w:val="000000" w:themeColor="text1"/>
          <w:sz w:val="26"/>
          <w:szCs w:val="26"/>
          <w:lang w:eastAsia="en-US"/>
        </w:rPr>
        <w:t>процента.</w:t>
      </w:r>
      <w:r>
        <w:rPr>
          <w:rFonts w:eastAsiaTheme="minorHAnsi"/>
          <w:color w:val="000000" w:themeColor="text1"/>
          <w:sz w:val="26"/>
          <w:szCs w:val="26"/>
          <w:lang w:eastAsia="en-US"/>
        </w:rPr>
        <w:t xml:space="preserve"> </w:t>
      </w:r>
      <w:r w:rsidRPr="00D735B7">
        <w:rPr>
          <w:rFonts w:eastAsiaTheme="minorHAnsi"/>
          <w:color w:val="000000" w:themeColor="text1"/>
          <w:sz w:val="26"/>
          <w:szCs w:val="26"/>
          <w:lang w:eastAsia="en-US"/>
        </w:rPr>
        <w:t xml:space="preserve">Субсидии предоставлены </w:t>
      </w:r>
      <w:r>
        <w:rPr>
          <w:rFonts w:eastAsiaTheme="minorHAnsi"/>
          <w:color w:val="000000" w:themeColor="text1"/>
          <w:sz w:val="26"/>
          <w:szCs w:val="26"/>
          <w:lang w:eastAsia="en-US"/>
        </w:rPr>
        <w:t>5</w:t>
      </w:r>
      <w:r w:rsidRPr="00D735B7">
        <w:rPr>
          <w:rFonts w:eastAsiaTheme="minorHAnsi"/>
          <w:color w:val="000000" w:themeColor="text1"/>
          <w:sz w:val="26"/>
          <w:szCs w:val="26"/>
          <w:lang w:eastAsia="en-US"/>
        </w:rPr>
        <w:t xml:space="preserve"> м</w:t>
      </w:r>
      <w:r>
        <w:rPr>
          <w:rFonts w:eastAsiaTheme="minorHAnsi"/>
          <w:color w:val="000000" w:themeColor="text1"/>
          <w:sz w:val="26"/>
          <w:szCs w:val="26"/>
          <w:lang w:eastAsia="en-US"/>
        </w:rPr>
        <w:t>униципальным учреждениям спорта, т</w:t>
      </w:r>
      <w:r w:rsidRPr="00D735B7">
        <w:rPr>
          <w:rFonts w:eastAsiaTheme="minorHAnsi"/>
          <w:color w:val="000000" w:themeColor="text1"/>
          <w:sz w:val="26"/>
          <w:szCs w:val="26"/>
          <w:lang w:eastAsia="en-US"/>
        </w:rPr>
        <w:t xml:space="preserve">акже предоставлены средства Управлению </w:t>
      </w:r>
      <w:r w:rsidRPr="00D735B7">
        <w:rPr>
          <w:sz w:val="26"/>
          <w:szCs w:val="26"/>
        </w:rPr>
        <w:t>в рамках бюджетной сметы</w:t>
      </w:r>
      <w:r w:rsidRPr="00D735B7">
        <w:rPr>
          <w:rFonts w:eastAsiaTheme="minorHAnsi"/>
          <w:color w:val="000000" w:themeColor="text1"/>
          <w:sz w:val="26"/>
          <w:szCs w:val="26"/>
          <w:lang w:eastAsia="en-US"/>
        </w:rPr>
        <w:t xml:space="preserve">, исполнение составило </w:t>
      </w:r>
      <w:r>
        <w:rPr>
          <w:rFonts w:eastAsiaTheme="minorHAnsi"/>
          <w:color w:val="000000" w:themeColor="text1"/>
          <w:sz w:val="26"/>
          <w:szCs w:val="26"/>
          <w:lang w:eastAsia="en-US"/>
        </w:rPr>
        <w:t xml:space="preserve">4 907,7 </w:t>
      </w:r>
      <w:r w:rsidRPr="00D735B7">
        <w:rPr>
          <w:rFonts w:eastAsiaTheme="minorHAnsi"/>
          <w:color w:val="000000" w:themeColor="text1"/>
          <w:sz w:val="26"/>
          <w:szCs w:val="26"/>
          <w:lang w:eastAsia="en-US"/>
        </w:rPr>
        <w:t xml:space="preserve">тыс. рублей или </w:t>
      </w:r>
      <w:r>
        <w:rPr>
          <w:rFonts w:eastAsiaTheme="minorHAnsi"/>
          <w:color w:val="000000" w:themeColor="text1"/>
          <w:sz w:val="26"/>
          <w:szCs w:val="26"/>
          <w:lang w:eastAsia="en-US"/>
        </w:rPr>
        <w:t>96,8</w:t>
      </w:r>
      <w:r w:rsidRPr="00D735B7">
        <w:rPr>
          <w:rFonts w:eastAsiaTheme="minorHAnsi"/>
          <w:color w:val="000000" w:themeColor="text1"/>
          <w:sz w:val="26"/>
          <w:szCs w:val="26"/>
          <w:lang w:eastAsia="en-US"/>
        </w:rPr>
        <w:t xml:space="preserve"> процента при плановых назначениях </w:t>
      </w:r>
      <w:r>
        <w:rPr>
          <w:rFonts w:eastAsiaTheme="minorHAnsi"/>
          <w:color w:val="000000" w:themeColor="text1"/>
          <w:sz w:val="26"/>
          <w:szCs w:val="26"/>
          <w:lang w:eastAsia="en-US"/>
        </w:rPr>
        <w:t xml:space="preserve">- 5 068,5 </w:t>
      </w:r>
      <w:r w:rsidRPr="00D735B7">
        <w:rPr>
          <w:rFonts w:eastAsiaTheme="minorHAnsi"/>
          <w:color w:val="000000" w:themeColor="text1"/>
          <w:sz w:val="26"/>
          <w:szCs w:val="26"/>
          <w:lang w:eastAsia="en-US"/>
        </w:rPr>
        <w:t xml:space="preserve">тыс. рублей. </w:t>
      </w:r>
      <w:r>
        <w:rPr>
          <w:rFonts w:eastAsiaTheme="minorHAnsi"/>
          <w:color w:val="000000" w:themeColor="text1"/>
          <w:sz w:val="26"/>
          <w:szCs w:val="26"/>
          <w:lang w:eastAsia="en-US"/>
        </w:rPr>
        <w:t xml:space="preserve">За 2024 год </w:t>
      </w:r>
      <w:r w:rsidRPr="002623D2">
        <w:rPr>
          <w:sz w:val="26"/>
          <w:szCs w:val="26"/>
        </w:rPr>
        <w:t>на муниципальном уровне проведено 500</w:t>
      </w:r>
      <w:r w:rsidRPr="002623D2">
        <w:rPr>
          <w:b/>
          <w:sz w:val="26"/>
          <w:szCs w:val="26"/>
        </w:rPr>
        <w:t xml:space="preserve"> </w:t>
      </w:r>
      <w:r w:rsidRPr="002623D2">
        <w:rPr>
          <w:sz w:val="26"/>
          <w:szCs w:val="26"/>
        </w:rPr>
        <w:t xml:space="preserve">спортивно-массовых и оздоровительных мероприятий, в которых приняли участие </w:t>
      </w:r>
      <w:r w:rsidRPr="002623D2">
        <w:rPr>
          <w:rFonts w:eastAsia="Calibri"/>
          <w:sz w:val="26"/>
          <w:szCs w:val="26"/>
          <w:lang w:eastAsia="en-US"/>
        </w:rPr>
        <w:t xml:space="preserve">69 342 </w:t>
      </w:r>
      <w:r w:rsidRPr="002623D2">
        <w:rPr>
          <w:sz w:val="26"/>
          <w:szCs w:val="26"/>
        </w:rPr>
        <w:t>человек различных возрастных и социальных групп</w:t>
      </w:r>
      <w:r>
        <w:rPr>
          <w:sz w:val="26"/>
          <w:szCs w:val="26"/>
        </w:rPr>
        <w:t>.</w:t>
      </w:r>
      <w:r w:rsidRPr="00D735B7">
        <w:rPr>
          <w:rFonts w:eastAsiaTheme="minorHAnsi"/>
          <w:color w:val="000000" w:themeColor="text1"/>
          <w:sz w:val="26"/>
          <w:szCs w:val="26"/>
          <w:lang w:eastAsia="en-US"/>
        </w:rPr>
        <w:t xml:space="preserve"> </w:t>
      </w:r>
      <w:r w:rsidRPr="00082788">
        <w:rPr>
          <w:sz w:val="26"/>
          <w:szCs w:val="26"/>
          <w:lang w:eastAsia="ar-SA"/>
        </w:rPr>
        <w:t>Неполное исполнение бюджетных средств обусловлено отменой части</w:t>
      </w:r>
      <w:r w:rsidRPr="00082788">
        <w:rPr>
          <w:sz w:val="26"/>
          <w:szCs w:val="26"/>
        </w:rPr>
        <w:t xml:space="preserve"> спортивно-массовых мероприятий</w:t>
      </w:r>
      <w:r w:rsidR="00171ED1">
        <w:rPr>
          <w:sz w:val="26"/>
          <w:szCs w:val="26"/>
        </w:rPr>
        <w:t xml:space="preserve">, а также </w:t>
      </w:r>
      <w:r w:rsidRPr="00082788">
        <w:rPr>
          <w:sz w:val="26"/>
          <w:szCs w:val="26"/>
          <w:lang w:eastAsia="ar-SA"/>
        </w:rPr>
        <w:t>по итогам конкурсных процедур на приобретение наградной атрибутики</w:t>
      </w:r>
      <w:r w:rsidRPr="00384854">
        <w:rPr>
          <w:sz w:val="26"/>
          <w:szCs w:val="26"/>
          <w:lang w:eastAsia="ar-SA"/>
        </w:rPr>
        <w:t>;</w:t>
      </w:r>
    </w:p>
    <w:p w14:paraId="54094C53" w14:textId="4AA16D4B" w:rsidR="00A4415A" w:rsidRPr="005941BA" w:rsidRDefault="00A4415A" w:rsidP="00A4415A">
      <w:pPr>
        <w:suppressAutoHyphens/>
        <w:ind w:firstLine="709"/>
        <w:jc w:val="both"/>
        <w:rPr>
          <w:rFonts w:eastAsiaTheme="minorHAnsi"/>
          <w:sz w:val="26"/>
          <w:szCs w:val="26"/>
          <w:lang w:eastAsia="en-US"/>
        </w:rPr>
      </w:pPr>
      <w:r w:rsidRPr="005941BA">
        <w:rPr>
          <w:rFonts w:eastAsiaTheme="minorHAnsi"/>
          <w:i/>
          <w:color w:val="0000FF"/>
          <w:sz w:val="26"/>
          <w:szCs w:val="26"/>
          <w:lang w:eastAsia="en-US"/>
        </w:rPr>
        <w:t xml:space="preserve">на организацию и проведение физкультурных и спортивных мероприятий в рамках Всероссийского физкультурно-спортивного комплекса «Готов к труду и обороне» </w:t>
      </w:r>
      <w:r w:rsidRPr="005941BA">
        <w:rPr>
          <w:rFonts w:eastAsiaTheme="minorHAnsi"/>
          <w:color w:val="000000" w:themeColor="text1"/>
          <w:sz w:val="26"/>
          <w:szCs w:val="26"/>
          <w:lang w:eastAsia="en-US"/>
        </w:rPr>
        <w:t xml:space="preserve">в сумме </w:t>
      </w:r>
      <w:r>
        <w:rPr>
          <w:rFonts w:eastAsiaTheme="minorHAnsi"/>
          <w:b/>
          <w:color w:val="000000" w:themeColor="text1"/>
          <w:sz w:val="26"/>
          <w:szCs w:val="26"/>
          <w:lang w:eastAsia="en-US"/>
        </w:rPr>
        <w:t>1 262,3</w:t>
      </w:r>
      <w:r w:rsidRPr="005941BA">
        <w:rPr>
          <w:rFonts w:eastAsiaTheme="minorHAnsi"/>
          <w:b/>
          <w:color w:val="000000" w:themeColor="text1"/>
          <w:sz w:val="26"/>
          <w:szCs w:val="26"/>
          <w:lang w:eastAsia="en-US"/>
        </w:rPr>
        <w:t xml:space="preserve"> </w:t>
      </w:r>
      <w:r w:rsidRPr="005941BA">
        <w:rPr>
          <w:rFonts w:eastAsiaTheme="minorHAnsi"/>
          <w:color w:val="000000" w:themeColor="text1"/>
          <w:sz w:val="26"/>
          <w:szCs w:val="26"/>
          <w:lang w:eastAsia="en-US"/>
        </w:rPr>
        <w:t xml:space="preserve">тыс. рублей. Исполнение составило </w:t>
      </w:r>
      <w:r>
        <w:rPr>
          <w:rFonts w:eastAsiaTheme="minorHAnsi"/>
          <w:b/>
          <w:color w:val="000000" w:themeColor="text1"/>
          <w:sz w:val="26"/>
          <w:szCs w:val="26"/>
          <w:lang w:eastAsia="en-US"/>
        </w:rPr>
        <w:t>1 178,6</w:t>
      </w:r>
      <w:r w:rsidRPr="005941BA">
        <w:rPr>
          <w:rFonts w:eastAsiaTheme="minorHAnsi"/>
          <w:color w:val="000000" w:themeColor="text1"/>
          <w:sz w:val="26"/>
          <w:szCs w:val="26"/>
          <w:lang w:eastAsia="en-US"/>
        </w:rPr>
        <w:t xml:space="preserve"> тыс. рублей или </w:t>
      </w:r>
      <w:r w:rsidRPr="005941BA">
        <w:rPr>
          <w:rFonts w:eastAsiaTheme="minorHAnsi"/>
          <w:b/>
          <w:color w:val="000000" w:themeColor="text1"/>
          <w:sz w:val="26"/>
          <w:szCs w:val="26"/>
          <w:lang w:eastAsia="en-US"/>
        </w:rPr>
        <w:t>9</w:t>
      </w:r>
      <w:r>
        <w:rPr>
          <w:rFonts w:eastAsiaTheme="minorHAnsi"/>
          <w:b/>
          <w:color w:val="000000" w:themeColor="text1"/>
          <w:sz w:val="26"/>
          <w:szCs w:val="26"/>
          <w:lang w:eastAsia="en-US"/>
        </w:rPr>
        <w:t>3,4</w:t>
      </w:r>
      <w:r w:rsidRPr="005941BA">
        <w:rPr>
          <w:rFonts w:eastAsiaTheme="minorHAnsi"/>
          <w:color w:val="000000" w:themeColor="text1"/>
          <w:sz w:val="26"/>
          <w:szCs w:val="26"/>
          <w:lang w:eastAsia="en-US"/>
        </w:rPr>
        <w:t xml:space="preserve"> процента. В рамках данного мероприятия были предусмотрены средства на финансовое обеспечение выполнения муниципаль</w:t>
      </w:r>
      <w:r>
        <w:rPr>
          <w:rFonts w:eastAsiaTheme="minorHAnsi"/>
          <w:color w:val="000000" w:themeColor="text1"/>
          <w:sz w:val="26"/>
          <w:szCs w:val="26"/>
          <w:lang w:eastAsia="en-US"/>
        </w:rPr>
        <w:t>ного задания МБУ «Дворец спорта</w:t>
      </w:r>
      <w:r w:rsidRPr="005941BA">
        <w:rPr>
          <w:rFonts w:eastAsiaTheme="minorHAnsi"/>
          <w:color w:val="000000" w:themeColor="text1"/>
          <w:sz w:val="26"/>
          <w:szCs w:val="26"/>
          <w:lang w:eastAsia="en-US"/>
        </w:rPr>
        <w:t xml:space="preserve"> </w:t>
      </w:r>
      <w:r>
        <w:rPr>
          <w:rFonts w:eastAsiaTheme="minorHAnsi"/>
          <w:color w:val="000000" w:themeColor="text1"/>
          <w:sz w:val="26"/>
          <w:szCs w:val="26"/>
          <w:lang w:eastAsia="en-US"/>
        </w:rPr>
        <w:t>«</w:t>
      </w:r>
      <w:r w:rsidRPr="005941BA">
        <w:rPr>
          <w:rFonts w:eastAsiaTheme="minorHAnsi"/>
          <w:color w:val="000000" w:themeColor="text1"/>
          <w:sz w:val="26"/>
          <w:szCs w:val="26"/>
          <w:lang w:eastAsia="en-US"/>
        </w:rPr>
        <w:t>Арктика»</w:t>
      </w:r>
      <w:r>
        <w:rPr>
          <w:rFonts w:eastAsiaTheme="minorHAnsi"/>
          <w:color w:val="000000" w:themeColor="text1"/>
          <w:sz w:val="26"/>
          <w:szCs w:val="26"/>
          <w:lang w:eastAsia="en-US"/>
        </w:rPr>
        <w:t xml:space="preserve">. </w:t>
      </w:r>
      <w:r w:rsidRPr="002623D2">
        <w:rPr>
          <w:sz w:val="26"/>
          <w:szCs w:val="26"/>
          <w:shd w:val="clear" w:color="auto" w:fill="FFFFFF"/>
        </w:rPr>
        <w:t xml:space="preserve">За </w:t>
      </w:r>
      <w:r>
        <w:rPr>
          <w:sz w:val="26"/>
          <w:szCs w:val="26"/>
          <w:shd w:val="clear" w:color="auto" w:fill="FFFFFF"/>
        </w:rPr>
        <w:t>отчетный год</w:t>
      </w:r>
      <w:r w:rsidRPr="002623D2">
        <w:rPr>
          <w:sz w:val="26"/>
          <w:szCs w:val="26"/>
          <w:shd w:val="clear" w:color="auto" w:fill="FFFFFF"/>
        </w:rPr>
        <w:t xml:space="preserve"> проведено 466 мер</w:t>
      </w:r>
      <w:r>
        <w:rPr>
          <w:sz w:val="26"/>
          <w:szCs w:val="26"/>
          <w:shd w:val="clear" w:color="auto" w:fill="FFFFFF"/>
        </w:rPr>
        <w:t>оприятий (</w:t>
      </w:r>
      <w:r w:rsidRPr="002623D2">
        <w:rPr>
          <w:sz w:val="26"/>
          <w:szCs w:val="26"/>
          <w:shd w:val="clear" w:color="auto" w:fill="FFFFFF"/>
        </w:rPr>
        <w:t>141</w:t>
      </w:r>
      <w:r>
        <w:rPr>
          <w:sz w:val="26"/>
          <w:szCs w:val="26"/>
          <w:shd w:val="clear" w:color="auto" w:fill="FFFFFF"/>
        </w:rPr>
        <w:t xml:space="preserve"> </w:t>
      </w:r>
      <w:r w:rsidRPr="002623D2">
        <w:rPr>
          <w:sz w:val="26"/>
          <w:szCs w:val="26"/>
          <w:shd w:val="clear" w:color="auto" w:fill="FFFFFF"/>
        </w:rPr>
        <w:t>тестирование выполнения нормативов испытаний (тестов) комплекса ГТО</w:t>
      </w:r>
      <w:r>
        <w:rPr>
          <w:sz w:val="26"/>
          <w:szCs w:val="26"/>
          <w:shd w:val="clear" w:color="auto" w:fill="FFFFFF"/>
        </w:rPr>
        <w:t xml:space="preserve"> и</w:t>
      </w:r>
      <w:r w:rsidRPr="002623D2">
        <w:rPr>
          <w:sz w:val="26"/>
          <w:szCs w:val="26"/>
          <w:shd w:val="clear" w:color="auto" w:fill="FFFFFF"/>
        </w:rPr>
        <w:t xml:space="preserve"> 8</w:t>
      </w:r>
      <w:r>
        <w:rPr>
          <w:sz w:val="26"/>
          <w:szCs w:val="26"/>
          <w:shd w:val="clear" w:color="auto" w:fill="FFFFFF"/>
        </w:rPr>
        <w:t xml:space="preserve"> </w:t>
      </w:r>
      <w:r w:rsidRPr="002623D2">
        <w:rPr>
          <w:sz w:val="26"/>
          <w:szCs w:val="26"/>
          <w:shd w:val="clear" w:color="auto" w:fill="FFFFFF"/>
        </w:rPr>
        <w:t>физкультурно-спортивны</w:t>
      </w:r>
      <w:r w:rsidR="00B05E40">
        <w:rPr>
          <w:sz w:val="26"/>
          <w:szCs w:val="26"/>
          <w:shd w:val="clear" w:color="auto" w:fill="FFFFFF"/>
        </w:rPr>
        <w:t>х</w:t>
      </w:r>
      <w:r w:rsidRPr="002623D2">
        <w:rPr>
          <w:sz w:val="26"/>
          <w:szCs w:val="26"/>
          <w:shd w:val="clear" w:color="auto" w:fill="FFFFFF"/>
        </w:rPr>
        <w:t xml:space="preserve"> мероприяти</w:t>
      </w:r>
      <w:r w:rsidR="00B05E40">
        <w:rPr>
          <w:sz w:val="26"/>
          <w:szCs w:val="26"/>
          <w:shd w:val="clear" w:color="auto" w:fill="FFFFFF"/>
        </w:rPr>
        <w:t>й</w:t>
      </w:r>
      <w:r w:rsidRPr="002623D2">
        <w:rPr>
          <w:sz w:val="26"/>
          <w:szCs w:val="26"/>
          <w:shd w:val="clear" w:color="auto" w:fill="FFFFFF"/>
        </w:rPr>
        <w:t xml:space="preserve"> в рамках ВФСК ГТО</w:t>
      </w:r>
      <w:r>
        <w:rPr>
          <w:sz w:val="26"/>
          <w:szCs w:val="26"/>
          <w:shd w:val="clear" w:color="auto" w:fill="FFFFFF"/>
        </w:rPr>
        <w:t>)</w:t>
      </w:r>
      <w:r w:rsidRPr="005941BA">
        <w:rPr>
          <w:rFonts w:eastAsiaTheme="minorHAnsi"/>
          <w:color w:val="000000" w:themeColor="text1"/>
          <w:sz w:val="26"/>
          <w:szCs w:val="26"/>
          <w:lang w:eastAsia="en-US"/>
        </w:rPr>
        <w:t>;</w:t>
      </w:r>
    </w:p>
    <w:p w14:paraId="03C1FC66" w14:textId="35DDBEDB" w:rsidR="00A4415A" w:rsidRPr="00CD268A" w:rsidRDefault="00A4415A" w:rsidP="00A4415A">
      <w:pPr>
        <w:ind w:firstLine="708"/>
        <w:jc w:val="both"/>
        <w:rPr>
          <w:rFonts w:eastAsiaTheme="minorHAnsi"/>
          <w:color w:val="000000" w:themeColor="text1"/>
          <w:sz w:val="26"/>
          <w:szCs w:val="26"/>
          <w:lang w:eastAsia="en-US"/>
        </w:rPr>
      </w:pPr>
      <w:r w:rsidRPr="00CD268A">
        <w:rPr>
          <w:rFonts w:eastAsiaTheme="minorHAnsi"/>
          <w:i/>
          <w:color w:val="0000FF"/>
          <w:sz w:val="26"/>
          <w:szCs w:val="26"/>
          <w:lang w:eastAsia="en-US"/>
        </w:rPr>
        <w:t xml:space="preserve">на реализацию мероприятий по развитию спорта среди лиц с ограниченными возможностями </w:t>
      </w:r>
      <w:r w:rsidRPr="00CD268A">
        <w:rPr>
          <w:rFonts w:eastAsiaTheme="minorHAnsi"/>
          <w:sz w:val="26"/>
          <w:szCs w:val="26"/>
          <w:lang w:eastAsia="en-US"/>
        </w:rPr>
        <w:t xml:space="preserve">в сумме </w:t>
      </w:r>
      <w:r w:rsidRPr="00CD268A">
        <w:rPr>
          <w:rFonts w:eastAsiaTheme="minorHAnsi"/>
          <w:b/>
          <w:color w:val="000000" w:themeColor="text1"/>
          <w:sz w:val="26"/>
          <w:szCs w:val="26"/>
          <w:lang w:eastAsia="en-US"/>
        </w:rPr>
        <w:t>3 243,2</w:t>
      </w:r>
      <w:r w:rsidRPr="00CD268A">
        <w:rPr>
          <w:rFonts w:eastAsiaTheme="minorHAnsi"/>
          <w:color w:val="000000" w:themeColor="text1"/>
          <w:sz w:val="26"/>
          <w:szCs w:val="26"/>
          <w:lang w:eastAsia="en-US"/>
        </w:rPr>
        <w:t xml:space="preserve"> тыс. рублей. Исполнение составило </w:t>
      </w:r>
      <w:r w:rsidRPr="00CD268A">
        <w:rPr>
          <w:rFonts w:eastAsiaTheme="minorHAnsi"/>
          <w:b/>
          <w:color w:val="000000" w:themeColor="text1"/>
          <w:sz w:val="26"/>
          <w:szCs w:val="26"/>
          <w:lang w:eastAsia="en-US"/>
        </w:rPr>
        <w:t>2 488,5 </w:t>
      </w:r>
      <w:r w:rsidRPr="00CD268A">
        <w:rPr>
          <w:rFonts w:eastAsiaTheme="minorHAnsi"/>
          <w:color w:val="000000" w:themeColor="text1"/>
          <w:sz w:val="26"/>
          <w:szCs w:val="26"/>
          <w:lang w:eastAsia="en-US"/>
        </w:rPr>
        <w:t>тыс. рублей</w:t>
      </w:r>
      <w:r w:rsidRPr="00CD268A">
        <w:rPr>
          <w:rFonts w:eastAsiaTheme="minorHAnsi"/>
          <w:b/>
          <w:color w:val="000000" w:themeColor="text1"/>
          <w:sz w:val="26"/>
          <w:szCs w:val="26"/>
          <w:lang w:eastAsia="en-US"/>
        </w:rPr>
        <w:t xml:space="preserve"> </w:t>
      </w:r>
      <w:r w:rsidRPr="00CD268A">
        <w:rPr>
          <w:rFonts w:eastAsiaTheme="minorHAnsi"/>
          <w:color w:val="000000" w:themeColor="text1"/>
          <w:sz w:val="26"/>
          <w:szCs w:val="26"/>
          <w:lang w:eastAsia="en-US"/>
        </w:rPr>
        <w:t>или</w:t>
      </w:r>
      <w:r w:rsidRPr="00CD268A">
        <w:rPr>
          <w:rFonts w:eastAsiaTheme="minorHAnsi"/>
          <w:b/>
          <w:color w:val="000000" w:themeColor="text1"/>
          <w:sz w:val="26"/>
          <w:szCs w:val="26"/>
          <w:lang w:eastAsia="en-US"/>
        </w:rPr>
        <w:t xml:space="preserve"> 76,7</w:t>
      </w:r>
      <w:r w:rsidRPr="00CD268A">
        <w:rPr>
          <w:rFonts w:eastAsiaTheme="minorHAnsi"/>
          <w:color w:val="000000" w:themeColor="text1"/>
          <w:sz w:val="26"/>
          <w:szCs w:val="26"/>
          <w:lang w:eastAsia="en-US"/>
        </w:rPr>
        <w:t xml:space="preserve"> процента. В рамках данного мероприятия были предусмотрен</w:t>
      </w:r>
      <w:r w:rsidR="00B05E40">
        <w:rPr>
          <w:rFonts w:eastAsiaTheme="minorHAnsi"/>
          <w:color w:val="000000" w:themeColor="text1"/>
          <w:sz w:val="26"/>
          <w:szCs w:val="26"/>
          <w:lang w:eastAsia="en-US"/>
        </w:rPr>
        <w:t>ы</w:t>
      </w:r>
      <w:r w:rsidRPr="00CD268A">
        <w:rPr>
          <w:rFonts w:eastAsiaTheme="minorHAnsi"/>
          <w:color w:val="000000" w:themeColor="text1"/>
          <w:sz w:val="26"/>
          <w:szCs w:val="26"/>
          <w:lang w:eastAsia="en-US"/>
        </w:rPr>
        <w:t xml:space="preserve"> субсиди</w:t>
      </w:r>
      <w:r w:rsidR="00B05E40">
        <w:rPr>
          <w:rFonts w:eastAsiaTheme="minorHAnsi"/>
          <w:color w:val="000000" w:themeColor="text1"/>
          <w:sz w:val="26"/>
          <w:szCs w:val="26"/>
          <w:lang w:eastAsia="en-US"/>
        </w:rPr>
        <w:t>и</w:t>
      </w:r>
      <w:r w:rsidRPr="00CD268A">
        <w:rPr>
          <w:rFonts w:eastAsiaTheme="minorHAnsi"/>
          <w:color w:val="000000" w:themeColor="text1"/>
          <w:sz w:val="26"/>
          <w:szCs w:val="26"/>
          <w:lang w:eastAsia="en-US"/>
        </w:rPr>
        <w:t xml:space="preserve"> на выполнение муниципального задания МБУ «Стадион «Заполярник», направляемые на участие спортивных команд в выездных мероприятиях.</w:t>
      </w:r>
      <w:r w:rsidRPr="00CD268A">
        <w:rPr>
          <w:sz w:val="26"/>
          <w:szCs w:val="26"/>
        </w:rPr>
        <w:t xml:space="preserve"> Неполное освоение представленн</w:t>
      </w:r>
      <w:r w:rsidR="00B05E40">
        <w:rPr>
          <w:sz w:val="26"/>
          <w:szCs w:val="26"/>
        </w:rPr>
        <w:t>ых</w:t>
      </w:r>
      <w:r w:rsidRPr="00CD268A">
        <w:rPr>
          <w:sz w:val="26"/>
          <w:szCs w:val="26"/>
        </w:rPr>
        <w:t xml:space="preserve"> субсиди</w:t>
      </w:r>
      <w:r w:rsidR="00B05E40">
        <w:rPr>
          <w:sz w:val="26"/>
          <w:szCs w:val="26"/>
        </w:rPr>
        <w:t>й</w:t>
      </w:r>
      <w:r w:rsidRPr="00CD268A">
        <w:rPr>
          <w:sz w:val="26"/>
          <w:szCs w:val="26"/>
        </w:rPr>
        <w:t xml:space="preserve"> сложилось в результате отсутствия возможности участия спортсменов в Летней Спартакиаде среди лиц с поражением опорно-двигательного аппарата в городе Красноярске по причине отсутствия укомплектованности полного состава команды; </w:t>
      </w:r>
    </w:p>
    <w:p w14:paraId="43FC8C47" w14:textId="77777777" w:rsidR="00A4415A" w:rsidRPr="0058312E" w:rsidRDefault="00A4415A" w:rsidP="00A4415A">
      <w:pPr>
        <w:ind w:firstLine="709"/>
        <w:jc w:val="both"/>
        <w:rPr>
          <w:rFonts w:eastAsiaTheme="minorHAnsi"/>
          <w:sz w:val="26"/>
          <w:szCs w:val="26"/>
          <w:lang w:eastAsia="en-US"/>
        </w:rPr>
      </w:pPr>
      <w:r w:rsidRPr="0058312E">
        <w:rPr>
          <w:rFonts w:eastAsiaTheme="minorHAnsi"/>
          <w:sz w:val="26"/>
          <w:szCs w:val="26"/>
          <w:lang w:eastAsia="en-US"/>
        </w:rPr>
        <w:t xml:space="preserve">за счет средств </w:t>
      </w:r>
      <w:r w:rsidRPr="0058312E">
        <w:rPr>
          <w:rFonts w:eastAsiaTheme="minorHAnsi"/>
          <w:b/>
          <w:sz w:val="26"/>
          <w:szCs w:val="26"/>
          <w:lang w:eastAsia="en-US"/>
        </w:rPr>
        <w:t>краевого бюджета</w:t>
      </w:r>
      <w:r w:rsidRPr="0058312E">
        <w:rPr>
          <w:rFonts w:eastAsiaTheme="minorHAnsi"/>
          <w:sz w:val="26"/>
          <w:szCs w:val="26"/>
          <w:lang w:eastAsia="en-US"/>
        </w:rPr>
        <w:t>:</w:t>
      </w:r>
    </w:p>
    <w:p w14:paraId="4A9E549D" w14:textId="43907A45" w:rsidR="00A4415A" w:rsidRPr="0058312E" w:rsidRDefault="00A4415A" w:rsidP="00A4415A">
      <w:pPr>
        <w:ind w:firstLine="709"/>
        <w:jc w:val="both"/>
        <w:rPr>
          <w:sz w:val="26"/>
          <w:szCs w:val="26"/>
          <w:lang w:eastAsia="ar-SA"/>
        </w:rPr>
      </w:pPr>
      <w:r w:rsidRPr="0058312E">
        <w:rPr>
          <w:i/>
          <w:color w:val="0000FF"/>
          <w:sz w:val="26"/>
          <w:szCs w:val="26"/>
        </w:rPr>
        <w:t xml:space="preserve">на поддержку физкультурно-спортивных клубов по месту жительства </w:t>
      </w:r>
      <w:r w:rsidRPr="0058312E">
        <w:rPr>
          <w:rFonts w:eastAsiaTheme="minorHAnsi"/>
          <w:sz w:val="26"/>
          <w:szCs w:val="26"/>
          <w:lang w:eastAsia="en-US"/>
        </w:rPr>
        <w:t>в</w:t>
      </w:r>
      <w:r w:rsidRPr="0058312E">
        <w:rPr>
          <w:rFonts w:eastAsiaTheme="minorHAnsi"/>
          <w:color w:val="000000" w:themeColor="text1"/>
          <w:sz w:val="26"/>
          <w:szCs w:val="26"/>
          <w:lang w:eastAsia="en-US"/>
        </w:rPr>
        <w:t xml:space="preserve"> сумме </w:t>
      </w:r>
      <w:r w:rsidRPr="0058312E">
        <w:rPr>
          <w:rFonts w:eastAsiaTheme="minorHAnsi"/>
          <w:b/>
          <w:color w:val="000000" w:themeColor="text1"/>
          <w:sz w:val="26"/>
          <w:szCs w:val="26"/>
          <w:lang w:eastAsia="en-US"/>
        </w:rPr>
        <w:t xml:space="preserve">1 784,1 </w:t>
      </w:r>
      <w:r w:rsidRPr="0058312E">
        <w:rPr>
          <w:rFonts w:eastAsiaTheme="minorHAnsi"/>
          <w:color w:val="000000" w:themeColor="text1"/>
          <w:sz w:val="26"/>
          <w:szCs w:val="26"/>
          <w:lang w:eastAsia="en-US"/>
        </w:rPr>
        <w:t xml:space="preserve">тыс. рублей. Исполнение составило </w:t>
      </w:r>
      <w:r w:rsidRPr="0058312E">
        <w:rPr>
          <w:rFonts w:eastAsiaTheme="minorHAnsi"/>
          <w:b/>
          <w:color w:val="000000" w:themeColor="text1"/>
          <w:sz w:val="26"/>
          <w:szCs w:val="26"/>
          <w:lang w:eastAsia="en-US"/>
        </w:rPr>
        <w:t>1 554,5 </w:t>
      </w:r>
      <w:r w:rsidRPr="0058312E">
        <w:rPr>
          <w:rFonts w:eastAsiaTheme="minorHAnsi"/>
          <w:color w:val="000000" w:themeColor="text1"/>
          <w:sz w:val="26"/>
          <w:szCs w:val="26"/>
          <w:lang w:eastAsia="en-US"/>
        </w:rPr>
        <w:t xml:space="preserve">тыс. рублей или </w:t>
      </w:r>
      <w:r w:rsidRPr="0058312E">
        <w:rPr>
          <w:rFonts w:eastAsiaTheme="minorHAnsi"/>
          <w:b/>
          <w:color w:val="000000" w:themeColor="text1"/>
          <w:sz w:val="26"/>
          <w:szCs w:val="26"/>
          <w:lang w:eastAsia="en-US"/>
        </w:rPr>
        <w:t>87,1</w:t>
      </w:r>
      <w:r w:rsidRPr="0058312E">
        <w:rPr>
          <w:rFonts w:eastAsiaTheme="minorHAnsi"/>
          <w:color w:val="000000" w:themeColor="text1"/>
          <w:sz w:val="26"/>
          <w:szCs w:val="26"/>
          <w:lang w:eastAsia="en-US"/>
        </w:rPr>
        <w:t xml:space="preserve"> процента. В рамках данного мероприятия были предусмотрены средства на финансовое обеспечение выполнения муниципального задания 4 муниципальным бюджетным учреждениям спорта. </w:t>
      </w:r>
      <w:r w:rsidRPr="0058312E">
        <w:rPr>
          <w:sz w:val="26"/>
          <w:szCs w:val="26"/>
          <w:lang w:eastAsia="ar-SA"/>
        </w:rPr>
        <w:t>Средства иного межбюджетного трансферта расходуются на приобретение наградной атрибутики, мягкого инвентаря и основных средств</w:t>
      </w:r>
      <w:r w:rsidR="00B05E40">
        <w:rPr>
          <w:sz w:val="26"/>
          <w:szCs w:val="26"/>
          <w:lang w:eastAsia="ar-SA"/>
        </w:rPr>
        <w:t>. Н</w:t>
      </w:r>
      <w:r w:rsidRPr="0058312E">
        <w:rPr>
          <w:sz w:val="26"/>
          <w:szCs w:val="26"/>
          <w:lang w:eastAsia="ar-SA"/>
        </w:rPr>
        <w:t>еполное освоение обусловлено экономией, сложившейся по итогам проведения конкурсных процедур.</w:t>
      </w:r>
    </w:p>
    <w:p w14:paraId="3720D630" w14:textId="77777777" w:rsidR="00A4415A" w:rsidRPr="00C51600" w:rsidRDefault="00A4415A" w:rsidP="00A4415A">
      <w:pPr>
        <w:ind w:firstLine="709"/>
        <w:jc w:val="both"/>
        <w:rPr>
          <w:rFonts w:eastAsiaTheme="minorHAnsi"/>
          <w:sz w:val="26"/>
          <w:szCs w:val="26"/>
          <w:highlight w:val="yellow"/>
          <w:lang w:eastAsia="en-US"/>
        </w:rPr>
      </w:pPr>
    </w:p>
    <w:p w14:paraId="01C5D066" w14:textId="77777777" w:rsidR="00A4415A" w:rsidRDefault="00A4415A" w:rsidP="00A4415A">
      <w:pPr>
        <w:spacing w:line="259" w:lineRule="auto"/>
        <w:ind w:firstLine="708"/>
        <w:jc w:val="both"/>
        <w:rPr>
          <w:rFonts w:eastAsiaTheme="minorHAnsi"/>
          <w:sz w:val="26"/>
          <w:szCs w:val="26"/>
          <w:lang w:eastAsia="en-US"/>
        </w:rPr>
      </w:pPr>
      <w:r w:rsidRPr="007D576F">
        <w:rPr>
          <w:rFonts w:eastAsiaTheme="minorHAnsi"/>
          <w:b/>
          <w:sz w:val="26"/>
          <w:szCs w:val="26"/>
          <w:lang w:eastAsia="en-US"/>
        </w:rPr>
        <w:t>Подпрограмма 2.</w:t>
      </w:r>
      <w:r w:rsidRPr="007D576F">
        <w:rPr>
          <w:rFonts w:eastAsiaTheme="minorHAnsi"/>
          <w:sz w:val="26"/>
          <w:szCs w:val="26"/>
          <w:lang w:eastAsia="en-US"/>
        </w:rPr>
        <w:t xml:space="preserve"> «Развитие детско-юношеского спорта и системы спортивной подготовки»</w:t>
      </w:r>
    </w:p>
    <w:p w14:paraId="7F16E5B8" w14:textId="77777777" w:rsidR="003947E0" w:rsidRDefault="003947E0" w:rsidP="00A4415A">
      <w:pPr>
        <w:spacing w:line="259" w:lineRule="auto"/>
        <w:ind w:firstLine="708"/>
        <w:jc w:val="both"/>
        <w:rPr>
          <w:rFonts w:eastAsiaTheme="minorHAnsi"/>
          <w:sz w:val="26"/>
          <w:szCs w:val="26"/>
          <w:lang w:eastAsia="en-US"/>
        </w:rPr>
      </w:pPr>
    </w:p>
    <w:p w14:paraId="2C77B3DD" w14:textId="77777777" w:rsidR="003947E0" w:rsidRDefault="003947E0" w:rsidP="00A4415A">
      <w:pPr>
        <w:spacing w:line="259" w:lineRule="auto"/>
        <w:ind w:firstLine="708"/>
        <w:jc w:val="both"/>
        <w:rPr>
          <w:rFonts w:eastAsiaTheme="minorHAnsi"/>
          <w:sz w:val="26"/>
          <w:szCs w:val="26"/>
          <w:lang w:eastAsia="en-US"/>
        </w:rPr>
      </w:pPr>
    </w:p>
    <w:p w14:paraId="34C981CA" w14:textId="77777777" w:rsidR="00D13AAD" w:rsidRDefault="00D13AAD" w:rsidP="00A4415A">
      <w:pPr>
        <w:jc w:val="right"/>
        <w:rPr>
          <w:bCs/>
        </w:rPr>
      </w:pPr>
    </w:p>
    <w:p w14:paraId="1CD88E2E" w14:textId="6EF9C567" w:rsidR="00A4415A" w:rsidRPr="007D576F" w:rsidRDefault="00A4415A" w:rsidP="00A4415A">
      <w:pPr>
        <w:jc w:val="right"/>
        <w:rPr>
          <w:bCs/>
        </w:rPr>
      </w:pPr>
      <w:r w:rsidRPr="003947E0">
        <w:rPr>
          <w:bCs/>
        </w:rPr>
        <w:t xml:space="preserve">Таблица </w:t>
      </w:r>
      <w:r w:rsidR="003947E0" w:rsidRPr="003947E0">
        <w:rPr>
          <w:bCs/>
        </w:rPr>
        <w:t>56</w:t>
      </w:r>
      <w:r w:rsidRPr="007D576F">
        <w:rPr>
          <w:bCs/>
        </w:rPr>
        <w:t xml:space="preserve"> </w:t>
      </w:r>
    </w:p>
    <w:p w14:paraId="3AD34C3C" w14:textId="77777777" w:rsidR="00A4415A" w:rsidRPr="007D576F" w:rsidRDefault="00A4415A" w:rsidP="00A4415A">
      <w:pPr>
        <w:jc w:val="right"/>
        <w:rPr>
          <w:bCs/>
        </w:rPr>
      </w:pPr>
      <w:r w:rsidRPr="007D576F">
        <w:rPr>
          <w:bCs/>
        </w:rPr>
        <w:t>тыс. руб.</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94"/>
        <w:gridCol w:w="3572"/>
        <w:gridCol w:w="797"/>
        <w:gridCol w:w="1870"/>
        <w:gridCol w:w="1619"/>
        <w:gridCol w:w="752"/>
      </w:tblGrid>
      <w:tr w:rsidR="00A4415A" w:rsidRPr="0045114D" w14:paraId="5D0CC525" w14:textId="77777777" w:rsidTr="00B05E40">
        <w:trPr>
          <w:trHeight w:val="513"/>
          <w:tblHeader/>
          <w:jc w:val="center"/>
        </w:trPr>
        <w:tc>
          <w:tcPr>
            <w:tcW w:w="422" w:type="pct"/>
            <w:vMerge w:val="restart"/>
            <w:vAlign w:val="center"/>
          </w:tcPr>
          <w:p w14:paraId="57207C40" w14:textId="77777777" w:rsidR="00A4415A" w:rsidRPr="0045114D" w:rsidRDefault="00A4415A" w:rsidP="00B05E40">
            <w:pPr>
              <w:spacing w:after="160" w:line="259" w:lineRule="auto"/>
              <w:jc w:val="center"/>
              <w:rPr>
                <w:rFonts w:eastAsiaTheme="minorHAnsi"/>
                <w:b/>
                <w:lang w:eastAsia="en-US"/>
              </w:rPr>
            </w:pPr>
            <w:r w:rsidRPr="0045114D">
              <w:rPr>
                <w:rFonts w:eastAsiaTheme="minorHAnsi"/>
                <w:b/>
                <w:bCs/>
                <w:lang w:eastAsia="en-US"/>
              </w:rPr>
              <w:t>№ п/п</w:t>
            </w:r>
          </w:p>
        </w:tc>
        <w:tc>
          <w:tcPr>
            <w:tcW w:w="1899" w:type="pct"/>
            <w:vMerge w:val="restart"/>
            <w:vAlign w:val="center"/>
          </w:tcPr>
          <w:p w14:paraId="144B9704" w14:textId="77777777" w:rsidR="00A4415A" w:rsidRPr="0045114D" w:rsidRDefault="00A4415A" w:rsidP="00B05E40">
            <w:pPr>
              <w:spacing w:before="60" w:after="60" w:line="259" w:lineRule="auto"/>
              <w:jc w:val="center"/>
              <w:rPr>
                <w:rFonts w:eastAsiaTheme="minorHAnsi"/>
                <w:b/>
                <w:lang w:eastAsia="en-US"/>
              </w:rPr>
            </w:pPr>
            <w:r w:rsidRPr="0045114D">
              <w:rPr>
                <w:rFonts w:eastAsiaTheme="minorHAnsi"/>
                <w:b/>
                <w:lang w:eastAsia="en-US"/>
              </w:rPr>
              <w:t>Наименование ГРБС</w:t>
            </w:r>
          </w:p>
        </w:tc>
        <w:tc>
          <w:tcPr>
            <w:tcW w:w="424" w:type="pct"/>
            <w:vMerge w:val="restart"/>
            <w:textDirection w:val="btLr"/>
            <w:vAlign w:val="center"/>
          </w:tcPr>
          <w:p w14:paraId="32ED4048" w14:textId="77777777" w:rsidR="00A4415A" w:rsidRPr="0045114D" w:rsidRDefault="00A4415A" w:rsidP="00B05E40">
            <w:pPr>
              <w:spacing w:before="60" w:after="60" w:line="259" w:lineRule="auto"/>
              <w:ind w:right="113"/>
              <w:jc w:val="center"/>
              <w:rPr>
                <w:rFonts w:eastAsiaTheme="minorHAnsi"/>
                <w:b/>
                <w:lang w:eastAsia="en-US"/>
              </w:rPr>
            </w:pPr>
            <w:r w:rsidRPr="0045114D">
              <w:rPr>
                <w:rFonts w:eastAsiaTheme="minorHAnsi"/>
                <w:b/>
                <w:lang w:eastAsia="en-US"/>
              </w:rPr>
              <w:t>Раздел, подраздел</w:t>
            </w:r>
          </w:p>
        </w:tc>
        <w:tc>
          <w:tcPr>
            <w:tcW w:w="1855" w:type="pct"/>
            <w:gridSpan w:val="2"/>
            <w:vAlign w:val="center"/>
          </w:tcPr>
          <w:p w14:paraId="52C7DD1A" w14:textId="77777777" w:rsidR="00A4415A" w:rsidRPr="0045114D" w:rsidRDefault="00A4415A" w:rsidP="00B05E40">
            <w:pPr>
              <w:spacing w:before="60" w:after="60" w:line="259" w:lineRule="auto"/>
              <w:jc w:val="center"/>
              <w:rPr>
                <w:rFonts w:eastAsiaTheme="minorHAnsi"/>
                <w:b/>
                <w:lang w:eastAsia="en-US"/>
              </w:rPr>
            </w:pPr>
            <w:r w:rsidRPr="0045114D">
              <w:rPr>
                <w:rFonts w:eastAsiaTheme="minorHAnsi"/>
                <w:b/>
                <w:lang w:eastAsia="en-US"/>
              </w:rPr>
              <w:t xml:space="preserve">Объем бюджетных ассигнований </w:t>
            </w:r>
          </w:p>
        </w:tc>
        <w:tc>
          <w:tcPr>
            <w:tcW w:w="401" w:type="pct"/>
            <w:vMerge w:val="restart"/>
            <w:vAlign w:val="center"/>
          </w:tcPr>
          <w:p w14:paraId="587A0B35" w14:textId="77777777" w:rsidR="00A4415A" w:rsidRPr="0045114D" w:rsidRDefault="00A4415A" w:rsidP="00B05E40">
            <w:pPr>
              <w:spacing w:before="60" w:after="60" w:line="259" w:lineRule="auto"/>
              <w:jc w:val="center"/>
              <w:rPr>
                <w:rFonts w:eastAsiaTheme="minorHAnsi"/>
                <w:b/>
                <w:lang w:eastAsia="en-US"/>
              </w:rPr>
            </w:pPr>
            <w:r w:rsidRPr="0045114D">
              <w:rPr>
                <w:rFonts w:eastAsiaTheme="minorHAnsi"/>
                <w:b/>
                <w:lang w:eastAsia="en-US"/>
              </w:rPr>
              <w:t>%</w:t>
            </w:r>
          </w:p>
        </w:tc>
      </w:tr>
      <w:tr w:rsidR="00A4415A" w:rsidRPr="0045114D" w14:paraId="6695FE57" w14:textId="77777777" w:rsidTr="00B05E40">
        <w:trPr>
          <w:trHeight w:val="729"/>
          <w:tblHeader/>
          <w:jc w:val="center"/>
        </w:trPr>
        <w:tc>
          <w:tcPr>
            <w:tcW w:w="422" w:type="pct"/>
            <w:vMerge/>
            <w:shd w:val="clear" w:color="auto" w:fill="BFBFBF"/>
          </w:tcPr>
          <w:p w14:paraId="4DF414ED" w14:textId="77777777" w:rsidR="00A4415A" w:rsidRPr="0045114D" w:rsidRDefault="00A4415A" w:rsidP="00B05E40">
            <w:pPr>
              <w:spacing w:before="60" w:after="60" w:line="259" w:lineRule="auto"/>
              <w:rPr>
                <w:rFonts w:eastAsiaTheme="minorHAnsi"/>
                <w:b/>
                <w:lang w:eastAsia="en-US"/>
              </w:rPr>
            </w:pPr>
          </w:p>
        </w:tc>
        <w:tc>
          <w:tcPr>
            <w:tcW w:w="1899" w:type="pct"/>
            <w:vMerge/>
            <w:shd w:val="clear" w:color="auto" w:fill="BFBFBF"/>
            <w:vAlign w:val="center"/>
          </w:tcPr>
          <w:p w14:paraId="27D3A4F0" w14:textId="77777777" w:rsidR="00A4415A" w:rsidRPr="0045114D" w:rsidRDefault="00A4415A" w:rsidP="00B05E40">
            <w:pPr>
              <w:spacing w:before="60" w:after="60" w:line="259" w:lineRule="auto"/>
              <w:rPr>
                <w:rFonts w:eastAsiaTheme="minorHAnsi"/>
                <w:b/>
                <w:lang w:eastAsia="en-US"/>
              </w:rPr>
            </w:pPr>
          </w:p>
        </w:tc>
        <w:tc>
          <w:tcPr>
            <w:tcW w:w="424" w:type="pct"/>
            <w:vMerge/>
            <w:shd w:val="clear" w:color="auto" w:fill="BFBFBF"/>
            <w:vAlign w:val="center"/>
          </w:tcPr>
          <w:p w14:paraId="7D6B40AF" w14:textId="77777777" w:rsidR="00A4415A" w:rsidRPr="0045114D" w:rsidRDefault="00A4415A" w:rsidP="00B05E40">
            <w:pPr>
              <w:spacing w:before="60" w:after="60" w:line="259" w:lineRule="auto"/>
              <w:jc w:val="center"/>
              <w:rPr>
                <w:rFonts w:eastAsiaTheme="minorHAnsi"/>
                <w:b/>
                <w:bCs/>
                <w:lang w:eastAsia="en-US"/>
              </w:rPr>
            </w:pPr>
          </w:p>
        </w:tc>
        <w:tc>
          <w:tcPr>
            <w:tcW w:w="994" w:type="pct"/>
            <w:shd w:val="clear" w:color="auto" w:fill="FFFFFF" w:themeFill="background1"/>
            <w:vAlign w:val="center"/>
          </w:tcPr>
          <w:p w14:paraId="169D6DF1" w14:textId="77777777" w:rsidR="00A4415A" w:rsidRPr="0045114D" w:rsidRDefault="00A4415A" w:rsidP="00B05E40">
            <w:pPr>
              <w:spacing w:before="60" w:after="60" w:line="259" w:lineRule="auto"/>
              <w:jc w:val="center"/>
              <w:rPr>
                <w:rFonts w:eastAsiaTheme="minorHAnsi"/>
                <w:b/>
                <w:bCs/>
                <w:lang w:eastAsia="en-US"/>
              </w:rPr>
            </w:pPr>
            <w:r w:rsidRPr="0045114D">
              <w:rPr>
                <w:rFonts w:eastAsiaTheme="minorHAnsi"/>
                <w:b/>
                <w:bCs/>
                <w:lang w:eastAsia="en-US"/>
              </w:rPr>
              <w:t>Уточненный план</w:t>
            </w:r>
          </w:p>
        </w:tc>
        <w:tc>
          <w:tcPr>
            <w:tcW w:w="861" w:type="pct"/>
            <w:shd w:val="clear" w:color="auto" w:fill="FFFFFF" w:themeFill="background1"/>
            <w:vAlign w:val="center"/>
          </w:tcPr>
          <w:p w14:paraId="308F6D79" w14:textId="77777777" w:rsidR="00A4415A" w:rsidRPr="0045114D" w:rsidRDefault="00A4415A" w:rsidP="00B05E40">
            <w:pPr>
              <w:spacing w:before="60" w:after="60" w:line="259" w:lineRule="auto"/>
              <w:jc w:val="center"/>
              <w:rPr>
                <w:rFonts w:eastAsiaTheme="minorHAnsi"/>
                <w:b/>
                <w:bCs/>
                <w:lang w:eastAsia="en-US"/>
              </w:rPr>
            </w:pPr>
            <w:r w:rsidRPr="0045114D">
              <w:rPr>
                <w:rFonts w:eastAsiaTheme="minorHAnsi"/>
                <w:b/>
                <w:bCs/>
                <w:lang w:eastAsia="en-US"/>
              </w:rPr>
              <w:t>Исполнение</w:t>
            </w:r>
          </w:p>
        </w:tc>
        <w:tc>
          <w:tcPr>
            <w:tcW w:w="401" w:type="pct"/>
            <w:vMerge/>
            <w:shd w:val="clear" w:color="auto" w:fill="FFFFFF" w:themeFill="background1"/>
            <w:vAlign w:val="center"/>
          </w:tcPr>
          <w:p w14:paraId="09679A45" w14:textId="77777777" w:rsidR="00A4415A" w:rsidRPr="0045114D" w:rsidRDefault="00A4415A" w:rsidP="00B05E40">
            <w:pPr>
              <w:spacing w:before="60" w:after="60" w:line="259" w:lineRule="auto"/>
              <w:jc w:val="center"/>
              <w:rPr>
                <w:rFonts w:eastAsiaTheme="minorHAnsi"/>
                <w:b/>
                <w:bCs/>
                <w:lang w:eastAsia="en-US"/>
              </w:rPr>
            </w:pPr>
          </w:p>
        </w:tc>
      </w:tr>
      <w:tr w:rsidR="00A4415A" w:rsidRPr="0045114D" w14:paraId="0D6B69DB" w14:textId="77777777" w:rsidTr="00B05E40">
        <w:trPr>
          <w:trHeight w:val="408"/>
          <w:jc w:val="center"/>
        </w:trPr>
        <w:tc>
          <w:tcPr>
            <w:tcW w:w="422" w:type="pct"/>
            <w:shd w:val="clear" w:color="auto" w:fill="D9D9D9" w:themeFill="background1" w:themeFillShade="D9"/>
          </w:tcPr>
          <w:p w14:paraId="234B2F11" w14:textId="77777777" w:rsidR="00A4415A" w:rsidRPr="0045114D" w:rsidRDefault="00A4415A" w:rsidP="00B05E40">
            <w:pPr>
              <w:spacing w:before="60" w:after="60" w:line="259" w:lineRule="auto"/>
              <w:rPr>
                <w:rFonts w:eastAsiaTheme="minorHAnsi"/>
                <w:b/>
                <w:lang w:eastAsia="en-US"/>
              </w:rPr>
            </w:pPr>
          </w:p>
        </w:tc>
        <w:tc>
          <w:tcPr>
            <w:tcW w:w="1899" w:type="pct"/>
            <w:shd w:val="clear" w:color="auto" w:fill="D9D9D9" w:themeFill="background1" w:themeFillShade="D9"/>
            <w:vAlign w:val="center"/>
          </w:tcPr>
          <w:p w14:paraId="16596264" w14:textId="77777777" w:rsidR="00A4415A" w:rsidRPr="0045114D" w:rsidRDefault="00A4415A" w:rsidP="00B05E40">
            <w:pPr>
              <w:spacing w:before="60" w:after="60" w:line="259" w:lineRule="auto"/>
              <w:rPr>
                <w:rFonts w:eastAsiaTheme="minorHAnsi"/>
                <w:b/>
                <w:lang w:eastAsia="en-US"/>
              </w:rPr>
            </w:pPr>
            <w:r w:rsidRPr="0045114D">
              <w:rPr>
                <w:rFonts w:eastAsiaTheme="minorHAnsi"/>
                <w:b/>
                <w:lang w:eastAsia="en-US"/>
              </w:rPr>
              <w:t>ВСЕГО:</w:t>
            </w:r>
          </w:p>
        </w:tc>
        <w:tc>
          <w:tcPr>
            <w:tcW w:w="424" w:type="pct"/>
            <w:shd w:val="clear" w:color="auto" w:fill="D9D9D9" w:themeFill="background1" w:themeFillShade="D9"/>
            <w:vAlign w:val="center"/>
          </w:tcPr>
          <w:p w14:paraId="7E20472E" w14:textId="77777777" w:rsidR="00A4415A" w:rsidRPr="0045114D" w:rsidRDefault="00A4415A" w:rsidP="00B05E40">
            <w:pPr>
              <w:spacing w:before="60" w:after="60" w:line="259" w:lineRule="auto"/>
              <w:jc w:val="center"/>
              <w:rPr>
                <w:rFonts w:eastAsiaTheme="minorHAnsi"/>
                <w:b/>
                <w:bCs/>
                <w:lang w:eastAsia="en-US"/>
              </w:rPr>
            </w:pPr>
          </w:p>
        </w:tc>
        <w:tc>
          <w:tcPr>
            <w:tcW w:w="994" w:type="pct"/>
            <w:shd w:val="clear" w:color="auto" w:fill="D9D9D9" w:themeFill="background1" w:themeFillShade="D9"/>
            <w:vAlign w:val="center"/>
          </w:tcPr>
          <w:p w14:paraId="37579A09" w14:textId="77777777" w:rsidR="00A4415A" w:rsidRPr="0045114D" w:rsidRDefault="00A4415A" w:rsidP="00153526">
            <w:pPr>
              <w:spacing w:before="60" w:after="60" w:line="259" w:lineRule="auto"/>
              <w:jc w:val="center"/>
              <w:rPr>
                <w:rFonts w:eastAsiaTheme="minorHAnsi"/>
                <w:b/>
                <w:lang w:eastAsia="en-US"/>
              </w:rPr>
            </w:pPr>
            <w:r w:rsidRPr="0045114D">
              <w:rPr>
                <w:rFonts w:eastAsiaTheme="minorHAnsi"/>
                <w:b/>
                <w:lang w:eastAsia="en-US"/>
              </w:rPr>
              <w:t>527 057,6</w:t>
            </w:r>
          </w:p>
        </w:tc>
        <w:tc>
          <w:tcPr>
            <w:tcW w:w="861" w:type="pct"/>
            <w:shd w:val="clear" w:color="auto" w:fill="D9D9D9" w:themeFill="background1" w:themeFillShade="D9"/>
            <w:vAlign w:val="center"/>
          </w:tcPr>
          <w:p w14:paraId="36BD1B85" w14:textId="77777777" w:rsidR="00A4415A" w:rsidRPr="0045114D" w:rsidRDefault="00A4415A" w:rsidP="00153526">
            <w:pPr>
              <w:spacing w:before="60" w:after="60" w:line="259" w:lineRule="auto"/>
              <w:jc w:val="center"/>
              <w:rPr>
                <w:rFonts w:eastAsiaTheme="minorHAnsi"/>
                <w:b/>
                <w:lang w:eastAsia="en-US"/>
              </w:rPr>
            </w:pPr>
            <w:r w:rsidRPr="0045114D">
              <w:rPr>
                <w:rFonts w:eastAsiaTheme="minorHAnsi"/>
                <w:b/>
                <w:color w:val="000000" w:themeColor="text1"/>
                <w:lang w:eastAsia="en-US"/>
              </w:rPr>
              <w:t>509 463,7</w:t>
            </w:r>
          </w:p>
        </w:tc>
        <w:tc>
          <w:tcPr>
            <w:tcW w:w="401" w:type="pct"/>
            <w:shd w:val="clear" w:color="auto" w:fill="D9D9D9" w:themeFill="background1" w:themeFillShade="D9"/>
            <w:vAlign w:val="center"/>
          </w:tcPr>
          <w:p w14:paraId="0FD58567" w14:textId="77777777" w:rsidR="00A4415A" w:rsidRPr="0045114D" w:rsidRDefault="00A4415A" w:rsidP="00153526">
            <w:pPr>
              <w:spacing w:before="60" w:after="60" w:line="259" w:lineRule="auto"/>
              <w:jc w:val="center"/>
              <w:rPr>
                <w:rFonts w:eastAsiaTheme="minorHAnsi"/>
                <w:b/>
                <w:lang w:eastAsia="en-US"/>
              </w:rPr>
            </w:pPr>
            <w:r w:rsidRPr="0045114D">
              <w:rPr>
                <w:rFonts w:eastAsiaTheme="minorHAnsi"/>
                <w:b/>
                <w:lang w:eastAsia="en-US"/>
              </w:rPr>
              <w:t>96,7</w:t>
            </w:r>
          </w:p>
        </w:tc>
      </w:tr>
      <w:tr w:rsidR="00A4415A" w:rsidRPr="0045114D" w14:paraId="7BBCFE10" w14:textId="77777777" w:rsidTr="00B05E40">
        <w:trPr>
          <w:trHeight w:val="417"/>
          <w:jc w:val="center"/>
        </w:trPr>
        <w:tc>
          <w:tcPr>
            <w:tcW w:w="422" w:type="pct"/>
          </w:tcPr>
          <w:p w14:paraId="6CC8BB31" w14:textId="77777777" w:rsidR="00A4415A" w:rsidRPr="0045114D" w:rsidRDefault="00A4415A" w:rsidP="00B05E40">
            <w:pPr>
              <w:spacing w:before="60" w:after="60" w:line="259" w:lineRule="auto"/>
              <w:rPr>
                <w:rFonts w:eastAsiaTheme="minorHAnsi"/>
                <w:i/>
                <w:lang w:eastAsia="en-US"/>
              </w:rPr>
            </w:pPr>
          </w:p>
        </w:tc>
        <w:tc>
          <w:tcPr>
            <w:tcW w:w="1899" w:type="pct"/>
          </w:tcPr>
          <w:p w14:paraId="6BC22F53" w14:textId="77777777" w:rsidR="00A4415A" w:rsidRPr="0045114D" w:rsidRDefault="00A4415A" w:rsidP="00B05E40">
            <w:pPr>
              <w:spacing w:before="60" w:after="60" w:line="259" w:lineRule="auto"/>
              <w:rPr>
                <w:rFonts w:eastAsiaTheme="minorHAnsi"/>
                <w:i/>
                <w:lang w:eastAsia="en-US"/>
              </w:rPr>
            </w:pPr>
            <w:r w:rsidRPr="0045114D">
              <w:rPr>
                <w:rFonts w:eastAsiaTheme="minorHAnsi"/>
                <w:i/>
                <w:lang w:eastAsia="en-US"/>
              </w:rPr>
              <w:t>в том числе:</w:t>
            </w:r>
          </w:p>
        </w:tc>
        <w:tc>
          <w:tcPr>
            <w:tcW w:w="424" w:type="pct"/>
          </w:tcPr>
          <w:p w14:paraId="139E6BFB" w14:textId="77777777" w:rsidR="00A4415A" w:rsidRPr="0045114D" w:rsidRDefault="00A4415A" w:rsidP="00B05E40">
            <w:pPr>
              <w:spacing w:before="60" w:after="60" w:line="259" w:lineRule="auto"/>
              <w:jc w:val="center"/>
              <w:rPr>
                <w:rFonts w:eastAsiaTheme="minorHAnsi"/>
                <w:b/>
                <w:lang w:eastAsia="en-US"/>
              </w:rPr>
            </w:pPr>
          </w:p>
        </w:tc>
        <w:tc>
          <w:tcPr>
            <w:tcW w:w="994" w:type="pct"/>
            <w:vAlign w:val="center"/>
          </w:tcPr>
          <w:p w14:paraId="3FA13428" w14:textId="77777777" w:rsidR="00A4415A" w:rsidRPr="0045114D" w:rsidRDefault="00A4415A" w:rsidP="00153526">
            <w:pPr>
              <w:spacing w:before="60" w:after="60" w:line="259" w:lineRule="auto"/>
              <w:jc w:val="center"/>
              <w:rPr>
                <w:rFonts w:eastAsiaTheme="minorHAnsi"/>
                <w:b/>
                <w:lang w:eastAsia="en-US"/>
              </w:rPr>
            </w:pPr>
          </w:p>
        </w:tc>
        <w:tc>
          <w:tcPr>
            <w:tcW w:w="861" w:type="pct"/>
          </w:tcPr>
          <w:p w14:paraId="265AB04F" w14:textId="77777777" w:rsidR="00A4415A" w:rsidRPr="0045114D" w:rsidRDefault="00A4415A" w:rsidP="00153526">
            <w:pPr>
              <w:spacing w:before="60" w:after="60" w:line="259" w:lineRule="auto"/>
              <w:jc w:val="center"/>
              <w:rPr>
                <w:rFonts w:eastAsiaTheme="minorHAnsi"/>
                <w:b/>
                <w:lang w:eastAsia="en-US"/>
              </w:rPr>
            </w:pPr>
          </w:p>
        </w:tc>
        <w:tc>
          <w:tcPr>
            <w:tcW w:w="401" w:type="pct"/>
          </w:tcPr>
          <w:p w14:paraId="002A8F02" w14:textId="77777777" w:rsidR="00A4415A" w:rsidRPr="0045114D" w:rsidRDefault="00A4415A" w:rsidP="00153526">
            <w:pPr>
              <w:spacing w:before="60" w:after="60" w:line="259" w:lineRule="auto"/>
              <w:jc w:val="center"/>
              <w:rPr>
                <w:rFonts w:eastAsiaTheme="minorHAnsi"/>
                <w:b/>
                <w:lang w:eastAsia="en-US"/>
              </w:rPr>
            </w:pPr>
          </w:p>
        </w:tc>
      </w:tr>
      <w:tr w:rsidR="00A4415A" w:rsidRPr="0045114D" w14:paraId="56768F77" w14:textId="77777777" w:rsidTr="00B05E40">
        <w:trPr>
          <w:jc w:val="center"/>
        </w:trPr>
        <w:tc>
          <w:tcPr>
            <w:tcW w:w="422" w:type="pct"/>
            <w:vMerge w:val="restart"/>
            <w:vAlign w:val="center"/>
          </w:tcPr>
          <w:p w14:paraId="1C6BB0D0" w14:textId="77777777" w:rsidR="00A4415A" w:rsidRPr="0045114D" w:rsidRDefault="00A4415A" w:rsidP="00B05E40">
            <w:pPr>
              <w:spacing w:before="60" w:after="60" w:line="259" w:lineRule="auto"/>
              <w:jc w:val="both"/>
              <w:rPr>
                <w:rFonts w:eastAsiaTheme="minorHAnsi"/>
                <w:i/>
                <w:color w:val="0000CC"/>
                <w:lang w:eastAsia="en-US"/>
              </w:rPr>
            </w:pPr>
            <w:r w:rsidRPr="0045114D">
              <w:rPr>
                <w:rFonts w:eastAsiaTheme="minorHAnsi"/>
                <w:i/>
                <w:color w:val="0000CC"/>
                <w:lang w:eastAsia="en-US"/>
              </w:rPr>
              <w:t>1.</w:t>
            </w:r>
          </w:p>
        </w:tc>
        <w:tc>
          <w:tcPr>
            <w:tcW w:w="1899" w:type="pct"/>
          </w:tcPr>
          <w:p w14:paraId="6A6AED4F" w14:textId="77777777" w:rsidR="00A4415A" w:rsidRPr="0045114D" w:rsidRDefault="00A4415A" w:rsidP="00B05E40">
            <w:pPr>
              <w:spacing w:before="60" w:after="60" w:line="259" w:lineRule="auto"/>
              <w:rPr>
                <w:rFonts w:eastAsiaTheme="minorHAnsi"/>
                <w:i/>
                <w:color w:val="0000CC"/>
                <w:lang w:eastAsia="en-US"/>
              </w:rPr>
            </w:pPr>
            <w:r w:rsidRPr="0045114D">
              <w:rPr>
                <w:rFonts w:eastAsiaTheme="minorHAnsi"/>
                <w:i/>
                <w:color w:val="0000CC"/>
                <w:lang w:eastAsia="en-US"/>
              </w:rPr>
              <w:t>Управление по спорту Администрации города Норильска</w:t>
            </w:r>
          </w:p>
        </w:tc>
        <w:tc>
          <w:tcPr>
            <w:tcW w:w="424" w:type="pct"/>
          </w:tcPr>
          <w:p w14:paraId="231ED00F" w14:textId="77777777" w:rsidR="00A4415A" w:rsidRPr="0045114D" w:rsidRDefault="00A4415A" w:rsidP="00B05E40">
            <w:pPr>
              <w:spacing w:before="60" w:after="60" w:line="259" w:lineRule="auto"/>
              <w:jc w:val="center"/>
              <w:rPr>
                <w:rFonts w:eastAsiaTheme="minorHAnsi"/>
                <w:i/>
                <w:color w:val="0000CC"/>
                <w:lang w:eastAsia="en-US"/>
              </w:rPr>
            </w:pPr>
          </w:p>
        </w:tc>
        <w:tc>
          <w:tcPr>
            <w:tcW w:w="994" w:type="pct"/>
            <w:vAlign w:val="center"/>
          </w:tcPr>
          <w:p w14:paraId="7020998D" w14:textId="77777777" w:rsidR="00A4415A" w:rsidRPr="0045114D" w:rsidRDefault="00A4415A" w:rsidP="00153526">
            <w:pPr>
              <w:spacing w:before="60" w:after="60" w:line="259" w:lineRule="auto"/>
              <w:jc w:val="center"/>
              <w:rPr>
                <w:rFonts w:eastAsiaTheme="minorHAnsi"/>
                <w:i/>
                <w:color w:val="0000CC"/>
                <w:lang w:eastAsia="en-US"/>
              </w:rPr>
            </w:pPr>
            <w:r w:rsidRPr="0045114D">
              <w:rPr>
                <w:rFonts w:eastAsiaTheme="minorHAnsi"/>
                <w:i/>
                <w:color w:val="0000CC"/>
                <w:lang w:eastAsia="en-US"/>
              </w:rPr>
              <w:t>527 057,6</w:t>
            </w:r>
          </w:p>
        </w:tc>
        <w:tc>
          <w:tcPr>
            <w:tcW w:w="861" w:type="pct"/>
            <w:vAlign w:val="center"/>
          </w:tcPr>
          <w:p w14:paraId="2DAFA8B7" w14:textId="77777777" w:rsidR="00A4415A" w:rsidRPr="0045114D" w:rsidRDefault="00A4415A" w:rsidP="00153526">
            <w:pPr>
              <w:spacing w:before="60" w:after="60" w:line="259" w:lineRule="auto"/>
              <w:jc w:val="center"/>
              <w:rPr>
                <w:rFonts w:eastAsiaTheme="minorHAnsi"/>
                <w:i/>
                <w:color w:val="0000CC"/>
                <w:lang w:eastAsia="en-US"/>
              </w:rPr>
            </w:pPr>
            <w:r w:rsidRPr="0045114D">
              <w:rPr>
                <w:rFonts w:eastAsiaTheme="minorHAnsi"/>
                <w:i/>
                <w:color w:val="0000CC"/>
                <w:lang w:eastAsia="en-US"/>
              </w:rPr>
              <w:t>509 463,7</w:t>
            </w:r>
          </w:p>
        </w:tc>
        <w:tc>
          <w:tcPr>
            <w:tcW w:w="401" w:type="pct"/>
            <w:vAlign w:val="center"/>
          </w:tcPr>
          <w:p w14:paraId="46E83CF0" w14:textId="77777777" w:rsidR="00A4415A" w:rsidRPr="0045114D" w:rsidRDefault="00A4415A" w:rsidP="00153526">
            <w:pPr>
              <w:spacing w:before="60" w:after="60" w:line="259" w:lineRule="auto"/>
              <w:jc w:val="center"/>
              <w:rPr>
                <w:rFonts w:eastAsiaTheme="minorHAnsi"/>
                <w:i/>
                <w:color w:val="0000CC"/>
                <w:lang w:eastAsia="en-US"/>
              </w:rPr>
            </w:pPr>
            <w:r w:rsidRPr="0045114D">
              <w:rPr>
                <w:rFonts w:eastAsiaTheme="minorHAnsi"/>
                <w:i/>
                <w:color w:val="0000CC"/>
                <w:lang w:eastAsia="en-US"/>
              </w:rPr>
              <w:t>96,7</w:t>
            </w:r>
          </w:p>
        </w:tc>
      </w:tr>
      <w:tr w:rsidR="00A4415A" w:rsidRPr="0045114D" w14:paraId="1C8AF4E7" w14:textId="77777777" w:rsidTr="00B05E40">
        <w:trPr>
          <w:jc w:val="center"/>
        </w:trPr>
        <w:tc>
          <w:tcPr>
            <w:tcW w:w="422" w:type="pct"/>
            <w:vMerge/>
          </w:tcPr>
          <w:p w14:paraId="1D6A9EA0" w14:textId="77777777" w:rsidR="00A4415A" w:rsidRPr="0045114D" w:rsidRDefault="00A4415A" w:rsidP="00B05E40">
            <w:pPr>
              <w:spacing w:before="60" w:after="60" w:line="259" w:lineRule="auto"/>
              <w:rPr>
                <w:rFonts w:eastAsiaTheme="minorHAnsi"/>
                <w:i/>
                <w:color w:val="0000CC"/>
                <w:lang w:eastAsia="en-US"/>
              </w:rPr>
            </w:pPr>
          </w:p>
        </w:tc>
        <w:tc>
          <w:tcPr>
            <w:tcW w:w="1899" w:type="pct"/>
          </w:tcPr>
          <w:p w14:paraId="1E54242A" w14:textId="77777777" w:rsidR="00A4415A" w:rsidRPr="0045114D" w:rsidRDefault="00A4415A" w:rsidP="00B05E40">
            <w:pPr>
              <w:spacing w:before="60" w:after="60" w:line="259" w:lineRule="auto"/>
              <w:rPr>
                <w:rFonts w:eastAsiaTheme="minorHAnsi"/>
                <w:i/>
                <w:lang w:eastAsia="en-US"/>
              </w:rPr>
            </w:pPr>
            <w:r w:rsidRPr="0045114D">
              <w:rPr>
                <w:rFonts w:eastAsiaTheme="minorHAnsi"/>
                <w:i/>
                <w:lang w:eastAsia="en-US"/>
              </w:rPr>
              <w:t>- средства местного бюджета</w:t>
            </w:r>
          </w:p>
        </w:tc>
        <w:tc>
          <w:tcPr>
            <w:tcW w:w="424" w:type="pct"/>
          </w:tcPr>
          <w:p w14:paraId="1CFC100A" w14:textId="77777777" w:rsidR="00A4415A" w:rsidRPr="0045114D" w:rsidRDefault="00A4415A" w:rsidP="00B05E40">
            <w:pPr>
              <w:spacing w:before="60" w:after="60" w:line="259" w:lineRule="auto"/>
              <w:jc w:val="center"/>
              <w:rPr>
                <w:rFonts w:eastAsiaTheme="minorHAnsi"/>
                <w:i/>
                <w:lang w:eastAsia="en-US"/>
              </w:rPr>
            </w:pPr>
            <w:r w:rsidRPr="0045114D">
              <w:rPr>
                <w:rFonts w:eastAsiaTheme="minorHAnsi"/>
                <w:i/>
                <w:lang w:eastAsia="en-US"/>
              </w:rPr>
              <w:t xml:space="preserve"> 1101</w:t>
            </w:r>
          </w:p>
        </w:tc>
        <w:tc>
          <w:tcPr>
            <w:tcW w:w="994" w:type="pct"/>
            <w:vAlign w:val="center"/>
          </w:tcPr>
          <w:p w14:paraId="0D000CA1" w14:textId="77777777" w:rsidR="00A4415A" w:rsidRPr="0045114D" w:rsidRDefault="00A4415A" w:rsidP="00153526">
            <w:pPr>
              <w:spacing w:before="60" w:after="60" w:line="259" w:lineRule="auto"/>
              <w:jc w:val="center"/>
              <w:rPr>
                <w:rFonts w:eastAsiaTheme="minorHAnsi"/>
                <w:i/>
                <w:color w:val="000000" w:themeColor="text1"/>
                <w:lang w:eastAsia="en-US"/>
              </w:rPr>
            </w:pPr>
            <w:r w:rsidRPr="0045114D">
              <w:rPr>
                <w:rFonts w:eastAsiaTheme="minorHAnsi"/>
                <w:i/>
                <w:color w:val="000000" w:themeColor="text1"/>
                <w:lang w:eastAsia="en-US"/>
              </w:rPr>
              <w:t>514 613,9</w:t>
            </w:r>
          </w:p>
        </w:tc>
        <w:tc>
          <w:tcPr>
            <w:tcW w:w="861" w:type="pct"/>
            <w:vAlign w:val="center"/>
          </w:tcPr>
          <w:p w14:paraId="55F12A6B" w14:textId="77777777" w:rsidR="00A4415A" w:rsidRPr="0045114D" w:rsidRDefault="00A4415A" w:rsidP="00153526">
            <w:pPr>
              <w:spacing w:before="60" w:after="60" w:line="259" w:lineRule="auto"/>
              <w:jc w:val="center"/>
              <w:rPr>
                <w:rFonts w:eastAsiaTheme="minorHAnsi"/>
                <w:i/>
                <w:color w:val="000000" w:themeColor="text1"/>
                <w:lang w:eastAsia="en-US"/>
              </w:rPr>
            </w:pPr>
            <w:r w:rsidRPr="0045114D">
              <w:rPr>
                <w:rFonts w:eastAsiaTheme="minorHAnsi"/>
                <w:i/>
                <w:color w:val="000000" w:themeColor="text1"/>
                <w:lang w:eastAsia="en-US"/>
              </w:rPr>
              <w:t>497 745,0</w:t>
            </w:r>
          </w:p>
        </w:tc>
        <w:tc>
          <w:tcPr>
            <w:tcW w:w="401" w:type="pct"/>
            <w:vAlign w:val="center"/>
          </w:tcPr>
          <w:p w14:paraId="1FF531FA" w14:textId="77777777" w:rsidR="00A4415A" w:rsidRPr="0045114D" w:rsidRDefault="00A4415A" w:rsidP="00153526">
            <w:pPr>
              <w:spacing w:before="60" w:after="60" w:line="259" w:lineRule="auto"/>
              <w:jc w:val="center"/>
              <w:rPr>
                <w:rFonts w:eastAsiaTheme="minorHAnsi"/>
                <w:i/>
                <w:color w:val="000000" w:themeColor="text1"/>
                <w:lang w:eastAsia="en-US"/>
              </w:rPr>
            </w:pPr>
            <w:r w:rsidRPr="0045114D">
              <w:rPr>
                <w:rFonts w:eastAsiaTheme="minorHAnsi"/>
                <w:i/>
                <w:color w:val="000000" w:themeColor="text1"/>
                <w:lang w:eastAsia="en-US"/>
              </w:rPr>
              <w:t>96,7</w:t>
            </w:r>
          </w:p>
        </w:tc>
      </w:tr>
      <w:tr w:rsidR="00A4415A" w:rsidRPr="0045114D" w14:paraId="71F7B6FD" w14:textId="77777777" w:rsidTr="00B05E40">
        <w:trPr>
          <w:trHeight w:val="544"/>
          <w:jc w:val="center"/>
        </w:trPr>
        <w:tc>
          <w:tcPr>
            <w:tcW w:w="422" w:type="pct"/>
            <w:vMerge/>
          </w:tcPr>
          <w:p w14:paraId="19E1F46C" w14:textId="77777777" w:rsidR="00A4415A" w:rsidRPr="0045114D" w:rsidRDefault="00A4415A" w:rsidP="00B05E40">
            <w:pPr>
              <w:spacing w:before="60" w:after="60" w:line="259" w:lineRule="auto"/>
              <w:rPr>
                <w:rFonts w:eastAsiaTheme="minorHAnsi"/>
                <w:i/>
                <w:color w:val="0000CC"/>
                <w:lang w:eastAsia="en-US"/>
              </w:rPr>
            </w:pPr>
          </w:p>
        </w:tc>
        <w:tc>
          <w:tcPr>
            <w:tcW w:w="1899" w:type="pct"/>
          </w:tcPr>
          <w:p w14:paraId="0C6A970C" w14:textId="77777777" w:rsidR="00A4415A" w:rsidRPr="0045114D" w:rsidRDefault="00A4415A" w:rsidP="00B05E40">
            <w:pPr>
              <w:spacing w:before="60" w:after="60" w:line="259" w:lineRule="auto"/>
              <w:rPr>
                <w:rFonts w:eastAsiaTheme="minorHAnsi"/>
                <w:i/>
                <w:lang w:eastAsia="en-US"/>
              </w:rPr>
            </w:pPr>
            <w:r w:rsidRPr="0045114D">
              <w:rPr>
                <w:rFonts w:eastAsiaTheme="minorHAnsi"/>
                <w:i/>
                <w:lang w:eastAsia="en-US"/>
              </w:rPr>
              <w:t xml:space="preserve"> - средства краевого бюджета</w:t>
            </w:r>
          </w:p>
        </w:tc>
        <w:tc>
          <w:tcPr>
            <w:tcW w:w="424" w:type="pct"/>
          </w:tcPr>
          <w:p w14:paraId="70316998" w14:textId="77777777" w:rsidR="00A4415A" w:rsidRPr="0045114D" w:rsidRDefault="00A4415A" w:rsidP="00B05E40">
            <w:pPr>
              <w:spacing w:before="60" w:after="60" w:line="259" w:lineRule="auto"/>
              <w:jc w:val="center"/>
              <w:rPr>
                <w:rFonts w:eastAsiaTheme="minorHAnsi"/>
                <w:i/>
                <w:lang w:eastAsia="en-US"/>
              </w:rPr>
            </w:pPr>
            <w:r w:rsidRPr="0045114D">
              <w:rPr>
                <w:rFonts w:eastAsiaTheme="minorHAnsi"/>
                <w:i/>
                <w:lang w:eastAsia="en-US"/>
              </w:rPr>
              <w:t xml:space="preserve"> 1101</w:t>
            </w:r>
          </w:p>
        </w:tc>
        <w:tc>
          <w:tcPr>
            <w:tcW w:w="994" w:type="pct"/>
            <w:vAlign w:val="center"/>
          </w:tcPr>
          <w:p w14:paraId="32ACDBF0" w14:textId="77777777" w:rsidR="00A4415A" w:rsidRPr="0045114D" w:rsidRDefault="00A4415A" w:rsidP="00153526">
            <w:pPr>
              <w:spacing w:before="60" w:after="60" w:line="259" w:lineRule="auto"/>
              <w:jc w:val="center"/>
              <w:rPr>
                <w:rFonts w:eastAsiaTheme="minorHAnsi"/>
                <w:i/>
                <w:color w:val="000000" w:themeColor="text1"/>
                <w:lang w:eastAsia="en-US"/>
              </w:rPr>
            </w:pPr>
            <w:r w:rsidRPr="0045114D">
              <w:rPr>
                <w:rFonts w:eastAsiaTheme="minorHAnsi"/>
                <w:i/>
                <w:color w:val="000000" w:themeColor="text1"/>
                <w:lang w:eastAsia="en-US"/>
              </w:rPr>
              <w:t>12 443,7</w:t>
            </w:r>
          </w:p>
        </w:tc>
        <w:tc>
          <w:tcPr>
            <w:tcW w:w="861" w:type="pct"/>
            <w:vAlign w:val="center"/>
          </w:tcPr>
          <w:p w14:paraId="2C7E596F" w14:textId="77777777" w:rsidR="00A4415A" w:rsidRPr="0045114D" w:rsidRDefault="00A4415A" w:rsidP="00153526">
            <w:pPr>
              <w:spacing w:before="60" w:after="60" w:line="259" w:lineRule="auto"/>
              <w:jc w:val="center"/>
              <w:rPr>
                <w:rFonts w:eastAsiaTheme="minorHAnsi"/>
                <w:i/>
                <w:color w:val="000000" w:themeColor="text1"/>
                <w:lang w:eastAsia="en-US"/>
              </w:rPr>
            </w:pPr>
            <w:r w:rsidRPr="0045114D">
              <w:rPr>
                <w:rFonts w:eastAsiaTheme="minorHAnsi"/>
                <w:i/>
                <w:color w:val="000000" w:themeColor="text1"/>
                <w:lang w:eastAsia="en-US"/>
              </w:rPr>
              <w:t>11 718,7</w:t>
            </w:r>
          </w:p>
        </w:tc>
        <w:tc>
          <w:tcPr>
            <w:tcW w:w="401" w:type="pct"/>
            <w:vAlign w:val="center"/>
          </w:tcPr>
          <w:p w14:paraId="0639C999" w14:textId="77777777" w:rsidR="00A4415A" w:rsidRPr="0045114D" w:rsidRDefault="00A4415A" w:rsidP="00153526">
            <w:pPr>
              <w:spacing w:before="60" w:after="60" w:line="259" w:lineRule="auto"/>
              <w:jc w:val="center"/>
              <w:rPr>
                <w:rFonts w:eastAsiaTheme="minorHAnsi"/>
                <w:i/>
                <w:color w:val="000000" w:themeColor="text1"/>
                <w:lang w:eastAsia="en-US"/>
              </w:rPr>
            </w:pPr>
            <w:r w:rsidRPr="0045114D">
              <w:rPr>
                <w:rFonts w:eastAsiaTheme="minorHAnsi"/>
                <w:i/>
                <w:color w:val="000000" w:themeColor="text1"/>
                <w:lang w:eastAsia="en-US"/>
              </w:rPr>
              <w:t>94,2</w:t>
            </w:r>
          </w:p>
        </w:tc>
      </w:tr>
    </w:tbl>
    <w:p w14:paraId="473401E5" w14:textId="77777777" w:rsidR="00A4415A" w:rsidRPr="00C51600" w:rsidRDefault="00A4415A" w:rsidP="00A4415A">
      <w:pPr>
        <w:spacing w:before="120"/>
        <w:ind w:firstLine="708"/>
        <w:jc w:val="both"/>
        <w:rPr>
          <w:rFonts w:eastAsiaTheme="minorHAnsi"/>
          <w:sz w:val="26"/>
          <w:szCs w:val="26"/>
          <w:highlight w:val="yellow"/>
          <w:lang w:eastAsia="en-US"/>
        </w:rPr>
      </w:pPr>
    </w:p>
    <w:p w14:paraId="31397CF1" w14:textId="77777777" w:rsidR="00A4415A" w:rsidRPr="00A9094F" w:rsidRDefault="00A4415A" w:rsidP="00A4415A">
      <w:pPr>
        <w:spacing w:before="120"/>
        <w:ind w:firstLine="708"/>
        <w:jc w:val="both"/>
        <w:rPr>
          <w:rFonts w:eastAsiaTheme="minorHAnsi"/>
          <w:sz w:val="26"/>
          <w:szCs w:val="26"/>
          <w:lang w:eastAsia="en-US"/>
        </w:rPr>
      </w:pPr>
      <w:r w:rsidRPr="00A9094F">
        <w:rPr>
          <w:rFonts w:eastAsiaTheme="minorHAnsi"/>
          <w:sz w:val="26"/>
          <w:szCs w:val="26"/>
          <w:lang w:eastAsia="en-US"/>
        </w:rPr>
        <w:t>По данной подпрограмме</w:t>
      </w:r>
      <w:r w:rsidRPr="00A9094F">
        <w:rPr>
          <w:rFonts w:eastAsiaTheme="minorHAnsi"/>
          <w:b/>
          <w:sz w:val="26"/>
          <w:szCs w:val="26"/>
          <w:lang w:eastAsia="en-US"/>
        </w:rPr>
        <w:t xml:space="preserve"> </w:t>
      </w:r>
      <w:r w:rsidRPr="00A9094F">
        <w:rPr>
          <w:rFonts w:eastAsiaTheme="minorHAnsi"/>
          <w:sz w:val="26"/>
          <w:szCs w:val="26"/>
          <w:lang w:eastAsia="en-US"/>
        </w:rPr>
        <w:t xml:space="preserve">включены следующие расходные обязательства за счет средств </w:t>
      </w:r>
      <w:r w:rsidRPr="00A9094F">
        <w:rPr>
          <w:rFonts w:eastAsiaTheme="minorHAnsi"/>
          <w:b/>
          <w:sz w:val="26"/>
          <w:szCs w:val="26"/>
          <w:lang w:eastAsia="en-US"/>
        </w:rPr>
        <w:t>местного бюджета</w:t>
      </w:r>
      <w:r w:rsidRPr="00A9094F">
        <w:rPr>
          <w:rFonts w:eastAsiaTheme="minorHAnsi"/>
          <w:sz w:val="26"/>
          <w:szCs w:val="26"/>
          <w:lang w:eastAsia="en-US"/>
        </w:rPr>
        <w:t>:</w:t>
      </w:r>
    </w:p>
    <w:p w14:paraId="057AFFB9" w14:textId="517DA3D4" w:rsidR="00A4415A" w:rsidRPr="00A9094F" w:rsidRDefault="00A4415A" w:rsidP="00A4415A">
      <w:pPr>
        <w:autoSpaceDE w:val="0"/>
        <w:autoSpaceDN w:val="0"/>
        <w:adjustRightInd w:val="0"/>
        <w:ind w:firstLine="540"/>
        <w:jc w:val="both"/>
        <w:rPr>
          <w:rFonts w:eastAsiaTheme="minorHAnsi"/>
          <w:sz w:val="26"/>
          <w:szCs w:val="26"/>
          <w:lang w:eastAsia="en-US"/>
        </w:rPr>
      </w:pPr>
      <w:r w:rsidRPr="00A9094F">
        <w:rPr>
          <w:rFonts w:eastAsiaTheme="minorHAnsi"/>
          <w:i/>
          <w:color w:val="0000FF"/>
          <w:sz w:val="26"/>
          <w:szCs w:val="26"/>
          <w:lang w:eastAsia="en-US"/>
        </w:rPr>
        <w:t xml:space="preserve">организация и обеспечение подготовки спортивного резерва </w:t>
      </w:r>
      <w:r w:rsidRPr="00A9094F">
        <w:rPr>
          <w:rFonts w:eastAsiaTheme="minorHAnsi"/>
          <w:sz w:val="26"/>
          <w:szCs w:val="26"/>
          <w:lang w:eastAsia="en-US"/>
        </w:rPr>
        <w:t xml:space="preserve">в </w:t>
      </w:r>
      <w:r w:rsidRPr="00A9094F">
        <w:rPr>
          <w:rFonts w:eastAsiaTheme="minorHAnsi"/>
          <w:color w:val="000000" w:themeColor="text1"/>
          <w:sz w:val="26"/>
          <w:szCs w:val="26"/>
          <w:lang w:eastAsia="en-US"/>
        </w:rPr>
        <w:t xml:space="preserve">сумме </w:t>
      </w:r>
      <w:r w:rsidRPr="00A9094F">
        <w:rPr>
          <w:rFonts w:eastAsiaTheme="minorHAnsi"/>
          <w:b/>
          <w:color w:val="000000" w:themeColor="text1"/>
          <w:sz w:val="26"/>
          <w:szCs w:val="26"/>
          <w:lang w:eastAsia="en-US"/>
        </w:rPr>
        <w:t>512 518,3</w:t>
      </w:r>
      <w:r w:rsidRPr="00A9094F">
        <w:rPr>
          <w:rFonts w:eastAsiaTheme="minorHAnsi"/>
          <w:color w:val="000000" w:themeColor="text1"/>
          <w:sz w:val="26"/>
          <w:szCs w:val="26"/>
          <w:lang w:eastAsia="en-US"/>
        </w:rPr>
        <w:t xml:space="preserve"> тыс. рублей. Исполнение составило </w:t>
      </w:r>
      <w:r w:rsidRPr="00A9094F">
        <w:rPr>
          <w:rFonts w:eastAsiaTheme="minorHAnsi"/>
          <w:b/>
          <w:color w:val="000000" w:themeColor="text1"/>
          <w:sz w:val="26"/>
          <w:szCs w:val="26"/>
          <w:lang w:eastAsia="en-US"/>
        </w:rPr>
        <w:t>495 724,6</w:t>
      </w:r>
      <w:r w:rsidRPr="00A9094F">
        <w:rPr>
          <w:rFonts w:eastAsiaTheme="minorHAnsi"/>
          <w:color w:val="000000" w:themeColor="text1"/>
          <w:sz w:val="26"/>
          <w:szCs w:val="26"/>
          <w:lang w:eastAsia="en-US"/>
        </w:rPr>
        <w:t xml:space="preserve"> тыс. рублей или </w:t>
      </w:r>
      <w:r w:rsidRPr="00A9094F">
        <w:rPr>
          <w:rFonts w:eastAsiaTheme="minorHAnsi"/>
          <w:b/>
          <w:color w:val="000000" w:themeColor="text1"/>
          <w:sz w:val="26"/>
          <w:szCs w:val="26"/>
          <w:lang w:eastAsia="en-US"/>
        </w:rPr>
        <w:t xml:space="preserve">96,7 </w:t>
      </w:r>
      <w:r w:rsidRPr="00A9094F">
        <w:rPr>
          <w:rFonts w:eastAsiaTheme="minorHAnsi"/>
          <w:color w:val="000000" w:themeColor="text1"/>
          <w:sz w:val="26"/>
          <w:szCs w:val="26"/>
          <w:lang w:eastAsia="en-US"/>
        </w:rPr>
        <w:t xml:space="preserve">процента. </w:t>
      </w:r>
      <w:r w:rsidRPr="00A9094F">
        <w:rPr>
          <w:rFonts w:eastAsiaTheme="minorHAnsi"/>
          <w:sz w:val="26"/>
          <w:szCs w:val="26"/>
          <w:lang w:eastAsia="en-US"/>
        </w:rPr>
        <w:t>В рамках данного мероприятия были предусмотрены средства на финансовое обеспечение выполнения муниципального задания в размере 500 075,3 тыс. рублей. Исполнение составило 483 652,2 тыс. рублей или 96,7 процента. Субсидии предоставлены 9 муниципальным бюджетным учреждениям. Также им предоставлены субсидии на иные цели в размере 12 072,4 тыс. рублей или 97,0 процентов от плановых ассигнований (12 443,0 тыс. рублей). Средства были направлены на обеспечение учебно-тренировочного процесса перспективных спортсменов, проходящих спортивную подготовку в спортивных школах</w:t>
      </w:r>
      <w:r w:rsidR="00B05E40">
        <w:rPr>
          <w:rFonts w:eastAsiaTheme="minorHAnsi"/>
          <w:sz w:val="26"/>
          <w:szCs w:val="26"/>
          <w:lang w:eastAsia="en-US"/>
        </w:rPr>
        <w:t>,</w:t>
      </w:r>
      <w:r w:rsidRPr="00A9094F">
        <w:rPr>
          <w:rFonts w:eastAsiaTheme="minorHAnsi"/>
          <w:sz w:val="26"/>
          <w:szCs w:val="26"/>
          <w:lang w:eastAsia="en-US"/>
        </w:rPr>
        <w:t xml:space="preserve"> в целях включения их в состав спортивных сборных команд муниципального образования город Норильск;</w:t>
      </w:r>
    </w:p>
    <w:p w14:paraId="5AB10B56" w14:textId="77777777" w:rsidR="00A4415A" w:rsidRPr="00E9787A" w:rsidRDefault="00A4415A" w:rsidP="00A4415A">
      <w:pPr>
        <w:ind w:firstLine="708"/>
        <w:jc w:val="both"/>
        <w:rPr>
          <w:rFonts w:eastAsiaTheme="minorHAnsi"/>
          <w:sz w:val="26"/>
          <w:szCs w:val="26"/>
          <w:lang w:eastAsia="en-US"/>
        </w:rPr>
      </w:pPr>
      <w:r w:rsidRPr="00A9094F">
        <w:rPr>
          <w:rFonts w:eastAsiaTheme="minorHAnsi"/>
          <w:i/>
          <w:color w:val="0000FF"/>
          <w:sz w:val="26"/>
          <w:szCs w:val="26"/>
          <w:lang w:eastAsia="en-US"/>
        </w:rPr>
        <w:t xml:space="preserve">на развитие детско-юношеского спорта - </w:t>
      </w:r>
      <w:r w:rsidRPr="00A9094F">
        <w:rPr>
          <w:rFonts w:eastAsiaTheme="minorHAnsi"/>
          <w:color w:val="000000" w:themeColor="text1"/>
          <w:sz w:val="26"/>
          <w:szCs w:val="26"/>
          <w:lang w:eastAsia="en-US"/>
        </w:rPr>
        <w:t xml:space="preserve">в целях выполнения условий соглашения по долевому финансированию субсидии из краевого бюджета </w:t>
      </w:r>
      <w:r w:rsidRPr="00A9094F">
        <w:rPr>
          <w:rFonts w:eastAsiaTheme="minorHAnsi"/>
          <w:sz w:val="26"/>
          <w:szCs w:val="26"/>
          <w:lang w:eastAsia="en-US"/>
        </w:rPr>
        <w:t>предусмотрены средства в</w:t>
      </w:r>
      <w:r w:rsidRPr="00A9094F">
        <w:rPr>
          <w:rFonts w:eastAsiaTheme="minorHAnsi"/>
          <w:color w:val="000000" w:themeColor="text1"/>
          <w:sz w:val="26"/>
          <w:szCs w:val="26"/>
          <w:lang w:eastAsia="en-US"/>
        </w:rPr>
        <w:t xml:space="preserve"> сумме </w:t>
      </w:r>
      <w:r w:rsidRPr="00A9094F">
        <w:rPr>
          <w:rFonts w:eastAsiaTheme="minorHAnsi"/>
          <w:b/>
          <w:color w:val="000000" w:themeColor="text1"/>
          <w:sz w:val="26"/>
          <w:szCs w:val="26"/>
          <w:lang w:eastAsia="en-US"/>
        </w:rPr>
        <w:t xml:space="preserve">170,8 </w:t>
      </w:r>
      <w:r w:rsidRPr="00A9094F">
        <w:rPr>
          <w:rFonts w:eastAsiaTheme="minorHAnsi"/>
          <w:color w:val="000000" w:themeColor="text1"/>
          <w:sz w:val="26"/>
          <w:szCs w:val="26"/>
          <w:lang w:eastAsia="en-US"/>
        </w:rPr>
        <w:t xml:space="preserve">тыс. рублей. Исполнение составило </w:t>
      </w:r>
      <w:r w:rsidRPr="00A9094F">
        <w:rPr>
          <w:rFonts w:eastAsiaTheme="minorHAnsi"/>
          <w:b/>
          <w:color w:val="000000" w:themeColor="text1"/>
          <w:sz w:val="26"/>
          <w:szCs w:val="26"/>
          <w:lang w:eastAsia="en-US"/>
        </w:rPr>
        <w:t xml:space="preserve">100,0 </w:t>
      </w:r>
      <w:r w:rsidRPr="00A9094F">
        <w:rPr>
          <w:rFonts w:eastAsiaTheme="minorHAnsi"/>
          <w:color w:val="000000" w:themeColor="text1"/>
          <w:sz w:val="26"/>
          <w:szCs w:val="26"/>
          <w:lang w:eastAsia="en-US"/>
        </w:rPr>
        <w:t xml:space="preserve">процентов. </w:t>
      </w:r>
      <w:r w:rsidRPr="00A9094F">
        <w:rPr>
          <w:rFonts w:eastAsiaTheme="minorHAnsi"/>
          <w:sz w:val="26"/>
          <w:szCs w:val="26"/>
          <w:lang w:eastAsia="en-US"/>
        </w:rPr>
        <w:t xml:space="preserve">В рамках данного мероприятия были предусмотрены субсидии 4 муниципальным бюджетным учреждениям дополнительного образования на финансовое обеспечение выполнения муниципального задания в целях оплаты транспортных расходов </w:t>
      </w:r>
      <w:r>
        <w:rPr>
          <w:rFonts w:eastAsiaTheme="minorHAnsi"/>
          <w:sz w:val="26"/>
          <w:szCs w:val="26"/>
          <w:lang w:eastAsia="en-US"/>
        </w:rPr>
        <w:t>на</w:t>
      </w:r>
      <w:r w:rsidRPr="00A9094F">
        <w:rPr>
          <w:rFonts w:eastAsiaTheme="minorHAnsi"/>
          <w:sz w:val="26"/>
          <w:szCs w:val="26"/>
          <w:lang w:eastAsia="en-US"/>
        </w:rPr>
        <w:t xml:space="preserve"> выездны</w:t>
      </w:r>
      <w:r>
        <w:rPr>
          <w:rFonts w:eastAsiaTheme="minorHAnsi"/>
          <w:sz w:val="26"/>
          <w:szCs w:val="26"/>
          <w:lang w:eastAsia="en-US"/>
        </w:rPr>
        <w:t>е</w:t>
      </w:r>
      <w:r w:rsidRPr="00A9094F">
        <w:rPr>
          <w:rFonts w:eastAsiaTheme="minorHAnsi"/>
          <w:sz w:val="26"/>
          <w:szCs w:val="26"/>
          <w:lang w:eastAsia="en-US"/>
        </w:rPr>
        <w:t xml:space="preserve"> спортивно-массовы</w:t>
      </w:r>
      <w:r>
        <w:rPr>
          <w:rFonts w:eastAsiaTheme="minorHAnsi"/>
          <w:sz w:val="26"/>
          <w:szCs w:val="26"/>
          <w:lang w:eastAsia="en-US"/>
        </w:rPr>
        <w:t>е</w:t>
      </w:r>
      <w:r w:rsidRPr="00A9094F">
        <w:rPr>
          <w:rFonts w:eastAsiaTheme="minorHAnsi"/>
          <w:sz w:val="26"/>
          <w:szCs w:val="26"/>
          <w:lang w:eastAsia="en-US"/>
        </w:rPr>
        <w:t xml:space="preserve"> мероприяти</w:t>
      </w:r>
      <w:r>
        <w:rPr>
          <w:rFonts w:eastAsiaTheme="minorHAnsi"/>
          <w:sz w:val="26"/>
          <w:szCs w:val="26"/>
          <w:lang w:eastAsia="en-US"/>
        </w:rPr>
        <w:t>я</w:t>
      </w:r>
      <w:r w:rsidRPr="00A9094F">
        <w:rPr>
          <w:rFonts w:eastAsiaTheme="minorHAnsi"/>
          <w:sz w:val="26"/>
          <w:szCs w:val="26"/>
          <w:lang w:eastAsia="en-US"/>
        </w:rPr>
        <w:t xml:space="preserve"> и в </w:t>
      </w:r>
      <w:r w:rsidRPr="00E9787A">
        <w:rPr>
          <w:rFonts w:eastAsiaTheme="minorHAnsi"/>
          <w:sz w:val="26"/>
          <w:szCs w:val="26"/>
          <w:lang w:eastAsia="en-US"/>
        </w:rPr>
        <w:t>целях приобретения основных средств;</w:t>
      </w:r>
    </w:p>
    <w:p w14:paraId="550CC5BF" w14:textId="77777777" w:rsidR="00A4415A" w:rsidRPr="00E9787A" w:rsidRDefault="00A4415A" w:rsidP="00A4415A">
      <w:pPr>
        <w:ind w:firstLine="708"/>
        <w:jc w:val="both"/>
        <w:rPr>
          <w:rFonts w:eastAsiaTheme="minorHAnsi"/>
          <w:sz w:val="26"/>
          <w:szCs w:val="26"/>
          <w:lang w:eastAsia="en-US"/>
        </w:rPr>
      </w:pPr>
      <w:r w:rsidRPr="00E9787A">
        <w:rPr>
          <w:rFonts w:eastAsiaTheme="minorHAnsi"/>
          <w:i/>
          <w:color w:val="0000FF"/>
          <w:sz w:val="26"/>
          <w:szCs w:val="26"/>
          <w:lang w:eastAsia="en-US"/>
        </w:rPr>
        <w:t>выполнение требований федеральных стандартов спортивной подготовки в рамках подпрограммы «Развитие системы подготовки спортивного резерва» государственной программы Красноярского края «Развитие физической культуры и спорта» -</w:t>
      </w:r>
      <w:r w:rsidRPr="00E9787A">
        <w:rPr>
          <w:rFonts w:eastAsiaTheme="minorHAnsi"/>
          <w:color w:val="000000" w:themeColor="text1"/>
          <w:sz w:val="26"/>
          <w:szCs w:val="26"/>
          <w:lang w:eastAsia="en-US"/>
        </w:rPr>
        <w:t xml:space="preserve"> в целях выполнения условий соглашения по долевому финансированию субсидии из краевого бюджета </w:t>
      </w:r>
      <w:r w:rsidRPr="00E9787A">
        <w:rPr>
          <w:rFonts w:eastAsiaTheme="minorHAnsi"/>
          <w:sz w:val="26"/>
          <w:szCs w:val="26"/>
          <w:lang w:eastAsia="en-US"/>
        </w:rPr>
        <w:t>предусмотрены средства</w:t>
      </w:r>
      <w:r w:rsidRPr="00E9787A">
        <w:rPr>
          <w:rFonts w:eastAsiaTheme="minorHAnsi"/>
          <w:i/>
          <w:color w:val="0000FF"/>
          <w:sz w:val="26"/>
          <w:szCs w:val="26"/>
          <w:lang w:eastAsia="en-US"/>
        </w:rPr>
        <w:t xml:space="preserve"> </w:t>
      </w:r>
      <w:r w:rsidRPr="00E9787A">
        <w:rPr>
          <w:rFonts w:eastAsiaTheme="minorHAnsi"/>
          <w:sz w:val="26"/>
          <w:szCs w:val="26"/>
          <w:lang w:eastAsia="en-US"/>
        </w:rPr>
        <w:t xml:space="preserve">в </w:t>
      </w:r>
      <w:r w:rsidRPr="00E9787A">
        <w:rPr>
          <w:rFonts w:eastAsiaTheme="minorHAnsi"/>
          <w:color w:val="000000" w:themeColor="text1"/>
          <w:sz w:val="26"/>
          <w:szCs w:val="26"/>
          <w:lang w:eastAsia="en-US"/>
        </w:rPr>
        <w:t xml:space="preserve">сумме </w:t>
      </w:r>
      <w:r w:rsidRPr="00E9787A">
        <w:rPr>
          <w:rFonts w:eastAsiaTheme="minorHAnsi"/>
          <w:b/>
          <w:color w:val="000000" w:themeColor="text1"/>
          <w:sz w:val="26"/>
          <w:szCs w:val="26"/>
          <w:lang w:eastAsia="en-US"/>
        </w:rPr>
        <w:t>1 924,8</w:t>
      </w:r>
      <w:r w:rsidRPr="00E9787A">
        <w:rPr>
          <w:rFonts w:eastAsiaTheme="minorHAnsi"/>
          <w:color w:val="000000" w:themeColor="text1"/>
          <w:sz w:val="26"/>
          <w:szCs w:val="26"/>
          <w:lang w:eastAsia="en-US"/>
        </w:rPr>
        <w:t xml:space="preserve"> тыс. рублей. Исполнение составило </w:t>
      </w:r>
      <w:r w:rsidRPr="00E9787A">
        <w:rPr>
          <w:rFonts w:eastAsiaTheme="minorHAnsi"/>
          <w:b/>
          <w:color w:val="000000" w:themeColor="text1"/>
          <w:sz w:val="26"/>
          <w:szCs w:val="26"/>
          <w:lang w:eastAsia="en-US"/>
        </w:rPr>
        <w:t xml:space="preserve">1 849,6 </w:t>
      </w:r>
      <w:r w:rsidRPr="00E9787A">
        <w:rPr>
          <w:rFonts w:eastAsiaTheme="minorHAnsi"/>
          <w:color w:val="000000" w:themeColor="text1"/>
          <w:sz w:val="26"/>
          <w:szCs w:val="26"/>
          <w:lang w:eastAsia="en-US"/>
        </w:rPr>
        <w:t>тыс. рублей</w:t>
      </w:r>
      <w:r w:rsidRPr="00E9787A">
        <w:rPr>
          <w:rFonts w:eastAsiaTheme="minorHAnsi"/>
          <w:b/>
          <w:color w:val="000000" w:themeColor="text1"/>
          <w:sz w:val="26"/>
          <w:szCs w:val="26"/>
          <w:lang w:eastAsia="en-US"/>
        </w:rPr>
        <w:t xml:space="preserve"> </w:t>
      </w:r>
      <w:r w:rsidRPr="00E9787A">
        <w:rPr>
          <w:rFonts w:eastAsiaTheme="minorHAnsi"/>
          <w:color w:val="000000" w:themeColor="text1"/>
          <w:sz w:val="26"/>
          <w:szCs w:val="26"/>
          <w:lang w:eastAsia="en-US"/>
        </w:rPr>
        <w:t>или</w:t>
      </w:r>
      <w:r w:rsidRPr="00E9787A">
        <w:rPr>
          <w:rFonts w:eastAsiaTheme="minorHAnsi"/>
          <w:b/>
          <w:color w:val="000000" w:themeColor="text1"/>
          <w:sz w:val="26"/>
          <w:szCs w:val="26"/>
          <w:lang w:eastAsia="en-US"/>
        </w:rPr>
        <w:t xml:space="preserve"> 96,1 </w:t>
      </w:r>
      <w:r w:rsidRPr="00E9787A">
        <w:rPr>
          <w:rFonts w:eastAsiaTheme="minorHAnsi"/>
          <w:color w:val="000000" w:themeColor="text1"/>
          <w:sz w:val="26"/>
          <w:szCs w:val="26"/>
          <w:lang w:eastAsia="en-US"/>
        </w:rPr>
        <w:t xml:space="preserve">процента. </w:t>
      </w:r>
      <w:r w:rsidRPr="00E9787A">
        <w:rPr>
          <w:rFonts w:eastAsiaTheme="minorHAnsi"/>
          <w:sz w:val="26"/>
          <w:szCs w:val="26"/>
          <w:lang w:eastAsia="en-US"/>
        </w:rPr>
        <w:t>В рамках данного мероприятия были предусмотрены субсидии 9 муниципальным бюджетным учреждениям дополнительного образования на финансовое обеспечение выполнения муниципального задания для приобретения основных средств и мягкого инвентаря в целях осуществления спортивной деятельности, а также</w:t>
      </w:r>
      <w:r w:rsidRPr="00E9787A">
        <w:rPr>
          <w:rFonts w:eastAsiaTheme="minorHAnsi"/>
          <w:color w:val="FF0000"/>
          <w:sz w:val="26"/>
          <w:szCs w:val="26"/>
          <w:lang w:eastAsia="en-US"/>
        </w:rPr>
        <w:t xml:space="preserve"> </w:t>
      </w:r>
      <w:r w:rsidRPr="00E9787A">
        <w:rPr>
          <w:rFonts w:eastAsiaTheme="minorHAnsi"/>
          <w:sz w:val="26"/>
          <w:szCs w:val="26"/>
          <w:lang w:eastAsia="en-US"/>
        </w:rPr>
        <w:t>на приобретение авиабилетов и организацию проживания во время выездных спортивно-массовых мероприятий;</w:t>
      </w:r>
    </w:p>
    <w:p w14:paraId="660B129E" w14:textId="77777777" w:rsidR="00A4415A" w:rsidRPr="00E9787A" w:rsidRDefault="00A4415A" w:rsidP="00A4415A">
      <w:pPr>
        <w:ind w:firstLine="709"/>
        <w:jc w:val="both"/>
        <w:rPr>
          <w:rFonts w:eastAsiaTheme="minorHAnsi"/>
          <w:sz w:val="26"/>
          <w:szCs w:val="26"/>
          <w:lang w:eastAsia="en-US"/>
        </w:rPr>
      </w:pPr>
      <w:r w:rsidRPr="00E9787A">
        <w:rPr>
          <w:rFonts w:eastAsiaTheme="minorHAnsi"/>
          <w:sz w:val="26"/>
          <w:szCs w:val="26"/>
          <w:lang w:eastAsia="en-US"/>
        </w:rPr>
        <w:t xml:space="preserve">за счет средств </w:t>
      </w:r>
      <w:r w:rsidRPr="00E9787A">
        <w:rPr>
          <w:rFonts w:eastAsiaTheme="minorHAnsi"/>
          <w:b/>
          <w:sz w:val="26"/>
          <w:szCs w:val="26"/>
          <w:lang w:eastAsia="en-US"/>
        </w:rPr>
        <w:t>краевого бюджета</w:t>
      </w:r>
      <w:r w:rsidRPr="00E9787A">
        <w:rPr>
          <w:rFonts w:eastAsiaTheme="minorHAnsi"/>
          <w:sz w:val="26"/>
          <w:szCs w:val="26"/>
          <w:lang w:eastAsia="en-US"/>
        </w:rPr>
        <w:t>:</w:t>
      </w:r>
    </w:p>
    <w:p w14:paraId="51D61642" w14:textId="7059B40F" w:rsidR="00A4415A" w:rsidRPr="00E9787A" w:rsidRDefault="00A4415A" w:rsidP="00A4415A">
      <w:pPr>
        <w:ind w:firstLine="708"/>
        <w:jc w:val="both"/>
        <w:rPr>
          <w:rFonts w:eastAsiaTheme="minorHAnsi"/>
          <w:sz w:val="26"/>
          <w:szCs w:val="26"/>
          <w:lang w:eastAsia="en-US"/>
        </w:rPr>
      </w:pPr>
      <w:r w:rsidRPr="00E9787A">
        <w:rPr>
          <w:rFonts w:eastAsiaTheme="minorHAnsi"/>
          <w:i/>
          <w:color w:val="0000FF"/>
          <w:sz w:val="26"/>
          <w:szCs w:val="26"/>
          <w:lang w:eastAsia="en-US"/>
        </w:rPr>
        <w:t xml:space="preserve">субсидия на развитие детско-юношеского спорта </w:t>
      </w:r>
      <w:r w:rsidRPr="00E9787A">
        <w:rPr>
          <w:rFonts w:eastAsiaTheme="minorHAnsi"/>
          <w:color w:val="000000" w:themeColor="text1"/>
          <w:sz w:val="26"/>
          <w:szCs w:val="26"/>
          <w:lang w:eastAsia="en-US"/>
        </w:rPr>
        <w:t xml:space="preserve">в сумме </w:t>
      </w:r>
      <w:r w:rsidRPr="00E9787A">
        <w:rPr>
          <w:rFonts w:eastAsiaTheme="minorHAnsi"/>
          <w:b/>
          <w:color w:val="000000" w:themeColor="text1"/>
          <w:sz w:val="26"/>
          <w:szCs w:val="26"/>
          <w:lang w:eastAsia="en-US"/>
        </w:rPr>
        <w:t xml:space="preserve">1 537,0 </w:t>
      </w:r>
      <w:r w:rsidRPr="00E9787A">
        <w:rPr>
          <w:rFonts w:eastAsiaTheme="minorHAnsi"/>
          <w:color w:val="000000" w:themeColor="text1"/>
          <w:sz w:val="26"/>
          <w:szCs w:val="26"/>
          <w:lang w:eastAsia="en-US"/>
        </w:rPr>
        <w:t xml:space="preserve">тыс. рублей. Исполнение составило </w:t>
      </w:r>
      <w:r w:rsidRPr="00E9787A">
        <w:rPr>
          <w:rFonts w:eastAsiaTheme="minorHAnsi"/>
          <w:b/>
          <w:color w:val="000000" w:themeColor="text1"/>
          <w:sz w:val="26"/>
          <w:szCs w:val="26"/>
          <w:lang w:eastAsia="en-US"/>
        </w:rPr>
        <w:t>1 454,5</w:t>
      </w:r>
      <w:r w:rsidRPr="00E9787A">
        <w:rPr>
          <w:rFonts w:eastAsiaTheme="minorHAnsi"/>
          <w:color w:val="000000" w:themeColor="text1"/>
          <w:sz w:val="26"/>
          <w:szCs w:val="26"/>
          <w:lang w:eastAsia="en-US"/>
        </w:rPr>
        <w:t xml:space="preserve"> тыс. рублей или </w:t>
      </w:r>
      <w:r w:rsidRPr="00E9787A">
        <w:rPr>
          <w:rFonts w:eastAsiaTheme="minorHAnsi"/>
          <w:b/>
          <w:color w:val="000000" w:themeColor="text1"/>
          <w:sz w:val="26"/>
          <w:szCs w:val="26"/>
          <w:lang w:eastAsia="en-US"/>
        </w:rPr>
        <w:t xml:space="preserve">94,6 </w:t>
      </w:r>
      <w:r w:rsidRPr="00E9787A">
        <w:rPr>
          <w:rFonts w:eastAsiaTheme="minorHAnsi"/>
          <w:color w:val="000000" w:themeColor="text1"/>
          <w:sz w:val="26"/>
          <w:szCs w:val="26"/>
          <w:lang w:eastAsia="en-US"/>
        </w:rPr>
        <w:t xml:space="preserve">процентов. </w:t>
      </w:r>
      <w:r w:rsidRPr="00E9787A">
        <w:rPr>
          <w:rFonts w:eastAsiaTheme="minorHAnsi"/>
          <w:sz w:val="26"/>
          <w:szCs w:val="26"/>
          <w:lang w:eastAsia="en-US"/>
        </w:rPr>
        <w:t xml:space="preserve">В рамках данного мероприятия были предусмотрены средства 4 муниципальным бюджетным учреждениям дополнительного образования на финансовое обеспечение выполнения муниципального задания для приобретения </w:t>
      </w:r>
      <w:r w:rsidRPr="00171ED1">
        <w:rPr>
          <w:rFonts w:eastAsiaTheme="minorHAnsi"/>
          <w:sz w:val="26"/>
          <w:szCs w:val="26"/>
          <w:lang w:eastAsia="en-US"/>
        </w:rPr>
        <w:t xml:space="preserve">авиабилетов </w:t>
      </w:r>
      <w:r w:rsidR="00FF1329" w:rsidRPr="00171ED1">
        <w:rPr>
          <w:rFonts w:eastAsiaTheme="minorHAnsi"/>
          <w:sz w:val="26"/>
          <w:szCs w:val="26"/>
          <w:lang w:eastAsia="en-US"/>
        </w:rPr>
        <w:t>на</w:t>
      </w:r>
      <w:r w:rsidRPr="00171ED1">
        <w:rPr>
          <w:rFonts w:eastAsiaTheme="minorHAnsi"/>
          <w:sz w:val="26"/>
          <w:szCs w:val="26"/>
          <w:lang w:eastAsia="en-US"/>
        </w:rPr>
        <w:t xml:space="preserve"> выездны</w:t>
      </w:r>
      <w:r w:rsidR="00FF1329" w:rsidRPr="00171ED1">
        <w:rPr>
          <w:rFonts w:eastAsiaTheme="minorHAnsi"/>
          <w:sz w:val="26"/>
          <w:szCs w:val="26"/>
          <w:lang w:eastAsia="en-US"/>
        </w:rPr>
        <w:t>е</w:t>
      </w:r>
      <w:r w:rsidRPr="00171ED1">
        <w:rPr>
          <w:rFonts w:eastAsiaTheme="minorHAnsi"/>
          <w:sz w:val="26"/>
          <w:szCs w:val="26"/>
          <w:lang w:eastAsia="en-US"/>
        </w:rPr>
        <w:t xml:space="preserve"> спортивно-массовые мероприятия, а также на приобретение основных средств</w:t>
      </w:r>
      <w:r w:rsidRPr="00E9787A">
        <w:rPr>
          <w:rFonts w:eastAsiaTheme="minorHAnsi"/>
          <w:sz w:val="26"/>
          <w:szCs w:val="26"/>
          <w:lang w:eastAsia="en-US"/>
        </w:rPr>
        <w:t xml:space="preserve"> (жердь для соревновательных разновысоких брусьев) для тренировочного процесса;</w:t>
      </w:r>
    </w:p>
    <w:p w14:paraId="1D20BA2B" w14:textId="41B75FBA" w:rsidR="00A4415A" w:rsidRPr="00107C2E" w:rsidRDefault="00A4415A" w:rsidP="00A4415A">
      <w:pPr>
        <w:ind w:firstLine="708"/>
        <w:jc w:val="both"/>
        <w:rPr>
          <w:rFonts w:eastAsiaTheme="minorHAnsi"/>
          <w:sz w:val="26"/>
          <w:szCs w:val="26"/>
          <w:lang w:eastAsia="en-US"/>
        </w:rPr>
      </w:pPr>
      <w:r w:rsidRPr="00107C2E">
        <w:rPr>
          <w:rFonts w:eastAsiaTheme="minorHAnsi"/>
          <w:i/>
          <w:color w:val="0000FF"/>
          <w:sz w:val="26"/>
          <w:szCs w:val="26"/>
          <w:lang w:eastAsia="en-US"/>
        </w:rPr>
        <w:t xml:space="preserve">субсидия на выполнение требований федеральных стандартов спортивной подготовки в рамках подпрограммы «Развитие системы подготовки спортивного резерва» государственной программы Красноярского края «Развитие физической культуры и спорта» </w:t>
      </w:r>
      <w:r w:rsidRPr="00107C2E">
        <w:rPr>
          <w:rFonts w:eastAsiaTheme="minorHAnsi"/>
          <w:sz w:val="26"/>
          <w:szCs w:val="26"/>
          <w:lang w:eastAsia="en-US"/>
        </w:rPr>
        <w:t xml:space="preserve">в </w:t>
      </w:r>
      <w:r w:rsidRPr="00107C2E">
        <w:rPr>
          <w:rFonts w:eastAsiaTheme="minorHAnsi"/>
          <w:color w:val="000000" w:themeColor="text1"/>
          <w:sz w:val="26"/>
          <w:szCs w:val="26"/>
          <w:lang w:eastAsia="en-US"/>
        </w:rPr>
        <w:t xml:space="preserve">сумме </w:t>
      </w:r>
      <w:r w:rsidRPr="00107C2E">
        <w:rPr>
          <w:rFonts w:eastAsiaTheme="minorHAnsi"/>
          <w:b/>
          <w:color w:val="000000" w:themeColor="text1"/>
          <w:sz w:val="26"/>
          <w:szCs w:val="26"/>
          <w:lang w:eastAsia="en-US"/>
        </w:rPr>
        <w:t>10 906,7</w:t>
      </w:r>
      <w:r w:rsidRPr="00107C2E">
        <w:rPr>
          <w:rFonts w:eastAsiaTheme="minorHAnsi"/>
          <w:color w:val="000000" w:themeColor="text1"/>
          <w:sz w:val="26"/>
          <w:szCs w:val="26"/>
          <w:lang w:eastAsia="en-US"/>
        </w:rPr>
        <w:t xml:space="preserve"> тыс. рублей. Исполнение составило </w:t>
      </w:r>
      <w:r w:rsidRPr="00107C2E">
        <w:rPr>
          <w:rFonts w:eastAsiaTheme="minorHAnsi"/>
          <w:b/>
          <w:color w:val="000000" w:themeColor="text1"/>
          <w:sz w:val="26"/>
          <w:szCs w:val="26"/>
          <w:lang w:eastAsia="en-US"/>
        </w:rPr>
        <w:t>10 264,2 т</w:t>
      </w:r>
      <w:r w:rsidRPr="00107C2E">
        <w:rPr>
          <w:rFonts w:eastAsiaTheme="minorHAnsi"/>
          <w:color w:val="000000" w:themeColor="text1"/>
          <w:sz w:val="26"/>
          <w:szCs w:val="26"/>
          <w:lang w:eastAsia="en-US"/>
        </w:rPr>
        <w:t xml:space="preserve">ыс. рублей или </w:t>
      </w:r>
      <w:r w:rsidRPr="00107C2E">
        <w:rPr>
          <w:rFonts w:eastAsiaTheme="minorHAnsi"/>
          <w:b/>
          <w:color w:val="000000" w:themeColor="text1"/>
          <w:sz w:val="26"/>
          <w:szCs w:val="26"/>
          <w:lang w:eastAsia="en-US"/>
        </w:rPr>
        <w:t>94,1</w:t>
      </w:r>
      <w:r w:rsidR="004911AD">
        <w:rPr>
          <w:rFonts w:eastAsiaTheme="minorHAnsi"/>
          <w:color w:val="000000" w:themeColor="text1"/>
          <w:sz w:val="26"/>
          <w:szCs w:val="26"/>
          <w:lang w:eastAsia="en-US"/>
        </w:rPr>
        <w:t xml:space="preserve"> процента</w:t>
      </w:r>
      <w:r w:rsidRPr="00107C2E">
        <w:rPr>
          <w:rFonts w:eastAsiaTheme="minorHAnsi"/>
          <w:color w:val="000000" w:themeColor="text1"/>
          <w:sz w:val="26"/>
          <w:szCs w:val="26"/>
          <w:lang w:eastAsia="en-US"/>
        </w:rPr>
        <w:t xml:space="preserve">. </w:t>
      </w:r>
      <w:r w:rsidRPr="00107C2E">
        <w:rPr>
          <w:rFonts w:eastAsiaTheme="minorHAnsi"/>
          <w:sz w:val="26"/>
          <w:szCs w:val="26"/>
          <w:lang w:eastAsia="en-US"/>
        </w:rPr>
        <w:t>В рамках данного мероприятия были предусмотрены субсидии на иные цели 9 муниципальным бюджетным учреждениям дополнительного образования для приобретения основных средств в целях осуществления спортивной деятельности, а также</w:t>
      </w:r>
      <w:r w:rsidRPr="00107C2E">
        <w:rPr>
          <w:rFonts w:eastAsiaTheme="minorHAnsi"/>
          <w:color w:val="FF0000"/>
          <w:sz w:val="26"/>
          <w:szCs w:val="26"/>
          <w:lang w:eastAsia="en-US"/>
        </w:rPr>
        <w:t xml:space="preserve"> </w:t>
      </w:r>
      <w:r w:rsidRPr="00107C2E">
        <w:rPr>
          <w:rFonts w:eastAsiaTheme="minorHAnsi"/>
          <w:sz w:val="26"/>
          <w:szCs w:val="26"/>
          <w:lang w:eastAsia="en-US"/>
        </w:rPr>
        <w:t xml:space="preserve">на приобретение авиабилетов и организацию проживания спортсменов во время выездных спортивно-массовых мероприятий. </w:t>
      </w:r>
      <w:r w:rsidRPr="00107C2E">
        <w:rPr>
          <w:sz w:val="26"/>
          <w:szCs w:val="26"/>
          <w:lang w:eastAsia="ar-SA"/>
        </w:rPr>
        <w:t>Неполное освоение выделенных средств обусловлено экономией, сложившейся по итогам конкурсных процедур</w:t>
      </w:r>
      <w:r w:rsidRPr="00107C2E">
        <w:rPr>
          <w:rFonts w:eastAsiaTheme="minorHAnsi"/>
          <w:sz w:val="26"/>
          <w:szCs w:val="26"/>
          <w:lang w:eastAsia="en-US"/>
        </w:rPr>
        <w:t>.</w:t>
      </w:r>
    </w:p>
    <w:p w14:paraId="0B92D572" w14:textId="77777777" w:rsidR="00A4415A" w:rsidRPr="00C51600" w:rsidRDefault="00A4415A" w:rsidP="00A4415A">
      <w:pPr>
        <w:ind w:firstLine="708"/>
        <w:jc w:val="both"/>
        <w:rPr>
          <w:rFonts w:eastAsiaTheme="minorHAnsi"/>
          <w:b/>
          <w:sz w:val="26"/>
          <w:szCs w:val="26"/>
          <w:highlight w:val="yellow"/>
          <w:lang w:eastAsia="en-US"/>
        </w:rPr>
      </w:pPr>
    </w:p>
    <w:p w14:paraId="1B133761" w14:textId="77777777" w:rsidR="00A4415A" w:rsidRPr="007D576F" w:rsidRDefault="00A4415A" w:rsidP="00A4415A">
      <w:pPr>
        <w:ind w:firstLine="708"/>
        <w:jc w:val="both"/>
        <w:rPr>
          <w:rFonts w:eastAsiaTheme="minorHAnsi"/>
          <w:sz w:val="26"/>
          <w:szCs w:val="26"/>
          <w:lang w:eastAsia="en-US"/>
        </w:rPr>
      </w:pPr>
      <w:r w:rsidRPr="007D576F">
        <w:rPr>
          <w:rFonts w:eastAsiaTheme="minorHAnsi"/>
          <w:b/>
          <w:sz w:val="26"/>
          <w:szCs w:val="26"/>
          <w:lang w:eastAsia="en-US"/>
        </w:rPr>
        <w:t>Подпрограмма 3.</w:t>
      </w:r>
      <w:r w:rsidRPr="007D576F">
        <w:rPr>
          <w:rFonts w:eastAsiaTheme="minorHAnsi"/>
          <w:sz w:val="26"/>
          <w:szCs w:val="26"/>
          <w:lang w:eastAsia="en-US"/>
        </w:rPr>
        <w:t xml:space="preserve"> «Обеспечение условий реализации муниципальной программы и прочие мероприятия»</w:t>
      </w:r>
    </w:p>
    <w:p w14:paraId="4B404A39" w14:textId="11742DEE" w:rsidR="00A4415A" w:rsidRPr="007D576F" w:rsidRDefault="00A4415A" w:rsidP="00A4415A">
      <w:pPr>
        <w:jc w:val="right"/>
        <w:rPr>
          <w:bCs/>
        </w:rPr>
      </w:pPr>
      <w:r w:rsidRPr="003947E0">
        <w:rPr>
          <w:bCs/>
        </w:rPr>
        <w:t xml:space="preserve">Таблица </w:t>
      </w:r>
      <w:r w:rsidR="003947E0" w:rsidRPr="003947E0">
        <w:rPr>
          <w:bCs/>
        </w:rPr>
        <w:t>57</w:t>
      </w:r>
      <w:r w:rsidRPr="007D576F">
        <w:rPr>
          <w:bCs/>
        </w:rPr>
        <w:t xml:space="preserve"> </w:t>
      </w:r>
    </w:p>
    <w:p w14:paraId="7C6C3935" w14:textId="77777777" w:rsidR="00A4415A" w:rsidRPr="007D576F" w:rsidRDefault="00A4415A" w:rsidP="00A4415A">
      <w:pPr>
        <w:jc w:val="right"/>
        <w:rPr>
          <w:bCs/>
        </w:rPr>
      </w:pPr>
      <w:r w:rsidRPr="007D576F">
        <w:rPr>
          <w:bCs/>
        </w:rPr>
        <w:t>тыс.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81"/>
        <w:gridCol w:w="3525"/>
        <w:gridCol w:w="1276"/>
        <w:gridCol w:w="1701"/>
        <w:gridCol w:w="1559"/>
        <w:gridCol w:w="702"/>
      </w:tblGrid>
      <w:tr w:rsidR="00A4415A" w:rsidRPr="007D576F" w14:paraId="6E06106C" w14:textId="77777777" w:rsidTr="00B05E40">
        <w:trPr>
          <w:tblHeader/>
          <w:jc w:val="center"/>
        </w:trPr>
        <w:tc>
          <w:tcPr>
            <w:tcW w:w="0" w:type="auto"/>
            <w:vMerge w:val="restart"/>
            <w:vAlign w:val="center"/>
          </w:tcPr>
          <w:p w14:paraId="5EDB918D" w14:textId="77777777" w:rsidR="00A4415A" w:rsidRPr="007D576F" w:rsidRDefault="00A4415A" w:rsidP="00B05E40">
            <w:pPr>
              <w:spacing w:after="160" w:line="259" w:lineRule="auto"/>
              <w:jc w:val="center"/>
              <w:rPr>
                <w:rFonts w:eastAsiaTheme="minorHAnsi"/>
                <w:b/>
                <w:lang w:eastAsia="en-US"/>
              </w:rPr>
            </w:pPr>
            <w:r w:rsidRPr="007D576F">
              <w:rPr>
                <w:rFonts w:eastAsiaTheme="minorHAnsi"/>
                <w:b/>
                <w:bCs/>
                <w:lang w:eastAsia="en-US"/>
              </w:rPr>
              <w:t>№ п/п</w:t>
            </w:r>
          </w:p>
        </w:tc>
        <w:tc>
          <w:tcPr>
            <w:tcW w:w="3525" w:type="dxa"/>
            <w:vMerge w:val="restart"/>
            <w:vAlign w:val="center"/>
          </w:tcPr>
          <w:p w14:paraId="286BAC42" w14:textId="77777777" w:rsidR="00A4415A" w:rsidRPr="007D576F" w:rsidRDefault="00A4415A" w:rsidP="00B05E40">
            <w:pPr>
              <w:widowControl w:val="0"/>
              <w:spacing w:before="60" w:after="60" w:line="259" w:lineRule="auto"/>
              <w:jc w:val="center"/>
              <w:rPr>
                <w:rFonts w:eastAsiaTheme="minorHAnsi"/>
                <w:b/>
                <w:lang w:eastAsia="en-US"/>
              </w:rPr>
            </w:pPr>
            <w:r w:rsidRPr="007D576F">
              <w:rPr>
                <w:rFonts w:eastAsiaTheme="minorHAnsi"/>
                <w:b/>
                <w:lang w:eastAsia="en-US"/>
              </w:rPr>
              <w:t>Наименование ГРБС</w:t>
            </w:r>
          </w:p>
        </w:tc>
        <w:tc>
          <w:tcPr>
            <w:tcW w:w="1276" w:type="dxa"/>
            <w:vMerge w:val="restart"/>
            <w:textDirection w:val="btLr"/>
            <w:vAlign w:val="center"/>
          </w:tcPr>
          <w:p w14:paraId="45BC383E" w14:textId="77777777" w:rsidR="00A4415A" w:rsidRPr="007D576F" w:rsidRDefault="00A4415A" w:rsidP="00B05E40">
            <w:pPr>
              <w:spacing w:before="60" w:after="60" w:line="259" w:lineRule="auto"/>
              <w:ind w:right="113"/>
              <w:jc w:val="center"/>
              <w:rPr>
                <w:rFonts w:eastAsiaTheme="minorHAnsi"/>
                <w:b/>
                <w:lang w:eastAsia="en-US"/>
              </w:rPr>
            </w:pPr>
            <w:r w:rsidRPr="007D576F">
              <w:rPr>
                <w:rFonts w:eastAsiaTheme="minorHAnsi"/>
                <w:b/>
                <w:lang w:eastAsia="en-US"/>
              </w:rPr>
              <w:t>Раздел, подраздел</w:t>
            </w:r>
          </w:p>
        </w:tc>
        <w:tc>
          <w:tcPr>
            <w:tcW w:w="3260" w:type="dxa"/>
            <w:gridSpan w:val="2"/>
            <w:vAlign w:val="center"/>
          </w:tcPr>
          <w:p w14:paraId="60C67B50" w14:textId="77777777" w:rsidR="00A4415A" w:rsidRPr="007D576F" w:rsidRDefault="00A4415A" w:rsidP="00B05E40">
            <w:pPr>
              <w:spacing w:before="60" w:after="60" w:line="259" w:lineRule="auto"/>
              <w:jc w:val="center"/>
              <w:rPr>
                <w:rFonts w:eastAsiaTheme="minorHAnsi"/>
                <w:b/>
                <w:lang w:eastAsia="en-US"/>
              </w:rPr>
            </w:pPr>
            <w:r w:rsidRPr="007D576F">
              <w:rPr>
                <w:rFonts w:eastAsiaTheme="minorHAnsi"/>
                <w:b/>
                <w:lang w:eastAsia="en-US"/>
              </w:rPr>
              <w:t xml:space="preserve">Объем бюджетных ассигнований </w:t>
            </w:r>
          </w:p>
        </w:tc>
        <w:tc>
          <w:tcPr>
            <w:tcW w:w="702" w:type="dxa"/>
            <w:vMerge w:val="restart"/>
            <w:vAlign w:val="center"/>
          </w:tcPr>
          <w:p w14:paraId="39758F45" w14:textId="77777777" w:rsidR="00A4415A" w:rsidRPr="007D576F" w:rsidRDefault="00A4415A" w:rsidP="00B05E40">
            <w:pPr>
              <w:spacing w:before="60" w:after="60" w:line="259" w:lineRule="auto"/>
              <w:jc w:val="center"/>
              <w:rPr>
                <w:rFonts w:eastAsiaTheme="minorHAnsi"/>
                <w:b/>
                <w:lang w:eastAsia="en-US"/>
              </w:rPr>
            </w:pPr>
            <w:r w:rsidRPr="007D576F">
              <w:rPr>
                <w:rFonts w:eastAsiaTheme="minorHAnsi"/>
                <w:b/>
                <w:lang w:eastAsia="en-US"/>
              </w:rPr>
              <w:t>%</w:t>
            </w:r>
          </w:p>
        </w:tc>
      </w:tr>
      <w:tr w:rsidR="00A4415A" w:rsidRPr="007D576F" w14:paraId="3D07749D" w14:textId="77777777" w:rsidTr="00B05E40">
        <w:trPr>
          <w:trHeight w:val="259"/>
          <w:tblHeader/>
          <w:jc w:val="center"/>
        </w:trPr>
        <w:tc>
          <w:tcPr>
            <w:tcW w:w="0" w:type="auto"/>
            <w:vMerge/>
            <w:shd w:val="clear" w:color="auto" w:fill="BFBFBF"/>
          </w:tcPr>
          <w:p w14:paraId="79B0EE93" w14:textId="77777777" w:rsidR="00A4415A" w:rsidRPr="007D576F" w:rsidRDefault="00A4415A" w:rsidP="00B05E40">
            <w:pPr>
              <w:spacing w:before="60" w:after="60" w:line="259" w:lineRule="auto"/>
              <w:rPr>
                <w:rFonts w:eastAsiaTheme="minorHAnsi"/>
                <w:b/>
                <w:lang w:eastAsia="en-US"/>
              </w:rPr>
            </w:pPr>
          </w:p>
        </w:tc>
        <w:tc>
          <w:tcPr>
            <w:tcW w:w="3525" w:type="dxa"/>
            <w:vMerge/>
            <w:shd w:val="clear" w:color="auto" w:fill="BFBFBF"/>
            <w:vAlign w:val="center"/>
          </w:tcPr>
          <w:p w14:paraId="13BD7A9C" w14:textId="77777777" w:rsidR="00A4415A" w:rsidRPr="007D576F" w:rsidRDefault="00A4415A" w:rsidP="00B05E40">
            <w:pPr>
              <w:spacing w:before="60" w:after="60" w:line="259" w:lineRule="auto"/>
              <w:rPr>
                <w:rFonts w:eastAsiaTheme="minorHAnsi"/>
                <w:b/>
                <w:lang w:eastAsia="en-US"/>
              </w:rPr>
            </w:pPr>
          </w:p>
        </w:tc>
        <w:tc>
          <w:tcPr>
            <w:tcW w:w="1276" w:type="dxa"/>
            <w:vMerge/>
            <w:shd w:val="clear" w:color="auto" w:fill="BFBFBF"/>
            <w:vAlign w:val="center"/>
          </w:tcPr>
          <w:p w14:paraId="67157A3A" w14:textId="77777777" w:rsidR="00A4415A" w:rsidRPr="007D576F" w:rsidRDefault="00A4415A" w:rsidP="00B05E40">
            <w:pPr>
              <w:spacing w:before="60" w:after="60" w:line="259" w:lineRule="auto"/>
              <w:jc w:val="center"/>
              <w:rPr>
                <w:rFonts w:eastAsiaTheme="minorHAnsi"/>
                <w:b/>
                <w:bCs/>
                <w:lang w:eastAsia="en-US"/>
              </w:rPr>
            </w:pPr>
          </w:p>
        </w:tc>
        <w:tc>
          <w:tcPr>
            <w:tcW w:w="1701" w:type="dxa"/>
            <w:shd w:val="clear" w:color="auto" w:fill="FFFFFF" w:themeFill="background1"/>
            <w:vAlign w:val="center"/>
          </w:tcPr>
          <w:p w14:paraId="3DFEEED1" w14:textId="77777777" w:rsidR="00A4415A" w:rsidRPr="007D576F" w:rsidRDefault="00A4415A" w:rsidP="00B05E40">
            <w:pPr>
              <w:spacing w:before="60" w:after="60" w:line="259" w:lineRule="auto"/>
              <w:jc w:val="center"/>
              <w:rPr>
                <w:rFonts w:eastAsiaTheme="minorHAnsi"/>
                <w:b/>
                <w:bCs/>
                <w:lang w:eastAsia="en-US"/>
              </w:rPr>
            </w:pPr>
            <w:r w:rsidRPr="007D576F">
              <w:rPr>
                <w:rFonts w:eastAsiaTheme="minorHAnsi"/>
                <w:b/>
                <w:bCs/>
                <w:lang w:eastAsia="en-US"/>
              </w:rPr>
              <w:t>Уточненный план</w:t>
            </w:r>
          </w:p>
        </w:tc>
        <w:tc>
          <w:tcPr>
            <w:tcW w:w="1559" w:type="dxa"/>
            <w:shd w:val="clear" w:color="auto" w:fill="FFFFFF" w:themeFill="background1"/>
            <w:vAlign w:val="center"/>
          </w:tcPr>
          <w:p w14:paraId="781CA968" w14:textId="77777777" w:rsidR="00A4415A" w:rsidRPr="007D576F" w:rsidRDefault="00A4415A" w:rsidP="00B05E40">
            <w:pPr>
              <w:spacing w:before="60" w:after="60" w:line="259" w:lineRule="auto"/>
              <w:jc w:val="center"/>
              <w:rPr>
                <w:rFonts w:eastAsiaTheme="minorHAnsi"/>
                <w:b/>
                <w:bCs/>
                <w:lang w:eastAsia="en-US"/>
              </w:rPr>
            </w:pPr>
            <w:r w:rsidRPr="007D576F">
              <w:rPr>
                <w:rFonts w:eastAsiaTheme="minorHAnsi"/>
                <w:b/>
                <w:bCs/>
                <w:lang w:eastAsia="en-US"/>
              </w:rPr>
              <w:t>Исполнение</w:t>
            </w:r>
          </w:p>
        </w:tc>
        <w:tc>
          <w:tcPr>
            <w:tcW w:w="702" w:type="dxa"/>
            <w:vMerge/>
            <w:shd w:val="clear" w:color="auto" w:fill="FFFFFF" w:themeFill="background1"/>
            <w:vAlign w:val="center"/>
          </w:tcPr>
          <w:p w14:paraId="7E9BE0AE" w14:textId="77777777" w:rsidR="00A4415A" w:rsidRPr="007D576F" w:rsidRDefault="00A4415A" w:rsidP="00B05E40">
            <w:pPr>
              <w:spacing w:before="60" w:after="60" w:line="259" w:lineRule="auto"/>
              <w:jc w:val="center"/>
              <w:rPr>
                <w:rFonts w:eastAsiaTheme="minorHAnsi"/>
                <w:b/>
                <w:bCs/>
                <w:lang w:eastAsia="en-US"/>
              </w:rPr>
            </w:pPr>
          </w:p>
        </w:tc>
      </w:tr>
      <w:tr w:rsidR="00A4415A" w:rsidRPr="007D576F" w14:paraId="033CC9E6" w14:textId="77777777" w:rsidTr="00B05E40">
        <w:trPr>
          <w:jc w:val="center"/>
        </w:trPr>
        <w:tc>
          <w:tcPr>
            <w:tcW w:w="0" w:type="auto"/>
            <w:shd w:val="clear" w:color="auto" w:fill="BFBFBF"/>
          </w:tcPr>
          <w:p w14:paraId="6211792F" w14:textId="77777777" w:rsidR="00A4415A" w:rsidRPr="007D576F" w:rsidRDefault="00A4415A" w:rsidP="00B05E40">
            <w:pPr>
              <w:spacing w:before="60" w:after="60" w:line="259" w:lineRule="auto"/>
              <w:rPr>
                <w:rFonts w:eastAsiaTheme="minorHAnsi"/>
                <w:b/>
                <w:lang w:eastAsia="en-US"/>
              </w:rPr>
            </w:pPr>
          </w:p>
        </w:tc>
        <w:tc>
          <w:tcPr>
            <w:tcW w:w="3525" w:type="dxa"/>
            <w:shd w:val="clear" w:color="auto" w:fill="BFBFBF"/>
            <w:vAlign w:val="center"/>
          </w:tcPr>
          <w:p w14:paraId="5362EB39" w14:textId="77777777" w:rsidR="00A4415A" w:rsidRPr="007D576F" w:rsidRDefault="00A4415A" w:rsidP="00B05E40">
            <w:pPr>
              <w:spacing w:before="60" w:after="60" w:line="259" w:lineRule="auto"/>
              <w:rPr>
                <w:rFonts w:eastAsiaTheme="minorHAnsi"/>
                <w:b/>
                <w:lang w:eastAsia="en-US"/>
              </w:rPr>
            </w:pPr>
            <w:r w:rsidRPr="007D576F">
              <w:rPr>
                <w:rFonts w:eastAsiaTheme="minorHAnsi"/>
                <w:b/>
                <w:lang w:eastAsia="en-US"/>
              </w:rPr>
              <w:t>ВСЕГО:</w:t>
            </w:r>
          </w:p>
        </w:tc>
        <w:tc>
          <w:tcPr>
            <w:tcW w:w="1276" w:type="dxa"/>
            <w:shd w:val="clear" w:color="auto" w:fill="BFBFBF"/>
            <w:vAlign w:val="center"/>
          </w:tcPr>
          <w:p w14:paraId="14E6B9CF" w14:textId="77777777" w:rsidR="00A4415A" w:rsidRPr="007D576F" w:rsidRDefault="00A4415A" w:rsidP="00B05E40">
            <w:pPr>
              <w:spacing w:before="60" w:after="60" w:line="259" w:lineRule="auto"/>
              <w:jc w:val="center"/>
              <w:rPr>
                <w:rFonts w:eastAsiaTheme="minorHAnsi"/>
                <w:b/>
                <w:bCs/>
                <w:lang w:eastAsia="en-US"/>
              </w:rPr>
            </w:pPr>
          </w:p>
        </w:tc>
        <w:tc>
          <w:tcPr>
            <w:tcW w:w="1701" w:type="dxa"/>
            <w:shd w:val="clear" w:color="auto" w:fill="BFBFBF"/>
            <w:vAlign w:val="center"/>
          </w:tcPr>
          <w:p w14:paraId="7272F457" w14:textId="77777777" w:rsidR="00A4415A" w:rsidRPr="007D576F" w:rsidRDefault="00A4415A" w:rsidP="00153526">
            <w:pPr>
              <w:spacing w:before="60" w:after="60" w:line="259" w:lineRule="auto"/>
              <w:jc w:val="center"/>
              <w:rPr>
                <w:rFonts w:eastAsiaTheme="minorHAnsi"/>
                <w:b/>
                <w:lang w:eastAsia="en-US"/>
              </w:rPr>
            </w:pPr>
            <w:r w:rsidRPr="007D576F">
              <w:rPr>
                <w:rFonts w:eastAsiaTheme="minorHAnsi"/>
                <w:b/>
                <w:lang w:eastAsia="en-US"/>
              </w:rPr>
              <w:t>123 885,2</w:t>
            </w:r>
          </w:p>
        </w:tc>
        <w:tc>
          <w:tcPr>
            <w:tcW w:w="1559" w:type="dxa"/>
            <w:shd w:val="clear" w:color="auto" w:fill="BFBFBF"/>
            <w:vAlign w:val="center"/>
          </w:tcPr>
          <w:p w14:paraId="3F14AC03" w14:textId="77777777" w:rsidR="00A4415A" w:rsidRPr="007D576F" w:rsidRDefault="00A4415A" w:rsidP="00153526">
            <w:pPr>
              <w:spacing w:before="60" w:after="60" w:line="259" w:lineRule="auto"/>
              <w:jc w:val="center"/>
              <w:rPr>
                <w:rFonts w:eastAsiaTheme="minorHAnsi"/>
                <w:b/>
                <w:bCs/>
                <w:color w:val="000000" w:themeColor="text1"/>
                <w:lang w:eastAsia="en-US"/>
              </w:rPr>
            </w:pPr>
            <w:r w:rsidRPr="007D576F">
              <w:rPr>
                <w:rFonts w:eastAsiaTheme="minorHAnsi"/>
                <w:b/>
                <w:color w:val="000000" w:themeColor="text1"/>
                <w:lang w:eastAsia="en-US"/>
              </w:rPr>
              <w:t>120 955,9</w:t>
            </w:r>
          </w:p>
        </w:tc>
        <w:tc>
          <w:tcPr>
            <w:tcW w:w="702" w:type="dxa"/>
            <w:shd w:val="clear" w:color="auto" w:fill="BFBFBF"/>
            <w:vAlign w:val="center"/>
          </w:tcPr>
          <w:p w14:paraId="1717B30D" w14:textId="77777777" w:rsidR="00A4415A" w:rsidRPr="007D576F" w:rsidRDefault="00A4415A" w:rsidP="00153526">
            <w:pPr>
              <w:spacing w:before="60" w:after="60" w:line="259" w:lineRule="auto"/>
              <w:jc w:val="center"/>
              <w:rPr>
                <w:rFonts w:eastAsiaTheme="minorHAnsi"/>
                <w:b/>
                <w:bCs/>
                <w:lang w:eastAsia="en-US"/>
              </w:rPr>
            </w:pPr>
            <w:r w:rsidRPr="007D576F">
              <w:rPr>
                <w:rFonts w:eastAsiaTheme="minorHAnsi"/>
                <w:b/>
                <w:bCs/>
                <w:lang w:eastAsia="en-US"/>
              </w:rPr>
              <w:t>97,6</w:t>
            </w:r>
          </w:p>
        </w:tc>
      </w:tr>
      <w:tr w:rsidR="00A4415A" w:rsidRPr="007D576F" w14:paraId="5B331B6B" w14:textId="77777777" w:rsidTr="00B05E40">
        <w:trPr>
          <w:trHeight w:val="271"/>
          <w:jc w:val="center"/>
        </w:trPr>
        <w:tc>
          <w:tcPr>
            <w:tcW w:w="0" w:type="auto"/>
          </w:tcPr>
          <w:p w14:paraId="4E1A3DAB" w14:textId="77777777" w:rsidR="00A4415A" w:rsidRPr="007D576F" w:rsidRDefault="00A4415A" w:rsidP="00B05E40">
            <w:pPr>
              <w:spacing w:before="60" w:after="60" w:line="259" w:lineRule="auto"/>
              <w:rPr>
                <w:rFonts w:eastAsiaTheme="minorHAnsi"/>
                <w:i/>
                <w:lang w:eastAsia="en-US"/>
              </w:rPr>
            </w:pPr>
          </w:p>
        </w:tc>
        <w:tc>
          <w:tcPr>
            <w:tcW w:w="3525" w:type="dxa"/>
          </w:tcPr>
          <w:p w14:paraId="5FBC9D0B" w14:textId="77777777" w:rsidR="00A4415A" w:rsidRPr="007D576F" w:rsidRDefault="00A4415A" w:rsidP="00B05E40">
            <w:pPr>
              <w:spacing w:before="60" w:after="60" w:line="259" w:lineRule="auto"/>
              <w:rPr>
                <w:rFonts w:eastAsiaTheme="minorHAnsi"/>
                <w:i/>
                <w:lang w:eastAsia="en-US"/>
              </w:rPr>
            </w:pPr>
            <w:r w:rsidRPr="007D576F">
              <w:rPr>
                <w:rFonts w:eastAsiaTheme="minorHAnsi"/>
                <w:i/>
                <w:lang w:eastAsia="en-US"/>
              </w:rPr>
              <w:t>в том числе:</w:t>
            </w:r>
          </w:p>
        </w:tc>
        <w:tc>
          <w:tcPr>
            <w:tcW w:w="1276" w:type="dxa"/>
          </w:tcPr>
          <w:p w14:paraId="61E18A42" w14:textId="77777777" w:rsidR="00A4415A" w:rsidRPr="007D576F" w:rsidRDefault="00A4415A" w:rsidP="00B05E40">
            <w:pPr>
              <w:spacing w:before="60" w:after="60" w:line="259" w:lineRule="auto"/>
              <w:jc w:val="center"/>
              <w:rPr>
                <w:rFonts w:eastAsiaTheme="minorHAnsi"/>
                <w:b/>
                <w:lang w:eastAsia="en-US"/>
              </w:rPr>
            </w:pPr>
          </w:p>
        </w:tc>
        <w:tc>
          <w:tcPr>
            <w:tcW w:w="1701" w:type="dxa"/>
            <w:vAlign w:val="center"/>
          </w:tcPr>
          <w:p w14:paraId="2481E8F5" w14:textId="77777777" w:rsidR="00A4415A" w:rsidRPr="007D576F" w:rsidRDefault="00A4415A" w:rsidP="00153526">
            <w:pPr>
              <w:spacing w:before="60" w:after="60" w:line="259" w:lineRule="auto"/>
              <w:jc w:val="center"/>
              <w:rPr>
                <w:rFonts w:eastAsiaTheme="minorHAnsi"/>
                <w:b/>
                <w:lang w:eastAsia="en-US"/>
              </w:rPr>
            </w:pPr>
          </w:p>
        </w:tc>
        <w:tc>
          <w:tcPr>
            <w:tcW w:w="1559" w:type="dxa"/>
          </w:tcPr>
          <w:p w14:paraId="26D2D6D2" w14:textId="77777777" w:rsidR="00A4415A" w:rsidRPr="007D576F" w:rsidRDefault="00A4415A" w:rsidP="00153526">
            <w:pPr>
              <w:spacing w:before="60" w:after="60" w:line="259" w:lineRule="auto"/>
              <w:jc w:val="center"/>
              <w:rPr>
                <w:rFonts w:eastAsiaTheme="minorHAnsi"/>
                <w:b/>
                <w:color w:val="000000" w:themeColor="text1"/>
                <w:lang w:eastAsia="en-US"/>
              </w:rPr>
            </w:pPr>
          </w:p>
        </w:tc>
        <w:tc>
          <w:tcPr>
            <w:tcW w:w="702" w:type="dxa"/>
          </w:tcPr>
          <w:p w14:paraId="01880BA3" w14:textId="77777777" w:rsidR="00A4415A" w:rsidRPr="007D576F" w:rsidRDefault="00A4415A" w:rsidP="00153526">
            <w:pPr>
              <w:spacing w:before="60" w:after="60" w:line="259" w:lineRule="auto"/>
              <w:jc w:val="center"/>
              <w:rPr>
                <w:rFonts w:eastAsiaTheme="minorHAnsi"/>
                <w:b/>
                <w:lang w:eastAsia="en-US"/>
              </w:rPr>
            </w:pPr>
          </w:p>
        </w:tc>
      </w:tr>
      <w:tr w:rsidR="00A4415A" w:rsidRPr="007D576F" w14:paraId="5C0FA1BC" w14:textId="77777777" w:rsidTr="00B05E40">
        <w:trPr>
          <w:jc w:val="center"/>
        </w:trPr>
        <w:tc>
          <w:tcPr>
            <w:tcW w:w="0" w:type="auto"/>
            <w:vAlign w:val="center"/>
          </w:tcPr>
          <w:p w14:paraId="52AFC258" w14:textId="77777777" w:rsidR="00A4415A" w:rsidRPr="007D576F" w:rsidRDefault="00A4415A" w:rsidP="00B05E40">
            <w:pPr>
              <w:spacing w:before="60" w:after="60" w:line="259" w:lineRule="auto"/>
              <w:rPr>
                <w:rFonts w:eastAsiaTheme="minorHAnsi"/>
                <w:i/>
                <w:color w:val="0000CC"/>
                <w:lang w:eastAsia="en-US"/>
              </w:rPr>
            </w:pPr>
            <w:r w:rsidRPr="007D576F">
              <w:rPr>
                <w:rFonts w:eastAsiaTheme="minorHAnsi"/>
                <w:i/>
                <w:color w:val="0000CC"/>
                <w:lang w:eastAsia="en-US"/>
              </w:rPr>
              <w:t>1.</w:t>
            </w:r>
          </w:p>
        </w:tc>
        <w:tc>
          <w:tcPr>
            <w:tcW w:w="3525" w:type="dxa"/>
          </w:tcPr>
          <w:p w14:paraId="3BBF938B" w14:textId="77777777" w:rsidR="00A4415A" w:rsidRPr="007D576F" w:rsidRDefault="00A4415A" w:rsidP="00B05E40">
            <w:pPr>
              <w:spacing w:before="60" w:after="60" w:line="259" w:lineRule="auto"/>
              <w:rPr>
                <w:rFonts w:eastAsiaTheme="minorHAnsi"/>
                <w:i/>
                <w:color w:val="0000CC"/>
                <w:lang w:eastAsia="en-US"/>
              </w:rPr>
            </w:pPr>
            <w:r w:rsidRPr="007D576F">
              <w:rPr>
                <w:rFonts w:eastAsiaTheme="minorHAnsi"/>
                <w:i/>
                <w:color w:val="0000CC"/>
                <w:lang w:eastAsia="en-US"/>
              </w:rPr>
              <w:t>Управление по спорту Администрации города Норильска</w:t>
            </w:r>
          </w:p>
        </w:tc>
        <w:tc>
          <w:tcPr>
            <w:tcW w:w="1276" w:type="dxa"/>
          </w:tcPr>
          <w:p w14:paraId="3F8C12B7" w14:textId="77777777" w:rsidR="00A4415A" w:rsidRPr="007D576F" w:rsidRDefault="00A4415A" w:rsidP="00B05E40">
            <w:pPr>
              <w:spacing w:before="60" w:after="60" w:line="259" w:lineRule="auto"/>
              <w:jc w:val="center"/>
              <w:rPr>
                <w:rFonts w:eastAsiaTheme="minorHAnsi"/>
                <w:i/>
                <w:color w:val="0000CC"/>
                <w:lang w:eastAsia="en-US"/>
              </w:rPr>
            </w:pPr>
          </w:p>
        </w:tc>
        <w:tc>
          <w:tcPr>
            <w:tcW w:w="1701" w:type="dxa"/>
            <w:vAlign w:val="center"/>
          </w:tcPr>
          <w:p w14:paraId="7BB6BA70" w14:textId="77777777" w:rsidR="00A4415A" w:rsidRPr="007D576F" w:rsidRDefault="00A4415A" w:rsidP="00153526">
            <w:pPr>
              <w:spacing w:before="60" w:after="60" w:line="259" w:lineRule="auto"/>
              <w:jc w:val="center"/>
              <w:rPr>
                <w:rFonts w:eastAsiaTheme="minorHAnsi"/>
                <w:i/>
                <w:color w:val="0000CC"/>
                <w:lang w:eastAsia="en-US"/>
              </w:rPr>
            </w:pPr>
            <w:r w:rsidRPr="007D576F">
              <w:rPr>
                <w:rFonts w:eastAsiaTheme="minorHAnsi"/>
                <w:i/>
                <w:color w:val="0000CC"/>
                <w:lang w:eastAsia="en-US"/>
              </w:rPr>
              <w:t>123 885,2</w:t>
            </w:r>
          </w:p>
        </w:tc>
        <w:tc>
          <w:tcPr>
            <w:tcW w:w="1559" w:type="dxa"/>
            <w:vAlign w:val="center"/>
          </w:tcPr>
          <w:p w14:paraId="2C1B513A" w14:textId="77777777" w:rsidR="00A4415A" w:rsidRPr="007D576F" w:rsidRDefault="00A4415A" w:rsidP="00153526">
            <w:pPr>
              <w:spacing w:before="60" w:after="60" w:line="259" w:lineRule="auto"/>
              <w:jc w:val="center"/>
              <w:rPr>
                <w:rFonts w:eastAsiaTheme="minorHAnsi"/>
                <w:i/>
                <w:color w:val="0000CC"/>
                <w:lang w:eastAsia="en-US"/>
              </w:rPr>
            </w:pPr>
            <w:r w:rsidRPr="007D576F">
              <w:rPr>
                <w:rFonts w:eastAsiaTheme="minorHAnsi"/>
                <w:i/>
                <w:color w:val="0000CC"/>
                <w:lang w:eastAsia="en-US"/>
              </w:rPr>
              <w:t>120 955,9</w:t>
            </w:r>
          </w:p>
        </w:tc>
        <w:tc>
          <w:tcPr>
            <w:tcW w:w="702" w:type="dxa"/>
            <w:vAlign w:val="center"/>
          </w:tcPr>
          <w:p w14:paraId="2F07DF56" w14:textId="77777777" w:rsidR="00A4415A" w:rsidRPr="007D576F" w:rsidRDefault="00A4415A" w:rsidP="00153526">
            <w:pPr>
              <w:spacing w:before="60" w:after="60" w:line="259" w:lineRule="auto"/>
              <w:jc w:val="center"/>
              <w:rPr>
                <w:rFonts w:eastAsiaTheme="minorHAnsi"/>
                <w:i/>
                <w:color w:val="0000CC"/>
                <w:lang w:eastAsia="en-US"/>
              </w:rPr>
            </w:pPr>
            <w:r w:rsidRPr="007D576F">
              <w:rPr>
                <w:rFonts w:eastAsiaTheme="minorHAnsi"/>
                <w:i/>
                <w:color w:val="0000CC"/>
                <w:lang w:eastAsia="en-US"/>
              </w:rPr>
              <w:t>97,6</w:t>
            </w:r>
          </w:p>
        </w:tc>
      </w:tr>
      <w:tr w:rsidR="00A4415A" w:rsidRPr="007D576F" w14:paraId="1BDD6375" w14:textId="77777777" w:rsidTr="00B05E40">
        <w:trPr>
          <w:jc w:val="center"/>
        </w:trPr>
        <w:tc>
          <w:tcPr>
            <w:tcW w:w="0" w:type="auto"/>
            <w:vAlign w:val="center"/>
          </w:tcPr>
          <w:p w14:paraId="5EBC8BAD" w14:textId="77777777" w:rsidR="00A4415A" w:rsidRPr="007D576F" w:rsidRDefault="00A4415A" w:rsidP="00B05E40">
            <w:pPr>
              <w:spacing w:before="60" w:after="60" w:line="259" w:lineRule="auto"/>
              <w:rPr>
                <w:rFonts w:eastAsiaTheme="minorHAnsi"/>
                <w:i/>
                <w:color w:val="0000CC"/>
                <w:lang w:eastAsia="en-US"/>
              </w:rPr>
            </w:pPr>
          </w:p>
        </w:tc>
        <w:tc>
          <w:tcPr>
            <w:tcW w:w="3525" w:type="dxa"/>
          </w:tcPr>
          <w:p w14:paraId="024758A6" w14:textId="77777777" w:rsidR="00A4415A" w:rsidRPr="007D576F" w:rsidRDefault="00A4415A" w:rsidP="00B05E40">
            <w:pPr>
              <w:spacing w:before="60" w:after="60" w:line="259" w:lineRule="auto"/>
              <w:rPr>
                <w:rFonts w:eastAsiaTheme="minorHAnsi"/>
                <w:i/>
                <w:lang w:eastAsia="en-US"/>
              </w:rPr>
            </w:pPr>
            <w:r w:rsidRPr="007D576F">
              <w:rPr>
                <w:rFonts w:eastAsiaTheme="minorHAnsi"/>
                <w:i/>
                <w:lang w:eastAsia="en-US"/>
              </w:rPr>
              <w:t>- средства местного бюджета</w:t>
            </w:r>
          </w:p>
        </w:tc>
        <w:tc>
          <w:tcPr>
            <w:tcW w:w="1276" w:type="dxa"/>
          </w:tcPr>
          <w:p w14:paraId="062081E5" w14:textId="77777777" w:rsidR="00A4415A" w:rsidRPr="007D576F" w:rsidRDefault="00A4415A" w:rsidP="00B05E40">
            <w:pPr>
              <w:spacing w:before="60" w:after="60" w:line="259" w:lineRule="auto"/>
              <w:jc w:val="center"/>
              <w:rPr>
                <w:rFonts w:eastAsiaTheme="minorHAnsi"/>
                <w:i/>
                <w:lang w:eastAsia="en-US"/>
              </w:rPr>
            </w:pPr>
            <w:r w:rsidRPr="007D576F">
              <w:rPr>
                <w:rFonts w:eastAsiaTheme="minorHAnsi"/>
                <w:i/>
                <w:lang w:eastAsia="en-US"/>
              </w:rPr>
              <w:t>0705,  1105</w:t>
            </w:r>
          </w:p>
        </w:tc>
        <w:tc>
          <w:tcPr>
            <w:tcW w:w="1701" w:type="dxa"/>
            <w:vAlign w:val="center"/>
          </w:tcPr>
          <w:p w14:paraId="2823DA67" w14:textId="77777777" w:rsidR="00A4415A" w:rsidRPr="007D576F" w:rsidRDefault="00A4415A" w:rsidP="00153526">
            <w:pPr>
              <w:spacing w:before="60" w:after="60" w:line="259" w:lineRule="auto"/>
              <w:jc w:val="center"/>
              <w:rPr>
                <w:rFonts w:eastAsiaTheme="minorHAnsi"/>
                <w:i/>
                <w:lang w:eastAsia="en-US"/>
              </w:rPr>
            </w:pPr>
            <w:r w:rsidRPr="007D576F">
              <w:rPr>
                <w:rFonts w:eastAsiaTheme="minorHAnsi"/>
                <w:i/>
                <w:lang w:eastAsia="en-US"/>
              </w:rPr>
              <w:t>123 885,2</w:t>
            </w:r>
          </w:p>
        </w:tc>
        <w:tc>
          <w:tcPr>
            <w:tcW w:w="1559" w:type="dxa"/>
            <w:vAlign w:val="center"/>
          </w:tcPr>
          <w:p w14:paraId="027E7256" w14:textId="77777777" w:rsidR="00A4415A" w:rsidRPr="007D576F" w:rsidRDefault="00A4415A" w:rsidP="00153526">
            <w:pPr>
              <w:spacing w:before="60" w:after="60" w:line="259" w:lineRule="auto"/>
              <w:jc w:val="center"/>
              <w:rPr>
                <w:rFonts w:eastAsiaTheme="minorHAnsi"/>
                <w:i/>
                <w:color w:val="000000" w:themeColor="text1"/>
                <w:lang w:eastAsia="en-US"/>
              </w:rPr>
            </w:pPr>
            <w:r w:rsidRPr="007D576F">
              <w:rPr>
                <w:rFonts w:eastAsiaTheme="minorHAnsi"/>
                <w:i/>
                <w:color w:val="000000" w:themeColor="text1"/>
                <w:lang w:eastAsia="en-US"/>
              </w:rPr>
              <w:t>120 955,9</w:t>
            </w:r>
          </w:p>
        </w:tc>
        <w:tc>
          <w:tcPr>
            <w:tcW w:w="702" w:type="dxa"/>
            <w:vAlign w:val="center"/>
          </w:tcPr>
          <w:p w14:paraId="47F4F810" w14:textId="77777777" w:rsidR="00A4415A" w:rsidRPr="007D576F" w:rsidRDefault="00A4415A" w:rsidP="00153526">
            <w:pPr>
              <w:spacing w:before="60" w:after="60" w:line="259" w:lineRule="auto"/>
              <w:jc w:val="center"/>
              <w:rPr>
                <w:rFonts w:eastAsiaTheme="minorHAnsi"/>
                <w:i/>
                <w:lang w:eastAsia="en-US"/>
              </w:rPr>
            </w:pPr>
            <w:r w:rsidRPr="007D576F">
              <w:rPr>
                <w:rFonts w:eastAsiaTheme="minorHAnsi"/>
                <w:i/>
                <w:lang w:eastAsia="en-US"/>
              </w:rPr>
              <w:t>97,6</w:t>
            </w:r>
          </w:p>
        </w:tc>
      </w:tr>
    </w:tbl>
    <w:p w14:paraId="173D45F0" w14:textId="77777777" w:rsidR="00A4415A" w:rsidRPr="007D576F" w:rsidRDefault="00A4415A" w:rsidP="00A4415A">
      <w:pPr>
        <w:spacing w:before="120"/>
        <w:ind w:firstLine="708"/>
        <w:jc w:val="both"/>
        <w:rPr>
          <w:rFonts w:eastAsiaTheme="minorHAnsi"/>
          <w:sz w:val="26"/>
          <w:szCs w:val="26"/>
          <w:lang w:eastAsia="en-US"/>
        </w:rPr>
      </w:pPr>
      <w:r w:rsidRPr="007D576F">
        <w:rPr>
          <w:rFonts w:eastAsiaTheme="minorHAnsi"/>
          <w:sz w:val="26"/>
          <w:szCs w:val="26"/>
          <w:lang w:eastAsia="en-US"/>
        </w:rPr>
        <w:t>По данной подпрограмме включены расходные обязательства:</w:t>
      </w:r>
    </w:p>
    <w:p w14:paraId="24B0D823" w14:textId="77777777" w:rsidR="00A4415A" w:rsidRPr="005941BA" w:rsidRDefault="00A4415A" w:rsidP="00A4415A">
      <w:pPr>
        <w:suppressAutoHyphens/>
        <w:ind w:firstLine="709"/>
        <w:jc w:val="both"/>
        <w:rPr>
          <w:sz w:val="26"/>
          <w:szCs w:val="26"/>
          <w:lang w:eastAsia="ar-SA"/>
        </w:rPr>
      </w:pPr>
      <w:r w:rsidRPr="007D576F">
        <w:rPr>
          <w:rFonts w:eastAsiaTheme="minorHAnsi"/>
          <w:i/>
          <w:color w:val="0000FF"/>
          <w:sz w:val="26"/>
          <w:szCs w:val="26"/>
          <w:lang w:eastAsia="en-US"/>
        </w:rPr>
        <w:t xml:space="preserve">обеспечение эффективного управления отраслью </w:t>
      </w:r>
      <w:r w:rsidRPr="007D576F">
        <w:rPr>
          <w:rFonts w:eastAsiaTheme="minorHAnsi"/>
          <w:sz w:val="26"/>
          <w:szCs w:val="26"/>
          <w:lang w:eastAsia="en-US"/>
        </w:rPr>
        <w:t xml:space="preserve">в сумме </w:t>
      </w:r>
      <w:r w:rsidRPr="007D576F">
        <w:rPr>
          <w:rFonts w:eastAsiaTheme="minorHAnsi"/>
          <w:b/>
          <w:sz w:val="26"/>
          <w:szCs w:val="26"/>
          <w:lang w:eastAsia="en-US"/>
        </w:rPr>
        <w:t xml:space="preserve">123 885,2 </w:t>
      </w:r>
      <w:r w:rsidRPr="007D576F">
        <w:rPr>
          <w:rFonts w:eastAsiaTheme="minorHAnsi"/>
          <w:sz w:val="26"/>
          <w:szCs w:val="26"/>
          <w:lang w:eastAsia="en-US"/>
        </w:rPr>
        <w:t xml:space="preserve">тыс. рублей. Исполнение </w:t>
      </w:r>
      <w:r w:rsidRPr="007D576F">
        <w:rPr>
          <w:rFonts w:eastAsiaTheme="minorHAnsi"/>
          <w:color w:val="000000" w:themeColor="text1"/>
          <w:sz w:val="26"/>
          <w:szCs w:val="26"/>
          <w:lang w:eastAsia="en-US"/>
        </w:rPr>
        <w:t xml:space="preserve">составило </w:t>
      </w:r>
      <w:r w:rsidRPr="007D576F">
        <w:rPr>
          <w:rFonts w:eastAsiaTheme="minorHAnsi"/>
          <w:b/>
          <w:color w:val="000000" w:themeColor="text1"/>
          <w:sz w:val="26"/>
          <w:szCs w:val="26"/>
          <w:lang w:eastAsia="en-US"/>
        </w:rPr>
        <w:t>120 955,9</w:t>
      </w:r>
      <w:r w:rsidRPr="007D576F">
        <w:rPr>
          <w:rFonts w:eastAsiaTheme="minorHAnsi"/>
          <w:color w:val="000000" w:themeColor="text1"/>
          <w:sz w:val="26"/>
          <w:szCs w:val="26"/>
          <w:lang w:eastAsia="en-US"/>
        </w:rPr>
        <w:t xml:space="preserve"> тыс</w:t>
      </w:r>
      <w:r w:rsidRPr="007D576F">
        <w:rPr>
          <w:rFonts w:eastAsiaTheme="minorHAnsi"/>
          <w:sz w:val="26"/>
          <w:szCs w:val="26"/>
          <w:lang w:eastAsia="en-US"/>
        </w:rPr>
        <w:t xml:space="preserve">. рублей или </w:t>
      </w:r>
      <w:r w:rsidRPr="007D576F">
        <w:rPr>
          <w:rFonts w:eastAsiaTheme="minorHAnsi"/>
          <w:b/>
          <w:sz w:val="26"/>
          <w:szCs w:val="26"/>
          <w:lang w:eastAsia="en-US"/>
        </w:rPr>
        <w:t>97,6</w:t>
      </w:r>
      <w:r w:rsidRPr="007D576F">
        <w:rPr>
          <w:rFonts w:eastAsiaTheme="minorHAnsi"/>
          <w:sz w:val="26"/>
          <w:szCs w:val="26"/>
          <w:lang w:eastAsia="en-US"/>
        </w:rPr>
        <w:t xml:space="preserve"> процента. В рамках данного мероприятия предусмотрены средства на функционирование аппарата Управления и МКУ «Обеспечивающий комплекс учреждений спорта». Финансирование осуществлялось в рамках бюджетной сметы. </w:t>
      </w:r>
      <w:r w:rsidRPr="007D576F">
        <w:rPr>
          <w:sz w:val="26"/>
          <w:szCs w:val="26"/>
          <w:lang w:eastAsia="ar-SA"/>
        </w:rPr>
        <w:t xml:space="preserve">Неполное освоение выделенных ассигнований обусловлено следующим: уменьшением количества командировочных дней и количества направляемых в служебную командировку сотрудников; </w:t>
      </w:r>
      <w:r w:rsidRPr="007D576F">
        <w:rPr>
          <w:sz w:val="26"/>
          <w:szCs w:val="26"/>
        </w:rPr>
        <w:t>возмещением фактически произведенных расходов на оплату стоимости проезда к месту отдыха и обратно</w:t>
      </w:r>
      <w:r w:rsidRPr="007D576F">
        <w:rPr>
          <w:sz w:val="26"/>
          <w:szCs w:val="26"/>
          <w:lang w:eastAsia="ar-SA"/>
        </w:rPr>
        <w:t>.</w:t>
      </w:r>
    </w:p>
    <w:p w14:paraId="2F60894A" w14:textId="77642899" w:rsidR="00A4415A" w:rsidRPr="005941BA" w:rsidRDefault="00A4415A" w:rsidP="00A4415A">
      <w:pPr>
        <w:ind w:firstLine="709"/>
        <w:jc w:val="both"/>
        <w:rPr>
          <w:rFonts w:eastAsiaTheme="minorHAnsi"/>
          <w:sz w:val="26"/>
          <w:szCs w:val="26"/>
          <w:lang w:eastAsia="en-US"/>
        </w:rPr>
      </w:pPr>
      <w:r w:rsidRPr="005941BA">
        <w:rPr>
          <w:rFonts w:eastAsiaTheme="minorHAnsi"/>
          <w:sz w:val="26"/>
          <w:szCs w:val="26"/>
          <w:lang w:eastAsia="en-US"/>
        </w:rPr>
        <w:t xml:space="preserve">В целом по Программе субсидии были предоставлены в размере </w:t>
      </w:r>
      <w:r w:rsidRPr="005941BA">
        <w:rPr>
          <w:rFonts w:eastAsiaTheme="minorHAnsi"/>
          <w:b/>
          <w:sz w:val="26"/>
          <w:szCs w:val="26"/>
          <w:lang w:eastAsia="en-US"/>
        </w:rPr>
        <w:t>1</w:t>
      </w:r>
      <w:r>
        <w:rPr>
          <w:rFonts w:eastAsiaTheme="minorHAnsi"/>
          <w:b/>
          <w:sz w:val="26"/>
          <w:szCs w:val="26"/>
          <w:lang w:eastAsia="en-US"/>
        </w:rPr>
        <w:t> </w:t>
      </w:r>
      <w:r w:rsidRPr="005941BA">
        <w:rPr>
          <w:rFonts w:eastAsiaTheme="minorHAnsi"/>
          <w:b/>
          <w:sz w:val="26"/>
          <w:szCs w:val="26"/>
          <w:lang w:eastAsia="en-US"/>
        </w:rPr>
        <w:t>1</w:t>
      </w:r>
      <w:r>
        <w:rPr>
          <w:rFonts w:eastAsiaTheme="minorHAnsi"/>
          <w:b/>
          <w:sz w:val="26"/>
          <w:szCs w:val="26"/>
          <w:lang w:eastAsia="en-US"/>
        </w:rPr>
        <w:t>78 101,0</w:t>
      </w:r>
      <w:r w:rsidRPr="005941BA">
        <w:rPr>
          <w:rFonts w:eastAsiaTheme="minorHAnsi"/>
          <w:sz w:val="26"/>
          <w:szCs w:val="26"/>
          <w:lang w:eastAsia="en-US"/>
        </w:rPr>
        <w:t xml:space="preserve">тыс. рублей или </w:t>
      </w:r>
      <w:r w:rsidRPr="005941BA">
        <w:rPr>
          <w:rFonts w:eastAsiaTheme="minorHAnsi"/>
          <w:b/>
          <w:sz w:val="26"/>
          <w:szCs w:val="26"/>
          <w:lang w:eastAsia="en-US"/>
        </w:rPr>
        <w:t>9</w:t>
      </w:r>
      <w:r>
        <w:rPr>
          <w:rFonts w:eastAsiaTheme="minorHAnsi"/>
          <w:b/>
          <w:sz w:val="26"/>
          <w:szCs w:val="26"/>
          <w:lang w:eastAsia="en-US"/>
        </w:rPr>
        <w:t>6</w:t>
      </w:r>
      <w:r w:rsidRPr="005941BA">
        <w:rPr>
          <w:rFonts w:eastAsiaTheme="minorHAnsi"/>
          <w:b/>
          <w:sz w:val="26"/>
          <w:szCs w:val="26"/>
          <w:lang w:eastAsia="en-US"/>
        </w:rPr>
        <w:t>,0</w:t>
      </w:r>
      <w:r w:rsidRPr="005941BA">
        <w:rPr>
          <w:rFonts w:eastAsiaTheme="minorHAnsi"/>
          <w:sz w:val="26"/>
          <w:szCs w:val="26"/>
          <w:lang w:eastAsia="en-US"/>
        </w:rPr>
        <w:t xml:space="preserve"> процент</w:t>
      </w:r>
      <w:r w:rsidR="004911AD">
        <w:rPr>
          <w:rFonts w:eastAsiaTheme="minorHAnsi"/>
          <w:sz w:val="26"/>
          <w:szCs w:val="26"/>
          <w:lang w:eastAsia="en-US"/>
        </w:rPr>
        <w:t>ов</w:t>
      </w:r>
      <w:r w:rsidRPr="005941BA">
        <w:rPr>
          <w:rFonts w:eastAsiaTheme="minorHAnsi"/>
          <w:sz w:val="26"/>
          <w:szCs w:val="26"/>
          <w:lang w:eastAsia="en-US"/>
        </w:rPr>
        <w:t xml:space="preserve"> </w:t>
      </w:r>
      <w:r>
        <w:rPr>
          <w:rFonts w:eastAsiaTheme="minorHAnsi"/>
          <w:sz w:val="26"/>
          <w:szCs w:val="26"/>
          <w:lang w:eastAsia="en-US"/>
        </w:rPr>
        <w:t xml:space="preserve">от </w:t>
      </w:r>
      <w:r w:rsidRPr="005941BA">
        <w:rPr>
          <w:rFonts w:eastAsiaTheme="minorHAnsi"/>
          <w:sz w:val="26"/>
          <w:szCs w:val="26"/>
          <w:lang w:eastAsia="en-US"/>
        </w:rPr>
        <w:t>плановых назначени</w:t>
      </w:r>
      <w:r>
        <w:rPr>
          <w:rFonts w:eastAsiaTheme="minorHAnsi"/>
          <w:sz w:val="26"/>
          <w:szCs w:val="26"/>
          <w:lang w:eastAsia="en-US"/>
        </w:rPr>
        <w:t>й (</w:t>
      </w:r>
      <w:r w:rsidRPr="005941BA">
        <w:rPr>
          <w:rFonts w:eastAsiaTheme="minorHAnsi"/>
          <w:b/>
          <w:sz w:val="26"/>
          <w:szCs w:val="26"/>
          <w:lang w:eastAsia="en-US"/>
        </w:rPr>
        <w:t>1</w:t>
      </w:r>
      <w:r>
        <w:rPr>
          <w:rFonts w:eastAsiaTheme="minorHAnsi"/>
          <w:b/>
          <w:sz w:val="26"/>
          <w:szCs w:val="26"/>
          <w:lang w:eastAsia="en-US"/>
        </w:rPr>
        <w:t xml:space="preserve"> 227 724,2 </w:t>
      </w:r>
      <w:r w:rsidRPr="005941BA">
        <w:rPr>
          <w:rFonts w:eastAsiaTheme="minorHAnsi"/>
          <w:sz w:val="26"/>
          <w:szCs w:val="26"/>
          <w:lang w:eastAsia="en-US"/>
        </w:rPr>
        <w:t xml:space="preserve">  тыс. рублей</w:t>
      </w:r>
      <w:r>
        <w:rPr>
          <w:rFonts w:eastAsiaTheme="minorHAnsi"/>
          <w:sz w:val="26"/>
          <w:szCs w:val="26"/>
          <w:lang w:eastAsia="en-US"/>
        </w:rPr>
        <w:t>)</w:t>
      </w:r>
      <w:r w:rsidRPr="005941BA">
        <w:rPr>
          <w:rFonts w:eastAsiaTheme="minorHAnsi"/>
          <w:sz w:val="26"/>
          <w:szCs w:val="26"/>
          <w:lang w:eastAsia="en-US"/>
        </w:rPr>
        <w:t xml:space="preserve">, в том числе: </w:t>
      </w:r>
    </w:p>
    <w:p w14:paraId="257F95CE" w14:textId="2BEF0EF6" w:rsidR="00A4415A" w:rsidRPr="00D62E7E" w:rsidRDefault="00A4415A" w:rsidP="00A4415A">
      <w:pPr>
        <w:jc w:val="right"/>
        <w:rPr>
          <w:bCs/>
        </w:rPr>
      </w:pPr>
      <w:r w:rsidRPr="003947E0">
        <w:rPr>
          <w:bCs/>
        </w:rPr>
        <w:t xml:space="preserve">Таблица </w:t>
      </w:r>
      <w:r w:rsidR="003947E0" w:rsidRPr="003947E0">
        <w:rPr>
          <w:bCs/>
        </w:rPr>
        <w:t>58</w:t>
      </w:r>
      <w:r w:rsidRPr="00D62E7E">
        <w:rPr>
          <w:bCs/>
        </w:rPr>
        <w:t xml:space="preserve"> </w:t>
      </w:r>
    </w:p>
    <w:p w14:paraId="2AA2C2F9" w14:textId="77777777" w:rsidR="00A4415A" w:rsidRPr="005941BA" w:rsidRDefault="00A4415A" w:rsidP="00A4415A">
      <w:pPr>
        <w:spacing w:after="120"/>
        <w:jc w:val="right"/>
        <w:rPr>
          <w:bCs/>
          <w:sz w:val="26"/>
          <w:szCs w:val="26"/>
        </w:rPr>
      </w:pPr>
      <w:r w:rsidRPr="00D62E7E">
        <w:rPr>
          <w:bCs/>
        </w:rPr>
        <w:t>тыс. руб</w:t>
      </w:r>
      <w:r>
        <w:rPr>
          <w:bC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87"/>
        <w:gridCol w:w="4194"/>
        <w:gridCol w:w="1910"/>
        <w:gridCol w:w="1820"/>
        <w:gridCol w:w="833"/>
      </w:tblGrid>
      <w:tr w:rsidR="00A4415A" w:rsidRPr="005941BA" w14:paraId="1D875584" w14:textId="77777777" w:rsidTr="00B05E40">
        <w:trPr>
          <w:trHeight w:val="606"/>
          <w:tblHeader/>
          <w:jc w:val="center"/>
        </w:trPr>
        <w:tc>
          <w:tcPr>
            <w:tcW w:w="314" w:type="pct"/>
            <w:vMerge w:val="restart"/>
            <w:vAlign w:val="center"/>
          </w:tcPr>
          <w:p w14:paraId="411E9AB5" w14:textId="77777777" w:rsidR="00A4415A" w:rsidRPr="005941BA" w:rsidRDefault="00A4415A" w:rsidP="00B05E40">
            <w:pPr>
              <w:spacing w:after="160" w:line="259" w:lineRule="auto"/>
              <w:jc w:val="center"/>
              <w:rPr>
                <w:rFonts w:eastAsiaTheme="minorHAnsi"/>
                <w:b/>
                <w:lang w:eastAsia="en-US"/>
              </w:rPr>
            </w:pPr>
            <w:r w:rsidRPr="005941BA">
              <w:rPr>
                <w:rFonts w:eastAsiaTheme="minorHAnsi"/>
                <w:b/>
                <w:bCs/>
                <w:lang w:eastAsia="en-US"/>
              </w:rPr>
              <w:t>№ п/п</w:t>
            </w:r>
          </w:p>
        </w:tc>
        <w:tc>
          <w:tcPr>
            <w:tcW w:w="2244" w:type="pct"/>
            <w:vMerge w:val="restart"/>
            <w:vAlign w:val="center"/>
          </w:tcPr>
          <w:p w14:paraId="4E21D9D6" w14:textId="77777777" w:rsidR="00A4415A" w:rsidRPr="005941BA" w:rsidRDefault="00A4415A" w:rsidP="00B05E40">
            <w:pPr>
              <w:spacing w:before="60" w:after="60" w:line="259" w:lineRule="auto"/>
              <w:jc w:val="center"/>
              <w:rPr>
                <w:rFonts w:eastAsiaTheme="minorHAnsi"/>
                <w:b/>
                <w:lang w:eastAsia="en-US"/>
              </w:rPr>
            </w:pPr>
            <w:r w:rsidRPr="005941BA">
              <w:rPr>
                <w:rFonts w:eastAsiaTheme="minorHAnsi"/>
                <w:b/>
                <w:lang w:eastAsia="en-US"/>
              </w:rPr>
              <w:t>Наименование субсидий</w:t>
            </w:r>
          </w:p>
        </w:tc>
        <w:tc>
          <w:tcPr>
            <w:tcW w:w="1996" w:type="pct"/>
            <w:gridSpan w:val="2"/>
            <w:vAlign w:val="center"/>
          </w:tcPr>
          <w:p w14:paraId="03AEB68B" w14:textId="77777777" w:rsidR="00A4415A" w:rsidRPr="005941BA" w:rsidRDefault="00A4415A" w:rsidP="00B05E40">
            <w:pPr>
              <w:spacing w:before="60" w:after="60" w:line="259" w:lineRule="auto"/>
              <w:jc w:val="center"/>
              <w:rPr>
                <w:rFonts w:eastAsiaTheme="minorHAnsi"/>
                <w:b/>
                <w:lang w:eastAsia="en-US"/>
              </w:rPr>
            </w:pPr>
            <w:r w:rsidRPr="005941BA">
              <w:rPr>
                <w:rFonts w:eastAsiaTheme="minorHAnsi"/>
                <w:b/>
                <w:lang w:eastAsia="en-US"/>
              </w:rPr>
              <w:t xml:space="preserve">Объем бюджетных ассигнований </w:t>
            </w:r>
          </w:p>
        </w:tc>
        <w:tc>
          <w:tcPr>
            <w:tcW w:w="446" w:type="pct"/>
            <w:vMerge w:val="restart"/>
            <w:vAlign w:val="center"/>
          </w:tcPr>
          <w:p w14:paraId="609DB721" w14:textId="77777777" w:rsidR="00A4415A" w:rsidRPr="005941BA" w:rsidRDefault="00A4415A" w:rsidP="00B05E40">
            <w:pPr>
              <w:spacing w:before="60" w:after="60" w:line="259" w:lineRule="auto"/>
              <w:jc w:val="center"/>
              <w:rPr>
                <w:rFonts w:eastAsiaTheme="minorHAnsi"/>
                <w:b/>
                <w:lang w:eastAsia="en-US"/>
              </w:rPr>
            </w:pPr>
            <w:r w:rsidRPr="005941BA">
              <w:rPr>
                <w:rFonts w:eastAsiaTheme="minorHAnsi"/>
                <w:b/>
                <w:lang w:eastAsia="en-US"/>
              </w:rPr>
              <w:t>%</w:t>
            </w:r>
          </w:p>
        </w:tc>
      </w:tr>
      <w:tr w:rsidR="00A4415A" w:rsidRPr="005941BA" w14:paraId="72E8A16C" w14:textId="77777777" w:rsidTr="00B05E40">
        <w:trPr>
          <w:trHeight w:val="717"/>
          <w:tblHeader/>
          <w:jc w:val="center"/>
        </w:trPr>
        <w:tc>
          <w:tcPr>
            <w:tcW w:w="314" w:type="pct"/>
            <w:vMerge/>
            <w:shd w:val="clear" w:color="auto" w:fill="BFBFBF"/>
          </w:tcPr>
          <w:p w14:paraId="6BE86B56" w14:textId="77777777" w:rsidR="00A4415A" w:rsidRPr="005941BA" w:rsidRDefault="00A4415A" w:rsidP="00B05E40">
            <w:pPr>
              <w:spacing w:before="60" w:after="60" w:line="259" w:lineRule="auto"/>
              <w:rPr>
                <w:rFonts w:eastAsiaTheme="minorHAnsi"/>
                <w:b/>
                <w:lang w:eastAsia="en-US"/>
              </w:rPr>
            </w:pPr>
          </w:p>
        </w:tc>
        <w:tc>
          <w:tcPr>
            <w:tcW w:w="2244" w:type="pct"/>
            <w:vMerge/>
            <w:shd w:val="clear" w:color="auto" w:fill="BFBFBF"/>
            <w:vAlign w:val="center"/>
          </w:tcPr>
          <w:p w14:paraId="4E6ABFE5" w14:textId="77777777" w:rsidR="00A4415A" w:rsidRPr="005941BA" w:rsidRDefault="00A4415A" w:rsidP="00B05E40">
            <w:pPr>
              <w:spacing w:before="60" w:after="60" w:line="259" w:lineRule="auto"/>
              <w:rPr>
                <w:rFonts w:eastAsiaTheme="minorHAnsi"/>
                <w:b/>
                <w:lang w:eastAsia="en-US"/>
              </w:rPr>
            </w:pPr>
          </w:p>
        </w:tc>
        <w:tc>
          <w:tcPr>
            <w:tcW w:w="1022" w:type="pct"/>
            <w:shd w:val="clear" w:color="auto" w:fill="FFFFFF" w:themeFill="background1"/>
            <w:vAlign w:val="center"/>
          </w:tcPr>
          <w:p w14:paraId="7050A58E" w14:textId="77777777" w:rsidR="00A4415A" w:rsidRPr="005941BA" w:rsidRDefault="00A4415A" w:rsidP="00B05E40">
            <w:pPr>
              <w:spacing w:before="60" w:after="60" w:line="259" w:lineRule="auto"/>
              <w:jc w:val="center"/>
              <w:rPr>
                <w:rFonts w:eastAsiaTheme="minorHAnsi"/>
                <w:b/>
                <w:bCs/>
                <w:lang w:eastAsia="en-US"/>
              </w:rPr>
            </w:pPr>
            <w:r w:rsidRPr="005941BA">
              <w:rPr>
                <w:rFonts w:eastAsiaTheme="minorHAnsi"/>
                <w:b/>
                <w:bCs/>
                <w:lang w:eastAsia="en-US"/>
              </w:rPr>
              <w:t>Уточненный план</w:t>
            </w:r>
          </w:p>
        </w:tc>
        <w:tc>
          <w:tcPr>
            <w:tcW w:w="974" w:type="pct"/>
            <w:shd w:val="clear" w:color="auto" w:fill="FFFFFF" w:themeFill="background1"/>
            <w:vAlign w:val="center"/>
          </w:tcPr>
          <w:p w14:paraId="60EC31F8" w14:textId="77777777" w:rsidR="00A4415A" w:rsidRPr="005941BA" w:rsidRDefault="00A4415A" w:rsidP="00B05E40">
            <w:pPr>
              <w:spacing w:before="60" w:after="60" w:line="259" w:lineRule="auto"/>
              <w:jc w:val="center"/>
              <w:rPr>
                <w:rFonts w:eastAsiaTheme="minorHAnsi"/>
                <w:b/>
                <w:bCs/>
                <w:lang w:eastAsia="en-US"/>
              </w:rPr>
            </w:pPr>
            <w:r w:rsidRPr="005941BA">
              <w:rPr>
                <w:rFonts w:eastAsiaTheme="minorHAnsi"/>
                <w:b/>
                <w:bCs/>
                <w:lang w:eastAsia="en-US"/>
              </w:rPr>
              <w:t>Исполнение</w:t>
            </w:r>
          </w:p>
        </w:tc>
        <w:tc>
          <w:tcPr>
            <w:tcW w:w="446" w:type="pct"/>
            <w:vMerge/>
            <w:shd w:val="clear" w:color="auto" w:fill="FFFFFF" w:themeFill="background1"/>
            <w:vAlign w:val="center"/>
          </w:tcPr>
          <w:p w14:paraId="6045DAD2" w14:textId="77777777" w:rsidR="00A4415A" w:rsidRPr="005941BA" w:rsidRDefault="00A4415A" w:rsidP="00B05E40">
            <w:pPr>
              <w:spacing w:before="60" w:after="60" w:line="259" w:lineRule="auto"/>
              <w:jc w:val="center"/>
              <w:rPr>
                <w:rFonts w:eastAsiaTheme="minorHAnsi"/>
                <w:b/>
                <w:bCs/>
                <w:lang w:eastAsia="en-US"/>
              </w:rPr>
            </w:pPr>
          </w:p>
        </w:tc>
      </w:tr>
      <w:tr w:rsidR="00A4415A" w:rsidRPr="005941BA" w14:paraId="445A133B" w14:textId="77777777" w:rsidTr="00B05E40">
        <w:trPr>
          <w:jc w:val="center"/>
        </w:trPr>
        <w:tc>
          <w:tcPr>
            <w:tcW w:w="314" w:type="pct"/>
            <w:vAlign w:val="center"/>
          </w:tcPr>
          <w:p w14:paraId="6185A518" w14:textId="77777777" w:rsidR="00A4415A" w:rsidRPr="005941BA" w:rsidRDefault="00A4415A" w:rsidP="00B05E40">
            <w:pPr>
              <w:spacing w:before="60" w:after="60" w:line="259" w:lineRule="auto"/>
              <w:rPr>
                <w:rFonts w:eastAsiaTheme="minorHAnsi"/>
                <w:i/>
                <w:color w:val="0000CC"/>
                <w:lang w:eastAsia="en-US"/>
              </w:rPr>
            </w:pPr>
            <w:r w:rsidRPr="005941BA">
              <w:rPr>
                <w:rFonts w:eastAsiaTheme="minorHAnsi"/>
                <w:i/>
                <w:color w:val="0000CC"/>
                <w:lang w:eastAsia="en-US"/>
              </w:rPr>
              <w:t>1.</w:t>
            </w:r>
          </w:p>
        </w:tc>
        <w:tc>
          <w:tcPr>
            <w:tcW w:w="2244" w:type="pct"/>
          </w:tcPr>
          <w:p w14:paraId="5F1B631B" w14:textId="77777777" w:rsidR="00A4415A" w:rsidRPr="005941BA" w:rsidRDefault="00A4415A" w:rsidP="00B05E40">
            <w:pPr>
              <w:spacing w:before="60" w:after="60" w:line="259" w:lineRule="auto"/>
              <w:rPr>
                <w:rFonts w:eastAsiaTheme="minorHAnsi"/>
                <w:i/>
                <w:color w:val="0000CC"/>
                <w:lang w:eastAsia="en-US"/>
              </w:rPr>
            </w:pPr>
            <w:r w:rsidRPr="005941BA">
              <w:rPr>
                <w:rFonts w:eastAsiaTheme="minorHAnsi"/>
                <w:i/>
                <w:color w:val="0000CC"/>
                <w:lang w:eastAsia="en-US"/>
              </w:rPr>
              <w:t>Субсидии бюджетным учреждениям на финансовое обеспечение муниципального задания на оказание муниципальных услуг (выполнение работ)</w:t>
            </w:r>
          </w:p>
        </w:tc>
        <w:tc>
          <w:tcPr>
            <w:tcW w:w="1022" w:type="pct"/>
            <w:vAlign w:val="center"/>
          </w:tcPr>
          <w:p w14:paraId="38B5F766" w14:textId="77777777" w:rsidR="00A4415A" w:rsidRPr="005941BA" w:rsidRDefault="00A4415A" w:rsidP="00B05E40">
            <w:pPr>
              <w:spacing w:before="60" w:after="60" w:line="259" w:lineRule="auto"/>
              <w:jc w:val="center"/>
              <w:rPr>
                <w:rFonts w:eastAsiaTheme="minorHAnsi"/>
                <w:i/>
                <w:color w:val="0000CC"/>
                <w:lang w:eastAsia="en-US"/>
              </w:rPr>
            </w:pPr>
            <w:r>
              <w:rPr>
                <w:rFonts w:eastAsiaTheme="minorHAnsi"/>
                <w:i/>
                <w:color w:val="0000CC"/>
                <w:lang w:eastAsia="en-US"/>
              </w:rPr>
              <w:t>1 202 238,7</w:t>
            </w:r>
          </w:p>
        </w:tc>
        <w:tc>
          <w:tcPr>
            <w:tcW w:w="974" w:type="pct"/>
            <w:vAlign w:val="center"/>
          </w:tcPr>
          <w:p w14:paraId="37E0CFCF" w14:textId="77777777" w:rsidR="00A4415A" w:rsidRPr="005941BA" w:rsidRDefault="00A4415A" w:rsidP="00B05E40">
            <w:pPr>
              <w:spacing w:before="60" w:after="60" w:line="259" w:lineRule="auto"/>
              <w:jc w:val="center"/>
              <w:rPr>
                <w:rFonts w:eastAsiaTheme="minorHAnsi"/>
                <w:i/>
                <w:color w:val="0000CC"/>
                <w:lang w:eastAsia="en-US"/>
              </w:rPr>
            </w:pPr>
            <w:r>
              <w:rPr>
                <w:rFonts w:eastAsiaTheme="minorHAnsi"/>
                <w:i/>
                <w:color w:val="0000CC"/>
                <w:lang w:eastAsia="en-US"/>
              </w:rPr>
              <w:t>1 153 991,2</w:t>
            </w:r>
          </w:p>
        </w:tc>
        <w:tc>
          <w:tcPr>
            <w:tcW w:w="446" w:type="pct"/>
            <w:vAlign w:val="center"/>
          </w:tcPr>
          <w:p w14:paraId="4691042D" w14:textId="77777777" w:rsidR="00A4415A" w:rsidRPr="005941BA" w:rsidRDefault="00A4415A" w:rsidP="00B05E40">
            <w:pPr>
              <w:spacing w:before="60" w:after="60" w:line="259" w:lineRule="auto"/>
              <w:jc w:val="center"/>
              <w:rPr>
                <w:rFonts w:eastAsiaTheme="minorHAnsi"/>
                <w:i/>
                <w:color w:val="0000CC"/>
                <w:lang w:eastAsia="en-US"/>
              </w:rPr>
            </w:pPr>
            <w:r w:rsidRPr="005941BA">
              <w:rPr>
                <w:rFonts w:eastAsiaTheme="minorHAnsi"/>
                <w:i/>
                <w:color w:val="0000CC"/>
                <w:lang w:eastAsia="en-US"/>
              </w:rPr>
              <w:t>9</w:t>
            </w:r>
            <w:r>
              <w:rPr>
                <w:rFonts w:eastAsiaTheme="minorHAnsi"/>
                <w:i/>
                <w:color w:val="0000CC"/>
                <w:lang w:eastAsia="en-US"/>
              </w:rPr>
              <w:t>6,0</w:t>
            </w:r>
          </w:p>
        </w:tc>
      </w:tr>
      <w:tr w:rsidR="00A4415A" w:rsidRPr="005941BA" w14:paraId="4ACD0390" w14:textId="77777777" w:rsidTr="00B05E40">
        <w:trPr>
          <w:jc w:val="center"/>
        </w:trPr>
        <w:tc>
          <w:tcPr>
            <w:tcW w:w="314" w:type="pct"/>
            <w:vAlign w:val="center"/>
          </w:tcPr>
          <w:p w14:paraId="4EA092F4" w14:textId="77777777" w:rsidR="00A4415A" w:rsidRPr="005941BA" w:rsidRDefault="00A4415A" w:rsidP="00B05E40">
            <w:pPr>
              <w:spacing w:before="60" w:after="60" w:line="259" w:lineRule="auto"/>
              <w:rPr>
                <w:rFonts w:eastAsiaTheme="minorHAnsi"/>
                <w:i/>
                <w:color w:val="0000CC"/>
                <w:lang w:eastAsia="en-US"/>
              </w:rPr>
            </w:pPr>
            <w:r>
              <w:rPr>
                <w:rFonts w:eastAsiaTheme="minorHAnsi"/>
                <w:i/>
                <w:color w:val="0000CC"/>
                <w:lang w:eastAsia="en-US"/>
              </w:rPr>
              <w:t>2</w:t>
            </w:r>
            <w:r w:rsidRPr="005941BA">
              <w:rPr>
                <w:rFonts w:eastAsiaTheme="minorHAnsi"/>
                <w:i/>
                <w:color w:val="0000CC"/>
                <w:lang w:eastAsia="en-US"/>
              </w:rPr>
              <w:t>.</w:t>
            </w:r>
          </w:p>
        </w:tc>
        <w:tc>
          <w:tcPr>
            <w:tcW w:w="2244" w:type="pct"/>
          </w:tcPr>
          <w:p w14:paraId="0132704A" w14:textId="77777777" w:rsidR="00A4415A" w:rsidRPr="005941BA" w:rsidRDefault="00A4415A" w:rsidP="00B05E40">
            <w:pPr>
              <w:spacing w:before="60" w:after="60" w:line="259" w:lineRule="auto"/>
              <w:rPr>
                <w:rFonts w:eastAsiaTheme="minorHAnsi"/>
                <w:i/>
                <w:color w:val="0000CC"/>
                <w:lang w:eastAsia="en-US"/>
              </w:rPr>
            </w:pPr>
            <w:r w:rsidRPr="005941BA">
              <w:rPr>
                <w:rFonts w:eastAsiaTheme="minorHAnsi"/>
                <w:i/>
                <w:color w:val="0000CC"/>
                <w:lang w:eastAsia="en-US"/>
              </w:rPr>
              <w:t>Субсидии бюджетным учреждениям на иные цели</w:t>
            </w:r>
          </w:p>
        </w:tc>
        <w:tc>
          <w:tcPr>
            <w:tcW w:w="1022" w:type="pct"/>
            <w:vAlign w:val="center"/>
          </w:tcPr>
          <w:p w14:paraId="070A6B9A" w14:textId="77777777" w:rsidR="00A4415A" w:rsidRPr="005941BA" w:rsidRDefault="00A4415A" w:rsidP="00B05E40">
            <w:pPr>
              <w:spacing w:before="60" w:after="60" w:line="259" w:lineRule="auto"/>
              <w:jc w:val="center"/>
              <w:rPr>
                <w:rFonts w:eastAsiaTheme="minorHAnsi"/>
                <w:i/>
                <w:color w:val="0000CC"/>
                <w:lang w:eastAsia="en-US"/>
              </w:rPr>
            </w:pPr>
            <w:r>
              <w:rPr>
                <w:rFonts w:eastAsiaTheme="minorHAnsi"/>
                <w:i/>
                <w:color w:val="0000CC"/>
                <w:lang w:eastAsia="en-US"/>
              </w:rPr>
              <w:t>25 485,5</w:t>
            </w:r>
          </w:p>
        </w:tc>
        <w:tc>
          <w:tcPr>
            <w:tcW w:w="974" w:type="pct"/>
            <w:vAlign w:val="center"/>
          </w:tcPr>
          <w:p w14:paraId="35CEA693" w14:textId="77777777" w:rsidR="00A4415A" w:rsidRPr="005941BA" w:rsidRDefault="00A4415A" w:rsidP="00B05E40">
            <w:pPr>
              <w:spacing w:before="60" w:after="60" w:line="259" w:lineRule="auto"/>
              <w:jc w:val="center"/>
              <w:rPr>
                <w:rFonts w:eastAsiaTheme="minorHAnsi"/>
                <w:i/>
                <w:color w:val="0000CC"/>
                <w:lang w:eastAsia="en-US"/>
              </w:rPr>
            </w:pPr>
            <w:r>
              <w:rPr>
                <w:rFonts w:eastAsiaTheme="minorHAnsi"/>
                <w:i/>
                <w:color w:val="0000CC"/>
                <w:lang w:eastAsia="en-US"/>
              </w:rPr>
              <w:t>24 109,8</w:t>
            </w:r>
          </w:p>
        </w:tc>
        <w:tc>
          <w:tcPr>
            <w:tcW w:w="446" w:type="pct"/>
            <w:vAlign w:val="center"/>
          </w:tcPr>
          <w:p w14:paraId="53D91A26" w14:textId="77777777" w:rsidR="00A4415A" w:rsidRPr="005941BA" w:rsidRDefault="00A4415A" w:rsidP="00B05E40">
            <w:pPr>
              <w:spacing w:before="60" w:after="60" w:line="259" w:lineRule="auto"/>
              <w:jc w:val="center"/>
              <w:rPr>
                <w:rFonts w:eastAsiaTheme="minorHAnsi"/>
                <w:i/>
                <w:color w:val="0000CC"/>
                <w:lang w:eastAsia="en-US"/>
              </w:rPr>
            </w:pPr>
            <w:r>
              <w:rPr>
                <w:rFonts w:eastAsiaTheme="minorHAnsi"/>
                <w:i/>
                <w:color w:val="0000CC"/>
                <w:lang w:eastAsia="en-US"/>
              </w:rPr>
              <w:t>94,6</w:t>
            </w:r>
          </w:p>
        </w:tc>
      </w:tr>
    </w:tbl>
    <w:p w14:paraId="360E8A66" w14:textId="77777777" w:rsidR="00A4415A" w:rsidRPr="005941BA" w:rsidRDefault="00A4415A" w:rsidP="00A4415A">
      <w:pPr>
        <w:spacing w:line="240" w:lineRule="atLeast"/>
        <w:ind w:firstLine="709"/>
        <w:jc w:val="both"/>
        <w:rPr>
          <w:sz w:val="26"/>
          <w:szCs w:val="26"/>
        </w:rPr>
      </w:pPr>
    </w:p>
    <w:p w14:paraId="66E031C9" w14:textId="77777777" w:rsidR="00A4415A" w:rsidRPr="001359CB" w:rsidRDefault="00A4415A" w:rsidP="00A4415A">
      <w:pPr>
        <w:spacing w:line="240" w:lineRule="atLeast"/>
        <w:ind w:firstLine="709"/>
        <w:jc w:val="both"/>
        <w:rPr>
          <w:sz w:val="26"/>
          <w:szCs w:val="26"/>
        </w:rPr>
      </w:pPr>
      <w:r w:rsidRPr="00D11E27">
        <w:rPr>
          <w:sz w:val="26"/>
          <w:szCs w:val="26"/>
        </w:rPr>
        <w:t>Муниципальные задания 10 муниципальными бюджетными учреждениями, подведомственными Управлению по спорту Администрации города Норильска, выполнены в полном объеме, 5 муниципальными бюджетными учреждениями - в целом выполнены.</w:t>
      </w:r>
    </w:p>
    <w:p w14:paraId="137F22FD" w14:textId="77777777" w:rsidR="001438AA" w:rsidRPr="000E1188" w:rsidRDefault="001438AA" w:rsidP="00A63FD9">
      <w:pPr>
        <w:keepNext/>
        <w:shd w:val="clear" w:color="auto" w:fill="FFFFFF" w:themeFill="background1"/>
        <w:spacing w:before="240" w:after="240" w:line="259" w:lineRule="auto"/>
        <w:jc w:val="center"/>
        <w:outlineLvl w:val="2"/>
        <w:rPr>
          <w:rFonts w:eastAsiaTheme="minorHAnsi"/>
          <w:b/>
          <w:bCs/>
          <w:color w:val="000000" w:themeColor="text1"/>
          <w:kern w:val="32"/>
          <w:sz w:val="26"/>
          <w:szCs w:val="26"/>
          <w:lang w:eastAsia="en-US"/>
        </w:rPr>
      </w:pPr>
      <w:bookmarkStart w:id="132" w:name="_Toc196735141"/>
      <w:r w:rsidRPr="00A63FD9">
        <w:rPr>
          <w:rFonts w:eastAsiaTheme="minorHAnsi"/>
          <w:b/>
          <w:bCs/>
          <w:color w:val="000000" w:themeColor="text1"/>
          <w:kern w:val="32"/>
          <w:sz w:val="26"/>
          <w:szCs w:val="26"/>
          <w:lang w:eastAsia="en-US"/>
        </w:rPr>
        <w:t>МП «Молодежь муниципального образования город Норильск в XXI веке»</w:t>
      </w:r>
      <w:bookmarkEnd w:id="132"/>
      <w:r w:rsidRPr="000E1188">
        <w:rPr>
          <w:rFonts w:eastAsiaTheme="minorHAnsi"/>
          <w:b/>
          <w:bCs/>
          <w:color w:val="000000" w:themeColor="text1"/>
          <w:kern w:val="32"/>
          <w:sz w:val="26"/>
          <w:szCs w:val="26"/>
          <w:lang w:eastAsia="en-US"/>
        </w:rPr>
        <w:t xml:space="preserve"> </w:t>
      </w:r>
    </w:p>
    <w:p w14:paraId="25CF8634" w14:textId="77777777" w:rsidR="00E65B9E" w:rsidRPr="002B5779" w:rsidRDefault="00E65B9E" w:rsidP="001F0747">
      <w:pPr>
        <w:spacing w:before="60" w:after="60"/>
        <w:ind w:firstLine="708"/>
        <w:jc w:val="both"/>
        <w:rPr>
          <w:rFonts w:eastAsiaTheme="minorHAnsi"/>
          <w:sz w:val="26"/>
          <w:szCs w:val="26"/>
          <w:lang w:eastAsia="en-US"/>
        </w:rPr>
      </w:pPr>
      <w:bookmarkStart w:id="133" w:name="_Toc101972926"/>
      <w:bookmarkEnd w:id="131"/>
      <w:r w:rsidRPr="002B5779">
        <w:rPr>
          <w:rFonts w:eastAsiaTheme="minorHAnsi"/>
          <w:sz w:val="26"/>
          <w:szCs w:val="26"/>
          <w:lang w:eastAsia="en-US"/>
        </w:rPr>
        <w:t xml:space="preserve">В целом по муниципальной программе «Молодежь муниципального образования город Норильск в XXI веке» (далее – Программа) расходы исполнены в сумме </w:t>
      </w:r>
      <w:r>
        <w:rPr>
          <w:rFonts w:eastAsiaTheme="minorHAnsi"/>
          <w:b/>
          <w:sz w:val="26"/>
          <w:szCs w:val="26"/>
          <w:lang w:eastAsia="en-US"/>
        </w:rPr>
        <w:t>115 316,3</w:t>
      </w:r>
      <w:r w:rsidRPr="002B5779">
        <w:rPr>
          <w:rFonts w:eastAsiaTheme="minorHAnsi"/>
          <w:sz w:val="26"/>
          <w:szCs w:val="26"/>
          <w:lang w:eastAsia="en-US"/>
        </w:rPr>
        <w:t xml:space="preserve"> тыс. рублей или </w:t>
      </w:r>
      <w:r>
        <w:rPr>
          <w:rFonts w:eastAsiaTheme="minorHAnsi"/>
          <w:b/>
          <w:sz w:val="26"/>
          <w:szCs w:val="26"/>
          <w:lang w:eastAsia="en-US"/>
        </w:rPr>
        <w:t>86,7</w:t>
      </w:r>
      <w:r w:rsidRPr="002B5779">
        <w:rPr>
          <w:rFonts w:eastAsiaTheme="minorHAnsi"/>
          <w:sz w:val="26"/>
          <w:szCs w:val="26"/>
          <w:lang w:eastAsia="en-US"/>
        </w:rPr>
        <w:t xml:space="preserve"> процента от уточненных плановых ассигнований (</w:t>
      </w:r>
      <w:r>
        <w:rPr>
          <w:rFonts w:eastAsiaTheme="minorHAnsi"/>
          <w:b/>
          <w:sz w:val="26"/>
          <w:szCs w:val="26"/>
          <w:lang w:eastAsia="en-US"/>
        </w:rPr>
        <w:t>132 958,7</w:t>
      </w:r>
      <w:r w:rsidRPr="002B5779">
        <w:rPr>
          <w:rFonts w:eastAsiaTheme="minorHAnsi"/>
          <w:b/>
          <w:sz w:val="26"/>
          <w:szCs w:val="26"/>
          <w:lang w:eastAsia="en-US"/>
        </w:rPr>
        <w:t xml:space="preserve"> </w:t>
      </w:r>
      <w:r w:rsidRPr="002B5779">
        <w:rPr>
          <w:rFonts w:eastAsiaTheme="minorHAnsi"/>
          <w:sz w:val="26"/>
          <w:szCs w:val="26"/>
          <w:lang w:eastAsia="en-US"/>
        </w:rPr>
        <w:t xml:space="preserve">тыс. рублей), в том числе за счет средств краевого бюджета </w:t>
      </w:r>
      <w:r>
        <w:rPr>
          <w:rFonts w:eastAsiaTheme="minorHAnsi"/>
          <w:b/>
          <w:sz w:val="26"/>
          <w:szCs w:val="26"/>
          <w:lang w:eastAsia="en-US"/>
        </w:rPr>
        <w:t>6 553,2</w:t>
      </w:r>
      <w:r w:rsidRPr="002B5779">
        <w:rPr>
          <w:rFonts w:eastAsiaTheme="minorHAnsi"/>
          <w:sz w:val="26"/>
          <w:szCs w:val="26"/>
          <w:lang w:eastAsia="en-US"/>
        </w:rPr>
        <w:t xml:space="preserve"> тыс. рублей или </w:t>
      </w:r>
      <w:r>
        <w:rPr>
          <w:rFonts w:eastAsiaTheme="minorHAnsi"/>
          <w:b/>
          <w:sz w:val="26"/>
          <w:szCs w:val="26"/>
          <w:lang w:eastAsia="en-US"/>
        </w:rPr>
        <w:t>95,1</w:t>
      </w:r>
      <w:r w:rsidRPr="002B5779">
        <w:rPr>
          <w:rFonts w:eastAsiaTheme="minorHAnsi"/>
          <w:sz w:val="26"/>
          <w:szCs w:val="26"/>
          <w:lang w:eastAsia="en-US"/>
        </w:rPr>
        <w:t xml:space="preserve"> процентов от</w:t>
      </w:r>
      <w:r>
        <w:rPr>
          <w:rFonts w:eastAsiaTheme="minorHAnsi"/>
          <w:sz w:val="26"/>
          <w:szCs w:val="26"/>
          <w:lang w:eastAsia="en-US"/>
        </w:rPr>
        <w:t xml:space="preserve"> уточненного плана (</w:t>
      </w:r>
      <w:r>
        <w:rPr>
          <w:rFonts w:eastAsiaTheme="minorHAnsi"/>
          <w:b/>
          <w:sz w:val="26"/>
          <w:szCs w:val="26"/>
          <w:lang w:eastAsia="en-US"/>
        </w:rPr>
        <w:t>6 887,9</w:t>
      </w:r>
      <w:r w:rsidRPr="002B5779">
        <w:rPr>
          <w:rFonts w:eastAsiaTheme="minorHAnsi"/>
          <w:sz w:val="26"/>
          <w:szCs w:val="26"/>
          <w:lang w:eastAsia="en-US"/>
        </w:rPr>
        <w:t> тыс. рублей</w:t>
      </w:r>
      <w:r>
        <w:rPr>
          <w:rFonts w:eastAsiaTheme="minorHAnsi"/>
          <w:sz w:val="26"/>
          <w:szCs w:val="26"/>
          <w:lang w:eastAsia="en-US"/>
        </w:rPr>
        <w:t>).</w:t>
      </w:r>
    </w:p>
    <w:p w14:paraId="255C3775" w14:textId="644CE53B" w:rsidR="00E65B9E" w:rsidRPr="00913E63" w:rsidRDefault="00E65B9E" w:rsidP="001F0747">
      <w:pPr>
        <w:spacing w:before="60" w:after="60"/>
        <w:ind w:firstLine="709"/>
        <w:jc w:val="both"/>
        <w:rPr>
          <w:rFonts w:eastAsiaTheme="minorHAnsi"/>
          <w:sz w:val="26"/>
          <w:szCs w:val="26"/>
          <w:lang w:eastAsia="en-US"/>
        </w:rPr>
      </w:pPr>
      <w:r w:rsidRPr="00913E63">
        <w:rPr>
          <w:rFonts w:eastAsiaTheme="minorHAnsi"/>
          <w:sz w:val="26"/>
          <w:szCs w:val="26"/>
          <w:lang w:eastAsia="en-US"/>
        </w:rPr>
        <w:t xml:space="preserve">Бюджетные ассигнования на реализацию Программы </w:t>
      </w:r>
      <w:r>
        <w:rPr>
          <w:rFonts w:eastAsiaTheme="minorHAnsi"/>
          <w:sz w:val="26"/>
          <w:szCs w:val="26"/>
          <w:lang w:eastAsia="en-US"/>
        </w:rPr>
        <w:t>выделены</w:t>
      </w:r>
      <w:r w:rsidRPr="00913E63">
        <w:rPr>
          <w:rFonts w:eastAsiaTheme="minorHAnsi"/>
          <w:sz w:val="26"/>
          <w:szCs w:val="26"/>
          <w:lang w:eastAsia="en-US"/>
        </w:rPr>
        <w:t xml:space="preserve"> </w:t>
      </w:r>
      <w:r w:rsidRPr="00913E63">
        <w:rPr>
          <w:sz w:val="26"/>
          <w:szCs w:val="26"/>
        </w:rPr>
        <w:t xml:space="preserve">главному распорядителю - </w:t>
      </w:r>
      <w:r w:rsidRPr="00913E63">
        <w:rPr>
          <w:rFonts w:eastAsiaTheme="minorHAnsi"/>
          <w:sz w:val="26"/>
          <w:szCs w:val="26"/>
          <w:lang w:eastAsia="en-US"/>
        </w:rPr>
        <w:t>Администраци</w:t>
      </w:r>
      <w:r>
        <w:rPr>
          <w:rFonts w:eastAsiaTheme="minorHAnsi"/>
          <w:sz w:val="26"/>
          <w:szCs w:val="26"/>
          <w:lang w:eastAsia="en-US"/>
        </w:rPr>
        <w:t>и</w:t>
      </w:r>
      <w:r w:rsidRPr="00913E63">
        <w:rPr>
          <w:rFonts w:eastAsiaTheme="minorHAnsi"/>
          <w:sz w:val="26"/>
          <w:szCs w:val="26"/>
          <w:lang w:eastAsia="en-US"/>
        </w:rPr>
        <w:t xml:space="preserve"> города Норильска:</w:t>
      </w:r>
    </w:p>
    <w:p w14:paraId="68CC007F" w14:textId="4BA0F890" w:rsidR="00E65B9E" w:rsidRPr="0045114D" w:rsidRDefault="00E65B9E" w:rsidP="00E65B9E">
      <w:pPr>
        <w:jc w:val="right"/>
        <w:rPr>
          <w:bCs/>
        </w:rPr>
      </w:pPr>
      <w:r w:rsidRPr="0045114D">
        <w:rPr>
          <w:bCs/>
        </w:rPr>
        <w:t xml:space="preserve">Таблица </w:t>
      </w:r>
      <w:r w:rsidR="003947E0" w:rsidRPr="0045114D">
        <w:rPr>
          <w:bCs/>
        </w:rPr>
        <w:t>59</w:t>
      </w:r>
    </w:p>
    <w:p w14:paraId="753BE771" w14:textId="77777777" w:rsidR="00E65B9E" w:rsidRPr="0045114D" w:rsidRDefault="00E65B9E" w:rsidP="00E65B9E">
      <w:pPr>
        <w:jc w:val="right"/>
        <w:rPr>
          <w:bCs/>
        </w:rPr>
      </w:pPr>
      <w:r w:rsidRPr="0045114D">
        <w:rPr>
          <w:bCs/>
        </w:rPr>
        <w:t>тыс. руб.</w:t>
      </w: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68"/>
        <w:gridCol w:w="1701"/>
        <w:gridCol w:w="851"/>
        <w:gridCol w:w="1702"/>
      </w:tblGrid>
      <w:tr w:rsidR="00E65B9E" w:rsidRPr="002B5779" w14:paraId="04B4DC4F" w14:textId="77777777" w:rsidTr="00E863A4">
        <w:trPr>
          <w:trHeight w:val="521"/>
          <w:tblHeader/>
          <w:jc w:val="center"/>
        </w:trPr>
        <w:tc>
          <w:tcPr>
            <w:tcW w:w="2830" w:type="dxa"/>
            <w:vAlign w:val="center"/>
          </w:tcPr>
          <w:p w14:paraId="162ADC0E" w14:textId="77777777" w:rsidR="00E65B9E" w:rsidRPr="002B5779" w:rsidRDefault="00E65B9E" w:rsidP="001522B3">
            <w:pPr>
              <w:spacing w:before="60" w:after="60" w:line="259" w:lineRule="auto"/>
              <w:jc w:val="center"/>
              <w:rPr>
                <w:rFonts w:eastAsiaTheme="minorHAnsi"/>
                <w:b/>
                <w:lang w:eastAsia="en-US"/>
              </w:rPr>
            </w:pPr>
            <w:r w:rsidRPr="002B5779">
              <w:rPr>
                <w:rFonts w:eastAsiaTheme="minorHAnsi"/>
                <w:b/>
                <w:lang w:eastAsia="en-US"/>
              </w:rPr>
              <w:t>Наименование</w:t>
            </w:r>
          </w:p>
        </w:tc>
        <w:tc>
          <w:tcPr>
            <w:tcW w:w="2268" w:type="dxa"/>
            <w:vAlign w:val="center"/>
          </w:tcPr>
          <w:p w14:paraId="0548BE43" w14:textId="77777777" w:rsidR="00E65B9E" w:rsidRPr="002B5779" w:rsidRDefault="00E65B9E" w:rsidP="001522B3">
            <w:pPr>
              <w:spacing w:before="60" w:after="60" w:line="259" w:lineRule="auto"/>
              <w:jc w:val="center"/>
              <w:rPr>
                <w:rFonts w:eastAsiaTheme="minorHAnsi"/>
                <w:b/>
                <w:lang w:eastAsia="en-US"/>
              </w:rPr>
            </w:pPr>
            <w:r w:rsidRPr="002B5779">
              <w:rPr>
                <w:rFonts w:eastAsiaTheme="minorHAnsi"/>
                <w:b/>
                <w:lang w:eastAsia="en-US"/>
              </w:rPr>
              <w:t>Уточненный план</w:t>
            </w:r>
          </w:p>
        </w:tc>
        <w:tc>
          <w:tcPr>
            <w:tcW w:w="1701" w:type="dxa"/>
            <w:vAlign w:val="center"/>
          </w:tcPr>
          <w:p w14:paraId="52B7B428" w14:textId="77777777" w:rsidR="00E65B9E" w:rsidRPr="002B5779" w:rsidRDefault="00E65B9E" w:rsidP="001522B3">
            <w:pPr>
              <w:spacing w:before="60" w:after="60" w:line="259" w:lineRule="auto"/>
              <w:jc w:val="center"/>
              <w:rPr>
                <w:rFonts w:eastAsiaTheme="minorHAnsi"/>
                <w:b/>
                <w:lang w:eastAsia="en-US"/>
              </w:rPr>
            </w:pPr>
            <w:r w:rsidRPr="002B5779">
              <w:rPr>
                <w:rFonts w:eastAsiaTheme="minorHAnsi"/>
                <w:b/>
                <w:lang w:eastAsia="en-US"/>
              </w:rPr>
              <w:t>Исполнение</w:t>
            </w:r>
          </w:p>
        </w:tc>
        <w:tc>
          <w:tcPr>
            <w:tcW w:w="851" w:type="dxa"/>
            <w:vAlign w:val="center"/>
          </w:tcPr>
          <w:p w14:paraId="6C8735A0" w14:textId="77777777" w:rsidR="00E65B9E" w:rsidRPr="002B5779" w:rsidRDefault="00E65B9E" w:rsidP="001522B3">
            <w:pPr>
              <w:spacing w:before="60" w:after="60" w:line="259" w:lineRule="auto"/>
              <w:jc w:val="center"/>
              <w:rPr>
                <w:rFonts w:eastAsiaTheme="minorHAnsi"/>
                <w:b/>
                <w:lang w:eastAsia="en-US"/>
              </w:rPr>
            </w:pPr>
            <w:r w:rsidRPr="002B5779">
              <w:rPr>
                <w:rFonts w:eastAsiaTheme="minorHAnsi"/>
                <w:b/>
                <w:lang w:eastAsia="en-US"/>
              </w:rPr>
              <w:t>%</w:t>
            </w:r>
          </w:p>
        </w:tc>
        <w:tc>
          <w:tcPr>
            <w:tcW w:w="1702" w:type="dxa"/>
            <w:vAlign w:val="center"/>
          </w:tcPr>
          <w:p w14:paraId="1A2125D3" w14:textId="77777777" w:rsidR="00E65B9E" w:rsidRPr="002B5779" w:rsidRDefault="00E65B9E" w:rsidP="001522B3">
            <w:pPr>
              <w:spacing w:before="60" w:after="60" w:line="259" w:lineRule="auto"/>
              <w:jc w:val="center"/>
              <w:rPr>
                <w:rFonts w:eastAsiaTheme="minorHAnsi"/>
                <w:b/>
                <w:lang w:eastAsia="en-US"/>
              </w:rPr>
            </w:pPr>
            <w:r w:rsidRPr="002B5779">
              <w:rPr>
                <w:rFonts w:eastAsiaTheme="minorHAnsi"/>
                <w:b/>
                <w:lang w:eastAsia="en-US"/>
              </w:rPr>
              <w:t>Отклонение</w:t>
            </w:r>
          </w:p>
        </w:tc>
      </w:tr>
      <w:tr w:rsidR="00E65B9E" w:rsidRPr="002B5779" w14:paraId="37661A84" w14:textId="77777777" w:rsidTr="00E863A4">
        <w:trPr>
          <w:trHeight w:val="489"/>
          <w:jc w:val="center"/>
        </w:trPr>
        <w:tc>
          <w:tcPr>
            <w:tcW w:w="2830" w:type="dxa"/>
          </w:tcPr>
          <w:p w14:paraId="29746F35" w14:textId="77777777" w:rsidR="00E65B9E" w:rsidRPr="002B5779" w:rsidRDefault="00E65B9E" w:rsidP="001522B3">
            <w:pPr>
              <w:spacing w:before="60" w:after="60" w:line="259" w:lineRule="auto"/>
              <w:jc w:val="center"/>
              <w:rPr>
                <w:rFonts w:eastAsiaTheme="minorHAnsi"/>
                <w:lang w:eastAsia="en-US"/>
              </w:rPr>
            </w:pPr>
            <w:r w:rsidRPr="002B5779">
              <w:rPr>
                <w:rFonts w:eastAsiaTheme="minorHAnsi"/>
                <w:lang w:eastAsia="en-US"/>
              </w:rPr>
              <w:t>Местный бюджет</w:t>
            </w:r>
          </w:p>
        </w:tc>
        <w:tc>
          <w:tcPr>
            <w:tcW w:w="2268" w:type="dxa"/>
            <w:vAlign w:val="center"/>
          </w:tcPr>
          <w:p w14:paraId="72DB1A0B" w14:textId="77777777" w:rsidR="00E65B9E" w:rsidRPr="002B5779" w:rsidRDefault="00E65B9E" w:rsidP="00153526">
            <w:pPr>
              <w:spacing w:before="60" w:after="60" w:line="259" w:lineRule="auto"/>
              <w:ind w:right="50"/>
              <w:jc w:val="center"/>
              <w:rPr>
                <w:rFonts w:eastAsiaTheme="minorHAnsi"/>
                <w:lang w:eastAsia="en-US"/>
              </w:rPr>
            </w:pPr>
            <w:r>
              <w:rPr>
                <w:rFonts w:eastAsiaTheme="minorHAnsi"/>
                <w:lang w:eastAsia="en-US"/>
              </w:rPr>
              <w:t>126 070,8</w:t>
            </w:r>
          </w:p>
        </w:tc>
        <w:tc>
          <w:tcPr>
            <w:tcW w:w="1701" w:type="dxa"/>
            <w:vAlign w:val="center"/>
          </w:tcPr>
          <w:p w14:paraId="5A83175F" w14:textId="77777777" w:rsidR="00E65B9E" w:rsidRPr="002B5779" w:rsidRDefault="00E65B9E" w:rsidP="00153526">
            <w:pPr>
              <w:spacing w:before="60" w:after="60" w:line="259" w:lineRule="auto"/>
              <w:ind w:right="34"/>
              <w:jc w:val="center"/>
              <w:rPr>
                <w:rFonts w:eastAsiaTheme="minorHAnsi"/>
                <w:lang w:eastAsia="en-US"/>
              </w:rPr>
            </w:pPr>
            <w:r>
              <w:rPr>
                <w:rFonts w:eastAsiaTheme="minorHAnsi"/>
                <w:lang w:eastAsia="en-US"/>
              </w:rPr>
              <w:t>108 763,1</w:t>
            </w:r>
          </w:p>
        </w:tc>
        <w:tc>
          <w:tcPr>
            <w:tcW w:w="851" w:type="dxa"/>
            <w:vAlign w:val="center"/>
          </w:tcPr>
          <w:p w14:paraId="72248F9E" w14:textId="77777777" w:rsidR="00E65B9E" w:rsidRPr="002B5779" w:rsidRDefault="00E65B9E" w:rsidP="00153526">
            <w:pPr>
              <w:spacing w:before="60" w:after="60" w:line="259" w:lineRule="auto"/>
              <w:ind w:right="98"/>
              <w:jc w:val="center"/>
              <w:rPr>
                <w:rFonts w:eastAsiaTheme="minorHAnsi"/>
                <w:lang w:eastAsia="en-US"/>
              </w:rPr>
            </w:pPr>
            <w:r>
              <w:rPr>
                <w:rFonts w:eastAsiaTheme="minorHAnsi"/>
                <w:lang w:eastAsia="en-US"/>
              </w:rPr>
              <w:t>86,3</w:t>
            </w:r>
          </w:p>
        </w:tc>
        <w:tc>
          <w:tcPr>
            <w:tcW w:w="1702" w:type="dxa"/>
            <w:vAlign w:val="center"/>
          </w:tcPr>
          <w:p w14:paraId="7FA6A71E" w14:textId="77777777" w:rsidR="00E65B9E" w:rsidRPr="002B5779" w:rsidRDefault="00E65B9E" w:rsidP="00153526">
            <w:pPr>
              <w:spacing w:before="60" w:after="60" w:line="259" w:lineRule="auto"/>
              <w:ind w:right="176"/>
              <w:jc w:val="center"/>
              <w:rPr>
                <w:rFonts w:eastAsiaTheme="minorHAnsi"/>
                <w:lang w:eastAsia="en-US"/>
              </w:rPr>
            </w:pPr>
            <w:r w:rsidRPr="002B5779">
              <w:rPr>
                <w:rFonts w:eastAsiaTheme="minorHAnsi"/>
                <w:lang w:eastAsia="en-US"/>
              </w:rPr>
              <w:t xml:space="preserve">- </w:t>
            </w:r>
            <w:r>
              <w:rPr>
                <w:rFonts w:eastAsiaTheme="minorHAnsi"/>
                <w:lang w:eastAsia="en-US"/>
              </w:rPr>
              <w:t>17 307,7</w:t>
            </w:r>
          </w:p>
        </w:tc>
      </w:tr>
      <w:tr w:rsidR="00E65B9E" w:rsidRPr="002B5779" w14:paraId="760E6790" w14:textId="77777777" w:rsidTr="00E863A4">
        <w:trPr>
          <w:trHeight w:val="445"/>
          <w:jc w:val="center"/>
        </w:trPr>
        <w:tc>
          <w:tcPr>
            <w:tcW w:w="2830" w:type="dxa"/>
          </w:tcPr>
          <w:p w14:paraId="63141417" w14:textId="77777777" w:rsidR="00E65B9E" w:rsidRPr="002B5779" w:rsidRDefault="00E65B9E" w:rsidP="001522B3">
            <w:pPr>
              <w:spacing w:before="60" w:after="60" w:line="259" w:lineRule="auto"/>
              <w:jc w:val="center"/>
              <w:rPr>
                <w:rFonts w:eastAsiaTheme="minorHAnsi"/>
                <w:lang w:eastAsia="en-US"/>
              </w:rPr>
            </w:pPr>
            <w:r w:rsidRPr="002B5779">
              <w:rPr>
                <w:rFonts w:eastAsiaTheme="minorHAnsi"/>
                <w:lang w:eastAsia="en-US"/>
              </w:rPr>
              <w:t>Краевой бюджет</w:t>
            </w:r>
          </w:p>
        </w:tc>
        <w:tc>
          <w:tcPr>
            <w:tcW w:w="2268" w:type="dxa"/>
            <w:vAlign w:val="center"/>
          </w:tcPr>
          <w:p w14:paraId="1453A3E7" w14:textId="77777777" w:rsidR="00E65B9E" w:rsidRPr="002B5779" w:rsidRDefault="00E65B9E" w:rsidP="00153526">
            <w:pPr>
              <w:spacing w:before="60" w:after="60" w:line="259" w:lineRule="auto"/>
              <w:ind w:right="50"/>
              <w:jc w:val="center"/>
              <w:rPr>
                <w:rFonts w:eastAsiaTheme="minorHAnsi"/>
                <w:lang w:eastAsia="en-US"/>
              </w:rPr>
            </w:pPr>
            <w:r w:rsidRPr="002B5779">
              <w:rPr>
                <w:rFonts w:eastAsiaTheme="minorHAnsi"/>
                <w:lang w:eastAsia="en-US"/>
              </w:rPr>
              <w:t>6</w:t>
            </w:r>
            <w:r>
              <w:rPr>
                <w:rFonts w:eastAsiaTheme="minorHAnsi"/>
                <w:lang w:eastAsia="en-US"/>
              </w:rPr>
              <w:t> 887,9</w:t>
            </w:r>
          </w:p>
        </w:tc>
        <w:tc>
          <w:tcPr>
            <w:tcW w:w="1701" w:type="dxa"/>
            <w:vAlign w:val="center"/>
          </w:tcPr>
          <w:p w14:paraId="67C39DD2" w14:textId="77777777" w:rsidR="00E65B9E" w:rsidRPr="002B5779" w:rsidRDefault="00E65B9E" w:rsidP="00153526">
            <w:pPr>
              <w:spacing w:before="60" w:after="60" w:line="259" w:lineRule="auto"/>
              <w:ind w:right="34"/>
              <w:jc w:val="center"/>
              <w:rPr>
                <w:rFonts w:eastAsiaTheme="minorHAnsi"/>
                <w:lang w:eastAsia="en-US"/>
              </w:rPr>
            </w:pPr>
            <w:r>
              <w:rPr>
                <w:rFonts w:eastAsiaTheme="minorHAnsi"/>
                <w:lang w:eastAsia="en-US"/>
              </w:rPr>
              <w:t>6 553,2</w:t>
            </w:r>
          </w:p>
        </w:tc>
        <w:tc>
          <w:tcPr>
            <w:tcW w:w="851" w:type="dxa"/>
            <w:vAlign w:val="center"/>
          </w:tcPr>
          <w:p w14:paraId="568A7760" w14:textId="77777777" w:rsidR="00E65B9E" w:rsidRPr="002B5779" w:rsidRDefault="00E65B9E" w:rsidP="00153526">
            <w:pPr>
              <w:spacing w:before="60" w:after="60" w:line="259" w:lineRule="auto"/>
              <w:ind w:right="98"/>
              <w:jc w:val="center"/>
              <w:rPr>
                <w:rFonts w:eastAsiaTheme="minorHAnsi"/>
                <w:lang w:eastAsia="en-US"/>
              </w:rPr>
            </w:pPr>
            <w:r>
              <w:rPr>
                <w:rFonts w:eastAsiaTheme="minorHAnsi"/>
                <w:lang w:eastAsia="en-US"/>
              </w:rPr>
              <w:t>95,1</w:t>
            </w:r>
          </w:p>
        </w:tc>
        <w:tc>
          <w:tcPr>
            <w:tcW w:w="1702" w:type="dxa"/>
            <w:vAlign w:val="center"/>
          </w:tcPr>
          <w:p w14:paraId="191281E8" w14:textId="77777777" w:rsidR="00E65B9E" w:rsidRPr="002B5779" w:rsidRDefault="00E65B9E" w:rsidP="00153526">
            <w:pPr>
              <w:spacing w:before="60" w:after="60" w:line="259" w:lineRule="auto"/>
              <w:ind w:right="176"/>
              <w:jc w:val="center"/>
              <w:rPr>
                <w:rFonts w:eastAsiaTheme="minorHAnsi"/>
                <w:lang w:eastAsia="en-US"/>
              </w:rPr>
            </w:pPr>
            <w:r w:rsidRPr="002B5779">
              <w:rPr>
                <w:rFonts w:eastAsiaTheme="minorHAnsi"/>
                <w:lang w:eastAsia="en-US"/>
              </w:rPr>
              <w:t xml:space="preserve">- </w:t>
            </w:r>
            <w:r>
              <w:rPr>
                <w:rFonts w:eastAsiaTheme="minorHAnsi"/>
                <w:lang w:eastAsia="en-US"/>
              </w:rPr>
              <w:t>334,7</w:t>
            </w:r>
          </w:p>
        </w:tc>
      </w:tr>
      <w:tr w:rsidR="00E65B9E" w:rsidRPr="002B5779" w14:paraId="2CDA2D55" w14:textId="77777777" w:rsidTr="00E863A4">
        <w:trPr>
          <w:trHeight w:val="402"/>
          <w:jc w:val="center"/>
        </w:trPr>
        <w:tc>
          <w:tcPr>
            <w:tcW w:w="2830" w:type="dxa"/>
          </w:tcPr>
          <w:p w14:paraId="21A7E7B1" w14:textId="77777777" w:rsidR="00E65B9E" w:rsidRPr="002B5779" w:rsidRDefault="00E65B9E" w:rsidP="001522B3">
            <w:pPr>
              <w:spacing w:before="60" w:after="60" w:line="259" w:lineRule="auto"/>
              <w:jc w:val="center"/>
              <w:rPr>
                <w:rFonts w:eastAsiaTheme="minorHAnsi"/>
                <w:b/>
                <w:lang w:eastAsia="en-US"/>
              </w:rPr>
            </w:pPr>
            <w:r w:rsidRPr="002B5779">
              <w:rPr>
                <w:rFonts w:eastAsiaTheme="minorHAnsi"/>
                <w:b/>
                <w:lang w:eastAsia="en-US"/>
              </w:rPr>
              <w:t>ИТОГО</w:t>
            </w:r>
          </w:p>
        </w:tc>
        <w:tc>
          <w:tcPr>
            <w:tcW w:w="2268" w:type="dxa"/>
            <w:vAlign w:val="center"/>
          </w:tcPr>
          <w:p w14:paraId="417025D3" w14:textId="77777777" w:rsidR="00E65B9E" w:rsidRPr="002B5779" w:rsidRDefault="00E65B9E" w:rsidP="00153526">
            <w:pPr>
              <w:spacing w:before="60" w:after="60" w:line="259" w:lineRule="auto"/>
              <w:ind w:right="50"/>
              <w:jc w:val="center"/>
              <w:rPr>
                <w:rFonts w:eastAsiaTheme="minorHAnsi"/>
                <w:b/>
                <w:lang w:eastAsia="en-US"/>
              </w:rPr>
            </w:pPr>
            <w:r>
              <w:rPr>
                <w:rFonts w:eastAsiaTheme="minorHAnsi"/>
                <w:b/>
                <w:lang w:eastAsia="en-US"/>
              </w:rPr>
              <w:t>132 958,7</w:t>
            </w:r>
          </w:p>
        </w:tc>
        <w:tc>
          <w:tcPr>
            <w:tcW w:w="1701" w:type="dxa"/>
            <w:vAlign w:val="center"/>
          </w:tcPr>
          <w:p w14:paraId="0667F628" w14:textId="77777777" w:rsidR="00E65B9E" w:rsidRPr="002B5779" w:rsidRDefault="00E65B9E" w:rsidP="00153526">
            <w:pPr>
              <w:spacing w:before="60" w:after="60" w:line="259" w:lineRule="auto"/>
              <w:ind w:right="34"/>
              <w:jc w:val="center"/>
              <w:rPr>
                <w:rFonts w:eastAsiaTheme="minorHAnsi"/>
                <w:b/>
                <w:lang w:eastAsia="en-US"/>
              </w:rPr>
            </w:pPr>
            <w:r>
              <w:rPr>
                <w:rFonts w:eastAsiaTheme="minorHAnsi"/>
                <w:b/>
                <w:lang w:eastAsia="en-US"/>
              </w:rPr>
              <w:t>115 316,3</w:t>
            </w:r>
          </w:p>
        </w:tc>
        <w:tc>
          <w:tcPr>
            <w:tcW w:w="851" w:type="dxa"/>
            <w:vAlign w:val="center"/>
          </w:tcPr>
          <w:p w14:paraId="5D5B2296" w14:textId="77777777" w:rsidR="00E65B9E" w:rsidRPr="002B5779" w:rsidRDefault="00E65B9E" w:rsidP="00153526">
            <w:pPr>
              <w:spacing w:before="60" w:after="60" w:line="259" w:lineRule="auto"/>
              <w:ind w:right="98"/>
              <w:jc w:val="center"/>
              <w:rPr>
                <w:rFonts w:eastAsiaTheme="minorHAnsi"/>
                <w:b/>
                <w:lang w:eastAsia="en-US"/>
              </w:rPr>
            </w:pPr>
            <w:r>
              <w:rPr>
                <w:rFonts w:eastAsiaTheme="minorHAnsi"/>
                <w:b/>
                <w:lang w:eastAsia="en-US"/>
              </w:rPr>
              <w:t>86,7</w:t>
            </w:r>
          </w:p>
        </w:tc>
        <w:tc>
          <w:tcPr>
            <w:tcW w:w="1702" w:type="dxa"/>
            <w:vAlign w:val="center"/>
          </w:tcPr>
          <w:p w14:paraId="0C4ACE54" w14:textId="77777777" w:rsidR="00E65B9E" w:rsidRPr="002B5779" w:rsidRDefault="00E65B9E" w:rsidP="00153526">
            <w:pPr>
              <w:spacing w:before="60" w:after="60" w:line="259" w:lineRule="auto"/>
              <w:ind w:right="176"/>
              <w:jc w:val="center"/>
              <w:rPr>
                <w:rFonts w:eastAsiaTheme="minorHAnsi"/>
                <w:b/>
                <w:lang w:eastAsia="en-US"/>
              </w:rPr>
            </w:pPr>
            <w:r w:rsidRPr="002B5779">
              <w:rPr>
                <w:rFonts w:eastAsiaTheme="minorHAnsi"/>
                <w:b/>
                <w:lang w:eastAsia="en-US"/>
              </w:rPr>
              <w:t>-</w:t>
            </w:r>
            <w:r>
              <w:rPr>
                <w:rFonts w:eastAsiaTheme="minorHAnsi"/>
                <w:b/>
                <w:lang w:eastAsia="en-US"/>
              </w:rPr>
              <w:t xml:space="preserve"> 17 642,4</w:t>
            </w:r>
          </w:p>
        </w:tc>
      </w:tr>
    </w:tbl>
    <w:p w14:paraId="4909CDED" w14:textId="77777777" w:rsidR="00E65B9E" w:rsidRPr="002B5779" w:rsidRDefault="00E65B9E" w:rsidP="00E65B9E">
      <w:pPr>
        <w:jc w:val="right"/>
        <w:rPr>
          <w:bCs/>
          <w:sz w:val="26"/>
          <w:szCs w:val="26"/>
        </w:rPr>
      </w:pPr>
    </w:p>
    <w:p w14:paraId="182DD1D8" w14:textId="77777777" w:rsidR="00E65B9E" w:rsidRPr="002B5779" w:rsidRDefault="00E65B9E" w:rsidP="00E65B9E">
      <w:pPr>
        <w:spacing w:line="259" w:lineRule="auto"/>
        <w:ind w:firstLine="709"/>
        <w:jc w:val="both"/>
        <w:rPr>
          <w:rFonts w:eastAsiaTheme="minorHAnsi"/>
          <w:sz w:val="26"/>
          <w:szCs w:val="26"/>
          <w:lang w:eastAsia="en-US"/>
        </w:rPr>
      </w:pPr>
      <w:r w:rsidRPr="002B5779">
        <w:rPr>
          <w:rFonts w:eastAsiaTheme="minorHAnsi"/>
          <w:sz w:val="26"/>
          <w:szCs w:val="26"/>
          <w:lang w:eastAsia="en-US"/>
        </w:rPr>
        <w:t>Программа включает в себя следующие подпрограммы:</w:t>
      </w:r>
    </w:p>
    <w:p w14:paraId="30D80FA8" w14:textId="77777777" w:rsidR="00E65B9E" w:rsidRPr="002B5779" w:rsidRDefault="00E65B9E" w:rsidP="00E65B9E">
      <w:pPr>
        <w:numPr>
          <w:ilvl w:val="0"/>
          <w:numId w:val="2"/>
        </w:numPr>
        <w:spacing w:line="259" w:lineRule="auto"/>
        <w:ind w:left="709"/>
        <w:jc w:val="both"/>
        <w:rPr>
          <w:rFonts w:eastAsiaTheme="minorHAnsi"/>
          <w:sz w:val="26"/>
          <w:szCs w:val="26"/>
          <w:lang w:eastAsia="en-US"/>
        </w:rPr>
      </w:pPr>
      <w:r w:rsidRPr="002B5779">
        <w:rPr>
          <w:rFonts w:eastAsiaTheme="minorHAnsi"/>
          <w:sz w:val="26"/>
          <w:szCs w:val="26"/>
          <w:lang w:eastAsia="en-US"/>
        </w:rPr>
        <w:t>Подпрограмма 1 «Вовлечение молодежи в социальную практику»;</w:t>
      </w:r>
    </w:p>
    <w:p w14:paraId="6BDD5EBE" w14:textId="77777777" w:rsidR="00E65B9E" w:rsidRPr="002B5779" w:rsidRDefault="00E65B9E" w:rsidP="00E65B9E">
      <w:pPr>
        <w:numPr>
          <w:ilvl w:val="0"/>
          <w:numId w:val="2"/>
        </w:numPr>
        <w:spacing w:line="259" w:lineRule="auto"/>
        <w:ind w:left="709"/>
        <w:jc w:val="both"/>
        <w:rPr>
          <w:rFonts w:eastAsiaTheme="minorHAnsi"/>
          <w:sz w:val="26"/>
          <w:szCs w:val="26"/>
          <w:lang w:eastAsia="en-US"/>
        </w:rPr>
      </w:pPr>
      <w:r w:rsidRPr="002B5779">
        <w:rPr>
          <w:rFonts w:eastAsiaTheme="minorHAnsi"/>
          <w:sz w:val="26"/>
          <w:szCs w:val="26"/>
          <w:lang w:eastAsia="en-US"/>
        </w:rPr>
        <w:t>Подпрограмма 2 «Патриотическое воспитание молодежи»;</w:t>
      </w:r>
    </w:p>
    <w:p w14:paraId="2688A080" w14:textId="77777777" w:rsidR="00E65B9E" w:rsidRPr="002B5779" w:rsidRDefault="00E65B9E" w:rsidP="00E65B9E">
      <w:pPr>
        <w:numPr>
          <w:ilvl w:val="0"/>
          <w:numId w:val="2"/>
        </w:numPr>
        <w:spacing w:line="259" w:lineRule="auto"/>
        <w:ind w:left="709"/>
        <w:rPr>
          <w:rFonts w:eastAsiaTheme="minorHAnsi"/>
          <w:sz w:val="26"/>
          <w:szCs w:val="26"/>
          <w:lang w:eastAsia="en-US"/>
        </w:rPr>
      </w:pPr>
      <w:r w:rsidRPr="002B5779">
        <w:rPr>
          <w:rFonts w:eastAsiaTheme="minorHAnsi"/>
          <w:sz w:val="26"/>
          <w:szCs w:val="26"/>
          <w:lang w:eastAsia="en-US"/>
        </w:rPr>
        <w:t>Подпрограмма 3 «Профилактика наркомании на территории»;</w:t>
      </w:r>
    </w:p>
    <w:p w14:paraId="6282238B" w14:textId="77777777" w:rsidR="00E65B9E" w:rsidRPr="002B5779" w:rsidRDefault="00E65B9E" w:rsidP="00E65B9E">
      <w:pPr>
        <w:numPr>
          <w:ilvl w:val="0"/>
          <w:numId w:val="2"/>
        </w:numPr>
        <w:spacing w:line="259" w:lineRule="auto"/>
        <w:ind w:left="709"/>
        <w:rPr>
          <w:rFonts w:eastAsiaTheme="minorHAnsi"/>
          <w:sz w:val="26"/>
          <w:szCs w:val="26"/>
          <w:lang w:eastAsia="en-US"/>
        </w:rPr>
      </w:pPr>
      <w:r w:rsidRPr="002B5779">
        <w:rPr>
          <w:rFonts w:eastAsiaTheme="minorHAnsi"/>
          <w:sz w:val="26"/>
          <w:szCs w:val="26"/>
          <w:lang w:eastAsia="en-US"/>
        </w:rPr>
        <w:t>Подпрограмма 4 «Поддержка социально ориентированных некоммерческих организаций в муниципаль</w:t>
      </w:r>
      <w:r>
        <w:rPr>
          <w:rFonts w:eastAsiaTheme="minorHAnsi"/>
          <w:sz w:val="26"/>
          <w:szCs w:val="26"/>
          <w:lang w:eastAsia="en-US"/>
        </w:rPr>
        <w:t>ном образовании город Норильск».</w:t>
      </w:r>
    </w:p>
    <w:p w14:paraId="359A6B8E" w14:textId="77777777" w:rsidR="00E65B9E" w:rsidRDefault="00E65B9E" w:rsidP="00E65B9E">
      <w:pPr>
        <w:spacing w:line="259" w:lineRule="auto"/>
        <w:ind w:firstLine="709"/>
        <w:jc w:val="both"/>
        <w:rPr>
          <w:rFonts w:eastAsiaTheme="minorHAnsi"/>
          <w:b/>
          <w:sz w:val="26"/>
          <w:szCs w:val="26"/>
          <w:lang w:eastAsia="en-US"/>
        </w:rPr>
      </w:pPr>
    </w:p>
    <w:p w14:paraId="001CFB2F" w14:textId="77777777" w:rsidR="00E65B9E" w:rsidRPr="00A13AAD" w:rsidRDefault="00E65B9E" w:rsidP="00E65B9E">
      <w:pPr>
        <w:spacing w:line="259" w:lineRule="auto"/>
        <w:ind w:firstLine="709"/>
        <w:jc w:val="both"/>
        <w:rPr>
          <w:rFonts w:eastAsiaTheme="minorHAnsi"/>
          <w:sz w:val="26"/>
          <w:szCs w:val="26"/>
          <w:lang w:eastAsia="en-US"/>
        </w:rPr>
      </w:pPr>
      <w:r w:rsidRPr="00A13AAD">
        <w:rPr>
          <w:rFonts w:eastAsiaTheme="minorHAnsi"/>
          <w:b/>
          <w:sz w:val="26"/>
          <w:szCs w:val="26"/>
          <w:lang w:eastAsia="en-US"/>
        </w:rPr>
        <w:t xml:space="preserve">Подпрограмма 1: </w:t>
      </w:r>
      <w:r w:rsidRPr="00A13AAD">
        <w:rPr>
          <w:rFonts w:eastAsiaTheme="minorHAnsi"/>
          <w:sz w:val="26"/>
          <w:szCs w:val="26"/>
          <w:lang w:eastAsia="en-US"/>
        </w:rPr>
        <w:t>«Вовлечение молодежи в социальную практику»</w:t>
      </w:r>
    </w:p>
    <w:p w14:paraId="72DCF052" w14:textId="77777777" w:rsidR="00E65B9E" w:rsidRDefault="00E65B9E" w:rsidP="00E65B9E">
      <w:pPr>
        <w:jc w:val="right"/>
        <w:rPr>
          <w:bCs/>
          <w:sz w:val="26"/>
          <w:szCs w:val="26"/>
        </w:rPr>
      </w:pPr>
    </w:p>
    <w:p w14:paraId="20FC671D" w14:textId="5482CAE8" w:rsidR="00E65B9E" w:rsidRPr="0045114D" w:rsidRDefault="00E65B9E" w:rsidP="00E65B9E">
      <w:pPr>
        <w:jc w:val="right"/>
        <w:rPr>
          <w:bCs/>
        </w:rPr>
      </w:pPr>
      <w:r w:rsidRPr="0045114D">
        <w:rPr>
          <w:bCs/>
        </w:rPr>
        <w:t xml:space="preserve">Таблица </w:t>
      </w:r>
      <w:r w:rsidR="003947E0" w:rsidRPr="0045114D">
        <w:rPr>
          <w:bCs/>
        </w:rPr>
        <w:t>60</w:t>
      </w:r>
    </w:p>
    <w:p w14:paraId="0E0C8600" w14:textId="77777777" w:rsidR="00E65B9E" w:rsidRPr="0045114D" w:rsidRDefault="00E65B9E" w:rsidP="00E65B9E">
      <w:pPr>
        <w:jc w:val="right"/>
        <w:rPr>
          <w:bCs/>
        </w:rPr>
      </w:pPr>
      <w:r w:rsidRPr="0045114D">
        <w:rPr>
          <w:bCs/>
        </w:rPr>
        <w:t>тыс. руб.</w:t>
      </w:r>
    </w:p>
    <w:tbl>
      <w:tblPr>
        <w:tblW w:w="9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04"/>
        <w:gridCol w:w="3544"/>
        <w:gridCol w:w="1095"/>
        <w:gridCol w:w="1511"/>
        <w:gridCol w:w="1538"/>
        <w:gridCol w:w="922"/>
      </w:tblGrid>
      <w:tr w:rsidR="00E65B9E" w:rsidRPr="00A13AAD" w14:paraId="0C823695" w14:textId="77777777" w:rsidTr="001522B3">
        <w:trPr>
          <w:tblHeader/>
          <w:jc w:val="center"/>
        </w:trPr>
        <w:tc>
          <w:tcPr>
            <w:tcW w:w="0" w:type="auto"/>
            <w:vMerge w:val="restart"/>
            <w:vAlign w:val="center"/>
          </w:tcPr>
          <w:p w14:paraId="117D65E6" w14:textId="77777777" w:rsidR="00E65B9E" w:rsidRPr="0021690B" w:rsidRDefault="00E65B9E" w:rsidP="001522B3">
            <w:pPr>
              <w:spacing w:after="160" w:line="259" w:lineRule="auto"/>
              <w:jc w:val="center"/>
              <w:rPr>
                <w:rFonts w:eastAsiaTheme="minorHAnsi"/>
                <w:b/>
                <w:lang w:eastAsia="en-US"/>
              </w:rPr>
            </w:pPr>
            <w:r w:rsidRPr="0021690B">
              <w:rPr>
                <w:rFonts w:eastAsiaTheme="minorHAnsi"/>
                <w:b/>
                <w:bCs/>
                <w:lang w:eastAsia="en-US"/>
              </w:rPr>
              <w:t>№ п/п</w:t>
            </w:r>
          </w:p>
        </w:tc>
        <w:tc>
          <w:tcPr>
            <w:tcW w:w="3544" w:type="dxa"/>
            <w:vMerge w:val="restart"/>
            <w:vAlign w:val="center"/>
          </w:tcPr>
          <w:p w14:paraId="12BAEF5D" w14:textId="77777777" w:rsidR="00E65B9E" w:rsidRPr="0021690B" w:rsidRDefault="00E65B9E" w:rsidP="001522B3">
            <w:pPr>
              <w:spacing w:before="60" w:after="60" w:line="259" w:lineRule="auto"/>
              <w:jc w:val="center"/>
              <w:rPr>
                <w:rFonts w:eastAsiaTheme="minorHAnsi"/>
                <w:b/>
                <w:lang w:eastAsia="en-US"/>
              </w:rPr>
            </w:pPr>
            <w:r w:rsidRPr="0021690B">
              <w:rPr>
                <w:rFonts w:eastAsiaTheme="minorHAnsi"/>
                <w:b/>
                <w:lang w:eastAsia="en-US"/>
              </w:rPr>
              <w:t>Наименование ГРБС</w:t>
            </w:r>
          </w:p>
        </w:tc>
        <w:tc>
          <w:tcPr>
            <w:tcW w:w="0" w:type="auto"/>
            <w:vMerge w:val="restart"/>
            <w:textDirection w:val="btLr"/>
            <w:vAlign w:val="center"/>
          </w:tcPr>
          <w:p w14:paraId="287D8F37" w14:textId="77777777" w:rsidR="00E65B9E" w:rsidRPr="0021690B" w:rsidRDefault="00E65B9E" w:rsidP="001522B3">
            <w:pPr>
              <w:spacing w:before="60" w:after="60" w:line="259" w:lineRule="auto"/>
              <w:ind w:right="113"/>
              <w:jc w:val="center"/>
              <w:rPr>
                <w:rFonts w:eastAsiaTheme="minorHAnsi"/>
                <w:b/>
                <w:lang w:eastAsia="en-US"/>
              </w:rPr>
            </w:pPr>
            <w:r w:rsidRPr="0021690B">
              <w:rPr>
                <w:rFonts w:eastAsiaTheme="minorHAnsi"/>
                <w:b/>
                <w:lang w:eastAsia="en-US"/>
              </w:rPr>
              <w:t>Раздел, подраздел</w:t>
            </w:r>
          </w:p>
        </w:tc>
        <w:tc>
          <w:tcPr>
            <w:tcW w:w="3049" w:type="dxa"/>
            <w:gridSpan w:val="2"/>
            <w:vAlign w:val="center"/>
          </w:tcPr>
          <w:p w14:paraId="73EBEEF1" w14:textId="77777777" w:rsidR="00E65B9E" w:rsidRPr="0021690B" w:rsidRDefault="00E65B9E" w:rsidP="001522B3">
            <w:pPr>
              <w:spacing w:before="60" w:after="60" w:line="259" w:lineRule="auto"/>
              <w:jc w:val="center"/>
              <w:rPr>
                <w:rFonts w:eastAsiaTheme="minorHAnsi"/>
                <w:b/>
                <w:lang w:eastAsia="en-US"/>
              </w:rPr>
            </w:pPr>
            <w:r w:rsidRPr="0021690B">
              <w:rPr>
                <w:rFonts w:eastAsiaTheme="minorHAnsi"/>
                <w:b/>
                <w:lang w:eastAsia="en-US"/>
              </w:rPr>
              <w:t xml:space="preserve">Объем бюджетных ассигнований </w:t>
            </w:r>
          </w:p>
        </w:tc>
        <w:tc>
          <w:tcPr>
            <w:tcW w:w="922" w:type="dxa"/>
            <w:vMerge w:val="restart"/>
            <w:vAlign w:val="center"/>
          </w:tcPr>
          <w:p w14:paraId="3D3A9C12" w14:textId="77777777" w:rsidR="00E65B9E" w:rsidRPr="0021690B" w:rsidRDefault="00E65B9E" w:rsidP="001522B3">
            <w:pPr>
              <w:spacing w:before="60" w:after="60" w:line="259" w:lineRule="auto"/>
              <w:jc w:val="center"/>
              <w:rPr>
                <w:rFonts w:eastAsiaTheme="minorHAnsi"/>
                <w:b/>
                <w:lang w:eastAsia="en-US"/>
              </w:rPr>
            </w:pPr>
            <w:r w:rsidRPr="0021690B">
              <w:rPr>
                <w:rFonts w:eastAsiaTheme="minorHAnsi"/>
                <w:b/>
                <w:lang w:eastAsia="en-US"/>
              </w:rPr>
              <w:t>%</w:t>
            </w:r>
          </w:p>
        </w:tc>
      </w:tr>
      <w:tr w:rsidR="00E65B9E" w:rsidRPr="00A13AAD" w14:paraId="46B03D73" w14:textId="77777777" w:rsidTr="001522B3">
        <w:trPr>
          <w:trHeight w:val="70"/>
          <w:tblHeader/>
          <w:jc w:val="center"/>
        </w:trPr>
        <w:tc>
          <w:tcPr>
            <w:tcW w:w="0" w:type="auto"/>
            <w:vMerge/>
            <w:shd w:val="clear" w:color="auto" w:fill="BFBFBF"/>
          </w:tcPr>
          <w:p w14:paraId="7A74B603" w14:textId="77777777" w:rsidR="00E65B9E" w:rsidRPr="0021690B" w:rsidRDefault="00E65B9E" w:rsidP="001522B3">
            <w:pPr>
              <w:spacing w:before="60" w:after="60" w:line="259" w:lineRule="auto"/>
              <w:rPr>
                <w:rFonts w:eastAsiaTheme="minorHAnsi"/>
                <w:b/>
                <w:lang w:eastAsia="en-US"/>
              </w:rPr>
            </w:pPr>
          </w:p>
        </w:tc>
        <w:tc>
          <w:tcPr>
            <w:tcW w:w="3544" w:type="dxa"/>
            <w:vMerge/>
            <w:shd w:val="clear" w:color="auto" w:fill="BFBFBF"/>
            <w:vAlign w:val="center"/>
          </w:tcPr>
          <w:p w14:paraId="6A7780A8" w14:textId="77777777" w:rsidR="00E65B9E" w:rsidRPr="0021690B" w:rsidRDefault="00E65B9E" w:rsidP="001522B3">
            <w:pPr>
              <w:spacing w:before="60" w:after="60" w:line="259" w:lineRule="auto"/>
              <w:rPr>
                <w:rFonts w:eastAsiaTheme="minorHAnsi"/>
                <w:b/>
                <w:lang w:eastAsia="en-US"/>
              </w:rPr>
            </w:pPr>
          </w:p>
        </w:tc>
        <w:tc>
          <w:tcPr>
            <w:tcW w:w="0" w:type="auto"/>
            <w:vMerge/>
            <w:shd w:val="clear" w:color="auto" w:fill="BFBFBF"/>
            <w:vAlign w:val="center"/>
          </w:tcPr>
          <w:p w14:paraId="058F98B5" w14:textId="77777777" w:rsidR="00E65B9E" w:rsidRPr="0021690B" w:rsidRDefault="00E65B9E" w:rsidP="001522B3">
            <w:pPr>
              <w:spacing w:before="60" w:after="60" w:line="259" w:lineRule="auto"/>
              <w:jc w:val="center"/>
              <w:rPr>
                <w:rFonts w:eastAsiaTheme="minorHAnsi"/>
                <w:b/>
                <w:bCs/>
                <w:lang w:eastAsia="en-US"/>
              </w:rPr>
            </w:pPr>
          </w:p>
        </w:tc>
        <w:tc>
          <w:tcPr>
            <w:tcW w:w="1511" w:type="dxa"/>
            <w:shd w:val="clear" w:color="auto" w:fill="FFFFFF" w:themeFill="background1"/>
            <w:vAlign w:val="center"/>
          </w:tcPr>
          <w:p w14:paraId="70E20BE7" w14:textId="77777777" w:rsidR="00E65B9E" w:rsidRPr="0021690B" w:rsidRDefault="00E65B9E" w:rsidP="001522B3">
            <w:pPr>
              <w:spacing w:before="60" w:after="60" w:line="259" w:lineRule="auto"/>
              <w:jc w:val="center"/>
              <w:rPr>
                <w:rFonts w:eastAsiaTheme="minorHAnsi"/>
                <w:b/>
                <w:bCs/>
                <w:lang w:eastAsia="en-US"/>
              </w:rPr>
            </w:pPr>
            <w:r w:rsidRPr="0021690B">
              <w:rPr>
                <w:rFonts w:eastAsiaTheme="minorHAnsi"/>
                <w:b/>
                <w:bCs/>
                <w:lang w:eastAsia="en-US"/>
              </w:rPr>
              <w:t>Уточненный план</w:t>
            </w:r>
          </w:p>
        </w:tc>
        <w:tc>
          <w:tcPr>
            <w:tcW w:w="1538" w:type="dxa"/>
            <w:shd w:val="clear" w:color="auto" w:fill="FFFFFF" w:themeFill="background1"/>
            <w:vAlign w:val="center"/>
          </w:tcPr>
          <w:p w14:paraId="2AEF86F1" w14:textId="77777777" w:rsidR="00E65B9E" w:rsidRPr="0021690B" w:rsidRDefault="00E65B9E" w:rsidP="001522B3">
            <w:pPr>
              <w:spacing w:before="60" w:after="60" w:line="259" w:lineRule="auto"/>
              <w:jc w:val="center"/>
              <w:rPr>
                <w:rFonts w:eastAsiaTheme="minorHAnsi"/>
                <w:b/>
                <w:bCs/>
                <w:lang w:eastAsia="en-US"/>
              </w:rPr>
            </w:pPr>
            <w:r w:rsidRPr="0021690B">
              <w:rPr>
                <w:rFonts w:eastAsiaTheme="minorHAnsi"/>
                <w:b/>
                <w:bCs/>
                <w:lang w:eastAsia="en-US"/>
              </w:rPr>
              <w:t>Исполнение</w:t>
            </w:r>
          </w:p>
        </w:tc>
        <w:tc>
          <w:tcPr>
            <w:tcW w:w="922" w:type="dxa"/>
            <w:vMerge/>
            <w:shd w:val="clear" w:color="auto" w:fill="FFFFFF" w:themeFill="background1"/>
            <w:vAlign w:val="center"/>
          </w:tcPr>
          <w:p w14:paraId="4218A64A" w14:textId="77777777" w:rsidR="00E65B9E" w:rsidRPr="0021690B" w:rsidRDefault="00E65B9E" w:rsidP="001522B3">
            <w:pPr>
              <w:spacing w:before="60" w:after="60" w:line="259" w:lineRule="auto"/>
              <w:jc w:val="center"/>
              <w:rPr>
                <w:rFonts w:eastAsiaTheme="minorHAnsi"/>
                <w:b/>
                <w:bCs/>
                <w:lang w:eastAsia="en-US"/>
              </w:rPr>
            </w:pPr>
          </w:p>
        </w:tc>
      </w:tr>
      <w:tr w:rsidR="00E65B9E" w:rsidRPr="00A13AAD" w14:paraId="0B35EDE4" w14:textId="77777777" w:rsidTr="001522B3">
        <w:trPr>
          <w:jc w:val="center"/>
        </w:trPr>
        <w:tc>
          <w:tcPr>
            <w:tcW w:w="0" w:type="auto"/>
            <w:shd w:val="clear" w:color="auto" w:fill="BFBFBF"/>
          </w:tcPr>
          <w:p w14:paraId="72323313" w14:textId="77777777" w:rsidR="00E65B9E" w:rsidRPr="0021690B" w:rsidRDefault="00E65B9E" w:rsidP="001522B3">
            <w:pPr>
              <w:spacing w:before="60" w:after="60" w:line="259" w:lineRule="auto"/>
              <w:rPr>
                <w:rFonts w:eastAsiaTheme="minorHAnsi"/>
                <w:b/>
                <w:lang w:eastAsia="en-US"/>
              </w:rPr>
            </w:pPr>
          </w:p>
        </w:tc>
        <w:tc>
          <w:tcPr>
            <w:tcW w:w="3544" w:type="dxa"/>
            <w:shd w:val="clear" w:color="auto" w:fill="BFBFBF"/>
            <w:vAlign w:val="center"/>
          </w:tcPr>
          <w:p w14:paraId="0ADE58FD" w14:textId="77777777" w:rsidR="00E65B9E" w:rsidRPr="0021690B" w:rsidRDefault="00E65B9E" w:rsidP="001522B3">
            <w:pPr>
              <w:spacing w:before="60" w:after="60" w:line="259" w:lineRule="auto"/>
              <w:rPr>
                <w:rFonts w:eastAsiaTheme="minorHAnsi"/>
                <w:b/>
                <w:lang w:eastAsia="en-US"/>
              </w:rPr>
            </w:pPr>
            <w:r w:rsidRPr="0021690B">
              <w:rPr>
                <w:rFonts w:eastAsiaTheme="minorHAnsi"/>
                <w:b/>
                <w:lang w:eastAsia="en-US"/>
              </w:rPr>
              <w:t>ВСЕГО:</w:t>
            </w:r>
          </w:p>
        </w:tc>
        <w:tc>
          <w:tcPr>
            <w:tcW w:w="0" w:type="auto"/>
            <w:shd w:val="clear" w:color="auto" w:fill="BFBFBF"/>
            <w:vAlign w:val="center"/>
          </w:tcPr>
          <w:p w14:paraId="0F08A9C5" w14:textId="77777777" w:rsidR="00E65B9E" w:rsidRPr="0021690B" w:rsidRDefault="00E65B9E" w:rsidP="001522B3">
            <w:pPr>
              <w:spacing w:before="60" w:after="60" w:line="259" w:lineRule="auto"/>
              <w:jc w:val="center"/>
              <w:rPr>
                <w:rFonts w:eastAsiaTheme="minorHAnsi"/>
                <w:b/>
                <w:bCs/>
                <w:lang w:eastAsia="en-US"/>
              </w:rPr>
            </w:pPr>
          </w:p>
        </w:tc>
        <w:tc>
          <w:tcPr>
            <w:tcW w:w="1511" w:type="dxa"/>
            <w:shd w:val="clear" w:color="auto" w:fill="BFBFBF"/>
            <w:vAlign w:val="center"/>
          </w:tcPr>
          <w:p w14:paraId="5A65A575" w14:textId="77777777" w:rsidR="00E65B9E" w:rsidRPr="0021690B" w:rsidRDefault="00E65B9E" w:rsidP="001522B3">
            <w:pPr>
              <w:spacing w:before="60" w:after="60" w:line="259" w:lineRule="auto"/>
              <w:ind w:right="209"/>
              <w:jc w:val="right"/>
              <w:rPr>
                <w:rFonts w:eastAsiaTheme="minorHAnsi"/>
                <w:b/>
                <w:lang w:eastAsia="en-US"/>
              </w:rPr>
            </w:pPr>
            <w:r>
              <w:rPr>
                <w:rFonts w:eastAsiaTheme="minorHAnsi"/>
                <w:b/>
                <w:lang w:eastAsia="en-US"/>
              </w:rPr>
              <w:t>119 878,4</w:t>
            </w:r>
          </w:p>
        </w:tc>
        <w:tc>
          <w:tcPr>
            <w:tcW w:w="1538" w:type="dxa"/>
            <w:shd w:val="clear" w:color="auto" w:fill="BFBFBF"/>
            <w:vAlign w:val="center"/>
          </w:tcPr>
          <w:p w14:paraId="088970DE" w14:textId="77777777" w:rsidR="00E65B9E" w:rsidRPr="0021690B" w:rsidRDefault="00E65B9E" w:rsidP="001522B3">
            <w:pPr>
              <w:spacing w:before="60" w:after="60" w:line="259" w:lineRule="auto"/>
              <w:ind w:right="219"/>
              <w:jc w:val="right"/>
              <w:rPr>
                <w:rFonts w:eastAsiaTheme="minorHAnsi"/>
                <w:b/>
                <w:bCs/>
                <w:lang w:eastAsia="en-US"/>
              </w:rPr>
            </w:pPr>
            <w:r>
              <w:rPr>
                <w:rFonts w:eastAsiaTheme="minorHAnsi"/>
                <w:b/>
                <w:bCs/>
                <w:lang w:eastAsia="en-US"/>
              </w:rPr>
              <w:t>107 274,6</w:t>
            </w:r>
          </w:p>
        </w:tc>
        <w:tc>
          <w:tcPr>
            <w:tcW w:w="922" w:type="dxa"/>
            <w:shd w:val="clear" w:color="auto" w:fill="BFBFBF"/>
            <w:vAlign w:val="center"/>
          </w:tcPr>
          <w:p w14:paraId="1BBBB5B0" w14:textId="257134C0" w:rsidR="00E65B9E" w:rsidRPr="0021690B" w:rsidRDefault="00E65B9E" w:rsidP="00153526">
            <w:pPr>
              <w:spacing w:before="60" w:after="60" w:line="259" w:lineRule="auto"/>
              <w:jc w:val="center"/>
              <w:rPr>
                <w:rFonts w:eastAsiaTheme="minorHAnsi"/>
                <w:b/>
                <w:bCs/>
                <w:lang w:eastAsia="en-US"/>
              </w:rPr>
            </w:pPr>
            <w:r>
              <w:rPr>
                <w:rFonts w:eastAsiaTheme="minorHAnsi"/>
                <w:b/>
                <w:bCs/>
                <w:lang w:eastAsia="en-US"/>
              </w:rPr>
              <w:t>89,5</w:t>
            </w:r>
          </w:p>
        </w:tc>
      </w:tr>
      <w:tr w:rsidR="00E65B9E" w:rsidRPr="00A13AAD" w14:paraId="41BEB9B3" w14:textId="77777777" w:rsidTr="001522B3">
        <w:trPr>
          <w:trHeight w:val="271"/>
          <w:jc w:val="center"/>
        </w:trPr>
        <w:tc>
          <w:tcPr>
            <w:tcW w:w="0" w:type="auto"/>
          </w:tcPr>
          <w:p w14:paraId="2EF40C36" w14:textId="77777777" w:rsidR="00E65B9E" w:rsidRPr="0021690B" w:rsidRDefault="00E65B9E" w:rsidP="001522B3">
            <w:pPr>
              <w:spacing w:before="60" w:after="60" w:line="259" w:lineRule="auto"/>
              <w:rPr>
                <w:rFonts w:eastAsiaTheme="minorHAnsi"/>
                <w:i/>
                <w:lang w:eastAsia="en-US"/>
              </w:rPr>
            </w:pPr>
          </w:p>
        </w:tc>
        <w:tc>
          <w:tcPr>
            <w:tcW w:w="3544" w:type="dxa"/>
          </w:tcPr>
          <w:p w14:paraId="638538ED" w14:textId="77777777" w:rsidR="00E65B9E" w:rsidRPr="0021690B" w:rsidRDefault="00E65B9E" w:rsidP="001522B3">
            <w:pPr>
              <w:spacing w:before="60" w:after="60" w:line="259" w:lineRule="auto"/>
              <w:rPr>
                <w:rFonts w:eastAsiaTheme="minorHAnsi"/>
                <w:i/>
                <w:lang w:eastAsia="en-US"/>
              </w:rPr>
            </w:pPr>
            <w:r w:rsidRPr="0021690B">
              <w:rPr>
                <w:rFonts w:eastAsiaTheme="minorHAnsi"/>
                <w:i/>
                <w:lang w:eastAsia="en-US"/>
              </w:rPr>
              <w:t>в том числе:</w:t>
            </w:r>
          </w:p>
        </w:tc>
        <w:tc>
          <w:tcPr>
            <w:tcW w:w="0" w:type="auto"/>
          </w:tcPr>
          <w:p w14:paraId="08E5B69D" w14:textId="77777777" w:rsidR="00E65B9E" w:rsidRPr="0021690B" w:rsidRDefault="00E65B9E" w:rsidP="001522B3">
            <w:pPr>
              <w:spacing w:before="60" w:after="60" w:line="259" w:lineRule="auto"/>
              <w:jc w:val="center"/>
              <w:rPr>
                <w:rFonts w:eastAsiaTheme="minorHAnsi"/>
                <w:b/>
                <w:lang w:eastAsia="en-US"/>
              </w:rPr>
            </w:pPr>
          </w:p>
        </w:tc>
        <w:tc>
          <w:tcPr>
            <w:tcW w:w="1511" w:type="dxa"/>
            <w:vAlign w:val="center"/>
          </w:tcPr>
          <w:p w14:paraId="6F9B68B1" w14:textId="77777777" w:rsidR="00E65B9E" w:rsidRPr="0021690B" w:rsidRDefault="00E65B9E" w:rsidP="00153526">
            <w:pPr>
              <w:spacing w:before="60" w:after="60" w:line="259" w:lineRule="auto"/>
              <w:ind w:right="-2"/>
              <w:jc w:val="center"/>
              <w:rPr>
                <w:rFonts w:eastAsiaTheme="minorHAnsi"/>
                <w:b/>
                <w:lang w:eastAsia="en-US"/>
              </w:rPr>
            </w:pPr>
          </w:p>
        </w:tc>
        <w:tc>
          <w:tcPr>
            <w:tcW w:w="1538" w:type="dxa"/>
            <w:vAlign w:val="center"/>
          </w:tcPr>
          <w:p w14:paraId="380C4F54" w14:textId="77777777" w:rsidR="00E65B9E" w:rsidRPr="0021690B" w:rsidRDefault="00E65B9E" w:rsidP="00153526">
            <w:pPr>
              <w:spacing w:before="60" w:after="60" w:line="259" w:lineRule="auto"/>
              <w:ind w:right="-2"/>
              <w:jc w:val="center"/>
              <w:rPr>
                <w:rFonts w:eastAsiaTheme="minorHAnsi"/>
                <w:b/>
                <w:lang w:eastAsia="en-US"/>
              </w:rPr>
            </w:pPr>
          </w:p>
        </w:tc>
        <w:tc>
          <w:tcPr>
            <w:tcW w:w="922" w:type="dxa"/>
            <w:vAlign w:val="center"/>
          </w:tcPr>
          <w:p w14:paraId="4B4C1B43" w14:textId="77777777" w:rsidR="00E65B9E" w:rsidRPr="0021690B" w:rsidRDefault="00E65B9E" w:rsidP="00153526">
            <w:pPr>
              <w:spacing w:before="60" w:after="60" w:line="259" w:lineRule="auto"/>
              <w:ind w:right="-2"/>
              <w:jc w:val="center"/>
              <w:rPr>
                <w:rFonts w:eastAsiaTheme="minorHAnsi"/>
                <w:b/>
                <w:lang w:eastAsia="en-US"/>
              </w:rPr>
            </w:pPr>
          </w:p>
        </w:tc>
      </w:tr>
      <w:tr w:rsidR="00E65B9E" w:rsidRPr="00A13AAD" w14:paraId="0F33D67E" w14:textId="77777777" w:rsidTr="001522B3">
        <w:trPr>
          <w:jc w:val="center"/>
        </w:trPr>
        <w:tc>
          <w:tcPr>
            <w:tcW w:w="0" w:type="auto"/>
            <w:vAlign w:val="center"/>
          </w:tcPr>
          <w:p w14:paraId="4CE6D222" w14:textId="77777777" w:rsidR="00E65B9E" w:rsidRPr="0021690B" w:rsidRDefault="00E65B9E" w:rsidP="001522B3">
            <w:pPr>
              <w:spacing w:before="60" w:after="60" w:line="259" w:lineRule="auto"/>
              <w:rPr>
                <w:rFonts w:eastAsiaTheme="minorHAnsi"/>
                <w:color w:val="0000CC"/>
                <w:lang w:eastAsia="en-US"/>
              </w:rPr>
            </w:pPr>
            <w:r w:rsidRPr="0021690B">
              <w:rPr>
                <w:rFonts w:eastAsiaTheme="minorHAnsi"/>
                <w:color w:val="0000CC"/>
                <w:lang w:eastAsia="en-US"/>
              </w:rPr>
              <w:t>1.</w:t>
            </w:r>
          </w:p>
        </w:tc>
        <w:tc>
          <w:tcPr>
            <w:tcW w:w="3544" w:type="dxa"/>
          </w:tcPr>
          <w:p w14:paraId="4E182E7A" w14:textId="77777777" w:rsidR="00E65B9E" w:rsidRPr="0021690B" w:rsidRDefault="00E65B9E" w:rsidP="001522B3">
            <w:pPr>
              <w:spacing w:before="60" w:after="60" w:line="259" w:lineRule="auto"/>
              <w:rPr>
                <w:rFonts w:eastAsiaTheme="minorHAnsi"/>
                <w:color w:val="0000CC"/>
                <w:lang w:eastAsia="en-US"/>
              </w:rPr>
            </w:pPr>
            <w:r w:rsidRPr="0021690B">
              <w:rPr>
                <w:rFonts w:eastAsiaTheme="minorHAnsi"/>
                <w:color w:val="0000CC"/>
                <w:lang w:eastAsia="en-US"/>
              </w:rPr>
              <w:t>Администрация города Норильска</w:t>
            </w:r>
          </w:p>
        </w:tc>
        <w:tc>
          <w:tcPr>
            <w:tcW w:w="0" w:type="auto"/>
          </w:tcPr>
          <w:p w14:paraId="10BBED24" w14:textId="77777777" w:rsidR="00E65B9E" w:rsidRPr="0021690B" w:rsidRDefault="00E65B9E" w:rsidP="001522B3">
            <w:pPr>
              <w:spacing w:before="60" w:after="60" w:line="259" w:lineRule="auto"/>
              <w:rPr>
                <w:rFonts w:eastAsiaTheme="minorHAnsi"/>
                <w:color w:val="0000CC"/>
                <w:lang w:eastAsia="en-US"/>
              </w:rPr>
            </w:pPr>
          </w:p>
        </w:tc>
        <w:tc>
          <w:tcPr>
            <w:tcW w:w="1511" w:type="dxa"/>
            <w:vAlign w:val="center"/>
          </w:tcPr>
          <w:p w14:paraId="14854A5C" w14:textId="77777777" w:rsidR="00E65B9E" w:rsidRPr="0021690B" w:rsidRDefault="00E65B9E" w:rsidP="00153526">
            <w:pPr>
              <w:spacing w:before="60" w:after="60" w:line="259" w:lineRule="auto"/>
              <w:ind w:right="-2"/>
              <w:jc w:val="center"/>
              <w:rPr>
                <w:rFonts w:eastAsiaTheme="minorHAnsi"/>
                <w:color w:val="0000CC"/>
                <w:lang w:eastAsia="en-US"/>
              </w:rPr>
            </w:pPr>
            <w:r>
              <w:rPr>
                <w:rFonts w:eastAsiaTheme="minorHAnsi"/>
                <w:color w:val="0000CC"/>
                <w:lang w:eastAsia="en-US"/>
              </w:rPr>
              <w:t>119 878,4</w:t>
            </w:r>
          </w:p>
        </w:tc>
        <w:tc>
          <w:tcPr>
            <w:tcW w:w="1538" w:type="dxa"/>
            <w:vAlign w:val="center"/>
          </w:tcPr>
          <w:p w14:paraId="58825B73" w14:textId="77777777" w:rsidR="00E65B9E" w:rsidRPr="0021690B" w:rsidRDefault="00E65B9E" w:rsidP="00153526">
            <w:pPr>
              <w:spacing w:before="60" w:after="60" w:line="259" w:lineRule="auto"/>
              <w:ind w:right="-2"/>
              <w:jc w:val="center"/>
              <w:rPr>
                <w:rFonts w:eastAsiaTheme="minorHAnsi"/>
                <w:color w:val="0000CC"/>
                <w:lang w:eastAsia="en-US"/>
              </w:rPr>
            </w:pPr>
            <w:r>
              <w:rPr>
                <w:rFonts w:eastAsiaTheme="minorHAnsi"/>
                <w:color w:val="0000CC"/>
                <w:lang w:eastAsia="en-US"/>
              </w:rPr>
              <w:t>107 274,6</w:t>
            </w:r>
          </w:p>
        </w:tc>
        <w:tc>
          <w:tcPr>
            <w:tcW w:w="922" w:type="dxa"/>
            <w:vAlign w:val="center"/>
          </w:tcPr>
          <w:p w14:paraId="1BFB352E" w14:textId="77777777" w:rsidR="00E65B9E" w:rsidRPr="0021690B" w:rsidRDefault="00E65B9E" w:rsidP="00153526">
            <w:pPr>
              <w:spacing w:before="60" w:after="60" w:line="259" w:lineRule="auto"/>
              <w:ind w:right="-2"/>
              <w:jc w:val="center"/>
              <w:rPr>
                <w:rFonts w:eastAsiaTheme="minorHAnsi"/>
                <w:color w:val="0000CC"/>
                <w:lang w:eastAsia="en-US"/>
              </w:rPr>
            </w:pPr>
            <w:r>
              <w:rPr>
                <w:rFonts w:eastAsiaTheme="minorHAnsi"/>
                <w:color w:val="0000CC"/>
                <w:lang w:eastAsia="en-US"/>
              </w:rPr>
              <w:t>89,5</w:t>
            </w:r>
          </w:p>
        </w:tc>
      </w:tr>
      <w:tr w:rsidR="00E65B9E" w:rsidRPr="00E12357" w14:paraId="4148E701" w14:textId="77777777" w:rsidTr="001522B3">
        <w:trPr>
          <w:jc w:val="center"/>
        </w:trPr>
        <w:tc>
          <w:tcPr>
            <w:tcW w:w="0" w:type="auto"/>
          </w:tcPr>
          <w:p w14:paraId="52B85CC4" w14:textId="77777777" w:rsidR="00E65B9E" w:rsidRPr="00E12357" w:rsidRDefault="00E65B9E" w:rsidP="001522B3">
            <w:pPr>
              <w:spacing w:before="60" w:after="60" w:line="259" w:lineRule="auto"/>
              <w:rPr>
                <w:rFonts w:eastAsiaTheme="minorHAnsi"/>
                <w:i/>
                <w:color w:val="0000CC"/>
                <w:lang w:eastAsia="en-US"/>
              </w:rPr>
            </w:pPr>
          </w:p>
        </w:tc>
        <w:tc>
          <w:tcPr>
            <w:tcW w:w="3544" w:type="dxa"/>
            <w:vAlign w:val="center"/>
          </w:tcPr>
          <w:p w14:paraId="05CB9F80" w14:textId="77777777" w:rsidR="00E65B9E" w:rsidRPr="00E12357" w:rsidRDefault="00E65B9E" w:rsidP="001522B3">
            <w:pPr>
              <w:spacing w:before="60" w:after="60" w:line="259" w:lineRule="auto"/>
              <w:rPr>
                <w:rFonts w:eastAsiaTheme="minorHAnsi"/>
                <w:i/>
                <w:lang w:eastAsia="en-US"/>
              </w:rPr>
            </w:pPr>
            <w:r w:rsidRPr="00E12357">
              <w:rPr>
                <w:rFonts w:eastAsiaTheme="minorHAnsi"/>
                <w:i/>
                <w:lang w:eastAsia="en-US"/>
              </w:rPr>
              <w:t>- средства местного бюджета</w:t>
            </w:r>
          </w:p>
        </w:tc>
        <w:tc>
          <w:tcPr>
            <w:tcW w:w="0" w:type="auto"/>
          </w:tcPr>
          <w:p w14:paraId="6FB2B23C" w14:textId="77777777" w:rsidR="00E65B9E" w:rsidRPr="00E12357" w:rsidRDefault="00E65B9E" w:rsidP="001522B3">
            <w:pPr>
              <w:spacing w:before="60" w:after="60" w:line="259" w:lineRule="auto"/>
              <w:jc w:val="center"/>
              <w:rPr>
                <w:rFonts w:eastAsiaTheme="minorHAnsi"/>
                <w:i/>
                <w:color w:val="0000CC"/>
                <w:lang w:eastAsia="en-US"/>
              </w:rPr>
            </w:pPr>
            <w:r w:rsidRPr="00E12357">
              <w:rPr>
                <w:rFonts w:eastAsiaTheme="minorHAnsi"/>
                <w:i/>
                <w:lang w:eastAsia="en-US"/>
              </w:rPr>
              <w:t>0707, 0709</w:t>
            </w:r>
          </w:p>
        </w:tc>
        <w:tc>
          <w:tcPr>
            <w:tcW w:w="1511" w:type="dxa"/>
            <w:vAlign w:val="center"/>
          </w:tcPr>
          <w:p w14:paraId="356CA59A" w14:textId="77777777" w:rsidR="00E65B9E" w:rsidRPr="00E12357" w:rsidRDefault="00E65B9E" w:rsidP="00153526">
            <w:pPr>
              <w:spacing w:after="160" w:line="259" w:lineRule="auto"/>
              <w:ind w:right="-2"/>
              <w:jc w:val="center"/>
              <w:rPr>
                <w:rFonts w:eastAsiaTheme="minorHAnsi"/>
                <w:i/>
                <w:lang w:eastAsia="en-US"/>
              </w:rPr>
            </w:pPr>
            <w:r w:rsidRPr="00E12357">
              <w:rPr>
                <w:rFonts w:eastAsiaTheme="minorHAnsi"/>
                <w:i/>
                <w:lang w:eastAsia="en-US"/>
              </w:rPr>
              <w:t>114 137,1</w:t>
            </w:r>
          </w:p>
        </w:tc>
        <w:tc>
          <w:tcPr>
            <w:tcW w:w="1538" w:type="dxa"/>
            <w:vAlign w:val="center"/>
          </w:tcPr>
          <w:p w14:paraId="2419DDE3" w14:textId="77777777" w:rsidR="00E65B9E" w:rsidRPr="00E12357" w:rsidRDefault="00E65B9E" w:rsidP="00153526">
            <w:pPr>
              <w:spacing w:after="160" w:line="259" w:lineRule="auto"/>
              <w:ind w:right="-2"/>
              <w:jc w:val="center"/>
              <w:rPr>
                <w:rFonts w:eastAsiaTheme="minorHAnsi"/>
                <w:i/>
                <w:lang w:eastAsia="en-US"/>
              </w:rPr>
            </w:pPr>
            <w:r w:rsidRPr="00E12357">
              <w:rPr>
                <w:rFonts w:eastAsiaTheme="minorHAnsi"/>
                <w:i/>
                <w:lang w:eastAsia="en-US"/>
              </w:rPr>
              <w:t>101 868,</w:t>
            </w:r>
            <w:r>
              <w:rPr>
                <w:rFonts w:eastAsiaTheme="minorHAnsi"/>
                <w:i/>
                <w:lang w:eastAsia="en-US"/>
              </w:rPr>
              <w:t>0</w:t>
            </w:r>
          </w:p>
        </w:tc>
        <w:tc>
          <w:tcPr>
            <w:tcW w:w="922" w:type="dxa"/>
            <w:vAlign w:val="center"/>
          </w:tcPr>
          <w:p w14:paraId="0F62183F" w14:textId="77777777" w:rsidR="00E65B9E" w:rsidRPr="00E12357" w:rsidRDefault="00E65B9E" w:rsidP="00153526">
            <w:pPr>
              <w:spacing w:after="160" w:line="259" w:lineRule="auto"/>
              <w:ind w:right="-2"/>
              <w:jc w:val="center"/>
              <w:rPr>
                <w:rFonts w:eastAsiaTheme="minorHAnsi"/>
                <w:i/>
                <w:lang w:eastAsia="en-US"/>
              </w:rPr>
            </w:pPr>
            <w:r w:rsidRPr="00E12357">
              <w:rPr>
                <w:rFonts w:eastAsiaTheme="minorHAnsi"/>
                <w:i/>
                <w:lang w:eastAsia="en-US"/>
              </w:rPr>
              <w:t>89,3</w:t>
            </w:r>
          </w:p>
        </w:tc>
      </w:tr>
      <w:tr w:rsidR="00E65B9E" w:rsidRPr="00E12357" w14:paraId="671CDF1D" w14:textId="77777777" w:rsidTr="001522B3">
        <w:trPr>
          <w:jc w:val="center"/>
        </w:trPr>
        <w:tc>
          <w:tcPr>
            <w:tcW w:w="0" w:type="auto"/>
          </w:tcPr>
          <w:p w14:paraId="24D2DB18" w14:textId="77777777" w:rsidR="00E65B9E" w:rsidRPr="00E12357" w:rsidRDefault="00E65B9E" w:rsidP="001522B3">
            <w:pPr>
              <w:spacing w:before="60" w:after="60" w:line="259" w:lineRule="auto"/>
              <w:rPr>
                <w:rFonts w:eastAsiaTheme="minorHAnsi"/>
                <w:i/>
                <w:color w:val="0000CC"/>
                <w:lang w:eastAsia="en-US"/>
              </w:rPr>
            </w:pPr>
          </w:p>
        </w:tc>
        <w:tc>
          <w:tcPr>
            <w:tcW w:w="3544" w:type="dxa"/>
            <w:vAlign w:val="center"/>
          </w:tcPr>
          <w:p w14:paraId="482BF75E" w14:textId="77777777" w:rsidR="00E65B9E" w:rsidRPr="00E12357" w:rsidRDefault="00E65B9E" w:rsidP="001522B3">
            <w:pPr>
              <w:spacing w:before="60" w:after="60" w:line="259" w:lineRule="auto"/>
              <w:rPr>
                <w:rFonts w:eastAsiaTheme="minorHAnsi"/>
                <w:i/>
                <w:lang w:eastAsia="en-US"/>
              </w:rPr>
            </w:pPr>
            <w:r w:rsidRPr="00E12357">
              <w:rPr>
                <w:rFonts w:eastAsiaTheme="minorHAnsi"/>
                <w:i/>
                <w:lang w:eastAsia="en-US"/>
              </w:rPr>
              <w:t>- средства краевого бюджета</w:t>
            </w:r>
          </w:p>
        </w:tc>
        <w:tc>
          <w:tcPr>
            <w:tcW w:w="0" w:type="auto"/>
          </w:tcPr>
          <w:p w14:paraId="59BDAE35" w14:textId="77777777" w:rsidR="00E65B9E" w:rsidRPr="00E12357" w:rsidRDefault="00E65B9E" w:rsidP="001522B3">
            <w:pPr>
              <w:spacing w:before="60" w:after="60" w:line="259" w:lineRule="auto"/>
              <w:jc w:val="center"/>
              <w:rPr>
                <w:rFonts w:eastAsiaTheme="minorHAnsi"/>
                <w:i/>
                <w:lang w:eastAsia="en-US"/>
              </w:rPr>
            </w:pPr>
            <w:r w:rsidRPr="00E12357">
              <w:rPr>
                <w:rFonts w:eastAsiaTheme="minorHAnsi"/>
                <w:i/>
                <w:lang w:eastAsia="en-US"/>
              </w:rPr>
              <w:t>0707</w:t>
            </w:r>
          </w:p>
        </w:tc>
        <w:tc>
          <w:tcPr>
            <w:tcW w:w="1511" w:type="dxa"/>
            <w:vAlign w:val="center"/>
          </w:tcPr>
          <w:p w14:paraId="5CD11805" w14:textId="77777777" w:rsidR="00E65B9E" w:rsidRPr="00E12357" w:rsidRDefault="00E65B9E" w:rsidP="00153526">
            <w:pPr>
              <w:spacing w:after="160" w:line="259" w:lineRule="auto"/>
              <w:ind w:right="-2"/>
              <w:jc w:val="center"/>
              <w:rPr>
                <w:rFonts w:eastAsiaTheme="minorHAnsi"/>
                <w:i/>
                <w:lang w:eastAsia="en-US"/>
              </w:rPr>
            </w:pPr>
            <w:r w:rsidRPr="00E12357">
              <w:rPr>
                <w:rFonts w:eastAsiaTheme="minorHAnsi"/>
                <w:i/>
                <w:lang w:eastAsia="en-US"/>
              </w:rPr>
              <w:t>5 741,3</w:t>
            </w:r>
          </w:p>
        </w:tc>
        <w:tc>
          <w:tcPr>
            <w:tcW w:w="1538" w:type="dxa"/>
            <w:vAlign w:val="center"/>
          </w:tcPr>
          <w:p w14:paraId="5C935FD1" w14:textId="77777777" w:rsidR="00E65B9E" w:rsidRPr="00E12357" w:rsidRDefault="00E65B9E" w:rsidP="00153526">
            <w:pPr>
              <w:spacing w:after="160" w:line="259" w:lineRule="auto"/>
              <w:ind w:right="-2"/>
              <w:jc w:val="center"/>
              <w:rPr>
                <w:rFonts w:eastAsiaTheme="minorHAnsi"/>
                <w:i/>
                <w:lang w:eastAsia="en-US"/>
              </w:rPr>
            </w:pPr>
            <w:r w:rsidRPr="00E12357">
              <w:rPr>
                <w:rFonts w:eastAsiaTheme="minorHAnsi"/>
                <w:i/>
                <w:lang w:eastAsia="en-US"/>
              </w:rPr>
              <w:t>5 406,</w:t>
            </w:r>
            <w:r>
              <w:rPr>
                <w:rFonts w:eastAsiaTheme="minorHAnsi"/>
                <w:i/>
                <w:lang w:eastAsia="en-US"/>
              </w:rPr>
              <w:t>6</w:t>
            </w:r>
          </w:p>
        </w:tc>
        <w:tc>
          <w:tcPr>
            <w:tcW w:w="922" w:type="dxa"/>
            <w:vAlign w:val="center"/>
          </w:tcPr>
          <w:p w14:paraId="1CCFB343" w14:textId="77777777" w:rsidR="00E65B9E" w:rsidRPr="00E12357" w:rsidRDefault="00E65B9E" w:rsidP="00153526">
            <w:pPr>
              <w:spacing w:after="160" w:line="259" w:lineRule="auto"/>
              <w:ind w:right="-2"/>
              <w:jc w:val="center"/>
              <w:rPr>
                <w:rFonts w:eastAsiaTheme="minorHAnsi"/>
                <w:i/>
                <w:lang w:eastAsia="en-US"/>
              </w:rPr>
            </w:pPr>
            <w:r w:rsidRPr="00E12357">
              <w:rPr>
                <w:rFonts w:eastAsiaTheme="minorHAnsi"/>
                <w:i/>
                <w:lang w:eastAsia="en-US"/>
              </w:rPr>
              <w:t>94,2</w:t>
            </w:r>
          </w:p>
        </w:tc>
      </w:tr>
    </w:tbl>
    <w:p w14:paraId="59A84A34" w14:textId="2DEFB4E9" w:rsidR="00E65B9E" w:rsidRPr="00A13AAD" w:rsidRDefault="00E65B9E" w:rsidP="00E65B9E">
      <w:pPr>
        <w:spacing w:before="120"/>
        <w:ind w:firstLine="709"/>
        <w:jc w:val="both"/>
        <w:rPr>
          <w:sz w:val="26"/>
          <w:szCs w:val="26"/>
        </w:rPr>
      </w:pPr>
      <w:r w:rsidRPr="00A13AAD">
        <w:rPr>
          <w:rFonts w:eastAsiaTheme="minorHAnsi"/>
          <w:sz w:val="26"/>
          <w:szCs w:val="26"/>
          <w:lang w:eastAsia="en-US"/>
        </w:rPr>
        <w:t xml:space="preserve">По данной подпрограмме </w:t>
      </w:r>
      <w:r w:rsidRPr="00A13AAD">
        <w:rPr>
          <w:sz w:val="26"/>
          <w:szCs w:val="26"/>
        </w:rPr>
        <w:t>включены расходные обязательства:</w:t>
      </w:r>
    </w:p>
    <w:p w14:paraId="28339199" w14:textId="77777777" w:rsidR="00E65B9E" w:rsidRPr="00A13AAD" w:rsidRDefault="00E65B9E" w:rsidP="00E65B9E">
      <w:pPr>
        <w:ind w:firstLine="709"/>
        <w:jc w:val="both"/>
        <w:rPr>
          <w:rFonts w:eastAsiaTheme="minorHAnsi"/>
          <w:sz w:val="26"/>
          <w:szCs w:val="26"/>
          <w:lang w:eastAsia="en-US"/>
        </w:rPr>
      </w:pPr>
      <w:r w:rsidRPr="00A13AAD">
        <w:rPr>
          <w:rFonts w:eastAsiaTheme="minorHAnsi"/>
          <w:sz w:val="26"/>
          <w:szCs w:val="26"/>
          <w:lang w:eastAsia="en-US"/>
        </w:rPr>
        <w:t xml:space="preserve">за счет средств </w:t>
      </w:r>
      <w:r w:rsidRPr="00A13AAD">
        <w:rPr>
          <w:rFonts w:eastAsiaTheme="minorHAnsi"/>
          <w:b/>
          <w:sz w:val="26"/>
          <w:szCs w:val="26"/>
          <w:lang w:eastAsia="en-US"/>
        </w:rPr>
        <w:t>местного бюджета</w:t>
      </w:r>
      <w:r w:rsidRPr="00A13AAD">
        <w:rPr>
          <w:rFonts w:eastAsiaTheme="minorHAnsi"/>
          <w:sz w:val="26"/>
          <w:szCs w:val="26"/>
          <w:lang w:eastAsia="en-US"/>
        </w:rPr>
        <w:t>:</w:t>
      </w:r>
    </w:p>
    <w:p w14:paraId="6329183E" w14:textId="77777777" w:rsidR="00171ED1" w:rsidRDefault="00AC354F" w:rsidP="00AC354F">
      <w:pPr>
        <w:ind w:firstLine="709"/>
        <w:jc w:val="both"/>
        <w:rPr>
          <w:rFonts w:eastAsia="Calibri"/>
          <w:sz w:val="26"/>
          <w:szCs w:val="26"/>
          <w:lang w:eastAsia="en-US"/>
        </w:rPr>
      </w:pPr>
      <w:r w:rsidRPr="00AC354F">
        <w:rPr>
          <w:rFonts w:eastAsia="Calibri"/>
          <w:i/>
          <w:iCs/>
          <w:color w:val="0000FF"/>
          <w:sz w:val="26"/>
          <w:szCs w:val="26"/>
          <w:lang w:eastAsia="en-US"/>
        </w:rPr>
        <w:t>на организацию мероприятий для поддержки молодежных проектов</w:t>
      </w:r>
      <w:r w:rsidRPr="00AC354F">
        <w:rPr>
          <w:rFonts w:eastAsia="Calibri"/>
          <w:sz w:val="26"/>
          <w:szCs w:val="26"/>
          <w:lang w:eastAsia="en-US"/>
        </w:rPr>
        <w:t xml:space="preserve"> в сумме </w:t>
      </w:r>
      <w:r w:rsidRPr="00AC354F">
        <w:rPr>
          <w:rFonts w:eastAsia="Calibri"/>
          <w:b/>
          <w:bCs/>
          <w:sz w:val="26"/>
          <w:szCs w:val="26"/>
          <w:lang w:eastAsia="en-US"/>
        </w:rPr>
        <w:t>6 048,3</w:t>
      </w:r>
      <w:r w:rsidRPr="00AC354F">
        <w:rPr>
          <w:rFonts w:eastAsia="Calibri"/>
          <w:sz w:val="26"/>
          <w:szCs w:val="26"/>
          <w:lang w:eastAsia="en-US"/>
        </w:rPr>
        <w:t xml:space="preserve"> тыс. рублей. Исполнение составило </w:t>
      </w:r>
      <w:r w:rsidRPr="00AC354F">
        <w:rPr>
          <w:rFonts w:eastAsia="Calibri"/>
          <w:b/>
          <w:bCs/>
          <w:sz w:val="26"/>
          <w:szCs w:val="26"/>
          <w:lang w:eastAsia="en-US"/>
        </w:rPr>
        <w:t>5 802,2</w:t>
      </w:r>
      <w:r w:rsidRPr="00AC354F">
        <w:rPr>
          <w:rFonts w:eastAsia="Calibri"/>
          <w:sz w:val="26"/>
          <w:szCs w:val="26"/>
          <w:lang w:eastAsia="en-US"/>
        </w:rPr>
        <w:t xml:space="preserve"> тыс. рублей или </w:t>
      </w:r>
      <w:r w:rsidRPr="00AC354F">
        <w:rPr>
          <w:rFonts w:eastAsia="Calibri"/>
          <w:b/>
          <w:bCs/>
          <w:sz w:val="26"/>
          <w:szCs w:val="26"/>
          <w:lang w:eastAsia="en-US"/>
        </w:rPr>
        <w:t>95,9 </w:t>
      </w:r>
      <w:r w:rsidRPr="00AC354F">
        <w:rPr>
          <w:rFonts w:eastAsia="Calibri"/>
          <w:sz w:val="26"/>
          <w:szCs w:val="26"/>
          <w:lang w:eastAsia="en-US"/>
        </w:rPr>
        <w:t>процента. Р</w:t>
      </w:r>
      <w:r w:rsidRPr="00AC354F">
        <w:rPr>
          <w:rFonts w:eastAsia="Calibri"/>
          <w:sz w:val="26"/>
          <w:szCs w:val="26"/>
        </w:rPr>
        <w:t>асходы в рамках бюджетной сметы Администрации города Норильска</w:t>
      </w:r>
      <w:r w:rsidR="00171ED1">
        <w:rPr>
          <w:rFonts w:eastAsia="Calibri"/>
          <w:sz w:val="26"/>
          <w:szCs w:val="26"/>
        </w:rPr>
        <w:t>. Бю</w:t>
      </w:r>
      <w:r>
        <w:rPr>
          <w:rFonts w:eastAsia="Calibri"/>
          <w:sz w:val="26"/>
          <w:szCs w:val="26"/>
        </w:rPr>
        <w:t xml:space="preserve">джетные ассигнования </w:t>
      </w:r>
      <w:r w:rsidRPr="00AC354F">
        <w:rPr>
          <w:rFonts w:eastAsia="Calibri"/>
          <w:sz w:val="26"/>
          <w:szCs w:val="26"/>
        </w:rPr>
        <w:t xml:space="preserve">запланированы в </w:t>
      </w:r>
      <w:r>
        <w:rPr>
          <w:rFonts w:eastAsia="Calibri"/>
          <w:sz w:val="26"/>
          <w:szCs w:val="26"/>
        </w:rPr>
        <w:t>сумме</w:t>
      </w:r>
      <w:r w:rsidRPr="00AC354F">
        <w:rPr>
          <w:rFonts w:eastAsia="Calibri"/>
          <w:sz w:val="26"/>
          <w:szCs w:val="26"/>
        </w:rPr>
        <w:t xml:space="preserve"> 5 772,5 тыс. рублей, </w:t>
      </w:r>
      <w:r w:rsidRPr="00AC354F">
        <w:rPr>
          <w:rFonts w:eastAsia="Calibri"/>
          <w:sz w:val="26"/>
          <w:szCs w:val="26"/>
          <w:lang w:eastAsia="en-US"/>
        </w:rPr>
        <w:t>исполнение составило 5 533,0 тыс. рублей или 95,9 процента. Средства направлены на</w:t>
      </w:r>
      <w:r w:rsidRPr="00AC354F">
        <w:rPr>
          <w:rFonts w:eastAsia="Calibri"/>
          <w:sz w:val="26"/>
          <w:szCs w:val="26"/>
        </w:rPr>
        <w:t xml:space="preserve"> финансирование</w:t>
      </w:r>
      <w:r w:rsidRPr="00AC354F">
        <w:rPr>
          <w:rFonts w:eastAsia="Calibri"/>
          <w:sz w:val="26"/>
          <w:szCs w:val="26"/>
          <w:lang w:eastAsia="en-US"/>
        </w:rPr>
        <w:t xml:space="preserve"> Городско</w:t>
      </w:r>
      <w:r>
        <w:rPr>
          <w:rFonts w:eastAsia="Calibri"/>
          <w:sz w:val="26"/>
          <w:szCs w:val="26"/>
          <w:lang w:eastAsia="en-US"/>
        </w:rPr>
        <w:t>го конкурса молодежных проектов, в рамках которого поддержано 7 проектов и</w:t>
      </w:r>
      <w:r w:rsidRPr="00AC354F">
        <w:rPr>
          <w:rFonts w:eastAsia="Calibri"/>
          <w:sz w:val="26"/>
          <w:szCs w:val="26"/>
          <w:lang w:eastAsia="en-US"/>
        </w:rPr>
        <w:t xml:space="preserve"> организовано 7 выездов для 36 человек из числа молодежи</w:t>
      </w:r>
      <w:r>
        <w:rPr>
          <w:rFonts w:eastAsia="Calibri"/>
          <w:sz w:val="26"/>
          <w:szCs w:val="26"/>
          <w:lang w:eastAsia="en-US"/>
        </w:rPr>
        <w:t>,</w:t>
      </w:r>
      <w:r w:rsidRPr="00AC354F">
        <w:rPr>
          <w:rFonts w:eastAsia="Calibri"/>
          <w:sz w:val="26"/>
          <w:szCs w:val="26"/>
          <w:lang w:eastAsia="en-US"/>
        </w:rPr>
        <w:t xml:space="preserve"> для участия в краевых молодежных проектах</w:t>
      </w:r>
      <w:r>
        <w:rPr>
          <w:rFonts w:eastAsia="Calibri"/>
          <w:sz w:val="26"/>
          <w:szCs w:val="26"/>
          <w:lang w:eastAsia="en-US"/>
        </w:rPr>
        <w:t>;</w:t>
      </w:r>
      <w:r w:rsidRPr="00AC354F">
        <w:rPr>
          <w:rFonts w:eastAsia="Calibri"/>
          <w:sz w:val="26"/>
          <w:szCs w:val="26"/>
          <w:lang w:eastAsia="en-US"/>
        </w:rPr>
        <w:t xml:space="preserve"> присуждена Молодежная премия Глав</w:t>
      </w:r>
      <w:r>
        <w:rPr>
          <w:rFonts w:eastAsia="Calibri"/>
          <w:sz w:val="26"/>
          <w:szCs w:val="26"/>
          <w:lang w:eastAsia="en-US"/>
        </w:rPr>
        <w:t>ы города Норильска 18 лауреатам;</w:t>
      </w:r>
      <w:r w:rsidRPr="00AC354F">
        <w:rPr>
          <w:rFonts w:eastAsia="Calibri"/>
          <w:sz w:val="26"/>
          <w:szCs w:val="26"/>
          <w:lang w:eastAsia="en-US"/>
        </w:rPr>
        <w:t xml:space="preserve"> </w:t>
      </w:r>
      <w:r>
        <w:rPr>
          <w:rFonts w:eastAsia="Calibri"/>
          <w:sz w:val="26"/>
          <w:szCs w:val="26"/>
          <w:lang w:eastAsia="en-US"/>
        </w:rPr>
        <w:t xml:space="preserve">присуждены </w:t>
      </w:r>
      <w:r w:rsidRPr="00AC354F">
        <w:rPr>
          <w:rFonts w:eastAsia="Calibri"/>
          <w:sz w:val="26"/>
          <w:szCs w:val="26"/>
          <w:lang w:eastAsia="en-US"/>
        </w:rPr>
        <w:t>стипенди</w:t>
      </w:r>
      <w:r>
        <w:rPr>
          <w:rFonts w:eastAsia="Calibri"/>
          <w:sz w:val="26"/>
          <w:szCs w:val="26"/>
          <w:lang w:eastAsia="en-US"/>
        </w:rPr>
        <w:t>и</w:t>
      </w:r>
      <w:r w:rsidRPr="00AC354F">
        <w:rPr>
          <w:rFonts w:eastAsia="Calibri"/>
          <w:sz w:val="26"/>
          <w:szCs w:val="26"/>
          <w:lang w:eastAsia="en-US"/>
        </w:rPr>
        <w:t xml:space="preserve"> 50 студент</w:t>
      </w:r>
      <w:r>
        <w:rPr>
          <w:rFonts w:eastAsia="Calibri"/>
          <w:sz w:val="26"/>
          <w:szCs w:val="26"/>
          <w:lang w:eastAsia="en-US"/>
        </w:rPr>
        <w:t>ам</w:t>
      </w:r>
      <w:r w:rsidRPr="00AC354F">
        <w:rPr>
          <w:rFonts w:eastAsia="Calibri"/>
          <w:sz w:val="26"/>
          <w:szCs w:val="26"/>
          <w:lang w:eastAsia="en-US"/>
        </w:rPr>
        <w:t xml:space="preserve">. </w:t>
      </w:r>
    </w:p>
    <w:p w14:paraId="5D6552DA" w14:textId="5D17551D" w:rsidR="00E65B9E" w:rsidRPr="00AC354F" w:rsidRDefault="00AC354F" w:rsidP="00AC354F">
      <w:pPr>
        <w:ind w:firstLine="709"/>
        <w:jc w:val="both"/>
        <w:rPr>
          <w:rFonts w:eastAsia="Calibri"/>
          <w:sz w:val="26"/>
          <w:szCs w:val="26"/>
          <w:lang w:eastAsia="en-US"/>
        </w:rPr>
      </w:pPr>
      <w:r w:rsidRPr="00AC354F">
        <w:rPr>
          <w:rFonts w:eastAsia="Calibri"/>
          <w:sz w:val="26"/>
          <w:szCs w:val="26"/>
          <w:lang w:eastAsia="en-US"/>
        </w:rPr>
        <w:t>Также в рамках мероприятия выделена субсидия МБУ «Молодежный центр» на финансовое обеспечение выполнения муниципального задания в размере 275,8 тыс. рублей для проведения Всероссийского Дня молодежи во всех районах муниципального образования город Норильск, исполнение составило 269,2 тыс. рублей или 97,6 процента. Мероприятие направлено на привлечение молодежи к активному участию в общественной жизни. Была организована праздничная программа с интерактивными площадками, творческими выступлениями и спортивными активностями, участниками стали 2 600 человек и 50 волонтеров.</w:t>
      </w:r>
      <w:r w:rsidR="00E65B9E" w:rsidRPr="006D67F8">
        <w:rPr>
          <w:rFonts w:eastAsiaTheme="minorHAnsi"/>
          <w:sz w:val="26"/>
          <w:szCs w:val="26"/>
          <w:lang w:eastAsia="en-US"/>
        </w:rPr>
        <w:t>;</w:t>
      </w:r>
    </w:p>
    <w:p w14:paraId="13285ED9" w14:textId="7207514D" w:rsidR="00E65B9E" w:rsidRDefault="00E65B9E" w:rsidP="00E65B9E">
      <w:pPr>
        <w:ind w:firstLine="708"/>
        <w:jc w:val="both"/>
        <w:rPr>
          <w:rFonts w:eastAsiaTheme="minorHAnsi"/>
          <w:sz w:val="26"/>
          <w:szCs w:val="26"/>
          <w:lang w:eastAsia="en-US"/>
        </w:rPr>
      </w:pPr>
      <w:r w:rsidRPr="00A13AAD">
        <w:rPr>
          <w:rFonts w:eastAsiaTheme="minorHAnsi"/>
          <w:i/>
          <w:color w:val="0000FF"/>
          <w:sz w:val="26"/>
          <w:szCs w:val="26"/>
          <w:lang w:eastAsia="en-US"/>
        </w:rPr>
        <w:t xml:space="preserve">на </w:t>
      </w:r>
      <w:r>
        <w:rPr>
          <w:rFonts w:eastAsiaTheme="minorHAnsi"/>
          <w:i/>
          <w:color w:val="0000FF"/>
          <w:sz w:val="26"/>
          <w:szCs w:val="26"/>
          <w:lang w:eastAsia="en-US"/>
        </w:rPr>
        <w:t>о</w:t>
      </w:r>
      <w:r w:rsidRPr="00A31C6B">
        <w:rPr>
          <w:rFonts w:eastAsiaTheme="minorHAnsi"/>
          <w:i/>
          <w:color w:val="0000FF"/>
          <w:sz w:val="26"/>
          <w:szCs w:val="26"/>
          <w:lang w:eastAsia="en-US"/>
        </w:rPr>
        <w:t>существление совместного участия в реализации молодежных проектов</w:t>
      </w:r>
      <w:r>
        <w:rPr>
          <w:rFonts w:eastAsiaTheme="minorHAnsi"/>
          <w:i/>
          <w:color w:val="0000FF"/>
          <w:sz w:val="26"/>
          <w:szCs w:val="26"/>
          <w:lang w:eastAsia="en-US"/>
        </w:rPr>
        <w:t xml:space="preserve"> - с</w:t>
      </w:r>
      <w:r w:rsidRPr="00F70F99">
        <w:rPr>
          <w:rFonts w:eastAsiaTheme="minorHAnsi"/>
          <w:i/>
          <w:color w:val="0000FF"/>
          <w:sz w:val="26"/>
          <w:szCs w:val="26"/>
          <w:lang w:eastAsia="en-US"/>
        </w:rPr>
        <w:t xml:space="preserve">офинансирование субсидии на поддержку деятельности муниципальных молодежных центров </w:t>
      </w:r>
      <w:r w:rsidRPr="00A13AAD">
        <w:rPr>
          <w:rFonts w:eastAsiaTheme="minorHAnsi"/>
          <w:sz w:val="26"/>
          <w:szCs w:val="26"/>
          <w:lang w:eastAsia="en-US"/>
        </w:rPr>
        <w:t xml:space="preserve">в сумме </w:t>
      </w:r>
      <w:r>
        <w:rPr>
          <w:rFonts w:eastAsiaTheme="minorHAnsi"/>
          <w:b/>
          <w:sz w:val="26"/>
          <w:szCs w:val="26"/>
          <w:lang w:eastAsia="en-US"/>
        </w:rPr>
        <w:t>1 134,5</w:t>
      </w:r>
      <w:r>
        <w:rPr>
          <w:rFonts w:eastAsiaTheme="minorHAnsi"/>
          <w:sz w:val="26"/>
          <w:szCs w:val="26"/>
          <w:lang w:eastAsia="en-US"/>
        </w:rPr>
        <w:t> тыс. </w:t>
      </w:r>
      <w:r w:rsidRPr="00A13AAD">
        <w:rPr>
          <w:rFonts w:eastAsiaTheme="minorHAnsi"/>
          <w:sz w:val="26"/>
          <w:szCs w:val="26"/>
          <w:lang w:eastAsia="en-US"/>
        </w:rPr>
        <w:t xml:space="preserve">рублей. Исполнение составило </w:t>
      </w:r>
      <w:r w:rsidRPr="00F70F99">
        <w:rPr>
          <w:rFonts w:eastAsiaTheme="minorHAnsi"/>
          <w:b/>
          <w:sz w:val="26"/>
          <w:szCs w:val="26"/>
          <w:lang w:eastAsia="en-US"/>
        </w:rPr>
        <w:t>100</w:t>
      </w:r>
      <w:r>
        <w:rPr>
          <w:rFonts w:eastAsiaTheme="minorHAnsi"/>
          <w:b/>
          <w:sz w:val="26"/>
          <w:szCs w:val="26"/>
          <w:lang w:eastAsia="en-US"/>
        </w:rPr>
        <w:t>,0</w:t>
      </w:r>
      <w:r>
        <w:rPr>
          <w:rFonts w:eastAsiaTheme="minorHAnsi"/>
          <w:sz w:val="26"/>
          <w:szCs w:val="26"/>
          <w:lang w:eastAsia="en-US"/>
        </w:rPr>
        <w:t xml:space="preserve"> процентов</w:t>
      </w:r>
      <w:r w:rsidRPr="00A13AAD">
        <w:rPr>
          <w:rFonts w:eastAsiaTheme="minorHAnsi"/>
          <w:sz w:val="26"/>
          <w:szCs w:val="26"/>
          <w:lang w:eastAsia="en-US"/>
        </w:rPr>
        <w:t>. В рамках данного мероприятия были предусмотре</w:t>
      </w:r>
      <w:r>
        <w:rPr>
          <w:rFonts w:eastAsiaTheme="minorHAnsi"/>
          <w:sz w:val="26"/>
          <w:szCs w:val="26"/>
          <w:lang w:eastAsia="en-US"/>
        </w:rPr>
        <w:t>ны средства в виде субсидии МБУ </w:t>
      </w:r>
      <w:r w:rsidRPr="00A13AAD">
        <w:rPr>
          <w:rFonts w:eastAsiaTheme="minorHAnsi"/>
          <w:sz w:val="26"/>
          <w:szCs w:val="26"/>
          <w:lang w:eastAsia="en-US"/>
        </w:rPr>
        <w:t xml:space="preserve">«Молодежный центр» на финансовое обеспечение </w:t>
      </w:r>
      <w:r>
        <w:rPr>
          <w:rFonts w:eastAsiaTheme="minorHAnsi"/>
          <w:sz w:val="26"/>
          <w:szCs w:val="26"/>
          <w:lang w:eastAsia="en-US"/>
        </w:rPr>
        <w:t xml:space="preserve">выполнения </w:t>
      </w:r>
      <w:r w:rsidRPr="00A13AAD">
        <w:rPr>
          <w:rFonts w:eastAsiaTheme="minorHAnsi"/>
          <w:sz w:val="26"/>
          <w:szCs w:val="26"/>
          <w:lang w:eastAsia="en-US"/>
        </w:rPr>
        <w:t>муниципального задания на оказание муниципальных услуг (выполнение работ)</w:t>
      </w:r>
      <w:r>
        <w:rPr>
          <w:rFonts w:eastAsiaTheme="minorHAnsi"/>
          <w:sz w:val="26"/>
          <w:szCs w:val="26"/>
          <w:lang w:eastAsia="en-US"/>
        </w:rPr>
        <w:t xml:space="preserve"> - </w:t>
      </w:r>
      <w:r w:rsidRPr="009267FF">
        <w:rPr>
          <w:rFonts w:eastAsia="Calibri"/>
          <w:sz w:val="26"/>
          <w:szCs w:val="26"/>
        </w:rPr>
        <w:t>приобретены основные средства</w:t>
      </w:r>
      <w:r>
        <w:rPr>
          <w:rFonts w:eastAsia="Calibri"/>
          <w:sz w:val="26"/>
          <w:szCs w:val="26"/>
        </w:rPr>
        <w:t>: конференц-кресла, ноутбук, металлодетектор, многофункциональные устройства, стенды;</w:t>
      </w:r>
    </w:p>
    <w:p w14:paraId="0ECB62A8" w14:textId="0F12E799" w:rsidR="00E65B9E" w:rsidRPr="00A13AAD" w:rsidRDefault="00E65B9E" w:rsidP="00E65B9E">
      <w:pPr>
        <w:ind w:firstLine="708"/>
        <w:jc w:val="both"/>
        <w:rPr>
          <w:sz w:val="26"/>
          <w:szCs w:val="26"/>
        </w:rPr>
      </w:pPr>
      <w:r w:rsidRPr="00A13AAD">
        <w:rPr>
          <w:rFonts w:eastAsiaTheme="minorHAnsi"/>
          <w:i/>
          <w:color w:val="0000FF"/>
          <w:sz w:val="26"/>
          <w:szCs w:val="26"/>
          <w:lang w:eastAsia="en-US"/>
        </w:rPr>
        <w:t xml:space="preserve">на обеспечение стабильного функционирования учреждений, осуществляющих работу с молодежью, </w:t>
      </w:r>
      <w:r w:rsidRPr="00A13AAD">
        <w:rPr>
          <w:rFonts w:eastAsiaTheme="minorHAnsi"/>
          <w:sz w:val="26"/>
          <w:szCs w:val="26"/>
          <w:lang w:eastAsia="en-US"/>
        </w:rPr>
        <w:t xml:space="preserve">в сумме </w:t>
      </w:r>
      <w:r>
        <w:rPr>
          <w:rFonts w:eastAsiaTheme="minorHAnsi"/>
          <w:b/>
          <w:sz w:val="26"/>
          <w:szCs w:val="26"/>
          <w:lang w:eastAsia="en-US"/>
        </w:rPr>
        <w:t>106 954,3</w:t>
      </w:r>
      <w:r w:rsidRPr="00A13AAD">
        <w:rPr>
          <w:rFonts w:eastAsiaTheme="minorHAnsi"/>
          <w:sz w:val="26"/>
          <w:szCs w:val="26"/>
          <w:lang w:eastAsia="en-US"/>
        </w:rPr>
        <w:t xml:space="preserve"> тыс. рублей. Исполнение составило </w:t>
      </w:r>
      <w:r>
        <w:rPr>
          <w:rFonts w:eastAsiaTheme="minorHAnsi"/>
          <w:b/>
          <w:sz w:val="26"/>
          <w:szCs w:val="26"/>
          <w:lang w:eastAsia="en-US"/>
        </w:rPr>
        <w:t>94 931,3</w:t>
      </w:r>
      <w:r w:rsidRPr="00A13AAD">
        <w:rPr>
          <w:rFonts w:eastAsiaTheme="minorHAnsi"/>
          <w:b/>
          <w:sz w:val="26"/>
          <w:szCs w:val="26"/>
          <w:lang w:eastAsia="en-US"/>
        </w:rPr>
        <w:t xml:space="preserve"> </w:t>
      </w:r>
      <w:r w:rsidRPr="00A13AAD">
        <w:rPr>
          <w:rFonts w:eastAsiaTheme="minorHAnsi"/>
          <w:sz w:val="26"/>
          <w:szCs w:val="26"/>
          <w:lang w:eastAsia="en-US"/>
        </w:rPr>
        <w:t xml:space="preserve">тыс. рублей или </w:t>
      </w:r>
      <w:r>
        <w:rPr>
          <w:rFonts w:eastAsiaTheme="minorHAnsi"/>
          <w:b/>
          <w:sz w:val="26"/>
          <w:szCs w:val="26"/>
          <w:lang w:eastAsia="en-US"/>
        </w:rPr>
        <w:t>88,8</w:t>
      </w:r>
      <w:r w:rsidRPr="00A13AAD">
        <w:rPr>
          <w:rFonts w:eastAsiaTheme="minorHAnsi"/>
          <w:sz w:val="26"/>
          <w:szCs w:val="26"/>
          <w:lang w:eastAsia="en-US"/>
        </w:rPr>
        <w:t xml:space="preserve"> процента. В рамках данного мероприятия были предусмотрены средства в виде субсидии МБУ «Молодежный центр» на финансовое обеспечение</w:t>
      </w:r>
      <w:r>
        <w:rPr>
          <w:rFonts w:eastAsiaTheme="minorHAnsi"/>
          <w:sz w:val="26"/>
          <w:szCs w:val="26"/>
          <w:lang w:eastAsia="en-US"/>
        </w:rPr>
        <w:t xml:space="preserve"> выполнения</w:t>
      </w:r>
      <w:r w:rsidRPr="00A13AAD">
        <w:rPr>
          <w:rFonts w:eastAsiaTheme="minorHAnsi"/>
          <w:sz w:val="26"/>
          <w:szCs w:val="26"/>
          <w:lang w:eastAsia="en-US"/>
        </w:rPr>
        <w:t xml:space="preserve"> муниципального задания на оказание муниципальных услуг (выполнение работ) в размере </w:t>
      </w:r>
      <w:r>
        <w:rPr>
          <w:rFonts w:eastAsiaTheme="minorHAnsi"/>
          <w:sz w:val="26"/>
          <w:szCs w:val="26"/>
          <w:lang w:eastAsia="en-US"/>
        </w:rPr>
        <w:t xml:space="preserve">104 136,7 </w:t>
      </w:r>
      <w:r w:rsidRPr="00A13AAD">
        <w:rPr>
          <w:rFonts w:eastAsiaTheme="minorHAnsi"/>
          <w:sz w:val="26"/>
          <w:szCs w:val="26"/>
          <w:lang w:eastAsia="en-US"/>
        </w:rPr>
        <w:t>тыс. рублей. Исполнение составило</w:t>
      </w:r>
      <w:r w:rsidRPr="006C1CA7">
        <w:t xml:space="preserve"> </w:t>
      </w:r>
      <w:r>
        <w:rPr>
          <w:rFonts w:eastAsiaTheme="minorHAnsi"/>
          <w:sz w:val="26"/>
          <w:szCs w:val="26"/>
          <w:lang w:eastAsia="en-US"/>
        </w:rPr>
        <w:t xml:space="preserve">94 003,3 </w:t>
      </w:r>
      <w:r w:rsidRPr="00A13AAD">
        <w:rPr>
          <w:rFonts w:eastAsiaTheme="minorHAnsi"/>
          <w:sz w:val="26"/>
          <w:szCs w:val="26"/>
          <w:lang w:eastAsia="en-US"/>
        </w:rPr>
        <w:t>тыс. рублей</w:t>
      </w:r>
      <w:r>
        <w:rPr>
          <w:rFonts w:eastAsiaTheme="minorHAnsi"/>
          <w:sz w:val="26"/>
          <w:szCs w:val="26"/>
          <w:lang w:eastAsia="en-US"/>
        </w:rPr>
        <w:t xml:space="preserve"> или</w:t>
      </w:r>
      <w:r w:rsidRPr="00A13AAD">
        <w:rPr>
          <w:rFonts w:eastAsiaTheme="minorHAnsi"/>
          <w:sz w:val="26"/>
          <w:szCs w:val="26"/>
          <w:lang w:eastAsia="en-US"/>
        </w:rPr>
        <w:t xml:space="preserve"> </w:t>
      </w:r>
      <w:r>
        <w:rPr>
          <w:rFonts w:eastAsiaTheme="minorHAnsi"/>
          <w:sz w:val="26"/>
          <w:szCs w:val="26"/>
          <w:lang w:eastAsia="en-US"/>
        </w:rPr>
        <w:t>90,3</w:t>
      </w:r>
      <w:r w:rsidRPr="00A13AAD">
        <w:rPr>
          <w:rFonts w:eastAsiaTheme="minorHAnsi"/>
          <w:sz w:val="26"/>
          <w:szCs w:val="26"/>
          <w:lang w:eastAsia="en-US"/>
        </w:rPr>
        <w:t xml:space="preserve"> процент</w:t>
      </w:r>
      <w:r>
        <w:rPr>
          <w:rFonts w:eastAsiaTheme="minorHAnsi"/>
          <w:sz w:val="26"/>
          <w:szCs w:val="26"/>
          <w:lang w:eastAsia="en-US"/>
        </w:rPr>
        <w:t>а</w:t>
      </w:r>
      <w:r w:rsidRPr="00F85241">
        <w:rPr>
          <w:rFonts w:eastAsiaTheme="minorHAnsi"/>
          <w:sz w:val="26"/>
          <w:szCs w:val="26"/>
          <w:lang w:eastAsia="en-US"/>
        </w:rPr>
        <w:t xml:space="preserve">. </w:t>
      </w:r>
      <w:r w:rsidR="008015F2" w:rsidRPr="008015F2">
        <w:rPr>
          <w:rFonts w:eastAsiaTheme="minorHAnsi"/>
          <w:sz w:val="26"/>
          <w:szCs w:val="26"/>
          <w:lang w:eastAsia="en-US"/>
        </w:rPr>
        <w:t>Неполное освоение</w:t>
      </w:r>
      <w:r w:rsidR="00A605B8">
        <w:rPr>
          <w:rFonts w:eastAsiaTheme="minorHAnsi"/>
          <w:sz w:val="26"/>
          <w:szCs w:val="26"/>
          <w:lang w:eastAsia="en-US"/>
        </w:rPr>
        <w:t xml:space="preserve"> бюджетных средств </w:t>
      </w:r>
      <w:r w:rsidR="008015F2" w:rsidRPr="008015F2">
        <w:rPr>
          <w:rFonts w:eastAsiaTheme="minorHAnsi"/>
          <w:sz w:val="26"/>
          <w:szCs w:val="26"/>
          <w:lang w:eastAsia="en-US"/>
        </w:rPr>
        <w:t>обусловлено оплатой счетов</w:t>
      </w:r>
      <w:r w:rsidR="00A605B8">
        <w:rPr>
          <w:rFonts w:eastAsiaTheme="minorHAnsi"/>
          <w:sz w:val="26"/>
          <w:szCs w:val="26"/>
          <w:lang w:eastAsia="en-US"/>
        </w:rPr>
        <w:t xml:space="preserve"> по текущему содержанию учреждений за</w:t>
      </w:r>
      <w:r w:rsidR="008015F2" w:rsidRPr="008015F2">
        <w:rPr>
          <w:rFonts w:eastAsiaTheme="minorHAnsi"/>
          <w:sz w:val="26"/>
          <w:szCs w:val="26"/>
          <w:lang w:eastAsia="en-US"/>
        </w:rPr>
        <w:t xml:space="preserve"> декабрь 2024 года в 2025 году с учетом норм 30-й статьи Решения Норильского городского Совета депутатов Красноярского края от 17.12.2024 № 20/6-479 «О бюджете муниципального образования город Норильск на 2025 год и на плановый период 2026 и 2027 годов».</w:t>
      </w:r>
      <w:r w:rsidRPr="00A13AAD">
        <w:rPr>
          <w:rFonts w:eastAsiaTheme="minorHAnsi"/>
          <w:sz w:val="26"/>
          <w:szCs w:val="26"/>
          <w:lang w:eastAsia="en-US"/>
        </w:rPr>
        <w:t xml:space="preserve"> Также были предусмо</w:t>
      </w:r>
      <w:r>
        <w:rPr>
          <w:rFonts w:eastAsiaTheme="minorHAnsi"/>
          <w:sz w:val="26"/>
          <w:szCs w:val="26"/>
          <w:lang w:eastAsia="en-US"/>
        </w:rPr>
        <w:t>трены субсидии на иные цели МБУ </w:t>
      </w:r>
      <w:r w:rsidRPr="00A13AAD">
        <w:rPr>
          <w:rFonts w:eastAsiaTheme="minorHAnsi"/>
          <w:sz w:val="26"/>
          <w:szCs w:val="26"/>
          <w:lang w:eastAsia="en-US"/>
        </w:rPr>
        <w:t xml:space="preserve">«Молодежный центр» в размере </w:t>
      </w:r>
      <w:r w:rsidRPr="006C1CA7">
        <w:rPr>
          <w:rFonts w:eastAsiaTheme="minorHAnsi"/>
          <w:sz w:val="26"/>
          <w:szCs w:val="26"/>
          <w:lang w:eastAsia="en-US"/>
        </w:rPr>
        <w:t>2</w:t>
      </w:r>
      <w:r>
        <w:rPr>
          <w:rFonts w:eastAsiaTheme="minorHAnsi"/>
          <w:sz w:val="26"/>
          <w:szCs w:val="26"/>
          <w:lang w:eastAsia="en-US"/>
        </w:rPr>
        <w:t> </w:t>
      </w:r>
      <w:r w:rsidRPr="006C1CA7">
        <w:rPr>
          <w:rFonts w:eastAsiaTheme="minorHAnsi"/>
          <w:sz w:val="26"/>
          <w:szCs w:val="26"/>
          <w:lang w:eastAsia="en-US"/>
        </w:rPr>
        <w:t>8</w:t>
      </w:r>
      <w:r>
        <w:rPr>
          <w:rFonts w:eastAsiaTheme="minorHAnsi"/>
          <w:sz w:val="26"/>
          <w:szCs w:val="26"/>
          <w:lang w:eastAsia="en-US"/>
        </w:rPr>
        <w:t>17,6 </w:t>
      </w:r>
      <w:r w:rsidRPr="00A13AAD">
        <w:rPr>
          <w:rFonts w:eastAsiaTheme="minorHAnsi"/>
          <w:sz w:val="26"/>
          <w:szCs w:val="26"/>
          <w:lang w:eastAsia="en-US"/>
        </w:rPr>
        <w:t xml:space="preserve">тыс. рублей, исполнение составило </w:t>
      </w:r>
      <w:r>
        <w:rPr>
          <w:rFonts w:eastAsiaTheme="minorHAnsi"/>
          <w:sz w:val="26"/>
          <w:szCs w:val="26"/>
          <w:lang w:eastAsia="en-US"/>
        </w:rPr>
        <w:t>928,0 тыс. </w:t>
      </w:r>
      <w:r w:rsidRPr="00A13AAD">
        <w:rPr>
          <w:rFonts w:eastAsiaTheme="minorHAnsi"/>
          <w:sz w:val="26"/>
          <w:szCs w:val="26"/>
          <w:lang w:eastAsia="en-US"/>
        </w:rPr>
        <w:t xml:space="preserve">рублей или </w:t>
      </w:r>
      <w:r>
        <w:rPr>
          <w:rFonts w:eastAsiaTheme="minorHAnsi"/>
          <w:sz w:val="26"/>
          <w:szCs w:val="26"/>
          <w:lang w:eastAsia="en-US"/>
        </w:rPr>
        <w:t xml:space="preserve">32,9 </w:t>
      </w:r>
      <w:r w:rsidRPr="00A13AAD">
        <w:rPr>
          <w:rFonts w:eastAsiaTheme="minorHAnsi"/>
          <w:sz w:val="26"/>
          <w:szCs w:val="26"/>
          <w:lang w:eastAsia="en-US"/>
        </w:rPr>
        <w:t xml:space="preserve">процента от плановых ассигнований. </w:t>
      </w:r>
      <w:r w:rsidRPr="00A13AAD">
        <w:rPr>
          <w:sz w:val="26"/>
          <w:szCs w:val="26"/>
        </w:rPr>
        <w:t>Неполное освоение субсидии связано со снижением количества работников, воспользовавшихся правом на оплату стоимости пр</w:t>
      </w:r>
      <w:r>
        <w:rPr>
          <w:sz w:val="26"/>
          <w:szCs w:val="26"/>
        </w:rPr>
        <w:t>оезда к месту отдыха и обратно;</w:t>
      </w:r>
    </w:p>
    <w:p w14:paraId="2B9486DF" w14:textId="77777777" w:rsidR="00E65B9E" w:rsidRPr="00E80476" w:rsidRDefault="00E65B9E" w:rsidP="00E65B9E">
      <w:pPr>
        <w:ind w:firstLine="709"/>
        <w:jc w:val="both"/>
        <w:rPr>
          <w:rFonts w:eastAsiaTheme="minorHAnsi"/>
          <w:sz w:val="26"/>
          <w:szCs w:val="26"/>
          <w:lang w:eastAsia="en-US"/>
        </w:rPr>
      </w:pPr>
      <w:r w:rsidRPr="00E80476">
        <w:rPr>
          <w:rFonts w:eastAsiaTheme="minorHAnsi"/>
          <w:sz w:val="26"/>
          <w:szCs w:val="26"/>
          <w:lang w:eastAsia="en-US"/>
        </w:rPr>
        <w:t xml:space="preserve">за счет средств </w:t>
      </w:r>
      <w:r w:rsidRPr="00E80476">
        <w:rPr>
          <w:rFonts w:eastAsiaTheme="minorHAnsi"/>
          <w:b/>
          <w:sz w:val="26"/>
          <w:szCs w:val="26"/>
          <w:lang w:eastAsia="en-US"/>
        </w:rPr>
        <w:t>краевого бюджета</w:t>
      </w:r>
      <w:r w:rsidRPr="00E80476">
        <w:rPr>
          <w:rFonts w:eastAsiaTheme="minorHAnsi"/>
          <w:sz w:val="26"/>
          <w:szCs w:val="26"/>
          <w:lang w:eastAsia="en-US"/>
        </w:rPr>
        <w:t>:</w:t>
      </w:r>
    </w:p>
    <w:p w14:paraId="303AF6E8" w14:textId="23C5E586" w:rsidR="00E65B9E" w:rsidRDefault="00E65B9E" w:rsidP="001F0747">
      <w:pPr>
        <w:ind w:firstLine="708"/>
        <w:jc w:val="both"/>
        <w:rPr>
          <w:rFonts w:eastAsiaTheme="minorHAnsi"/>
          <w:sz w:val="26"/>
          <w:szCs w:val="26"/>
          <w:lang w:eastAsia="en-US"/>
        </w:rPr>
      </w:pPr>
      <w:r w:rsidRPr="00E80476">
        <w:rPr>
          <w:rFonts w:eastAsiaTheme="minorHAnsi"/>
          <w:i/>
          <w:color w:val="0000FF"/>
          <w:sz w:val="26"/>
          <w:szCs w:val="26"/>
          <w:lang w:eastAsia="en-US"/>
        </w:rPr>
        <w:t>субсидии бюджетам муниципальных образований на поддержку деятельности муниципальных молодежных центров</w:t>
      </w:r>
      <w:r w:rsidRPr="009415BB">
        <w:rPr>
          <w:rFonts w:eastAsiaTheme="minorHAnsi"/>
          <w:i/>
          <w:color w:val="0000FF"/>
          <w:sz w:val="26"/>
          <w:szCs w:val="26"/>
          <w:lang w:eastAsia="en-US"/>
        </w:rPr>
        <w:t xml:space="preserve"> </w:t>
      </w:r>
      <w:r w:rsidRPr="00A13AAD">
        <w:rPr>
          <w:rFonts w:eastAsiaTheme="minorHAnsi"/>
          <w:sz w:val="26"/>
          <w:szCs w:val="26"/>
          <w:lang w:eastAsia="en-US"/>
        </w:rPr>
        <w:t xml:space="preserve">в сумме </w:t>
      </w:r>
      <w:r>
        <w:rPr>
          <w:rFonts w:eastAsiaTheme="minorHAnsi"/>
          <w:b/>
          <w:sz w:val="26"/>
          <w:szCs w:val="26"/>
          <w:lang w:eastAsia="en-US"/>
        </w:rPr>
        <w:t>5 741,3</w:t>
      </w:r>
      <w:r w:rsidRPr="00A13AAD">
        <w:rPr>
          <w:rFonts w:eastAsiaTheme="minorHAnsi"/>
          <w:sz w:val="26"/>
          <w:szCs w:val="26"/>
          <w:lang w:eastAsia="en-US"/>
        </w:rPr>
        <w:t xml:space="preserve"> тыс. рублей. Исполнение составило </w:t>
      </w:r>
      <w:r>
        <w:rPr>
          <w:rFonts w:eastAsiaTheme="minorHAnsi"/>
          <w:b/>
          <w:sz w:val="26"/>
          <w:szCs w:val="26"/>
          <w:lang w:eastAsia="en-US"/>
        </w:rPr>
        <w:t>5 406,6</w:t>
      </w:r>
      <w:r w:rsidRPr="00A13AAD">
        <w:rPr>
          <w:rFonts w:eastAsiaTheme="minorHAnsi"/>
          <w:sz w:val="26"/>
          <w:szCs w:val="26"/>
          <w:lang w:eastAsia="en-US"/>
        </w:rPr>
        <w:t xml:space="preserve"> тыс. рублей или </w:t>
      </w:r>
      <w:r>
        <w:rPr>
          <w:rFonts w:eastAsiaTheme="minorHAnsi"/>
          <w:b/>
          <w:sz w:val="26"/>
          <w:szCs w:val="26"/>
          <w:lang w:eastAsia="en-US"/>
        </w:rPr>
        <w:t>94,2</w:t>
      </w:r>
      <w:r>
        <w:rPr>
          <w:rFonts w:eastAsiaTheme="minorHAnsi"/>
          <w:sz w:val="26"/>
          <w:szCs w:val="26"/>
          <w:lang w:eastAsia="en-US"/>
        </w:rPr>
        <w:t xml:space="preserve"> процента</w:t>
      </w:r>
      <w:r w:rsidRPr="00A13AAD">
        <w:rPr>
          <w:rFonts w:eastAsiaTheme="minorHAnsi"/>
          <w:sz w:val="26"/>
          <w:szCs w:val="26"/>
          <w:lang w:eastAsia="en-US"/>
        </w:rPr>
        <w:t>. В рамках данного мероприятия были предусмотрены средства в виде субсидии МБУ «Молодежный центр» на финансовое обеспечение муниципального задания на оказание муниципальных услуг (выполнение работ)</w:t>
      </w:r>
      <w:r>
        <w:rPr>
          <w:rFonts w:eastAsiaTheme="minorHAnsi"/>
          <w:sz w:val="26"/>
          <w:szCs w:val="26"/>
          <w:lang w:eastAsia="en-US"/>
        </w:rPr>
        <w:t xml:space="preserve"> – </w:t>
      </w:r>
      <w:r w:rsidRPr="009267FF">
        <w:rPr>
          <w:rFonts w:eastAsia="Calibri"/>
          <w:sz w:val="26"/>
          <w:szCs w:val="26"/>
        </w:rPr>
        <w:t>проведены ремонтно-строительные работы в филиале, расположенном по адресу</w:t>
      </w:r>
      <w:r>
        <w:rPr>
          <w:rFonts w:eastAsia="Calibri"/>
          <w:sz w:val="26"/>
          <w:szCs w:val="26"/>
        </w:rPr>
        <w:t>: г. Норильск, Центральный район,</w:t>
      </w:r>
      <w:r w:rsidRPr="009267FF">
        <w:rPr>
          <w:rFonts w:eastAsia="Calibri"/>
          <w:sz w:val="26"/>
          <w:szCs w:val="26"/>
        </w:rPr>
        <w:t xml:space="preserve"> ул. </w:t>
      </w:r>
      <w:r>
        <w:rPr>
          <w:rFonts w:eastAsia="Calibri"/>
          <w:sz w:val="26"/>
          <w:szCs w:val="26"/>
        </w:rPr>
        <w:t>Советская, д. 9 А</w:t>
      </w:r>
      <w:r w:rsidRPr="009267FF">
        <w:rPr>
          <w:rFonts w:eastAsia="Calibri"/>
          <w:sz w:val="26"/>
          <w:szCs w:val="26"/>
        </w:rPr>
        <w:t>; приобретены основные средства</w:t>
      </w:r>
      <w:r>
        <w:rPr>
          <w:rFonts w:eastAsia="Calibri"/>
          <w:sz w:val="26"/>
          <w:szCs w:val="26"/>
        </w:rPr>
        <w:t xml:space="preserve"> -</w:t>
      </w:r>
      <w:r w:rsidRPr="009267FF">
        <w:rPr>
          <w:rFonts w:eastAsia="Calibri"/>
          <w:sz w:val="26"/>
          <w:szCs w:val="26"/>
        </w:rPr>
        <w:t xml:space="preserve"> моноблоки, </w:t>
      </w:r>
      <w:r>
        <w:rPr>
          <w:rFonts w:eastAsia="Calibri"/>
          <w:sz w:val="26"/>
          <w:szCs w:val="26"/>
        </w:rPr>
        <w:t xml:space="preserve">термопот, </w:t>
      </w:r>
      <w:r w:rsidRPr="009267FF">
        <w:rPr>
          <w:rFonts w:eastAsia="Calibri"/>
          <w:sz w:val="26"/>
          <w:szCs w:val="26"/>
        </w:rPr>
        <w:t>флаги и флагштоки,</w:t>
      </w:r>
      <w:r>
        <w:rPr>
          <w:rFonts w:eastAsia="Calibri"/>
          <w:sz w:val="26"/>
          <w:szCs w:val="26"/>
        </w:rPr>
        <w:t xml:space="preserve"> баннеры,</w:t>
      </w:r>
      <w:r w:rsidRPr="009267FF">
        <w:rPr>
          <w:rFonts w:eastAsia="Calibri"/>
          <w:sz w:val="26"/>
          <w:szCs w:val="26"/>
        </w:rPr>
        <w:t xml:space="preserve"> </w:t>
      </w:r>
      <w:r>
        <w:rPr>
          <w:rFonts w:eastAsia="Calibri"/>
          <w:sz w:val="26"/>
          <w:szCs w:val="26"/>
        </w:rPr>
        <w:t>стенды</w:t>
      </w:r>
      <w:r w:rsidRPr="009267FF">
        <w:rPr>
          <w:rFonts w:eastAsia="Calibri"/>
          <w:sz w:val="26"/>
          <w:szCs w:val="26"/>
        </w:rPr>
        <w:t xml:space="preserve">, холодильник, микрофоны, </w:t>
      </w:r>
      <w:r>
        <w:rPr>
          <w:rFonts w:eastAsia="Calibri"/>
          <w:sz w:val="26"/>
          <w:szCs w:val="26"/>
        </w:rPr>
        <w:t>электрочайники, телевизоры</w:t>
      </w:r>
      <w:r w:rsidRPr="009267FF">
        <w:rPr>
          <w:rFonts w:eastAsia="Calibri"/>
          <w:sz w:val="26"/>
          <w:szCs w:val="26"/>
        </w:rPr>
        <w:t xml:space="preserve">, </w:t>
      </w:r>
      <w:r>
        <w:rPr>
          <w:rFonts w:eastAsia="Calibri"/>
          <w:sz w:val="26"/>
          <w:szCs w:val="26"/>
        </w:rPr>
        <w:t>стулья</w:t>
      </w:r>
      <w:r w:rsidRPr="009267FF">
        <w:rPr>
          <w:rFonts w:eastAsia="Calibri"/>
          <w:sz w:val="26"/>
          <w:szCs w:val="26"/>
        </w:rPr>
        <w:t>; приобретены расходные материалы - канцелярия, продукты питания, о</w:t>
      </w:r>
      <w:r w:rsidR="00E80476">
        <w:rPr>
          <w:rFonts w:eastAsia="Calibri"/>
          <w:sz w:val="26"/>
          <w:szCs w:val="26"/>
        </w:rPr>
        <w:t>дноразовая посуда</w:t>
      </w:r>
      <w:r w:rsidRPr="009267FF">
        <w:rPr>
          <w:rFonts w:eastAsia="Calibri"/>
          <w:sz w:val="26"/>
          <w:szCs w:val="26"/>
        </w:rPr>
        <w:t xml:space="preserve"> </w:t>
      </w:r>
      <w:r w:rsidR="004027E2">
        <w:rPr>
          <w:rFonts w:eastAsia="Calibri"/>
          <w:sz w:val="26"/>
          <w:szCs w:val="26"/>
        </w:rPr>
        <w:t>а</w:t>
      </w:r>
      <w:r w:rsidR="00E80476">
        <w:rPr>
          <w:rFonts w:eastAsia="Calibri"/>
          <w:sz w:val="26"/>
          <w:szCs w:val="26"/>
        </w:rPr>
        <w:t xml:space="preserve"> также</w:t>
      </w:r>
      <w:r w:rsidR="004027E2">
        <w:rPr>
          <w:rFonts w:eastAsia="Calibri"/>
          <w:sz w:val="26"/>
          <w:szCs w:val="26"/>
        </w:rPr>
        <w:t xml:space="preserve"> </w:t>
      </w:r>
      <w:r w:rsidRPr="009267FF">
        <w:rPr>
          <w:rFonts w:eastAsia="Calibri"/>
          <w:sz w:val="26"/>
          <w:szCs w:val="26"/>
        </w:rPr>
        <w:t>с</w:t>
      </w:r>
      <w:r>
        <w:rPr>
          <w:rFonts w:eastAsia="Calibri"/>
          <w:sz w:val="26"/>
          <w:szCs w:val="26"/>
        </w:rPr>
        <w:t>увенирная и наградная продукция.</w:t>
      </w:r>
    </w:p>
    <w:p w14:paraId="611EE1BE" w14:textId="77777777" w:rsidR="00E65B9E" w:rsidRDefault="00E65B9E" w:rsidP="00E65B9E">
      <w:pPr>
        <w:ind w:firstLine="708"/>
        <w:jc w:val="both"/>
        <w:rPr>
          <w:rFonts w:eastAsiaTheme="minorHAnsi"/>
          <w:sz w:val="26"/>
          <w:szCs w:val="26"/>
          <w:lang w:eastAsia="en-US"/>
        </w:rPr>
      </w:pPr>
    </w:p>
    <w:p w14:paraId="78C73074" w14:textId="77777777" w:rsidR="00E65B9E" w:rsidRPr="00A13AAD" w:rsidRDefault="00E65B9E" w:rsidP="00E65B9E">
      <w:pPr>
        <w:ind w:firstLine="709"/>
        <w:jc w:val="both"/>
        <w:rPr>
          <w:rFonts w:eastAsiaTheme="minorHAnsi"/>
          <w:sz w:val="26"/>
          <w:szCs w:val="26"/>
          <w:lang w:eastAsia="en-US"/>
        </w:rPr>
      </w:pPr>
      <w:r w:rsidRPr="00A13AAD">
        <w:rPr>
          <w:rFonts w:eastAsiaTheme="minorHAnsi"/>
          <w:b/>
          <w:sz w:val="26"/>
          <w:szCs w:val="26"/>
          <w:lang w:eastAsia="en-US"/>
        </w:rPr>
        <w:t>Подпрограмма 2:</w:t>
      </w:r>
      <w:r w:rsidRPr="00A13AAD">
        <w:rPr>
          <w:rFonts w:eastAsiaTheme="minorHAnsi"/>
          <w:sz w:val="26"/>
          <w:szCs w:val="26"/>
          <w:lang w:eastAsia="en-US"/>
        </w:rPr>
        <w:t xml:space="preserve"> «Патриотическое воспитание молодежи»</w:t>
      </w:r>
    </w:p>
    <w:p w14:paraId="0C9ACAB4" w14:textId="2E146662" w:rsidR="00E65B9E" w:rsidRPr="007B28E6" w:rsidRDefault="00E65B9E" w:rsidP="00E65B9E">
      <w:pPr>
        <w:jc w:val="right"/>
        <w:rPr>
          <w:bCs/>
        </w:rPr>
      </w:pPr>
      <w:r w:rsidRPr="003947E0">
        <w:rPr>
          <w:bCs/>
        </w:rPr>
        <w:t>Таблица 6</w:t>
      </w:r>
      <w:r w:rsidR="003947E0" w:rsidRPr="003947E0">
        <w:rPr>
          <w:bCs/>
        </w:rPr>
        <w:t>1</w:t>
      </w:r>
    </w:p>
    <w:p w14:paraId="295F18E9" w14:textId="77777777" w:rsidR="00E65B9E" w:rsidRPr="00C65E09" w:rsidRDefault="00E65B9E" w:rsidP="00E65B9E">
      <w:pPr>
        <w:jc w:val="right"/>
        <w:rPr>
          <w:bCs/>
        </w:rPr>
      </w:pPr>
      <w:r w:rsidRPr="007B28E6">
        <w:rPr>
          <w:bCs/>
        </w:rPr>
        <w:t>тыс. руб</w:t>
      </w:r>
      <w:r>
        <w:rPr>
          <w:bCs/>
        </w:rPr>
        <w: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33"/>
        <w:gridCol w:w="3757"/>
        <w:gridCol w:w="850"/>
        <w:gridCol w:w="1559"/>
        <w:gridCol w:w="1560"/>
        <w:gridCol w:w="992"/>
      </w:tblGrid>
      <w:tr w:rsidR="00E65B9E" w:rsidRPr="007C0C60" w14:paraId="006270A0" w14:textId="77777777" w:rsidTr="00153526">
        <w:trPr>
          <w:tblHeader/>
          <w:jc w:val="center"/>
        </w:trPr>
        <w:tc>
          <w:tcPr>
            <w:tcW w:w="633" w:type="dxa"/>
            <w:vMerge w:val="restart"/>
            <w:vAlign w:val="center"/>
          </w:tcPr>
          <w:p w14:paraId="404B5AFE" w14:textId="77777777" w:rsidR="00E65B9E" w:rsidRPr="007C0C60" w:rsidRDefault="00E65B9E" w:rsidP="001522B3">
            <w:pPr>
              <w:spacing w:after="160" w:line="259" w:lineRule="auto"/>
              <w:jc w:val="center"/>
              <w:rPr>
                <w:rFonts w:eastAsiaTheme="minorHAnsi"/>
                <w:b/>
                <w:lang w:eastAsia="en-US"/>
              </w:rPr>
            </w:pPr>
            <w:r w:rsidRPr="007C0C60">
              <w:rPr>
                <w:rFonts w:eastAsiaTheme="minorHAnsi"/>
                <w:b/>
                <w:bCs/>
                <w:lang w:eastAsia="en-US"/>
              </w:rPr>
              <w:t>№ п/п</w:t>
            </w:r>
          </w:p>
        </w:tc>
        <w:tc>
          <w:tcPr>
            <w:tcW w:w="3757" w:type="dxa"/>
            <w:vMerge w:val="restart"/>
            <w:vAlign w:val="center"/>
          </w:tcPr>
          <w:p w14:paraId="25EE8C87" w14:textId="77777777" w:rsidR="00E65B9E" w:rsidRPr="007C0C60" w:rsidRDefault="00E65B9E" w:rsidP="001522B3">
            <w:pPr>
              <w:spacing w:before="60" w:after="60" w:line="259" w:lineRule="auto"/>
              <w:jc w:val="center"/>
              <w:rPr>
                <w:rFonts w:eastAsiaTheme="minorHAnsi"/>
                <w:b/>
                <w:lang w:eastAsia="en-US"/>
              </w:rPr>
            </w:pPr>
            <w:r w:rsidRPr="007C0C60">
              <w:rPr>
                <w:rFonts w:eastAsiaTheme="minorHAnsi"/>
                <w:b/>
                <w:lang w:eastAsia="en-US"/>
              </w:rPr>
              <w:t>Наименование ГРБС</w:t>
            </w:r>
          </w:p>
        </w:tc>
        <w:tc>
          <w:tcPr>
            <w:tcW w:w="850" w:type="dxa"/>
            <w:vMerge w:val="restart"/>
            <w:textDirection w:val="btLr"/>
            <w:vAlign w:val="center"/>
          </w:tcPr>
          <w:p w14:paraId="4B91F11B" w14:textId="77777777" w:rsidR="00E65B9E" w:rsidRPr="007C0C60" w:rsidRDefault="00E65B9E" w:rsidP="001522B3">
            <w:pPr>
              <w:spacing w:before="60" w:after="60" w:line="259" w:lineRule="auto"/>
              <w:ind w:right="113"/>
              <w:jc w:val="center"/>
              <w:rPr>
                <w:rFonts w:eastAsiaTheme="minorHAnsi"/>
                <w:b/>
                <w:lang w:eastAsia="en-US"/>
              </w:rPr>
            </w:pPr>
            <w:r w:rsidRPr="007C0C60">
              <w:rPr>
                <w:rFonts w:eastAsiaTheme="minorHAnsi"/>
                <w:b/>
                <w:lang w:eastAsia="en-US"/>
              </w:rPr>
              <w:t>Раздел, подраздел</w:t>
            </w:r>
          </w:p>
        </w:tc>
        <w:tc>
          <w:tcPr>
            <w:tcW w:w="3119" w:type="dxa"/>
            <w:gridSpan w:val="2"/>
            <w:vAlign w:val="center"/>
          </w:tcPr>
          <w:p w14:paraId="38DB7F63" w14:textId="77777777" w:rsidR="00E65B9E" w:rsidRPr="007C0C60" w:rsidRDefault="00E65B9E" w:rsidP="001522B3">
            <w:pPr>
              <w:spacing w:before="60" w:after="60" w:line="259" w:lineRule="auto"/>
              <w:jc w:val="center"/>
              <w:rPr>
                <w:rFonts w:eastAsiaTheme="minorHAnsi"/>
                <w:b/>
                <w:lang w:eastAsia="en-US"/>
              </w:rPr>
            </w:pPr>
            <w:r w:rsidRPr="007C0C60">
              <w:rPr>
                <w:rFonts w:eastAsiaTheme="minorHAnsi"/>
                <w:b/>
                <w:lang w:eastAsia="en-US"/>
              </w:rPr>
              <w:t xml:space="preserve">Объем бюджетных ассигнований </w:t>
            </w:r>
          </w:p>
        </w:tc>
        <w:tc>
          <w:tcPr>
            <w:tcW w:w="992" w:type="dxa"/>
            <w:vMerge w:val="restart"/>
            <w:vAlign w:val="center"/>
          </w:tcPr>
          <w:p w14:paraId="57B2C5FD" w14:textId="77777777" w:rsidR="00E65B9E" w:rsidRPr="007C0C60" w:rsidRDefault="00E65B9E" w:rsidP="001522B3">
            <w:pPr>
              <w:spacing w:before="60" w:after="60" w:line="259" w:lineRule="auto"/>
              <w:jc w:val="center"/>
              <w:rPr>
                <w:rFonts w:eastAsiaTheme="minorHAnsi"/>
                <w:b/>
                <w:lang w:eastAsia="en-US"/>
              </w:rPr>
            </w:pPr>
            <w:r w:rsidRPr="007C0C60">
              <w:rPr>
                <w:rFonts w:eastAsiaTheme="minorHAnsi"/>
                <w:b/>
                <w:lang w:eastAsia="en-US"/>
              </w:rPr>
              <w:t>%</w:t>
            </w:r>
          </w:p>
        </w:tc>
      </w:tr>
      <w:tr w:rsidR="00E65B9E" w:rsidRPr="007C0C60" w14:paraId="65912F65" w14:textId="77777777" w:rsidTr="00153526">
        <w:trPr>
          <w:trHeight w:val="765"/>
          <w:tblHeader/>
          <w:jc w:val="center"/>
        </w:trPr>
        <w:tc>
          <w:tcPr>
            <w:tcW w:w="633" w:type="dxa"/>
            <w:vMerge/>
            <w:shd w:val="clear" w:color="auto" w:fill="BFBFBF"/>
          </w:tcPr>
          <w:p w14:paraId="5B876B50" w14:textId="77777777" w:rsidR="00E65B9E" w:rsidRPr="007C0C60" w:rsidRDefault="00E65B9E" w:rsidP="001522B3">
            <w:pPr>
              <w:spacing w:before="60" w:after="60" w:line="259" w:lineRule="auto"/>
              <w:rPr>
                <w:rFonts w:eastAsiaTheme="minorHAnsi"/>
                <w:b/>
                <w:lang w:eastAsia="en-US"/>
              </w:rPr>
            </w:pPr>
          </w:p>
        </w:tc>
        <w:tc>
          <w:tcPr>
            <w:tcW w:w="3757" w:type="dxa"/>
            <w:vMerge/>
            <w:shd w:val="clear" w:color="auto" w:fill="BFBFBF"/>
            <w:vAlign w:val="center"/>
          </w:tcPr>
          <w:p w14:paraId="752CB6F3" w14:textId="77777777" w:rsidR="00E65B9E" w:rsidRPr="007C0C60" w:rsidRDefault="00E65B9E" w:rsidP="001522B3">
            <w:pPr>
              <w:spacing w:before="60" w:after="60" w:line="259" w:lineRule="auto"/>
              <w:rPr>
                <w:rFonts w:eastAsiaTheme="minorHAnsi"/>
                <w:b/>
                <w:lang w:eastAsia="en-US"/>
              </w:rPr>
            </w:pPr>
          </w:p>
        </w:tc>
        <w:tc>
          <w:tcPr>
            <w:tcW w:w="850" w:type="dxa"/>
            <w:vMerge/>
            <w:shd w:val="clear" w:color="auto" w:fill="BFBFBF"/>
            <w:vAlign w:val="center"/>
          </w:tcPr>
          <w:p w14:paraId="4F737D2A" w14:textId="77777777" w:rsidR="00E65B9E" w:rsidRPr="007C0C60" w:rsidRDefault="00E65B9E" w:rsidP="001522B3">
            <w:pPr>
              <w:spacing w:before="60" w:after="60" w:line="259" w:lineRule="auto"/>
              <w:jc w:val="center"/>
              <w:rPr>
                <w:rFonts w:eastAsiaTheme="minorHAnsi"/>
                <w:b/>
                <w:bCs/>
                <w:lang w:eastAsia="en-US"/>
              </w:rPr>
            </w:pPr>
          </w:p>
        </w:tc>
        <w:tc>
          <w:tcPr>
            <w:tcW w:w="1559" w:type="dxa"/>
            <w:shd w:val="clear" w:color="auto" w:fill="FFFFFF" w:themeFill="background1"/>
            <w:vAlign w:val="center"/>
          </w:tcPr>
          <w:p w14:paraId="1C959BE3" w14:textId="77777777" w:rsidR="00E65B9E" w:rsidRPr="007C0C60" w:rsidRDefault="00E65B9E" w:rsidP="001522B3">
            <w:pPr>
              <w:spacing w:before="60" w:after="60" w:line="259" w:lineRule="auto"/>
              <w:jc w:val="center"/>
              <w:rPr>
                <w:rFonts w:eastAsiaTheme="minorHAnsi"/>
                <w:b/>
                <w:bCs/>
                <w:lang w:eastAsia="en-US"/>
              </w:rPr>
            </w:pPr>
            <w:r w:rsidRPr="007C0C60">
              <w:rPr>
                <w:rFonts w:eastAsiaTheme="minorHAnsi"/>
                <w:b/>
                <w:bCs/>
                <w:lang w:eastAsia="en-US"/>
              </w:rPr>
              <w:t>Уточненный план</w:t>
            </w:r>
          </w:p>
        </w:tc>
        <w:tc>
          <w:tcPr>
            <w:tcW w:w="1560" w:type="dxa"/>
            <w:shd w:val="clear" w:color="auto" w:fill="FFFFFF" w:themeFill="background1"/>
            <w:vAlign w:val="center"/>
          </w:tcPr>
          <w:p w14:paraId="328A0EF6" w14:textId="77777777" w:rsidR="00E65B9E" w:rsidRPr="007C0C60" w:rsidRDefault="00E65B9E" w:rsidP="001522B3">
            <w:pPr>
              <w:spacing w:before="60" w:after="60" w:line="259" w:lineRule="auto"/>
              <w:jc w:val="center"/>
              <w:rPr>
                <w:rFonts w:eastAsiaTheme="minorHAnsi"/>
                <w:b/>
                <w:bCs/>
                <w:lang w:eastAsia="en-US"/>
              </w:rPr>
            </w:pPr>
            <w:r w:rsidRPr="007C0C60">
              <w:rPr>
                <w:rFonts w:eastAsiaTheme="minorHAnsi"/>
                <w:b/>
                <w:bCs/>
                <w:lang w:eastAsia="en-US"/>
              </w:rPr>
              <w:t>Исполнение</w:t>
            </w:r>
          </w:p>
        </w:tc>
        <w:tc>
          <w:tcPr>
            <w:tcW w:w="992" w:type="dxa"/>
            <w:vMerge/>
            <w:shd w:val="clear" w:color="auto" w:fill="FFFFFF" w:themeFill="background1"/>
            <w:vAlign w:val="center"/>
          </w:tcPr>
          <w:p w14:paraId="756CAF62" w14:textId="77777777" w:rsidR="00E65B9E" w:rsidRPr="007C0C60" w:rsidRDefault="00E65B9E" w:rsidP="001522B3">
            <w:pPr>
              <w:spacing w:before="60" w:after="60" w:line="259" w:lineRule="auto"/>
              <w:jc w:val="center"/>
              <w:rPr>
                <w:rFonts w:eastAsiaTheme="minorHAnsi"/>
                <w:b/>
                <w:bCs/>
                <w:lang w:eastAsia="en-US"/>
              </w:rPr>
            </w:pPr>
          </w:p>
        </w:tc>
      </w:tr>
      <w:tr w:rsidR="00E65B9E" w:rsidRPr="007C0C60" w14:paraId="769C4738" w14:textId="77777777" w:rsidTr="00153526">
        <w:trPr>
          <w:trHeight w:val="605"/>
          <w:jc w:val="center"/>
        </w:trPr>
        <w:tc>
          <w:tcPr>
            <w:tcW w:w="633" w:type="dxa"/>
            <w:shd w:val="clear" w:color="auto" w:fill="BFBFBF"/>
          </w:tcPr>
          <w:p w14:paraId="0DD42C02" w14:textId="77777777" w:rsidR="00E65B9E" w:rsidRPr="007C0C60" w:rsidRDefault="00E65B9E" w:rsidP="001522B3">
            <w:pPr>
              <w:spacing w:before="60" w:after="60" w:line="259" w:lineRule="auto"/>
              <w:rPr>
                <w:rFonts w:eastAsiaTheme="minorHAnsi"/>
                <w:b/>
                <w:lang w:eastAsia="en-US"/>
              </w:rPr>
            </w:pPr>
          </w:p>
        </w:tc>
        <w:tc>
          <w:tcPr>
            <w:tcW w:w="3757" w:type="dxa"/>
            <w:shd w:val="clear" w:color="auto" w:fill="BFBFBF"/>
            <w:vAlign w:val="center"/>
          </w:tcPr>
          <w:p w14:paraId="1FA8F4F0" w14:textId="77777777" w:rsidR="00E65B9E" w:rsidRPr="007C0C60" w:rsidRDefault="00E65B9E" w:rsidP="001522B3">
            <w:pPr>
              <w:spacing w:before="60" w:after="60" w:line="259" w:lineRule="auto"/>
              <w:rPr>
                <w:rFonts w:eastAsiaTheme="minorHAnsi"/>
                <w:b/>
                <w:lang w:eastAsia="en-US"/>
              </w:rPr>
            </w:pPr>
            <w:r w:rsidRPr="007C0C60">
              <w:rPr>
                <w:rFonts w:eastAsiaTheme="minorHAnsi"/>
                <w:b/>
                <w:lang w:eastAsia="en-US"/>
              </w:rPr>
              <w:t>ВСЕГО:</w:t>
            </w:r>
          </w:p>
        </w:tc>
        <w:tc>
          <w:tcPr>
            <w:tcW w:w="850" w:type="dxa"/>
            <w:shd w:val="clear" w:color="auto" w:fill="BFBFBF"/>
            <w:vAlign w:val="center"/>
          </w:tcPr>
          <w:p w14:paraId="2FC9551C" w14:textId="77777777" w:rsidR="00E65B9E" w:rsidRPr="007C0C60" w:rsidRDefault="00E65B9E" w:rsidP="001522B3">
            <w:pPr>
              <w:spacing w:before="60" w:after="60" w:line="259" w:lineRule="auto"/>
              <w:jc w:val="center"/>
              <w:rPr>
                <w:rFonts w:eastAsiaTheme="minorHAnsi"/>
                <w:b/>
                <w:bCs/>
                <w:lang w:eastAsia="en-US"/>
              </w:rPr>
            </w:pPr>
          </w:p>
        </w:tc>
        <w:tc>
          <w:tcPr>
            <w:tcW w:w="1559" w:type="dxa"/>
            <w:shd w:val="clear" w:color="auto" w:fill="BFBFBF"/>
            <w:vAlign w:val="center"/>
          </w:tcPr>
          <w:p w14:paraId="59D2D64E" w14:textId="77777777" w:rsidR="00E65B9E" w:rsidRPr="007C0C60" w:rsidRDefault="00E65B9E" w:rsidP="00153526">
            <w:pPr>
              <w:tabs>
                <w:tab w:val="left" w:pos="1208"/>
              </w:tabs>
              <w:spacing w:before="60" w:after="60" w:line="259" w:lineRule="auto"/>
              <w:ind w:right="237"/>
              <w:jc w:val="center"/>
              <w:rPr>
                <w:rFonts w:eastAsiaTheme="minorHAnsi"/>
                <w:b/>
                <w:lang w:eastAsia="en-US"/>
              </w:rPr>
            </w:pPr>
            <w:r w:rsidRPr="007C0C60">
              <w:rPr>
                <w:rFonts w:eastAsiaTheme="minorHAnsi"/>
                <w:b/>
                <w:lang w:eastAsia="en-US"/>
              </w:rPr>
              <w:t>8 218,4</w:t>
            </w:r>
          </w:p>
        </w:tc>
        <w:tc>
          <w:tcPr>
            <w:tcW w:w="1560" w:type="dxa"/>
            <w:shd w:val="clear" w:color="auto" w:fill="BFBFBF"/>
            <w:vAlign w:val="center"/>
          </w:tcPr>
          <w:p w14:paraId="087464F3" w14:textId="77777777" w:rsidR="00E65B9E" w:rsidRPr="007C0C60" w:rsidRDefault="00E65B9E" w:rsidP="00153526">
            <w:pPr>
              <w:tabs>
                <w:tab w:val="left" w:pos="1208"/>
              </w:tabs>
              <w:spacing w:before="60" w:after="60" w:line="259" w:lineRule="auto"/>
              <w:ind w:right="114"/>
              <w:jc w:val="center"/>
              <w:rPr>
                <w:rFonts w:eastAsiaTheme="minorHAnsi"/>
                <w:b/>
                <w:bCs/>
                <w:lang w:eastAsia="en-US"/>
              </w:rPr>
            </w:pPr>
            <w:r w:rsidRPr="007C0C60">
              <w:rPr>
                <w:rFonts w:eastAsiaTheme="minorHAnsi"/>
                <w:b/>
                <w:bCs/>
                <w:lang w:eastAsia="en-US"/>
              </w:rPr>
              <w:t>3 226,6</w:t>
            </w:r>
          </w:p>
        </w:tc>
        <w:tc>
          <w:tcPr>
            <w:tcW w:w="992" w:type="dxa"/>
            <w:shd w:val="clear" w:color="auto" w:fill="BFBFBF"/>
            <w:vAlign w:val="center"/>
          </w:tcPr>
          <w:p w14:paraId="7451865B" w14:textId="77777777" w:rsidR="00E65B9E" w:rsidRPr="007C0C60" w:rsidRDefault="00E65B9E" w:rsidP="00153526">
            <w:pPr>
              <w:tabs>
                <w:tab w:val="left" w:pos="1208"/>
              </w:tabs>
              <w:spacing w:before="60" w:after="60" w:line="259" w:lineRule="auto"/>
              <w:ind w:right="78"/>
              <w:jc w:val="center"/>
              <w:rPr>
                <w:rFonts w:eastAsiaTheme="minorHAnsi"/>
                <w:b/>
                <w:lang w:eastAsia="en-US"/>
              </w:rPr>
            </w:pPr>
            <w:r w:rsidRPr="007C0C60">
              <w:rPr>
                <w:rFonts w:eastAsiaTheme="minorHAnsi"/>
                <w:b/>
                <w:lang w:eastAsia="en-US"/>
              </w:rPr>
              <w:t>39,3</w:t>
            </w:r>
          </w:p>
        </w:tc>
      </w:tr>
      <w:tr w:rsidR="00E65B9E" w:rsidRPr="007C0C60" w14:paraId="279D0445" w14:textId="77777777" w:rsidTr="00153526">
        <w:trPr>
          <w:trHeight w:val="271"/>
          <w:jc w:val="center"/>
        </w:trPr>
        <w:tc>
          <w:tcPr>
            <w:tcW w:w="633" w:type="dxa"/>
          </w:tcPr>
          <w:p w14:paraId="64651A6A" w14:textId="77777777" w:rsidR="00E65B9E" w:rsidRPr="007C0C60" w:rsidRDefault="00E65B9E" w:rsidP="001522B3">
            <w:pPr>
              <w:spacing w:before="60" w:after="60" w:line="259" w:lineRule="auto"/>
              <w:rPr>
                <w:rFonts w:eastAsiaTheme="minorHAnsi"/>
                <w:i/>
                <w:lang w:eastAsia="en-US"/>
              </w:rPr>
            </w:pPr>
          </w:p>
        </w:tc>
        <w:tc>
          <w:tcPr>
            <w:tcW w:w="3757" w:type="dxa"/>
          </w:tcPr>
          <w:p w14:paraId="15B34414" w14:textId="77777777" w:rsidR="00E65B9E" w:rsidRPr="007C0C60" w:rsidRDefault="00E65B9E" w:rsidP="001522B3">
            <w:pPr>
              <w:spacing w:before="60" w:after="60" w:line="259" w:lineRule="auto"/>
              <w:rPr>
                <w:rFonts w:eastAsiaTheme="minorHAnsi"/>
                <w:i/>
                <w:lang w:eastAsia="en-US"/>
              </w:rPr>
            </w:pPr>
            <w:r w:rsidRPr="007C0C60">
              <w:rPr>
                <w:rFonts w:eastAsiaTheme="minorHAnsi"/>
                <w:i/>
                <w:lang w:eastAsia="en-US"/>
              </w:rPr>
              <w:t>в том числе:</w:t>
            </w:r>
          </w:p>
        </w:tc>
        <w:tc>
          <w:tcPr>
            <w:tcW w:w="850" w:type="dxa"/>
          </w:tcPr>
          <w:p w14:paraId="19477881" w14:textId="77777777" w:rsidR="00E65B9E" w:rsidRPr="007C0C60" w:rsidRDefault="00E65B9E" w:rsidP="001522B3">
            <w:pPr>
              <w:spacing w:before="60" w:after="60" w:line="259" w:lineRule="auto"/>
              <w:jc w:val="center"/>
              <w:rPr>
                <w:rFonts w:eastAsiaTheme="minorHAnsi"/>
                <w:b/>
                <w:lang w:eastAsia="en-US"/>
              </w:rPr>
            </w:pPr>
          </w:p>
        </w:tc>
        <w:tc>
          <w:tcPr>
            <w:tcW w:w="1559" w:type="dxa"/>
            <w:vAlign w:val="center"/>
          </w:tcPr>
          <w:p w14:paraId="65E69A0B" w14:textId="77777777" w:rsidR="00E65B9E" w:rsidRPr="007C0C60" w:rsidRDefault="00E65B9E" w:rsidP="00153526">
            <w:pPr>
              <w:tabs>
                <w:tab w:val="left" w:pos="1208"/>
              </w:tabs>
              <w:spacing w:before="60" w:after="60" w:line="259" w:lineRule="auto"/>
              <w:ind w:right="237"/>
              <w:jc w:val="center"/>
              <w:rPr>
                <w:rFonts w:eastAsiaTheme="minorHAnsi"/>
                <w:b/>
                <w:lang w:eastAsia="en-US"/>
              </w:rPr>
            </w:pPr>
          </w:p>
        </w:tc>
        <w:tc>
          <w:tcPr>
            <w:tcW w:w="1560" w:type="dxa"/>
            <w:vAlign w:val="center"/>
          </w:tcPr>
          <w:p w14:paraId="5AB08624" w14:textId="77777777" w:rsidR="00E65B9E" w:rsidRPr="007C0C60" w:rsidRDefault="00E65B9E" w:rsidP="00153526">
            <w:pPr>
              <w:tabs>
                <w:tab w:val="left" w:pos="1208"/>
              </w:tabs>
              <w:spacing w:before="60" w:after="60" w:line="259" w:lineRule="auto"/>
              <w:ind w:right="114"/>
              <w:jc w:val="center"/>
              <w:rPr>
                <w:rFonts w:eastAsiaTheme="minorHAnsi"/>
                <w:b/>
                <w:lang w:eastAsia="en-US"/>
              </w:rPr>
            </w:pPr>
          </w:p>
        </w:tc>
        <w:tc>
          <w:tcPr>
            <w:tcW w:w="992" w:type="dxa"/>
            <w:vAlign w:val="center"/>
          </w:tcPr>
          <w:p w14:paraId="4116ED5E" w14:textId="77777777" w:rsidR="00E65B9E" w:rsidRPr="007C0C60" w:rsidRDefault="00E65B9E" w:rsidP="00153526">
            <w:pPr>
              <w:tabs>
                <w:tab w:val="left" w:pos="1208"/>
              </w:tabs>
              <w:spacing w:before="60" w:after="60" w:line="259" w:lineRule="auto"/>
              <w:ind w:right="78"/>
              <w:jc w:val="center"/>
              <w:rPr>
                <w:rFonts w:eastAsiaTheme="minorHAnsi"/>
                <w:lang w:eastAsia="en-US"/>
              </w:rPr>
            </w:pPr>
          </w:p>
        </w:tc>
      </w:tr>
      <w:tr w:rsidR="00E65B9E" w:rsidRPr="007C0C60" w14:paraId="1A3C6F02" w14:textId="77777777" w:rsidTr="00153526">
        <w:trPr>
          <w:jc w:val="center"/>
        </w:trPr>
        <w:tc>
          <w:tcPr>
            <w:tcW w:w="633" w:type="dxa"/>
            <w:vAlign w:val="center"/>
          </w:tcPr>
          <w:p w14:paraId="4DB98BBB" w14:textId="77777777" w:rsidR="00E65B9E" w:rsidRPr="007C0C60" w:rsidRDefault="00E65B9E" w:rsidP="001522B3">
            <w:pPr>
              <w:spacing w:before="60" w:after="60" w:line="259" w:lineRule="auto"/>
              <w:rPr>
                <w:rFonts w:eastAsiaTheme="minorHAnsi"/>
                <w:color w:val="0000CC"/>
                <w:lang w:eastAsia="en-US"/>
              </w:rPr>
            </w:pPr>
            <w:r w:rsidRPr="007C0C60">
              <w:rPr>
                <w:rFonts w:eastAsiaTheme="minorHAnsi"/>
                <w:color w:val="0000CC"/>
                <w:lang w:eastAsia="en-US"/>
              </w:rPr>
              <w:t>1.</w:t>
            </w:r>
          </w:p>
        </w:tc>
        <w:tc>
          <w:tcPr>
            <w:tcW w:w="3757" w:type="dxa"/>
            <w:vAlign w:val="center"/>
          </w:tcPr>
          <w:p w14:paraId="62325568" w14:textId="77777777" w:rsidR="00E65B9E" w:rsidRPr="007C0C60" w:rsidRDefault="00E65B9E" w:rsidP="001522B3">
            <w:pPr>
              <w:spacing w:before="60" w:after="60" w:line="259" w:lineRule="auto"/>
              <w:rPr>
                <w:rFonts w:eastAsiaTheme="minorHAnsi"/>
                <w:color w:val="0000CC"/>
                <w:lang w:eastAsia="en-US"/>
              </w:rPr>
            </w:pPr>
            <w:r w:rsidRPr="007C0C60">
              <w:rPr>
                <w:rFonts w:eastAsiaTheme="minorHAnsi"/>
                <w:color w:val="0000CC"/>
                <w:lang w:eastAsia="en-US"/>
              </w:rPr>
              <w:t>Администрация города Норильска</w:t>
            </w:r>
          </w:p>
        </w:tc>
        <w:tc>
          <w:tcPr>
            <w:tcW w:w="850" w:type="dxa"/>
            <w:vAlign w:val="center"/>
          </w:tcPr>
          <w:p w14:paraId="400353C5" w14:textId="77777777" w:rsidR="00E65B9E" w:rsidRPr="007C0C60" w:rsidRDefault="00E65B9E" w:rsidP="001522B3">
            <w:pPr>
              <w:spacing w:before="60" w:after="60" w:line="259" w:lineRule="auto"/>
              <w:rPr>
                <w:rFonts w:eastAsiaTheme="minorHAnsi"/>
                <w:color w:val="0000CC"/>
                <w:lang w:eastAsia="en-US"/>
              </w:rPr>
            </w:pPr>
          </w:p>
        </w:tc>
        <w:tc>
          <w:tcPr>
            <w:tcW w:w="1559" w:type="dxa"/>
            <w:vAlign w:val="center"/>
          </w:tcPr>
          <w:p w14:paraId="5AB17000" w14:textId="77777777" w:rsidR="00E65B9E" w:rsidRPr="007C0C60" w:rsidRDefault="00E65B9E" w:rsidP="00153526">
            <w:pPr>
              <w:tabs>
                <w:tab w:val="left" w:pos="1208"/>
              </w:tabs>
              <w:spacing w:before="60" w:after="60" w:line="259" w:lineRule="auto"/>
              <w:ind w:right="248"/>
              <w:jc w:val="center"/>
              <w:rPr>
                <w:rFonts w:eastAsiaTheme="minorHAnsi"/>
                <w:color w:val="0000CC"/>
                <w:lang w:eastAsia="en-US"/>
              </w:rPr>
            </w:pPr>
            <w:r w:rsidRPr="007C0C60">
              <w:rPr>
                <w:rFonts w:eastAsiaTheme="minorHAnsi"/>
                <w:color w:val="0000CC"/>
                <w:lang w:eastAsia="en-US"/>
              </w:rPr>
              <w:t>8 218,4</w:t>
            </w:r>
          </w:p>
        </w:tc>
        <w:tc>
          <w:tcPr>
            <w:tcW w:w="1560" w:type="dxa"/>
            <w:vAlign w:val="center"/>
          </w:tcPr>
          <w:p w14:paraId="64229C1F" w14:textId="77777777" w:rsidR="00E65B9E" w:rsidRPr="007C0C60" w:rsidRDefault="00E65B9E" w:rsidP="00153526">
            <w:pPr>
              <w:tabs>
                <w:tab w:val="left" w:pos="1208"/>
              </w:tabs>
              <w:spacing w:before="60" w:after="60" w:line="259" w:lineRule="auto"/>
              <w:ind w:right="226"/>
              <w:jc w:val="center"/>
              <w:rPr>
                <w:rFonts w:eastAsiaTheme="minorHAnsi"/>
                <w:color w:val="0000CC"/>
                <w:lang w:eastAsia="en-US"/>
              </w:rPr>
            </w:pPr>
            <w:r w:rsidRPr="007C0C60">
              <w:rPr>
                <w:rFonts w:eastAsiaTheme="minorHAnsi"/>
                <w:color w:val="0000CC"/>
                <w:lang w:eastAsia="en-US"/>
              </w:rPr>
              <w:t>3 226,6</w:t>
            </w:r>
          </w:p>
        </w:tc>
        <w:tc>
          <w:tcPr>
            <w:tcW w:w="992" w:type="dxa"/>
            <w:vAlign w:val="center"/>
          </w:tcPr>
          <w:p w14:paraId="1ECC2F39" w14:textId="77777777" w:rsidR="00E65B9E" w:rsidRPr="007C0C60" w:rsidRDefault="00E65B9E" w:rsidP="00153526">
            <w:pPr>
              <w:tabs>
                <w:tab w:val="left" w:pos="1208"/>
              </w:tabs>
              <w:spacing w:before="60" w:after="60" w:line="259" w:lineRule="auto"/>
              <w:ind w:right="-57"/>
              <w:jc w:val="center"/>
              <w:rPr>
                <w:rFonts w:eastAsiaTheme="minorHAnsi"/>
                <w:color w:val="0000CC"/>
                <w:lang w:eastAsia="en-US"/>
              </w:rPr>
            </w:pPr>
            <w:r w:rsidRPr="007C0C60">
              <w:rPr>
                <w:rFonts w:eastAsiaTheme="minorHAnsi"/>
                <w:color w:val="0000CC"/>
                <w:lang w:eastAsia="en-US"/>
              </w:rPr>
              <w:t>39,3</w:t>
            </w:r>
          </w:p>
        </w:tc>
      </w:tr>
      <w:tr w:rsidR="00E65B9E" w:rsidRPr="007C0C60" w14:paraId="6ECF2EA7" w14:textId="77777777" w:rsidTr="00153526">
        <w:trPr>
          <w:jc w:val="center"/>
        </w:trPr>
        <w:tc>
          <w:tcPr>
            <w:tcW w:w="633" w:type="dxa"/>
            <w:vAlign w:val="center"/>
          </w:tcPr>
          <w:p w14:paraId="1B7B5647" w14:textId="77777777" w:rsidR="00E65B9E" w:rsidRPr="007C0C60" w:rsidRDefault="00E65B9E" w:rsidP="001522B3">
            <w:pPr>
              <w:spacing w:before="60" w:after="60" w:line="259" w:lineRule="auto"/>
              <w:rPr>
                <w:rFonts w:eastAsiaTheme="minorHAnsi"/>
                <w:i/>
                <w:color w:val="0000CC"/>
                <w:lang w:eastAsia="en-US"/>
              </w:rPr>
            </w:pPr>
          </w:p>
        </w:tc>
        <w:tc>
          <w:tcPr>
            <w:tcW w:w="3757" w:type="dxa"/>
            <w:vAlign w:val="center"/>
          </w:tcPr>
          <w:p w14:paraId="65A99E42" w14:textId="77777777" w:rsidR="00E65B9E" w:rsidRPr="007C0C60" w:rsidRDefault="00E65B9E" w:rsidP="001522B3">
            <w:pPr>
              <w:spacing w:before="60" w:after="60" w:line="259" w:lineRule="auto"/>
              <w:rPr>
                <w:rFonts w:eastAsiaTheme="minorHAnsi"/>
                <w:i/>
                <w:lang w:eastAsia="en-US"/>
              </w:rPr>
            </w:pPr>
            <w:r w:rsidRPr="007C0C60">
              <w:rPr>
                <w:rFonts w:eastAsiaTheme="minorHAnsi"/>
                <w:i/>
                <w:lang w:eastAsia="en-US"/>
              </w:rPr>
              <w:t>- средства местного бюджета</w:t>
            </w:r>
          </w:p>
        </w:tc>
        <w:tc>
          <w:tcPr>
            <w:tcW w:w="850" w:type="dxa"/>
            <w:vAlign w:val="center"/>
          </w:tcPr>
          <w:p w14:paraId="37293A38" w14:textId="77777777" w:rsidR="00E65B9E" w:rsidRPr="007C0C60" w:rsidRDefault="00E65B9E" w:rsidP="001522B3">
            <w:pPr>
              <w:spacing w:before="60" w:after="60" w:line="259" w:lineRule="auto"/>
              <w:jc w:val="center"/>
              <w:rPr>
                <w:rFonts w:eastAsiaTheme="minorHAnsi"/>
                <w:i/>
                <w:color w:val="0000CC"/>
                <w:lang w:eastAsia="en-US"/>
              </w:rPr>
            </w:pPr>
            <w:r w:rsidRPr="007C0C60">
              <w:rPr>
                <w:rFonts w:eastAsiaTheme="minorHAnsi"/>
                <w:i/>
                <w:lang w:eastAsia="en-US"/>
              </w:rPr>
              <w:t>0707</w:t>
            </w:r>
          </w:p>
        </w:tc>
        <w:tc>
          <w:tcPr>
            <w:tcW w:w="1559" w:type="dxa"/>
            <w:vAlign w:val="bottom"/>
          </w:tcPr>
          <w:p w14:paraId="43AB53EE" w14:textId="77777777" w:rsidR="00E65B9E" w:rsidRPr="007C0C60" w:rsidRDefault="00E65B9E" w:rsidP="00153526">
            <w:pPr>
              <w:tabs>
                <w:tab w:val="left" w:pos="1208"/>
              </w:tabs>
              <w:spacing w:before="60" w:after="60" w:line="259" w:lineRule="auto"/>
              <w:ind w:right="227"/>
              <w:jc w:val="center"/>
              <w:rPr>
                <w:rFonts w:eastAsiaTheme="minorHAnsi"/>
                <w:i/>
                <w:lang w:eastAsia="en-US"/>
              </w:rPr>
            </w:pPr>
            <w:r w:rsidRPr="007C0C60">
              <w:rPr>
                <w:rFonts w:eastAsiaTheme="minorHAnsi"/>
                <w:i/>
                <w:lang w:eastAsia="en-US"/>
              </w:rPr>
              <w:t>7 518,4</w:t>
            </w:r>
          </w:p>
        </w:tc>
        <w:tc>
          <w:tcPr>
            <w:tcW w:w="1560" w:type="dxa"/>
            <w:vAlign w:val="bottom"/>
          </w:tcPr>
          <w:p w14:paraId="1EBFA648" w14:textId="77777777" w:rsidR="00E65B9E" w:rsidRPr="007C0C60" w:rsidRDefault="00E65B9E" w:rsidP="00153526">
            <w:pPr>
              <w:tabs>
                <w:tab w:val="left" w:pos="1208"/>
              </w:tabs>
              <w:spacing w:before="60" w:after="60" w:line="259" w:lineRule="auto"/>
              <w:ind w:right="227"/>
              <w:jc w:val="center"/>
              <w:rPr>
                <w:rFonts w:eastAsiaTheme="minorHAnsi"/>
                <w:i/>
                <w:lang w:eastAsia="en-US"/>
              </w:rPr>
            </w:pPr>
            <w:r w:rsidRPr="007C0C60">
              <w:rPr>
                <w:rFonts w:eastAsiaTheme="minorHAnsi"/>
                <w:i/>
                <w:lang w:eastAsia="en-US"/>
              </w:rPr>
              <w:t>2 526,6</w:t>
            </w:r>
          </w:p>
        </w:tc>
        <w:tc>
          <w:tcPr>
            <w:tcW w:w="992" w:type="dxa"/>
            <w:vAlign w:val="bottom"/>
          </w:tcPr>
          <w:p w14:paraId="395AE34F" w14:textId="77777777" w:rsidR="00E65B9E" w:rsidRPr="007C0C60" w:rsidRDefault="00E65B9E" w:rsidP="00153526">
            <w:pPr>
              <w:tabs>
                <w:tab w:val="left" w:pos="1208"/>
              </w:tabs>
              <w:spacing w:before="60" w:after="60" w:line="259" w:lineRule="auto"/>
              <w:ind w:right="-57"/>
              <w:jc w:val="center"/>
              <w:rPr>
                <w:rFonts w:eastAsiaTheme="minorHAnsi"/>
                <w:i/>
                <w:lang w:eastAsia="en-US"/>
              </w:rPr>
            </w:pPr>
            <w:r w:rsidRPr="007C0C60">
              <w:rPr>
                <w:rFonts w:eastAsiaTheme="minorHAnsi"/>
                <w:i/>
                <w:lang w:eastAsia="en-US"/>
              </w:rPr>
              <w:t>33,6</w:t>
            </w:r>
          </w:p>
        </w:tc>
      </w:tr>
      <w:tr w:rsidR="00E65B9E" w:rsidRPr="007C0C60" w14:paraId="605F3011" w14:textId="77777777" w:rsidTr="00153526">
        <w:trPr>
          <w:jc w:val="center"/>
        </w:trPr>
        <w:tc>
          <w:tcPr>
            <w:tcW w:w="633" w:type="dxa"/>
            <w:vAlign w:val="center"/>
          </w:tcPr>
          <w:p w14:paraId="1D3DBE85" w14:textId="77777777" w:rsidR="00E65B9E" w:rsidRPr="007C0C60" w:rsidRDefault="00E65B9E" w:rsidP="001522B3">
            <w:pPr>
              <w:spacing w:before="60" w:after="60" w:line="259" w:lineRule="auto"/>
              <w:rPr>
                <w:rFonts w:eastAsiaTheme="minorHAnsi"/>
                <w:i/>
                <w:color w:val="0000CC"/>
                <w:lang w:eastAsia="en-US"/>
              </w:rPr>
            </w:pPr>
          </w:p>
        </w:tc>
        <w:tc>
          <w:tcPr>
            <w:tcW w:w="3757" w:type="dxa"/>
            <w:vAlign w:val="center"/>
          </w:tcPr>
          <w:p w14:paraId="64C2C5E9" w14:textId="77777777" w:rsidR="00E65B9E" w:rsidRPr="007C0C60" w:rsidRDefault="00E65B9E" w:rsidP="001522B3">
            <w:pPr>
              <w:spacing w:before="60" w:after="60" w:line="259" w:lineRule="auto"/>
              <w:rPr>
                <w:rFonts w:eastAsiaTheme="minorHAnsi"/>
                <w:i/>
                <w:lang w:eastAsia="en-US"/>
              </w:rPr>
            </w:pPr>
            <w:r w:rsidRPr="007C0C60">
              <w:rPr>
                <w:rFonts w:eastAsiaTheme="minorHAnsi"/>
                <w:i/>
                <w:lang w:eastAsia="en-US"/>
              </w:rPr>
              <w:t>- средства краевого бюджета</w:t>
            </w:r>
          </w:p>
        </w:tc>
        <w:tc>
          <w:tcPr>
            <w:tcW w:w="850" w:type="dxa"/>
            <w:vAlign w:val="center"/>
          </w:tcPr>
          <w:p w14:paraId="1F2F746E" w14:textId="77777777" w:rsidR="00E65B9E" w:rsidRPr="007C0C60" w:rsidRDefault="00E65B9E" w:rsidP="001522B3">
            <w:pPr>
              <w:spacing w:before="60" w:after="60" w:line="259" w:lineRule="auto"/>
              <w:jc w:val="center"/>
              <w:rPr>
                <w:rFonts w:eastAsiaTheme="minorHAnsi"/>
                <w:i/>
                <w:lang w:eastAsia="en-US"/>
              </w:rPr>
            </w:pPr>
            <w:r w:rsidRPr="007C0C60">
              <w:rPr>
                <w:rFonts w:eastAsiaTheme="minorHAnsi"/>
                <w:i/>
                <w:lang w:eastAsia="en-US"/>
              </w:rPr>
              <w:t>0707</w:t>
            </w:r>
          </w:p>
        </w:tc>
        <w:tc>
          <w:tcPr>
            <w:tcW w:w="1559" w:type="dxa"/>
            <w:vAlign w:val="bottom"/>
          </w:tcPr>
          <w:p w14:paraId="7A92724E" w14:textId="77777777" w:rsidR="00E65B9E" w:rsidRPr="007C0C60" w:rsidRDefault="00E65B9E" w:rsidP="00153526">
            <w:pPr>
              <w:tabs>
                <w:tab w:val="left" w:pos="1208"/>
              </w:tabs>
              <w:spacing w:before="60" w:after="60" w:line="259" w:lineRule="auto"/>
              <w:ind w:right="227"/>
              <w:jc w:val="center"/>
              <w:rPr>
                <w:rFonts w:eastAsiaTheme="minorHAnsi"/>
                <w:i/>
                <w:lang w:eastAsia="en-US"/>
              </w:rPr>
            </w:pPr>
            <w:r w:rsidRPr="007C0C60">
              <w:rPr>
                <w:rFonts w:eastAsiaTheme="minorHAnsi"/>
                <w:i/>
                <w:lang w:eastAsia="en-US"/>
              </w:rPr>
              <w:t>700,0</w:t>
            </w:r>
          </w:p>
        </w:tc>
        <w:tc>
          <w:tcPr>
            <w:tcW w:w="1560" w:type="dxa"/>
            <w:vAlign w:val="bottom"/>
          </w:tcPr>
          <w:p w14:paraId="5F380C13" w14:textId="77777777" w:rsidR="00E65B9E" w:rsidRPr="007C0C60" w:rsidRDefault="00E65B9E" w:rsidP="00153526">
            <w:pPr>
              <w:tabs>
                <w:tab w:val="left" w:pos="1208"/>
              </w:tabs>
              <w:spacing w:before="60" w:after="60" w:line="259" w:lineRule="auto"/>
              <w:ind w:right="227"/>
              <w:jc w:val="center"/>
              <w:rPr>
                <w:rFonts w:eastAsiaTheme="minorHAnsi"/>
                <w:i/>
                <w:lang w:eastAsia="en-US"/>
              </w:rPr>
            </w:pPr>
            <w:r w:rsidRPr="007C0C60">
              <w:rPr>
                <w:rFonts w:eastAsiaTheme="minorHAnsi"/>
                <w:i/>
                <w:lang w:eastAsia="en-US"/>
              </w:rPr>
              <w:t>700,0</w:t>
            </w:r>
          </w:p>
        </w:tc>
        <w:tc>
          <w:tcPr>
            <w:tcW w:w="992" w:type="dxa"/>
            <w:vAlign w:val="bottom"/>
          </w:tcPr>
          <w:p w14:paraId="04342AEB" w14:textId="77777777" w:rsidR="00E65B9E" w:rsidRPr="007C0C60" w:rsidRDefault="00E65B9E" w:rsidP="00153526">
            <w:pPr>
              <w:tabs>
                <w:tab w:val="left" w:pos="1208"/>
              </w:tabs>
              <w:spacing w:before="60" w:after="60" w:line="259" w:lineRule="auto"/>
              <w:ind w:right="-57"/>
              <w:jc w:val="center"/>
              <w:rPr>
                <w:rFonts w:eastAsiaTheme="minorHAnsi"/>
                <w:i/>
                <w:lang w:eastAsia="en-US"/>
              </w:rPr>
            </w:pPr>
            <w:r w:rsidRPr="007C0C60">
              <w:rPr>
                <w:rFonts w:eastAsiaTheme="minorHAnsi"/>
                <w:i/>
                <w:lang w:eastAsia="en-US"/>
              </w:rPr>
              <w:t>100,0</w:t>
            </w:r>
          </w:p>
        </w:tc>
      </w:tr>
    </w:tbl>
    <w:p w14:paraId="3EC3ECF1" w14:textId="77777777" w:rsidR="00E65B9E" w:rsidRPr="00A13AAD" w:rsidRDefault="00E65B9E" w:rsidP="00E65B9E">
      <w:pPr>
        <w:ind w:firstLine="709"/>
        <w:jc w:val="both"/>
        <w:rPr>
          <w:rFonts w:eastAsiaTheme="minorHAnsi"/>
          <w:sz w:val="26"/>
          <w:szCs w:val="26"/>
          <w:lang w:eastAsia="en-US"/>
        </w:rPr>
      </w:pPr>
    </w:p>
    <w:p w14:paraId="7D65C18C" w14:textId="15A13379" w:rsidR="00E65B9E" w:rsidRPr="00A13AAD" w:rsidRDefault="00E65B9E" w:rsidP="00E65B9E">
      <w:pPr>
        <w:ind w:firstLine="709"/>
        <w:jc w:val="both"/>
        <w:rPr>
          <w:sz w:val="26"/>
          <w:szCs w:val="26"/>
        </w:rPr>
      </w:pPr>
      <w:r w:rsidRPr="00A13AAD">
        <w:rPr>
          <w:rFonts w:eastAsiaTheme="minorHAnsi"/>
          <w:sz w:val="26"/>
          <w:szCs w:val="26"/>
          <w:lang w:eastAsia="en-US"/>
        </w:rPr>
        <w:t xml:space="preserve">По данной подпрограмме </w:t>
      </w:r>
      <w:r w:rsidRPr="00A13AAD">
        <w:rPr>
          <w:sz w:val="26"/>
          <w:szCs w:val="26"/>
        </w:rPr>
        <w:t>включены расходные обязательства:</w:t>
      </w:r>
    </w:p>
    <w:p w14:paraId="43BF1C8F" w14:textId="77777777" w:rsidR="00E65B9E" w:rsidRPr="00A13AAD" w:rsidRDefault="00E65B9E" w:rsidP="00E65B9E">
      <w:pPr>
        <w:spacing w:line="259" w:lineRule="auto"/>
        <w:ind w:firstLine="708"/>
        <w:jc w:val="both"/>
        <w:rPr>
          <w:rFonts w:eastAsiaTheme="minorHAnsi"/>
          <w:sz w:val="26"/>
          <w:szCs w:val="26"/>
          <w:lang w:eastAsia="en-US"/>
        </w:rPr>
      </w:pPr>
      <w:r w:rsidRPr="00A13AAD">
        <w:rPr>
          <w:rFonts w:eastAsiaTheme="minorHAnsi"/>
          <w:sz w:val="26"/>
          <w:szCs w:val="26"/>
          <w:lang w:eastAsia="en-US"/>
        </w:rPr>
        <w:t xml:space="preserve">за счет средств </w:t>
      </w:r>
      <w:r w:rsidRPr="00A13AAD">
        <w:rPr>
          <w:rFonts w:eastAsiaTheme="minorHAnsi"/>
          <w:b/>
          <w:sz w:val="26"/>
          <w:szCs w:val="26"/>
          <w:lang w:eastAsia="en-US"/>
        </w:rPr>
        <w:t>местного бюджета</w:t>
      </w:r>
      <w:r w:rsidRPr="00A13AAD">
        <w:rPr>
          <w:rFonts w:eastAsiaTheme="minorHAnsi"/>
          <w:sz w:val="26"/>
          <w:szCs w:val="26"/>
          <w:lang w:eastAsia="en-US"/>
        </w:rPr>
        <w:t>:</w:t>
      </w:r>
    </w:p>
    <w:p w14:paraId="15B767CD" w14:textId="4E681D8A" w:rsidR="00E65B9E" w:rsidRDefault="00E65B9E" w:rsidP="00FD009A">
      <w:pPr>
        <w:ind w:firstLine="709"/>
        <w:jc w:val="both"/>
        <w:rPr>
          <w:rFonts w:eastAsiaTheme="minorHAnsi"/>
          <w:sz w:val="26"/>
          <w:szCs w:val="26"/>
          <w:lang w:eastAsia="en-US"/>
        </w:rPr>
      </w:pPr>
      <w:r w:rsidRPr="00A13AAD">
        <w:rPr>
          <w:rFonts w:eastAsiaTheme="minorHAnsi"/>
          <w:i/>
          <w:color w:val="0000FF"/>
          <w:sz w:val="26"/>
          <w:szCs w:val="26"/>
          <w:lang w:eastAsia="en-US"/>
        </w:rPr>
        <w:t>на проведение патриотических акций</w:t>
      </w:r>
      <w:r w:rsidRPr="00A13AAD">
        <w:rPr>
          <w:rFonts w:eastAsiaTheme="minorHAnsi"/>
          <w:sz w:val="26"/>
          <w:szCs w:val="26"/>
          <w:lang w:eastAsia="en-US"/>
        </w:rPr>
        <w:t xml:space="preserve"> в сумме </w:t>
      </w:r>
      <w:r>
        <w:rPr>
          <w:rFonts w:eastAsiaTheme="minorHAnsi"/>
          <w:b/>
          <w:sz w:val="26"/>
          <w:szCs w:val="26"/>
          <w:lang w:eastAsia="en-US"/>
        </w:rPr>
        <w:t>7 458,4</w:t>
      </w:r>
      <w:r w:rsidRPr="00A13AAD">
        <w:rPr>
          <w:rFonts w:eastAsiaTheme="minorHAnsi"/>
          <w:sz w:val="26"/>
          <w:szCs w:val="26"/>
          <w:lang w:eastAsia="en-US"/>
        </w:rPr>
        <w:t xml:space="preserve"> тыс. рублей. Исполнение составило </w:t>
      </w:r>
      <w:r>
        <w:rPr>
          <w:rFonts w:eastAsiaTheme="minorHAnsi"/>
          <w:b/>
          <w:sz w:val="26"/>
          <w:szCs w:val="26"/>
          <w:lang w:eastAsia="en-US"/>
        </w:rPr>
        <w:t>2 466,6</w:t>
      </w:r>
      <w:r w:rsidRPr="00A13AAD">
        <w:rPr>
          <w:rFonts w:eastAsiaTheme="minorHAnsi"/>
          <w:sz w:val="26"/>
          <w:szCs w:val="26"/>
          <w:lang w:eastAsia="en-US"/>
        </w:rPr>
        <w:t xml:space="preserve"> тыс. рублей или </w:t>
      </w:r>
      <w:r>
        <w:rPr>
          <w:rFonts w:eastAsiaTheme="minorHAnsi"/>
          <w:b/>
          <w:sz w:val="26"/>
          <w:szCs w:val="26"/>
          <w:lang w:eastAsia="en-US"/>
        </w:rPr>
        <w:t>33,1</w:t>
      </w:r>
      <w:r w:rsidRPr="00A13AAD">
        <w:rPr>
          <w:rFonts w:eastAsiaTheme="minorHAnsi"/>
          <w:sz w:val="26"/>
          <w:szCs w:val="26"/>
          <w:lang w:eastAsia="en-US"/>
        </w:rPr>
        <w:t xml:space="preserve"> процента. В рамках данного мероприятия предусмотрены средства в виде субсидии на финансовое обеспечение муниципального задания на оказание муниципальных услуг (выполнение работ) МБУ «Молодежный центр»</w:t>
      </w:r>
      <w:r>
        <w:rPr>
          <w:rFonts w:eastAsiaTheme="minorHAnsi"/>
          <w:sz w:val="26"/>
          <w:szCs w:val="26"/>
          <w:lang w:eastAsia="en-US"/>
        </w:rPr>
        <w:t xml:space="preserve"> </w:t>
      </w:r>
      <w:r w:rsidRPr="00667A18">
        <w:rPr>
          <w:rFonts w:eastAsiaTheme="minorHAnsi"/>
          <w:sz w:val="26"/>
          <w:szCs w:val="26"/>
          <w:lang w:eastAsia="en-US"/>
        </w:rPr>
        <w:t>на</w:t>
      </w:r>
      <w:r w:rsidRPr="00A13AAD">
        <w:rPr>
          <w:rFonts w:eastAsiaTheme="minorHAnsi"/>
          <w:sz w:val="26"/>
          <w:szCs w:val="26"/>
          <w:lang w:eastAsia="en-US"/>
        </w:rPr>
        <w:t xml:space="preserve"> проведение военно-патриотических акций и мероприятий в дни официальных государственных и краевых праздников. </w:t>
      </w:r>
      <w:r>
        <w:rPr>
          <w:rFonts w:eastAsiaTheme="minorHAnsi"/>
          <w:sz w:val="26"/>
          <w:szCs w:val="26"/>
          <w:lang w:eastAsia="en-US"/>
        </w:rPr>
        <w:t>Проведены м</w:t>
      </w:r>
      <w:r w:rsidRPr="004643B1">
        <w:rPr>
          <w:rFonts w:eastAsiaTheme="minorHAnsi"/>
          <w:sz w:val="26"/>
          <w:szCs w:val="26"/>
          <w:lang w:eastAsia="en-US"/>
        </w:rPr>
        <w:t>униципальный этап военно-патриотической игры «Зарница 2.0»</w:t>
      </w:r>
      <w:r>
        <w:rPr>
          <w:rFonts w:eastAsiaTheme="minorHAnsi"/>
          <w:sz w:val="26"/>
          <w:szCs w:val="26"/>
          <w:lang w:eastAsia="en-US"/>
        </w:rPr>
        <w:t xml:space="preserve"> (150 участников и 25 волонтеров) и </w:t>
      </w:r>
      <w:r w:rsidRPr="004643B1">
        <w:rPr>
          <w:rFonts w:eastAsiaTheme="minorHAnsi"/>
          <w:sz w:val="26"/>
          <w:szCs w:val="26"/>
          <w:lang w:eastAsia="en-US"/>
        </w:rPr>
        <w:t>Арктический норильский молодежный форум</w:t>
      </w:r>
      <w:r>
        <w:rPr>
          <w:rFonts w:eastAsiaTheme="minorHAnsi"/>
          <w:sz w:val="26"/>
          <w:szCs w:val="26"/>
          <w:lang w:eastAsia="en-US"/>
        </w:rPr>
        <w:t xml:space="preserve"> (</w:t>
      </w:r>
      <w:r w:rsidRPr="004643B1">
        <w:rPr>
          <w:rFonts w:eastAsiaTheme="minorHAnsi"/>
          <w:sz w:val="26"/>
          <w:szCs w:val="26"/>
          <w:lang w:eastAsia="en-US"/>
        </w:rPr>
        <w:t>1</w:t>
      </w:r>
      <w:r>
        <w:rPr>
          <w:rFonts w:eastAsiaTheme="minorHAnsi"/>
          <w:sz w:val="26"/>
          <w:szCs w:val="26"/>
          <w:lang w:eastAsia="en-US"/>
        </w:rPr>
        <w:t> </w:t>
      </w:r>
      <w:r w:rsidRPr="004643B1">
        <w:rPr>
          <w:rFonts w:eastAsiaTheme="minorHAnsi"/>
          <w:sz w:val="26"/>
          <w:szCs w:val="26"/>
          <w:lang w:eastAsia="en-US"/>
        </w:rPr>
        <w:t xml:space="preserve">000 человек </w:t>
      </w:r>
      <w:r>
        <w:rPr>
          <w:rFonts w:eastAsiaTheme="minorHAnsi"/>
          <w:sz w:val="26"/>
          <w:szCs w:val="26"/>
          <w:lang w:eastAsia="en-US"/>
        </w:rPr>
        <w:t xml:space="preserve">- </w:t>
      </w:r>
      <w:r w:rsidRPr="004643B1">
        <w:rPr>
          <w:rFonts w:eastAsiaTheme="minorHAnsi"/>
          <w:sz w:val="26"/>
          <w:szCs w:val="26"/>
          <w:lang w:eastAsia="en-US"/>
        </w:rPr>
        <w:t xml:space="preserve">прямое участие, 5 000 </w:t>
      </w:r>
      <w:r>
        <w:rPr>
          <w:rFonts w:eastAsiaTheme="minorHAnsi"/>
          <w:sz w:val="26"/>
          <w:szCs w:val="26"/>
          <w:lang w:eastAsia="en-US"/>
        </w:rPr>
        <w:t xml:space="preserve">человек - </w:t>
      </w:r>
      <w:r w:rsidRPr="004643B1">
        <w:rPr>
          <w:rFonts w:eastAsiaTheme="minorHAnsi"/>
          <w:sz w:val="26"/>
          <w:szCs w:val="26"/>
          <w:lang w:eastAsia="en-US"/>
        </w:rPr>
        <w:t xml:space="preserve">косвенный охват через партнёрские организации и средства массовой информации, 150 волонтеров), осуществлена поощрительная поездка активистов ВВПОД «Юнармия» в </w:t>
      </w:r>
      <w:r w:rsidR="009406FE">
        <w:rPr>
          <w:rFonts w:eastAsiaTheme="minorHAnsi"/>
          <w:sz w:val="26"/>
          <w:szCs w:val="26"/>
          <w:lang w:eastAsia="en-US"/>
        </w:rPr>
        <w:t>город</w:t>
      </w:r>
      <w:r w:rsidRPr="004643B1">
        <w:rPr>
          <w:rFonts w:eastAsiaTheme="minorHAnsi"/>
          <w:sz w:val="26"/>
          <w:szCs w:val="26"/>
          <w:lang w:eastAsia="en-US"/>
        </w:rPr>
        <w:t xml:space="preserve"> Санкт-Петербург</w:t>
      </w:r>
      <w:r>
        <w:rPr>
          <w:rFonts w:eastAsiaTheme="minorHAnsi"/>
          <w:sz w:val="26"/>
          <w:szCs w:val="26"/>
          <w:lang w:eastAsia="en-US"/>
        </w:rPr>
        <w:t xml:space="preserve"> (</w:t>
      </w:r>
      <w:r w:rsidRPr="004643B1">
        <w:rPr>
          <w:rFonts w:eastAsiaTheme="minorHAnsi"/>
          <w:sz w:val="26"/>
          <w:szCs w:val="26"/>
          <w:lang w:eastAsia="en-US"/>
        </w:rPr>
        <w:t>10 лучших представителей школьных отрядов)</w:t>
      </w:r>
      <w:r>
        <w:rPr>
          <w:rFonts w:eastAsiaTheme="minorHAnsi"/>
          <w:sz w:val="26"/>
          <w:szCs w:val="26"/>
          <w:lang w:eastAsia="en-US"/>
        </w:rPr>
        <w:t xml:space="preserve">. </w:t>
      </w:r>
      <w:r w:rsidRPr="006F5722">
        <w:rPr>
          <w:rFonts w:eastAsiaTheme="minorHAnsi"/>
          <w:sz w:val="26"/>
          <w:szCs w:val="26"/>
          <w:lang w:eastAsia="en-US"/>
        </w:rPr>
        <w:t xml:space="preserve">Образовавшаяся экономия средств связана с переносом </w:t>
      </w:r>
      <w:r w:rsidRPr="004643B1">
        <w:rPr>
          <w:rFonts w:eastAsiaTheme="minorHAnsi"/>
          <w:sz w:val="26"/>
          <w:szCs w:val="26"/>
          <w:lang w:eastAsia="en-US"/>
        </w:rPr>
        <w:t>Арктическ</w:t>
      </w:r>
      <w:r>
        <w:rPr>
          <w:rFonts w:eastAsiaTheme="minorHAnsi"/>
          <w:sz w:val="26"/>
          <w:szCs w:val="26"/>
          <w:lang w:eastAsia="en-US"/>
        </w:rPr>
        <w:t>ого норильского молодежного</w:t>
      </w:r>
      <w:r w:rsidRPr="004643B1">
        <w:rPr>
          <w:rFonts w:eastAsiaTheme="minorHAnsi"/>
          <w:sz w:val="26"/>
          <w:szCs w:val="26"/>
          <w:lang w:eastAsia="en-US"/>
        </w:rPr>
        <w:t xml:space="preserve"> форум</w:t>
      </w:r>
      <w:r w:rsidRPr="006F5722">
        <w:rPr>
          <w:rFonts w:eastAsiaTheme="minorHAnsi"/>
          <w:sz w:val="26"/>
          <w:szCs w:val="26"/>
          <w:lang w:eastAsia="en-US"/>
        </w:rPr>
        <w:t>а на площадку МБУ «Молодежный центр» и привлечением местных спикеров, что позволило сократить расходы на аренду помещений,</w:t>
      </w:r>
      <w:r>
        <w:rPr>
          <w:rFonts w:eastAsiaTheme="minorHAnsi"/>
          <w:sz w:val="26"/>
          <w:szCs w:val="26"/>
          <w:lang w:eastAsia="en-US"/>
        </w:rPr>
        <w:t> </w:t>
      </w:r>
      <w:r w:rsidRPr="006F5722">
        <w:rPr>
          <w:rFonts w:eastAsiaTheme="minorHAnsi"/>
          <w:sz w:val="26"/>
          <w:szCs w:val="26"/>
          <w:lang w:eastAsia="en-US"/>
        </w:rPr>
        <w:t>расходы по приглашённым модераторам;</w:t>
      </w:r>
    </w:p>
    <w:p w14:paraId="3815F2BF" w14:textId="640E2CAB" w:rsidR="00E65B9E" w:rsidRPr="00A13AAD" w:rsidRDefault="00E65B9E" w:rsidP="00E65B9E">
      <w:pPr>
        <w:spacing w:line="252" w:lineRule="auto"/>
        <w:ind w:firstLine="708"/>
        <w:jc w:val="both"/>
        <w:rPr>
          <w:sz w:val="26"/>
          <w:szCs w:val="26"/>
          <w:lang w:eastAsia="en-US"/>
        </w:rPr>
      </w:pPr>
      <w:r>
        <w:rPr>
          <w:i/>
          <w:iCs/>
          <w:color w:val="0000FF"/>
          <w:sz w:val="26"/>
          <w:szCs w:val="26"/>
          <w:lang w:eastAsia="en-US"/>
        </w:rPr>
        <w:t xml:space="preserve">на софинансирование субсидии </w:t>
      </w:r>
      <w:r w:rsidRPr="004643B1">
        <w:rPr>
          <w:i/>
          <w:iCs/>
          <w:color w:val="0000FF"/>
          <w:sz w:val="26"/>
          <w:szCs w:val="26"/>
          <w:lang w:eastAsia="en-US"/>
        </w:rPr>
        <w:t xml:space="preserve">на реализацию отдельных мероприятий муниципальных программ, подпрограмм молодежной политики </w:t>
      </w:r>
      <w:r w:rsidRPr="00A13AAD">
        <w:rPr>
          <w:rFonts w:eastAsiaTheme="minorHAnsi"/>
          <w:sz w:val="26"/>
          <w:szCs w:val="26"/>
          <w:lang w:eastAsia="en-US"/>
        </w:rPr>
        <w:t xml:space="preserve">в виде субсидии на финансовое обеспечение муниципального задания на оказание муниципальных услуг (выполнение работ) МБУ «Молодежный центр» </w:t>
      </w:r>
      <w:r w:rsidRPr="00A13AAD">
        <w:rPr>
          <w:sz w:val="26"/>
          <w:szCs w:val="26"/>
          <w:lang w:eastAsia="en-US"/>
        </w:rPr>
        <w:t xml:space="preserve">в сумме </w:t>
      </w:r>
      <w:r>
        <w:rPr>
          <w:b/>
          <w:bCs/>
          <w:sz w:val="26"/>
          <w:szCs w:val="26"/>
          <w:lang w:eastAsia="en-US"/>
        </w:rPr>
        <w:t>60,0</w:t>
      </w:r>
      <w:r>
        <w:rPr>
          <w:sz w:val="26"/>
          <w:szCs w:val="26"/>
          <w:lang w:eastAsia="en-US"/>
        </w:rPr>
        <w:t> </w:t>
      </w:r>
      <w:r w:rsidRPr="00A13AAD">
        <w:rPr>
          <w:sz w:val="26"/>
          <w:szCs w:val="26"/>
          <w:lang w:eastAsia="en-US"/>
        </w:rPr>
        <w:t>тыс. рублей. Исполн</w:t>
      </w:r>
      <w:r>
        <w:rPr>
          <w:sz w:val="26"/>
          <w:szCs w:val="26"/>
          <w:lang w:eastAsia="en-US"/>
        </w:rPr>
        <w:t xml:space="preserve">ение составило </w:t>
      </w:r>
      <w:r w:rsidRPr="001B3F52">
        <w:rPr>
          <w:b/>
          <w:sz w:val="26"/>
          <w:szCs w:val="26"/>
          <w:lang w:eastAsia="en-US"/>
        </w:rPr>
        <w:t>100</w:t>
      </w:r>
      <w:r>
        <w:rPr>
          <w:b/>
          <w:sz w:val="26"/>
          <w:szCs w:val="26"/>
          <w:lang w:eastAsia="en-US"/>
        </w:rPr>
        <w:t>,0</w:t>
      </w:r>
      <w:r>
        <w:rPr>
          <w:sz w:val="26"/>
          <w:szCs w:val="26"/>
          <w:lang w:eastAsia="en-US"/>
        </w:rPr>
        <w:t xml:space="preserve"> процентов. Средства направлены на </w:t>
      </w:r>
      <w:r w:rsidRPr="001D35A7">
        <w:rPr>
          <w:sz w:val="26"/>
          <w:szCs w:val="26"/>
          <w:lang w:eastAsia="en-US"/>
        </w:rPr>
        <w:t>из</w:t>
      </w:r>
      <w:r>
        <w:rPr>
          <w:sz w:val="26"/>
          <w:szCs w:val="26"/>
          <w:lang w:eastAsia="en-US"/>
        </w:rPr>
        <w:t>готовление сувенирной продукции;</w:t>
      </w:r>
    </w:p>
    <w:p w14:paraId="3D0E69F8" w14:textId="77777777" w:rsidR="00E65B9E" w:rsidRPr="00A13AAD" w:rsidRDefault="00E65B9E" w:rsidP="00E65B9E">
      <w:pPr>
        <w:spacing w:line="259" w:lineRule="auto"/>
        <w:ind w:firstLine="708"/>
        <w:jc w:val="both"/>
        <w:rPr>
          <w:rFonts w:eastAsiaTheme="minorHAnsi"/>
          <w:sz w:val="26"/>
          <w:szCs w:val="26"/>
          <w:lang w:eastAsia="en-US"/>
        </w:rPr>
      </w:pPr>
      <w:r w:rsidRPr="00A13AAD">
        <w:rPr>
          <w:rFonts w:eastAsiaTheme="minorHAnsi"/>
          <w:sz w:val="26"/>
          <w:szCs w:val="26"/>
          <w:lang w:eastAsia="en-US"/>
        </w:rPr>
        <w:t xml:space="preserve"> за счет средств </w:t>
      </w:r>
      <w:r w:rsidRPr="00A13AAD">
        <w:rPr>
          <w:rFonts w:eastAsiaTheme="minorHAnsi"/>
          <w:b/>
          <w:sz w:val="26"/>
          <w:szCs w:val="26"/>
          <w:lang w:eastAsia="en-US"/>
        </w:rPr>
        <w:t>краевого бюджета</w:t>
      </w:r>
      <w:r w:rsidRPr="00A13AAD">
        <w:rPr>
          <w:rFonts w:eastAsiaTheme="minorHAnsi"/>
          <w:sz w:val="26"/>
          <w:szCs w:val="26"/>
          <w:lang w:eastAsia="en-US"/>
        </w:rPr>
        <w:t>:</w:t>
      </w:r>
    </w:p>
    <w:p w14:paraId="6D042E1A" w14:textId="149018B9" w:rsidR="00E65B9E" w:rsidRDefault="00E65B9E" w:rsidP="00E65B9E">
      <w:pPr>
        <w:spacing w:line="252" w:lineRule="auto"/>
        <w:ind w:firstLine="708"/>
        <w:jc w:val="both"/>
        <w:rPr>
          <w:rFonts w:eastAsia="Calibri"/>
          <w:sz w:val="26"/>
          <w:szCs w:val="26"/>
        </w:rPr>
      </w:pPr>
      <w:r>
        <w:rPr>
          <w:i/>
          <w:iCs/>
          <w:color w:val="0000FF"/>
          <w:sz w:val="26"/>
          <w:szCs w:val="26"/>
          <w:lang w:eastAsia="en-US"/>
        </w:rPr>
        <w:t xml:space="preserve">субсидия </w:t>
      </w:r>
      <w:r w:rsidRPr="004643B1">
        <w:rPr>
          <w:i/>
          <w:iCs/>
          <w:color w:val="0000FF"/>
          <w:sz w:val="26"/>
          <w:szCs w:val="26"/>
          <w:lang w:eastAsia="en-US"/>
        </w:rPr>
        <w:t>на реализацию отдельных мероприятий муниципальных программ, подпрограмм молодежной политики</w:t>
      </w:r>
      <w:r w:rsidRPr="00AE1D39">
        <w:rPr>
          <w:i/>
          <w:iCs/>
          <w:color w:val="0000FF"/>
          <w:sz w:val="26"/>
          <w:szCs w:val="26"/>
          <w:lang w:eastAsia="en-US"/>
        </w:rPr>
        <w:t xml:space="preserve"> </w:t>
      </w:r>
      <w:r w:rsidRPr="00A13AAD">
        <w:rPr>
          <w:rFonts w:eastAsiaTheme="minorHAnsi"/>
          <w:sz w:val="26"/>
          <w:szCs w:val="26"/>
          <w:lang w:eastAsia="en-US"/>
        </w:rPr>
        <w:t xml:space="preserve">в виде субсидии на финансовое обеспечение муниципального задания на оказание муниципальных услуг (выполнение работ) МБУ «Молодежный центр» </w:t>
      </w:r>
      <w:r w:rsidRPr="00A13AAD">
        <w:rPr>
          <w:sz w:val="26"/>
          <w:szCs w:val="26"/>
          <w:lang w:eastAsia="en-US"/>
        </w:rPr>
        <w:t xml:space="preserve">в сумме </w:t>
      </w:r>
      <w:r>
        <w:rPr>
          <w:b/>
          <w:bCs/>
          <w:sz w:val="26"/>
          <w:szCs w:val="26"/>
          <w:lang w:eastAsia="en-US"/>
        </w:rPr>
        <w:t>700,</w:t>
      </w:r>
      <w:r w:rsidRPr="00A13AAD">
        <w:rPr>
          <w:b/>
          <w:bCs/>
          <w:sz w:val="26"/>
          <w:szCs w:val="26"/>
          <w:lang w:eastAsia="en-US"/>
        </w:rPr>
        <w:t>0</w:t>
      </w:r>
      <w:r>
        <w:rPr>
          <w:sz w:val="26"/>
          <w:szCs w:val="26"/>
          <w:lang w:eastAsia="en-US"/>
        </w:rPr>
        <w:t> </w:t>
      </w:r>
      <w:r w:rsidRPr="00A13AAD">
        <w:rPr>
          <w:sz w:val="26"/>
          <w:szCs w:val="26"/>
          <w:lang w:eastAsia="en-US"/>
        </w:rPr>
        <w:t>тыс. рублей. Исполн</w:t>
      </w:r>
      <w:r>
        <w:rPr>
          <w:sz w:val="26"/>
          <w:szCs w:val="26"/>
          <w:lang w:eastAsia="en-US"/>
        </w:rPr>
        <w:t xml:space="preserve">ение составило </w:t>
      </w:r>
      <w:r>
        <w:rPr>
          <w:b/>
          <w:sz w:val="26"/>
          <w:szCs w:val="26"/>
          <w:lang w:eastAsia="en-US"/>
        </w:rPr>
        <w:t>100,0</w:t>
      </w:r>
      <w:r>
        <w:rPr>
          <w:sz w:val="26"/>
          <w:szCs w:val="26"/>
          <w:lang w:eastAsia="en-US"/>
        </w:rPr>
        <w:t xml:space="preserve"> процентов. </w:t>
      </w:r>
      <w:r>
        <w:rPr>
          <w:rFonts w:eastAsia="Calibri"/>
          <w:sz w:val="26"/>
          <w:szCs w:val="26"/>
        </w:rPr>
        <w:t>Средства</w:t>
      </w:r>
      <w:r w:rsidRPr="009267FF">
        <w:rPr>
          <w:rFonts w:eastAsia="Calibri"/>
          <w:sz w:val="26"/>
          <w:szCs w:val="26"/>
        </w:rPr>
        <w:t xml:space="preserve"> выделен</w:t>
      </w:r>
      <w:r w:rsidR="00D66FB0">
        <w:rPr>
          <w:rFonts w:eastAsia="Calibri"/>
          <w:sz w:val="26"/>
          <w:szCs w:val="26"/>
        </w:rPr>
        <w:t>ы</w:t>
      </w:r>
      <w:r w:rsidRPr="009267FF">
        <w:rPr>
          <w:rFonts w:eastAsia="Calibri"/>
          <w:sz w:val="26"/>
          <w:szCs w:val="26"/>
        </w:rPr>
        <w:t xml:space="preserve"> на проведени</w:t>
      </w:r>
      <w:r>
        <w:rPr>
          <w:rFonts w:eastAsia="Calibri"/>
          <w:sz w:val="26"/>
          <w:szCs w:val="26"/>
        </w:rPr>
        <w:t>е</w:t>
      </w:r>
      <w:r w:rsidRPr="009267FF">
        <w:rPr>
          <w:rFonts w:eastAsia="Calibri"/>
          <w:sz w:val="26"/>
          <w:szCs w:val="26"/>
        </w:rPr>
        <w:t xml:space="preserve"> Арктического норильского молодёжного форума «Сильные севером, свободные в выборе!» на финансовое обеспечение питания участникам Форума.</w:t>
      </w:r>
    </w:p>
    <w:p w14:paraId="54698192" w14:textId="77777777" w:rsidR="00E65B9E" w:rsidRDefault="00E65B9E" w:rsidP="00E65B9E">
      <w:pPr>
        <w:spacing w:line="259" w:lineRule="auto"/>
        <w:ind w:firstLine="709"/>
        <w:jc w:val="both"/>
        <w:rPr>
          <w:rFonts w:eastAsiaTheme="minorHAnsi"/>
          <w:b/>
          <w:sz w:val="26"/>
          <w:szCs w:val="26"/>
          <w:lang w:eastAsia="en-US"/>
        </w:rPr>
      </w:pPr>
    </w:p>
    <w:p w14:paraId="6E9CAE0E" w14:textId="77777777" w:rsidR="00E65B9E" w:rsidRPr="00A13AAD" w:rsidRDefault="00E65B9E" w:rsidP="00E65B9E">
      <w:pPr>
        <w:spacing w:line="259" w:lineRule="auto"/>
        <w:ind w:firstLine="709"/>
        <w:jc w:val="both"/>
        <w:rPr>
          <w:rFonts w:eastAsiaTheme="minorHAnsi"/>
          <w:sz w:val="26"/>
          <w:szCs w:val="26"/>
          <w:lang w:eastAsia="en-US"/>
        </w:rPr>
      </w:pPr>
      <w:r w:rsidRPr="00A13AAD">
        <w:rPr>
          <w:rFonts w:eastAsiaTheme="minorHAnsi"/>
          <w:b/>
          <w:sz w:val="26"/>
          <w:szCs w:val="26"/>
          <w:lang w:eastAsia="en-US"/>
        </w:rPr>
        <w:t>Подпрограмма 3.</w:t>
      </w:r>
      <w:r w:rsidRPr="00A13AAD">
        <w:rPr>
          <w:rFonts w:eastAsiaTheme="minorHAnsi"/>
          <w:sz w:val="26"/>
          <w:szCs w:val="26"/>
          <w:lang w:eastAsia="en-US"/>
        </w:rPr>
        <w:t xml:space="preserve"> «Профилактика наркомании на территории»</w:t>
      </w:r>
    </w:p>
    <w:p w14:paraId="0BCE3E22" w14:textId="5D658E29" w:rsidR="00E65B9E" w:rsidRPr="00A27D7A" w:rsidRDefault="00E65B9E" w:rsidP="00E65B9E">
      <w:pPr>
        <w:jc w:val="right"/>
        <w:rPr>
          <w:bCs/>
        </w:rPr>
      </w:pPr>
      <w:r w:rsidRPr="003947E0">
        <w:rPr>
          <w:bCs/>
        </w:rPr>
        <w:t>Таблица 6</w:t>
      </w:r>
      <w:r w:rsidR="003947E0" w:rsidRPr="003947E0">
        <w:rPr>
          <w:bCs/>
        </w:rPr>
        <w:t>2</w:t>
      </w:r>
    </w:p>
    <w:p w14:paraId="02325953" w14:textId="77777777" w:rsidR="00E65B9E" w:rsidRPr="00A13AAD" w:rsidRDefault="00E65B9E" w:rsidP="00E65B9E">
      <w:pPr>
        <w:jc w:val="right"/>
        <w:rPr>
          <w:bCs/>
          <w:sz w:val="26"/>
          <w:szCs w:val="26"/>
        </w:rPr>
      </w:pPr>
      <w:r w:rsidRPr="00A27D7A">
        <w:rPr>
          <w:bCs/>
        </w:rPr>
        <w:t>тыс. руб</w:t>
      </w:r>
      <w:r>
        <w:rPr>
          <w:bCs/>
        </w:rPr>
        <w:t>.</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54"/>
        <w:gridCol w:w="3758"/>
        <w:gridCol w:w="838"/>
        <w:gridCol w:w="1640"/>
        <w:gridCol w:w="1538"/>
        <w:gridCol w:w="881"/>
      </w:tblGrid>
      <w:tr w:rsidR="00E65B9E" w:rsidRPr="007C0C60" w14:paraId="2F42ED89" w14:textId="77777777" w:rsidTr="001522B3">
        <w:trPr>
          <w:tblHeader/>
          <w:jc w:val="center"/>
        </w:trPr>
        <w:tc>
          <w:tcPr>
            <w:tcW w:w="0" w:type="auto"/>
            <w:vMerge w:val="restart"/>
            <w:vAlign w:val="center"/>
          </w:tcPr>
          <w:p w14:paraId="609976C1" w14:textId="77777777" w:rsidR="00E65B9E" w:rsidRPr="007C0C60" w:rsidRDefault="00E65B9E" w:rsidP="001522B3">
            <w:pPr>
              <w:spacing w:after="160" w:line="259" w:lineRule="auto"/>
              <w:jc w:val="center"/>
              <w:rPr>
                <w:rFonts w:eastAsiaTheme="minorHAnsi"/>
                <w:b/>
                <w:lang w:eastAsia="en-US"/>
              </w:rPr>
            </w:pPr>
            <w:r w:rsidRPr="007C0C60">
              <w:rPr>
                <w:rFonts w:eastAsiaTheme="minorHAnsi"/>
                <w:b/>
                <w:bCs/>
                <w:lang w:eastAsia="en-US"/>
              </w:rPr>
              <w:t>№ п/п</w:t>
            </w:r>
          </w:p>
        </w:tc>
        <w:tc>
          <w:tcPr>
            <w:tcW w:w="3758" w:type="dxa"/>
            <w:vMerge w:val="restart"/>
            <w:vAlign w:val="center"/>
          </w:tcPr>
          <w:p w14:paraId="7A6DAD64" w14:textId="77777777" w:rsidR="00E65B9E" w:rsidRPr="007C0C60" w:rsidRDefault="00E65B9E" w:rsidP="001522B3">
            <w:pPr>
              <w:spacing w:before="60" w:after="60" w:line="259" w:lineRule="auto"/>
              <w:jc w:val="center"/>
              <w:rPr>
                <w:rFonts w:eastAsiaTheme="minorHAnsi"/>
                <w:b/>
                <w:lang w:eastAsia="en-US"/>
              </w:rPr>
            </w:pPr>
            <w:r w:rsidRPr="007C0C60">
              <w:rPr>
                <w:rFonts w:eastAsiaTheme="minorHAnsi"/>
                <w:b/>
                <w:lang w:eastAsia="en-US"/>
              </w:rPr>
              <w:t>Наименование ГРБС</w:t>
            </w:r>
          </w:p>
        </w:tc>
        <w:tc>
          <w:tcPr>
            <w:tcW w:w="838" w:type="dxa"/>
            <w:vMerge w:val="restart"/>
            <w:textDirection w:val="btLr"/>
            <w:vAlign w:val="center"/>
          </w:tcPr>
          <w:p w14:paraId="5CA1E005" w14:textId="77777777" w:rsidR="00E65B9E" w:rsidRPr="007C0C60" w:rsidRDefault="00E65B9E" w:rsidP="001522B3">
            <w:pPr>
              <w:spacing w:before="60" w:after="60" w:line="259" w:lineRule="auto"/>
              <w:ind w:right="113"/>
              <w:jc w:val="center"/>
              <w:rPr>
                <w:rFonts w:eastAsiaTheme="minorHAnsi"/>
                <w:b/>
                <w:lang w:eastAsia="en-US"/>
              </w:rPr>
            </w:pPr>
            <w:r w:rsidRPr="007C0C60">
              <w:rPr>
                <w:rFonts w:eastAsiaTheme="minorHAnsi"/>
                <w:b/>
                <w:lang w:eastAsia="en-US"/>
              </w:rPr>
              <w:t>Раздел, подраздел</w:t>
            </w:r>
          </w:p>
        </w:tc>
        <w:tc>
          <w:tcPr>
            <w:tcW w:w="3178" w:type="dxa"/>
            <w:gridSpan w:val="2"/>
            <w:vAlign w:val="center"/>
          </w:tcPr>
          <w:p w14:paraId="491C020C" w14:textId="77777777" w:rsidR="00E65B9E" w:rsidRPr="007C0C60" w:rsidRDefault="00E65B9E" w:rsidP="001522B3">
            <w:pPr>
              <w:spacing w:before="60" w:after="60" w:line="259" w:lineRule="auto"/>
              <w:jc w:val="center"/>
              <w:rPr>
                <w:rFonts w:eastAsiaTheme="minorHAnsi"/>
                <w:b/>
                <w:lang w:eastAsia="en-US"/>
              </w:rPr>
            </w:pPr>
            <w:r w:rsidRPr="007C0C60">
              <w:rPr>
                <w:rFonts w:eastAsiaTheme="minorHAnsi"/>
                <w:b/>
                <w:lang w:eastAsia="en-US"/>
              </w:rPr>
              <w:t xml:space="preserve">Объем бюджетных ассигнований </w:t>
            </w:r>
          </w:p>
        </w:tc>
        <w:tc>
          <w:tcPr>
            <w:tcW w:w="881" w:type="dxa"/>
            <w:vMerge w:val="restart"/>
            <w:vAlign w:val="center"/>
          </w:tcPr>
          <w:p w14:paraId="52876538" w14:textId="77777777" w:rsidR="00E65B9E" w:rsidRPr="007C0C60" w:rsidRDefault="00E65B9E" w:rsidP="001522B3">
            <w:pPr>
              <w:spacing w:before="60" w:after="60" w:line="259" w:lineRule="auto"/>
              <w:jc w:val="center"/>
              <w:rPr>
                <w:rFonts w:eastAsiaTheme="minorHAnsi"/>
                <w:b/>
                <w:lang w:eastAsia="en-US"/>
              </w:rPr>
            </w:pPr>
            <w:r w:rsidRPr="007C0C60">
              <w:rPr>
                <w:rFonts w:eastAsiaTheme="minorHAnsi"/>
                <w:b/>
                <w:lang w:eastAsia="en-US"/>
              </w:rPr>
              <w:t>%</w:t>
            </w:r>
          </w:p>
        </w:tc>
      </w:tr>
      <w:tr w:rsidR="00E65B9E" w:rsidRPr="007C0C60" w14:paraId="0D6470F5" w14:textId="77777777" w:rsidTr="001522B3">
        <w:trPr>
          <w:trHeight w:val="457"/>
          <w:tblHeader/>
          <w:jc w:val="center"/>
        </w:trPr>
        <w:tc>
          <w:tcPr>
            <w:tcW w:w="0" w:type="auto"/>
            <w:vMerge/>
            <w:shd w:val="clear" w:color="auto" w:fill="BFBFBF"/>
          </w:tcPr>
          <w:p w14:paraId="359F7298" w14:textId="77777777" w:rsidR="00E65B9E" w:rsidRPr="007C0C60" w:rsidRDefault="00E65B9E" w:rsidP="001522B3">
            <w:pPr>
              <w:spacing w:before="60" w:after="60" w:line="259" w:lineRule="auto"/>
              <w:rPr>
                <w:rFonts w:eastAsiaTheme="minorHAnsi"/>
                <w:b/>
                <w:lang w:eastAsia="en-US"/>
              </w:rPr>
            </w:pPr>
          </w:p>
        </w:tc>
        <w:tc>
          <w:tcPr>
            <w:tcW w:w="3758" w:type="dxa"/>
            <w:vMerge/>
            <w:shd w:val="clear" w:color="auto" w:fill="BFBFBF"/>
            <w:vAlign w:val="center"/>
          </w:tcPr>
          <w:p w14:paraId="40FBF22F" w14:textId="77777777" w:rsidR="00E65B9E" w:rsidRPr="007C0C60" w:rsidRDefault="00E65B9E" w:rsidP="001522B3">
            <w:pPr>
              <w:spacing w:before="60" w:after="60" w:line="259" w:lineRule="auto"/>
              <w:rPr>
                <w:rFonts w:eastAsiaTheme="minorHAnsi"/>
                <w:b/>
                <w:lang w:eastAsia="en-US"/>
              </w:rPr>
            </w:pPr>
          </w:p>
        </w:tc>
        <w:tc>
          <w:tcPr>
            <w:tcW w:w="838" w:type="dxa"/>
            <w:vMerge/>
            <w:shd w:val="clear" w:color="auto" w:fill="BFBFBF"/>
            <w:vAlign w:val="center"/>
          </w:tcPr>
          <w:p w14:paraId="1C86BB0F" w14:textId="77777777" w:rsidR="00E65B9E" w:rsidRPr="007C0C60" w:rsidRDefault="00E65B9E" w:rsidP="001522B3">
            <w:pPr>
              <w:spacing w:before="60" w:after="60" w:line="259" w:lineRule="auto"/>
              <w:jc w:val="center"/>
              <w:rPr>
                <w:rFonts w:eastAsiaTheme="minorHAnsi"/>
                <w:b/>
                <w:bCs/>
                <w:lang w:eastAsia="en-US"/>
              </w:rPr>
            </w:pPr>
          </w:p>
        </w:tc>
        <w:tc>
          <w:tcPr>
            <w:tcW w:w="1640" w:type="dxa"/>
            <w:shd w:val="clear" w:color="auto" w:fill="FFFFFF" w:themeFill="background1"/>
            <w:vAlign w:val="center"/>
          </w:tcPr>
          <w:p w14:paraId="77C2FAF3" w14:textId="77777777" w:rsidR="00E65B9E" w:rsidRPr="007C0C60" w:rsidRDefault="00E65B9E" w:rsidP="001522B3">
            <w:pPr>
              <w:spacing w:before="60" w:after="60" w:line="259" w:lineRule="auto"/>
              <w:jc w:val="center"/>
              <w:rPr>
                <w:rFonts w:eastAsiaTheme="minorHAnsi"/>
                <w:b/>
                <w:bCs/>
                <w:lang w:eastAsia="en-US"/>
              </w:rPr>
            </w:pPr>
            <w:r w:rsidRPr="007C0C60">
              <w:rPr>
                <w:rFonts w:eastAsiaTheme="minorHAnsi"/>
                <w:b/>
                <w:bCs/>
                <w:lang w:eastAsia="en-US"/>
              </w:rPr>
              <w:t>Уточненный план</w:t>
            </w:r>
          </w:p>
        </w:tc>
        <w:tc>
          <w:tcPr>
            <w:tcW w:w="0" w:type="auto"/>
            <w:shd w:val="clear" w:color="auto" w:fill="FFFFFF" w:themeFill="background1"/>
            <w:vAlign w:val="center"/>
          </w:tcPr>
          <w:p w14:paraId="0E222794" w14:textId="77777777" w:rsidR="00E65B9E" w:rsidRPr="007C0C60" w:rsidRDefault="00E65B9E" w:rsidP="001522B3">
            <w:pPr>
              <w:spacing w:before="60" w:after="60" w:line="259" w:lineRule="auto"/>
              <w:jc w:val="center"/>
              <w:rPr>
                <w:rFonts w:eastAsiaTheme="minorHAnsi"/>
                <w:b/>
                <w:bCs/>
                <w:lang w:eastAsia="en-US"/>
              </w:rPr>
            </w:pPr>
            <w:r w:rsidRPr="007C0C60">
              <w:rPr>
                <w:rFonts w:eastAsiaTheme="minorHAnsi"/>
                <w:b/>
                <w:bCs/>
                <w:lang w:eastAsia="en-US"/>
              </w:rPr>
              <w:t>Исполнение</w:t>
            </w:r>
          </w:p>
        </w:tc>
        <w:tc>
          <w:tcPr>
            <w:tcW w:w="881" w:type="dxa"/>
            <w:vMerge/>
            <w:shd w:val="clear" w:color="auto" w:fill="FFFFFF" w:themeFill="background1"/>
            <w:vAlign w:val="center"/>
          </w:tcPr>
          <w:p w14:paraId="4F551070" w14:textId="77777777" w:rsidR="00E65B9E" w:rsidRPr="007C0C60" w:rsidRDefault="00E65B9E" w:rsidP="001522B3">
            <w:pPr>
              <w:spacing w:before="60" w:after="60" w:line="259" w:lineRule="auto"/>
              <w:jc w:val="center"/>
              <w:rPr>
                <w:rFonts w:eastAsiaTheme="minorHAnsi"/>
                <w:b/>
                <w:bCs/>
                <w:lang w:eastAsia="en-US"/>
              </w:rPr>
            </w:pPr>
          </w:p>
        </w:tc>
      </w:tr>
      <w:tr w:rsidR="00E65B9E" w:rsidRPr="007C0C60" w14:paraId="2CBC0C19" w14:textId="77777777" w:rsidTr="001522B3">
        <w:trPr>
          <w:jc w:val="center"/>
        </w:trPr>
        <w:tc>
          <w:tcPr>
            <w:tcW w:w="0" w:type="auto"/>
            <w:shd w:val="clear" w:color="auto" w:fill="BFBFBF"/>
          </w:tcPr>
          <w:p w14:paraId="614E196E" w14:textId="77777777" w:rsidR="00E65B9E" w:rsidRPr="007C0C60" w:rsidRDefault="00E65B9E" w:rsidP="001522B3">
            <w:pPr>
              <w:spacing w:before="60" w:after="60" w:line="259" w:lineRule="auto"/>
              <w:rPr>
                <w:rFonts w:eastAsiaTheme="minorHAnsi"/>
                <w:b/>
                <w:lang w:eastAsia="en-US"/>
              </w:rPr>
            </w:pPr>
          </w:p>
        </w:tc>
        <w:tc>
          <w:tcPr>
            <w:tcW w:w="3758" w:type="dxa"/>
            <w:shd w:val="clear" w:color="auto" w:fill="BFBFBF"/>
            <w:vAlign w:val="center"/>
          </w:tcPr>
          <w:p w14:paraId="0C32742B" w14:textId="77777777" w:rsidR="00E65B9E" w:rsidRPr="007C0C60" w:rsidRDefault="00E65B9E" w:rsidP="001522B3">
            <w:pPr>
              <w:spacing w:before="60" w:after="60" w:line="259" w:lineRule="auto"/>
              <w:rPr>
                <w:rFonts w:eastAsiaTheme="minorHAnsi"/>
                <w:b/>
                <w:lang w:eastAsia="en-US"/>
              </w:rPr>
            </w:pPr>
            <w:r w:rsidRPr="007C0C60">
              <w:rPr>
                <w:rFonts w:eastAsiaTheme="minorHAnsi"/>
                <w:b/>
                <w:lang w:eastAsia="en-US"/>
              </w:rPr>
              <w:t>ВСЕГО:</w:t>
            </w:r>
          </w:p>
        </w:tc>
        <w:tc>
          <w:tcPr>
            <w:tcW w:w="838" w:type="dxa"/>
            <w:shd w:val="clear" w:color="auto" w:fill="BFBFBF"/>
            <w:vAlign w:val="center"/>
          </w:tcPr>
          <w:p w14:paraId="069F5BFC" w14:textId="77777777" w:rsidR="00E65B9E" w:rsidRPr="007C0C60" w:rsidRDefault="00E65B9E" w:rsidP="001522B3">
            <w:pPr>
              <w:spacing w:before="60" w:after="60" w:line="259" w:lineRule="auto"/>
              <w:jc w:val="center"/>
              <w:rPr>
                <w:rFonts w:eastAsiaTheme="minorHAnsi"/>
                <w:b/>
                <w:bCs/>
                <w:lang w:eastAsia="en-US"/>
              </w:rPr>
            </w:pPr>
          </w:p>
        </w:tc>
        <w:tc>
          <w:tcPr>
            <w:tcW w:w="1640" w:type="dxa"/>
            <w:shd w:val="clear" w:color="auto" w:fill="BFBFBF"/>
            <w:vAlign w:val="center"/>
          </w:tcPr>
          <w:p w14:paraId="2A98752A" w14:textId="77777777" w:rsidR="00E65B9E" w:rsidRPr="007C0C60" w:rsidRDefault="00E65B9E" w:rsidP="00153526">
            <w:pPr>
              <w:spacing w:before="60" w:after="60" w:line="259" w:lineRule="auto"/>
              <w:ind w:right="217"/>
              <w:jc w:val="center"/>
              <w:rPr>
                <w:rFonts w:eastAsiaTheme="minorHAnsi"/>
                <w:b/>
                <w:lang w:eastAsia="en-US"/>
              </w:rPr>
            </w:pPr>
            <w:r w:rsidRPr="007C0C60">
              <w:rPr>
                <w:rFonts w:eastAsiaTheme="minorHAnsi"/>
                <w:b/>
                <w:lang w:eastAsia="en-US"/>
              </w:rPr>
              <w:t>2 415,3</w:t>
            </w:r>
          </w:p>
        </w:tc>
        <w:tc>
          <w:tcPr>
            <w:tcW w:w="0" w:type="auto"/>
            <w:shd w:val="clear" w:color="auto" w:fill="BFBFBF"/>
            <w:vAlign w:val="center"/>
          </w:tcPr>
          <w:p w14:paraId="35D3A2F3" w14:textId="77777777" w:rsidR="00E65B9E" w:rsidRPr="007C0C60" w:rsidRDefault="00E65B9E" w:rsidP="00153526">
            <w:pPr>
              <w:spacing w:before="60" w:after="60" w:line="259" w:lineRule="auto"/>
              <w:ind w:right="217"/>
              <w:jc w:val="center"/>
              <w:rPr>
                <w:rFonts w:eastAsiaTheme="minorHAnsi"/>
                <w:b/>
                <w:bCs/>
                <w:lang w:eastAsia="en-US"/>
              </w:rPr>
            </w:pPr>
            <w:r w:rsidRPr="007C0C60">
              <w:rPr>
                <w:rFonts w:eastAsiaTheme="minorHAnsi"/>
                <w:b/>
                <w:bCs/>
                <w:lang w:eastAsia="en-US"/>
              </w:rPr>
              <w:t>2 368,5</w:t>
            </w:r>
          </w:p>
        </w:tc>
        <w:tc>
          <w:tcPr>
            <w:tcW w:w="881" w:type="dxa"/>
            <w:shd w:val="clear" w:color="auto" w:fill="BFBFBF"/>
            <w:vAlign w:val="center"/>
          </w:tcPr>
          <w:p w14:paraId="131F2430" w14:textId="77777777" w:rsidR="00E65B9E" w:rsidRPr="007C0C60" w:rsidRDefault="00E65B9E" w:rsidP="00153526">
            <w:pPr>
              <w:spacing w:before="60" w:after="60" w:line="259" w:lineRule="auto"/>
              <w:ind w:right="-57"/>
              <w:jc w:val="center"/>
              <w:rPr>
                <w:rFonts w:eastAsiaTheme="minorHAnsi"/>
                <w:b/>
                <w:bCs/>
                <w:lang w:eastAsia="en-US"/>
              </w:rPr>
            </w:pPr>
            <w:r w:rsidRPr="007C0C60">
              <w:rPr>
                <w:rFonts w:eastAsiaTheme="minorHAnsi"/>
                <w:b/>
                <w:bCs/>
                <w:lang w:eastAsia="en-US"/>
              </w:rPr>
              <w:t>98,1</w:t>
            </w:r>
          </w:p>
        </w:tc>
      </w:tr>
      <w:tr w:rsidR="00E65B9E" w:rsidRPr="007C0C60" w14:paraId="741F24CE" w14:textId="77777777" w:rsidTr="001522B3">
        <w:trPr>
          <w:trHeight w:val="271"/>
          <w:jc w:val="center"/>
        </w:trPr>
        <w:tc>
          <w:tcPr>
            <w:tcW w:w="0" w:type="auto"/>
          </w:tcPr>
          <w:p w14:paraId="4528D992" w14:textId="77777777" w:rsidR="00E65B9E" w:rsidRPr="007C0C60" w:rsidRDefault="00E65B9E" w:rsidP="001522B3">
            <w:pPr>
              <w:spacing w:before="60" w:after="60" w:line="259" w:lineRule="auto"/>
              <w:rPr>
                <w:rFonts w:eastAsiaTheme="minorHAnsi"/>
                <w:i/>
                <w:lang w:eastAsia="en-US"/>
              </w:rPr>
            </w:pPr>
          </w:p>
        </w:tc>
        <w:tc>
          <w:tcPr>
            <w:tcW w:w="3758" w:type="dxa"/>
          </w:tcPr>
          <w:p w14:paraId="4B2FA29C" w14:textId="77777777" w:rsidR="00E65B9E" w:rsidRPr="007C0C60" w:rsidRDefault="00E65B9E" w:rsidP="001522B3">
            <w:pPr>
              <w:spacing w:before="60" w:after="60" w:line="259" w:lineRule="auto"/>
              <w:rPr>
                <w:rFonts w:eastAsiaTheme="minorHAnsi"/>
                <w:i/>
                <w:lang w:eastAsia="en-US"/>
              </w:rPr>
            </w:pPr>
            <w:r w:rsidRPr="007C0C60">
              <w:rPr>
                <w:rFonts w:eastAsiaTheme="minorHAnsi"/>
                <w:i/>
                <w:lang w:eastAsia="en-US"/>
              </w:rPr>
              <w:t>в том числе:</w:t>
            </w:r>
          </w:p>
        </w:tc>
        <w:tc>
          <w:tcPr>
            <w:tcW w:w="838" w:type="dxa"/>
          </w:tcPr>
          <w:p w14:paraId="7D7E1C13" w14:textId="77777777" w:rsidR="00E65B9E" w:rsidRPr="007C0C60" w:rsidRDefault="00E65B9E" w:rsidP="001522B3">
            <w:pPr>
              <w:spacing w:before="60" w:after="60" w:line="259" w:lineRule="auto"/>
              <w:jc w:val="center"/>
              <w:rPr>
                <w:rFonts w:eastAsiaTheme="minorHAnsi"/>
                <w:b/>
                <w:lang w:eastAsia="en-US"/>
              </w:rPr>
            </w:pPr>
          </w:p>
        </w:tc>
        <w:tc>
          <w:tcPr>
            <w:tcW w:w="1640" w:type="dxa"/>
            <w:vAlign w:val="center"/>
          </w:tcPr>
          <w:p w14:paraId="6A080A33" w14:textId="77777777" w:rsidR="00E65B9E" w:rsidRPr="007C0C60" w:rsidRDefault="00E65B9E" w:rsidP="00153526">
            <w:pPr>
              <w:spacing w:before="60" w:after="60" w:line="259" w:lineRule="auto"/>
              <w:jc w:val="center"/>
              <w:rPr>
                <w:rFonts w:eastAsiaTheme="minorHAnsi"/>
                <w:b/>
                <w:lang w:eastAsia="en-US"/>
              </w:rPr>
            </w:pPr>
          </w:p>
        </w:tc>
        <w:tc>
          <w:tcPr>
            <w:tcW w:w="0" w:type="auto"/>
            <w:vAlign w:val="center"/>
          </w:tcPr>
          <w:p w14:paraId="517C25C3" w14:textId="77777777" w:rsidR="00E65B9E" w:rsidRPr="007C0C60" w:rsidRDefault="00E65B9E" w:rsidP="00153526">
            <w:pPr>
              <w:spacing w:before="60" w:after="60" w:line="259" w:lineRule="auto"/>
              <w:jc w:val="center"/>
              <w:rPr>
                <w:rFonts w:eastAsiaTheme="minorHAnsi"/>
                <w:b/>
                <w:lang w:eastAsia="en-US"/>
              </w:rPr>
            </w:pPr>
          </w:p>
        </w:tc>
        <w:tc>
          <w:tcPr>
            <w:tcW w:w="881" w:type="dxa"/>
            <w:vAlign w:val="center"/>
          </w:tcPr>
          <w:p w14:paraId="22C17E83" w14:textId="77777777" w:rsidR="00E65B9E" w:rsidRPr="007C0C60" w:rsidRDefault="00E65B9E" w:rsidP="00153526">
            <w:pPr>
              <w:spacing w:before="60" w:after="60" w:line="259" w:lineRule="auto"/>
              <w:ind w:right="-57"/>
              <w:jc w:val="center"/>
              <w:rPr>
                <w:rFonts w:eastAsiaTheme="minorHAnsi"/>
                <w:b/>
                <w:lang w:eastAsia="en-US"/>
              </w:rPr>
            </w:pPr>
          </w:p>
        </w:tc>
      </w:tr>
      <w:tr w:rsidR="00E65B9E" w:rsidRPr="007C0C60" w14:paraId="5FE61535" w14:textId="77777777" w:rsidTr="001522B3">
        <w:trPr>
          <w:jc w:val="center"/>
        </w:trPr>
        <w:tc>
          <w:tcPr>
            <w:tcW w:w="0" w:type="auto"/>
            <w:vAlign w:val="center"/>
          </w:tcPr>
          <w:p w14:paraId="69D3DC08" w14:textId="77777777" w:rsidR="00E65B9E" w:rsidRPr="007C0C60" w:rsidRDefault="00E65B9E" w:rsidP="001522B3">
            <w:pPr>
              <w:spacing w:before="60" w:after="60" w:line="259" w:lineRule="auto"/>
              <w:rPr>
                <w:rFonts w:eastAsiaTheme="minorHAnsi"/>
                <w:color w:val="0000CC"/>
                <w:lang w:eastAsia="en-US"/>
              </w:rPr>
            </w:pPr>
            <w:r w:rsidRPr="007C0C60">
              <w:rPr>
                <w:rFonts w:eastAsiaTheme="minorHAnsi"/>
                <w:color w:val="0000CC"/>
                <w:lang w:eastAsia="en-US"/>
              </w:rPr>
              <w:t>1.</w:t>
            </w:r>
          </w:p>
        </w:tc>
        <w:tc>
          <w:tcPr>
            <w:tcW w:w="3758" w:type="dxa"/>
          </w:tcPr>
          <w:p w14:paraId="7FAD2001" w14:textId="77777777" w:rsidR="00E65B9E" w:rsidRPr="007C0C60" w:rsidRDefault="00E65B9E" w:rsidP="001522B3">
            <w:pPr>
              <w:spacing w:before="60" w:after="60" w:line="259" w:lineRule="auto"/>
              <w:rPr>
                <w:rFonts w:eastAsiaTheme="minorHAnsi"/>
                <w:color w:val="0000CC"/>
                <w:lang w:eastAsia="en-US"/>
              </w:rPr>
            </w:pPr>
            <w:r w:rsidRPr="007C0C60">
              <w:rPr>
                <w:rFonts w:eastAsiaTheme="minorHAnsi"/>
                <w:color w:val="0000CC"/>
                <w:lang w:eastAsia="en-US"/>
              </w:rPr>
              <w:t>Администрация города Норильска</w:t>
            </w:r>
          </w:p>
        </w:tc>
        <w:tc>
          <w:tcPr>
            <w:tcW w:w="838" w:type="dxa"/>
          </w:tcPr>
          <w:p w14:paraId="2FB1C54B" w14:textId="77777777" w:rsidR="00E65B9E" w:rsidRPr="007C0C60" w:rsidRDefault="00E65B9E" w:rsidP="001522B3">
            <w:pPr>
              <w:spacing w:before="60" w:after="60" w:line="259" w:lineRule="auto"/>
              <w:rPr>
                <w:rFonts w:eastAsiaTheme="minorHAnsi"/>
                <w:color w:val="0000CC"/>
                <w:lang w:eastAsia="en-US"/>
              </w:rPr>
            </w:pPr>
          </w:p>
        </w:tc>
        <w:tc>
          <w:tcPr>
            <w:tcW w:w="1640" w:type="dxa"/>
            <w:vAlign w:val="center"/>
          </w:tcPr>
          <w:p w14:paraId="51EA9CB2" w14:textId="77777777" w:rsidR="00E65B9E" w:rsidRPr="007C0C60" w:rsidRDefault="00E65B9E" w:rsidP="00153526">
            <w:pPr>
              <w:spacing w:before="60" w:after="60" w:line="259" w:lineRule="auto"/>
              <w:ind w:right="248"/>
              <w:jc w:val="center"/>
              <w:rPr>
                <w:rFonts w:eastAsiaTheme="minorHAnsi"/>
                <w:color w:val="0000CC"/>
                <w:lang w:eastAsia="en-US"/>
              </w:rPr>
            </w:pPr>
            <w:r w:rsidRPr="007C0C60">
              <w:rPr>
                <w:rFonts w:eastAsiaTheme="minorHAnsi"/>
                <w:color w:val="0000CC"/>
                <w:lang w:eastAsia="en-US"/>
              </w:rPr>
              <w:t>2 415,3</w:t>
            </w:r>
          </w:p>
        </w:tc>
        <w:tc>
          <w:tcPr>
            <w:tcW w:w="0" w:type="auto"/>
            <w:vAlign w:val="center"/>
          </w:tcPr>
          <w:p w14:paraId="308A3953" w14:textId="77777777" w:rsidR="00E65B9E" w:rsidRPr="007C0C60" w:rsidRDefault="00E65B9E" w:rsidP="00153526">
            <w:pPr>
              <w:spacing w:before="60" w:after="60" w:line="259" w:lineRule="auto"/>
              <w:ind w:right="196"/>
              <w:jc w:val="center"/>
              <w:rPr>
                <w:rFonts w:eastAsiaTheme="minorHAnsi"/>
                <w:color w:val="0000CC"/>
                <w:lang w:eastAsia="en-US"/>
              </w:rPr>
            </w:pPr>
            <w:r w:rsidRPr="007C0C60">
              <w:rPr>
                <w:rFonts w:eastAsiaTheme="minorHAnsi"/>
                <w:color w:val="0000CC"/>
                <w:lang w:eastAsia="en-US"/>
              </w:rPr>
              <w:t>2 368,5</w:t>
            </w:r>
          </w:p>
        </w:tc>
        <w:tc>
          <w:tcPr>
            <w:tcW w:w="881" w:type="dxa"/>
            <w:vAlign w:val="center"/>
          </w:tcPr>
          <w:p w14:paraId="41C5E4C4" w14:textId="77777777" w:rsidR="00E65B9E" w:rsidRPr="007C0C60" w:rsidRDefault="00E65B9E" w:rsidP="00153526">
            <w:pPr>
              <w:spacing w:before="60" w:after="60" w:line="259" w:lineRule="auto"/>
              <w:ind w:right="-57"/>
              <w:jc w:val="center"/>
              <w:rPr>
                <w:rFonts w:eastAsiaTheme="minorHAnsi"/>
                <w:color w:val="0000CC"/>
                <w:lang w:eastAsia="en-US"/>
              </w:rPr>
            </w:pPr>
            <w:r w:rsidRPr="007C0C60">
              <w:rPr>
                <w:rFonts w:eastAsiaTheme="minorHAnsi"/>
                <w:color w:val="0000CC"/>
                <w:lang w:eastAsia="en-US"/>
              </w:rPr>
              <w:t>98,1</w:t>
            </w:r>
          </w:p>
        </w:tc>
      </w:tr>
      <w:tr w:rsidR="00E65B9E" w:rsidRPr="007C0C60" w14:paraId="740524CB" w14:textId="77777777" w:rsidTr="001522B3">
        <w:trPr>
          <w:trHeight w:val="587"/>
          <w:jc w:val="center"/>
        </w:trPr>
        <w:tc>
          <w:tcPr>
            <w:tcW w:w="0" w:type="auto"/>
            <w:vAlign w:val="center"/>
          </w:tcPr>
          <w:p w14:paraId="18C88293" w14:textId="77777777" w:rsidR="00E65B9E" w:rsidRPr="007C0C60" w:rsidRDefault="00E65B9E" w:rsidP="001522B3">
            <w:pPr>
              <w:spacing w:before="60" w:after="60" w:line="259" w:lineRule="auto"/>
              <w:rPr>
                <w:rFonts w:eastAsiaTheme="minorHAnsi"/>
                <w:i/>
                <w:color w:val="0000CC"/>
                <w:lang w:eastAsia="en-US"/>
              </w:rPr>
            </w:pPr>
          </w:p>
        </w:tc>
        <w:tc>
          <w:tcPr>
            <w:tcW w:w="3758" w:type="dxa"/>
            <w:vAlign w:val="center"/>
          </w:tcPr>
          <w:p w14:paraId="5F45FF97" w14:textId="77777777" w:rsidR="00E65B9E" w:rsidRPr="007C0C60" w:rsidRDefault="00E65B9E" w:rsidP="001522B3">
            <w:pPr>
              <w:spacing w:before="60" w:after="60" w:line="259" w:lineRule="auto"/>
              <w:rPr>
                <w:rFonts w:eastAsiaTheme="minorHAnsi"/>
                <w:i/>
                <w:lang w:eastAsia="en-US"/>
              </w:rPr>
            </w:pPr>
            <w:r w:rsidRPr="007C0C60">
              <w:rPr>
                <w:rFonts w:eastAsiaTheme="minorHAnsi"/>
                <w:i/>
                <w:lang w:eastAsia="en-US"/>
              </w:rPr>
              <w:t>- средства местного бюджета</w:t>
            </w:r>
          </w:p>
        </w:tc>
        <w:tc>
          <w:tcPr>
            <w:tcW w:w="838" w:type="dxa"/>
            <w:vAlign w:val="center"/>
          </w:tcPr>
          <w:p w14:paraId="1B6B3AEB" w14:textId="77777777" w:rsidR="00E65B9E" w:rsidRPr="007C0C60" w:rsidRDefault="00E65B9E" w:rsidP="001522B3">
            <w:pPr>
              <w:spacing w:before="60" w:after="60" w:line="259" w:lineRule="auto"/>
              <w:jc w:val="center"/>
              <w:rPr>
                <w:rFonts w:eastAsiaTheme="minorHAnsi"/>
                <w:i/>
                <w:color w:val="0000CC"/>
                <w:lang w:eastAsia="en-US"/>
              </w:rPr>
            </w:pPr>
            <w:r w:rsidRPr="007C0C60">
              <w:rPr>
                <w:rFonts w:eastAsiaTheme="minorHAnsi"/>
                <w:i/>
                <w:lang w:eastAsia="en-US"/>
              </w:rPr>
              <w:t>0707</w:t>
            </w:r>
          </w:p>
        </w:tc>
        <w:tc>
          <w:tcPr>
            <w:tcW w:w="1640" w:type="dxa"/>
            <w:vAlign w:val="center"/>
          </w:tcPr>
          <w:p w14:paraId="7BC014E5" w14:textId="77777777" w:rsidR="00E65B9E" w:rsidRPr="007C0C60" w:rsidRDefault="00E65B9E" w:rsidP="00153526">
            <w:pPr>
              <w:spacing w:before="60" w:after="60" w:line="259" w:lineRule="auto"/>
              <w:ind w:right="227"/>
              <w:jc w:val="center"/>
              <w:rPr>
                <w:rFonts w:eastAsiaTheme="minorHAnsi"/>
                <w:i/>
                <w:lang w:eastAsia="en-US"/>
              </w:rPr>
            </w:pPr>
            <w:r w:rsidRPr="007C0C60">
              <w:rPr>
                <w:rFonts w:eastAsiaTheme="minorHAnsi"/>
                <w:i/>
                <w:lang w:eastAsia="en-US"/>
              </w:rPr>
              <w:t>2 415,3</w:t>
            </w:r>
          </w:p>
        </w:tc>
        <w:tc>
          <w:tcPr>
            <w:tcW w:w="0" w:type="auto"/>
            <w:vAlign w:val="center"/>
          </w:tcPr>
          <w:p w14:paraId="12EE98FE" w14:textId="77777777" w:rsidR="00E65B9E" w:rsidRPr="007C0C60" w:rsidRDefault="00E65B9E" w:rsidP="00153526">
            <w:pPr>
              <w:spacing w:before="60" w:after="60" w:line="259" w:lineRule="auto"/>
              <w:ind w:right="227"/>
              <w:jc w:val="center"/>
              <w:rPr>
                <w:rFonts w:eastAsiaTheme="minorHAnsi"/>
                <w:i/>
                <w:lang w:eastAsia="en-US"/>
              </w:rPr>
            </w:pPr>
            <w:r w:rsidRPr="007C0C60">
              <w:rPr>
                <w:rFonts w:eastAsiaTheme="minorHAnsi"/>
                <w:i/>
                <w:lang w:eastAsia="en-US"/>
              </w:rPr>
              <w:t>2 368,5</w:t>
            </w:r>
          </w:p>
        </w:tc>
        <w:tc>
          <w:tcPr>
            <w:tcW w:w="881" w:type="dxa"/>
            <w:vAlign w:val="center"/>
          </w:tcPr>
          <w:p w14:paraId="66700F3A" w14:textId="77777777" w:rsidR="00E65B9E" w:rsidRPr="007C0C60" w:rsidRDefault="00E65B9E" w:rsidP="00153526">
            <w:pPr>
              <w:spacing w:before="60" w:after="60" w:line="259" w:lineRule="auto"/>
              <w:ind w:right="-57"/>
              <w:jc w:val="center"/>
              <w:rPr>
                <w:rFonts w:eastAsiaTheme="minorHAnsi"/>
                <w:i/>
                <w:color w:val="0000CC"/>
                <w:lang w:eastAsia="en-US"/>
              </w:rPr>
            </w:pPr>
            <w:r w:rsidRPr="007C0C60">
              <w:rPr>
                <w:rFonts w:eastAsiaTheme="minorHAnsi"/>
                <w:i/>
                <w:lang w:eastAsia="en-US"/>
              </w:rPr>
              <w:t>98,1</w:t>
            </w:r>
          </w:p>
        </w:tc>
      </w:tr>
    </w:tbl>
    <w:p w14:paraId="04618233" w14:textId="77777777" w:rsidR="00E65B9E" w:rsidRPr="00A13AAD" w:rsidRDefault="00E65B9E" w:rsidP="00E65B9E">
      <w:pPr>
        <w:spacing w:line="259" w:lineRule="auto"/>
        <w:ind w:firstLine="708"/>
        <w:jc w:val="both"/>
        <w:rPr>
          <w:rFonts w:eastAsiaTheme="minorHAnsi"/>
          <w:sz w:val="26"/>
          <w:szCs w:val="26"/>
          <w:lang w:eastAsia="en-US"/>
        </w:rPr>
      </w:pPr>
    </w:p>
    <w:p w14:paraId="2BCC9B25" w14:textId="77777777" w:rsidR="00E65B9E" w:rsidRPr="00A13AAD" w:rsidRDefault="00E65B9E" w:rsidP="00E65B9E">
      <w:pPr>
        <w:spacing w:line="259" w:lineRule="auto"/>
        <w:ind w:firstLine="708"/>
        <w:jc w:val="both"/>
        <w:rPr>
          <w:rFonts w:eastAsiaTheme="minorHAnsi"/>
          <w:sz w:val="26"/>
          <w:szCs w:val="26"/>
          <w:lang w:eastAsia="en-US"/>
        </w:rPr>
      </w:pPr>
      <w:r w:rsidRPr="00A13AAD">
        <w:rPr>
          <w:rFonts w:eastAsiaTheme="minorHAnsi"/>
          <w:sz w:val="26"/>
          <w:szCs w:val="26"/>
          <w:lang w:eastAsia="en-US"/>
        </w:rPr>
        <w:t xml:space="preserve">По данной подпрограмме включены расходные обязательства за счет средств </w:t>
      </w:r>
      <w:r w:rsidRPr="00A13AAD">
        <w:rPr>
          <w:rFonts w:eastAsiaTheme="minorHAnsi"/>
          <w:b/>
          <w:sz w:val="26"/>
          <w:szCs w:val="26"/>
          <w:lang w:eastAsia="en-US"/>
        </w:rPr>
        <w:t>местного бюджета</w:t>
      </w:r>
      <w:r w:rsidRPr="00A13AAD">
        <w:rPr>
          <w:rFonts w:eastAsiaTheme="minorHAnsi"/>
          <w:sz w:val="26"/>
          <w:szCs w:val="26"/>
          <w:lang w:eastAsia="en-US"/>
        </w:rPr>
        <w:t>:</w:t>
      </w:r>
    </w:p>
    <w:p w14:paraId="428B6352" w14:textId="0F341C99" w:rsidR="00E65B9E" w:rsidRPr="00A13AAD" w:rsidRDefault="00E65B9E" w:rsidP="00E65B9E">
      <w:pPr>
        <w:autoSpaceDE w:val="0"/>
        <w:autoSpaceDN w:val="0"/>
        <w:adjustRightInd w:val="0"/>
        <w:ind w:firstLine="709"/>
        <w:jc w:val="both"/>
        <w:rPr>
          <w:rFonts w:eastAsiaTheme="minorHAnsi"/>
          <w:sz w:val="26"/>
          <w:szCs w:val="26"/>
          <w:lang w:eastAsia="en-US"/>
        </w:rPr>
      </w:pPr>
      <w:r w:rsidRPr="00A13AAD">
        <w:rPr>
          <w:rFonts w:eastAsiaTheme="minorHAnsi"/>
          <w:i/>
          <w:color w:val="0000FF"/>
          <w:sz w:val="26"/>
          <w:szCs w:val="26"/>
          <w:lang w:eastAsia="en-US"/>
        </w:rPr>
        <w:t xml:space="preserve">на реализацию проекта «Телефон </w:t>
      </w:r>
      <w:r>
        <w:rPr>
          <w:rFonts w:eastAsiaTheme="minorHAnsi"/>
          <w:i/>
          <w:color w:val="0000FF"/>
          <w:sz w:val="26"/>
          <w:szCs w:val="26"/>
          <w:lang w:eastAsia="en-US"/>
        </w:rPr>
        <w:t>доверия</w:t>
      </w:r>
      <w:r w:rsidRPr="00A13AAD">
        <w:rPr>
          <w:rFonts w:eastAsiaTheme="minorHAnsi"/>
          <w:i/>
          <w:color w:val="0000FF"/>
          <w:sz w:val="26"/>
          <w:szCs w:val="26"/>
          <w:lang w:eastAsia="en-US"/>
        </w:rPr>
        <w:t xml:space="preserve">» </w:t>
      </w:r>
      <w:r w:rsidRPr="00A13AAD">
        <w:rPr>
          <w:rFonts w:eastAsiaTheme="minorHAnsi"/>
          <w:sz w:val="26"/>
          <w:szCs w:val="26"/>
          <w:lang w:eastAsia="en-US"/>
        </w:rPr>
        <w:t xml:space="preserve">в сумме </w:t>
      </w:r>
      <w:r>
        <w:rPr>
          <w:rFonts w:eastAsiaTheme="minorHAnsi"/>
          <w:b/>
          <w:sz w:val="26"/>
          <w:szCs w:val="26"/>
          <w:lang w:eastAsia="en-US"/>
        </w:rPr>
        <w:t>1 873,7</w:t>
      </w:r>
      <w:r w:rsidRPr="00A13AAD">
        <w:rPr>
          <w:rFonts w:eastAsiaTheme="minorHAnsi"/>
          <w:sz w:val="26"/>
          <w:szCs w:val="26"/>
          <w:lang w:eastAsia="en-US"/>
        </w:rPr>
        <w:t xml:space="preserve"> тыс. рублей. Исполнение составило </w:t>
      </w:r>
      <w:r>
        <w:rPr>
          <w:rFonts w:eastAsiaTheme="minorHAnsi"/>
          <w:b/>
          <w:sz w:val="26"/>
          <w:szCs w:val="26"/>
          <w:lang w:eastAsia="en-US"/>
        </w:rPr>
        <w:t>1 871,8</w:t>
      </w:r>
      <w:r w:rsidRPr="00A13AAD">
        <w:rPr>
          <w:rFonts w:eastAsiaTheme="minorHAnsi"/>
          <w:sz w:val="26"/>
          <w:szCs w:val="26"/>
          <w:lang w:eastAsia="en-US"/>
        </w:rPr>
        <w:t xml:space="preserve"> тыс. рублей </w:t>
      </w:r>
      <w:r>
        <w:rPr>
          <w:rFonts w:eastAsiaTheme="minorHAnsi"/>
          <w:sz w:val="26"/>
          <w:szCs w:val="26"/>
          <w:lang w:eastAsia="en-US"/>
        </w:rPr>
        <w:t xml:space="preserve">или </w:t>
      </w:r>
      <w:r>
        <w:rPr>
          <w:rFonts w:eastAsiaTheme="minorHAnsi"/>
          <w:b/>
          <w:sz w:val="26"/>
          <w:szCs w:val="26"/>
          <w:lang w:eastAsia="en-US"/>
        </w:rPr>
        <w:t>99,9</w:t>
      </w:r>
      <w:r>
        <w:rPr>
          <w:rFonts w:eastAsiaTheme="minorHAnsi"/>
          <w:sz w:val="26"/>
          <w:szCs w:val="26"/>
          <w:lang w:eastAsia="en-US"/>
        </w:rPr>
        <w:t xml:space="preserve"> процента</w:t>
      </w:r>
      <w:r w:rsidRPr="00A13AAD">
        <w:rPr>
          <w:rFonts w:eastAsiaTheme="minorHAnsi"/>
          <w:sz w:val="26"/>
          <w:szCs w:val="26"/>
          <w:lang w:eastAsia="en-US"/>
        </w:rPr>
        <w:t xml:space="preserve"> </w:t>
      </w:r>
      <w:r w:rsidRPr="00A13AAD">
        <w:rPr>
          <w:b/>
          <w:sz w:val="26"/>
          <w:szCs w:val="26"/>
        </w:rPr>
        <w:t>(подпункт 2 пункта 1 статьи 17 Решения Норильского г</w:t>
      </w:r>
      <w:r>
        <w:rPr>
          <w:b/>
          <w:sz w:val="26"/>
          <w:szCs w:val="26"/>
        </w:rPr>
        <w:t>ородского Совета депутатов от 12.12.2023 № </w:t>
      </w:r>
      <w:r>
        <w:rPr>
          <w:rFonts w:eastAsiaTheme="minorHAnsi"/>
          <w:b/>
          <w:bCs/>
          <w:sz w:val="26"/>
          <w:szCs w:val="26"/>
          <w:lang w:eastAsia="en-US"/>
        </w:rPr>
        <w:t>11/6-302</w:t>
      </w:r>
      <w:r w:rsidRPr="00A13AAD">
        <w:rPr>
          <w:b/>
          <w:sz w:val="26"/>
          <w:szCs w:val="26"/>
        </w:rPr>
        <w:t xml:space="preserve"> «О бюджете муниципального об</w:t>
      </w:r>
      <w:r>
        <w:rPr>
          <w:b/>
          <w:sz w:val="26"/>
          <w:szCs w:val="26"/>
        </w:rPr>
        <w:t>разования город Норильск на 2024 год и на плановый период 2025 и 2026</w:t>
      </w:r>
      <w:r w:rsidRPr="00A13AAD">
        <w:rPr>
          <w:b/>
          <w:sz w:val="26"/>
          <w:szCs w:val="26"/>
        </w:rPr>
        <w:t xml:space="preserve"> годов). </w:t>
      </w:r>
      <w:r w:rsidRPr="00A13AAD">
        <w:rPr>
          <w:rFonts w:eastAsiaTheme="minorHAnsi"/>
          <w:sz w:val="26"/>
          <w:szCs w:val="26"/>
          <w:lang w:eastAsia="en-US"/>
        </w:rPr>
        <w:t>В рамках данного мероприятия предусмотрены средства</w:t>
      </w:r>
      <w:r>
        <w:rPr>
          <w:rFonts w:eastAsiaTheme="minorHAnsi"/>
          <w:sz w:val="26"/>
          <w:szCs w:val="26"/>
          <w:lang w:eastAsia="en-US"/>
        </w:rPr>
        <w:t xml:space="preserve"> на предоставление субсиди</w:t>
      </w:r>
      <w:r w:rsidR="00C123DC">
        <w:rPr>
          <w:rFonts w:eastAsiaTheme="minorHAnsi"/>
          <w:sz w:val="26"/>
          <w:szCs w:val="26"/>
          <w:lang w:eastAsia="en-US"/>
        </w:rPr>
        <w:t>и</w:t>
      </w:r>
      <w:r w:rsidRPr="00A13AAD">
        <w:rPr>
          <w:rFonts w:eastAsiaTheme="minorHAnsi"/>
          <w:sz w:val="26"/>
          <w:szCs w:val="26"/>
          <w:lang w:eastAsia="en-US"/>
        </w:rPr>
        <w:t xml:space="preserve"> для обеспечения деятельности персонала, участвующего в работе проекта</w:t>
      </w:r>
      <w:r w:rsidR="005F5DBB">
        <w:rPr>
          <w:rFonts w:eastAsiaTheme="minorHAnsi"/>
          <w:sz w:val="26"/>
          <w:szCs w:val="26"/>
          <w:lang w:eastAsia="en-US"/>
        </w:rPr>
        <w:t>;</w:t>
      </w:r>
      <w:r>
        <w:rPr>
          <w:rFonts w:eastAsiaTheme="minorHAnsi"/>
          <w:sz w:val="26"/>
          <w:szCs w:val="26"/>
          <w:lang w:eastAsia="en-US"/>
        </w:rPr>
        <w:t xml:space="preserve"> на услуги телефонной связи</w:t>
      </w:r>
      <w:r w:rsidRPr="00A13AAD">
        <w:rPr>
          <w:rFonts w:eastAsiaTheme="minorHAnsi"/>
          <w:sz w:val="26"/>
          <w:szCs w:val="26"/>
          <w:lang w:eastAsia="en-US"/>
        </w:rPr>
        <w:t>;</w:t>
      </w:r>
    </w:p>
    <w:p w14:paraId="786E165B" w14:textId="07F4BAC6" w:rsidR="00E65B9E" w:rsidRPr="004A78FF" w:rsidRDefault="00E65B9E" w:rsidP="00E65B9E">
      <w:pPr>
        <w:shd w:val="clear" w:color="auto" w:fill="FFFFFF"/>
        <w:autoSpaceDE w:val="0"/>
        <w:autoSpaceDN w:val="0"/>
        <w:adjustRightInd w:val="0"/>
        <w:spacing w:line="259" w:lineRule="auto"/>
        <w:ind w:firstLine="708"/>
        <w:jc w:val="both"/>
        <w:rPr>
          <w:rFonts w:eastAsiaTheme="minorHAnsi"/>
          <w:sz w:val="26"/>
          <w:szCs w:val="26"/>
          <w:lang w:eastAsia="en-US"/>
        </w:rPr>
      </w:pPr>
      <w:r w:rsidRPr="00A13AAD">
        <w:rPr>
          <w:rFonts w:eastAsiaTheme="minorHAnsi"/>
          <w:i/>
          <w:color w:val="0000FF"/>
          <w:sz w:val="26"/>
          <w:szCs w:val="26"/>
          <w:lang w:eastAsia="en-US"/>
        </w:rPr>
        <w:t>на проведение информационной кампании по профилактике наркомании</w:t>
      </w:r>
      <w:r>
        <w:rPr>
          <w:rFonts w:eastAsiaTheme="minorHAnsi"/>
          <w:i/>
          <w:color w:val="0000FF"/>
          <w:sz w:val="26"/>
          <w:szCs w:val="26"/>
          <w:lang w:eastAsia="en-US"/>
        </w:rPr>
        <w:t xml:space="preserve">, </w:t>
      </w:r>
      <w:r w:rsidRPr="00A13AAD">
        <w:rPr>
          <w:rFonts w:eastAsiaTheme="minorHAnsi"/>
          <w:sz w:val="26"/>
          <w:szCs w:val="26"/>
          <w:lang w:eastAsia="en-US"/>
        </w:rPr>
        <w:t xml:space="preserve">в сумме </w:t>
      </w:r>
      <w:r>
        <w:rPr>
          <w:rFonts w:eastAsiaTheme="minorHAnsi"/>
          <w:b/>
          <w:sz w:val="26"/>
          <w:szCs w:val="26"/>
          <w:lang w:eastAsia="en-US"/>
        </w:rPr>
        <w:t>424,8</w:t>
      </w:r>
      <w:r w:rsidRPr="00A13AAD">
        <w:rPr>
          <w:rFonts w:eastAsiaTheme="minorHAnsi"/>
          <w:sz w:val="26"/>
          <w:szCs w:val="26"/>
          <w:lang w:eastAsia="en-US"/>
        </w:rPr>
        <w:t xml:space="preserve"> тыс. рублей. Исполнение </w:t>
      </w:r>
      <w:r>
        <w:rPr>
          <w:rFonts w:eastAsiaTheme="minorHAnsi"/>
          <w:sz w:val="26"/>
          <w:szCs w:val="26"/>
          <w:lang w:eastAsia="en-US"/>
        </w:rPr>
        <w:t xml:space="preserve">составило </w:t>
      </w:r>
      <w:r>
        <w:rPr>
          <w:rFonts w:eastAsiaTheme="minorHAnsi"/>
          <w:b/>
          <w:sz w:val="26"/>
          <w:szCs w:val="26"/>
          <w:lang w:eastAsia="en-US"/>
        </w:rPr>
        <w:t>414,2</w:t>
      </w:r>
      <w:r w:rsidRPr="00A13AAD">
        <w:rPr>
          <w:rFonts w:eastAsiaTheme="minorHAnsi"/>
          <w:sz w:val="26"/>
          <w:szCs w:val="26"/>
          <w:lang w:eastAsia="en-US"/>
        </w:rPr>
        <w:t xml:space="preserve"> тыс. рублей или </w:t>
      </w:r>
      <w:r>
        <w:rPr>
          <w:rFonts w:eastAsiaTheme="minorHAnsi"/>
          <w:b/>
          <w:sz w:val="26"/>
          <w:szCs w:val="26"/>
          <w:lang w:eastAsia="en-US"/>
        </w:rPr>
        <w:t xml:space="preserve">97,5 </w:t>
      </w:r>
      <w:r>
        <w:rPr>
          <w:rFonts w:eastAsiaTheme="minorHAnsi"/>
          <w:sz w:val="26"/>
          <w:szCs w:val="26"/>
          <w:lang w:eastAsia="en-US"/>
        </w:rPr>
        <w:t xml:space="preserve">процентов. Средства направлены на изготовление полиграфической продукции – </w:t>
      </w:r>
      <w:r w:rsidRPr="004A78FF">
        <w:rPr>
          <w:rFonts w:eastAsiaTheme="minorHAnsi"/>
          <w:sz w:val="26"/>
          <w:szCs w:val="26"/>
          <w:lang w:eastAsia="en-US"/>
        </w:rPr>
        <w:t>календари карманные с рекламой номера телефона доверия</w:t>
      </w:r>
      <w:r>
        <w:rPr>
          <w:rFonts w:eastAsiaTheme="minorHAnsi"/>
          <w:sz w:val="26"/>
          <w:szCs w:val="26"/>
          <w:lang w:eastAsia="en-US"/>
        </w:rPr>
        <w:t>, листовки, буклеты, профилактические брошюры</w:t>
      </w:r>
      <w:r w:rsidR="00C123DC">
        <w:rPr>
          <w:rFonts w:eastAsiaTheme="minorHAnsi"/>
          <w:sz w:val="26"/>
          <w:szCs w:val="26"/>
          <w:lang w:eastAsia="en-US"/>
        </w:rPr>
        <w:t>;</w:t>
      </w:r>
    </w:p>
    <w:p w14:paraId="325C8B88" w14:textId="32A81039" w:rsidR="00E65B9E" w:rsidRPr="004A78FF" w:rsidRDefault="00E65B9E" w:rsidP="00E65B9E">
      <w:pPr>
        <w:overflowPunct w:val="0"/>
        <w:ind w:firstLine="709"/>
        <w:jc w:val="both"/>
        <w:textAlignment w:val="baseline"/>
        <w:rPr>
          <w:rFonts w:eastAsiaTheme="minorHAnsi"/>
          <w:sz w:val="26"/>
          <w:szCs w:val="26"/>
          <w:lang w:eastAsia="en-US"/>
        </w:rPr>
      </w:pPr>
      <w:r w:rsidRPr="00A13AAD">
        <w:rPr>
          <w:rFonts w:eastAsiaTheme="minorHAnsi"/>
          <w:i/>
          <w:color w:val="0000FF"/>
          <w:sz w:val="26"/>
          <w:szCs w:val="26"/>
          <w:lang w:eastAsia="en-US"/>
        </w:rPr>
        <w:t xml:space="preserve">на реализацию проекта «Ровесник-ровеснику» </w:t>
      </w:r>
      <w:r w:rsidRPr="00A13AAD">
        <w:rPr>
          <w:rFonts w:eastAsiaTheme="minorHAnsi"/>
          <w:sz w:val="26"/>
          <w:szCs w:val="26"/>
          <w:lang w:eastAsia="en-US"/>
        </w:rPr>
        <w:t xml:space="preserve">в сумме </w:t>
      </w:r>
      <w:r>
        <w:rPr>
          <w:rFonts w:eastAsiaTheme="minorHAnsi"/>
          <w:b/>
          <w:sz w:val="26"/>
          <w:szCs w:val="26"/>
          <w:lang w:eastAsia="en-US"/>
        </w:rPr>
        <w:t>116,8</w:t>
      </w:r>
      <w:r w:rsidRPr="00A13AAD">
        <w:rPr>
          <w:rFonts w:eastAsiaTheme="minorHAnsi"/>
          <w:sz w:val="26"/>
          <w:szCs w:val="26"/>
          <w:lang w:eastAsia="en-US"/>
        </w:rPr>
        <w:t xml:space="preserve"> тыс. рублей. Исполнение составило </w:t>
      </w:r>
      <w:r>
        <w:rPr>
          <w:rFonts w:eastAsiaTheme="minorHAnsi"/>
          <w:b/>
          <w:sz w:val="26"/>
          <w:szCs w:val="26"/>
          <w:lang w:eastAsia="en-US"/>
        </w:rPr>
        <w:t>82,5</w:t>
      </w:r>
      <w:r w:rsidRPr="00A13AAD">
        <w:rPr>
          <w:rFonts w:eastAsiaTheme="minorHAnsi"/>
          <w:b/>
          <w:sz w:val="26"/>
          <w:szCs w:val="26"/>
          <w:lang w:eastAsia="en-US"/>
        </w:rPr>
        <w:t xml:space="preserve"> </w:t>
      </w:r>
      <w:r>
        <w:rPr>
          <w:rFonts w:eastAsiaTheme="minorHAnsi"/>
          <w:sz w:val="26"/>
          <w:szCs w:val="26"/>
          <w:lang w:eastAsia="en-US"/>
        </w:rPr>
        <w:t xml:space="preserve">тыс. рублей или </w:t>
      </w:r>
      <w:r>
        <w:rPr>
          <w:rFonts w:eastAsiaTheme="minorHAnsi"/>
          <w:b/>
          <w:sz w:val="26"/>
          <w:szCs w:val="26"/>
          <w:lang w:eastAsia="en-US"/>
        </w:rPr>
        <w:t>70,7</w:t>
      </w:r>
      <w:r>
        <w:rPr>
          <w:rFonts w:eastAsiaTheme="minorHAnsi"/>
          <w:sz w:val="26"/>
          <w:szCs w:val="26"/>
          <w:lang w:eastAsia="en-US"/>
        </w:rPr>
        <w:t xml:space="preserve"> процента. Средства направлены на приобретение канцелярских принадлежностей и изготовление значков </w:t>
      </w:r>
      <w:r w:rsidRPr="004A78FF">
        <w:rPr>
          <w:rFonts w:eastAsiaTheme="minorHAnsi"/>
          <w:sz w:val="26"/>
          <w:szCs w:val="26"/>
          <w:lang w:eastAsia="en-US"/>
        </w:rPr>
        <w:t>для обеспечения проведения тренингов проекта</w:t>
      </w:r>
      <w:r>
        <w:rPr>
          <w:rFonts w:eastAsiaTheme="minorHAnsi"/>
          <w:sz w:val="26"/>
          <w:szCs w:val="26"/>
          <w:lang w:eastAsia="en-US"/>
        </w:rPr>
        <w:t>.</w:t>
      </w:r>
      <w:r w:rsidRPr="004A78FF">
        <w:rPr>
          <w:rFonts w:eastAsiaTheme="minorHAnsi"/>
          <w:sz w:val="26"/>
          <w:szCs w:val="26"/>
          <w:lang w:eastAsia="en-US"/>
        </w:rPr>
        <w:t xml:space="preserve"> Не полное исполнение программы связано со снижением начальной максимальной цены </w:t>
      </w:r>
      <w:r w:rsidR="00D66FB0">
        <w:rPr>
          <w:rFonts w:eastAsiaTheme="minorHAnsi"/>
          <w:sz w:val="26"/>
          <w:szCs w:val="26"/>
          <w:lang w:eastAsia="en-US"/>
        </w:rPr>
        <w:t>к</w:t>
      </w:r>
      <w:r w:rsidR="005F5DBB">
        <w:rPr>
          <w:rFonts w:eastAsiaTheme="minorHAnsi"/>
          <w:sz w:val="26"/>
          <w:szCs w:val="26"/>
          <w:lang w:eastAsia="en-US"/>
        </w:rPr>
        <w:t xml:space="preserve">онтракта </w:t>
      </w:r>
      <w:r w:rsidRPr="004A78FF">
        <w:rPr>
          <w:rFonts w:eastAsiaTheme="minorHAnsi"/>
          <w:sz w:val="26"/>
          <w:szCs w:val="26"/>
          <w:lang w:eastAsia="en-US"/>
        </w:rPr>
        <w:t>при проведении электронного аукциона на поставку значков.</w:t>
      </w:r>
    </w:p>
    <w:p w14:paraId="2361BE98" w14:textId="77777777" w:rsidR="00E65B9E" w:rsidRDefault="00E65B9E" w:rsidP="00E65B9E">
      <w:pPr>
        <w:shd w:val="clear" w:color="auto" w:fill="FFFFFF"/>
        <w:autoSpaceDE w:val="0"/>
        <w:autoSpaceDN w:val="0"/>
        <w:adjustRightInd w:val="0"/>
        <w:ind w:firstLine="709"/>
        <w:jc w:val="both"/>
        <w:rPr>
          <w:rFonts w:eastAsiaTheme="minorHAnsi"/>
          <w:sz w:val="26"/>
          <w:szCs w:val="26"/>
          <w:lang w:eastAsia="en-US"/>
        </w:rPr>
      </w:pPr>
    </w:p>
    <w:p w14:paraId="77D98D0E" w14:textId="77777777" w:rsidR="00E65B9E" w:rsidRPr="00A13AAD" w:rsidRDefault="00E65B9E" w:rsidP="00D66FB0">
      <w:pPr>
        <w:ind w:firstLine="709"/>
        <w:jc w:val="both"/>
        <w:rPr>
          <w:rFonts w:eastAsiaTheme="minorHAnsi"/>
          <w:sz w:val="26"/>
          <w:szCs w:val="26"/>
          <w:lang w:eastAsia="en-US"/>
        </w:rPr>
      </w:pPr>
      <w:r w:rsidRPr="00A13AAD">
        <w:rPr>
          <w:rFonts w:eastAsiaTheme="minorHAnsi"/>
          <w:b/>
          <w:sz w:val="26"/>
          <w:szCs w:val="26"/>
          <w:lang w:eastAsia="en-US"/>
        </w:rPr>
        <w:t>Подпрограмма 4:</w:t>
      </w:r>
      <w:r w:rsidRPr="00A13AAD">
        <w:rPr>
          <w:rFonts w:eastAsiaTheme="minorHAnsi"/>
          <w:sz w:val="26"/>
          <w:szCs w:val="26"/>
          <w:lang w:eastAsia="en-US"/>
        </w:rPr>
        <w:t xml:space="preserve"> «Поддержка социально ориентированных некоммерческих организаций в муниципальном образовании город Норильск»</w:t>
      </w:r>
    </w:p>
    <w:p w14:paraId="15CE42AB" w14:textId="02A949BB" w:rsidR="00E65B9E" w:rsidRPr="00CD32A8" w:rsidRDefault="00E65B9E" w:rsidP="00E65B9E">
      <w:pPr>
        <w:jc w:val="right"/>
        <w:rPr>
          <w:bCs/>
        </w:rPr>
      </w:pPr>
      <w:r w:rsidRPr="003947E0">
        <w:rPr>
          <w:bCs/>
        </w:rPr>
        <w:t>Таблица 6</w:t>
      </w:r>
      <w:r w:rsidR="003947E0" w:rsidRPr="003947E0">
        <w:rPr>
          <w:bCs/>
        </w:rPr>
        <w:t>3</w:t>
      </w:r>
      <w:r w:rsidRPr="00CD32A8">
        <w:rPr>
          <w:bCs/>
        </w:rPr>
        <w:t xml:space="preserve"> </w:t>
      </w:r>
    </w:p>
    <w:p w14:paraId="24E0607B" w14:textId="77777777" w:rsidR="00E65B9E" w:rsidRPr="00A13AAD" w:rsidRDefault="00E65B9E" w:rsidP="00E65B9E">
      <w:pPr>
        <w:jc w:val="right"/>
        <w:rPr>
          <w:bCs/>
          <w:sz w:val="26"/>
          <w:szCs w:val="26"/>
        </w:rPr>
      </w:pPr>
      <w:r w:rsidRPr="00CD32A8">
        <w:rPr>
          <w:bCs/>
        </w:rPr>
        <w:t>тыс. руб</w:t>
      </w:r>
      <w:r>
        <w:rPr>
          <w:bCs/>
          <w:sz w:val="26"/>
          <w:szCs w:val="26"/>
        </w:rPr>
        <w: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59"/>
        <w:gridCol w:w="2798"/>
        <w:gridCol w:w="865"/>
        <w:gridCol w:w="1963"/>
        <w:gridCol w:w="1974"/>
        <w:gridCol w:w="992"/>
      </w:tblGrid>
      <w:tr w:rsidR="00E65B9E" w:rsidRPr="00A13AAD" w14:paraId="69B1131C" w14:textId="77777777" w:rsidTr="003947E0">
        <w:trPr>
          <w:tblHeader/>
          <w:jc w:val="center"/>
        </w:trPr>
        <w:tc>
          <w:tcPr>
            <w:tcW w:w="0" w:type="auto"/>
            <w:vMerge w:val="restart"/>
            <w:vAlign w:val="center"/>
          </w:tcPr>
          <w:p w14:paraId="4EE217AA" w14:textId="77777777" w:rsidR="00E65B9E" w:rsidRPr="0021690B" w:rsidRDefault="00E65B9E" w:rsidP="001522B3">
            <w:pPr>
              <w:spacing w:after="160" w:line="259" w:lineRule="auto"/>
              <w:jc w:val="center"/>
              <w:rPr>
                <w:rFonts w:eastAsiaTheme="minorHAnsi"/>
                <w:b/>
                <w:lang w:eastAsia="en-US"/>
              </w:rPr>
            </w:pPr>
            <w:r w:rsidRPr="0021690B">
              <w:rPr>
                <w:rFonts w:eastAsiaTheme="minorHAnsi"/>
                <w:b/>
                <w:bCs/>
                <w:lang w:eastAsia="en-US"/>
              </w:rPr>
              <w:t>№ п/п</w:t>
            </w:r>
          </w:p>
        </w:tc>
        <w:tc>
          <w:tcPr>
            <w:tcW w:w="2798" w:type="dxa"/>
            <w:vMerge w:val="restart"/>
            <w:vAlign w:val="center"/>
          </w:tcPr>
          <w:p w14:paraId="52B2AB73" w14:textId="77777777" w:rsidR="00E65B9E" w:rsidRPr="0021690B" w:rsidRDefault="00E65B9E" w:rsidP="001522B3">
            <w:pPr>
              <w:spacing w:before="60" w:after="60" w:line="259" w:lineRule="auto"/>
              <w:jc w:val="center"/>
              <w:rPr>
                <w:rFonts w:eastAsiaTheme="minorHAnsi"/>
                <w:b/>
                <w:lang w:eastAsia="en-US"/>
              </w:rPr>
            </w:pPr>
            <w:r w:rsidRPr="0021690B">
              <w:rPr>
                <w:rFonts w:eastAsiaTheme="minorHAnsi"/>
                <w:b/>
                <w:lang w:eastAsia="en-US"/>
              </w:rPr>
              <w:t>Наименование ГРБС</w:t>
            </w:r>
          </w:p>
        </w:tc>
        <w:tc>
          <w:tcPr>
            <w:tcW w:w="865" w:type="dxa"/>
            <w:vMerge w:val="restart"/>
            <w:textDirection w:val="btLr"/>
            <w:vAlign w:val="center"/>
          </w:tcPr>
          <w:p w14:paraId="2B683AB0" w14:textId="77777777" w:rsidR="00E65B9E" w:rsidRPr="0021690B" w:rsidRDefault="00E65B9E" w:rsidP="001522B3">
            <w:pPr>
              <w:spacing w:before="60" w:after="60" w:line="259" w:lineRule="auto"/>
              <w:ind w:right="113"/>
              <w:rPr>
                <w:rFonts w:eastAsiaTheme="minorHAnsi"/>
                <w:b/>
                <w:lang w:eastAsia="en-US"/>
              </w:rPr>
            </w:pPr>
            <w:r w:rsidRPr="0021690B">
              <w:rPr>
                <w:rFonts w:eastAsiaTheme="minorHAnsi"/>
                <w:b/>
                <w:lang w:eastAsia="en-US"/>
              </w:rPr>
              <w:t>Раздел, подраздел</w:t>
            </w:r>
          </w:p>
        </w:tc>
        <w:tc>
          <w:tcPr>
            <w:tcW w:w="3937" w:type="dxa"/>
            <w:gridSpan w:val="2"/>
            <w:vAlign w:val="center"/>
          </w:tcPr>
          <w:p w14:paraId="58A03898" w14:textId="77777777" w:rsidR="00E65B9E" w:rsidRPr="0021690B" w:rsidRDefault="00E65B9E" w:rsidP="001522B3">
            <w:pPr>
              <w:spacing w:before="60" w:after="60" w:line="259" w:lineRule="auto"/>
              <w:jc w:val="center"/>
              <w:rPr>
                <w:rFonts w:eastAsiaTheme="minorHAnsi"/>
                <w:b/>
                <w:lang w:eastAsia="en-US"/>
              </w:rPr>
            </w:pPr>
            <w:r w:rsidRPr="0021690B">
              <w:rPr>
                <w:rFonts w:eastAsiaTheme="minorHAnsi"/>
                <w:b/>
                <w:lang w:eastAsia="en-US"/>
              </w:rPr>
              <w:t xml:space="preserve">Объем бюджетных ассигнований </w:t>
            </w:r>
          </w:p>
        </w:tc>
        <w:tc>
          <w:tcPr>
            <w:tcW w:w="992" w:type="dxa"/>
            <w:vMerge w:val="restart"/>
            <w:vAlign w:val="center"/>
          </w:tcPr>
          <w:p w14:paraId="15A80413" w14:textId="77777777" w:rsidR="00E65B9E" w:rsidRPr="0021690B" w:rsidRDefault="00E65B9E" w:rsidP="001522B3">
            <w:pPr>
              <w:spacing w:before="60" w:after="60" w:line="259" w:lineRule="auto"/>
              <w:jc w:val="center"/>
              <w:rPr>
                <w:rFonts w:eastAsiaTheme="minorHAnsi"/>
                <w:b/>
                <w:lang w:eastAsia="en-US"/>
              </w:rPr>
            </w:pPr>
            <w:r w:rsidRPr="0021690B">
              <w:rPr>
                <w:rFonts w:eastAsiaTheme="minorHAnsi"/>
                <w:b/>
                <w:lang w:eastAsia="en-US"/>
              </w:rPr>
              <w:t>%</w:t>
            </w:r>
          </w:p>
        </w:tc>
      </w:tr>
      <w:tr w:rsidR="00E65B9E" w:rsidRPr="00A13AAD" w14:paraId="2B620324" w14:textId="77777777" w:rsidTr="003947E0">
        <w:trPr>
          <w:trHeight w:val="500"/>
          <w:tblHeader/>
          <w:jc w:val="center"/>
        </w:trPr>
        <w:tc>
          <w:tcPr>
            <w:tcW w:w="0" w:type="auto"/>
            <w:vMerge/>
            <w:shd w:val="clear" w:color="auto" w:fill="BFBFBF"/>
          </w:tcPr>
          <w:p w14:paraId="4936FA94" w14:textId="77777777" w:rsidR="00E65B9E" w:rsidRPr="0021690B" w:rsidRDefault="00E65B9E" w:rsidP="001522B3">
            <w:pPr>
              <w:spacing w:before="60" w:after="60" w:line="259" w:lineRule="auto"/>
              <w:rPr>
                <w:rFonts w:eastAsiaTheme="minorHAnsi"/>
                <w:b/>
                <w:lang w:eastAsia="en-US"/>
              </w:rPr>
            </w:pPr>
          </w:p>
        </w:tc>
        <w:tc>
          <w:tcPr>
            <w:tcW w:w="2798" w:type="dxa"/>
            <w:vMerge/>
            <w:shd w:val="clear" w:color="auto" w:fill="BFBFBF"/>
            <w:vAlign w:val="center"/>
          </w:tcPr>
          <w:p w14:paraId="5D37DEB3" w14:textId="77777777" w:rsidR="00E65B9E" w:rsidRPr="0021690B" w:rsidRDefault="00E65B9E" w:rsidP="001522B3">
            <w:pPr>
              <w:spacing w:before="60" w:after="60" w:line="259" w:lineRule="auto"/>
              <w:rPr>
                <w:rFonts w:eastAsiaTheme="minorHAnsi"/>
                <w:b/>
                <w:lang w:eastAsia="en-US"/>
              </w:rPr>
            </w:pPr>
          </w:p>
        </w:tc>
        <w:tc>
          <w:tcPr>
            <w:tcW w:w="865" w:type="dxa"/>
            <w:vMerge/>
            <w:shd w:val="clear" w:color="auto" w:fill="BFBFBF"/>
            <w:vAlign w:val="center"/>
          </w:tcPr>
          <w:p w14:paraId="43675830" w14:textId="77777777" w:rsidR="00E65B9E" w:rsidRPr="0021690B" w:rsidRDefault="00E65B9E" w:rsidP="001522B3">
            <w:pPr>
              <w:spacing w:before="60" w:after="60" w:line="259" w:lineRule="auto"/>
              <w:jc w:val="center"/>
              <w:rPr>
                <w:rFonts w:eastAsiaTheme="minorHAnsi"/>
                <w:b/>
                <w:bCs/>
                <w:lang w:eastAsia="en-US"/>
              </w:rPr>
            </w:pPr>
          </w:p>
        </w:tc>
        <w:tc>
          <w:tcPr>
            <w:tcW w:w="1963" w:type="dxa"/>
            <w:shd w:val="clear" w:color="auto" w:fill="FFFFFF" w:themeFill="background1"/>
            <w:vAlign w:val="center"/>
          </w:tcPr>
          <w:p w14:paraId="6EAEF723" w14:textId="77777777" w:rsidR="00E65B9E" w:rsidRPr="0021690B" w:rsidRDefault="00E65B9E" w:rsidP="001522B3">
            <w:pPr>
              <w:spacing w:before="60" w:after="60" w:line="259" w:lineRule="auto"/>
              <w:jc w:val="center"/>
              <w:rPr>
                <w:rFonts w:eastAsiaTheme="minorHAnsi"/>
                <w:b/>
                <w:bCs/>
                <w:lang w:eastAsia="en-US"/>
              </w:rPr>
            </w:pPr>
            <w:r w:rsidRPr="0021690B">
              <w:rPr>
                <w:rFonts w:eastAsiaTheme="minorHAnsi"/>
                <w:b/>
                <w:bCs/>
                <w:lang w:eastAsia="en-US"/>
              </w:rPr>
              <w:t>Уточненный план</w:t>
            </w:r>
          </w:p>
        </w:tc>
        <w:tc>
          <w:tcPr>
            <w:tcW w:w="1974" w:type="dxa"/>
            <w:shd w:val="clear" w:color="auto" w:fill="FFFFFF" w:themeFill="background1"/>
            <w:vAlign w:val="center"/>
          </w:tcPr>
          <w:p w14:paraId="494BE16A" w14:textId="77777777" w:rsidR="00E65B9E" w:rsidRPr="0021690B" w:rsidRDefault="00E65B9E" w:rsidP="001522B3">
            <w:pPr>
              <w:spacing w:before="60" w:after="60" w:line="259" w:lineRule="auto"/>
              <w:jc w:val="center"/>
              <w:rPr>
                <w:rFonts w:eastAsiaTheme="minorHAnsi"/>
                <w:b/>
                <w:bCs/>
                <w:lang w:eastAsia="en-US"/>
              </w:rPr>
            </w:pPr>
            <w:r w:rsidRPr="0021690B">
              <w:rPr>
                <w:rFonts w:eastAsiaTheme="minorHAnsi"/>
                <w:b/>
                <w:bCs/>
                <w:lang w:eastAsia="en-US"/>
              </w:rPr>
              <w:t>Исполнение</w:t>
            </w:r>
          </w:p>
        </w:tc>
        <w:tc>
          <w:tcPr>
            <w:tcW w:w="992" w:type="dxa"/>
            <w:vMerge/>
            <w:shd w:val="clear" w:color="auto" w:fill="FFFFFF" w:themeFill="background1"/>
            <w:vAlign w:val="center"/>
          </w:tcPr>
          <w:p w14:paraId="7F138854" w14:textId="77777777" w:rsidR="00E65B9E" w:rsidRPr="0021690B" w:rsidRDefault="00E65B9E" w:rsidP="001522B3">
            <w:pPr>
              <w:spacing w:before="60" w:after="60" w:line="259" w:lineRule="auto"/>
              <w:jc w:val="center"/>
              <w:rPr>
                <w:rFonts w:eastAsiaTheme="minorHAnsi"/>
                <w:b/>
                <w:bCs/>
                <w:lang w:eastAsia="en-US"/>
              </w:rPr>
            </w:pPr>
          </w:p>
        </w:tc>
      </w:tr>
      <w:tr w:rsidR="00E65B9E" w:rsidRPr="00A13AAD" w14:paraId="3D5E1525" w14:textId="77777777" w:rsidTr="003947E0">
        <w:trPr>
          <w:jc w:val="center"/>
        </w:trPr>
        <w:tc>
          <w:tcPr>
            <w:tcW w:w="0" w:type="auto"/>
            <w:shd w:val="clear" w:color="auto" w:fill="BFBFBF"/>
          </w:tcPr>
          <w:p w14:paraId="6A1F4308" w14:textId="77777777" w:rsidR="00E65B9E" w:rsidRPr="0021690B" w:rsidRDefault="00E65B9E" w:rsidP="001522B3">
            <w:pPr>
              <w:spacing w:before="60" w:after="60" w:line="259" w:lineRule="auto"/>
              <w:rPr>
                <w:rFonts w:eastAsiaTheme="minorHAnsi"/>
                <w:b/>
                <w:lang w:eastAsia="en-US"/>
              </w:rPr>
            </w:pPr>
          </w:p>
        </w:tc>
        <w:tc>
          <w:tcPr>
            <w:tcW w:w="2798" w:type="dxa"/>
            <w:shd w:val="clear" w:color="auto" w:fill="BFBFBF"/>
            <w:vAlign w:val="center"/>
          </w:tcPr>
          <w:p w14:paraId="4C5B8AA2" w14:textId="77777777" w:rsidR="00E65B9E" w:rsidRPr="0021690B" w:rsidRDefault="00E65B9E" w:rsidP="001522B3">
            <w:pPr>
              <w:spacing w:before="60" w:after="60" w:line="259" w:lineRule="auto"/>
              <w:rPr>
                <w:rFonts w:eastAsiaTheme="minorHAnsi"/>
                <w:b/>
                <w:lang w:eastAsia="en-US"/>
              </w:rPr>
            </w:pPr>
            <w:r w:rsidRPr="0021690B">
              <w:rPr>
                <w:rFonts w:eastAsiaTheme="minorHAnsi"/>
                <w:b/>
                <w:lang w:eastAsia="en-US"/>
              </w:rPr>
              <w:t>ВСЕГО:</w:t>
            </w:r>
          </w:p>
        </w:tc>
        <w:tc>
          <w:tcPr>
            <w:tcW w:w="865" w:type="dxa"/>
            <w:shd w:val="clear" w:color="auto" w:fill="BFBFBF"/>
            <w:vAlign w:val="center"/>
          </w:tcPr>
          <w:p w14:paraId="6EE244F0" w14:textId="77777777" w:rsidR="00E65B9E" w:rsidRPr="0021690B" w:rsidRDefault="00E65B9E" w:rsidP="001522B3">
            <w:pPr>
              <w:spacing w:before="60" w:after="60" w:line="259" w:lineRule="auto"/>
              <w:jc w:val="center"/>
              <w:rPr>
                <w:rFonts w:eastAsiaTheme="minorHAnsi"/>
                <w:b/>
                <w:bCs/>
                <w:lang w:eastAsia="en-US"/>
              </w:rPr>
            </w:pPr>
          </w:p>
        </w:tc>
        <w:tc>
          <w:tcPr>
            <w:tcW w:w="1963" w:type="dxa"/>
            <w:shd w:val="clear" w:color="auto" w:fill="BFBFBF"/>
            <w:vAlign w:val="center"/>
          </w:tcPr>
          <w:p w14:paraId="797B8E17" w14:textId="77777777" w:rsidR="00E65B9E" w:rsidRPr="0021690B" w:rsidRDefault="00E65B9E" w:rsidP="00153526">
            <w:pPr>
              <w:spacing w:before="60" w:after="60" w:line="259" w:lineRule="auto"/>
              <w:ind w:right="185"/>
              <w:jc w:val="center"/>
              <w:rPr>
                <w:rFonts w:eastAsiaTheme="minorHAnsi"/>
                <w:b/>
                <w:lang w:eastAsia="en-US"/>
              </w:rPr>
            </w:pPr>
            <w:r>
              <w:rPr>
                <w:rFonts w:eastAsiaTheme="minorHAnsi"/>
                <w:b/>
                <w:lang w:eastAsia="en-US"/>
              </w:rPr>
              <w:t>2 446,6</w:t>
            </w:r>
          </w:p>
        </w:tc>
        <w:tc>
          <w:tcPr>
            <w:tcW w:w="1974" w:type="dxa"/>
            <w:shd w:val="clear" w:color="auto" w:fill="BFBFBF"/>
            <w:vAlign w:val="center"/>
          </w:tcPr>
          <w:p w14:paraId="1406FF92" w14:textId="77777777" w:rsidR="00E65B9E" w:rsidRPr="0021690B" w:rsidRDefault="00E65B9E" w:rsidP="00153526">
            <w:pPr>
              <w:spacing w:before="60" w:after="60" w:line="259" w:lineRule="auto"/>
              <w:ind w:right="230"/>
              <w:jc w:val="center"/>
              <w:rPr>
                <w:rFonts w:eastAsiaTheme="minorHAnsi"/>
                <w:b/>
                <w:bCs/>
                <w:lang w:eastAsia="en-US"/>
              </w:rPr>
            </w:pPr>
            <w:r>
              <w:rPr>
                <w:rFonts w:eastAsiaTheme="minorHAnsi"/>
                <w:b/>
                <w:bCs/>
                <w:lang w:eastAsia="en-US"/>
              </w:rPr>
              <w:t>2 446,6</w:t>
            </w:r>
          </w:p>
        </w:tc>
        <w:tc>
          <w:tcPr>
            <w:tcW w:w="992" w:type="dxa"/>
            <w:shd w:val="clear" w:color="auto" w:fill="BFBFBF"/>
            <w:vAlign w:val="center"/>
          </w:tcPr>
          <w:p w14:paraId="6B873736" w14:textId="77777777" w:rsidR="00E65B9E" w:rsidRPr="0021690B" w:rsidRDefault="00E65B9E" w:rsidP="00153526">
            <w:pPr>
              <w:spacing w:before="60" w:after="60" w:line="259" w:lineRule="auto"/>
              <w:jc w:val="center"/>
              <w:rPr>
                <w:rFonts w:eastAsiaTheme="minorHAnsi"/>
                <w:b/>
                <w:bCs/>
                <w:lang w:eastAsia="en-US"/>
              </w:rPr>
            </w:pPr>
            <w:r w:rsidRPr="0021690B">
              <w:rPr>
                <w:rFonts w:eastAsiaTheme="minorHAnsi"/>
                <w:b/>
                <w:bCs/>
                <w:lang w:eastAsia="en-US"/>
              </w:rPr>
              <w:t>100,0</w:t>
            </w:r>
          </w:p>
        </w:tc>
      </w:tr>
      <w:tr w:rsidR="00E65B9E" w:rsidRPr="00A13AAD" w14:paraId="05D247C4" w14:textId="77777777" w:rsidTr="003947E0">
        <w:trPr>
          <w:trHeight w:val="271"/>
          <w:jc w:val="center"/>
        </w:trPr>
        <w:tc>
          <w:tcPr>
            <w:tcW w:w="0" w:type="auto"/>
          </w:tcPr>
          <w:p w14:paraId="5D5DF01A" w14:textId="77777777" w:rsidR="00E65B9E" w:rsidRPr="0021690B" w:rsidRDefault="00E65B9E" w:rsidP="001522B3">
            <w:pPr>
              <w:spacing w:before="60" w:after="60" w:line="259" w:lineRule="auto"/>
              <w:rPr>
                <w:rFonts w:eastAsiaTheme="minorHAnsi"/>
                <w:i/>
                <w:lang w:eastAsia="en-US"/>
              </w:rPr>
            </w:pPr>
          </w:p>
        </w:tc>
        <w:tc>
          <w:tcPr>
            <w:tcW w:w="2798" w:type="dxa"/>
          </w:tcPr>
          <w:p w14:paraId="77D0F01B" w14:textId="77777777" w:rsidR="00E65B9E" w:rsidRPr="0021690B" w:rsidRDefault="00E65B9E" w:rsidP="001522B3">
            <w:pPr>
              <w:spacing w:before="60" w:after="60" w:line="259" w:lineRule="auto"/>
              <w:rPr>
                <w:rFonts w:eastAsiaTheme="minorHAnsi"/>
                <w:i/>
                <w:lang w:eastAsia="en-US"/>
              </w:rPr>
            </w:pPr>
            <w:r w:rsidRPr="0021690B">
              <w:rPr>
                <w:rFonts w:eastAsiaTheme="minorHAnsi"/>
                <w:i/>
                <w:lang w:eastAsia="en-US"/>
              </w:rPr>
              <w:t>в том числе:</w:t>
            </w:r>
          </w:p>
        </w:tc>
        <w:tc>
          <w:tcPr>
            <w:tcW w:w="865" w:type="dxa"/>
          </w:tcPr>
          <w:p w14:paraId="259833C5" w14:textId="77777777" w:rsidR="00E65B9E" w:rsidRPr="0021690B" w:rsidRDefault="00E65B9E" w:rsidP="001522B3">
            <w:pPr>
              <w:spacing w:before="60" w:after="60" w:line="259" w:lineRule="auto"/>
              <w:jc w:val="center"/>
              <w:rPr>
                <w:rFonts w:eastAsiaTheme="minorHAnsi"/>
                <w:b/>
                <w:lang w:eastAsia="en-US"/>
              </w:rPr>
            </w:pPr>
          </w:p>
        </w:tc>
        <w:tc>
          <w:tcPr>
            <w:tcW w:w="1963" w:type="dxa"/>
            <w:vAlign w:val="center"/>
          </w:tcPr>
          <w:p w14:paraId="5B06DF10" w14:textId="77777777" w:rsidR="00E65B9E" w:rsidRPr="0021690B" w:rsidRDefault="00E65B9E" w:rsidP="00153526">
            <w:pPr>
              <w:spacing w:before="60" w:after="60" w:line="259" w:lineRule="auto"/>
              <w:ind w:right="185"/>
              <w:jc w:val="center"/>
              <w:rPr>
                <w:rFonts w:eastAsiaTheme="minorHAnsi"/>
                <w:b/>
                <w:lang w:eastAsia="en-US"/>
              </w:rPr>
            </w:pPr>
          </w:p>
        </w:tc>
        <w:tc>
          <w:tcPr>
            <w:tcW w:w="1974" w:type="dxa"/>
          </w:tcPr>
          <w:p w14:paraId="31A84221" w14:textId="77777777" w:rsidR="00E65B9E" w:rsidRPr="0021690B" w:rsidRDefault="00E65B9E" w:rsidP="00153526">
            <w:pPr>
              <w:spacing w:before="60" w:after="60" w:line="259" w:lineRule="auto"/>
              <w:ind w:right="230"/>
              <w:jc w:val="center"/>
              <w:rPr>
                <w:rFonts w:eastAsiaTheme="minorHAnsi"/>
                <w:b/>
                <w:lang w:eastAsia="en-US"/>
              </w:rPr>
            </w:pPr>
          </w:p>
        </w:tc>
        <w:tc>
          <w:tcPr>
            <w:tcW w:w="992" w:type="dxa"/>
          </w:tcPr>
          <w:p w14:paraId="1EFDB33F" w14:textId="77777777" w:rsidR="00E65B9E" w:rsidRPr="0021690B" w:rsidRDefault="00E65B9E" w:rsidP="00153526">
            <w:pPr>
              <w:spacing w:before="60" w:after="60" w:line="259" w:lineRule="auto"/>
              <w:jc w:val="center"/>
              <w:rPr>
                <w:rFonts w:eastAsiaTheme="minorHAnsi"/>
                <w:b/>
                <w:lang w:eastAsia="en-US"/>
              </w:rPr>
            </w:pPr>
          </w:p>
        </w:tc>
      </w:tr>
      <w:tr w:rsidR="00E65B9E" w:rsidRPr="00A13AAD" w14:paraId="6690C117" w14:textId="77777777" w:rsidTr="003947E0">
        <w:trPr>
          <w:jc w:val="center"/>
        </w:trPr>
        <w:tc>
          <w:tcPr>
            <w:tcW w:w="0" w:type="auto"/>
            <w:vAlign w:val="center"/>
          </w:tcPr>
          <w:p w14:paraId="6F17CF71" w14:textId="77777777" w:rsidR="00E65B9E" w:rsidRPr="0021690B" w:rsidRDefault="00E65B9E" w:rsidP="001522B3">
            <w:pPr>
              <w:spacing w:before="60" w:after="60" w:line="259" w:lineRule="auto"/>
              <w:rPr>
                <w:rFonts w:eastAsiaTheme="minorHAnsi"/>
                <w:color w:val="0000CC"/>
                <w:lang w:eastAsia="en-US"/>
              </w:rPr>
            </w:pPr>
            <w:r w:rsidRPr="0021690B">
              <w:rPr>
                <w:rFonts w:eastAsiaTheme="minorHAnsi"/>
                <w:color w:val="0000CC"/>
                <w:lang w:eastAsia="en-US"/>
              </w:rPr>
              <w:t>1.</w:t>
            </w:r>
          </w:p>
        </w:tc>
        <w:tc>
          <w:tcPr>
            <w:tcW w:w="2798" w:type="dxa"/>
          </w:tcPr>
          <w:p w14:paraId="7F7E0673" w14:textId="77777777" w:rsidR="00E65B9E" w:rsidRPr="0021690B" w:rsidRDefault="00E65B9E" w:rsidP="001522B3">
            <w:pPr>
              <w:spacing w:before="60" w:after="60" w:line="259" w:lineRule="auto"/>
              <w:rPr>
                <w:rFonts w:eastAsiaTheme="minorHAnsi"/>
                <w:color w:val="0000CC"/>
                <w:lang w:eastAsia="en-US"/>
              </w:rPr>
            </w:pPr>
            <w:r w:rsidRPr="0021690B">
              <w:rPr>
                <w:rFonts w:eastAsiaTheme="minorHAnsi"/>
                <w:color w:val="0000CC"/>
                <w:lang w:eastAsia="en-US"/>
              </w:rPr>
              <w:t>Администрация города Норильска</w:t>
            </w:r>
          </w:p>
        </w:tc>
        <w:tc>
          <w:tcPr>
            <w:tcW w:w="865" w:type="dxa"/>
          </w:tcPr>
          <w:p w14:paraId="20CA7944" w14:textId="77777777" w:rsidR="00E65B9E" w:rsidRPr="0021690B" w:rsidRDefault="00E65B9E" w:rsidP="001522B3">
            <w:pPr>
              <w:spacing w:before="60" w:after="60" w:line="259" w:lineRule="auto"/>
              <w:jc w:val="center"/>
              <w:rPr>
                <w:rFonts w:eastAsiaTheme="minorHAnsi"/>
                <w:color w:val="0000CC"/>
                <w:lang w:eastAsia="en-US"/>
              </w:rPr>
            </w:pPr>
          </w:p>
        </w:tc>
        <w:tc>
          <w:tcPr>
            <w:tcW w:w="1963" w:type="dxa"/>
            <w:vAlign w:val="center"/>
          </w:tcPr>
          <w:p w14:paraId="129AF98D" w14:textId="77777777" w:rsidR="00E65B9E" w:rsidRPr="0021690B" w:rsidRDefault="00E65B9E" w:rsidP="00153526">
            <w:pPr>
              <w:spacing w:before="60" w:after="60" w:line="259" w:lineRule="auto"/>
              <w:ind w:right="185"/>
              <w:jc w:val="center"/>
              <w:rPr>
                <w:rFonts w:eastAsiaTheme="minorHAnsi"/>
                <w:color w:val="0000CC"/>
                <w:lang w:eastAsia="en-US"/>
              </w:rPr>
            </w:pPr>
            <w:r>
              <w:rPr>
                <w:rFonts w:eastAsiaTheme="minorHAnsi"/>
                <w:color w:val="0000CC"/>
                <w:lang w:eastAsia="en-US"/>
              </w:rPr>
              <w:t>2 446,6</w:t>
            </w:r>
          </w:p>
        </w:tc>
        <w:tc>
          <w:tcPr>
            <w:tcW w:w="1974" w:type="dxa"/>
            <w:vAlign w:val="center"/>
          </w:tcPr>
          <w:p w14:paraId="5E645383" w14:textId="77777777" w:rsidR="00E65B9E" w:rsidRPr="0021690B" w:rsidRDefault="00E65B9E" w:rsidP="00153526">
            <w:pPr>
              <w:spacing w:before="60" w:after="60" w:line="259" w:lineRule="auto"/>
              <w:ind w:right="230"/>
              <w:jc w:val="center"/>
              <w:rPr>
                <w:rFonts w:eastAsiaTheme="minorHAnsi"/>
                <w:color w:val="0000CC"/>
                <w:lang w:eastAsia="en-US"/>
              </w:rPr>
            </w:pPr>
            <w:r>
              <w:rPr>
                <w:rFonts w:eastAsiaTheme="minorHAnsi"/>
                <w:color w:val="0000CC"/>
                <w:lang w:eastAsia="en-US"/>
              </w:rPr>
              <w:t>2 446,6</w:t>
            </w:r>
          </w:p>
        </w:tc>
        <w:tc>
          <w:tcPr>
            <w:tcW w:w="992" w:type="dxa"/>
            <w:vAlign w:val="center"/>
          </w:tcPr>
          <w:p w14:paraId="49E4B8C2" w14:textId="77777777" w:rsidR="00E65B9E" w:rsidRPr="0021690B" w:rsidRDefault="00E65B9E" w:rsidP="00153526">
            <w:pPr>
              <w:spacing w:before="60" w:after="60" w:line="259" w:lineRule="auto"/>
              <w:jc w:val="center"/>
              <w:rPr>
                <w:rFonts w:eastAsiaTheme="minorHAnsi"/>
                <w:color w:val="0000CC"/>
                <w:lang w:eastAsia="en-US"/>
              </w:rPr>
            </w:pPr>
            <w:r w:rsidRPr="0021690B">
              <w:rPr>
                <w:rFonts w:eastAsiaTheme="minorHAnsi"/>
                <w:color w:val="0000CC"/>
                <w:lang w:eastAsia="en-US"/>
              </w:rPr>
              <w:t>100,0</w:t>
            </w:r>
          </w:p>
        </w:tc>
      </w:tr>
      <w:tr w:rsidR="00E65B9E" w:rsidRPr="00E12357" w14:paraId="76433B81" w14:textId="77777777" w:rsidTr="003947E0">
        <w:trPr>
          <w:jc w:val="center"/>
        </w:trPr>
        <w:tc>
          <w:tcPr>
            <w:tcW w:w="0" w:type="auto"/>
          </w:tcPr>
          <w:p w14:paraId="5A4C8EA8" w14:textId="77777777" w:rsidR="00E65B9E" w:rsidRPr="00E12357" w:rsidRDefault="00E65B9E" w:rsidP="001522B3">
            <w:pPr>
              <w:spacing w:before="60" w:after="60" w:line="259" w:lineRule="auto"/>
              <w:rPr>
                <w:rFonts w:eastAsiaTheme="minorHAnsi"/>
                <w:i/>
                <w:color w:val="0000CC"/>
                <w:lang w:eastAsia="en-US"/>
              </w:rPr>
            </w:pPr>
          </w:p>
        </w:tc>
        <w:tc>
          <w:tcPr>
            <w:tcW w:w="2798" w:type="dxa"/>
          </w:tcPr>
          <w:p w14:paraId="4609B42C" w14:textId="77777777" w:rsidR="00E65B9E" w:rsidRPr="00E12357" w:rsidRDefault="00E65B9E" w:rsidP="001522B3">
            <w:pPr>
              <w:spacing w:before="60" w:after="60" w:line="259" w:lineRule="auto"/>
              <w:rPr>
                <w:rFonts w:eastAsiaTheme="minorHAnsi"/>
                <w:i/>
                <w:lang w:eastAsia="en-US"/>
              </w:rPr>
            </w:pPr>
            <w:r w:rsidRPr="00E12357">
              <w:rPr>
                <w:rFonts w:eastAsiaTheme="minorHAnsi"/>
                <w:i/>
                <w:lang w:eastAsia="en-US"/>
              </w:rPr>
              <w:t xml:space="preserve">  - средства местного бюджета</w:t>
            </w:r>
          </w:p>
        </w:tc>
        <w:tc>
          <w:tcPr>
            <w:tcW w:w="865" w:type="dxa"/>
            <w:vAlign w:val="center"/>
          </w:tcPr>
          <w:p w14:paraId="7D51E076" w14:textId="77777777" w:rsidR="00E65B9E" w:rsidRPr="00E12357" w:rsidRDefault="00E65B9E" w:rsidP="001522B3">
            <w:pPr>
              <w:spacing w:before="60" w:after="60" w:line="259" w:lineRule="auto"/>
              <w:jc w:val="center"/>
              <w:rPr>
                <w:rFonts w:eastAsiaTheme="minorHAnsi"/>
                <w:i/>
                <w:lang w:eastAsia="en-US"/>
              </w:rPr>
            </w:pPr>
            <w:r w:rsidRPr="00E12357">
              <w:rPr>
                <w:rFonts w:eastAsiaTheme="minorHAnsi"/>
                <w:i/>
                <w:lang w:eastAsia="en-US"/>
              </w:rPr>
              <w:t>0707</w:t>
            </w:r>
          </w:p>
        </w:tc>
        <w:tc>
          <w:tcPr>
            <w:tcW w:w="1963" w:type="dxa"/>
            <w:vAlign w:val="center"/>
          </w:tcPr>
          <w:p w14:paraId="491CFEF6" w14:textId="77777777" w:rsidR="00E65B9E" w:rsidRPr="00E12357" w:rsidRDefault="00E65B9E" w:rsidP="00153526">
            <w:pPr>
              <w:spacing w:before="60" w:after="60" w:line="259" w:lineRule="auto"/>
              <w:ind w:right="185"/>
              <w:jc w:val="center"/>
              <w:rPr>
                <w:rFonts w:eastAsiaTheme="minorHAnsi"/>
                <w:i/>
                <w:lang w:eastAsia="en-US"/>
              </w:rPr>
            </w:pPr>
            <w:r w:rsidRPr="00E12357">
              <w:rPr>
                <w:rFonts w:eastAsiaTheme="minorHAnsi"/>
                <w:i/>
                <w:lang w:eastAsia="en-US"/>
              </w:rPr>
              <w:t>2 000,0</w:t>
            </w:r>
          </w:p>
        </w:tc>
        <w:tc>
          <w:tcPr>
            <w:tcW w:w="1974" w:type="dxa"/>
            <w:vAlign w:val="center"/>
          </w:tcPr>
          <w:p w14:paraId="786DF303" w14:textId="77777777" w:rsidR="00E65B9E" w:rsidRPr="00E12357" w:rsidRDefault="00E65B9E" w:rsidP="00153526">
            <w:pPr>
              <w:spacing w:before="60" w:after="60" w:line="259" w:lineRule="auto"/>
              <w:ind w:right="230"/>
              <w:jc w:val="center"/>
              <w:rPr>
                <w:rFonts w:eastAsiaTheme="minorHAnsi"/>
                <w:i/>
                <w:lang w:eastAsia="en-US"/>
              </w:rPr>
            </w:pPr>
            <w:r w:rsidRPr="00E12357">
              <w:rPr>
                <w:rFonts w:eastAsiaTheme="minorHAnsi"/>
                <w:i/>
                <w:lang w:eastAsia="en-US"/>
              </w:rPr>
              <w:t>2 000,0</w:t>
            </w:r>
          </w:p>
        </w:tc>
        <w:tc>
          <w:tcPr>
            <w:tcW w:w="992" w:type="dxa"/>
            <w:vAlign w:val="center"/>
          </w:tcPr>
          <w:p w14:paraId="2D10BD84" w14:textId="77777777" w:rsidR="00E65B9E" w:rsidRPr="00E12357" w:rsidRDefault="00E65B9E" w:rsidP="00153526">
            <w:pPr>
              <w:spacing w:before="60" w:after="60" w:line="259" w:lineRule="auto"/>
              <w:jc w:val="center"/>
              <w:rPr>
                <w:rFonts w:eastAsiaTheme="minorHAnsi"/>
                <w:i/>
                <w:lang w:eastAsia="en-US"/>
              </w:rPr>
            </w:pPr>
            <w:r w:rsidRPr="00E12357">
              <w:rPr>
                <w:rFonts w:eastAsiaTheme="minorHAnsi"/>
                <w:i/>
                <w:lang w:eastAsia="en-US"/>
              </w:rPr>
              <w:t>100,0</w:t>
            </w:r>
          </w:p>
        </w:tc>
      </w:tr>
      <w:tr w:rsidR="00E65B9E" w:rsidRPr="00E12357" w14:paraId="7A58AEA1" w14:textId="77777777" w:rsidTr="003947E0">
        <w:trPr>
          <w:jc w:val="center"/>
        </w:trPr>
        <w:tc>
          <w:tcPr>
            <w:tcW w:w="0" w:type="auto"/>
          </w:tcPr>
          <w:p w14:paraId="0C4EB9CE" w14:textId="77777777" w:rsidR="00E65B9E" w:rsidRPr="00E12357" w:rsidRDefault="00E65B9E" w:rsidP="001522B3">
            <w:pPr>
              <w:spacing w:before="60" w:after="60" w:line="259" w:lineRule="auto"/>
              <w:rPr>
                <w:rFonts w:eastAsiaTheme="minorHAnsi"/>
                <w:i/>
                <w:color w:val="0000CC"/>
                <w:lang w:eastAsia="en-US"/>
              </w:rPr>
            </w:pPr>
          </w:p>
        </w:tc>
        <w:tc>
          <w:tcPr>
            <w:tcW w:w="2798" w:type="dxa"/>
            <w:vAlign w:val="center"/>
          </w:tcPr>
          <w:p w14:paraId="433AC3B7" w14:textId="77777777" w:rsidR="00E65B9E" w:rsidRPr="00E12357" w:rsidRDefault="00E65B9E" w:rsidP="001522B3">
            <w:pPr>
              <w:spacing w:before="60" w:after="60" w:line="259" w:lineRule="auto"/>
              <w:rPr>
                <w:rFonts w:eastAsiaTheme="minorHAnsi"/>
                <w:i/>
                <w:lang w:eastAsia="en-US"/>
              </w:rPr>
            </w:pPr>
            <w:r w:rsidRPr="00E12357">
              <w:rPr>
                <w:rFonts w:eastAsiaTheme="minorHAnsi"/>
                <w:i/>
                <w:lang w:eastAsia="en-US"/>
              </w:rPr>
              <w:t>- средства краевого бюджета</w:t>
            </w:r>
          </w:p>
        </w:tc>
        <w:tc>
          <w:tcPr>
            <w:tcW w:w="865" w:type="dxa"/>
            <w:vAlign w:val="center"/>
          </w:tcPr>
          <w:p w14:paraId="40731FF1" w14:textId="77777777" w:rsidR="00E65B9E" w:rsidRPr="00E12357" w:rsidRDefault="00E65B9E" w:rsidP="001522B3">
            <w:pPr>
              <w:spacing w:before="60" w:after="60" w:line="259" w:lineRule="auto"/>
              <w:jc w:val="center"/>
              <w:rPr>
                <w:rFonts w:eastAsiaTheme="minorHAnsi"/>
                <w:i/>
                <w:lang w:eastAsia="en-US"/>
              </w:rPr>
            </w:pPr>
            <w:r w:rsidRPr="00E12357">
              <w:rPr>
                <w:rFonts w:eastAsiaTheme="minorHAnsi"/>
                <w:i/>
                <w:lang w:eastAsia="en-US"/>
              </w:rPr>
              <w:t>0707</w:t>
            </w:r>
          </w:p>
        </w:tc>
        <w:tc>
          <w:tcPr>
            <w:tcW w:w="1963" w:type="dxa"/>
            <w:vAlign w:val="center"/>
          </w:tcPr>
          <w:p w14:paraId="1B9D3FF0" w14:textId="77777777" w:rsidR="00E65B9E" w:rsidRPr="00E12357" w:rsidRDefault="00E65B9E" w:rsidP="00153526">
            <w:pPr>
              <w:spacing w:before="60" w:after="60" w:line="259" w:lineRule="auto"/>
              <w:ind w:right="227"/>
              <w:jc w:val="center"/>
              <w:rPr>
                <w:rFonts w:eastAsiaTheme="minorHAnsi"/>
                <w:i/>
                <w:lang w:eastAsia="en-US"/>
              </w:rPr>
            </w:pPr>
            <w:r w:rsidRPr="00E12357">
              <w:rPr>
                <w:rFonts w:eastAsiaTheme="minorHAnsi"/>
                <w:i/>
                <w:lang w:eastAsia="en-US"/>
              </w:rPr>
              <w:t>446,6</w:t>
            </w:r>
          </w:p>
        </w:tc>
        <w:tc>
          <w:tcPr>
            <w:tcW w:w="1974" w:type="dxa"/>
            <w:vAlign w:val="center"/>
          </w:tcPr>
          <w:p w14:paraId="7AAA966D" w14:textId="77777777" w:rsidR="00E65B9E" w:rsidRPr="00E12357" w:rsidRDefault="00E65B9E" w:rsidP="00153526">
            <w:pPr>
              <w:spacing w:before="60" w:after="60" w:line="259" w:lineRule="auto"/>
              <w:ind w:right="227"/>
              <w:jc w:val="center"/>
              <w:rPr>
                <w:rFonts w:eastAsiaTheme="minorHAnsi"/>
                <w:i/>
                <w:lang w:eastAsia="en-US"/>
              </w:rPr>
            </w:pPr>
            <w:r w:rsidRPr="00E12357">
              <w:rPr>
                <w:rFonts w:eastAsiaTheme="minorHAnsi"/>
                <w:i/>
                <w:lang w:eastAsia="en-US"/>
              </w:rPr>
              <w:t>446,6</w:t>
            </w:r>
          </w:p>
        </w:tc>
        <w:tc>
          <w:tcPr>
            <w:tcW w:w="992" w:type="dxa"/>
            <w:vAlign w:val="center"/>
          </w:tcPr>
          <w:p w14:paraId="7D59D54C" w14:textId="77777777" w:rsidR="00E65B9E" w:rsidRPr="00E12357" w:rsidRDefault="00E65B9E" w:rsidP="00153526">
            <w:pPr>
              <w:spacing w:before="60" w:after="60" w:line="259" w:lineRule="auto"/>
              <w:jc w:val="center"/>
              <w:rPr>
                <w:rFonts w:eastAsiaTheme="minorHAnsi"/>
                <w:i/>
                <w:lang w:eastAsia="en-US"/>
              </w:rPr>
            </w:pPr>
            <w:r w:rsidRPr="00E12357">
              <w:rPr>
                <w:rFonts w:eastAsiaTheme="minorHAnsi"/>
                <w:i/>
                <w:lang w:eastAsia="en-US"/>
              </w:rPr>
              <w:t>100,0</w:t>
            </w:r>
          </w:p>
        </w:tc>
      </w:tr>
    </w:tbl>
    <w:p w14:paraId="37305797" w14:textId="77777777" w:rsidR="00E65B9E" w:rsidRDefault="00E65B9E" w:rsidP="00E65B9E">
      <w:pPr>
        <w:spacing w:before="240"/>
        <w:ind w:firstLine="709"/>
        <w:jc w:val="both"/>
        <w:rPr>
          <w:sz w:val="26"/>
          <w:szCs w:val="26"/>
        </w:rPr>
      </w:pPr>
      <w:r w:rsidRPr="00A13AAD">
        <w:rPr>
          <w:rFonts w:eastAsiaTheme="minorHAnsi"/>
          <w:sz w:val="26"/>
          <w:szCs w:val="26"/>
          <w:lang w:eastAsia="en-US"/>
        </w:rPr>
        <w:t>По данной подпрограмме включены расходные обязательства</w:t>
      </w:r>
      <w:r w:rsidRPr="00A13AAD">
        <w:rPr>
          <w:sz w:val="26"/>
          <w:szCs w:val="26"/>
        </w:rPr>
        <w:t xml:space="preserve"> по</w:t>
      </w:r>
      <w:r w:rsidRPr="00A13AAD">
        <w:rPr>
          <w:b/>
          <w:sz w:val="26"/>
          <w:szCs w:val="26"/>
        </w:rPr>
        <w:t xml:space="preserve"> Администрации города Норильска</w:t>
      </w:r>
      <w:r w:rsidRPr="00A13AAD">
        <w:rPr>
          <w:sz w:val="26"/>
          <w:szCs w:val="26"/>
        </w:rPr>
        <w:t xml:space="preserve"> </w:t>
      </w:r>
      <w:r w:rsidRPr="00A13AAD">
        <w:rPr>
          <w:rFonts w:eastAsiaTheme="minorHAnsi"/>
          <w:sz w:val="26"/>
          <w:szCs w:val="26"/>
          <w:lang w:eastAsia="en-US"/>
        </w:rPr>
        <w:t xml:space="preserve">за счет средств </w:t>
      </w:r>
      <w:r w:rsidRPr="00A13AAD">
        <w:rPr>
          <w:rFonts w:eastAsiaTheme="minorHAnsi"/>
          <w:b/>
          <w:sz w:val="26"/>
          <w:szCs w:val="26"/>
          <w:lang w:eastAsia="en-US"/>
        </w:rPr>
        <w:t xml:space="preserve">местного бюджета </w:t>
      </w:r>
      <w:r w:rsidRPr="00A13AAD">
        <w:rPr>
          <w:rFonts w:eastAsiaTheme="minorHAnsi"/>
          <w:sz w:val="26"/>
          <w:szCs w:val="26"/>
          <w:lang w:eastAsia="en-US"/>
        </w:rPr>
        <w:t>на</w:t>
      </w:r>
      <w:r w:rsidRPr="00A13AAD">
        <w:rPr>
          <w:rFonts w:eastAsiaTheme="minorHAnsi"/>
          <w:b/>
          <w:sz w:val="26"/>
          <w:szCs w:val="26"/>
          <w:lang w:eastAsia="en-US"/>
        </w:rPr>
        <w:t xml:space="preserve"> </w:t>
      </w:r>
      <w:r w:rsidRPr="00A13AAD">
        <w:rPr>
          <w:rFonts w:eastAsiaTheme="minorHAnsi"/>
          <w:i/>
          <w:color w:val="0000FF"/>
          <w:sz w:val="26"/>
          <w:szCs w:val="26"/>
          <w:lang w:eastAsia="en-US"/>
        </w:rPr>
        <w:t>поддержку социально ориентированных некоммерческих организаций на конкурсной основе</w:t>
      </w:r>
      <w:r w:rsidRPr="00A13AAD">
        <w:rPr>
          <w:rFonts w:eastAsiaTheme="minorHAnsi"/>
          <w:color w:val="000000" w:themeColor="text1"/>
          <w:sz w:val="26"/>
          <w:szCs w:val="26"/>
          <w:lang w:eastAsia="en-US"/>
        </w:rPr>
        <w:t xml:space="preserve"> </w:t>
      </w:r>
      <w:r w:rsidRPr="00A13AAD">
        <w:rPr>
          <w:rFonts w:eastAsiaTheme="minorHAnsi"/>
          <w:sz w:val="26"/>
          <w:szCs w:val="26"/>
          <w:lang w:eastAsia="en-US"/>
        </w:rPr>
        <w:t xml:space="preserve">в сумме </w:t>
      </w:r>
      <w:r>
        <w:rPr>
          <w:rFonts w:eastAsiaTheme="minorHAnsi"/>
          <w:b/>
          <w:sz w:val="26"/>
          <w:szCs w:val="26"/>
          <w:lang w:eastAsia="en-US"/>
        </w:rPr>
        <w:t>2 000,0</w:t>
      </w:r>
      <w:r w:rsidRPr="00A13AAD">
        <w:rPr>
          <w:rFonts w:eastAsiaTheme="minorHAnsi"/>
          <w:b/>
          <w:sz w:val="26"/>
          <w:szCs w:val="26"/>
          <w:lang w:eastAsia="en-US"/>
        </w:rPr>
        <w:t xml:space="preserve"> </w:t>
      </w:r>
      <w:r w:rsidRPr="00A13AAD">
        <w:rPr>
          <w:rFonts w:eastAsiaTheme="minorHAnsi"/>
          <w:sz w:val="26"/>
          <w:szCs w:val="26"/>
          <w:lang w:eastAsia="en-US"/>
        </w:rPr>
        <w:t xml:space="preserve">тыс. рублей. Исполнение составило </w:t>
      </w:r>
      <w:r w:rsidRPr="00913E63">
        <w:rPr>
          <w:rFonts w:eastAsiaTheme="minorHAnsi"/>
          <w:b/>
          <w:sz w:val="26"/>
          <w:szCs w:val="26"/>
          <w:lang w:eastAsia="en-US"/>
        </w:rPr>
        <w:t>100</w:t>
      </w:r>
      <w:r>
        <w:rPr>
          <w:rFonts w:eastAsiaTheme="minorHAnsi"/>
          <w:b/>
          <w:sz w:val="26"/>
          <w:szCs w:val="26"/>
          <w:lang w:eastAsia="en-US"/>
        </w:rPr>
        <w:t>,0</w:t>
      </w:r>
      <w:r w:rsidRPr="00913E63">
        <w:rPr>
          <w:rFonts w:eastAsiaTheme="minorHAnsi"/>
          <w:b/>
          <w:sz w:val="26"/>
          <w:szCs w:val="26"/>
          <w:lang w:eastAsia="en-US"/>
        </w:rPr>
        <w:t xml:space="preserve"> </w:t>
      </w:r>
      <w:r w:rsidRPr="00A13AAD">
        <w:rPr>
          <w:rFonts w:eastAsiaTheme="minorHAnsi"/>
          <w:sz w:val="26"/>
          <w:szCs w:val="26"/>
          <w:lang w:eastAsia="en-US"/>
        </w:rPr>
        <w:t>процентов (</w:t>
      </w:r>
      <w:r w:rsidRPr="00A13AAD">
        <w:rPr>
          <w:rFonts w:eastAsiaTheme="minorHAnsi"/>
          <w:b/>
          <w:sz w:val="26"/>
          <w:szCs w:val="26"/>
          <w:lang w:eastAsia="en-US"/>
        </w:rPr>
        <w:t xml:space="preserve">подпункт 1 пункта 1 статьи 23 </w:t>
      </w:r>
      <w:r w:rsidRPr="00A13AAD">
        <w:rPr>
          <w:b/>
          <w:sz w:val="26"/>
          <w:szCs w:val="26"/>
        </w:rPr>
        <w:t>Решения Норильского г</w:t>
      </w:r>
      <w:r>
        <w:rPr>
          <w:b/>
          <w:sz w:val="26"/>
          <w:szCs w:val="26"/>
        </w:rPr>
        <w:t>ородского Совета депутатов от 12.12.2023 № </w:t>
      </w:r>
      <w:r>
        <w:rPr>
          <w:rFonts w:eastAsiaTheme="minorHAnsi"/>
          <w:b/>
          <w:bCs/>
          <w:sz w:val="26"/>
          <w:szCs w:val="26"/>
          <w:lang w:eastAsia="en-US"/>
        </w:rPr>
        <w:t>11/6-302</w:t>
      </w:r>
      <w:r w:rsidRPr="00A13AAD">
        <w:rPr>
          <w:b/>
          <w:sz w:val="26"/>
          <w:szCs w:val="26"/>
        </w:rPr>
        <w:t xml:space="preserve"> «О бюджете муниципального об</w:t>
      </w:r>
      <w:r>
        <w:rPr>
          <w:b/>
          <w:sz w:val="26"/>
          <w:szCs w:val="26"/>
        </w:rPr>
        <w:t>разования город Норильск на 2024 год и на плановый период 2025 и 2026</w:t>
      </w:r>
      <w:r w:rsidRPr="00A13AAD">
        <w:rPr>
          <w:b/>
          <w:sz w:val="26"/>
          <w:szCs w:val="26"/>
        </w:rPr>
        <w:t xml:space="preserve"> годов</w:t>
      </w:r>
      <w:r>
        <w:rPr>
          <w:b/>
          <w:sz w:val="26"/>
          <w:szCs w:val="26"/>
        </w:rPr>
        <w:t>»</w:t>
      </w:r>
      <w:r w:rsidRPr="00A13AAD">
        <w:rPr>
          <w:rFonts w:eastAsiaTheme="minorHAnsi"/>
          <w:b/>
          <w:sz w:val="26"/>
          <w:szCs w:val="26"/>
          <w:lang w:eastAsia="en-US"/>
        </w:rPr>
        <w:t>)</w:t>
      </w:r>
      <w:r w:rsidRPr="00A13AAD">
        <w:rPr>
          <w:rFonts w:eastAsiaTheme="minorHAnsi"/>
          <w:sz w:val="26"/>
          <w:szCs w:val="26"/>
          <w:lang w:eastAsia="en-US"/>
        </w:rPr>
        <w:t xml:space="preserve">. В рамках данного мероприятия были предусмотрены </w:t>
      </w:r>
      <w:r>
        <w:rPr>
          <w:rFonts w:eastAsiaTheme="minorHAnsi"/>
          <w:sz w:val="26"/>
          <w:szCs w:val="26"/>
          <w:lang w:eastAsia="en-US"/>
        </w:rPr>
        <w:t>г</w:t>
      </w:r>
      <w:r w:rsidRPr="00A05A0B">
        <w:rPr>
          <w:rFonts w:eastAsiaTheme="minorHAnsi"/>
          <w:sz w:val="26"/>
          <w:szCs w:val="26"/>
          <w:lang w:eastAsia="en-US"/>
        </w:rPr>
        <w:t>ранты в форме субсидий, предоставляемые на конкурсной основе социально ориентированным некоммерческим организациям,</w:t>
      </w:r>
      <w:r w:rsidRPr="00A05A0B">
        <w:rPr>
          <w:sz w:val="26"/>
          <w:szCs w:val="26"/>
        </w:rPr>
        <w:t xml:space="preserve"> не являющимся муниципальными учреждениями</w:t>
      </w:r>
      <w:r w:rsidRPr="00A05A0B">
        <w:rPr>
          <w:rFonts w:eastAsiaTheme="minorHAnsi"/>
          <w:sz w:val="26"/>
          <w:szCs w:val="26"/>
          <w:lang w:eastAsia="en-US"/>
        </w:rPr>
        <w:t xml:space="preserve"> в целях оказания поддержки</w:t>
      </w:r>
      <w:r>
        <w:rPr>
          <w:rFonts w:eastAsiaTheme="minorHAnsi"/>
          <w:sz w:val="26"/>
          <w:szCs w:val="26"/>
          <w:lang w:eastAsia="en-US"/>
        </w:rPr>
        <w:t>.</w:t>
      </w:r>
      <w:r w:rsidRPr="00A05A0B">
        <w:rPr>
          <w:rFonts w:eastAsiaTheme="minorHAnsi"/>
          <w:sz w:val="26"/>
          <w:szCs w:val="26"/>
          <w:lang w:eastAsia="en-US"/>
        </w:rPr>
        <w:t xml:space="preserve"> </w:t>
      </w:r>
      <w:r w:rsidRPr="00A05A0B">
        <w:rPr>
          <w:sz w:val="26"/>
          <w:szCs w:val="26"/>
        </w:rPr>
        <w:t>Победителями конкурса «МЫ-НКО» стали 4 СОНКО, с которыми были заключены соглашения о предоставлении гранта в форме субсидий</w:t>
      </w:r>
      <w:r>
        <w:rPr>
          <w:sz w:val="26"/>
          <w:szCs w:val="26"/>
        </w:rPr>
        <w:t>:</w:t>
      </w:r>
    </w:p>
    <w:p w14:paraId="549D147F" w14:textId="2D1972DD" w:rsidR="00E65B9E" w:rsidRPr="00C8653A" w:rsidRDefault="00E65B9E" w:rsidP="00E65B9E">
      <w:pPr>
        <w:tabs>
          <w:tab w:val="left" w:pos="851"/>
        </w:tabs>
        <w:ind w:firstLine="709"/>
        <w:jc w:val="both"/>
        <w:rPr>
          <w:rFonts w:eastAsiaTheme="minorHAnsi"/>
          <w:sz w:val="26"/>
          <w:szCs w:val="26"/>
          <w:lang w:eastAsia="en-US"/>
        </w:rPr>
      </w:pPr>
      <w:r>
        <w:rPr>
          <w:rFonts w:eastAsiaTheme="minorHAnsi"/>
          <w:sz w:val="26"/>
          <w:szCs w:val="26"/>
          <w:lang w:eastAsia="en-US"/>
        </w:rPr>
        <w:t>- п</w:t>
      </w:r>
      <w:r w:rsidRPr="00A60553">
        <w:rPr>
          <w:rFonts w:eastAsiaTheme="minorHAnsi"/>
          <w:sz w:val="26"/>
          <w:szCs w:val="26"/>
          <w:lang w:eastAsia="en-US"/>
        </w:rPr>
        <w:t xml:space="preserve">роект «Арт-бюро» </w:t>
      </w:r>
      <w:r>
        <w:rPr>
          <w:rFonts w:eastAsiaTheme="minorHAnsi"/>
          <w:sz w:val="26"/>
          <w:szCs w:val="26"/>
          <w:lang w:eastAsia="en-US"/>
        </w:rPr>
        <w:t>а</w:t>
      </w:r>
      <w:r w:rsidRPr="00A60553">
        <w:rPr>
          <w:rFonts w:eastAsiaTheme="minorHAnsi"/>
          <w:sz w:val="26"/>
          <w:szCs w:val="26"/>
          <w:lang w:eastAsia="en-US"/>
        </w:rPr>
        <w:t>втономной некоммерческой организации «Студия творчества «Арт-подвал».</w:t>
      </w:r>
      <w:r>
        <w:rPr>
          <w:rFonts w:eastAsiaTheme="minorHAnsi"/>
          <w:sz w:val="26"/>
          <w:szCs w:val="26"/>
          <w:lang w:eastAsia="en-US"/>
        </w:rPr>
        <w:t xml:space="preserve"> </w:t>
      </w:r>
      <w:r w:rsidRPr="00A60553">
        <w:rPr>
          <w:rFonts w:eastAsiaTheme="minorHAnsi"/>
          <w:sz w:val="26"/>
          <w:szCs w:val="26"/>
          <w:lang w:eastAsia="en-US"/>
        </w:rPr>
        <w:t xml:space="preserve">Проект направлен на улучшение визуального образа городских </w:t>
      </w:r>
      <w:r w:rsidRPr="003C005D">
        <w:rPr>
          <w:rFonts w:eastAsiaTheme="minorHAnsi"/>
          <w:sz w:val="26"/>
          <w:szCs w:val="26"/>
          <w:lang w:eastAsia="en-US"/>
        </w:rPr>
        <w:t>пространств, п</w:t>
      </w:r>
      <w:r w:rsidR="003C005D" w:rsidRPr="003C005D">
        <w:rPr>
          <w:rFonts w:eastAsiaTheme="minorHAnsi"/>
          <w:sz w:val="26"/>
          <w:szCs w:val="26"/>
          <w:lang w:eastAsia="en-US"/>
        </w:rPr>
        <w:t>о</w:t>
      </w:r>
      <w:r w:rsidRPr="003C005D">
        <w:rPr>
          <w:rFonts w:eastAsiaTheme="minorHAnsi"/>
          <w:sz w:val="26"/>
          <w:szCs w:val="26"/>
          <w:lang w:eastAsia="en-US"/>
        </w:rPr>
        <w:t>средств</w:t>
      </w:r>
      <w:r w:rsidR="003C005D" w:rsidRPr="003C005D">
        <w:rPr>
          <w:rFonts w:eastAsiaTheme="minorHAnsi"/>
          <w:sz w:val="26"/>
          <w:szCs w:val="26"/>
          <w:lang w:eastAsia="en-US"/>
        </w:rPr>
        <w:t>о</w:t>
      </w:r>
      <w:r w:rsidRPr="003C005D">
        <w:rPr>
          <w:rFonts w:eastAsiaTheme="minorHAnsi"/>
          <w:sz w:val="26"/>
          <w:szCs w:val="26"/>
          <w:lang w:eastAsia="en-US"/>
        </w:rPr>
        <w:t>м</w:t>
      </w:r>
      <w:r w:rsidRPr="00A60553">
        <w:rPr>
          <w:rFonts w:eastAsiaTheme="minorHAnsi"/>
          <w:sz w:val="26"/>
          <w:szCs w:val="26"/>
          <w:lang w:eastAsia="en-US"/>
        </w:rPr>
        <w:t xml:space="preserve"> создания и работы специализированного арт-бюро. В рамках проекта для некоммерческих организаций города Норильска проходят обучающие мастер-классы по декорированию стен в пространствах, составлению эскиза, подбору цветовой гаммы и дальнейшему переносу рисунка на стены.</w:t>
      </w:r>
      <w:r>
        <w:rPr>
          <w:rFonts w:eastAsiaTheme="minorHAnsi"/>
          <w:sz w:val="26"/>
          <w:szCs w:val="26"/>
          <w:lang w:eastAsia="en-US"/>
        </w:rPr>
        <w:t xml:space="preserve"> Закуплены н</w:t>
      </w:r>
      <w:r w:rsidRPr="00A60553">
        <w:rPr>
          <w:rFonts w:eastAsiaTheme="minorHAnsi"/>
          <w:sz w:val="26"/>
          <w:szCs w:val="26"/>
          <w:lang w:eastAsia="en-US"/>
        </w:rPr>
        <w:t>еобходимое оборудование, по</w:t>
      </w:r>
      <w:r w:rsidR="00761763">
        <w:rPr>
          <w:rFonts w:eastAsiaTheme="minorHAnsi"/>
          <w:sz w:val="26"/>
          <w:szCs w:val="26"/>
          <w:lang w:eastAsia="en-US"/>
        </w:rPr>
        <w:t>лиграфия и расходные материалы</w:t>
      </w:r>
      <w:r>
        <w:rPr>
          <w:rFonts w:eastAsiaTheme="minorHAnsi"/>
          <w:sz w:val="26"/>
          <w:szCs w:val="26"/>
          <w:lang w:eastAsia="en-US"/>
        </w:rPr>
        <w:t>;</w:t>
      </w:r>
    </w:p>
    <w:p w14:paraId="29282168" w14:textId="0C4DA7E8" w:rsidR="00E65B9E" w:rsidRPr="00C8653A" w:rsidRDefault="00E65B9E" w:rsidP="00E65B9E">
      <w:pPr>
        <w:ind w:firstLine="709"/>
        <w:jc w:val="both"/>
        <w:rPr>
          <w:rFonts w:eastAsiaTheme="minorHAnsi"/>
          <w:sz w:val="26"/>
          <w:szCs w:val="26"/>
          <w:lang w:eastAsia="en-US"/>
        </w:rPr>
      </w:pPr>
      <w:r>
        <w:rPr>
          <w:rFonts w:eastAsiaTheme="minorHAnsi"/>
          <w:sz w:val="26"/>
          <w:szCs w:val="26"/>
          <w:lang w:eastAsia="en-US"/>
        </w:rPr>
        <w:t>- п</w:t>
      </w:r>
      <w:r w:rsidRPr="00A60553">
        <w:rPr>
          <w:rFonts w:eastAsiaTheme="minorHAnsi"/>
          <w:sz w:val="26"/>
          <w:szCs w:val="26"/>
          <w:lang w:eastAsia="en-US"/>
        </w:rPr>
        <w:t>роект «</w:t>
      </w:r>
      <w:r w:rsidRPr="00CF7E7D">
        <w:rPr>
          <w:rFonts w:eastAsiaTheme="minorHAnsi"/>
          <w:sz w:val="26"/>
          <w:szCs w:val="26"/>
          <w:lang w:eastAsia="en-US"/>
        </w:rPr>
        <w:t>Зона спорта» Норильской местной общественной организации «Спортивная федерация функционального многоборья «Кроссфит».</w:t>
      </w:r>
      <w:r>
        <w:rPr>
          <w:rFonts w:eastAsiaTheme="minorHAnsi"/>
          <w:sz w:val="26"/>
          <w:szCs w:val="26"/>
          <w:lang w:eastAsia="en-US"/>
        </w:rPr>
        <w:t xml:space="preserve"> </w:t>
      </w:r>
      <w:r w:rsidRPr="00CF7E7D">
        <w:rPr>
          <w:rFonts w:eastAsiaTheme="minorHAnsi"/>
          <w:sz w:val="26"/>
          <w:szCs w:val="26"/>
          <w:lang w:eastAsia="en-US"/>
        </w:rPr>
        <w:t>Проект направлен на ресоциализацию заключенных с использованием физической культуры и спорта, формирование у них правильных жизненных ориентиров, развитие навыков личной безопасности и правопослушного поведения. В рамках реализации проекта запланированы открытые тренировки, серии мастер-классов и итоговые соревнования по строгому подъему на бицепс и жиму штанги с осужденными</w:t>
      </w:r>
      <w:r w:rsidR="00D66FB0">
        <w:rPr>
          <w:rFonts w:eastAsiaTheme="minorHAnsi"/>
          <w:sz w:val="26"/>
          <w:szCs w:val="26"/>
          <w:lang w:eastAsia="en-US"/>
        </w:rPr>
        <w:t>,</w:t>
      </w:r>
      <w:r w:rsidRPr="00CF7E7D">
        <w:rPr>
          <w:rFonts w:eastAsiaTheme="minorHAnsi"/>
          <w:sz w:val="26"/>
          <w:szCs w:val="26"/>
          <w:lang w:eastAsia="en-US"/>
        </w:rPr>
        <w:t xml:space="preserve"> находящимися в </w:t>
      </w:r>
      <w:r w:rsidR="003947E0" w:rsidRPr="003947E0">
        <w:rPr>
          <w:rFonts w:eastAsiaTheme="minorHAnsi"/>
          <w:sz w:val="26"/>
          <w:szCs w:val="26"/>
          <w:lang w:eastAsia="en-US"/>
        </w:rPr>
        <w:t>ФКУ Исправительная колония №</w:t>
      </w:r>
      <w:r w:rsidR="003947E0">
        <w:rPr>
          <w:rFonts w:eastAsiaTheme="minorHAnsi"/>
          <w:sz w:val="26"/>
          <w:szCs w:val="26"/>
          <w:lang w:eastAsia="en-US"/>
        </w:rPr>
        <w:t xml:space="preserve"> </w:t>
      </w:r>
      <w:r w:rsidR="003947E0" w:rsidRPr="003947E0">
        <w:rPr>
          <w:rFonts w:eastAsiaTheme="minorHAnsi"/>
          <w:sz w:val="26"/>
          <w:szCs w:val="26"/>
          <w:lang w:eastAsia="en-US"/>
        </w:rPr>
        <w:t>15 Главного управления ФСИН России по Красноярскому краю</w:t>
      </w:r>
      <w:r w:rsidRPr="00CF7E7D">
        <w:rPr>
          <w:rFonts w:eastAsiaTheme="minorHAnsi"/>
          <w:sz w:val="26"/>
          <w:szCs w:val="26"/>
          <w:lang w:eastAsia="en-US"/>
        </w:rPr>
        <w:t>, кроме того по итогам проекта создан видеокурс упражнений для самостоятельной подготовки к соревнованиям.</w:t>
      </w:r>
      <w:r>
        <w:rPr>
          <w:rFonts w:eastAsiaTheme="minorHAnsi"/>
          <w:sz w:val="26"/>
          <w:szCs w:val="26"/>
          <w:lang w:eastAsia="en-US"/>
        </w:rPr>
        <w:t xml:space="preserve"> З</w:t>
      </w:r>
      <w:r w:rsidRPr="00CF7E7D">
        <w:rPr>
          <w:rFonts w:eastAsiaTheme="minorHAnsi"/>
          <w:sz w:val="26"/>
          <w:szCs w:val="26"/>
          <w:lang w:eastAsia="en-US"/>
        </w:rPr>
        <w:t xml:space="preserve">акуплено </w:t>
      </w:r>
      <w:r w:rsidR="00D66FB0">
        <w:rPr>
          <w:rFonts w:eastAsiaTheme="minorHAnsi"/>
          <w:sz w:val="26"/>
          <w:szCs w:val="26"/>
          <w:lang w:eastAsia="en-US"/>
        </w:rPr>
        <w:t>н</w:t>
      </w:r>
      <w:r w:rsidRPr="00CF7E7D">
        <w:rPr>
          <w:rFonts w:eastAsiaTheme="minorHAnsi"/>
          <w:sz w:val="26"/>
          <w:szCs w:val="26"/>
          <w:lang w:eastAsia="en-US"/>
        </w:rPr>
        <w:t>еобходимое оборудование (спортивный инвентарь), полиграфия и расходные материалы для проведения спортивных соревнований, сдачи нормативов среди целевой группы проекта</w:t>
      </w:r>
      <w:r>
        <w:rPr>
          <w:rFonts w:eastAsiaTheme="minorHAnsi"/>
          <w:sz w:val="26"/>
          <w:szCs w:val="26"/>
          <w:lang w:eastAsia="en-US"/>
        </w:rPr>
        <w:t>;</w:t>
      </w:r>
    </w:p>
    <w:p w14:paraId="03966163" w14:textId="37D429F9" w:rsidR="00E65B9E" w:rsidRDefault="00E65B9E" w:rsidP="00E65B9E">
      <w:pPr>
        <w:ind w:firstLine="709"/>
        <w:jc w:val="both"/>
        <w:rPr>
          <w:rFonts w:eastAsiaTheme="minorHAnsi"/>
          <w:sz w:val="26"/>
          <w:szCs w:val="26"/>
          <w:lang w:eastAsia="en-US"/>
        </w:rPr>
      </w:pPr>
      <w:r>
        <w:rPr>
          <w:rFonts w:eastAsiaTheme="minorHAnsi"/>
          <w:sz w:val="26"/>
          <w:szCs w:val="26"/>
          <w:lang w:eastAsia="en-US"/>
        </w:rPr>
        <w:t>- п</w:t>
      </w:r>
      <w:r w:rsidRPr="00C8653A">
        <w:rPr>
          <w:rFonts w:eastAsiaTheme="minorHAnsi"/>
          <w:sz w:val="26"/>
          <w:szCs w:val="26"/>
          <w:lang w:eastAsia="en-US"/>
        </w:rPr>
        <w:t xml:space="preserve">роект </w:t>
      </w:r>
      <w:r w:rsidRPr="00CF7E7D">
        <w:rPr>
          <w:rFonts w:eastAsiaTheme="minorHAnsi"/>
          <w:sz w:val="26"/>
          <w:szCs w:val="26"/>
          <w:lang w:eastAsia="en-US"/>
        </w:rPr>
        <w:t xml:space="preserve">«Норильск - это семейное» </w:t>
      </w:r>
      <w:r>
        <w:rPr>
          <w:rFonts w:eastAsiaTheme="minorHAnsi"/>
          <w:sz w:val="26"/>
          <w:szCs w:val="26"/>
          <w:lang w:eastAsia="en-US"/>
        </w:rPr>
        <w:t>а</w:t>
      </w:r>
      <w:r w:rsidRPr="00CF7E7D">
        <w:rPr>
          <w:rFonts w:eastAsiaTheme="minorHAnsi"/>
          <w:sz w:val="26"/>
          <w:szCs w:val="26"/>
          <w:lang w:eastAsia="en-US"/>
        </w:rPr>
        <w:t>втономной некоммерческой организации «Центр культурных инициатив «Мята».</w:t>
      </w:r>
      <w:r>
        <w:rPr>
          <w:rFonts w:eastAsiaTheme="minorHAnsi"/>
          <w:sz w:val="26"/>
          <w:szCs w:val="26"/>
          <w:lang w:eastAsia="en-US"/>
        </w:rPr>
        <w:t xml:space="preserve"> </w:t>
      </w:r>
      <w:r w:rsidRPr="00CF7E7D">
        <w:rPr>
          <w:rFonts w:eastAsiaTheme="minorHAnsi"/>
          <w:sz w:val="26"/>
          <w:szCs w:val="26"/>
          <w:lang w:eastAsia="en-US"/>
        </w:rPr>
        <w:t>Проект направлен на укрепление института семьи. Мероприятие проведено в День семьи, любви и верности на базе МБУ «Стадион «Заполярник»: организованы 10 локаций (семейная кухня, семейная мастерская, семейные игры, фотовыставка и другие), а также организован общегородской флешмоб по массовому запуску воздушных змеев. Закупленное оборудование, полиграфические и расходные материалы были направлены на создание пространства для совместного семейного отдыха (с участием многодетных, приёмных и общественно активных семей)</w:t>
      </w:r>
      <w:r>
        <w:rPr>
          <w:rFonts w:eastAsiaTheme="minorHAnsi"/>
          <w:sz w:val="26"/>
          <w:szCs w:val="26"/>
          <w:lang w:eastAsia="en-US"/>
        </w:rPr>
        <w:t>;</w:t>
      </w:r>
    </w:p>
    <w:p w14:paraId="3B22B4D5" w14:textId="4B25DAB1" w:rsidR="00E65B9E" w:rsidRPr="00D3378E" w:rsidRDefault="00E65B9E" w:rsidP="00E65B9E">
      <w:pPr>
        <w:ind w:firstLine="709"/>
        <w:jc w:val="both"/>
        <w:rPr>
          <w:rFonts w:eastAsiaTheme="minorHAnsi"/>
          <w:sz w:val="26"/>
          <w:szCs w:val="26"/>
          <w:lang w:eastAsia="en-US"/>
        </w:rPr>
      </w:pPr>
      <w:r>
        <w:rPr>
          <w:rFonts w:eastAsiaTheme="minorHAnsi"/>
          <w:sz w:val="26"/>
          <w:szCs w:val="26"/>
          <w:lang w:eastAsia="en-US"/>
        </w:rPr>
        <w:t>- п</w:t>
      </w:r>
      <w:r w:rsidRPr="00C8653A">
        <w:rPr>
          <w:rFonts w:eastAsiaTheme="minorHAnsi"/>
          <w:sz w:val="26"/>
          <w:szCs w:val="26"/>
          <w:lang w:eastAsia="en-US"/>
        </w:rPr>
        <w:t xml:space="preserve">роект </w:t>
      </w:r>
      <w:r w:rsidRPr="00CF7E7D">
        <w:rPr>
          <w:rFonts w:eastAsiaTheme="minorHAnsi"/>
          <w:sz w:val="26"/>
          <w:szCs w:val="26"/>
          <w:lang w:eastAsia="en-US"/>
        </w:rPr>
        <w:t xml:space="preserve">«Зона развития» </w:t>
      </w:r>
      <w:r>
        <w:rPr>
          <w:rFonts w:eastAsiaTheme="minorHAnsi"/>
          <w:sz w:val="26"/>
          <w:szCs w:val="26"/>
          <w:lang w:eastAsia="en-US"/>
        </w:rPr>
        <w:t>а</w:t>
      </w:r>
      <w:r w:rsidRPr="00CF7E7D">
        <w:rPr>
          <w:rFonts w:eastAsiaTheme="minorHAnsi"/>
          <w:sz w:val="26"/>
          <w:szCs w:val="26"/>
          <w:lang w:eastAsia="en-US"/>
        </w:rPr>
        <w:t>втономн</w:t>
      </w:r>
      <w:r w:rsidR="00D66FB0">
        <w:rPr>
          <w:rFonts w:eastAsiaTheme="minorHAnsi"/>
          <w:sz w:val="26"/>
          <w:szCs w:val="26"/>
          <w:lang w:eastAsia="en-US"/>
        </w:rPr>
        <w:t>ой</w:t>
      </w:r>
      <w:r w:rsidRPr="00CF7E7D">
        <w:rPr>
          <w:rFonts w:eastAsiaTheme="minorHAnsi"/>
          <w:sz w:val="26"/>
          <w:szCs w:val="26"/>
          <w:lang w:eastAsia="en-US"/>
        </w:rPr>
        <w:t xml:space="preserve"> некоммерческ</w:t>
      </w:r>
      <w:r w:rsidR="00D66FB0">
        <w:rPr>
          <w:rFonts w:eastAsiaTheme="minorHAnsi"/>
          <w:sz w:val="26"/>
          <w:szCs w:val="26"/>
          <w:lang w:eastAsia="en-US"/>
        </w:rPr>
        <w:t>ой</w:t>
      </w:r>
      <w:r w:rsidRPr="00CF7E7D">
        <w:rPr>
          <w:rFonts w:eastAsiaTheme="minorHAnsi"/>
          <w:sz w:val="26"/>
          <w:szCs w:val="26"/>
          <w:lang w:eastAsia="en-US"/>
        </w:rPr>
        <w:t xml:space="preserve"> </w:t>
      </w:r>
      <w:r w:rsidRPr="00171ED1">
        <w:rPr>
          <w:rFonts w:eastAsiaTheme="minorHAnsi"/>
          <w:sz w:val="26"/>
          <w:szCs w:val="26"/>
          <w:lang w:eastAsia="en-US"/>
        </w:rPr>
        <w:t>организаци</w:t>
      </w:r>
      <w:r w:rsidR="00D66FB0" w:rsidRPr="00171ED1">
        <w:rPr>
          <w:rFonts w:eastAsiaTheme="minorHAnsi"/>
          <w:sz w:val="26"/>
          <w:szCs w:val="26"/>
          <w:lang w:eastAsia="en-US"/>
        </w:rPr>
        <w:t>и</w:t>
      </w:r>
      <w:r w:rsidRPr="00171ED1">
        <w:rPr>
          <w:rFonts w:eastAsiaTheme="minorHAnsi"/>
          <w:sz w:val="26"/>
          <w:szCs w:val="26"/>
          <w:lang w:eastAsia="en-US"/>
        </w:rPr>
        <w:t xml:space="preserve"> </w:t>
      </w:r>
      <w:r w:rsidR="00AC354F" w:rsidRPr="00171ED1">
        <w:rPr>
          <w:rFonts w:eastAsiaTheme="minorHAnsi"/>
          <w:sz w:val="26"/>
          <w:szCs w:val="26"/>
          <w:lang w:eastAsia="en-US"/>
        </w:rPr>
        <w:t>Ц</w:t>
      </w:r>
      <w:r w:rsidRPr="00171ED1">
        <w:rPr>
          <w:rFonts w:eastAsiaTheme="minorHAnsi"/>
          <w:sz w:val="26"/>
          <w:szCs w:val="26"/>
          <w:lang w:eastAsia="en-US"/>
        </w:rPr>
        <w:t>ентр по благоустройству, озеленению и реализации проектов «Экорил» (экологически чистый). Проект направлен на организацию полезного досуга (мастер-классы</w:t>
      </w:r>
      <w:r w:rsidRPr="00D3378E">
        <w:rPr>
          <w:rFonts w:eastAsiaTheme="minorHAnsi"/>
          <w:sz w:val="26"/>
          <w:szCs w:val="26"/>
          <w:lang w:eastAsia="en-US"/>
        </w:rPr>
        <w:t>, развивающие занятия) с использованием индивидуальных деревянных пазлов и природных материалов для детей, находящихся на лечении либо постоянно проживающих в комплексных центрах социального обслуживания, воспитанников детского дома города Норильска в возрасте от 6 до 16 лет.</w:t>
      </w:r>
    </w:p>
    <w:p w14:paraId="3D802D1D" w14:textId="1992D730" w:rsidR="00E65B9E" w:rsidRPr="00D3378E" w:rsidRDefault="00E65B9E" w:rsidP="00E65B9E">
      <w:pPr>
        <w:autoSpaceDE w:val="0"/>
        <w:autoSpaceDN w:val="0"/>
        <w:adjustRightInd w:val="0"/>
        <w:ind w:firstLine="709"/>
        <w:jc w:val="both"/>
        <w:rPr>
          <w:rFonts w:eastAsiaTheme="minorHAnsi"/>
          <w:i/>
          <w:color w:val="0000FF"/>
          <w:sz w:val="26"/>
          <w:szCs w:val="26"/>
          <w:lang w:eastAsia="en-US"/>
        </w:rPr>
      </w:pPr>
      <w:r w:rsidRPr="00D3378E">
        <w:rPr>
          <w:sz w:val="26"/>
          <w:szCs w:val="26"/>
        </w:rPr>
        <w:t>Также</w:t>
      </w:r>
      <w:r w:rsidRPr="00D3378E">
        <w:rPr>
          <w:color w:val="000000"/>
          <w:sz w:val="26"/>
          <w:szCs w:val="26"/>
        </w:rPr>
        <w:t xml:space="preserve"> был проведен конкурс социальных проектов «МЫ - НКО» за счет средств </w:t>
      </w:r>
      <w:r w:rsidRPr="00D3378E">
        <w:rPr>
          <w:rFonts w:eastAsiaTheme="minorHAnsi"/>
          <w:b/>
          <w:sz w:val="26"/>
          <w:szCs w:val="26"/>
          <w:lang w:eastAsia="en-US"/>
        </w:rPr>
        <w:t xml:space="preserve">краевого бюджета - </w:t>
      </w:r>
      <w:r w:rsidRPr="00D3378E">
        <w:rPr>
          <w:rFonts w:eastAsiaTheme="minorHAnsi"/>
          <w:i/>
          <w:color w:val="0000FF"/>
          <w:sz w:val="26"/>
          <w:szCs w:val="26"/>
          <w:lang w:eastAsia="en-US"/>
        </w:rPr>
        <w:t>субсидии на реализацию муниципальных программ (подпрограмм) поддержки социально ориентирова</w:t>
      </w:r>
      <w:r>
        <w:rPr>
          <w:rFonts w:eastAsiaTheme="minorHAnsi"/>
          <w:i/>
          <w:color w:val="0000FF"/>
          <w:sz w:val="26"/>
          <w:szCs w:val="26"/>
          <w:lang w:eastAsia="en-US"/>
        </w:rPr>
        <w:t xml:space="preserve">нных некоммерческих организаций </w:t>
      </w:r>
      <w:r w:rsidRPr="00A13AAD">
        <w:rPr>
          <w:rFonts w:eastAsiaTheme="minorHAnsi"/>
          <w:sz w:val="26"/>
          <w:szCs w:val="26"/>
          <w:lang w:eastAsia="en-US"/>
        </w:rPr>
        <w:t xml:space="preserve">в сумме </w:t>
      </w:r>
      <w:r>
        <w:rPr>
          <w:rFonts w:eastAsiaTheme="minorHAnsi"/>
          <w:b/>
          <w:sz w:val="26"/>
          <w:szCs w:val="26"/>
          <w:lang w:eastAsia="en-US"/>
        </w:rPr>
        <w:t>446,6</w:t>
      </w:r>
      <w:r w:rsidRPr="00A13AAD">
        <w:rPr>
          <w:rFonts w:eastAsiaTheme="minorHAnsi"/>
          <w:sz w:val="26"/>
          <w:szCs w:val="26"/>
          <w:lang w:eastAsia="en-US"/>
        </w:rPr>
        <w:t xml:space="preserve"> тыс. рублей. Исполнение составило </w:t>
      </w:r>
      <w:r w:rsidRPr="0026473E">
        <w:rPr>
          <w:rFonts w:eastAsiaTheme="minorHAnsi"/>
          <w:b/>
          <w:sz w:val="26"/>
          <w:szCs w:val="26"/>
          <w:lang w:eastAsia="en-US"/>
        </w:rPr>
        <w:t>100,0</w:t>
      </w:r>
      <w:r>
        <w:rPr>
          <w:rFonts w:eastAsiaTheme="minorHAnsi"/>
          <w:sz w:val="26"/>
          <w:szCs w:val="26"/>
          <w:lang w:eastAsia="en-US"/>
        </w:rPr>
        <w:t xml:space="preserve"> процента</w:t>
      </w:r>
    </w:p>
    <w:p w14:paraId="794F944A" w14:textId="7CE4878E" w:rsidR="00E65B9E" w:rsidRPr="00D3378E" w:rsidRDefault="00E65B9E" w:rsidP="00E65B9E">
      <w:pPr>
        <w:autoSpaceDE w:val="0"/>
        <w:autoSpaceDN w:val="0"/>
        <w:adjustRightInd w:val="0"/>
        <w:ind w:firstLine="709"/>
        <w:jc w:val="both"/>
        <w:rPr>
          <w:rFonts w:eastAsiaTheme="minorHAnsi"/>
          <w:sz w:val="26"/>
          <w:szCs w:val="26"/>
          <w:lang w:eastAsia="en-US"/>
        </w:rPr>
      </w:pPr>
      <w:r w:rsidRPr="00D3378E">
        <w:rPr>
          <w:rFonts w:eastAsiaTheme="minorHAnsi"/>
          <w:sz w:val="26"/>
          <w:szCs w:val="26"/>
          <w:lang w:eastAsia="en-US"/>
        </w:rPr>
        <w:t>Победителем конкурса «МЫ-НКО» стал проект «Я предупрежден» Норильской местной общественной организации профилактики и охраны здоровья матери и ребенка «Мамина школа</w:t>
      </w:r>
      <w:r>
        <w:rPr>
          <w:rFonts w:eastAsiaTheme="minorHAnsi"/>
          <w:sz w:val="26"/>
          <w:szCs w:val="26"/>
          <w:lang w:eastAsia="en-US"/>
        </w:rPr>
        <w:t>»</w:t>
      </w:r>
      <w:r w:rsidRPr="00D3378E">
        <w:rPr>
          <w:rFonts w:eastAsiaTheme="minorHAnsi"/>
          <w:sz w:val="26"/>
          <w:szCs w:val="26"/>
          <w:lang w:eastAsia="en-US"/>
        </w:rPr>
        <w:t xml:space="preserve">. Проект направлен на формирование лояльных взглядов среди молодежи </w:t>
      </w:r>
      <w:r w:rsidR="00E03276">
        <w:rPr>
          <w:rFonts w:eastAsiaTheme="minorHAnsi"/>
          <w:sz w:val="26"/>
          <w:szCs w:val="26"/>
          <w:lang w:eastAsia="en-US"/>
        </w:rPr>
        <w:t>и</w:t>
      </w:r>
      <w:r w:rsidRPr="00D3378E">
        <w:rPr>
          <w:rFonts w:eastAsiaTheme="minorHAnsi"/>
          <w:sz w:val="26"/>
          <w:szCs w:val="26"/>
          <w:lang w:eastAsia="en-US"/>
        </w:rPr>
        <w:t xml:space="preserve"> борьбу с террористической угрозой. Целью проекта является обучение и вовлечение молодых людей в деятельность по противодействию терроризм</w:t>
      </w:r>
      <w:r w:rsidR="00D66FB0">
        <w:rPr>
          <w:rFonts w:eastAsiaTheme="minorHAnsi"/>
          <w:sz w:val="26"/>
          <w:szCs w:val="26"/>
          <w:lang w:eastAsia="en-US"/>
        </w:rPr>
        <w:t>у</w:t>
      </w:r>
      <w:r w:rsidRPr="00D3378E">
        <w:rPr>
          <w:rFonts w:eastAsiaTheme="minorHAnsi"/>
          <w:sz w:val="26"/>
          <w:szCs w:val="26"/>
          <w:lang w:eastAsia="en-US"/>
        </w:rPr>
        <w:t>, обучение навыкам оказания первой помощи, обучение безопасным действиям при воздушной угрозе, предотвращение распространения экстремистских идей и формирование мирных ценностей.</w:t>
      </w:r>
    </w:p>
    <w:p w14:paraId="7CF8C427" w14:textId="77777777" w:rsidR="00E65B9E" w:rsidRPr="00A13AAD" w:rsidRDefault="00E65B9E" w:rsidP="00E65B9E">
      <w:pPr>
        <w:spacing w:line="259" w:lineRule="auto"/>
        <w:ind w:firstLine="708"/>
        <w:jc w:val="both"/>
        <w:rPr>
          <w:rFonts w:eastAsiaTheme="minorHAnsi"/>
          <w:sz w:val="26"/>
          <w:szCs w:val="26"/>
          <w:lang w:eastAsia="en-US"/>
        </w:rPr>
      </w:pPr>
    </w:p>
    <w:p w14:paraId="6E8A144F" w14:textId="6155BD6B" w:rsidR="00E65B9E" w:rsidRPr="00A13AAD" w:rsidRDefault="00E65B9E" w:rsidP="00E65B9E">
      <w:pPr>
        <w:spacing w:line="259" w:lineRule="auto"/>
        <w:ind w:firstLine="708"/>
        <w:jc w:val="both"/>
        <w:rPr>
          <w:rFonts w:eastAsiaTheme="minorHAnsi"/>
          <w:sz w:val="26"/>
          <w:szCs w:val="26"/>
          <w:lang w:eastAsia="en-US"/>
        </w:rPr>
      </w:pPr>
      <w:r w:rsidRPr="000719C9">
        <w:rPr>
          <w:rFonts w:eastAsiaTheme="minorHAnsi"/>
          <w:sz w:val="26"/>
          <w:szCs w:val="26"/>
          <w:lang w:eastAsia="en-US"/>
        </w:rPr>
        <w:t>В целом по Программе субсидии были предоставлены в размере</w:t>
      </w:r>
      <w:r w:rsidR="00153526">
        <w:rPr>
          <w:rFonts w:eastAsiaTheme="minorHAnsi"/>
          <w:sz w:val="26"/>
          <w:szCs w:val="26"/>
          <w:lang w:eastAsia="en-US"/>
        </w:rPr>
        <w:t xml:space="preserve"> </w:t>
      </w:r>
      <w:r>
        <w:rPr>
          <w:rFonts w:eastAsiaTheme="minorHAnsi"/>
          <w:b/>
          <w:sz w:val="26"/>
          <w:szCs w:val="26"/>
          <w:lang w:eastAsia="en-US"/>
        </w:rPr>
        <w:t>109 286,5 </w:t>
      </w:r>
      <w:r>
        <w:rPr>
          <w:rFonts w:eastAsiaTheme="minorHAnsi"/>
          <w:sz w:val="26"/>
          <w:szCs w:val="26"/>
          <w:lang w:eastAsia="en-US"/>
        </w:rPr>
        <w:t>тыс. </w:t>
      </w:r>
      <w:r w:rsidRPr="000719C9">
        <w:rPr>
          <w:rFonts w:eastAsiaTheme="minorHAnsi"/>
          <w:sz w:val="26"/>
          <w:szCs w:val="26"/>
          <w:lang w:eastAsia="en-US"/>
        </w:rPr>
        <w:t xml:space="preserve">рублей или </w:t>
      </w:r>
      <w:r>
        <w:rPr>
          <w:rFonts w:eastAsiaTheme="minorHAnsi"/>
          <w:b/>
          <w:sz w:val="26"/>
          <w:szCs w:val="26"/>
          <w:lang w:eastAsia="en-US"/>
        </w:rPr>
        <w:t>86,3</w:t>
      </w:r>
      <w:r w:rsidRPr="000719C9">
        <w:rPr>
          <w:rFonts w:eastAsiaTheme="minorHAnsi"/>
          <w:sz w:val="26"/>
          <w:szCs w:val="26"/>
          <w:lang w:eastAsia="en-US"/>
        </w:rPr>
        <w:t xml:space="preserve"> процента </w:t>
      </w:r>
      <w:r w:rsidR="00F92544">
        <w:rPr>
          <w:rFonts w:eastAsiaTheme="minorHAnsi"/>
          <w:sz w:val="26"/>
          <w:szCs w:val="26"/>
          <w:lang w:eastAsia="en-US"/>
        </w:rPr>
        <w:t>от</w:t>
      </w:r>
      <w:r w:rsidRPr="000719C9">
        <w:rPr>
          <w:rFonts w:eastAsiaTheme="minorHAnsi"/>
          <w:sz w:val="26"/>
          <w:szCs w:val="26"/>
          <w:lang w:eastAsia="en-US"/>
        </w:rPr>
        <w:t xml:space="preserve"> плановых назначени</w:t>
      </w:r>
      <w:r w:rsidR="00F92544">
        <w:rPr>
          <w:rFonts w:eastAsiaTheme="minorHAnsi"/>
          <w:sz w:val="26"/>
          <w:szCs w:val="26"/>
          <w:lang w:eastAsia="en-US"/>
        </w:rPr>
        <w:t>й</w:t>
      </w:r>
      <w:r w:rsidR="00153526">
        <w:rPr>
          <w:rFonts w:eastAsiaTheme="minorHAnsi"/>
          <w:sz w:val="26"/>
          <w:szCs w:val="26"/>
          <w:lang w:eastAsia="en-US"/>
        </w:rPr>
        <w:t xml:space="preserve"> </w:t>
      </w:r>
      <w:r w:rsidR="0054076D">
        <w:rPr>
          <w:rFonts w:eastAsiaTheme="minorHAnsi"/>
          <w:sz w:val="26"/>
          <w:szCs w:val="26"/>
          <w:lang w:eastAsia="en-US"/>
        </w:rPr>
        <w:t>(</w:t>
      </w:r>
      <w:r>
        <w:rPr>
          <w:rFonts w:eastAsiaTheme="minorHAnsi"/>
          <w:b/>
          <w:sz w:val="26"/>
          <w:szCs w:val="26"/>
          <w:lang w:eastAsia="en-US"/>
        </w:rPr>
        <w:t>126 644,6 </w:t>
      </w:r>
      <w:r w:rsidRPr="000719C9">
        <w:rPr>
          <w:rFonts w:eastAsiaTheme="minorHAnsi"/>
          <w:sz w:val="26"/>
          <w:szCs w:val="26"/>
          <w:lang w:eastAsia="en-US"/>
        </w:rPr>
        <w:t>тыс.</w:t>
      </w:r>
      <w:r>
        <w:rPr>
          <w:rFonts w:eastAsiaTheme="minorHAnsi"/>
          <w:sz w:val="26"/>
          <w:szCs w:val="26"/>
          <w:lang w:eastAsia="en-US"/>
        </w:rPr>
        <w:t> </w:t>
      </w:r>
      <w:r w:rsidRPr="000719C9">
        <w:rPr>
          <w:rFonts w:eastAsiaTheme="minorHAnsi"/>
          <w:sz w:val="26"/>
          <w:szCs w:val="26"/>
          <w:lang w:eastAsia="en-US"/>
        </w:rPr>
        <w:t>рублей</w:t>
      </w:r>
      <w:r w:rsidR="0054076D">
        <w:rPr>
          <w:rFonts w:eastAsiaTheme="minorHAnsi"/>
          <w:sz w:val="26"/>
          <w:szCs w:val="26"/>
          <w:lang w:eastAsia="en-US"/>
        </w:rPr>
        <w:t>)</w:t>
      </w:r>
      <w:r w:rsidRPr="000719C9">
        <w:rPr>
          <w:rFonts w:eastAsiaTheme="minorHAnsi"/>
          <w:sz w:val="26"/>
          <w:szCs w:val="26"/>
          <w:lang w:eastAsia="en-US"/>
        </w:rPr>
        <w:t xml:space="preserve">, в том числе: </w:t>
      </w:r>
    </w:p>
    <w:p w14:paraId="423A1C8D" w14:textId="699EF63D" w:rsidR="00E65B9E" w:rsidRPr="008C3A9D" w:rsidRDefault="00E65B9E" w:rsidP="00E65B9E">
      <w:pPr>
        <w:jc w:val="right"/>
        <w:rPr>
          <w:bCs/>
        </w:rPr>
      </w:pPr>
      <w:r w:rsidRPr="003F24B0">
        <w:rPr>
          <w:bCs/>
        </w:rPr>
        <w:t xml:space="preserve">Таблица </w:t>
      </w:r>
      <w:r w:rsidR="003F24B0" w:rsidRPr="003F24B0">
        <w:rPr>
          <w:bCs/>
        </w:rPr>
        <w:t>64</w:t>
      </w:r>
    </w:p>
    <w:p w14:paraId="4A661ED2" w14:textId="77777777" w:rsidR="00E65B9E" w:rsidRPr="008C3A9D" w:rsidRDefault="00E65B9E" w:rsidP="00E65B9E">
      <w:pPr>
        <w:jc w:val="right"/>
        <w:rPr>
          <w:bCs/>
        </w:rPr>
      </w:pPr>
      <w:r w:rsidRPr="008C3A9D">
        <w:rPr>
          <w:bCs/>
        </w:rPr>
        <w:t>тыс. руб</w:t>
      </w:r>
      <w:r>
        <w:rPr>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0"/>
        <w:gridCol w:w="4332"/>
        <w:gridCol w:w="1783"/>
        <w:gridCol w:w="1618"/>
        <w:gridCol w:w="881"/>
      </w:tblGrid>
      <w:tr w:rsidR="00E65B9E" w:rsidRPr="0021690B" w14:paraId="438D1F1C" w14:textId="77777777" w:rsidTr="001522B3">
        <w:trPr>
          <w:tblHeader/>
          <w:jc w:val="center"/>
        </w:trPr>
        <w:tc>
          <w:tcPr>
            <w:tcW w:w="0" w:type="auto"/>
            <w:vMerge w:val="restart"/>
            <w:vAlign w:val="center"/>
          </w:tcPr>
          <w:p w14:paraId="4AB930B6" w14:textId="77777777" w:rsidR="00E65B9E" w:rsidRPr="0021690B" w:rsidRDefault="00E65B9E" w:rsidP="001522B3">
            <w:pPr>
              <w:spacing w:after="160" w:line="259" w:lineRule="auto"/>
              <w:jc w:val="center"/>
              <w:rPr>
                <w:rFonts w:eastAsiaTheme="minorHAnsi"/>
                <w:b/>
                <w:lang w:eastAsia="en-US"/>
              </w:rPr>
            </w:pPr>
            <w:r w:rsidRPr="0021690B">
              <w:rPr>
                <w:rFonts w:eastAsiaTheme="minorHAnsi"/>
                <w:b/>
                <w:bCs/>
                <w:lang w:eastAsia="en-US"/>
              </w:rPr>
              <w:t>№ п/п</w:t>
            </w:r>
          </w:p>
        </w:tc>
        <w:tc>
          <w:tcPr>
            <w:tcW w:w="4332" w:type="dxa"/>
            <w:vMerge w:val="restart"/>
            <w:vAlign w:val="center"/>
          </w:tcPr>
          <w:p w14:paraId="3D8E8877" w14:textId="77777777" w:rsidR="00E65B9E" w:rsidRPr="0021690B" w:rsidRDefault="00E65B9E" w:rsidP="001522B3">
            <w:pPr>
              <w:spacing w:before="60" w:after="60" w:line="259" w:lineRule="auto"/>
              <w:jc w:val="center"/>
              <w:rPr>
                <w:rFonts w:eastAsiaTheme="minorHAnsi"/>
                <w:b/>
                <w:lang w:eastAsia="en-US"/>
              </w:rPr>
            </w:pPr>
            <w:r w:rsidRPr="0021690B">
              <w:rPr>
                <w:rFonts w:eastAsiaTheme="minorHAnsi"/>
                <w:b/>
                <w:lang w:eastAsia="en-US"/>
              </w:rPr>
              <w:t>Наименование субсидий</w:t>
            </w:r>
          </w:p>
        </w:tc>
        <w:tc>
          <w:tcPr>
            <w:tcW w:w="3401" w:type="dxa"/>
            <w:gridSpan w:val="2"/>
            <w:vAlign w:val="center"/>
          </w:tcPr>
          <w:p w14:paraId="2016089C" w14:textId="77777777" w:rsidR="00E65B9E" w:rsidRPr="0021690B" w:rsidRDefault="00E65B9E" w:rsidP="001522B3">
            <w:pPr>
              <w:spacing w:before="60" w:after="60" w:line="259" w:lineRule="auto"/>
              <w:jc w:val="center"/>
              <w:rPr>
                <w:rFonts w:eastAsiaTheme="minorHAnsi"/>
                <w:b/>
                <w:lang w:eastAsia="en-US"/>
              </w:rPr>
            </w:pPr>
            <w:r w:rsidRPr="0021690B">
              <w:rPr>
                <w:rFonts w:eastAsiaTheme="minorHAnsi"/>
                <w:b/>
                <w:lang w:eastAsia="en-US"/>
              </w:rPr>
              <w:t xml:space="preserve">Объем бюджетных ассигнований </w:t>
            </w:r>
          </w:p>
        </w:tc>
        <w:tc>
          <w:tcPr>
            <w:tcW w:w="881" w:type="dxa"/>
            <w:vMerge w:val="restart"/>
            <w:vAlign w:val="center"/>
          </w:tcPr>
          <w:p w14:paraId="0855182D" w14:textId="77777777" w:rsidR="00E65B9E" w:rsidRPr="0021690B" w:rsidRDefault="00E65B9E" w:rsidP="001522B3">
            <w:pPr>
              <w:spacing w:before="60" w:after="60" w:line="259" w:lineRule="auto"/>
              <w:jc w:val="center"/>
              <w:rPr>
                <w:rFonts w:eastAsiaTheme="minorHAnsi"/>
                <w:b/>
                <w:lang w:eastAsia="en-US"/>
              </w:rPr>
            </w:pPr>
            <w:r w:rsidRPr="0021690B">
              <w:rPr>
                <w:rFonts w:eastAsiaTheme="minorHAnsi"/>
                <w:b/>
                <w:lang w:eastAsia="en-US"/>
              </w:rPr>
              <w:t>%</w:t>
            </w:r>
          </w:p>
        </w:tc>
      </w:tr>
      <w:tr w:rsidR="00E65B9E" w:rsidRPr="0021690B" w14:paraId="149F37C4" w14:textId="77777777" w:rsidTr="001522B3">
        <w:trPr>
          <w:trHeight w:val="988"/>
          <w:tblHeader/>
          <w:jc w:val="center"/>
        </w:trPr>
        <w:tc>
          <w:tcPr>
            <w:tcW w:w="0" w:type="auto"/>
            <w:vMerge/>
            <w:shd w:val="clear" w:color="auto" w:fill="BFBFBF"/>
          </w:tcPr>
          <w:p w14:paraId="17EF47D2" w14:textId="77777777" w:rsidR="00E65B9E" w:rsidRPr="0021690B" w:rsidRDefault="00E65B9E" w:rsidP="001522B3">
            <w:pPr>
              <w:spacing w:before="60" w:after="60" w:line="259" w:lineRule="auto"/>
              <w:rPr>
                <w:rFonts w:eastAsiaTheme="minorHAnsi"/>
                <w:b/>
                <w:lang w:eastAsia="en-US"/>
              </w:rPr>
            </w:pPr>
          </w:p>
        </w:tc>
        <w:tc>
          <w:tcPr>
            <w:tcW w:w="4332" w:type="dxa"/>
            <w:vMerge/>
            <w:shd w:val="clear" w:color="auto" w:fill="BFBFBF"/>
            <w:vAlign w:val="center"/>
          </w:tcPr>
          <w:p w14:paraId="51A3042D" w14:textId="77777777" w:rsidR="00E65B9E" w:rsidRPr="0021690B" w:rsidRDefault="00E65B9E" w:rsidP="001522B3">
            <w:pPr>
              <w:spacing w:before="60" w:after="60" w:line="259" w:lineRule="auto"/>
              <w:rPr>
                <w:rFonts w:eastAsiaTheme="minorHAnsi"/>
                <w:b/>
                <w:lang w:eastAsia="en-US"/>
              </w:rPr>
            </w:pPr>
          </w:p>
        </w:tc>
        <w:tc>
          <w:tcPr>
            <w:tcW w:w="1783" w:type="dxa"/>
            <w:shd w:val="clear" w:color="auto" w:fill="FFFFFF" w:themeFill="background1"/>
            <w:vAlign w:val="center"/>
          </w:tcPr>
          <w:p w14:paraId="75E417B9" w14:textId="77777777" w:rsidR="00E65B9E" w:rsidRPr="0021690B" w:rsidRDefault="00E65B9E" w:rsidP="001522B3">
            <w:pPr>
              <w:spacing w:before="60" w:after="60" w:line="259" w:lineRule="auto"/>
              <w:jc w:val="center"/>
              <w:rPr>
                <w:rFonts w:eastAsiaTheme="minorHAnsi"/>
                <w:b/>
                <w:bCs/>
                <w:lang w:eastAsia="en-US"/>
              </w:rPr>
            </w:pPr>
            <w:r w:rsidRPr="0021690B">
              <w:rPr>
                <w:rFonts w:eastAsiaTheme="minorHAnsi"/>
                <w:b/>
                <w:bCs/>
                <w:lang w:eastAsia="en-US"/>
              </w:rPr>
              <w:t>Уточненный план</w:t>
            </w:r>
          </w:p>
        </w:tc>
        <w:tc>
          <w:tcPr>
            <w:tcW w:w="1618" w:type="dxa"/>
            <w:shd w:val="clear" w:color="auto" w:fill="FFFFFF" w:themeFill="background1"/>
            <w:vAlign w:val="center"/>
          </w:tcPr>
          <w:p w14:paraId="4A6F0B31" w14:textId="77777777" w:rsidR="00E65B9E" w:rsidRPr="0021690B" w:rsidRDefault="00E65B9E" w:rsidP="001522B3">
            <w:pPr>
              <w:spacing w:before="60" w:after="60" w:line="259" w:lineRule="auto"/>
              <w:jc w:val="center"/>
              <w:rPr>
                <w:rFonts w:eastAsiaTheme="minorHAnsi"/>
                <w:b/>
                <w:bCs/>
                <w:lang w:eastAsia="en-US"/>
              </w:rPr>
            </w:pPr>
            <w:r w:rsidRPr="0021690B">
              <w:rPr>
                <w:rFonts w:eastAsiaTheme="minorHAnsi"/>
                <w:b/>
                <w:bCs/>
                <w:lang w:eastAsia="en-US"/>
              </w:rPr>
              <w:t>Исполнение</w:t>
            </w:r>
          </w:p>
        </w:tc>
        <w:tc>
          <w:tcPr>
            <w:tcW w:w="881" w:type="dxa"/>
            <w:vMerge/>
            <w:shd w:val="clear" w:color="auto" w:fill="FFFFFF" w:themeFill="background1"/>
            <w:vAlign w:val="center"/>
          </w:tcPr>
          <w:p w14:paraId="210D41BA" w14:textId="77777777" w:rsidR="00E65B9E" w:rsidRPr="0021690B" w:rsidRDefault="00E65B9E" w:rsidP="001522B3">
            <w:pPr>
              <w:spacing w:before="60" w:after="60" w:line="259" w:lineRule="auto"/>
              <w:jc w:val="center"/>
              <w:rPr>
                <w:rFonts w:eastAsiaTheme="minorHAnsi"/>
                <w:b/>
                <w:bCs/>
                <w:lang w:eastAsia="en-US"/>
              </w:rPr>
            </w:pPr>
          </w:p>
        </w:tc>
      </w:tr>
      <w:tr w:rsidR="00E65B9E" w:rsidRPr="00954D34" w14:paraId="13B70584" w14:textId="77777777" w:rsidTr="001522B3">
        <w:trPr>
          <w:jc w:val="center"/>
        </w:trPr>
        <w:tc>
          <w:tcPr>
            <w:tcW w:w="0" w:type="auto"/>
            <w:vAlign w:val="center"/>
          </w:tcPr>
          <w:p w14:paraId="3B2B20B6" w14:textId="77777777" w:rsidR="00E65B9E" w:rsidRPr="00954D34" w:rsidRDefault="00E65B9E" w:rsidP="00954D34">
            <w:pPr>
              <w:spacing w:before="60" w:after="60"/>
              <w:jc w:val="center"/>
              <w:rPr>
                <w:i/>
                <w:color w:val="0000CC"/>
              </w:rPr>
            </w:pPr>
            <w:r w:rsidRPr="00954D34">
              <w:rPr>
                <w:i/>
                <w:color w:val="0000CC"/>
              </w:rPr>
              <w:t>1.</w:t>
            </w:r>
          </w:p>
        </w:tc>
        <w:tc>
          <w:tcPr>
            <w:tcW w:w="4332" w:type="dxa"/>
          </w:tcPr>
          <w:p w14:paraId="0092BD0A" w14:textId="77777777" w:rsidR="00E65B9E" w:rsidRPr="00954D34" w:rsidRDefault="00E65B9E" w:rsidP="00954D34">
            <w:pPr>
              <w:spacing w:before="60" w:after="60"/>
              <w:rPr>
                <w:i/>
                <w:color w:val="0000CC"/>
              </w:rPr>
            </w:pPr>
            <w:r w:rsidRPr="00954D34">
              <w:rPr>
                <w:i/>
                <w:color w:val="0000CC"/>
              </w:rPr>
              <w:t>Субсидии бюджетным учреждениям на финансовое обеспечение муниципального задания на оказание муниципальных услуг (выполнение работ)</w:t>
            </w:r>
          </w:p>
        </w:tc>
        <w:tc>
          <w:tcPr>
            <w:tcW w:w="1783" w:type="dxa"/>
            <w:vAlign w:val="center"/>
          </w:tcPr>
          <w:p w14:paraId="186AD0B9" w14:textId="77777777" w:rsidR="00E65B9E" w:rsidRPr="00954D34" w:rsidRDefault="00E65B9E" w:rsidP="00954D34">
            <w:pPr>
              <w:spacing w:before="60" w:after="60"/>
              <w:jc w:val="center"/>
              <w:rPr>
                <w:i/>
                <w:color w:val="0000CC"/>
              </w:rPr>
            </w:pPr>
            <w:r w:rsidRPr="00954D34">
              <w:rPr>
                <w:i/>
                <w:color w:val="0000CC"/>
              </w:rPr>
              <w:t>119 506,7</w:t>
            </w:r>
          </w:p>
        </w:tc>
        <w:tc>
          <w:tcPr>
            <w:tcW w:w="1618" w:type="dxa"/>
            <w:vAlign w:val="center"/>
          </w:tcPr>
          <w:p w14:paraId="54D60380" w14:textId="77777777" w:rsidR="00E65B9E" w:rsidRPr="00954D34" w:rsidRDefault="00E65B9E" w:rsidP="00954D34">
            <w:pPr>
              <w:spacing w:before="60" w:after="60"/>
              <w:jc w:val="center"/>
              <w:rPr>
                <w:i/>
                <w:color w:val="0000CC"/>
              </w:rPr>
            </w:pPr>
            <w:r w:rsidRPr="00954D34">
              <w:rPr>
                <w:i/>
                <w:color w:val="0000CC"/>
              </w:rPr>
              <w:t>104 040,1</w:t>
            </w:r>
          </w:p>
        </w:tc>
        <w:tc>
          <w:tcPr>
            <w:tcW w:w="881" w:type="dxa"/>
            <w:vAlign w:val="center"/>
          </w:tcPr>
          <w:p w14:paraId="315136FB" w14:textId="77777777" w:rsidR="00E65B9E" w:rsidRPr="00954D34" w:rsidRDefault="00E65B9E" w:rsidP="00954D34">
            <w:pPr>
              <w:spacing w:before="60" w:after="60"/>
              <w:jc w:val="center"/>
              <w:rPr>
                <w:i/>
                <w:color w:val="0000CC"/>
              </w:rPr>
            </w:pPr>
            <w:r w:rsidRPr="00954D34">
              <w:rPr>
                <w:i/>
                <w:color w:val="0000CC"/>
              </w:rPr>
              <w:t>87,1</w:t>
            </w:r>
          </w:p>
        </w:tc>
      </w:tr>
      <w:tr w:rsidR="00E65B9E" w:rsidRPr="00E65B9E" w14:paraId="0EB83645" w14:textId="77777777" w:rsidTr="001522B3">
        <w:trPr>
          <w:jc w:val="center"/>
        </w:trPr>
        <w:tc>
          <w:tcPr>
            <w:tcW w:w="0" w:type="auto"/>
            <w:vAlign w:val="center"/>
          </w:tcPr>
          <w:p w14:paraId="6F5B539F" w14:textId="77777777" w:rsidR="00E65B9E" w:rsidRPr="00E65B9E" w:rsidRDefault="00E65B9E" w:rsidP="00E65B9E">
            <w:pPr>
              <w:spacing w:before="60" w:after="60"/>
              <w:jc w:val="center"/>
              <w:rPr>
                <w:i/>
                <w:color w:val="0000CC"/>
              </w:rPr>
            </w:pPr>
            <w:r w:rsidRPr="00E65B9E">
              <w:rPr>
                <w:i/>
                <w:color w:val="0000CC"/>
              </w:rPr>
              <w:t>2.</w:t>
            </w:r>
          </w:p>
        </w:tc>
        <w:tc>
          <w:tcPr>
            <w:tcW w:w="4332" w:type="dxa"/>
          </w:tcPr>
          <w:p w14:paraId="1DA3DD38" w14:textId="77777777" w:rsidR="00E65B9E" w:rsidRPr="00E65B9E" w:rsidRDefault="00E65B9E" w:rsidP="00954D34">
            <w:pPr>
              <w:spacing w:before="60" w:after="60"/>
              <w:rPr>
                <w:i/>
                <w:color w:val="0000CC"/>
              </w:rPr>
            </w:pPr>
            <w:r w:rsidRPr="00E65B9E">
              <w:rPr>
                <w:i/>
                <w:color w:val="0000CC"/>
              </w:rPr>
              <w:t>Субсидии бюджетным учреждениям на иные цели</w:t>
            </w:r>
          </w:p>
        </w:tc>
        <w:tc>
          <w:tcPr>
            <w:tcW w:w="1783" w:type="dxa"/>
            <w:vAlign w:val="center"/>
          </w:tcPr>
          <w:p w14:paraId="326A7AE5" w14:textId="77777777" w:rsidR="00E65B9E" w:rsidRPr="00E65B9E" w:rsidRDefault="00E65B9E" w:rsidP="00E65B9E">
            <w:pPr>
              <w:spacing w:before="60" w:after="60"/>
              <w:jc w:val="center"/>
              <w:rPr>
                <w:i/>
                <w:color w:val="0000CC"/>
              </w:rPr>
            </w:pPr>
            <w:r w:rsidRPr="00E65B9E">
              <w:rPr>
                <w:i/>
                <w:color w:val="0000CC"/>
              </w:rPr>
              <w:t>2 817,6</w:t>
            </w:r>
          </w:p>
        </w:tc>
        <w:tc>
          <w:tcPr>
            <w:tcW w:w="1618" w:type="dxa"/>
            <w:vAlign w:val="center"/>
          </w:tcPr>
          <w:p w14:paraId="39F97CF5" w14:textId="77777777" w:rsidR="00E65B9E" w:rsidRPr="00E65B9E" w:rsidRDefault="00E65B9E" w:rsidP="00E65B9E">
            <w:pPr>
              <w:spacing w:before="60" w:after="60"/>
              <w:jc w:val="center"/>
              <w:rPr>
                <w:i/>
                <w:color w:val="0000CC"/>
              </w:rPr>
            </w:pPr>
            <w:r w:rsidRPr="00E65B9E">
              <w:rPr>
                <w:i/>
                <w:color w:val="0000CC"/>
              </w:rPr>
              <w:t>928,0</w:t>
            </w:r>
          </w:p>
        </w:tc>
        <w:tc>
          <w:tcPr>
            <w:tcW w:w="881" w:type="dxa"/>
            <w:vAlign w:val="center"/>
          </w:tcPr>
          <w:p w14:paraId="333B8DB5" w14:textId="77777777" w:rsidR="00E65B9E" w:rsidRPr="00E65B9E" w:rsidRDefault="00E65B9E" w:rsidP="00E65B9E">
            <w:pPr>
              <w:spacing w:before="60" w:after="60"/>
              <w:jc w:val="center"/>
              <w:rPr>
                <w:i/>
                <w:color w:val="0000CC"/>
              </w:rPr>
            </w:pPr>
            <w:r w:rsidRPr="00E65B9E">
              <w:rPr>
                <w:i/>
                <w:color w:val="0000CC"/>
              </w:rPr>
              <w:t>32,9</w:t>
            </w:r>
          </w:p>
        </w:tc>
      </w:tr>
      <w:tr w:rsidR="00E65B9E" w:rsidRPr="00E65B9E" w14:paraId="3CDC40A9" w14:textId="77777777" w:rsidTr="001522B3">
        <w:trPr>
          <w:jc w:val="center"/>
        </w:trPr>
        <w:tc>
          <w:tcPr>
            <w:tcW w:w="0" w:type="auto"/>
            <w:vAlign w:val="center"/>
          </w:tcPr>
          <w:p w14:paraId="4C069C8E" w14:textId="77777777" w:rsidR="00E65B9E" w:rsidRPr="00E65B9E" w:rsidRDefault="00E65B9E" w:rsidP="00E65B9E">
            <w:pPr>
              <w:spacing w:before="60" w:after="60"/>
              <w:jc w:val="center"/>
              <w:rPr>
                <w:i/>
                <w:color w:val="0000CC"/>
              </w:rPr>
            </w:pPr>
            <w:r w:rsidRPr="00E65B9E">
              <w:rPr>
                <w:i/>
                <w:color w:val="0000CC"/>
              </w:rPr>
              <w:t>3.</w:t>
            </w:r>
          </w:p>
        </w:tc>
        <w:tc>
          <w:tcPr>
            <w:tcW w:w="4332" w:type="dxa"/>
          </w:tcPr>
          <w:p w14:paraId="34B0C2DC" w14:textId="77777777" w:rsidR="00E65B9E" w:rsidRPr="00E65B9E" w:rsidRDefault="00E65B9E" w:rsidP="00954D34">
            <w:pPr>
              <w:spacing w:before="60" w:after="60"/>
              <w:rPr>
                <w:i/>
                <w:color w:val="0000CC"/>
              </w:rPr>
            </w:pPr>
            <w:r w:rsidRPr="00E65B9E">
              <w:rPr>
                <w:i/>
                <w:color w:val="0000CC"/>
              </w:rPr>
              <w:t>Субсидии (гранты в форме субсидий), не подлежащие казначейскому сопровождению</w:t>
            </w:r>
          </w:p>
        </w:tc>
        <w:tc>
          <w:tcPr>
            <w:tcW w:w="1783" w:type="dxa"/>
            <w:vAlign w:val="center"/>
          </w:tcPr>
          <w:p w14:paraId="7C305280" w14:textId="77777777" w:rsidR="00E65B9E" w:rsidRPr="00E65B9E" w:rsidRDefault="00E65B9E" w:rsidP="00E65B9E">
            <w:pPr>
              <w:spacing w:before="60" w:after="60"/>
              <w:jc w:val="center"/>
              <w:rPr>
                <w:i/>
                <w:color w:val="0000CC"/>
              </w:rPr>
            </w:pPr>
            <w:r w:rsidRPr="00E65B9E">
              <w:rPr>
                <w:i/>
                <w:color w:val="0000CC"/>
              </w:rPr>
              <w:t>4 320,3</w:t>
            </w:r>
          </w:p>
        </w:tc>
        <w:tc>
          <w:tcPr>
            <w:tcW w:w="1618" w:type="dxa"/>
            <w:vAlign w:val="center"/>
          </w:tcPr>
          <w:p w14:paraId="64D9FDDF" w14:textId="77777777" w:rsidR="00E65B9E" w:rsidRPr="00E65B9E" w:rsidRDefault="00E65B9E" w:rsidP="00E65B9E">
            <w:pPr>
              <w:spacing w:before="60" w:after="60"/>
              <w:jc w:val="center"/>
              <w:rPr>
                <w:i/>
                <w:color w:val="0000CC"/>
              </w:rPr>
            </w:pPr>
            <w:r w:rsidRPr="00E65B9E">
              <w:rPr>
                <w:i/>
                <w:color w:val="0000CC"/>
              </w:rPr>
              <w:t>4 318,4</w:t>
            </w:r>
          </w:p>
        </w:tc>
        <w:tc>
          <w:tcPr>
            <w:tcW w:w="881" w:type="dxa"/>
            <w:vAlign w:val="center"/>
          </w:tcPr>
          <w:p w14:paraId="19ED3A24" w14:textId="77777777" w:rsidR="00E65B9E" w:rsidRPr="00E65B9E" w:rsidRDefault="00E65B9E" w:rsidP="00E65B9E">
            <w:pPr>
              <w:spacing w:before="60" w:after="60"/>
              <w:jc w:val="center"/>
              <w:rPr>
                <w:i/>
                <w:color w:val="0000CC"/>
              </w:rPr>
            </w:pPr>
            <w:r w:rsidRPr="00E65B9E">
              <w:rPr>
                <w:i/>
                <w:color w:val="0000CC"/>
              </w:rPr>
              <w:t>100,0</w:t>
            </w:r>
          </w:p>
        </w:tc>
      </w:tr>
    </w:tbl>
    <w:p w14:paraId="68A9551B" w14:textId="3C5FDB38" w:rsidR="00E65B9E" w:rsidRDefault="00E65B9E" w:rsidP="00E65B9E">
      <w:pPr>
        <w:spacing w:before="120"/>
        <w:ind w:firstLine="709"/>
        <w:jc w:val="both"/>
        <w:rPr>
          <w:rFonts w:eastAsiaTheme="minorHAnsi"/>
          <w:sz w:val="26"/>
          <w:szCs w:val="26"/>
          <w:lang w:eastAsia="en-US"/>
        </w:rPr>
      </w:pPr>
      <w:r w:rsidRPr="00A13AAD">
        <w:rPr>
          <w:rFonts w:eastAsiaTheme="minorHAnsi"/>
          <w:sz w:val="26"/>
          <w:szCs w:val="26"/>
          <w:lang w:eastAsia="en-US"/>
        </w:rPr>
        <w:t>МБУ «Молодежный центр»</w:t>
      </w:r>
      <w:r>
        <w:rPr>
          <w:rFonts w:eastAsiaTheme="minorHAnsi"/>
          <w:sz w:val="26"/>
          <w:szCs w:val="26"/>
          <w:lang w:eastAsia="en-US"/>
        </w:rPr>
        <w:t xml:space="preserve"> </w:t>
      </w:r>
      <w:r w:rsidRPr="00A13AAD">
        <w:rPr>
          <w:rFonts w:eastAsiaTheme="minorHAnsi"/>
          <w:sz w:val="26"/>
          <w:szCs w:val="26"/>
          <w:lang w:eastAsia="en-US"/>
        </w:rPr>
        <w:t xml:space="preserve">муниципальное задание </w:t>
      </w:r>
      <w:r>
        <w:rPr>
          <w:rFonts w:eastAsiaTheme="minorHAnsi"/>
          <w:sz w:val="26"/>
          <w:szCs w:val="26"/>
          <w:lang w:eastAsia="en-US"/>
        </w:rPr>
        <w:t xml:space="preserve">в целом выполнено. </w:t>
      </w:r>
    </w:p>
    <w:p w14:paraId="4469D739" w14:textId="77777777" w:rsidR="00D03BAF" w:rsidRPr="00B8136D" w:rsidRDefault="00D03BAF" w:rsidP="00E65B9E">
      <w:pPr>
        <w:spacing w:before="120"/>
        <w:ind w:firstLine="709"/>
        <w:jc w:val="both"/>
        <w:rPr>
          <w:sz w:val="26"/>
          <w:szCs w:val="26"/>
        </w:rPr>
      </w:pPr>
    </w:p>
    <w:p w14:paraId="59FAC43E" w14:textId="5835B26D" w:rsidR="009F1C09" w:rsidRDefault="009F1C09" w:rsidP="00D03BAF">
      <w:pPr>
        <w:keepNext/>
        <w:ind w:firstLine="709"/>
        <w:jc w:val="center"/>
        <w:outlineLvl w:val="2"/>
        <w:rPr>
          <w:rFonts w:ascii="Arial" w:hAnsi="Arial" w:cs="Arial"/>
          <w:b/>
          <w:bCs/>
          <w:kern w:val="32"/>
          <w:sz w:val="26"/>
          <w:szCs w:val="26"/>
        </w:rPr>
      </w:pPr>
      <w:bookmarkStart w:id="134" w:name="_Toc196735142"/>
      <w:r w:rsidRPr="00A13AAD">
        <w:rPr>
          <w:rFonts w:ascii="Arial" w:hAnsi="Arial" w:cs="Arial"/>
          <w:b/>
          <w:bCs/>
          <w:kern w:val="32"/>
          <w:sz w:val="26"/>
          <w:szCs w:val="26"/>
        </w:rPr>
        <w:t>МП «Развитие потребительского рынка, поддержка малого и среднего предпринимательства»</w:t>
      </w:r>
      <w:bookmarkEnd w:id="133"/>
      <w:bookmarkEnd w:id="134"/>
    </w:p>
    <w:p w14:paraId="4129AD0B" w14:textId="77777777" w:rsidR="009F1C09" w:rsidRPr="00A13AAD" w:rsidRDefault="009F1C09" w:rsidP="009F1C09">
      <w:pPr>
        <w:spacing w:before="60" w:after="60"/>
        <w:ind w:firstLine="708"/>
        <w:jc w:val="both"/>
        <w:rPr>
          <w:sz w:val="26"/>
          <w:szCs w:val="26"/>
        </w:rPr>
      </w:pPr>
      <w:r w:rsidRPr="00A13AAD">
        <w:rPr>
          <w:sz w:val="26"/>
          <w:szCs w:val="26"/>
        </w:rPr>
        <w:t xml:space="preserve">В целом по муниципальной программе «Развитие потребительского рынка, поддержка малого и среднего предпринимательства» (далее – Программа) расходы исполнены в сумме </w:t>
      </w:r>
      <w:r>
        <w:rPr>
          <w:sz w:val="26"/>
          <w:szCs w:val="26"/>
        </w:rPr>
        <w:t xml:space="preserve">88 332,5 </w:t>
      </w:r>
      <w:r w:rsidRPr="00A13AAD">
        <w:rPr>
          <w:sz w:val="26"/>
          <w:szCs w:val="26"/>
        </w:rPr>
        <w:t xml:space="preserve"> тыс. рублей или </w:t>
      </w:r>
      <w:r>
        <w:rPr>
          <w:sz w:val="26"/>
          <w:szCs w:val="26"/>
        </w:rPr>
        <w:t xml:space="preserve">85,4 </w:t>
      </w:r>
      <w:r w:rsidRPr="00A13AAD">
        <w:rPr>
          <w:sz w:val="26"/>
          <w:szCs w:val="26"/>
        </w:rPr>
        <w:t>процента от уточненных плановых ассигнований (</w:t>
      </w:r>
      <w:r>
        <w:rPr>
          <w:sz w:val="26"/>
          <w:szCs w:val="26"/>
        </w:rPr>
        <w:t>103 487,3</w:t>
      </w:r>
      <w:r w:rsidRPr="00A13AAD">
        <w:rPr>
          <w:sz w:val="26"/>
          <w:szCs w:val="26"/>
        </w:rPr>
        <w:t xml:space="preserve"> тыс. рублей). </w:t>
      </w:r>
    </w:p>
    <w:p w14:paraId="76E04C65" w14:textId="77777777" w:rsidR="009F1C09" w:rsidRPr="00A13AAD" w:rsidRDefault="009F1C09" w:rsidP="009F1C09">
      <w:pPr>
        <w:spacing w:before="60" w:after="60"/>
        <w:ind w:firstLine="708"/>
        <w:jc w:val="both"/>
        <w:rPr>
          <w:sz w:val="26"/>
          <w:szCs w:val="26"/>
        </w:rPr>
      </w:pPr>
      <w:r w:rsidRPr="00A13AAD">
        <w:rPr>
          <w:sz w:val="26"/>
          <w:szCs w:val="26"/>
        </w:rPr>
        <w:t>Программа в 202</w:t>
      </w:r>
      <w:r>
        <w:rPr>
          <w:sz w:val="26"/>
          <w:szCs w:val="26"/>
        </w:rPr>
        <w:t>4</w:t>
      </w:r>
      <w:r w:rsidRPr="00A13AAD">
        <w:rPr>
          <w:sz w:val="26"/>
          <w:szCs w:val="26"/>
        </w:rPr>
        <w:t xml:space="preserve"> году реализовалась за счет средств местного и краевого бюджетов:</w:t>
      </w:r>
    </w:p>
    <w:p w14:paraId="15DFB0E3" w14:textId="12596046" w:rsidR="009F1C09" w:rsidRPr="003F24B0" w:rsidRDefault="009F1C09" w:rsidP="00CF2D2E">
      <w:pPr>
        <w:jc w:val="right"/>
        <w:rPr>
          <w:bCs/>
        </w:rPr>
      </w:pPr>
      <w:r w:rsidRPr="003F24B0">
        <w:rPr>
          <w:bCs/>
        </w:rPr>
        <w:t>Таблица</w:t>
      </w:r>
      <w:r w:rsidR="003F24B0" w:rsidRPr="003F24B0">
        <w:rPr>
          <w:bCs/>
        </w:rPr>
        <w:t xml:space="preserve"> 65</w:t>
      </w:r>
      <w:r w:rsidRPr="003F24B0">
        <w:rPr>
          <w:bCs/>
        </w:rPr>
        <w:t xml:space="preserve"> </w:t>
      </w:r>
    </w:p>
    <w:p w14:paraId="4191A10C" w14:textId="77777777" w:rsidR="009F1C09" w:rsidRPr="003F24B0" w:rsidRDefault="009F1C09" w:rsidP="00CF2D2E">
      <w:pPr>
        <w:jc w:val="right"/>
        <w:rPr>
          <w:bCs/>
        </w:rPr>
      </w:pPr>
      <w:r w:rsidRPr="003F24B0">
        <w:rPr>
          <w:bCs/>
        </w:rPr>
        <w:t>тыс. руб.</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2368"/>
        <w:gridCol w:w="1826"/>
        <w:gridCol w:w="992"/>
        <w:gridCol w:w="1838"/>
      </w:tblGrid>
      <w:tr w:rsidR="009F1C09" w:rsidRPr="00A13AAD" w14:paraId="7C431083" w14:textId="77777777" w:rsidTr="000E1126">
        <w:trPr>
          <w:trHeight w:val="521"/>
          <w:tblHeader/>
          <w:jc w:val="center"/>
        </w:trPr>
        <w:tc>
          <w:tcPr>
            <w:tcW w:w="2469" w:type="dxa"/>
            <w:vAlign w:val="center"/>
          </w:tcPr>
          <w:p w14:paraId="0ADC2620" w14:textId="77777777" w:rsidR="009F1C09" w:rsidRPr="0021690B" w:rsidRDefault="009F1C09" w:rsidP="000E1126">
            <w:pPr>
              <w:spacing w:before="60" w:after="60" w:line="259" w:lineRule="auto"/>
              <w:jc w:val="center"/>
              <w:rPr>
                <w:rFonts w:eastAsiaTheme="minorHAnsi"/>
                <w:b/>
                <w:lang w:eastAsia="en-US"/>
              </w:rPr>
            </w:pPr>
            <w:r w:rsidRPr="0021690B">
              <w:rPr>
                <w:rFonts w:eastAsiaTheme="minorHAnsi"/>
                <w:b/>
                <w:lang w:eastAsia="en-US"/>
              </w:rPr>
              <w:t>Наименование</w:t>
            </w:r>
          </w:p>
        </w:tc>
        <w:tc>
          <w:tcPr>
            <w:tcW w:w="0" w:type="auto"/>
            <w:vAlign w:val="center"/>
          </w:tcPr>
          <w:p w14:paraId="3AAF4828" w14:textId="77777777" w:rsidR="009F1C09" w:rsidRPr="0021690B" w:rsidRDefault="009F1C09" w:rsidP="000E1126">
            <w:pPr>
              <w:spacing w:before="60" w:after="60" w:line="259" w:lineRule="auto"/>
              <w:jc w:val="center"/>
              <w:rPr>
                <w:rFonts w:eastAsiaTheme="minorHAnsi"/>
                <w:b/>
                <w:lang w:eastAsia="en-US"/>
              </w:rPr>
            </w:pPr>
            <w:r w:rsidRPr="0021690B">
              <w:rPr>
                <w:rFonts w:eastAsiaTheme="minorHAnsi"/>
                <w:b/>
                <w:lang w:eastAsia="en-US"/>
              </w:rPr>
              <w:t>Уточненный план</w:t>
            </w:r>
          </w:p>
        </w:tc>
        <w:tc>
          <w:tcPr>
            <w:tcW w:w="1826" w:type="dxa"/>
            <w:vAlign w:val="center"/>
          </w:tcPr>
          <w:p w14:paraId="716FF8A6" w14:textId="77777777" w:rsidR="009F1C09" w:rsidRPr="0021690B" w:rsidRDefault="009F1C09" w:rsidP="000E1126">
            <w:pPr>
              <w:spacing w:before="60" w:after="60" w:line="259" w:lineRule="auto"/>
              <w:jc w:val="center"/>
              <w:rPr>
                <w:rFonts w:eastAsiaTheme="minorHAnsi"/>
                <w:b/>
                <w:lang w:eastAsia="en-US"/>
              </w:rPr>
            </w:pPr>
            <w:r w:rsidRPr="0021690B">
              <w:rPr>
                <w:rFonts w:eastAsiaTheme="minorHAnsi"/>
                <w:b/>
                <w:lang w:eastAsia="en-US"/>
              </w:rPr>
              <w:t>Исполнение</w:t>
            </w:r>
          </w:p>
        </w:tc>
        <w:tc>
          <w:tcPr>
            <w:tcW w:w="992" w:type="dxa"/>
            <w:vAlign w:val="center"/>
          </w:tcPr>
          <w:p w14:paraId="6FA2FB80" w14:textId="77777777" w:rsidR="009F1C09" w:rsidRPr="0021690B" w:rsidRDefault="009F1C09" w:rsidP="000E1126">
            <w:pPr>
              <w:spacing w:before="60" w:after="60" w:line="259" w:lineRule="auto"/>
              <w:jc w:val="center"/>
              <w:rPr>
                <w:rFonts w:eastAsiaTheme="minorHAnsi"/>
                <w:b/>
                <w:lang w:eastAsia="en-US"/>
              </w:rPr>
            </w:pPr>
            <w:r w:rsidRPr="0021690B">
              <w:rPr>
                <w:rFonts w:eastAsiaTheme="minorHAnsi"/>
                <w:b/>
                <w:lang w:eastAsia="en-US"/>
              </w:rPr>
              <w:t>%</w:t>
            </w:r>
          </w:p>
        </w:tc>
        <w:tc>
          <w:tcPr>
            <w:tcW w:w="1838" w:type="dxa"/>
            <w:vAlign w:val="center"/>
          </w:tcPr>
          <w:p w14:paraId="5A975FCD" w14:textId="77777777" w:rsidR="009F1C09" w:rsidRPr="0021690B" w:rsidRDefault="009F1C09" w:rsidP="000E1126">
            <w:pPr>
              <w:spacing w:before="60" w:after="60" w:line="259" w:lineRule="auto"/>
              <w:jc w:val="center"/>
              <w:rPr>
                <w:rFonts w:eastAsiaTheme="minorHAnsi"/>
                <w:b/>
                <w:lang w:eastAsia="en-US"/>
              </w:rPr>
            </w:pPr>
            <w:r w:rsidRPr="0021690B">
              <w:rPr>
                <w:rFonts w:eastAsiaTheme="minorHAnsi"/>
                <w:b/>
                <w:lang w:eastAsia="en-US"/>
              </w:rPr>
              <w:t>Отклонение</w:t>
            </w:r>
          </w:p>
        </w:tc>
      </w:tr>
      <w:tr w:rsidR="009F1C09" w:rsidRPr="00A13AAD" w14:paraId="6A52C1E9" w14:textId="77777777" w:rsidTr="000E1126">
        <w:trPr>
          <w:trHeight w:val="489"/>
          <w:jc w:val="center"/>
        </w:trPr>
        <w:tc>
          <w:tcPr>
            <w:tcW w:w="2469" w:type="dxa"/>
          </w:tcPr>
          <w:p w14:paraId="33DD7803" w14:textId="77777777" w:rsidR="009F1C09" w:rsidRPr="0021690B" w:rsidRDefault="009F1C09" w:rsidP="000E1126">
            <w:pPr>
              <w:spacing w:before="60" w:after="60" w:line="259" w:lineRule="auto"/>
              <w:jc w:val="center"/>
              <w:rPr>
                <w:rFonts w:eastAsiaTheme="minorHAnsi"/>
                <w:lang w:eastAsia="en-US"/>
              </w:rPr>
            </w:pPr>
            <w:r w:rsidRPr="0021690B">
              <w:rPr>
                <w:rFonts w:eastAsiaTheme="minorHAnsi"/>
                <w:lang w:eastAsia="en-US"/>
              </w:rPr>
              <w:t>Местный бюджет</w:t>
            </w:r>
          </w:p>
        </w:tc>
        <w:tc>
          <w:tcPr>
            <w:tcW w:w="0" w:type="auto"/>
            <w:vAlign w:val="center"/>
          </w:tcPr>
          <w:p w14:paraId="5251DFD5" w14:textId="77777777" w:rsidR="009F1C09" w:rsidRPr="0021690B" w:rsidRDefault="009F1C09" w:rsidP="00153526">
            <w:pPr>
              <w:spacing w:before="60" w:after="60" w:line="259" w:lineRule="auto"/>
              <w:ind w:right="50"/>
              <w:jc w:val="center"/>
              <w:rPr>
                <w:rFonts w:eastAsiaTheme="minorHAnsi"/>
                <w:lang w:eastAsia="en-US"/>
              </w:rPr>
            </w:pPr>
            <w:r>
              <w:t>88 530,1</w:t>
            </w:r>
          </w:p>
        </w:tc>
        <w:tc>
          <w:tcPr>
            <w:tcW w:w="1826" w:type="dxa"/>
            <w:vAlign w:val="center"/>
          </w:tcPr>
          <w:p w14:paraId="2A04D8EE" w14:textId="77777777" w:rsidR="009F1C09" w:rsidRPr="0021690B" w:rsidRDefault="009F1C09" w:rsidP="00153526">
            <w:pPr>
              <w:spacing w:before="60" w:after="60" w:line="259" w:lineRule="auto"/>
              <w:ind w:right="34"/>
              <w:jc w:val="center"/>
              <w:rPr>
                <w:rFonts w:eastAsiaTheme="minorHAnsi"/>
                <w:lang w:eastAsia="en-US"/>
              </w:rPr>
            </w:pPr>
            <w:r>
              <w:t>74 407,5</w:t>
            </w:r>
          </w:p>
        </w:tc>
        <w:tc>
          <w:tcPr>
            <w:tcW w:w="992" w:type="dxa"/>
            <w:vAlign w:val="center"/>
          </w:tcPr>
          <w:p w14:paraId="1702E12E" w14:textId="77777777" w:rsidR="009F1C09" w:rsidRPr="0021690B" w:rsidRDefault="009F1C09" w:rsidP="00153526">
            <w:pPr>
              <w:spacing w:before="60" w:after="60" w:line="259" w:lineRule="auto"/>
              <w:jc w:val="center"/>
              <w:rPr>
                <w:rFonts w:eastAsiaTheme="minorHAnsi"/>
                <w:lang w:eastAsia="en-US"/>
              </w:rPr>
            </w:pPr>
            <w:r>
              <w:rPr>
                <w:rFonts w:eastAsiaTheme="minorHAnsi"/>
                <w:lang w:eastAsia="en-US"/>
              </w:rPr>
              <w:t>84,0</w:t>
            </w:r>
          </w:p>
        </w:tc>
        <w:tc>
          <w:tcPr>
            <w:tcW w:w="1838" w:type="dxa"/>
            <w:vAlign w:val="center"/>
          </w:tcPr>
          <w:p w14:paraId="64855675" w14:textId="77777777" w:rsidR="009F1C09" w:rsidRPr="0021690B" w:rsidRDefault="009F1C09" w:rsidP="00153526">
            <w:pPr>
              <w:spacing w:before="60" w:after="60" w:line="259" w:lineRule="auto"/>
              <w:ind w:right="176"/>
              <w:jc w:val="center"/>
              <w:rPr>
                <w:rFonts w:eastAsiaTheme="minorHAnsi"/>
                <w:lang w:eastAsia="en-US"/>
              </w:rPr>
            </w:pPr>
            <w:r w:rsidRPr="0021690B">
              <w:t xml:space="preserve">- </w:t>
            </w:r>
            <w:r>
              <w:t>14 122,6</w:t>
            </w:r>
          </w:p>
        </w:tc>
      </w:tr>
      <w:tr w:rsidR="009F1C09" w:rsidRPr="00A13AAD" w14:paraId="0234760A" w14:textId="77777777" w:rsidTr="000E1126">
        <w:trPr>
          <w:trHeight w:val="626"/>
          <w:jc w:val="center"/>
        </w:trPr>
        <w:tc>
          <w:tcPr>
            <w:tcW w:w="2469" w:type="dxa"/>
          </w:tcPr>
          <w:p w14:paraId="03E5E7B5" w14:textId="77777777" w:rsidR="009F1C09" w:rsidRPr="0021690B" w:rsidRDefault="009F1C09" w:rsidP="000E1126">
            <w:pPr>
              <w:spacing w:before="60" w:after="60" w:line="259" w:lineRule="auto"/>
              <w:jc w:val="center"/>
              <w:rPr>
                <w:rFonts w:eastAsiaTheme="minorHAnsi"/>
                <w:lang w:eastAsia="en-US"/>
              </w:rPr>
            </w:pPr>
            <w:r w:rsidRPr="0021690B">
              <w:rPr>
                <w:rFonts w:eastAsiaTheme="minorHAnsi"/>
                <w:lang w:eastAsia="en-US"/>
              </w:rPr>
              <w:t>Краевой бюджет</w:t>
            </w:r>
          </w:p>
        </w:tc>
        <w:tc>
          <w:tcPr>
            <w:tcW w:w="0" w:type="auto"/>
            <w:vAlign w:val="center"/>
          </w:tcPr>
          <w:p w14:paraId="25F6B8FD" w14:textId="77777777" w:rsidR="009F1C09" w:rsidRPr="0021690B" w:rsidRDefault="009F1C09" w:rsidP="00153526">
            <w:pPr>
              <w:spacing w:before="60" w:after="60" w:line="259" w:lineRule="auto"/>
              <w:ind w:right="50"/>
              <w:jc w:val="center"/>
              <w:rPr>
                <w:rFonts w:eastAsiaTheme="minorHAnsi"/>
                <w:lang w:eastAsia="en-US"/>
              </w:rPr>
            </w:pPr>
            <w:r>
              <w:t>14 957,2</w:t>
            </w:r>
          </w:p>
        </w:tc>
        <w:tc>
          <w:tcPr>
            <w:tcW w:w="1826" w:type="dxa"/>
            <w:vAlign w:val="center"/>
          </w:tcPr>
          <w:p w14:paraId="0523782A" w14:textId="77777777" w:rsidR="009F1C09" w:rsidRPr="00EA0F55" w:rsidRDefault="009F1C09" w:rsidP="00153526">
            <w:pPr>
              <w:spacing w:before="60" w:after="60" w:line="259" w:lineRule="auto"/>
              <w:ind w:right="34"/>
              <w:jc w:val="center"/>
            </w:pPr>
            <w:r>
              <w:t>13 925,0</w:t>
            </w:r>
          </w:p>
        </w:tc>
        <w:tc>
          <w:tcPr>
            <w:tcW w:w="992" w:type="dxa"/>
            <w:vAlign w:val="center"/>
          </w:tcPr>
          <w:p w14:paraId="3CC583DA" w14:textId="77777777" w:rsidR="009F1C09" w:rsidRPr="0021690B" w:rsidRDefault="009F1C09" w:rsidP="00153526">
            <w:pPr>
              <w:spacing w:before="60" w:after="60" w:line="259" w:lineRule="auto"/>
              <w:jc w:val="center"/>
              <w:rPr>
                <w:rFonts w:eastAsiaTheme="minorHAnsi"/>
                <w:lang w:eastAsia="en-US"/>
              </w:rPr>
            </w:pPr>
            <w:r>
              <w:t>93,1</w:t>
            </w:r>
          </w:p>
        </w:tc>
        <w:tc>
          <w:tcPr>
            <w:tcW w:w="1838" w:type="dxa"/>
            <w:vAlign w:val="center"/>
          </w:tcPr>
          <w:p w14:paraId="00601C90" w14:textId="77777777" w:rsidR="009F1C09" w:rsidRPr="0021690B" w:rsidRDefault="009F1C09" w:rsidP="00153526">
            <w:pPr>
              <w:spacing w:before="60" w:after="60" w:line="259" w:lineRule="auto"/>
              <w:ind w:right="176"/>
              <w:jc w:val="center"/>
              <w:rPr>
                <w:rFonts w:eastAsiaTheme="minorHAnsi"/>
                <w:lang w:eastAsia="en-US"/>
              </w:rPr>
            </w:pPr>
            <w:r>
              <w:t>- 1 032,2</w:t>
            </w:r>
          </w:p>
        </w:tc>
      </w:tr>
      <w:tr w:rsidR="009F1C09" w:rsidRPr="00A13AAD" w14:paraId="0119C346" w14:textId="77777777" w:rsidTr="000E1126">
        <w:trPr>
          <w:trHeight w:val="402"/>
          <w:jc w:val="center"/>
        </w:trPr>
        <w:tc>
          <w:tcPr>
            <w:tcW w:w="2469" w:type="dxa"/>
          </w:tcPr>
          <w:p w14:paraId="31A11A2D" w14:textId="77777777" w:rsidR="009F1C09" w:rsidRPr="0021690B" w:rsidRDefault="009F1C09" w:rsidP="000E1126">
            <w:pPr>
              <w:spacing w:before="60" w:after="60" w:line="259" w:lineRule="auto"/>
              <w:jc w:val="center"/>
              <w:rPr>
                <w:rFonts w:eastAsiaTheme="minorHAnsi"/>
                <w:b/>
                <w:lang w:eastAsia="en-US"/>
              </w:rPr>
            </w:pPr>
            <w:r w:rsidRPr="0021690B">
              <w:rPr>
                <w:rFonts w:eastAsiaTheme="minorHAnsi"/>
                <w:b/>
                <w:lang w:eastAsia="en-US"/>
              </w:rPr>
              <w:t>ИТОГО</w:t>
            </w:r>
          </w:p>
        </w:tc>
        <w:tc>
          <w:tcPr>
            <w:tcW w:w="0" w:type="auto"/>
          </w:tcPr>
          <w:p w14:paraId="0C760F93" w14:textId="77777777" w:rsidR="009F1C09" w:rsidRPr="0021690B" w:rsidRDefault="009F1C09" w:rsidP="00153526">
            <w:pPr>
              <w:spacing w:before="60" w:after="60" w:line="259" w:lineRule="auto"/>
              <w:ind w:right="50"/>
              <w:jc w:val="center"/>
              <w:rPr>
                <w:rFonts w:eastAsiaTheme="minorHAnsi"/>
                <w:b/>
                <w:lang w:eastAsia="en-US"/>
              </w:rPr>
            </w:pPr>
            <w:r>
              <w:rPr>
                <w:b/>
              </w:rPr>
              <w:t>103 487,3</w:t>
            </w:r>
          </w:p>
        </w:tc>
        <w:tc>
          <w:tcPr>
            <w:tcW w:w="1826" w:type="dxa"/>
          </w:tcPr>
          <w:p w14:paraId="284028D2" w14:textId="77777777" w:rsidR="009F1C09" w:rsidRPr="0021690B" w:rsidRDefault="009F1C09" w:rsidP="00153526">
            <w:pPr>
              <w:spacing w:before="60" w:after="60" w:line="259" w:lineRule="auto"/>
              <w:ind w:right="34"/>
              <w:jc w:val="center"/>
              <w:rPr>
                <w:rFonts w:eastAsiaTheme="minorHAnsi"/>
                <w:b/>
                <w:lang w:eastAsia="en-US"/>
              </w:rPr>
            </w:pPr>
            <w:r>
              <w:rPr>
                <w:b/>
              </w:rPr>
              <w:t>88 332,5</w:t>
            </w:r>
          </w:p>
        </w:tc>
        <w:tc>
          <w:tcPr>
            <w:tcW w:w="992" w:type="dxa"/>
          </w:tcPr>
          <w:p w14:paraId="406ADB24" w14:textId="77777777" w:rsidR="009F1C09" w:rsidRPr="0021690B" w:rsidRDefault="009F1C09" w:rsidP="00153526">
            <w:pPr>
              <w:spacing w:before="60" w:after="60" w:line="259" w:lineRule="auto"/>
              <w:jc w:val="center"/>
              <w:rPr>
                <w:rFonts w:eastAsiaTheme="minorHAnsi"/>
                <w:b/>
                <w:lang w:eastAsia="en-US"/>
              </w:rPr>
            </w:pPr>
            <w:r>
              <w:rPr>
                <w:b/>
              </w:rPr>
              <w:t>85,4</w:t>
            </w:r>
          </w:p>
        </w:tc>
        <w:tc>
          <w:tcPr>
            <w:tcW w:w="1838" w:type="dxa"/>
          </w:tcPr>
          <w:p w14:paraId="5E65C3EA" w14:textId="77777777" w:rsidR="009F1C09" w:rsidRPr="0021690B" w:rsidRDefault="009F1C09" w:rsidP="00153526">
            <w:pPr>
              <w:spacing w:before="60" w:after="60" w:line="259" w:lineRule="auto"/>
              <w:ind w:right="176"/>
              <w:jc w:val="center"/>
              <w:rPr>
                <w:rFonts w:eastAsiaTheme="minorHAnsi"/>
                <w:b/>
                <w:lang w:eastAsia="en-US"/>
              </w:rPr>
            </w:pPr>
            <w:r w:rsidRPr="0021690B">
              <w:rPr>
                <w:b/>
              </w:rPr>
              <w:t xml:space="preserve">- </w:t>
            </w:r>
            <w:r>
              <w:rPr>
                <w:b/>
              </w:rPr>
              <w:t>15 154,8</w:t>
            </w:r>
          </w:p>
        </w:tc>
      </w:tr>
    </w:tbl>
    <w:p w14:paraId="444BD12D" w14:textId="77777777" w:rsidR="009F1C09" w:rsidRPr="00A13AAD" w:rsidRDefault="009F1C09" w:rsidP="009F1C09">
      <w:pPr>
        <w:spacing w:before="60" w:after="60"/>
        <w:ind w:firstLine="709"/>
        <w:jc w:val="both"/>
        <w:rPr>
          <w:sz w:val="26"/>
          <w:szCs w:val="26"/>
        </w:rPr>
      </w:pPr>
      <w:r w:rsidRPr="00A13AAD">
        <w:rPr>
          <w:sz w:val="26"/>
          <w:szCs w:val="26"/>
        </w:rPr>
        <w:t>Главным распорядителем бюджетных средств является Администрация города Норильска (МКУ «Управление потребительского рынка и услуг»).</w:t>
      </w:r>
    </w:p>
    <w:p w14:paraId="2BA48C28" w14:textId="77777777" w:rsidR="009F1C09" w:rsidRPr="00A13AAD" w:rsidRDefault="009F1C09" w:rsidP="009F1C09">
      <w:pPr>
        <w:spacing w:before="60" w:after="60"/>
        <w:ind w:left="-284" w:firstLine="927"/>
        <w:jc w:val="both"/>
        <w:rPr>
          <w:sz w:val="26"/>
          <w:szCs w:val="26"/>
        </w:rPr>
      </w:pPr>
      <w:r w:rsidRPr="00A13AAD">
        <w:rPr>
          <w:sz w:val="26"/>
          <w:szCs w:val="26"/>
        </w:rPr>
        <w:t>Программа включает в себя следующие мероприятия:</w:t>
      </w:r>
    </w:p>
    <w:p w14:paraId="62A1A815" w14:textId="77777777" w:rsidR="009F1C09" w:rsidRPr="00A13AAD" w:rsidRDefault="009F1C09" w:rsidP="009F1C09">
      <w:pPr>
        <w:numPr>
          <w:ilvl w:val="0"/>
          <w:numId w:val="2"/>
        </w:numPr>
        <w:tabs>
          <w:tab w:val="left" w:pos="851"/>
        </w:tabs>
        <w:spacing w:before="60" w:after="60"/>
        <w:ind w:left="0" w:firstLine="708"/>
        <w:jc w:val="both"/>
        <w:rPr>
          <w:sz w:val="26"/>
          <w:szCs w:val="26"/>
        </w:rPr>
      </w:pPr>
      <w:r w:rsidRPr="00A13AAD">
        <w:rPr>
          <w:sz w:val="26"/>
          <w:szCs w:val="26"/>
        </w:rPr>
        <w:t>Основное мероприятие 1.  «Финансов</w:t>
      </w:r>
      <w:r>
        <w:rPr>
          <w:sz w:val="26"/>
          <w:szCs w:val="26"/>
        </w:rPr>
        <w:t xml:space="preserve">ая поддержка субъектов малого и </w:t>
      </w:r>
      <w:r w:rsidRPr="00A13AAD">
        <w:rPr>
          <w:sz w:val="26"/>
          <w:szCs w:val="26"/>
        </w:rPr>
        <w:t>среднего предпринимательства</w:t>
      </w:r>
      <w:r>
        <w:rPr>
          <w:sz w:val="26"/>
          <w:szCs w:val="26"/>
        </w:rPr>
        <w:t xml:space="preserve"> </w:t>
      </w:r>
      <w:r w:rsidRPr="00847E99">
        <w:rPr>
          <w:sz w:val="26"/>
          <w:szCs w:val="26"/>
        </w:rPr>
        <w:t>и самозанятых граждан</w:t>
      </w:r>
      <w:r w:rsidRPr="00A13AAD">
        <w:rPr>
          <w:sz w:val="26"/>
          <w:szCs w:val="26"/>
        </w:rPr>
        <w:t>»;</w:t>
      </w:r>
    </w:p>
    <w:p w14:paraId="6EBA0764" w14:textId="77777777" w:rsidR="009F1C09" w:rsidRPr="00A13AAD" w:rsidRDefault="009F1C09" w:rsidP="009F1C09">
      <w:pPr>
        <w:numPr>
          <w:ilvl w:val="0"/>
          <w:numId w:val="2"/>
        </w:numPr>
        <w:tabs>
          <w:tab w:val="left" w:pos="851"/>
        </w:tabs>
        <w:spacing w:before="60" w:after="60"/>
        <w:ind w:left="0" w:firstLine="708"/>
        <w:jc w:val="both"/>
        <w:rPr>
          <w:sz w:val="26"/>
          <w:szCs w:val="26"/>
        </w:rPr>
      </w:pPr>
      <w:r w:rsidRPr="00A13AAD">
        <w:rPr>
          <w:sz w:val="26"/>
          <w:szCs w:val="26"/>
        </w:rPr>
        <w:t>Основное мероприятие 3. «Поддержка в области</w:t>
      </w:r>
      <w:r>
        <w:rPr>
          <w:sz w:val="26"/>
          <w:szCs w:val="26"/>
        </w:rPr>
        <w:t xml:space="preserve"> повышения квалификации </w:t>
      </w:r>
      <w:r w:rsidRPr="00A13AAD">
        <w:rPr>
          <w:sz w:val="26"/>
          <w:szCs w:val="26"/>
        </w:rPr>
        <w:t xml:space="preserve"> субъектов малого и среднего предпринимательства</w:t>
      </w:r>
      <w:r>
        <w:rPr>
          <w:sz w:val="26"/>
          <w:szCs w:val="26"/>
        </w:rPr>
        <w:t>»</w:t>
      </w:r>
      <w:r w:rsidRPr="00A13AAD">
        <w:rPr>
          <w:sz w:val="26"/>
          <w:szCs w:val="26"/>
        </w:rPr>
        <w:t>;</w:t>
      </w:r>
    </w:p>
    <w:p w14:paraId="71BA7864" w14:textId="77777777" w:rsidR="009F1C09" w:rsidRPr="00A13AAD" w:rsidRDefault="009F1C09" w:rsidP="009F1C09">
      <w:pPr>
        <w:numPr>
          <w:ilvl w:val="0"/>
          <w:numId w:val="2"/>
        </w:numPr>
        <w:tabs>
          <w:tab w:val="left" w:pos="993"/>
        </w:tabs>
        <w:spacing w:before="60" w:after="60"/>
        <w:ind w:left="0" w:firstLine="709"/>
        <w:jc w:val="both"/>
        <w:rPr>
          <w:sz w:val="26"/>
          <w:szCs w:val="26"/>
        </w:rPr>
      </w:pPr>
      <w:r w:rsidRPr="00A13AAD">
        <w:rPr>
          <w:sz w:val="26"/>
          <w:szCs w:val="26"/>
        </w:rPr>
        <w:t>Основное мероприятие 5. «Обеспечение эффективного управления отраслью».</w:t>
      </w:r>
    </w:p>
    <w:p w14:paraId="19A99848" w14:textId="77777777" w:rsidR="009F1C09" w:rsidRDefault="009F1C09" w:rsidP="009F1C09">
      <w:pPr>
        <w:spacing w:before="60" w:after="60"/>
        <w:ind w:left="-284" w:firstLine="567"/>
        <w:jc w:val="both"/>
        <w:rPr>
          <w:b/>
          <w:sz w:val="26"/>
          <w:szCs w:val="26"/>
        </w:rPr>
      </w:pPr>
    </w:p>
    <w:p w14:paraId="1A43B0B0" w14:textId="77777777" w:rsidR="009F1C09" w:rsidRPr="00A13AAD" w:rsidRDefault="009F1C09" w:rsidP="009F1C09">
      <w:pPr>
        <w:spacing w:before="60" w:after="60"/>
        <w:ind w:left="-284" w:firstLine="567"/>
        <w:jc w:val="both"/>
        <w:rPr>
          <w:sz w:val="26"/>
          <w:szCs w:val="26"/>
        </w:rPr>
      </w:pPr>
      <w:r w:rsidRPr="00A13AAD">
        <w:rPr>
          <w:b/>
          <w:sz w:val="26"/>
          <w:szCs w:val="26"/>
        </w:rPr>
        <w:t>Основное мероприятие 1.</w:t>
      </w:r>
      <w:r w:rsidRPr="00A13AAD">
        <w:rPr>
          <w:sz w:val="26"/>
          <w:szCs w:val="26"/>
        </w:rPr>
        <w:t xml:space="preserve"> «Финансов</w:t>
      </w:r>
      <w:r>
        <w:rPr>
          <w:sz w:val="26"/>
          <w:szCs w:val="26"/>
        </w:rPr>
        <w:t xml:space="preserve">ая поддержка субъектов малого и </w:t>
      </w:r>
      <w:r w:rsidRPr="00A13AAD">
        <w:rPr>
          <w:sz w:val="26"/>
          <w:szCs w:val="26"/>
        </w:rPr>
        <w:t>среднего предпринимательства</w:t>
      </w:r>
      <w:r>
        <w:rPr>
          <w:sz w:val="26"/>
          <w:szCs w:val="26"/>
        </w:rPr>
        <w:t xml:space="preserve"> </w:t>
      </w:r>
      <w:r w:rsidRPr="00847E99">
        <w:rPr>
          <w:sz w:val="26"/>
          <w:szCs w:val="26"/>
        </w:rPr>
        <w:t>и самозанятых граждан</w:t>
      </w:r>
      <w:r>
        <w:rPr>
          <w:sz w:val="26"/>
          <w:szCs w:val="26"/>
        </w:rPr>
        <w:t>»</w:t>
      </w:r>
      <w:r w:rsidRPr="00A13AAD">
        <w:rPr>
          <w:sz w:val="26"/>
          <w:szCs w:val="26"/>
        </w:rPr>
        <w:t>.</w:t>
      </w:r>
    </w:p>
    <w:p w14:paraId="31DE220F" w14:textId="09CF164E" w:rsidR="009F1C09" w:rsidRPr="003F24B0" w:rsidRDefault="009F1C09" w:rsidP="00CF2D2E">
      <w:pPr>
        <w:jc w:val="right"/>
        <w:rPr>
          <w:bCs/>
        </w:rPr>
      </w:pPr>
      <w:r w:rsidRPr="003F24B0">
        <w:rPr>
          <w:bCs/>
        </w:rPr>
        <w:t>Таблица</w:t>
      </w:r>
      <w:r w:rsidR="003F24B0" w:rsidRPr="003F24B0">
        <w:rPr>
          <w:bCs/>
        </w:rPr>
        <w:t xml:space="preserve"> 66</w:t>
      </w:r>
      <w:r w:rsidRPr="003F24B0">
        <w:rPr>
          <w:bCs/>
        </w:rPr>
        <w:t xml:space="preserve"> </w:t>
      </w:r>
    </w:p>
    <w:p w14:paraId="31CD7649" w14:textId="77777777" w:rsidR="009F1C09" w:rsidRPr="003F24B0" w:rsidRDefault="009F1C09" w:rsidP="00CF2D2E">
      <w:pPr>
        <w:jc w:val="right"/>
        <w:rPr>
          <w:bCs/>
        </w:rPr>
      </w:pPr>
      <w:r w:rsidRPr="003F24B0">
        <w:rPr>
          <w:bCs/>
        </w:rPr>
        <w:t>тыс.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20"/>
        <w:gridCol w:w="3008"/>
        <w:gridCol w:w="1058"/>
        <w:gridCol w:w="1955"/>
        <w:gridCol w:w="1901"/>
        <w:gridCol w:w="802"/>
      </w:tblGrid>
      <w:tr w:rsidR="009F1C09" w:rsidRPr="00A25E05" w14:paraId="0F3F70CE" w14:textId="77777777" w:rsidTr="00153526">
        <w:trPr>
          <w:tblHeader/>
          <w:jc w:val="center"/>
        </w:trPr>
        <w:tc>
          <w:tcPr>
            <w:tcW w:w="0" w:type="auto"/>
            <w:vMerge w:val="restart"/>
            <w:vAlign w:val="center"/>
          </w:tcPr>
          <w:p w14:paraId="323FAA62" w14:textId="77777777" w:rsidR="009F1C09" w:rsidRPr="00A25E05" w:rsidRDefault="009F1C09" w:rsidP="000E1126">
            <w:pPr>
              <w:jc w:val="center"/>
              <w:rPr>
                <w:b/>
              </w:rPr>
            </w:pPr>
            <w:r w:rsidRPr="00A25E05">
              <w:rPr>
                <w:b/>
                <w:bCs/>
              </w:rPr>
              <w:t>№ п/п</w:t>
            </w:r>
          </w:p>
        </w:tc>
        <w:tc>
          <w:tcPr>
            <w:tcW w:w="3008" w:type="dxa"/>
            <w:vMerge w:val="restart"/>
            <w:vAlign w:val="center"/>
          </w:tcPr>
          <w:p w14:paraId="4F783F9A" w14:textId="77777777" w:rsidR="009F1C09" w:rsidRPr="00A25E05" w:rsidRDefault="009F1C09" w:rsidP="000E1126">
            <w:pPr>
              <w:spacing w:before="60" w:after="60"/>
              <w:ind w:left="283"/>
              <w:jc w:val="center"/>
              <w:rPr>
                <w:b/>
              </w:rPr>
            </w:pPr>
            <w:r w:rsidRPr="00A25E05">
              <w:rPr>
                <w:b/>
              </w:rPr>
              <w:t>Наименование ГРБС</w:t>
            </w:r>
          </w:p>
        </w:tc>
        <w:tc>
          <w:tcPr>
            <w:tcW w:w="1058" w:type="dxa"/>
            <w:vMerge w:val="restart"/>
            <w:textDirection w:val="btLr"/>
            <w:vAlign w:val="center"/>
          </w:tcPr>
          <w:p w14:paraId="532CD428" w14:textId="77777777" w:rsidR="009F1C09" w:rsidRPr="00A25E05" w:rsidRDefault="009F1C09" w:rsidP="000E1126">
            <w:pPr>
              <w:spacing w:before="60" w:after="60"/>
              <w:ind w:left="283" w:right="113"/>
              <w:rPr>
                <w:b/>
              </w:rPr>
            </w:pPr>
            <w:r w:rsidRPr="00A25E05">
              <w:rPr>
                <w:b/>
              </w:rPr>
              <w:t>Раздел, подраздел</w:t>
            </w:r>
          </w:p>
        </w:tc>
        <w:tc>
          <w:tcPr>
            <w:tcW w:w="3856" w:type="dxa"/>
            <w:gridSpan w:val="2"/>
            <w:vAlign w:val="center"/>
          </w:tcPr>
          <w:p w14:paraId="79D3DADE" w14:textId="77777777" w:rsidR="009F1C09" w:rsidRPr="00A25E05" w:rsidRDefault="009F1C09" w:rsidP="000E1126">
            <w:pPr>
              <w:spacing w:before="60" w:after="60"/>
              <w:ind w:left="283"/>
              <w:jc w:val="center"/>
              <w:rPr>
                <w:b/>
              </w:rPr>
            </w:pPr>
            <w:r w:rsidRPr="00A25E05">
              <w:rPr>
                <w:b/>
              </w:rPr>
              <w:t xml:space="preserve">Объем бюджетных ассигнований </w:t>
            </w:r>
          </w:p>
        </w:tc>
        <w:tc>
          <w:tcPr>
            <w:tcW w:w="802" w:type="dxa"/>
            <w:vMerge w:val="restart"/>
            <w:vAlign w:val="center"/>
          </w:tcPr>
          <w:p w14:paraId="4F807CC5" w14:textId="77777777" w:rsidR="009F1C09" w:rsidRPr="00A25E05" w:rsidRDefault="009F1C09" w:rsidP="00153526">
            <w:pPr>
              <w:spacing w:before="60" w:after="60"/>
              <w:ind w:left="-103"/>
              <w:jc w:val="center"/>
              <w:rPr>
                <w:b/>
              </w:rPr>
            </w:pPr>
            <w:r w:rsidRPr="00A25E05">
              <w:rPr>
                <w:b/>
              </w:rPr>
              <w:t>%</w:t>
            </w:r>
          </w:p>
        </w:tc>
      </w:tr>
      <w:tr w:rsidR="009F1C09" w:rsidRPr="00A25E05" w14:paraId="28242FB3" w14:textId="77777777" w:rsidTr="00153526">
        <w:trPr>
          <w:trHeight w:val="988"/>
          <w:tblHeader/>
          <w:jc w:val="center"/>
        </w:trPr>
        <w:tc>
          <w:tcPr>
            <w:tcW w:w="0" w:type="auto"/>
            <w:vMerge/>
            <w:shd w:val="clear" w:color="auto" w:fill="BFBFBF"/>
          </w:tcPr>
          <w:p w14:paraId="0FD73D25" w14:textId="77777777" w:rsidR="009F1C09" w:rsidRPr="00A25E05" w:rsidRDefault="009F1C09" w:rsidP="000E1126">
            <w:pPr>
              <w:spacing w:before="60" w:after="60"/>
              <w:ind w:left="283"/>
              <w:rPr>
                <w:b/>
              </w:rPr>
            </w:pPr>
          </w:p>
        </w:tc>
        <w:tc>
          <w:tcPr>
            <w:tcW w:w="3008" w:type="dxa"/>
            <w:vMerge/>
            <w:shd w:val="clear" w:color="auto" w:fill="BFBFBF"/>
            <w:vAlign w:val="center"/>
          </w:tcPr>
          <w:p w14:paraId="4F5171A8" w14:textId="77777777" w:rsidR="009F1C09" w:rsidRPr="00A25E05" w:rsidRDefault="009F1C09" w:rsidP="000E1126">
            <w:pPr>
              <w:spacing w:before="60" w:after="60"/>
              <w:ind w:left="283"/>
              <w:rPr>
                <w:b/>
              </w:rPr>
            </w:pPr>
          </w:p>
        </w:tc>
        <w:tc>
          <w:tcPr>
            <w:tcW w:w="1058" w:type="dxa"/>
            <w:vMerge/>
            <w:shd w:val="clear" w:color="auto" w:fill="BFBFBF"/>
            <w:vAlign w:val="center"/>
          </w:tcPr>
          <w:p w14:paraId="0282233C" w14:textId="77777777" w:rsidR="009F1C09" w:rsidRPr="00A25E05" w:rsidRDefault="009F1C09" w:rsidP="000E1126">
            <w:pPr>
              <w:spacing w:before="60" w:after="60"/>
              <w:ind w:left="283"/>
              <w:jc w:val="center"/>
              <w:rPr>
                <w:b/>
                <w:bCs/>
              </w:rPr>
            </w:pPr>
          </w:p>
        </w:tc>
        <w:tc>
          <w:tcPr>
            <w:tcW w:w="1955" w:type="dxa"/>
            <w:shd w:val="clear" w:color="auto" w:fill="FFFFFF" w:themeFill="background1"/>
            <w:vAlign w:val="center"/>
          </w:tcPr>
          <w:p w14:paraId="558E692C" w14:textId="77777777" w:rsidR="009F1C09" w:rsidRPr="00A25E05" w:rsidRDefault="009F1C09" w:rsidP="000E1126">
            <w:pPr>
              <w:spacing w:before="60" w:after="60"/>
              <w:jc w:val="center"/>
              <w:rPr>
                <w:b/>
                <w:bCs/>
              </w:rPr>
            </w:pPr>
            <w:r w:rsidRPr="00A25E05">
              <w:rPr>
                <w:b/>
                <w:bCs/>
              </w:rPr>
              <w:t>Уточненный план</w:t>
            </w:r>
          </w:p>
        </w:tc>
        <w:tc>
          <w:tcPr>
            <w:tcW w:w="1901" w:type="dxa"/>
            <w:shd w:val="clear" w:color="auto" w:fill="FFFFFF" w:themeFill="background1"/>
            <w:vAlign w:val="center"/>
          </w:tcPr>
          <w:p w14:paraId="5365958D" w14:textId="77777777" w:rsidR="009F1C09" w:rsidRPr="00A25E05" w:rsidRDefault="009F1C09" w:rsidP="000E1126">
            <w:pPr>
              <w:spacing w:before="60" w:after="60"/>
              <w:jc w:val="center"/>
              <w:rPr>
                <w:b/>
                <w:bCs/>
              </w:rPr>
            </w:pPr>
            <w:r w:rsidRPr="00A25E05">
              <w:rPr>
                <w:b/>
                <w:bCs/>
              </w:rPr>
              <w:t>Исполнение</w:t>
            </w:r>
          </w:p>
        </w:tc>
        <w:tc>
          <w:tcPr>
            <w:tcW w:w="802" w:type="dxa"/>
            <w:vMerge/>
            <w:shd w:val="clear" w:color="auto" w:fill="FFFFFF" w:themeFill="background1"/>
            <w:vAlign w:val="center"/>
          </w:tcPr>
          <w:p w14:paraId="7B272786" w14:textId="77777777" w:rsidR="009F1C09" w:rsidRPr="00A25E05" w:rsidRDefault="009F1C09" w:rsidP="00153526">
            <w:pPr>
              <w:spacing w:before="60" w:after="60"/>
              <w:ind w:left="283"/>
              <w:jc w:val="center"/>
              <w:rPr>
                <w:b/>
                <w:bCs/>
              </w:rPr>
            </w:pPr>
          </w:p>
        </w:tc>
      </w:tr>
      <w:tr w:rsidR="009F1C09" w:rsidRPr="00A25E05" w14:paraId="1D7B01B6" w14:textId="77777777" w:rsidTr="00153526">
        <w:trPr>
          <w:jc w:val="center"/>
        </w:trPr>
        <w:tc>
          <w:tcPr>
            <w:tcW w:w="0" w:type="auto"/>
            <w:shd w:val="clear" w:color="auto" w:fill="BFBFBF"/>
          </w:tcPr>
          <w:p w14:paraId="0F46AEC9" w14:textId="77777777" w:rsidR="009F1C09" w:rsidRPr="002601B4" w:rsidRDefault="009F1C09" w:rsidP="000E1126">
            <w:pPr>
              <w:spacing w:before="60" w:after="60"/>
              <w:ind w:left="283"/>
            </w:pPr>
          </w:p>
        </w:tc>
        <w:tc>
          <w:tcPr>
            <w:tcW w:w="3008" w:type="dxa"/>
            <w:shd w:val="clear" w:color="auto" w:fill="BFBFBF"/>
            <w:vAlign w:val="center"/>
          </w:tcPr>
          <w:p w14:paraId="25AC16CF" w14:textId="77777777" w:rsidR="009F1C09" w:rsidRPr="00A25E05" w:rsidRDefault="009F1C09" w:rsidP="000E1126">
            <w:pPr>
              <w:spacing w:before="60" w:after="60"/>
              <w:ind w:left="283"/>
              <w:rPr>
                <w:b/>
              </w:rPr>
            </w:pPr>
            <w:r w:rsidRPr="00A25E05">
              <w:rPr>
                <w:b/>
              </w:rPr>
              <w:t>ВСЕГО:</w:t>
            </w:r>
          </w:p>
        </w:tc>
        <w:tc>
          <w:tcPr>
            <w:tcW w:w="1058" w:type="dxa"/>
            <w:shd w:val="clear" w:color="auto" w:fill="BFBFBF"/>
            <w:vAlign w:val="center"/>
          </w:tcPr>
          <w:p w14:paraId="55F3C91B" w14:textId="77777777" w:rsidR="009F1C09" w:rsidRPr="00A25E05" w:rsidRDefault="009F1C09" w:rsidP="000E1126">
            <w:pPr>
              <w:spacing w:before="60" w:after="60"/>
              <w:ind w:left="283"/>
              <w:jc w:val="center"/>
              <w:rPr>
                <w:b/>
                <w:bCs/>
              </w:rPr>
            </w:pPr>
          </w:p>
        </w:tc>
        <w:tc>
          <w:tcPr>
            <w:tcW w:w="1955" w:type="dxa"/>
            <w:shd w:val="clear" w:color="auto" w:fill="BFBFBF"/>
          </w:tcPr>
          <w:p w14:paraId="0476FCB6" w14:textId="77777777" w:rsidR="009F1C09" w:rsidRPr="002601B4" w:rsidRDefault="009F1C09" w:rsidP="000E1126">
            <w:pPr>
              <w:spacing w:before="60" w:after="60"/>
              <w:jc w:val="center"/>
              <w:rPr>
                <w:b/>
              </w:rPr>
            </w:pPr>
            <w:r>
              <w:rPr>
                <w:b/>
              </w:rPr>
              <w:t>41 600,0</w:t>
            </w:r>
          </w:p>
        </w:tc>
        <w:tc>
          <w:tcPr>
            <w:tcW w:w="1901" w:type="dxa"/>
            <w:shd w:val="clear" w:color="auto" w:fill="BFBFBF"/>
          </w:tcPr>
          <w:p w14:paraId="63C974CF" w14:textId="77777777" w:rsidR="009F1C09" w:rsidRPr="002601B4" w:rsidRDefault="009F1C09" w:rsidP="000E1126">
            <w:pPr>
              <w:spacing w:before="60" w:after="60"/>
              <w:ind w:left="-24"/>
              <w:jc w:val="center"/>
              <w:rPr>
                <w:b/>
                <w:bCs/>
              </w:rPr>
            </w:pPr>
            <w:r>
              <w:rPr>
                <w:b/>
              </w:rPr>
              <w:t>35 350,0</w:t>
            </w:r>
          </w:p>
        </w:tc>
        <w:tc>
          <w:tcPr>
            <w:tcW w:w="802" w:type="dxa"/>
            <w:shd w:val="clear" w:color="auto" w:fill="BFBFBF"/>
          </w:tcPr>
          <w:p w14:paraId="429306DC" w14:textId="77777777" w:rsidR="009F1C09" w:rsidRPr="002601B4" w:rsidRDefault="009F1C09" w:rsidP="00153526">
            <w:pPr>
              <w:spacing w:before="60" w:after="60"/>
              <w:jc w:val="center"/>
              <w:rPr>
                <w:b/>
                <w:bCs/>
              </w:rPr>
            </w:pPr>
            <w:r>
              <w:rPr>
                <w:b/>
              </w:rPr>
              <w:t>85,0</w:t>
            </w:r>
          </w:p>
        </w:tc>
      </w:tr>
      <w:tr w:rsidR="009F1C09" w:rsidRPr="00A25E05" w14:paraId="760BE566" w14:textId="77777777" w:rsidTr="00153526">
        <w:trPr>
          <w:trHeight w:val="271"/>
          <w:jc w:val="center"/>
        </w:trPr>
        <w:tc>
          <w:tcPr>
            <w:tcW w:w="0" w:type="auto"/>
          </w:tcPr>
          <w:p w14:paraId="12FD6A27" w14:textId="77777777" w:rsidR="009F1C09" w:rsidRPr="00A25E05" w:rsidRDefault="009F1C09" w:rsidP="000E1126">
            <w:pPr>
              <w:spacing w:before="60" w:after="60"/>
              <w:ind w:left="283"/>
              <w:rPr>
                <w:i/>
              </w:rPr>
            </w:pPr>
          </w:p>
        </w:tc>
        <w:tc>
          <w:tcPr>
            <w:tcW w:w="3008" w:type="dxa"/>
          </w:tcPr>
          <w:p w14:paraId="1EDE1524" w14:textId="77777777" w:rsidR="009F1C09" w:rsidRPr="00A25E05" w:rsidRDefault="009F1C09" w:rsidP="000E1126">
            <w:pPr>
              <w:spacing w:before="60" w:after="60"/>
              <w:ind w:left="283"/>
              <w:rPr>
                <w:i/>
              </w:rPr>
            </w:pPr>
            <w:r w:rsidRPr="00A25E05">
              <w:rPr>
                <w:i/>
              </w:rPr>
              <w:t>в том числе:</w:t>
            </w:r>
          </w:p>
        </w:tc>
        <w:tc>
          <w:tcPr>
            <w:tcW w:w="1058" w:type="dxa"/>
          </w:tcPr>
          <w:p w14:paraId="48DDB7AE" w14:textId="77777777" w:rsidR="009F1C09" w:rsidRPr="00A25E05" w:rsidRDefault="009F1C09" w:rsidP="000E1126">
            <w:pPr>
              <w:spacing w:before="60" w:after="60"/>
              <w:ind w:left="283"/>
              <w:jc w:val="center"/>
              <w:rPr>
                <w:b/>
              </w:rPr>
            </w:pPr>
          </w:p>
        </w:tc>
        <w:tc>
          <w:tcPr>
            <w:tcW w:w="1955" w:type="dxa"/>
            <w:vAlign w:val="center"/>
          </w:tcPr>
          <w:p w14:paraId="7CDC717D" w14:textId="77777777" w:rsidR="009F1C09" w:rsidRPr="00A25E05" w:rsidRDefault="009F1C09" w:rsidP="000E1126">
            <w:pPr>
              <w:spacing w:before="60" w:after="60"/>
              <w:ind w:left="283"/>
              <w:jc w:val="center"/>
              <w:rPr>
                <w:b/>
              </w:rPr>
            </w:pPr>
          </w:p>
        </w:tc>
        <w:tc>
          <w:tcPr>
            <w:tcW w:w="1901" w:type="dxa"/>
          </w:tcPr>
          <w:p w14:paraId="2FFABC1A" w14:textId="77777777" w:rsidR="009F1C09" w:rsidRPr="00A25E05" w:rsidRDefault="009F1C09" w:rsidP="000E1126">
            <w:pPr>
              <w:spacing w:before="60" w:after="60"/>
              <w:ind w:left="-24"/>
              <w:jc w:val="center"/>
              <w:rPr>
                <w:b/>
              </w:rPr>
            </w:pPr>
          </w:p>
        </w:tc>
        <w:tc>
          <w:tcPr>
            <w:tcW w:w="802" w:type="dxa"/>
          </w:tcPr>
          <w:p w14:paraId="410EF64E" w14:textId="77777777" w:rsidR="009F1C09" w:rsidRPr="00A25E05" w:rsidRDefault="009F1C09" w:rsidP="00153526">
            <w:pPr>
              <w:spacing w:before="60" w:after="60"/>
              <w:jc w:val="center"/>
              <w:rPr>
                <w:b/>
              </w:rPr>
            </w:pPr>
          </w:p>
        </w:tc>
      </w:tr>
      <w:tr w:rsidR="009F1C09" w:rsidRPr="00A25E05" w14:paraId="5E78CABD" w14:textId="77777777" w:rsidTr="00153526">
        <w:trPr>
          <w:jc w:val="center"/>
        </w:trPr>
        <w:tc>
          <w:tcPr>
            <w:tcW w:w="0" w:type="auto"/>
            <w:vAlign w:val="center"/>
          </w:tcPr>
          <w:p w14:paraId="416C7CCE" w14:textId="77777777" w:rsidR="009F1C09" w:rsidRPr="00A25E05" w:rsidRDefault="009F1C09" w:rsidP="000E1126">
            <w:pPr>
              <w:spacing w:before="60" w:after="60"/>
              <w:rPr>
                <w:i/>
              </w:rPr>
            </w:pPr>
            <w:r w:rsidRPr="00A25E05">
              <w:rPr>
                <w:i/>
              </w:rPr>
              <w:t>1.</w:t>
            </w:r>
          </w:p>
        </w:tc>
        <w:tc>
          <w:tcPr>
            <w:tcW w:w="3008" w:type="dxa"/>
          </w:tcPr>
          <w:p w14:paraId="79FCC353" w14:textId="77777777" w:rsidR="009F1C09" w:rsidRPr="00A25E05" w:rsidRDefault="009F1C09" w:rsidP="000E1126">
            <w:pPr>
              <w:spacing w:before="60" w:after="60"/>
              <w:ind w:left="283"/>
              <w:rPr>
                <w:i/>
              </w:rPr>
            </w:pPr>
            <w:r w:rsidRPr="00A25E05">
              <w:rPr>
                <w:i/>
              </w:rPr>
              <w:t>Администрация города Норильска (МКУ «Управление потребительского рынка и услуг»)</w:t>
            </w:r>
          </w:p>
        </w:tc>
        <w:tc>
          <w:tcPr>
            <w:tcW w:w="1058" w:type="dxa"/>
          </w:tcPr>
          <w:p w14:paraId="70DE34D8" w14:textId="77777777" w:rsidR="009F1C09" w:rsidRPr="00153526" w:rsidRDefault="009F1C09" w:rsidP="000E1126">
            <w:pPr>
              <w:spacing w:before="60" w:after="60"/>
              <w:ind w:left="283"/>
              <w:jc w:val="center"/>
              <w:rPr>
                <w:i/>
              </w:rPr>
            </w:pPr>
          </w:p>
        </w:tc>
        <w:tc>
          <w:tcPr>
            <w:tcW w:w="1955" w:type="dxa"/>
            <w:vAlign w:val="center"/>
          </w:tcPr>
          <w:p w14:paraId="179E3FAD" w14:textId="77777777" w:rsidR="009F1C09" w:rsidRPr="00A25E05" w:rsidRDefault="009F1C09" w:rsidP="00153526">
            <w:pPr>
              <w:spacing w:before="60" w:after="60"/>
              <w:jc w:val="center"/>
              <w:rPr>
                <w:i/>
              </w:rPr>
            </w:pPr>
            <w:r>
              <w:rPr>
                <w:i/>
              </w:rPr>
              <w:t>41 600,0</w:t>
            </w:r>
          </w:p>
        </w:tc>
        <w:tc>
          <w:tcPr>
            <w:tcW w:w="1901" w:type="dxa"/>
            <w:vAlign w:val="center"/>
          </w:tcPr>
          <w:p w14:paraId="2CFD9768" w14:textId="77777777" w:rsidR="009F1C09" w:rsidRPr="00A25E05" w:rsidRDefault="009F1C09" w:rsidP="00153526">
            <w:pPr>
              <w:spacing w:before="60" w:after="60"/>
              <w:jc w:val="center"/>
              <w:rPr>
                <w:i/>
              </w:rPr>
            </w:pPr>
            <w:r>
              <w:rPr>
                <w:i/>
              </w:rPr>
              <w:t>35 350,0</w:t>
            </w:r>
          </w:p>
        </w:tc>
        <w:tc>
          <w:tcPr>
            <w:tcW w:w="802" w:type="dxa"/>
            <w:vAlign w:val="center"/>
          </w:tcPr>
          <w:p w14:paraId="17A6362B" w14:textId="77777777" w:rsidR="009F1C09" w:rsidRPr="00A25E05" w:rsidRDefault="009F1C09" w:rsidP="00153526">
            <w:pPr>
              <w:spacing w:before="60" w:after="60"/>
              <w:jc w:val="center"/>
              <w:rPr>
                <w:i/>
              </w:rPr>
            </w:pPr>
            <w:r>
              <w:rPr>
                <w:i/>
              </w:rPr>
              <w:t>85,0</w:t>
            </w:r>
          </w:p>
        </w:tc>
      </w:tr>
      <w:tr w:rsidR="009F1C09" w:rsidRPr="00A25E05" w14:paraId="53CBCB9D" w14:textId="77777777" w:rsidTr="00153526">
        <w:trPr>
          <w:jc w:val="center"/>
        </w:trPr>
        <w:tc>
          <w:tcPr>
            <w:tcW w:w="0" w:type="auto"/>
            <w:vAlign w:val="center"/>
          </w:tcPr>
          <w:p w14:paraId="5B069A90" w14:textId="77777777" w:rsidR="009F1C09" w:rsidRPr="00A25E05" w:rsidRDefault="009F1C09" w:rsidP="000E1126">
            <w:pPr>
              <w:spacing w:before="60" w:after="60"/>
              <w:ind w:left="283"/>
              <w:rPr>
                <w:i/>
              </w:rPr>
            </w:pPr>
          </w:p>
        </w:tc>
        <w:tc>
          <w:tcPr>
            <w:tcW w:w="3008" w:type="dxa"/>
            <w:vAlign w:val="center"/>
          </w:tcPr>
          <w:p w14:paraId="2764615A" w14:textId="77777777" w:rsidR="009F1C09" w:rsidRPr="00A25E05" w:rsidRDefault="009F1C09" w:rsidP="000E1126">
            <w:pPr>
              <w:spacing w:before="60" w:after="60"/>
              <w:ind w:firstLine="130"/>
              <w:rPr>
                <w:i/>
                <w:color w:val="0000CC"/>
              </w:rPr>
            </w:pPr>
            <w:r w:rsidRPr="00A25E05">
              <w:rPr>
                <w:i/>
                <w:color w:val="0000CC"/>
              </w:rPr>
              <w:t xml:space="preserve">   - средства местного бюджета</w:t>
            </w:r>
          </w:p>
        </w:tc>
        <w:tc>
          <w:tcPr>
            <w:tcW w:w="1058" w:type="dxa"/>
            <w:vAlign w:val="center"/>
          </w:tcPr>
          <w:p w14:paraId="50F787C5" w14:textId="77777777" w:rsidR="009F1C09" w:rsidRPr="00153526" w:rsidRDefault="009F1C09" w:rsidP="000E1126">
            <w:pPr>
              <w:spacing w:before="60" w:after="60"/>
              <w:ind w:firstLine="130"/>
              <w:jc w:val="center"/>
              <w:rPr>
                <w:i/>
              </w:rPr>
            </w:pPr>
            <w:r w:rsidRPr="00153526">
              <w:rPr>
                <w:i/>
              </w:rPr>
              <w:t>0412</w:t>
            </w:r>
          </w:p>
        </w:tc>
        <w:tc>
          <w:tcPr>
            <w:tcW w:w="1955" w:type="dxa"/>
            <w:vAlign w:val="center"/>
          </w:tcPr>
          <w:p w14:paraId="432074BF" w14:textId="77777777" w:rsidR="009F1C09" w:rsidRPr="00A25E05" w:rsidRDefault="009F1C09" w:rsidP="00153526">
            <w:pPr>
              <w:spacing w:before="60" w:after="60"/>
              <w:ind w:firstLine="130"/>
              <w:jc w:val="center"/>
              <w:rPr>
                <w:i/>
                <w:color w:val="0000CC"/>
              </w:rPr>
            </w:pPr>
            <w:r>
              <w:rPr>
                <w:i/>
                <w:color w:val="0000CC"/>
              </w:rPr>
              <w:t>26 642,8</w:t>
            </w:r>
          </w:p>
        </w:tc>
        <w:tc>
          <w:tcPr>
            <w:tcW w:w="1901" w:type="dxa"/>
            <w:vAlign w:val="center"/>
          </w:tcPr>
          <w:p w14:paraId="4F2B979B" w14:textId="77777777" w:rsidR="009F1C09" w:rsidRPr="00A25E05" w:rsidRDefault="009F1C09" w:rsidP="00153526">
            <w:pPr>
              <w:spacing w:before="60" w:after="60"/>
              <w:ind w:firstLine="130"/>
              <w:jc w:val="center"/>
              <w:rPr>
                <w:i/>
                <w:color w:val="0000CC"/>
              </w:rPr>
            </w:pPr>
            <w:r>
              <w:rPr>
                <w:i/>
                <w:color w:val="0000CC"/>
              </w:rPr>
              <w:t>21 425,0</w:t>
            </w:r>
          </w:p>
        </w:tc>
        <w:tc>
          <w:tcPr>
            <w:tcW w:w="802" w:type="dxa"/>
            <w:vAlign w:val="center"/>
          </w:tcPr>
          <w:p w14:paraId="5663F571" w14:textId="77777777" w:rsidR="009F1C09" w:rsidRPr="00A25E05" w:rsidRDefault="009F1C09" w:rsidP="00153526">
            <w:pPr>
              <w:spacing w:before="60" w:after="60"/>
              <w:ind w:firstLine="130"/>
              <w:jc w:val="center"/>
              <w:rPr>
                <w:i/>
                <w:color w:val="0000CC"/>
              </w:rPr>
            </w:pPr>
            <w:r>
              <w:rPr>
                <w:i/>
                <w:color w:val="0000CC"/>
              </w:rPr>
              <w:t>80,4</w:t>
            </w:r>
          </w:p>
        </w:tc>
      </w:tr>
      <w:tr w:rsidR="009F1C09" w:rsidRPr="00A25E05" w14:paraId="515DA257" w14:textId="77777777" w:rsidTr="00153526">
        <w:trPr>
          <w:jc w:val="center"/>
        </w:trPr>
        <w:tc>
          <w:tcPr>
            <w:tcW w:w="0" w:type="auto"/>
            <w:vAlign w:val="center"/>
          </w:tcPr>
          <w:p w14:paraId="4C4F1E86" w14:textId="77777777" w:rsidR="009F1C09" w:rsidRPr="00A25E05" w:rsidRDefault="009F1C09" w:rsidP="000E1126">
            <w:pPr>
              <w:spacing w:before="60" w:after="60"/>
              <w:ind w:left="283"/>
              <w:rPr>
                <w:i/>
              </w:rPr>
            </w:pPr>
          </w:p>
        </w:tc>
        <w:tc>
          <w:tcPr>
            <w:tcW w:w="3008" w:type="dxa"/>
            <w:vAlign w:val="center"/>
          </w:tcPr>
          <w:p w14:paraId="1252E861" w14:textId="77777777" w:rsidR="009F1C09" w:rsidRPr="00A25E05" w:rsidRDefault="009F1C09" w:rsidP="000E1126">
            <w:pPr>
              <w:spacing w:before="60" w:after="60"/>
              <w:ind w:firstLine="130"/>
              <w:rPr>
                <w:i/>
                <w:color w:val="0000CC"/>
              </w:rPr>
            </w:pPr>
            <w:r w:rsidRPr="00A25E05">
              <w:rPr>
                <w:i/>
                <w:color w:val="0000CC"/>
              </w:rPr>
              <w:t xml:space="preserve">   - средства краевого бюджета</w:t>
            </w:r>
          </w:p>
        </w:tc>
        <w:tc>
          <w:tcPr>
            <w:tcW w:w="1058" w:type="dxa"/>
            <w:vAlign w:val="center"/>
          </w:tcPr>
          <w:p w14:paraId="11A981B8" w14:textId="77777777" w:rsidR="009F1C09" w:rsidRPr="00153526" w:rsidRDefault="009F1C09" w:rsidP="000E1126">
            <w:pPr>
              <w:spacing w:before="60" w:after="60"/>
              <w:ind w:firstLine="130"/>
              <w:jc w:val="center"/>
              <w:rPr>
                <w:i/>
              </w:rPr>
            </w:pPr>
            <w:r w:rsidRPr="00153526">
              <w:rPr>
                <w:i/>
              </w:rPr>
              <w:t>0412</w:t>
            </w:r>
          </w:p>
        </w:tc>
        <w:tc>
          <w:tcPr>
            <w:tcW w:w="1955" w:type="dxa"/>
            <w:vAlign w:val="center"/>
          </w:tcPr>
          <w:p w14:paraId="2EE23754" w14:textId="77777777" w:rsidR="009F1C09" w:rsidRPr="00A25E05" w:rsidRDefault="009F1C09" w:rsidP="00153526">
            <w:pPr>
              <w:spacing w:before="60" w:after="60"/>
              <w:ind w:firstLine="130"/>
              <w:jc w:val="center"/>
              <w:rPr>
                <w:i/>
                <w:color w:val="0000CC"/>
              </w:rPr>
            </w:pPr>
            <w:r>
              <w:rPr>
                <w:i/>
                <w:color w:val="0000CC"/>
              </w:rPr>
              <w:t>14 957,2</w:t>
            </w:r>
          </w:p>
        </w:tc>
        <w:tc>
          <w:tcPr>
            <w:tcW w:w="1901" w:type="dxa"/>
            <w:vAlign w:val="center"/>
          </w:tcPr>
          <w:p w14:paraId="37714FEF" w14:textId="77777777" w:rsidR="009F1C09" w:rsidRPr="00A25E05" w:rsidRDefault="009F1C09" w:rsidP="00153526">
            <w:pPr>
              <w:spacing w:before="60" w:after="60"/>
              <w:ind w:firstLine="130"/>
              <w:jc w:val="center"/>
              <w:rPr>
                <w:i/>
                <w:color w:val="0000CC"/>
              </w:rPr>
            </w:pPr>
            <w:r>
              <w:rPr>
                <w:i/>
                <w:color w:val="0000CC"/>
              </w:rPr>
              <w:t>13 925,0</w:t>
            </w:r>
          </w:p>
        </w:tc>
        <w:tc>
          <w:tcPr>
            <w:tcW w:w="802" w:type="dxa"/>
            <w:vAlign w:val="center"/>
          </w:tcPr>
          <w:p w14:paraId="11144311" w14:textId="77777777" w:rsidR="009F1C09" w:rsidRPr="00A25E05" w:rsidRDefault="009F1C09" w:rsidP="00153526">
            <w:pPr>
              <w:spacing w:before="60" w:after="60"/>
              <w:ind w:firstLine="130"/>
              <w:jc w:val="center"/>
              <w:rPr>
                <w:i/>
                <w:color w:val="0000CC"/>
              </w:rPr>
            </w:pPr>
            <w:r>
              <w:rPr>
                <w:i/>
                <w:color w:val="0000CC"/>
              </w:rPr>
              <w:t>93,1</w:t>
            </w:r>
          </w:p>
        </w:tc>
      </w:tr>
    </w:tbl>
    <w:p w14:paraId="1029C22B" w14:textId="77777777" w:rsidR="009F1C09" w:rsidRPr="00A25E05" w:rsidRDefault="009F1C09" w:rsidP="009F1C09">
      <w:pPr>
        <w:spacing w:before="60" w:after="60"/>
        <w:ind w:firstLine="708"/>
        <w:jc w:val="both"/>
        <w:rPr>
          <w:highlight w:val="yellow"/>
        </w:rPr>
      </w:pPr>
    </w:p>
    <w:p w14:paraId="2D0AA7F1" w14:textId="77777777" w:rsidR="009F1C09" w:rsidRPr="00A13AAD" w:rsidRDefault="009F1C09" w:rsidP="009F1C09">
      <w:pPr>
        <w:spacing w:before="60" w:after="60"/>
        <w:ind w:firstLine="708"/>
        <w:jc w:val="both"/>
        <w:rPr>
          <w:sz w:val="26"/>
          <w:szCs w:val="26"/>
        </w:rPr>
      </w:pPr>
      <w:r w:rsidRPr="00A13AAD">
        <w:rPr>
          <w:sz w:val="26"/>
          <w:szCs w:val="26"/>
        </w:rPr>
        <w:t>По данному мероприятию включены следующие расходные обязательства:</w:t>
      </w:r>
    </w:p>
    <w:p w14:paraId="0CD9847F" w14:textId="78B97B64" w:rsidR="009F1C09" w:rsidRPr="00AD7203" w:rsidRDefault="009F1C09" w:rsidP="009F1C09">
      <w:pPr>
        <w:tabs>
          <w:tab w:val="left" w:pos="993"/>
        </w:tabs>
        <w:autoSpaceDE w:val="0"/>
        <w:autoSpaceDN w:val="0"/>
        <w:adjustRightInd w:val="0"/>
        <w:ind w:firstLine="709"/>
        <w:jc w:val="both"/>
        <w:rPr>
          <w:sz w:val="26"/>
          <w:szCs w:val="26"/>
        </w:rPr>
      </w:pPr>
      <w:r w:rsidRPr="00A13AAD">
        <w:rPr>
          <w:i/>
          <w:color w:val="0000FF"/>
          <w:sz w:val="26"/>
          <w:szCs w:val="26"/>
        </w:rPr>
        <w:t>предоставление субсидий вновь созданным субъектам предпринимательства на возмещение части расходов, связанных с приобретением и созданием основных средств и началом коммерческой деятельности</w:t>
      </w:r>
      <w:r w:rsidRPr="00A13AAD">
        <w:rPr>
          <w:i/>
          <w:sz w:val="26"/>
          <w:szCs w:val="26"/>
        </w:rPr>
        <w:t xml:space="preserve"> </w:t>
      </w:r>
      <w:r w:rsidRPr="00A13AAD">
        <w:rPr>
          <w:sz w:val="26"/>
          <w:szCs w:val="26"/>
        </w:rPr>
        <w:t xml:space="preserve">за счет средств </w:t>
      </w:r>
      <w:r w:rsidRPr="00A13AAD">
        <w:rPr>
          <w:b/>
          <w:sz w:val="26"/>
          <w:szCs w:val="26"/>
        </w:rPr>
        <w:t>местного бюджета</w:t>
      </w:r>
      <w:r w:rsidRPr="00A13AAD">
        <w:rPr>
          <w:sz w:val="26"/>
          <w:szCs w:val="26"/>
        </w:rPr>
        <w:t xml:space="preserve"> в сумме </w:t>
      </w:r>
      <w:r w:rsidRPr="00BC6587">
        <w:rPr>
          <w:b/>
          <w:sz w:val="26"/>
          <w:szCs w:val="26"/>
        </w:rPr>
        <w:t>2</w:t>
      </w:r>
      <w:r w:rsidRPr="00A13AAD">
        <w:rPr>
          <w:b/>
          <w:sz w:val="26"/>
          <w:szCs w:val="26"/>
        </w:rPr>
        <w:t xml:space="preserve">00,0 </w:t>
      </w:r>
      <w:r w:rsidR="0031049D">
        <w:rPr>
          <w:sz w:val="26"/>
          <w:szCs w:val="26"/>
        </w:rPr>
        <w:t xml:space="preserve">тыс. рублей. </w:t>
      </w:r>
      <w:r w:rsidR="0031049D" w:rsidRPr="00754A46">
        <w:rPr>
          <w:sz w:val="26"/>
          <w:szCs w:val="26"/>
        </w:rPr>
        <w:t xml:space="preserve">Исполнение </w:t>
      </w:r>
      <w:r w:rsidR="0031049D" w:rsidRPr="0031049D">
        <w:rPr>
          <w:sz w:val="26"/>
          <w:szCs w:val="26"/>
        </w:rPr>
        <w:t>отсутствует</w:t>
      </w:r>
      <w:r w:rsidR="0031049D" w:rsidRPr="00AD7203">
        <w:rPr>
          <w:sz w:val="26"/>
          <w:szCs w:val="26"/>
        </w:rPr>
        <w:t xml:space="preserve"> </w:t>
      </w:r>
      <w:r w:rsidRPr="00AD7203">
        <w:rPr>
          <w:sz w:val="26"/>
          <w:szCs w:val="26"/>
        </w:rPr>
        <w:t>в связи с признанием конкурсного отбора на предоставлении субсидии субъектам малого и среднего предпринимательства несост</w:t>
      </w:r>
      <w:r w:rsidR="00F945E8">
        <w:rPr>
          <w:sz w:val="26"/>
          <w:szCs w:val="26"/>
        </w:rPr>
        <w:t>о</w:t>
      </w:r>
      <w:r w:rsidRPr="00AD7203">
        <w:rPr>
          <w:sz w:val="26"/>
          <w:szCs w:val="26"/>
        </w:rPr>
        <w:t>явшимся по причине отклонения всех заявок по основаниям, установленным «Порядком предоставления субсидий малого и среднего предпринимательства», утвержденным постановлением Администрации города Норильска от 29.07.2021 №</w:t>
      </w:r>
      <w:r w:rsidR="003C477C">
        <w:rPr>
          <w:sz w:val="26"/>
          <w:szCs w:val="26"/>
        </w:rPr>
        <w:t xml:space="preserve"> </w:t>
      </w:r>
      <w:r w:rsidRPr="00AD7203">
        <w:rPr>
          <w:sz w:val="26"/>
          <w:szCs w:val="26"/>
        </w:rPr>
        <w:t>390 (далее – Порядок);</w:t>
      </w:r>
    </w:p>
    <w:p w14:paraId="0FBCBB9B" w14:textId="4AD5A785" w:rsidR="009F1C09" w:rsidRPr="00AD7203" w:rsidRDefault="009F1C09" w:rsidP="009F1C09">
      <w:pPr>
        <w:tabs>
          <w:tab w:val="left" w:pos="993"/>
        </w:tabs>
        <w:autoSpaceDE w:val="0"/>
        <w:autoSpaceDN w:val="0"/>
        <w:adjustRightInd w:val="0"/>
        <w:ind w:firstLine="709"/>
        <w:jc w:val="both"/>
        <w:rPr>
          <w:sz w:val="26"/>
          <w:szCs w:val="26"/>
        </w:rPr>
      </w:pPr>
      <w:r w:rsidRPr="00AD7203">
        <w:rPr>
          <w:i/>
          <w:color w:val="0000FF"/>
          <w:sz w:val="26"/>
          <w:szCs w:val="26"/>
        </w:rPr>
        <w:t>предоставление субсидий субъектам предпринимательства на возмещение части затрат на приобретение, доставку, сборку (установку) специальной техники, оборудования, агрегатов и комплексов, в целях создания и (или) развития, и (или) модернизации производства товаров народного потребления и продукции сельского хозяйства</w:t>
      </w:r>
      <w:r w:rsidRPr="00AD7203">
        <w:rPr>
          <w:i/>
          <w:sz w:val="26"/>
          <w:szCs w:val="26"/>
        </w:rPr>
        <w:t xml:space="preserve"> </w:t>
      </w:r>
      <w:r w:rsidRPr="00AD7203">
        <w:rPr>
          <w:sz w:val="26"/>
          <w:szCs w:val="26"/>
        </w:rPr>
        <w:t xml:space="preserve">за счет средств </w:t>
      </w:r>
      <w:r w:rsidRPr="00AD7203">
        <w:rPr>
          <w:b/>
          <w:sz w:val="26"/>
          <w:szCs w:val="26"/>
        </w:rPr>
        <w:t>местного бюджета</w:t>
      </w:r>
      <w:r w:rsidRPr="00AD7203">
        <w:rPr>
          <w:sz w:val="26"/>
          <w:szCs w:val="26"/>
        </w:rPr>
        <w:t xml:space="preserve"> в сумме </w:t>
      </w:r>
      <w:r w:rsidRPr="00AD7203">
        <w:rPr>
          <w:b/>
          <w:sz w:val="26"/>
          <w:szCs w:val="26"/>
        </w:rPr>
        <w:t>1 400,0</w:t>
      </w:r>
      <w:r w:rsidRPr="00AD7203">
        <w:rPr>
          <w:sz w:val="26"/>
          <w:szCs w:val="26"/>
        </w:rPr>
        <w:t xml:space="preserve"> тыс. рублей </w:t>
      </w:r>
      <w:r w:rsidRPr="007C79C2">
        <w:rPr>
          <w:sz w:val="26"/>
          <w:szCs w:val="26"/>
        </w:rPr>
        <w:t xml:space="preserve">2 </w:t>
      </w:r>
      <w:r w:rsidR="007C79C2" w:rsidRPr="007C79C2">
        <w:rPr>
          <w:sz w:val="26"/>
          <w:szCs w:val="26"/>
        </w:rPr>
        <w:t>субъектам малого и среднего предпринимательства</w:t>
      </w:r>
      <w:r w:rsidRPr="00AD7203">
        <w:rPr>
          <w:sz w:val="26"/>
          <w:szCs w:val="26"/>
        </w:rPr>
        <w:t xml:space="preserve">. </w:t>
      </w:r>
      <w:r w:rsidR="0031049D" w:rsidRPr="0031049D">
        <w:rPr>
          <w:sz w:val="26"/>
          <w:szCs w:val="26"/>
        </w:rPr>
        <w:t xml:space="preserve">Исполнение отсутствует </w:t>
      </w:r>
      <w:r w:rsidRPr="00AD7203">
        <w:rPr>
          <w:sz w:val="26"/>
          <w:szCs w:val="26"/>
        </w:rPr>
        <w:t>в связи с признанием конкурсного отбора на предоставлении субсидии субъектам малого и среднего предпринимательства несост</w:t>
      </w:r>
      <w:r w:rsidR="00F945E8">
        <w:rPr>
          <w:sz w:val="26"/>
          <w:szCs w:val="26"/>
        </w:rPr>
        <w:t>о</w:t>
      </w:r>
      <w:r w:rsidRPr="00AD7203">
        <w:rPr>
          <w:sz w:val="26"/>
          <w:szCs w:val="26"/>
        </w:rPr>
        <w:t>явшимся по причине отклонения всех заявок по основаниям, установленным Порядком;</w:t>
      </w:r>
    </w:p>
    <w:p w14:paraId="5675D704" w14:textId="65D4502F" w:rsidR="009F1C09" w:rsidRPr="00AD7203" w:rsidRDefault="009F1C09" w:rsidP="009F1C09">
      <w:pPr>
        <w:tabs>
          <w:tab w:val="left" w:pos="993"/>
        </w:tabs>
        <w:autoSpaceDE w:val="0"/>
        <w:autoSpaceDN w:val="0"/>
        <w:adjustRightInd w:val="0"/>
        <w:ind w:firstLine="709"/>
        <w:jc w:val="both"/>
        <w:rPr>
          <w:sz w:val="26"/>
          <w:szCs w:val="26"/>
        </w:rPr>
      </w:pPr>
      <w:r w:rsidRPr="00AD7203">
        <w:rPr>
          <w:i/>
          <w:color w:val="0000FF"/>
          <w:sz w:val="26"/>
          <w:szCs w:val="26"/>
        </w:rPr>
        <w:t xml:space="preserve">возмещение части расходов за потребленную электрическую энергию </w:t>
      </w:r>
      <w:r w:rsidRPr="00AD7203">
        <w:rPr>
          <w:sz w:val="26"/>
          <w:szCs w:val="26"/>
        </w:rPr>
        <w:t xml:space="preserve">за счет средств </w:t>
      </w:r>
      <w:r w:rsidRPr="00AD7203">
        <w:rPr>
          <w:b/>
          <w:sz w:val="26"/>
          <w:szCs w:val="26"/>
        </w:rPr>
        <w:t xml:space="preserve">местного бюджета </w:t>
      </w:r>
      <w:r w:rsidRPr="00AD7203">
        <w:rPr>
          <w:sz w:val="26"/>
          <w:szCs w:val="26"/>
        </w:rPr>
        <w:t>в сумме</w:t>
      </w:r>
      <w:r w:rsidRPr="00AD7203">
        <w:rPr>
          <w:b/>
          <w:sz w:val="26"/>
          <w:szCs w:val="26"/>
        </w:rPr>
        <w:t xml:space="preserve"> 100,0</w:t>
      </w:r>
      <w:r w:rsidRPr="00AD7203">
        <w:rPr>
          <w:sz w:val="26"/>
          <w:szCs w:val="26"/>
        </w:rPr>
        <w:t xml:space="preserve"> тыс. рублей </w:t>
      </w:r>
      <w:r w:rsidR="007C79C2" w:rsidRPr="007C79C2">
        <w:rPr>
          <w:sz w:val="26"/>
          <w:szCs w:val="26"/>
        </w:rPr>
        <w:t>1 субъекту малого и среднего предпринимательства</w:t>
      </w:r>
      <w:r w:rsidRPr="007C79C2">
        <w:rPr>
          <w:sz w:val="26"/>
          <w:szCs w:val="26"/>
        </w:rPr>
        <w:t>.</w:t>
      </w:r>
      <w:r w:rsidRPr="00AD7203">
        <w:rPr>
          <w:sz w:val="26"/>
          <w:szCs w:val="26"/>
        </w:rPr>
        <w:t xml:space="preserve"> </w:t>
      </w:r>
      <w:r w:rsidR="0031049D" w:rsidRPr="0031049D">
        <w:rPr>
          <w:sz w:val="26"/>
          <w:szCs w:val="26"/>
        </w:rPr>
        <w:t xml:space="preserve">Исполнение отсутствует </w:t>
      </w:r>
      <w:r w:rsidRPr="00AD7203">
        <w:rPr>
          <w:sz w:val="26"/>
          <w:szCs w:val="26"/>
        </w:rPr>
        <w:t>в связи с признанием конкурсного отбора на предоставлении субсидии субъектам малого и среднего предпринимательства, несостаявшимся по причине отклонения всех заявок по основаниям, установленным Порядком;</w:t>
      </w:r>
    </w:p>
    <w:p w14:paraId="01C686A7" w14:textId="742D55EB" w:rsidR="009F1C09" w:rsidRPr="00AD7203" w:rsidRDefault="009F1C09" w:rsidP="009F1C09">
      <w:pPr>
        <w:tabs>
          <w:tab w:val="left" w:pos="993"/>
        </w:tabs>
        <w:autoSpaceDE w:val="0"/>
        <w:autoSpaceDN w:val="0"/>
        <w:adjustRightInd w:val="0"/>
        <w:ind w:firstLine="709"/>
        <w:jc w:val="both"/>
        <w:rPr>
          <w:sz w:val="26"/>
          <w:szCs w:val="26"/>
        </w:rPr>
      </w:pPr>
      <w:r w:rsidRPr="00AD7203">
        <w:rPr>
          <w:i/>
          <w:color w:val="0000FF"/>
          <w:sz w:val="26"/>
          <w:szCs w:val="26"/>
        </w:rPr>
        <w:t>возмещение части затрат, необходимых для осуществления деятельности в области народных, художественных промыслов, ремесел, туризма</w:t>
      </w:r>
      <w:r w:rsidRPr="00AD7203">
        <w:rPr>
          <w:sz w:val="26"/>
          <w:szCs w:val="26"/>
        </w:rPr>
        <w:t xml:space="preserve"> за счет средств </w:t>
      </w:r>
      <w:r w:rsidRPr="00AD7203">
        <w:rPr>
          <w:b/>
          <w:sz w:val="26"/>
          <w:szCs w:val="26"/>
        </w:rPr>
        <w:t xml:space="preserve">местного бюджета </w:t>
      </w:r>
      <w:r w:rsidRPr="00AD7203">
        <w:rPr>
          <w:sz w:val="26"/>
          <w:szCs w:val="26"/>
        </w:rPr>
        <w:t>в сумме</w:t>
      </w:r>
      <w:r w:rsidRPr="00AD7203">
        <w:rPr>
          <w:b/>
          <w:sz w:val="26"/>
          <w:szCs w:val="26"/>
        </w:rPr>
        <w:t xml:space="preserve"> 1 400,0</w:t>
      </w:r>
      <w:r w:rsidRPr="00AD7203">
        <w:rPr>
          <w:sz w:val="26"/>
          <w:szCs w:val="26"/>
        </w:rPr>
        <w:t xml:space="preserve"> тыс. рублей </w:t>
      </w:r>
      <w:r w:rsidR="000F47A8" w:rsidRPr="000F47A8">
        <w:rPr>
          <w:sz w:val="26"/>
          <w:szCs w:val="26"/>
        </w:rPr>
        <w:t>2 субъектам малого и среднего предпринимательства.</w:t>
      </w:r>
      <w:r w:rsidR="000F47A8">
        <w:rPr>
          <w:sz w:val="26"/>
          <w:szCs w:val="26"/>
        </w:rPr>
        <w:t xml:space="preserve"> </w:t>
      </w:r>
      <w:r w:rsidR="0031049D" w:rsidRPr="0031049D">
        <w:rPr>
          <w:sz w:val="26"/>
          <w:szCs w:val="26"/>
        </w:rPr>
        <w:t xml:space="preserve">Исполнение отсутствует </w:t>
      </w:r>
      <w:r w:rsidRPr="00AD7203">
        <w:rPr>
          <w:sz w:val="26"/>
          <w:szCs w:val="26"/>
        </w:rPr>
        <w:t>в связи с признанием конкурсного отбора на предоставлении субсидии субъектам малого и среднего предпринимательства</w:t>
      </w:r>
      <w:r w:rsidR="00F945E8">
        <w:rPr>
          <w:sz w:val="26"/>
          <w:szCs w:val="26"/>
        </w:rPr>
        <w:t xml:space="preserve"> </w:t>
      </w:r>
      <w:r w:rsidRPr="00AD7203">
        <w:rPr>
          <w:sz w:val="26"/>
          <w:szCs w:val="26"/>
        </w:rPr>
        <w:t>несостаявшимся по причине отклонения всех заявок по основаниям, установленным Порядком;</w:t>
      </w:r>
    </w:p>
    <w:p w14:paraId="3828721C" w14:textId="44BF3F51" w:rsidR="009F1C09" w:rsidRPr="005558C2" w:rsidRDefault="009F1C09" w:rsidP="009F1C09">
      <w:pPr>
        <w:tabs>
          <w:tab w:val="left" w:pos="993"/>
        </w:tabs>
        <w:autoSpaceDE w:val="0"/>
        <w:autoSpaceDN w:val="0"/>
        <w:adjustRightInd w:val="0"/>
        <w:ind w:firstLine="709"/>
        <w:jc w:val="both"/>
        <w:rPr>
          <w:sz w:val="26"/>
          <w:szCs w:val="26"/>
        </w:rPr>
      </w:pPr>
      <w:r w:rsidRPr="00AD7203">
        <w:rPr>
          <w:i/>
          <w:color w:val="0000FF"/>
          <w:sz w:val="26"/>
          <w:szCs w:val="26"/>
        </w:rPr>
        <w:t>предоставление субсидий субъектам малого и (или) среднего предпринимательства на возмещение авансового лизингового платежа, уплачиваемого лизинговым компаниям, на приобретение оборудования в целях создания и(или) развития, либо модернизации производства товаров (работ, услуг)</w:t>
      </w:r>
      <w:r w:rsidRPr="00AD7203">
        <w:rPr>
          <w:sz w:val="26"/>
          <w:szCs w:val="26"/>
        </w:rPr>
        <w:t xml:space="preserve"> за счет средств </w:t>
      </w:r>
      <w:r w:rsidRPr="00AD7203">
        <w:rPr>
          <w:b/>
          <w:sz w:val="26"/>
          <w:szCs w:val="26"/>
        </w:rPr>
        <w:t xml:space="preserve">местного бюджета </w:t>
      </w:r>
      <w:r w:rsidRPr="00AD7203">
        <w:rPr>
          <w:sz w:val="26"/>
          <w:szCs w:val="26"/>
        </w:rPr>
        <w:t>в сумме</w:t>
      </w:r>
      <w:r w:rsidRPr="00AD7203">
        <w:rPr>
          <w:b/>
          <w:sz w:val="26"/>
          <w:szCs w:val="26"/>
        </w:rPr>
        <w:t xml:space="preserve"> 1 000,0</w:t>
      </w:r>
      <w:r w:rsidRPr="00AD7203">
        <w:rPr>
          <w:sz w:val="26"/>
          <w:szCs w:val="26"/>
        </w:rPr>
        <w:t xml:space="preserve"> тыс. рублей </w:t>
      </w:r>
      <w:r w:rsidR="000F47A8" w:rsidRPr="000F47A8">
        <w:rPr>
          <w:sz w:val="26"/>
          <w:szCs w:val="26"/>
        </w:rPr>
        <w:t>1 субъекту малого и среднего предпринимательства.</w:t>
      </w:r>
      <w:r w:rsidR="000F47A8">
        <w:rPr>
          <w:sz w:val="26"/>
          <w:szCs w:val="26"/>
        </w:rPr>
        <w:t xml:space="preserve"> </w:t>
      </w:r>
      <w:r w:rsidR="000F00B1" w:rsidRPr="000F00B1">
        <w:rPr>
          <w:sz w:val="26"/>
          <w:szCs w:val="26"/>
        </w:rPr>
        <w:t xml:space="preserve">Исполнение отсутствует </w:t>
      </w:r>
      <w:r w:rsidRPr="00AD7203">
        <w:rPr>
          <w:sz w:val="26"/>
          <w:szCs w:val="26"/>
        </w:rPr>
        <w:t>в связи с признанием конкурсного отбора на предоставлении субсидии субъектам малого и среднего предпринимательства</w:t>
      </w:r>
      <w:r w:rsidRPr="005558C2">
        <w:rPr>
          <w:sz w:val="26"/>
          <w:szCs w:val="26"/>
        </w:rPr>
        <w:t>, несостаявшимся по причине отклонения всех заявок по основаниям, установленным Порядком;</w:t>
      </w:r>
    </w:p>
    <w:p w14:paraId="02AE73EB" w14:textId="77777777" w:rsidR="009F1C09" w:rsidRPr="005558C2" w:rsidRDefault="009F1C09" w:rsidP="009F1C09">
      <w:pPr>
        <w:tabs>
          <w:tab w:val="left" w:pos="993"/>
        </w:tabs>
        <w:autoSpaceDE w:val="0"/>
        <w:autoSpaceDN w:val="0"/>
        <w:adjustRightInd w:val="0"/>
        <w:ind w:firstLine="709"/>
        <w:jc w:val="both"/>
        <w:rPr>
          <w:sz w:val="26"/>
          <w:szCs w:val="26"/>
        </w:rPr>
      </w:pPr>
      <w:r w:rsidRPr="005558C2">
        <w:rPr>
          <w:i/>
          <w:iCs/>
          <w:color w:val="0000FF"/>
          <w:sz w:val="26"/>
          <w:szCs w:val="26"/>
        </w:rPr>
        <w:t>предоставление гранта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w:t>
      </w:r>
      <w:r w:rsidRPr="005558C2">
        <w:rPr>
          <w:sz w:val="26"/>
          <w:szCs w:val="26"/>
        </w:rPr>
        <w:t xml:space="preserve"> за счет средств </w:t>
      </w:r>
      <w:r w:rsidRPr="005558C2">
        <w:rPr>
          <w:b/>
          <w:sz w:val="26"/>
          <w:szCs w:val="26"/>
        </w:rPr>
        <w:t xml:space="preserve">местного бюджета </w:t>
      </w:r>
      <w:r w:rsidRPr="005558C2">
        <w:rPr>
          <w:sz w:val="26"/>
          <w:szCs w:val="26"/>
        </w:rPr>
        <w:t>в сумме</w:t>
      </w:r>
      <w:r w:rsidRPr="005558C2">
        <w:rPr>
          <w:b/>
          <w:sz w:val="26"/>
          <w:szCs w:val="26"/>
        </w:rPr>
        <w:t xml:space="preserve"> 3 000,0</w:t>
      </w:r>
      <w:r w:rsidRPr="005558C2">
        <w:rPr>
          <w:sz w:val="26"/>
          <w:szCs w:val="26"/>
        </w:rPr>
        <w:t xml:space="preserve"> тыс. рублей 1-му субъекту. Исполнение составило</w:t>
      </w:r>
      <w:r w:rsidRPr="005558C2">
        <w:rPr>
          <w:b/>
          <w:sz w:val="26"/>
          <w:szCs w:val="26"/>
        </w:rPr>
        <w:t> 100,0</w:t>
      </w:r>
      <w:r w:rsidRPr="005558C2">
        <w:rPr>
          <w:sz w:val="26"/>
          <w:szCs w:val="26"/>
        </w:rPr>
        <w:t> процентов;</w:t>
      </w:r>
    </w:p>
    <w:p w14:paraId="79A1BD62" w14:textId="2F02E353" w:rsidR="009F1C09" w:rsidRPr="00461B26" w:rsidRDefault="009F1C09" w:rsidP="009F1C09">
      <w:pPr>
        <w:tabs>
          <w:tab w:val="left" w:pos="993"/>
        </w:tabs>
        <w:autoSpaceDE w:val="0"/>
        <w:autoSpaceDN w:val="0"/>
        <w:adjustRightInd w:val="0"/>
        <w:ind w:firstLine="709"/>
        <w:jc w:val="both"/>
        <w:rPr>
          <w:i/>
          <w:iCs/>
          <w:color w:val="0000FF"/>
          <w:sz w:val="26"/>
          <w:szCs w:val="26"/>
        </w:rPr>
      </w:pPr>
      <w:r w:rsidRPr="005558C2">
        <w:rPr>
          <w:i/>
          <w:iCs/>
          <w:color w:val="0000FF"/>
          <w:sz w:val="26"/>
          <w:szCs w:val="26"/>
        </w:rPr>
        <w:t>предоставление гранта</w:t>
      </w:r>
      <w:r w:rsidRPr="00461B26">
        <w:rPr>
          <w:i/>
          <w:iCs/>
          <w:color w:val="0000FF"/>
          <w:sz w:val="26"/>
          <w:szCs w:val="26"/>
        </w:rPr>
        <w:t xml:space="preserve"> в форме субсидии субъектам малого и среднего предпринимательства на начало ведения предпринимательской деятельност</w:t>
      </w:r>
      <w:r w:rsidR="00F945E8">
        <w:rPr>
          <w:i/>
          <w:iCs/>
          <w:color w:val="0000FF"/>
          <w:sz w:val="26"/>
          <w:szCs w:val="26"/>
        </w:rPr>
        <w:t>и</w:t>
      </w:r>
    </w:p>
    <w:p w14:paraId="4CEB4F97" w14:textId="77777777" w:rsidR="009F1C09" w:rsidRPr="00A13AAD" w:rsidRDefault="009F1C09" w:rsidP="009F1C09">
      <w:pPr>
        <w:tabs>
          <w:tab w:val="left" w:pos="993"/>
        </w:tabs>
        <w:autoSpaceDE w:val="0"/>
        <w:autoSpaceDN w:val="0"/>
        <w:adjustRightInd w:val="0"/>
        <w:ind w:firstLine="709"/>
        <w:jc w:val="both"/>
        <w:rPr>
          <w:sz w:val="26"/>
          <w:szCs w:val="26"/>
        </w:rPr>
      </w:pPr>
      <w:r w:rsidRPr="00461B26">
        <w:rPr>
          <w:i/>
          <w:color w:val="0000FF"/>
          <w:sz w:val="26"/>
          <w:szCs w:val="26"/>
        </w:rPr>
        <w:t xml:space="preserve"> </w:t>
      </w:r>
      <w:r w:rsidRPr="00A13AAD">
        <w:rPr>
          <w:sz w:val="26"/>
          <w:szCs w:val="26"/>
        </w:rPr>
        <w:t xml:space="preserve">в сумме </w:t>
      </w:r>
      <w:r>
        <w:rPr>
          <w:b/>
          <w:sz w:val="26"/>
          <w:szCs w:val="26"/>
        </w:rPr>
        <w:t>2 000,0</w:t>
      </w:r>
      <w:r w:rsidRPr="00A13AAD">
        <w:rPr>
          <w:sz w:val="26"/>
          <w:szCs w:val="26"/>
        </w:rPr>
        <w:t xml:space="preserve"> тыс. рублей</w:t>
      </w:r>
      <w:r>
        <w:rPr>
          <w:sz w:val="26"/>
          <w:szCs w:val="26"/>
        </w:rPr>
        <w:t xml:space="preserve">, исполнение составило </w:t>
      </w:r>
      <w:r>
        <w:rPr>
          <w:b/>
          <w:sz w:val="26"/>
          <w:szCs w:val="26"/>
        </w:rPr>
        <w:t>1 850,0</w:t>
      </w:r>
      <w:r>
        <w:rPr>
          <w:sz w:val="26"/>
          <w:szCs w:val="26"/>
        </w:rPr>
        <w:t xml:space="preserve"> тыс. рублей</w:t>
      </w:r>
      <w:r w:rsidRPr="00A13AAD">
        <w:rPr>
          <w:sz w:val="26"/>
          <w:szCs w:val="26"/>
        </w:rPr>
        <w:t xml:space="preserve"> </w:t>
      </w:r>
      <w:r>
        <w:rPr>
          <w:sz w:val="26"/>
          <w:szCs w:val="26"/>
        </w:rPr>
        <w:t xml:space="preserve">или 92,5 процента </w:t>
      </w:r>
      <w:r w:rsidRPr="00A13AAD">
        <w:rPr>
          <w:sz w:val="26"/>
          <w:szCs w:val="26"/>
        </w:rPr>
        <w:t>в том числе:</w:t>
      </w:r>
    </w:p>
    <w:p w14:paraId="7A592F7D" w14:textId="77777777" w:rsidR="009F1C09" w:rsidRPr="00E1022E" w:rsidRDefault="009F1C09" w:rsidP="009F1C09">
      <w:pPr>
        <w:tabs>
          <w:tab w:val="left" w:pos="993"/>
        </w:tabs>
        <w:autoSpaceDE w:val="0"/>
        <w:autoSpaceDN w:val="0"/>
        <w:adjustRightInd w:val="0"/>
        <w:ind w:firstLine="709"/>
        <w:jc w:val="both"/>
        <w:rPr>
          <w:sz w:val="26"/>
          <w:szCs w:val="26"/>
        </w:rPr>
      </w:pPr>
      <w:r w:rsidRPr="00A13AAD">
        <w:rPr>
          <w:sz w:val="26"/>
          <w:szCs w:val="26"/>
        </w:rPr>
        <w:t xml:space="preserve">- средства </w:t>
      </w:r>
      <w:r w:rsidRPr="00A13AAD">
        <w:rPr>
          <w:b/>
          <w:sz w:val="26"/>
          <w:szCs w:val="26"/>
        </w:rPr>
        <w:t xml:space="preserve">местного бюджета </w:t>
      </w:r>
      <w:r>
        <w:rPr>
          <w:b/>
          <w:sz w:val="26"/>
          <w:szCs w:val="26"/>
        </w:rPr>
        <w:t xml:space="preserve">1 000,0 </w:t>
      </w:r>
      <w:r w:rsidRPr="00A13AAD">
        <w:rPr>
          <w:sz w:val="26"/>
          <w:szCs w:val="26"/>
        </w:rPr>
        <w:t>тыс. рублей. Исполнение составило</w:t>
      </w:r>
      <w:r w:rsidRPr="00A13AAD">
        <w:rPr>
          <w:b/>
          <w:sz w:val="26"/>
          <w:szCs w:val="26"/>
        </w:rPr>
        <w:t> </w:t>
      </w:r>
      <w:r>
        <w:rPr>
          <w:b/>
          <w:sz w:val="26"/>
          <w:szCs w:val="26"/>
        </w:rPr>
        <w:t xml:space="preserve">925,0 </w:t>
      </w:r>
      <w:r w:rsidRPr="00A13AAD">
        <w:rPr>
          <w:sz w:val="26"/>
          <w:szCs w:val="26"/>
        </w:rPr>
        <w:t xml:space="preserve">тыс. рублей </w:t>
      </w:r>
      <w:r w:rsidRPr="00E1022E">
        <w:rPr>
          <w:sz w:val="26"/>
          <w:szCs w:val="26"/>
        </w:rPr>
        <w:t xml:space="preserve">или 92,5 процента; </w:t>
      </w:r>
    </w:p>
    <w:p w14:paraId="4A7FD43B" w14:textId="77777777" w:rsidR="009F1C09" w:rsidRPr="00E1022E" w:rsidRDefault="009F1C09" w:rsidP="009F1C09">
      <w:pPr>
        <w:tabs>
          <w:tab w:val="left" w:pos="993"/>
        </w:tabs>
        <w:autoSpaceDE w:val="0"/>
        <w:autoSpaceDN w:val="0"/>
        <w:adjustRightInd w:val="0"/>
        <w:ind w:firstLine="709"/>
        <w:jc w:val="both"/>
        <w:rPr>
          <w:sz w:val="26"/>
          <w:szCs w:val="26"/>
        </w:rPr>
      </w:pPr>
      <w:r w:rsidRPr="00E1022E">
        <w:rPr>
          <w:sz w:val="26"/>
          <w:szCs w:val="26"/>
        </w:rPr>
        <w:t xml:space="preserve">- средства </w:t>
      </w:r>
      <w:r w:rsidRPr="00E1022E">
        <w:rPr>
          <w:b/>
          <w:sz w:val="26"/>
          <w:szCs w:val="26"/>
        </w:rPr>
        <w:t>краевого бюджета</w:t>
      </w:r>
      <w:r w:rsidRPr="00E1022E">
        <w:rPr>
          <w:sz w:val="26"/>
          <w:szCs w:val="26"/>
        </w:rPr>
        <w:t xml:space="preserve"> </w:t>
      </w:r>
      <w:r w:rsidRPr="00E1022E">
        <w:rPr>
          <w:b/>
          <w:sz w:val="26"/>
          <w:szCs w:val="26"/>
        </w:rPr>
        <w:t xml:space="preserve">1 000,0 </w:t>
      </w:r>
      <w:r w:rsidRPr="00E1022E">
        <w:rPr>
          <w:sz w:val="26"/>
          <w:szCs w:val="26"/>
        </w:rPr>
        <w:t>тыс. рублей. Исполнение составило</w:t>
      </w:r>
      <w:r w:rsidRPr="00E1022E">
        <w:rPr>
          <w:b/>
          <w:sz w:val="26"/>
          <w:szCs w:val="26"/>
        </w:rPr>
        <w:t xml:space="preserve"> 925,0 </w:t>
      </w:r>
      <w:r w:rsidRPr="00E1022E">
        <w:rPr>
          <w:sz w:val="26"/>
          <w:szCs w:val="26"/>
        </w:rPr>
        <w:t>тыс. рублей или 92,5 процента.</w:t>
      </w:r>
    </w:p>
    <w:p w14:paraId="24FDC529" w14:textId="097B1FDE" w:rsidR="009F1C09" w:rsidRDefault="009F1C09" w:rsidP="009F1C09">
      <w:pPr>
        <w:spacing w:before="60" w:after="60"/>
        <w:ind w:firstLine="708"/>
        <w:jc w:val="both"/>
        <w:rPr>
          <w:sz w:val="26"/>
          <w:szCs w:val="26"/>
        </w:rPr>
      </w:pPr>
      <w:r w:rsidRPr="00E1022E">
        <w:rPr>
          <w:sz w:val="26"/>
          <w:szCs w:val="26"/>
        </w:rPr>
        <w:t xml:space="preserve">Средства направлены </w:t>
      </w:r>
      <w:r w:rsidRPr="00E1022E">
        <w:rPr>
          <w:color w:val="000000"/>
          <w:sz w:val="26"/>
          <w:szCs w:val="26"/>
        </w:rPr>
        <w:t xml:space="preserve">на </w:t>
      </w:r>
      <w:r w:rsidR="00F945E8">
        <w:rPr>
          <w:color w:val="000000"/>
          <w:sz w:val="26"/>
          <w:szCs w:val="26"/>
        </w:rPr>
        <w:t xml:space="preserve">реализацию </w:t>
      </w:r>
      <w:r w:rsidRPr="00E1022E">
        <w:rPr>
          <w:color w:val="000000"/>
          <w:sz w:val="26"/>
          <w:szCs w:val="26"/>
        </w:rPr>
        <w:t>мероприятий</w:t>
      </w:r>
      <w:r w:rsidRPr="00906797">
        <w:rPr>
          <w:color w:val="000000"/>
          <w:sz w:val="26"/>
          <w:szCs w:val="26"/>
        </w:rPr>
        <w:t xml:space="preserve"> по финансовой поддержке </w:t>
      </w:r>
      <w:r>
        <w:rPr>
          <w:color w:val="000000"/>
          <w:sz w:val="26"/>
          <w:szCs w:val="26"/>
        </w:rPr>
        <w:t>4</w:t>
      </w:r>
      <w:r w:rsidRPr="00906797">
        <w:rPr>
          <w:color w:val="000000"/>
          <w:sz w:val="26"/>
          <w:szCs w:val="26"/>
        </w:rPr>
        <w:t>-х субъектов малого и среднего предпринимательства.</w:t>
      </w:r>
      <w:r w:rsidRPr="00906797">
        <w:rPr>
          <w:b/>
          <w:sz w:val="26"/>
          <w:szCs w:val="26"/>
        </w:rPr>
        <w:t xml:space="preserve"> </w:t>
      </w:r>
      <w:r w:rsidRPr="00535C80">
        <w:rPr>
          <w:sz w:val="26"/>
          <w:szCs w:val="26"/>
        </w:rPr>
        <w:t xml:space="preserve">Экономия бюджетных средств </w:t>
      </w:r>
      <w:r>
        <w:rPr>
          <w:sz w:val="26"/>
          <w:szCs w:val="26"/>
        </w:rPr>
        <w:t xml:space="preserve">сложилась в результате </w:t>
      </w:r>
      <w:r w:rsidR="00F945E8">
        <w:rPr>
          <w:sz w:val="26"/>
          <w:szCs w:val="26"/>
        </w:rPr>
        <w:t xml:space="preserve">оплаты </w:t>
      </w:r>
      <w:r>
        <w:rPr>
          <w:sz w:val="26"/>
          <w:szCs w:val="26"/>
        </w:rPr>
        <w:t>фактически предъявленных</w:t>
      </w:r>
      <w:r w:rsidRPr="00535C80">
        <w:rPr>
          <w:sz w:val="26"/>
          <w:szCs w:val="26"/>
        </w:rPr>
        <w:t xml:space="preserve"> отчетны</w:t>
      </w:r>
      <w:r>
        <w:rPr>
          <w:sz w:val="26"/>
          <w:szCs w:val="26"/>
        </w:rPr>
        <w:t>х</w:t>
      </w:r>
      <w:r w:rsidRPr="00535C80">
        <w:rPr>
          <w:sz w:val="26"/>
          <w:szCs w:val="26"/>
        </w:rPr>
        <w:t xml:space="preserve"> документ</w:t>
      </w:r>
      <w:r>
        <w:rPr>
          <w:sz w:val="26"/>
          <w:szCs w:val="26"/>
        </w:rPr>
        <w:t xml:space="preserve">ов </w:t>
      </w:r>
      <w:r w:rsidRPr="00C43DD3">
        <w:rPr>
          <w:sz w:val="26"/>
          <w:szCs w:val="26"/>
        </w:rPr>
        <w:t>субъект</w:t>
      </w:r>
      <w:r>
        <w:rPr>
          <w:sz w:val="26"/>
          <w:szCs w:val="26"/>
        </w:rPr>
        <w:t>ами</w:t>
      </w:r>
      <w:r w:rsidRPr="00C43DD3">
        <w:rPr>
          <w:sz w:val="26"/>
          <w:szCs w:val="26"/>
        </w:rPr>
        <w:t xml:space="preserve"> малого и среднего </w:t>
      </w:r>
      <w:r w:rsidRPr="00535C80">
        <w:rPr>
          <w:sz w:val="26"/>
          <w:szCs w:val="26"/>
        </w:rPr>
        <w:t>предпринимательства.</w:t>
      </w:r>
    </w:p>
    <w:p w14:paraId="368174AF" w14:textId="77777777" w:rsidR="009F1C09" w:rsidRPr="00461B26" w:rsidRDefault="009F1C09" w:rsidP="009F1C09">
      <w:pPr>
        <w:spacing w:before="60" w:after="60"/>
        <w:ind w:firstLine="708"/>
        <w:jc w:val="both"/>
        <w:rPr>
          <w:i/>
          <w:iCs/>
          <w:color w:val="0000FF"/>
          <w:sz w:val="26"/>
          <w:szCs w:val="26"/>
        </w:rPr>
      </w:pPr>
      <w:r>
        <w:rPr>
          <w:i/>
          <w:iCs/>
          <w:color w:val="0000FF"/>
          <w:sz w:val="26"/>
          <w:szCs w:val="26"/>
        </w:rPr>
        <w:t>п</w:t>
      </w:r>
      <w:r w:rsidRPr="00461B26">
        <w:rPr>
          <w:i/>
          <w:iCs/>
          <w:color w:val="0000FF"/>
          <w:sz w:val="26"/>
          <w:szCs w:val="26"/>
        </w:rPr>
        <w:t xml:space="preserve">редоставление субсидии на реализацию инвестиционных проектов </w:t>
      </w:r>
      <w:r>
        <w:rPr>
          <w:i/>
          <w:iCs/>
          <w:color w:val="0000FF"/>
          <w:sz w:val="26"/>
          <w:szCs w:val="26"/>
        </w:rPr>
        <w:t>с</w:t>
      </w:r>
      <w:r w:rsidRPr="00461B26">
        <w:rPr>
          <w:i/>
          <w:iCs/>
          <w:color w:val="0000FF"/>
          <w:sz w:val="26"/>
          <w:szCs w:val="26"/>
        </w:rPr>
        <w:t>убъектами малого и среднего предпринимательства в приоритетных отраслях</w:t>
      </w:r>
    </w:p>
    <w:p w14:paraId="1F663FA8" w14:textId="77777777" w:rsidR="009F1C09" w:rsidRPr="00A13AAD" w:rsidRDefault="009F1C09" w:rsidP="009F1C09">
      <w:pPr>
        <w:tabs>
          <w:tab w:val="left" w:pos="993"/>
        </w:tabs>
        <w:autoSpaceDE w:val="0"/>
        <w:autoSpaceDN w:val="0"/>
        <w:adjustRightInd w:val="0"/>
        <w:ind w:firstLine="709"/>
        <w:jc w:val="both"/>
        <w:rPr>
          <w:sz w:val="26"/>
          <w:szCs w:val="26"/>
        </w:rPr>
      </w:pPr>
      <w:r w:rsidRPr="00A13AAD">
        <w:rPr>
          <w:sz w:val="26"/>
          <w:szCs w:val="26"/>
        </w:rPr>
        <w:t xml:space="preserve">в сумме </w:t>
      </w:r>
      <w:r>
        <w:rPr>
          <w:b/>
          <w:sz w:val="26"/>
          <w:szCs w:val="26"/>
        </w:rPr>
        <w:t>30 000,0</w:t>
      </w:r>
      <w:r w:rsidRPr="00A13AAD">
        <w:rPr>
          <w:sz w:val="26"/>
          <w:szCs w:val="26"/>
        </w:rPr>
        <w:t xml:space="preserve"> тыс. рублей</w:t>
      </w:r>
      <w:r>
        <w:rPr>
          <w:sz w:val="26"/>
          <w:szCs w:val="26"/>
        </w:rPr>
        <w:t xml:space="preserve">, исполнение составило </w:t>
      </w:r>
      <w:r>
        <w:rPr>
          <w:b/>
          <w:sz w:val="26"/>
          <w:szCs w:val="26"/>
        </w:rPr>
        <w:t xml:space="preserve">30 000,0 </w:t>
      </w:r>
      <w:r>
        <w:rPr>
          <w:sz w:val="26"/>
          <w:szCs w:val="26"/>
        </w:rPr>
        <w:t>тыс. рублей</w:t>
      </w:r>
      <w:r w:rsidRPr="00A13AAD">
        <w:rPr>
          <w:sz w:val="26"/>
          <w:szCs w:val="26"/>
        </w:rPr>
        <w:t xml:space="preserve"> </w:t>
      </w:r>
      <w:r>
        <w:rPr>
          <w:sz w:val="26"/>
          <w:szCs w:val="26"/>
        </w:rPr>
        <w:t xml:space="preserve">или 100,0 процентов </w:t>
      </w:r>
      <w:r w:rsidRPr="00A13AAD">
        <w:rPr>
          <w:sz w:val="26"/>
          <w:szCs w:val="26"/>
        </w:rPr>
        <w:t>в том числе:</w:t>
      </w:r>
    </w:p>
    <w:p w14:paraId="30A4E0F4" w14:textId="77777777" w:rsidR="009F1C09" w:rsidRPr="00672F11" w:rsidRDefault="009F1C09" w:rsidP="009F1C09">
      <w:pPr>
        <w:tabs>
          <w:tab w:val="left" w:pos="993"/>
        </w:tabs>
        <w:autoSpaceDE w:val="0"/>
        <w:autoSpaceDN w:val="0"/>
        <w:adjustRightInd w:val="0"/>
        <w:ind w:firstLine="709"/>
        <w:jc w:val="both"/>
        <w:rPr>
          <w:sz w:val="26"/>
          <w:szCs w:val="26"/>
        </w:rPr>
      </w:pPr>
      <w:r w:rsidRPr="00A13AAD">
        <w:rPr>
          <w:sz w:val="26"/>
          <w:szCs w:val="26"/>
        </w:rPr>
        <w:t xml:space="preserve">- средства </w:t>
      </w:r>
      <w:r w:rsidRPr="00A13AAD">
        <w:rPr>
          <w:b/>
          <w:sz w:val="26"/>
          <w:szCs w:val="26"/>
        </w:rPr>
        <w:t xml:space="preserve">местного бюджета </w:t>
      </w:r>
      <w:r>
        <w:rPr>
          <w:b/>
          <w:sz w:val="26"/>
          <w:szCs w:val="26"/>
        </w:rPr>
        <w:t>17 250,0</w:t>
      </w:r>
      <w:r w:rsidRPr="00A13AAD">
        <w:rPr>
          <w:sz w:val="26"/>
          <w:szCs w:val="26"/>
        </w:rPr>
        <w:t xml:space="preserve"> тыс. рублей. Исполнение составило</w:t>
      </w:r>
      <w:r w:rsidRPr="00A13AAD">
        <w:rPr>
          <w:b/>
          <w:sz w:val="26"/>
          <w:szCs w:val="26"/>
        </w:rPr>
        <w:t> </w:t>
      </w:r>
      <w:r>
        <w:rPr>
          <w:b/>
          <w:sz w:val="26"/>
          <w:szCs w:val="26"/>
        </w:rPr>
        <w:t xml:space="preserve">17 250,0 </w:t>
      </w:r>
      <w:r w:rsidRPr="00A13AAD">
        <w:rPr>
          <w:sz w:val="26"/>
          <w:szCs w:val="26"/>
        </w:rPr>
        <w:t xml:space="preserve">тыс. рублей или </w:t>
      </w:r>
      <w:r>
        <w:rPr>
          <w:sz w:val="26"/>
          <w:szCs w:val="26"/>
        </w:rPr>
        <w:t>100,0</w:t>
      </w:r>
      <w:r w:rsidRPr="00672F11">
        <w:rPr>
          <w:sz w:val="26"/>
          <w:szCs w:val="26"/>
        </w:rPr>
        <w:t xml:space="preserve"> процент</w:t>
      </w:r>
      <w:r>
        <w:rPr>
          <w:sz w:val="26"/>
          <w:szCs w:val="26"/>
        </w:rPr>
        <w:t>ов</w:t>
      </w:r>
      <w:r w:rsidRPr="00672F11">
        <w:rPr>
          <w:sz w:val="26"/>
          <w:szCs w:val="26"/>
        </w:rPr>
        <w:t xml:space="preserve">; </w:t>
      </w:r>
    </w:p>
    <w:p w14:paraId="4056D113" w14:textId="77777777" w:rsidR="009F1C09" w:rsidRPr="00A13AAD" w:rsidRDefault="009F1C09" w:rsidP="009F1C09">
      <w:pPr>
        <w:tabs>
          <w:tab w:val="left" w:pos="993"/>
        </w:tabs>
        <w:autoSpaceDE w:val="0"/>
        <w:autoSpaceDN w:val="0"/>
        <w:adjustRightInd w:val="0"/>
        <w:ind w:firstLine="709"/>
        <w:jc w:val="both"/>
        <w:rPr>
          <w:sz w:val="26"/>
          <w:szCs w:val="26"/>
        </w:rPr>
      </w:pPr>
      <w:r w:rsidRPr="00672F11">
        <w:rPr>
          <w:sz w:val="26"/>
          <w:szCs w:val="26"/>
        </w:rPr>
        <w:t xml:space="preserve">- средства </w:t>
      </w:r>
      <w:r w:rsidRPr="00672F11">
        <w:rPr>
          <w:b/>
          <w:sz w:val="26"/>
          <w:szCs w:val="26"/>
        </w:rPr>
        <w:t>краевого бюджета</w:t>
      </w:r>
      <w:r w:rsidRPr="00672F11">
        <w:rPr>
          <w:sz w:val="26"/>
          <w:szCs w:val="26"/>
        </w:rPr>
        <w:t xml:space="preserve"> </w:t>
      </w:r>
      <w:r>
        <w:rPr>
          <w:b/>
          <w:sz w:val="26"/>
          <w:szCs w:val="26"/>
        </w:rPr>
        <w:t>12 750,0</w:t>
      </w:r>
      <w:r w:rsidRPr="00672F11">
        <w:rPr>
          <w:sz w:val="26"/>
          <w:szCs w:val="26"/>
        </w:rPr>
        <w:t xml:space="preserve"> тыс. рублей. Исполнение составило</w:t>
      </w:r>
      <w:r w:rsidRPr="00672F11">
        <w:rPr>
          <w:b/>
          <w:sz w:val="26"/>
          <w:szCs w:val="26"/>
        </w:rPr>
        <w:t> </w:t>
      </w:r>
      <w:r>
        <w:rPr>
          <w:b/>
          <w:sz w:val="26"/>
          <w:szCs w:val="26"/>
        </w:rPr>
        <w:t>12 750,0</w:t>
      </w:r>
      <w:r w:rsidRPr="00672F11">
        <w:rPr>
          <w:sz w:val="26"/>
          <w:szCs w:val="26"/>
        </w:rPr>
        <w:t xml:space="preserve"> тыс. рублей или </w:t>
      </w:r>
      <w:r>
        <w:rPr>
          <w:sz w:val="26"/>
          <w:szCs w:val="26"/>
        </w:rPr>
        <w:t>100,0 процентов</w:t>
      </w:r>
      <w:r w:rsidRPr="00672F11">
        <w:rPr>
          <w:sz w:val="26"/>
          <w:szCs w:val="26"/>
        </w:rPr>
        <w:t>.</w:t>
      </w:r>
    </w:p>
    <w:p w14:paraId="5D9F96F9" w14:textId="77777777" w:rsidR="009F1C09" w:rsidRPr="00E7618B" w:rsidRDefault="009F1C09" w:rsidP="009F1C09">
      <w:pPr>
        <w:ind w:firstLine="709"/>
        <w:jc w:val="both"/>
        <w:rPr>
          <w:color w:val="000000"/>
          <w:sz w:val="26"/>
          <w:szCs w:val="26"/>
        </w:rPr>
      </w:pPr>
      <w:r w:rsidRPr="0079052E">
        <w:rPr>
          <w:sz w:val="26"/>
          <w:szCs w:val="26"/>
        </w:rPr>
        <w:t xml:space="preserve">Средства направлены </w:t>
      </w:r>
      <w:r w:rsidRPr="0079052E">
        <w:rPr>
          <w:color w:val="000000"/>
          <w:sz w:val="26"/>
          <w:szCs w:val="26"/>
        </w:rPr>
        <w:t>на мероприяти</w:t>
      </w:r>
      <w:r>
        <w:rPr>
          <w:color w:val="000000"/>
          <w:sz w:val="26"/>
          <w:szCs w:val="26"/>
        </w:rPr>
        <w:t xml:space="preserve">я </w:t>
      </w:r>
      <w:r w:rsidRPr="0079052E">
        <w:rPr>
          <w:color w:val="000000"/>
          <w:sz w:val="26"/>
          <w:szCs w:val="26"/>
        </w:rPr>
        <w:t xml:space="preserve">по финансовой поддержке </w:t>
      </w:r>
      <w:r>
        <w:rPr>
          <w:color w:val="000000"/>
          <w:sz w:val="26"/>
          <w:szCs w:val="26"/>
        </w:rPr>
        <w:t>4-х</w:t>
      </w:r>
      <w:r w:rsidRPr="0079052E">
        <w:rPr>
          <w:color w:val="000000"/>
          <w:sz w:val="26"/>
          <w:szCs w:val="26"/>
        </w:rPr>
        <w:t xml:space="preserve"> </w:t>
      </w:r>
      <w:r w:rsidRPr="00E7618B">
        <w:rPr>
          <w:color w:val="000000"/>
          <w:sz w:val="26"/>
          <w:szCs w:val="26"/>
        </w:rPr>
        <w:t>субъектов малого и среднего предпринимательства для реализации следующих инвестиционных проектов:</w:t>
      </w:r>
    </w:p>
    <w:p w14:paraId="4E6FBCD3" w14:textId="0199DA7E" w:rsidR="009F1C09" w:rsidRPr="00A957AB" w:rsidRDefault="003C477C" w:rsidP="009F1C09">
      <w:pPr>
        <w:shd w:val="clear" w:color="auto" w:fill="FFFFFF"/>
        <w:tabs>
          <w:tab w:val="left" w:pos="709"/>
        </w:tabs>
        <w:contextualSpacing/>
        <w:jc w:val="both"/>
        <w:rPr>
          <w:rFonts w:eastAsiaTheme="minorHAnsi"/>
          <w:sz w:val="26"/>
          <w:szCs w:val="26"/>
          <w:lang w:eastAsia="en-US"/>
        </w:rPr>
      </w:pPr>
      <w:r>
        <w:rPr>
          <w:rFonts w:eastAsiaTheme="minorHAnsi"/>
          <w:sz w:val="26"/>
          <w:szCs w:val="26"/>
          <w:lang w:eastAsia="en-US"/>
        </w:rPr>
        <w:tab/>
      </w:r>
      <w:r w:rsidR="009F1C09" w:rsidRPr="00A957AB">
        <w:rPr>
          <w:rFonts w:eastAsiaTheme="minorHAnsi"/>
          <w:sz w:val="26"/>
          <w:szCs w:val="26"/>
          <w:lang w:eastAsia="en-US"/>
        </w:rPr>
        <w:t xml:space="preserve">- «Повышение эффективности системы обращения с отходами г. Норильска», </w:t>
      </w:r>
      <w:r w:rsidR="009F1C09" w:rsidRPr="00A957AB">
        <w:rPr>
          <w:sz w:val="26"/>
          <w:szCs w:val="26"/>
        </w:rPr>
        <w:t>в рамках проекта</w:t>
      </w:r>
      <w:r w:rsidR="009F1C09" w:rsidRPr="00A957AB">
        <w:rPr>
          <w:rFonts w:eastAsiaTheme="minorHAnsi"/>
          <w:sz w:val="26"/>
          <w:szCs w:val="26"/>
          <w:lang w:eastAsia="en-US"/>
        </w:rPr>
        <w:t xml:space="preserve"> создано 16 рабочих мест и при этом сохранено 36 рабочих мест;</w:t>
      </w:r>
    </w:p>
    <w:p w14:paraId="2FABD9D9" w14:textId="3C0A00A3" w:rsidR="009F1C09" w:rsidRPr="00A957AB" w:rsidRDefault="003C477C" w:rsidP="009F1C09">
      <w:pPr>
        <w:shd w:val="clear" w:color="auto" w:fill="FFFFFF"/>
        <w:tabs>
          <w:tab w:val="left" w:pos="709"/>
        </w:tabs>
        <w:contextualSpacing/>
        <w:jc w:val="both"/>
        <w:rPr>
          <w:sz w:val="26"/>
          <w:szCs w:val="26"/>
        </w:rPr>
      </w:pPr>
      <w:r>
        <w:rPr>
          <w:rFonts w:eastAsiaTheme="minorHAnsi"/>
          <w:sz w:val="26"/>
          <w:szCs w:val="26"/>
          <w:lang w:eastAsia="en-US"/>
        </w:rPr>
        <w:tab/>
      </w:r>
      <w:r w:rsidR="009F1C09" w:rsidRPr="00A957AB">
        <w:rPr>
          <w:rFonts w:eastAsiaTheme="minorHAnsi"/>
          <w:sz w:val="26"/>
          <w:szCs w:val="26"/>
          <w:lang w:eastAsia="en-US"/>
        </w:rPr>
        <w:t xml:space="preserve">- </w:t>
      </w:r>
      <w:r w:rsidR="009F1C09" w:rsidRPr="00A957AB">
        <w:rPr>
          <w:sz w:val="26"/>
          <w:szCs w:val="26"/>
        </w:rPr>
        <w:t>«Развитие услуг по предоставлению комфортного туризма на плато Путорана»</w:t>
      </w:r>
      <w:r w:rsidR="009F1C09" w:rsidRPr="00A957AB">
        <w:rPr>
          <w:rFonts w:eastAsiaTheme="minorHAnsi"/>
          <w:sz w:val="26"/>
          <w:szCs w:val="26"/>
          <w:lang w:eastAsia="en-US"/>
        </w:rPr>
        <w:t xml:space="preserve">, </w:t>
      </w:r>
      <w:r w:rsidR="009F1C09" w:rsidRPr="00A957AB">
        <w:rPr>
          <w:sz w:val="26"/>
          <w:szCs w:val="26"/>
        </w:rPr>
        <w:t>в рамках проекта</w:t>
      </w:r>
      <w:r w:rsidR="009F1C09" w:rsidRPr="00A957AB">
        <w:rPr>
          <w:rFonts w:eastAsiaTheme="minorHAnsi"/>
          <w:sz w:val="26"/>
          <w:szCs w:val="26"/>
          <w:lang w:eastAsia="en-US"/>
        </w:rPr>
        <w:t xml:space="preserve"> создано 24 рабочих места и при этом сохранено 15 рабочих мест;</w:t>
      </w:r>
    </w:p>
    <w:p w14:paraId="6ED12296" w14:textId="57576357" w:rsidR="009F1C09" w:rsidRPr="00A957AB" w:rsidRDefault="0069209C" w:rsidP="009F1C09">
      <w:pPr>
        <w:shd w:val="clear" w:color="auto" w:fill="FFFFFF"/>
        <w:tabs>
          <w:tab w:val="left" w:pos="709"/>
        </w:tabs>
        <w:contextualSpacing/>
        <w:jc w:val="both"/>
        <w:rPr>
          <w:rFonts w:eastAsiaTheme="minorHAnsi"/>
          <w:sz w:val="26"/>
          <w:szCs w:val="26"/>
          <w:lang w:eastAsia="en-US"/>
        </w:rPr>
      </w:pPr>
      <w:r>
        <w:rPr>
          <w:sz w:val="26"/>
          <w:szCs w:val="26"/>
        </w:rPr>
        <w:tab/>
      </w:r>
      <w:r w:rsidR="009F1C09" w:rsidRPr="00A957AB">
        <w:rPr>
          <w:sz w:val="26"/>
          <w:szCs w:val="26"/>
        </w:rPr>
        <w:t>- «Реконструкция нежилого здания под гостиничный комплекс «Арктика» на 25 номеров в г. Норильск»</w:t>
      </w:r>
      <w:r w:rsidR="009F1C09" w:rsidRPr="00A957AB">
        <w:rPr>
          <w:rFonts w:eastAsiaTheme="minorHAnsi"/>
          <w:sz w:val="26"/>
          <w:szCs w:val="26"/>
          <w:lang w:eastAsia="en-US"/>
        </w:rPr>
        <w:t xml:space="preserve">, </w:t>
      </w:r>
      <w:r w:rsidR="009F1C09" w:rsidRPr="00A957AB">
        <w:rPr>
          <w:sz w:val="26"/>
          <w:szCs w:val="26"/>
        </w:rPr>
        <w:t>в рамках проекта</w:t>
      </w:r>
      <w:r w:rsidR="009F1C09" w:rsidRPr="00A957AB">
        <w:rPr>
          <w:rFonts w:eastAsiaTheme="minorHAnsi"/>
          <w:sz w:val="26"/>
          <w:szCs w:val="26"/>
          <w:lang w:eastAsia="en-US"/>
        </w:rPr>
        <w:t xml:space="preserve"> создано 8 рабочих мест и при этом сохранено 8 рабочих мест;</w:t>
      </w:r>
    </w:p>
    <w:p w14:paraId="6828BCA4" w14:textId="2199A21C" w:rsidR="009F1C09" w:rsidRPr="00A957AB" w:rsidRDefault="0069209C" w:rsidP="009F1C09">
      <w:pPr>
        <w:shd w:val="clear" w:color="auto" w:fill="FFFFFF"/>
        <w:tabs>
          <w:tab w:val="left" w:pos="709"/>
        </w:tabs>
        <w:contextualSpacing/>
        <w:jc w:val="both"/>
        <w:rPr>
          <w:rFonts w:eastAsiaTheme="minorHAnsi"/>
          <w:sz w:val="26"/>
          <w:szCs w:val="26"/>
          <w:lang w:eastAsia="en-US"/>
        </w:rPr>
      </w:pPr>
      <w:r>
        <w:rPr>
          <w:rFonts w:eastAsiaTheme="minorHAnsi"/>
          <w:sz w:val="26"/>
          <w:szCs w:val="26"/>
          <w:lang w:eastAsia="en-US"/>
        </w:rPr>
        <w:tab/>
      </w:r>
      <w:r w:rsidR="009F1C09" w:rsidRPr="00A957AB">
        <w:rPr>
          <w:rFonts w:eastAsiaTheme="minorHAnsi"/>
          <w:sz w:val="26"/>
          <w:szCs w:val="26"/>
          <w:lang w:eastAsia="en-US"/>
        </w:rPr>
        <w:t xml:space="preserve">- </w:t>
      </w:r>
      <w:r w:rsidR="009F1C09" w:rsidRPr="00A957AB">
        <w:rPr>
          <w:sz w:val="26"/>
          <w:szCs w:val="26"/>
        </w:rPr>
        <w:t>«Создание фабрики кухни и кондитории для производства и продажи высококачественных полуфабрикатов и кондитерских изделий ресторанному бизнесу и ритейлу Норильска (с охватом районов Талнах и Кайеркан) и Дудинки в розницу под собственной торговой маркой», в рамках проекта</w:t>
      </w:r>
      <w:r w:rsidR="009F1C09" w:rsidRPr="00A957AB">
        <w:rPr>
          <w:rFonts w:eastAsiaTheme="minorHAnsi"/>
          <w:sz w:val="26"/>
          <w:szCs w:val="26"/>
          <w:lang w:eastAsia="en-US"/>
        </w:rPr>
        <w:t xml:space="preserve"> создано 7 рабочих мест и при этом сохранено 33 рабочих места.</w:t>
      </w:r>
    </w:p>
    <w:p w14:paraId="7DD9CBFF" w14:textId="77777777" w:rsidR="009F1C09" w:rsidRPr="00A957AB" w:rsidRDefault="009F1C09" w:rsidP="009F1C09">
      <w:pPr>
        <w:spacing w:before="60" w:after="60"/>
        <w:ind w:firstLine="708"/>
        <w:jc w:val="both"/>
        <w:rPr>
          <w:i/>
          <w:iCs/>
          <w:color w:val="0000FF"/>
          <w:sz w:val="26"/>
          <w:szCs w:val="26"/>
        </w:rPr>
      </w:pPr>
      <w:r w:rsidRPr="00A957AB">
        <w:rPr>
          <w:i/>
          <w:iCs/>
          <w:color w:val="0000FF"/>
          <w:sz w:val="26"/>
          <w:szCs w:val="26"/>
        </w:rPr>
        <w:t>предоставление субсидий на развитие малого и среднего предпринимательства и инновационной деятельности</w:t>
      </w:r>
    </w:p>
    <w:p w14:paraId="2773EF79" w14:textId="77777777" w:rsidR="009F1C09" w:rsidRPr="00A13AAD" w:rsidRDefault="009F1C09" w:rsidP="009F1C09">
      <w:pPr>
        <w:tabs>
          <w:tab w:val="left" w:pos="993"/>
        </w:tabs>
        <w:autoSpaceDE w:val="0"/>
        <w:autoSpaceDN w:val="0"/>
        <w:adjustRightInd w:val="0"/>
        <w:ind w:firstLine="709"/>
        <w:jc w:val="both"/>
        <w:rPr>
          <w:sz w:val="26"/>
          <w:szCs w:val="26"/>
        </w:rPr>
      </w:pPr>
      <w:r w:rsidRPr="00A957AB">
        <w:rPr>
          <w:sz w:val="26"/>
          <w:szCs w:val="26"/>
        </w:rPr>
        <w:t xml:space="preserve">в сумме </w:t>
      </w:r>
      <w:r w:rsidRPr="00A957AB">
        <w:rPr>
          <w:b/>
          <w:sz w:val="26"/>
          <w:szCs w:val="26"/>
        </w:rPr>
        <w:t>2 500,0</w:t>
      </w:r>
      <w:r w:rsidRPr="00A957AB">
        <w:rPr>
          <w:sz w:val="26"/>
          <w:szCs w:val="26"/>
        </w:rPr>
        <w:t xml:space="preserve"> тыс. рублей</w:t>
      </w:r>
      <w:r>
        <w:rPr>
          <w:sz w:val="26"/>
          <w:szCs w:val="26"/>
        </w:rPr>
        <w:t xml:space="preserve">, исполнение составило </w:t>
      </w:r>
      <w:r>
        <w:rPr>
          <w:b/>
          <w:sz w:val="26"/>
          <w:szCs w:val="26"/>
        </w:rPr>
        <w:t xml:space="preserve"> 500,0 </w:t>
      </w:r>
      <w:r>
        <w:rPr>
          <w:sz w:val="26"/>
          <w:szCs w:val="26"/>
        </w:rPr>
        <w:t>тыс. рублей</w:t>
      </w:r>
      <w:r w:rsidRPr="00A13AAD">
        <w:rPr>
          <w:sz w:val="26"/>
          <w:szCs w:val="26"/>
        </w:rPr>
        <w:t xml:space="preserve"> </w:t>
      </w:r>
      <w:r>
        <w:rPr>
          <w:sz w:val="26"/>
          <w:szCs w:val="26"/>
        </w:rPr>
        <w:t xml:space="preserve">или 20,0 процентов </w:t>
      </w:r>
      <w:r w:rsidRPr="00A13AAD">
        <w:rPr>
          <w:sz w:val="26"/>
          <w:szCs w:val="26"/>
        </w:rPr>
        <w:t>в том числе:</w:t>
      </w:r>
    </w:p>
    <w:p w14:paraId="25B6B5EC" w14:textId="77777777" w:rsidR="009F1C09" w:rsidRPr="006C397C" w:rsidRDefault="009F1C09" w:rsidP="009F1C09">
      <w:pPr>
        <w:tabs>
          <w:tab w:val="left" w:pos="993"/>
        </w:tabs>
        <w:autoSpaceDE w:val="0"/>
        <w:autoSpaceDN w:val="0"/>
        <w:adjustRightInd w:val="0"/>
        <w:ind w:firstLine="709"/>
        <w:jc w:val="both"/>
        <w:rPr>
          <w:sz w:val="26"/>
          <w:szCs w:val="26"/>
        </w:rPr>
      </w:pPr>
      <w:r w:rsidRPr="00A13AAD">
        <w:rPr>
          <w:sz w:val="26"/>
          <w:szCs w:val="26"/>
        </w:rPr>
        <w:t xml:space="preserve">- средства </w:t>
      </w:r>
      <w:r>
        <w:rPr>
          <w:b/>
          <w:sz w:val="26"/>
          <w:szCs w:val="26"/>
        </w:rPr>
        <w:t>местного бюджета 1 292,</w:t>
      </w:r>
      <w:r w:rsidRPr="006C397C">
        <w:rPr>
          <w:b/>
          <w:sz w:val="26"/>
          <w:szCs w:val="26"/>
        </w:rPr>
        <w:t>8</w:t>
      </w:r>
      <w:r w:rsidRPr="006C397C">
        <w:rPr>
          <w:sz w:val="26"/>
          <w:szCs w:val="26"/>
        </w:rPr>
        <w:t xml:space="preserve"> тыс. рублей. Исполнение составило</w:t>
      </w:r>
      <w:r w:rsidRPr="006C397C">
        <w:rPr>
          <w:b/>
          <w:sz w:val="26"/>
          <w:szCs w:val="26"/>
        </w:rPr>
        <w:t xml:space="preserve"> 250,0 </w:t>
      </w:r>
      <w:r>
        <w:rPr>
          <w:sz w:val="26"/>
          <w:szCs w:val="26"/>
        </w:rPr>
        <w:t>тыс. рублей или 19,3 процента</w:t>
      </w:r>
      <w:r w:rsidRPr="006C397C">
        <w:rPr>
          <w:sz w:val="26"/>
          <w:szCs w:val="26"/>
        </w:rPr>
        <w:t xml:space="preserve">; </w:t>
      </w:r>
    </w:p>
    <w:p w14:paraId="6D6DE4B7" w14:textId="77777777" w:rsidR="009F1C09" w:rsidRPr="006C397C" w:rsidRDefault="009F1C09" w:rsidP="009F1C09">
      <w:pPr>
        <w:tabs>
          <w:tab w:val="left" w:pos="993"/>
        </w:tabs>
        <w:autoSpaceDE w:val="0"/>
        <w:autoSpaceDN w:val="0"/>
        <w:adjustRightInd w:val="0"/>
        <w:ind w:firstLine="709"/>
        <w:jc w:val="both"/>
        <w:rPr>
          <w:sz w:val="26"/>
          <w:szCs w:val="26"/>
        </w:rPr>
      </w:pPr>
      <w:r w:rsidRPr="006C397C">
        <w:rPr>
          <w:sz w:val="26"/>
          <w:szCs w:val="26"/>
        </w:rPr>
        <w:t xml:space="preserve">- средства </w:t>
      </w:r>
      <w:r w:rsidRPr="006C397C">
        <w:rPr>
          <w:b/>
          <w:sz w:val="26"/>
          <w:szCs w:val="26"/>
        </w:rPr>
        <w:t>краевого бюджета</w:t>
      </w:r>
      <w:r w:rsidRPr="006C397C">
        <w:rPr>
          <w:sz w:val="26"/>
          <w:szCs w:val="26"/>
        </w:rPr>
        <w:t xml:space="preserve"> </w:t>
      </w:r>
      <w:r>
        <w:rPr>
          <w:b/>
          <w:sz w:val="26"/>
          <w:szCs w:val="26"/>
        </w:rPr>
        <w:t>1 207,2</w:t>
      </w:r>
      <w:r w:rsidRPr="006C397C">
        <w:rPr>
          <w:sz w:val="26"/>
          <w:szCs w:val="26"/>
        </w:rPr>
        <w:t xml:space="preserve"> тыс. рублей. Исполнение составило</w:t>
      </w:r>
      <w:r w:rsidRPr="006C397C">
        <w:rPr>
          <w:b/>
          <w:sz w:val="26"/>
          <w:szCs w:val="26"/>
        </w:rPr>
        <w:t> 250,0</w:t>
      </w:r>
      <w:r>
        <w:rPr>
          <w:sz w:val="26"/>
          <w:szCs w:val="26"/>
        </w:rPr>
        <w:t> тыс. рублей или 20,7</w:t>
      </w:r>
      <w:r w:rsidRPr="006C397C">
        <w:rPr>
          <w:sz w:val="26"/>
          <w:szCs w:val="26"/>
        </w:rPr>
        <w:t xml:space="preserve"> процентов.</w:t>
      </w:r>
    </w:p>
    <w:p w14:paraId="5E6C3253" w14:textId="257A0FB1" w:rsidR="000E1126" w:rsidRDefault="009F1C09" w:rsidP="000E1126">
      <w:pPr>
        <w:spacing w:before="60" w:after="60"/>
        <w:ind w:firstLine="708"/>
        <w:jc w:val="both"/>
        <w:rPr>
          <w:sz w:val="26"/>
          <w:szCs w:val="26"/>
        </w:rPr>
      </w:pPr>
      <w:r w:rsidRPr="00AC6089">
        <w:rPr>
          <w:sz w:val="26"/>
          <w:szCs w:val="26"/>
        </w:rPr>
        <w:t xml:space="preserve">Средства направлены </w:t>
      </w:r>
      <w:r w:rsidRPr="00AC6089">
        <w:rPr>
          <w:color w:val="000000"/>
          <w:sz w:val="26"/>
          <w:szCs w:val="26"/>
        </w:rPr>
        <w:t xml:space="preserve">на мероприятия по финансовой поддержке 1-го субъекта малого и среднего предпринимательства. </w:t>
      </w:r>
      <w:r w:rsidRPr="00AC6089">
        <w:rPr>
          <w:sz w:val="26"/>
          <w:szCs w:val="26"/>
        </w:rPr>
        <w:t>Экономия бюджетных средств сложилась в связи с тем, что на конкурсный отбор был заявлен только 1 участник, вместо планируемых 5-</w:t>
      </w:r>
      <w:r w:rsidR="0088704E">
        <w:rPr>
          <w:sz w:val="26"/>
          <w:szCs w:val="26"/>
        </w:rPr>
        <w:t>т</w:t>
      </w:r>
      <w:r w:rsidRPr="00AC6089">
        <w:rPr>
          <w:sz w:val="26"/>
          <w:szCs w:val="26"/>
        </w:rPr>
        <w:t>и.</w:t>
      </w:r>
    </w:p>
    <w:p w14:paraId="3EB2C89C" w14:textId="577FD71C" w:rsidR="009F1C09" w:rsidRDefault="009F1C09" w:rsidP="000E1126">
      <w:pPr>
        <w:spacing w:before="60" w:after="60"/>
        <w:ind w:firstLine="708"/>
        <w:jc w:val="both"/>
        <w:rPr>
          <w:sz w:val="26"/>
          <w:szCs w:val="26"/>
        </w:rPr>
      </w:pPr>
      <w:r w:rsidRPr="00A13AAD">
        <w:rPr>
          <w:b/>
          <w:sz w:val="26"/>
          <w:szCs w:val="26"/>
        </w:rPr>
        <w:t>Основное мероприятие 3.</w:t>
      </w:r>
      <w:r w:rsidRPr="00A13AAD">
        <w:rPr>
          <w:sz w:val="26"/>
          <w:szCs w:val="26"/>
        </w:rPr>
        <w:t xml:space="preserve"> «Поддержка в области повышения квалификации работников субъектов малого и среднего предпринимательства</w:t>
      </w:r>
      <w:r>
        <w:rPr>
          <w:sz w:val="26"/>
          <w:szCs w:val="26"/>
        </w:rPr>
        <w:t xml:space="preserve"> </w:t>
      </w:r>
      <w:r w:rsidRPr="00663E0B">
        <w:rPr>
          <w:sz w:val="26"/>
          <w:szCs w:val="26"/>
        </w:rPr>
        <w:t>и самозанятых граждан</w:t>
      </w:r>
      <w:r w:rsidRPr="00A13AAD">
        <w:rPr>
          <w:sz w:val="26"/>
          <w:szCs w:val="26"/>
        </w:rPr>
        <w:t>».</w:t>
      </w:r>
    </w:p>
    <w:p w14:paraId="3184F04F" w14:textId="77777777" w:rsidR="00D13AAD" w:rsidRDefault="00D13AAD" w:rsidP="000E1126">
      <w:pPr>
        <w:spacing w:before="60" w:after="60"/>
        <w:ind w:firstLine="708"/>
        <w:jc w:val="both"/>
        <w:rPr>
          <w:sz w:val="26"/>
          <w:szCs w:val="26"/>
        </w:rPr>
      </w:pPr>
    </w:p>
    <w:p w14:paraId="5403DCF1" w14:textId="77777777" w:rsidR="00D13AAD" w:rsidRDefault="00D13AAD" w:rsidP="000E1126">
      <w:pPr>
        <w:spacing w:before="60" w:after="60"/>
        <w:ind w:firstLine="708"/>
        <w:jc w:val="both"/>
        <w:rPr>
          <w:sz w:val="26"/>
          <w:szCs w:val="26"/>
        </w:rPr>
      </w:pPr>
    </w:p>
    <w:p w14:paraId="333FE603" w14:textId="77777777" w:rsidR="00D13AAD" w:rsidRDefault="00D13AAD" w:rsidP="000E1126">
      <w:pPr>
        <w:spacing w:before="60" w:after="60"/>
        <w:ind w:firstLine="708"/>
        <w:jc w:val="both"/>
        <w:rPr>
          <w:sz w:val="26"/>
          <w:szCs w:val="26"/>
        </w:rPr>
      </w:pPr>
    </w:p>
    <w:p w14:paraId="3567E079" w14:textId="77777777" w:rsidR="00D13AAD" w:rsidRDefault="00D13AAD" w:rsidP="000E1126">
      <w:pPr>
        <w:spacing w:before="60" w:after="60"/>
        <w:ind w:firstLine="708"/>
        <w:jc w:val="both"/>
        <w:rPr>
          <w:sz w:val="26"/>
          <w:szCs w:val="26"/>
        </w:rPr>
      </w:pPr>
    </w:p>
    <w:p w14:paraId="6D1B648F" w14:textId="77777777" w:rsidR="00D13AAD" w:rsidRDefault="00D13AAD" w:rsidP="000E1126">
      <w:pPr>
        <w:spacing w:before="60" w:after="60"/>
        <w:ind w:firstLine="708"/>
        <w:jc w:val="both"/>
        <w:rPr>
          <w:sz w:val="26"/>
          <w:szCs w:val="26"/>
        </w:rPr>
      </w:pPr>
    </w:p>
    <w:p w14:paraId="4EEDC3A6" w14:textId="77777777" w:rsidR="00D13AAD" w:rsidRDefault="00D13AAD" w:rsidP="000E1126">
      <w:pPr>
        <w:spacing w:before="60" w:after="60"/>
        <w:ind w:firstLine="708"/>
        <w:jc w:val="both"/>
        <w:rPr>
          <w:sz w:val="26"/>
          <w:szCs w:val="26"/>
        </w:rPr>
      </w:pPr>
    </w:p>
    <w:p w14:paraId="1277A155" w14:textId="77777777" w:rsidR="00D13AAD" w:rsidRDefault="00D13AAD" w:rsidP="000E1126">
      <w:pPr>
        <w:spacing w:before="60" w:after="60"/>
        <w:ind w:firstLine="708"/>
        <w:jc w:val="both"/>
        <w:rPr>
          <w:sz w:val="26"/>
          <w:szCs w:val="26"/>
        </w:rPr>
      </w:pPr>
    </w:p>
    <w:p w14:paraId="1274EE2F" w14:textId="77777777" w:rsidR="00D13AAD" w:rsidRDefault="00D13AAD" w:rsidP="000E1126">
      <w:pPr>
        <w:spacing w:before="60" w:after="60"/>
        <w:ind w:firstLine="708"/>
        <w:jc w:val="both"/>
        <w:rPr>
          <w:sz w:val="26"/>
          <w:szCs w:val="26"/>
        </w:rPr>
      </w:pPr>
    </w:p>
    <w:p w14:paraId="6BC6DCD0" w14:textId="68975CA4" w:rsidR="009F1C09" w:rsidRPr="003F24B0" w:rsidRDefault="009F1C09" w:rsidP="00CF2D2E">
      <w:pPr>
        <w:jc w:val="right"/>
        <w:rPr>
          <w:bCs/>
        </w:rPr>
      </w:pPr>
      <w:r w:rsidRPr="003F24B0">
        <w:rPr>
          <w:bCs/>
        </w:rPr>
        <w:t>Таблица</w:t>
      </w:r>
      <w:r w:rsidR="003F24B0" w:rsidRPr="003F24B0">
        <w:rPr>
          <w:bCs/>
        </w:rPr>
        <w:t xml:space="preserve"> 67</w:t>
      </w:r>
      <w:r w:rsidRPr="003F24B0">
        <w:rPr>
          <w:bCs/>
        </w:rPr>
        <w:t xml:space="preserve"> </w:t>
      </w:r>
    </w:p>
    <w:p w14:paraId="47121717" w14:textId="77777777" w:rsidR="009F1C09" w:rsidRPr="00E972CF" w:rsidRDefault="009F1C09" w:rsidP="00CF2D2E">
      <w:pPr>
        <w:jc w:val="right"/>
        <w:rPr>
          <w:bCs/>
        </w:rPr>
      </w:pPr>
      <w:r w:rsidRPr="003F24B0">
        <w:rPr>
          <w:bCs/>
        </w:rPr>
        <w:t>тыс.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94"/>
        <w:gridCol w:w="3549"/>
        <w:gridCol w:w="843"/>
        <w:gridCol w:w="1905"/>
        <w:gridCol w:w="1516"/>
        <w:gridCol w:w="937"/>
      </w:tblGrid>
      <w:tr w:rsidR="009F1C09" w:rsidRPr="00F95119" w14:paraId="15CC5EE3" w14:textId="77777777" w:rsidTr="000E1126">
        <w:trPr>
          <w:tblHeader/>
          <w:jc w:val="center"/>
        </w:trPr>
        <w:tc>
          <w:tcPr>
            <w:tcW w:w="0" w:type="auto"/>
            <w:vMerge w:val="restart"/>
            <w:vAlign w:val="center"/>
          </w:tcPr>
          <w:p w14:paraId="1C0CAD31" w14:textId="77777777" w:rsidR="009F1C09" w:rsidRPr="00F95119" w:rsidRDefault="009F1C09" w:rsidP="000E1126">
            <w:pPr>
              <w:jc w:val="center"/>
              <w:rPr>
                <w:b/>
              </w:rPr>
            </w:pPr>
            <w:r w:rsidRPr="00F95119">
              <w:rPr>
                <w:b/>
                <w:bCs/>
              </w:rPr>
              <w:t>№ п/п</w:t>
            </w:r>
          </w:p>
        </w:tc>
        <w:tc>
          <w:tcPr>
            <w:tcW w:w="3549" w:type="dxa"/>
            <w:vMerge w:val="restart"/>
            <w:vAlign w:val="center"/>
          </w:tcPr>
          <w:p w14:paraId="2D5CF07E" w14:textId="77777777" w:rsidR="009F1C09" w:rsidRPr="00F95119" w:rsidRDefault="009F1C09" w:rsidP="000E1126">
            <w:pPr>
              <w:spacing w:before="60" w:after="60"/>
              <w:ind w:left="283"/>
              <w:jc w:val="center"/>
              <w:rPr>
                <w:b/>
              </w:rPr>
            </w:pPr>
            <w:r w:rsidRPr="00F95119">
              <w:rPr>
                <w:b/>
              </w:rPr>
              <w:t>Наименование ГРБС</w:t>
            </w:r>
          </w:p>
        </w:tc>
        <w:tc>
          <w:tcPr>
            <w:tcW w:w="843" w:type="dxa"/>
            <w:vMerge w:val="restart"/>
            <w:textDirection w:val="btLr"/>
            <w:vAlign w:val="center"/>
          </w:tcPr>
          <w:p w14:paraId="6182D462" w14:textId="77777777" w:rsidR="009F1C09" w:rsidRPr="00F95119" w:rsidRDefault="009F1C09" w:rsidP="000E1126">
            <w:pPr>
              <w:spacing w:before="60" w:after="60"/>
              <w:ind w:left="283" w:right="113"/>
              <w:rPr>
                <w:b/>
              </w:rPr>
            </w:pPr>
            <w:r w:rsidRPr="00F95119">
              <w:rPr>
                <w:b/>
              </w:rPr>
              <w:t>Раздел, подраздел</w:t>
            </w:r>
          </w:p>
        </w:tc>
        <w:tc>
          <w:tcPr>
            <w:tcW w:w="0" w:type="auto"/>
            <w:gridSpan w:val="2"/>
            <w:vAlign w:val="center"/>
          </w:tcPr>
          <w:p w14:paraId="731A9FCC" w14:textId="77777777" w:rsidR="009F1C09" w:rsidRPr="00F95119" w:rsidRDefault="009F1C09" w:rsidP="000E1126">
            <w:pPr>
              <w:spacing w:before="60" w:after="60"/>
              <w:ind w:left="283"/>
              <w:jc w:val="center"/>
              <w:rPr>
                <w:b/>
              </w:rPr>
            </w:pPr>
            <w:r w:rsidRPr="00F95119">
              <w:rPr>
                <w:b/>
              </w:rPr>
              <w:t xml:space="preserve">Объем бюджетных ассигнований </w:t>
            </w:r>
          </w:p>
        </w:tc>
        <w:tc>
          <w:tcPr>
            <w:tcW w:w="0" w:type="auto"/>
            <w:vMerge w:val="restart"/>
            <w:vAlign w:val="center"/>
          </w:tcPr>
          <w:p w14:paraId="5F713A09" w14:textId="77777777" w:rsidR="009F1C09" w:rsidRPr="00F95119" w:rsidRDefault="009F1C09" w:rsidP="000E1126">
            <w:pPr>
              <w:spacing w:before="60" w:after="60"/>
              <w:jc w:val="center"/>
              <w:rPr>
                <w:b/>
              </w:rPr>
            </w:pPr>
            <w:r w:rsidRPr="00F95119">
              <w:rPr>
                <w:b/>
              </w:rPr>
              <w:t>%</w:t>
            </w:r>
          </w:p>
        </w:tc>
      </w:tr>
      <w:tr w:rsidR="009F1C09" w:rsidRPr="00F95119" w14:paraId="1415DA54" w14:textId="77777777" w:rsidTr="000E1126">
        <w:trPr>
          <w:trHeight w:val="988"/>
          <w:tblHeader/>
          <w:jc w:val="center"/>
        </w:trPr>
        <w:tc>
          <w:tcPr>
            <w:tcW w:w="0" w:type="auto"/>
            <w:vMerge/>
            <w:shd w:val="clear" w:color="auto" w:fill="BFBFBF"/>
          </w:tcPr>
          <w:p w14:paraId="5C60E85B" w14:textId="77777777" w:rsidR="009F1C09" w:rsidRPr="00F95119" w:rsidRDefault="009F1C09" w:rsidP="000E1126">
            <w:pPr>
              <w:spacing w:before="60" w:after="60"/>
              <w:ind w:left="283"/>
              <w:rPr>
                <w:b/>
              </w:rPr>
            </w:pPr>
          </w:p>
        </w:tc>
        <w:tc>
          <w:tcPr>
            <w:tcW w:w="3549" w:type="dxa"/>
            <w:vMerge/>
            <w:shd w:val="clear" w:color="auto" w:fill="BFBFBF"/>
            <w:vAlign w:val="center"/>
          </w:tcPr>
          <w:p w14:paraId="0CBEC640" w14:textId="77777777" w:rsidR="009F1C09" w:rsidRPr="00F95119" w:rsidRDefault="009F1C09" w:rsidP="000E1126">
            <w:pPr>
              <w:spacing w:before="60" w:after="60"/>
              <w:ind w:left="283"/>
              <w:rPr>
                <w:b/>
              </w:rPr>
            </w:pPr>
          </w:p>
        </w:tc>
        <w:tc>
          <w:tcPr>
            <w:tcW w:w="843" w:type="dxa"/>
            <w:vMerge/>
            <w:shd w:val="clear" w:color="auto" w:fill="BFBFBF"/>
            <w:vAlign w:val="center"/>
          </w:tcPr>
          <w:p w14:paraId="0DC83AE7" w14:textId="77777777" w:rsidR="009F1C09" w:rsidRPr="00F95119" w:rsidRDefault="009F1C09" w:rsidP="000E1126">
            <w:pPr>
              <w:spacing w:before="60" w:after="60"/>
              <w:ind w:left="283"/>
              <w:jc w:val="center"/>
              <w:rPr>
                <w:b/>
                <w:bCs/>
              </w:rPr>
            </w:pPr>
          </w:p>
        </w:tc>
        <w:tc>
          <w:tcPr>
            <w:tcW w:w="0" w:type="auto"/>
            <w:shd w:val="clear" w:color="auto" w:fill="FFFFFF" w:themeFill="background1"/>
            <w:vAlign w:val="center"/>
          </w:tcPr>
          <w:p w14:paraId="5588657E" w14:textId="77777777" w:rsidR="009F1C09" w:rsidRPr="00F95119" w:rsidRDefault="009F1C09" w:rsidP="000E1126">
            <w:pPr>
              <w:spacing w:before="60" w:after="60"/>
              <w:jc w:val="center"/>
              <w:rPr>
                <w:b/>
                <w:bCs/>
              </w:rPr>
            </w:pPr>
            <w:r w:rsidRPr="00F95119">
              <w:rPr>
                <w:b/>
                <w:bCs/>
              </w:rPr>
              <w:t>Уточненный план</w:t>
            </w:r>
          </w:p>
        </w:tc>
        <w:tc>
          <w:tcPr>
            <w:tcW w:w="0" w:type="auto"/>
            <w:shd w:val="clear" w:color="auto" w:fill="FFFFFF" w:themeFill="background1"/>
            <w:vAlign w:val="center"/>
          </w:tcPr>
          <w:p w14:paraId="6CAA67BD" w14:textId="77777777" w:rsidR="009F1C09" w:rsidRPr="00F95119" w:rsidRDefault="009F1C09" w:rsidP="000E1126">
            <w:pPr>
              <w:spacing w:before="60" w:after="60"/>
              <w:jc w:val="center"/>
              <w:rPr>
                <w:b/>
                <w:bCs/>
              </w:rPr>
            </w:pPr>
            <w:r w:rsidRPr="00F95119">
              <w:rPr>
                <w:b/>
                <w:bCs/>
              </w:rPr>
              <w:t>Исполнение</w:t>
            </w:r>
          </w:p>
        </w:tc>
        <w:tc>
          <w:tcPr>
            <w:tcW w:w="0" w:type="auto"/>
            <w:vMerge/>
            <w:shd w:val="clear" w:color="auto" w:fill="FFFFFF" w:themeFill="background1"/>
            <w:vAlign w:val="center"/>
          </w:tcPr>
          <w:p w14:paraId="605ABD1D" w14:textId="77777777" w:rsidR="009F1C09" w:rsidRPr="00F95119" w:rsidRDefault="009F1C09" w:rsidP="000E1126">
            <w:pPr>
              <w:spacing w:before="60" w:after="60"/>
              <w:ind w:left="283"/>
              <w:jc w:val="center"/>
              <w:rPr>
                <w:b/>
                <w:bCs/>
              </w:rPr>
            </w:pPr>
          </w:p>
        </w:tc>
      </w:tr>
      <w:tr w:rsidR="009F1C09" w:rsidRPr="00F95119" w14:paraId="21D8C140" w14:textId="77777777" w:rsidTr="000E1126">
        <w:trPr>
          <w:jc w:val="center"/>
        </w:trPr>
        <w:tc>
          <w:tcPr>
            <w:tcW w:w="0" w:type="auto"/>
            <w:shd w:val="clear" w:color="auto" w:fill="BFBFBF"/>
          </w:tcPr>
          <w:p w14:paraId="2565855C" w14:textId="77777777" w:rsidR="009F1C09" w:rsidRPr="00F95119" w:rsidRDefault="009F1C09" w:rsidP="000E1126">
            <w:pPr>
              <w:spacing w:before="60" w:after="60"/>
              <w:ind w:left="283"/>
              <w:rPr>
                <w:b/>
              </w:rPr>
            </w:pPr>
          </w:p>
        </w:tc>
        <w:tc>
          <w:tcPr>
            <w:tcW w:w="3549" w:type="dxa"/>
            <w:shd w:val="clear" w:color="auto" w:fill="BFBFBF"/>
            <w:vAlign w:val="center"/>
          </w:tcPr>
          <w:p w14:paraId="42B9E0C8" w14:textId="77777777" w:rsidR="009F1C09" w:rsidRPr="00F95119" w:rsidRDefault="009F1C09" w:rsidP="000E1126">
            <w:pPr>
              <w:spacing w:before="60" w:after="60"/>
              <w:ind w:left="283"/>
              <w:rPr>
                <w:b/>
              </w:rPr>
            </w:pPr>
            <w:r w:rsidRPr="00F95119">
              <w:rPr>
                <w:b/>
              </w:rPr>
              <w:t>ВСЕГО:</w:t>
            </w:r>
          </w:p>
        </w:tc>
        <w:tc>
          <w:tcPr>
            <w:tcW w:w="843" w:type="dxa"/>
            <w:shd w:val="clear" w:color="auto" w:fill="BFBFBF"/>
            <w:vAlign w:val="center"/>
          </w:tcPr>
          <w:p w14:paraId="6FF121A2" w14:textId="77777777" w:rsidR="009F1C09" w:rsidRPr="00F95119" w:rsidRDefault="009F1C09" w:rsidP="000E1126">
            <w:pPr>
              <w:spacing w:before="60" w:after="60"/>
              <w:ind w:left="283"/>
              <w:jc w:val="center"/>
              <w:rPr>
                <w:b/>
                <w:bCs/>
              </w:rPr>
            </w:pPr>
          </w:p>
        </w:tc>
        <w:tc>
          <w:tcPr>
            <w:tcW w:w="0" w:type="auto"/>
            <w:shd w:val="clear" w:color="auto" w:fill="BFBFBF"/>
            <w:vAlign w:val="center"/>
          </w:tcPr>
          <w:p w14:paraId="10A440E9" w14:textId="77777777" w:rsidR="009F1C09" w:rsidRPr="00F95119" w:rsidRDefault="009F1C09" w:rsidP="000E1126">
            <w:pPr>
              <w:spacing w:before="60" w:after="60"/>
              <w:ind w:left="283"/>
              <w:jc w:val="center"/>
              <w:rPr>
                <w:b/>
              </w:rPr>
            </w:pPr>
            <w:r>
              <w:rPr>
                <w:b/>
              </w:rPr>
              <w:t>500,0</w:t>
            </w:r>
          </w:p>
        </w:tc>
        <w:tc>
          <w:tcPr>
            <w:tcW w:w="0" w:type="auto"/>
            <w:shd w:val="clear" w:color="auto" w:fill="BFBFBF"/>
            <w:vAlign w:val="center"/>
          </w:tcPr>
          <w:p w14:paraId="085AE445" w14:textId="77777777" w:rsidR="009F1C09" w:rsidRPr="00F95119" w:rsidRDefault="009F1C09" w:rsidP="000E1126">
            <w:pPr>
              <w:spacing w:before="60" w:after="60"/>
              <w:ind w:left="283"/>
              <w:jc w:val="center"/>
              <w:rPr>
                <w:b/>
                <w:bCs/>
              </w:rPr>
            </w:pPr>
            <w:r>
              <w:rPr>
                <w:b/>
                <w:bCs/>
              </w:rPr>
              <w:t>500,0</w:t>
            </w:r>
          </w:p>
        </w:tc>
        <w:tc>
          <w:tcPr>
            <w:tcW w:w="0" w:type="auto"/>
            <w:shd w:val="clear" w:color="auto" w:fill="BFBFBF"/>
            <w:vAlign w:val="center"/>
          </w:tcPr>
          <w:p w14:paraId="21F3D255" w14:textId="77777777" w:rsidR="009F1C09" w:rsidRPr="00F95119" w:rsidRDefault="009F1C09" w:rsidP="000E1126">
            <w:pPr>
              <w:spacing w:before="60" w:after="60"/>
              <w:ind w:left="283"/>
              <w:jc w:val="center"/>
              <w:rPr>
                <w:b/>
                <w:bCs/>
              </w:rPr>
            </w:pPr>
            <w:r w:rsidRPr="00F95119">
              <w:rPr>
                <w:b/>
                <w:bCs/>
              </w:rPr>
              <w:t>100,0</w:t>
            </w:r>
          </w:p>
        </w:tc>
      </w:tr>
      <w:tr w:rsidR="009F1C09" w:rsidRPr="00F95119" w14:paraId="3C5BB0CC" w14:textId="77777777" w:rsidTr="000E1126">
        <w:trPr>
          <w:trHeight w:val="271"/>
          <w:jc w:val="center"/>
        </w:trPr>
        <w:tc>
          <w:tcPr>
            <w:tcW w:w="0" w:type="auto"/>
          </w:tcPr>
          <w:p w14:paraId="137A7AD6" w14:textId="77777777" w:rsidR="009F1C09" w:rsidRPr="00F95119" w:rsidRDefault="009F1C09" w:rsidP="000E1126">
            <w:pPr>
              <w:spacing w:before="60" w:after="60"/>
              <w:ind w:left="283"/>
              <w:rPr>
                <w:i/>
              </w:rPr>
            </w:pPr>
          </w:p>
        </w:tc>
        <w:tc>
          <w:tcPr>
            <w:tcW w:w="3549" w:type="dxa"/>
          </w:tcPr>
          <w:p w14:paraId="5CC71B43" w14:textId="77777777" w:rsidR="009F1C09" w:rsidRPr="00F95119" w:rsidRDefault="009F1C09" w:rsidP="000E1126">
            <w:pPr>
              <w:spacing w:before="60" w:after="60"/>
              <w:ind w:left="283"/>
              <w:rPr>
                <w:i/>
              </w:rPr>
            </w:pPr>
            <w:r w:rsidRPr="00F95119">
              <w:rPr>
                <w:i/>
              </w:rPr>
              <w:t>в том числе:</w:t>
            </w:r>
          </w:p>
        </w:tc>
        <w:tc>
          <w:tcPr>
            <w:tcW w:w="843" w:type="dxa"/>
          </w:tcPr>
          <w:p w14:paraId="5D6DCA08" w14:textId="77777777" w:rsidR="009F1C09" w:rsidRPr="00F95119" w:rsidRDefault="009F1C09" w:rsidP="000E1126">
            <w:pPr>
              <w:spacing w:before="60" w:after="60"/>
              <w:ind w:left="283"/>
              <w:jc w:val="center"/>
              <w:rPr>
                <w:b/>
              </w:rPr>
            </w:pPr>
          </w:p>
        </w:tc>
        <w:tc>
          <w:tcPr>
            <w:tcW w:w="0" w:type="auto"/>
            <w:vAlign w:val="center"/>
          </w:tcPr>
          <w:p w14:paraId="57EC75F0" w14:textId="77777777" w:rsidR="009F1C09" w:rsidRPr="00F95119" w:rsidRDefault="009F1C09" w:rsidP="000E1126">
            <w:pPr>
              <w:spacing w:before="60" w:after="60"/>
              <w:ind w:left="283"/>
              <w:jc w:val="center"/>
              <w:rPr>
                <w:b/>
              </w:rPr>
            </w:pPr>
          </w:p>
        </w:tc>
        <w:tc>
          <w:tcPr>
            <w:tcW w:w="0" w:type="auto"/>
          </w:tcPr>
          <w:p w14:paraId="25755AA5" w14:textId="77777777" w:rsidR="009F1C09" w:rsidRPr="00F95119" w:rsidRDefault="009F1C09" w:rsidP="000E1126">
            <w:pPr>
              <w:spacing w:before="60" w:after="60"/>
              <w:ind w:left="283"/>
              <w:jc w:val="center"/>
              <w:rPr>
                <w:b/>
              </w:rPr>
            </w:pPr>
          </w:p>
        </w:tc>
        <w:tc>
          <w:tcPr>
            <w:tcW w:w="0" w:type="auto"/>
          </w:tcPr>
          <w:p w14:paraId="22233958" w14:textId="77777777" w:rsidR="009F1C09" w:rsidRPr="00F95119" w:rsidRDefault="009F1C09" w:rsidP="000E1126">
            <w:pPr>
              <w:spacing w:before="60" w:after="60"/>
              <w:ind w:left="283"/>
              <w:jc w:val="center"/>
              <w:rPr>
                <w:b/>
              </w:rPr>
            </w:pPr>
          </w:p>
        </w:tc>
      </w:tr>
      <w:tr w:rsidR="009F1C09" w:rsidRPr="00F95119" w14:paraId="576564EA" w14:textId="77777777" w:rsidTr="000E1126">
        <w:trPr>
          <w:jc w:val="center"/>
        </w:trPr>
        <w:tc>
          <w:tcPr>
            <w:tcW w:w="0" w:type="auto"/>
            <w:vAlign w:val="center"/>
          </w:tcPr>
          <w:p w14:paraId="249A550F" w14:textId="77777777" w:rsidR="009F1C09" w:rsidRPr="00F95119" w:rsidRDefault="009F1C09" w:rsidP="000E1126">
            <w:pPr>
              <w:spacing w:before="60" w:after="60"/>
              <w:jc w:val="center"/>
              <w:rPr>
                <w:i/>
              </w:rPr>
            </w:pPr>
            <w:r w:rsidRPr="00F95119">
              <w:rPr>
                <w:i/>
              </w:rPr>
              <w:t>1.</w:t>
            </w:r>
          </w:p>
        </w:tc>
        <w:tc>
          <w:tcPr>
            <w:tcW w:w="3549" w:type="dxa"/>
          </w:tcPr>
          <w:p w14:paraId="4FBDD6D9" w14:textId="77777777" w:rsidR="009F1C09" w:rsidRPr="00F95119" w:rsidRDefault="009F1C09" w:rsidP="000E1126">
            <w:pPr>
              <w:spacing w:before="60" w:after="60"/>
              <w:ind w:left="283"/>
              <w:rPr>
                <w:i/>
              </w:rPr>
            </w:pPr>
            <w:r w:rsidRPr="00F95119">
              <w:rPr>
                <w:i/>
              </w:rPr>
              <w:t>Администрация города Норильска (МКУ «Управление потребительского рынка и услуг»)</w:t>
            </w:r>
          </w:p>
        </w:tc>
        <w:tc>
          <w:tcPr>
            <w:tcW w:w="843" w:type="dxa"/>
          </w:tcPr>
          <w:p w14:paraId="40E817BA" w14:textId="77777777" w:rsidR="009F1C09" w:rsidRPr="00F95119" w:rsidRDefault="009F1C09" w:rsidP="000E1126">
            <w:pPr>
              <w:spacing w:before="60" w:after="60"/>
              <w:ind w:left="283"/>
              <w:jc w:val="center"/>
              <w:rPr>
                <w:i/>
              </w:rPr>
            </w:pPr>
          </w:p>
        </w:tc>
        <w:tc>
          <w:tcPr>
            <w:tcW w:w="0" w:type="auto"/>
            <w:vAlign w:val="center"/>
          </w:tcPr>
          <w:p w14:paraId="22E30CB2" w14:textId="77777777" w:rsidR="009F1C09" w:rsidRPr="00F95119" w:rsidRDefault="009F1C09" w:rsidP="000E1126">
            <w:pPr>
              <w:spacing w:before="60" w:after="60"/>
              <w:ind w:left="283"/>
              <w:jc w:val="center"/>
              <w:rPr>
                <w:i/>
              </w:rPr>
            </w:pPr>
            <w:r>
              <w:rPr>
                <w:i/>
              </w:rPr>
              <w:t>500,0</w:t>
            </w:r>
          </w:p>
        </w:tc>
        <w:tc>
          <w:tcPr>
            <w:tcW w:w="0" w:type="auto"/>
            <w:vAlign w:val="center"/>
          </w:tcPr>
          <w:p w14:paraId="7B6ABF22" w14:textId="77777777" w:rsidR="009F1C09" w:rsidRPr="00F95119" w:rsidRDefault="009F1C09" w:rsidP="000E1126">
            <w:pPr>
              <w:spacing w:before="60" w:after="60"/>
              <w:ind w:left="283"/>
              <w:jc w:val="center"/>
              <w:rPr>
                <w:i/>
              </w:rPr>
            </w:pPr>
            <w:r>
              <w:rPr>
                <w:i/>
              </w:rPr>
              <w:t>500,0</w:t>
            </w:r>
          </w:p>
        </w:tc>
        <w:tc>
          <w:tcPr>
            <w:tcW w:w="0" w:type="auto"/>
            <w:vAlign w:val="center"/>
          </w:tcPr>
          <w:p w14:paraId="49337D94" w14:textId="77777777" w:rsidR="009F1C09" w:rsidRPr="00F95119" w:rsidRDefault="009F1C09" w:rsidP="000E1126">
            <w:pPr>
              <w:spacing w:before="60" w:after="60"/>
              <w:ind w:left="283"/>
              <w:rPr>
                <w:i/>
              </w:rPr>
            </w:pPr>
            <w:r w:rsidRPr="00F95119">
              <w:rPr>
                <w:i/>
              </w:rPr>
              <w:t>100,0</w:t>
            </w:r>
          </w:p>
        </w:tc>
      </w:tr>
      <w:tr w:rsidR="009F1C09" w:rsidRPr="00F95119" w14:paraId="35F4DF1E" w14:textId="77777777" w:rsidTr="000E1126">
        <w:trPr>
          <w:jc w:val="center"/>
        </w:trPr>
        <w:tc>
          <w:tcPr>
            <w:tcW w:w="0" w:type="auto"/>
            <w:vAlign w:val="center"/>
          </w:tcPr>
          <w:p w14:paraId="67DD5027" w14:textId="77777777" w:rsidR="009F1C09" w:rsidRPr="00F95119" w:rsidRDefault="009F1C09" w:rsidP="000E1126">
            <w:pPr>
              <w:spacing w:before="60" w:after="60"/>
              <w:ind w:left="283"/>
              <w:rPr>
                <w:i/>
              </w:rPr>
            </w:pPr>
          </w:p>
        </w:tc>
        <w:tc>
          <w:tcPr>
            <w:tcW w:w="3549" w:type="dxa"/>
          </w:tcPr>
          <w:p w14:paraId="3058DEA2" w14:textId="77777777" w:rsidR="009F1C09" w:rsidRPr="00F95119" w:rsidRDefault="009F1C09" w:rsidP="000E1126">
            <w:pPr>
              <w:spacing w:before="60" w:after="60"/>
              <w:ind w:firstLine="130"/>
              <w:rPr>
                <w:i/>
                <w:color w:val="0000CC"/>
              </w:rPr>
            </w:pPr>
            <w:r w:rsidRPr="00F95119">
              <w:rPr>
                <w:i/>
                <w:color w:val="0000CC"/>
              </w:rPr>
              <w:t>- средства местного бюджета</w:t>
            </w:r>
          </w:p>
        </w:tc>
        <w:tc>
          <w:tcPr>
            <w:tcW w:w="843" w:type="dxa"/>
            <w:vAlign w:val="center"/>
          </w:tcPr>
          <w:p w14:paraId="5C61A6FF" w14:textId="77777777" w:rsidR="009F1C09" w:rsidRPr="00F95119" w:rsidRDefault="009F1C09" w:rsidP="000E1126">
            <w:pPr>
              <w:spacing w:before="60" w:after="60"/>
              <w:ind w:firstLine="130"/>
              <w:jc w:val="center"/>
              <w:rPr>
                <w:i/>
                <w:color w:val="0000CC"/>
              </w:rPr>
            </w:pPr>
            <w:r w:rsidRPr="00153526">
              <w:rPr>
                <w:i/>
              </w:rPr>
              <w:t>0705</w:t>
            </w:r>
          </w:p>
        </w:tc>
        <w:tc>
          <w:tcPr>
            <w:tcW w:w="0" w:type="auto"/>
            <w:vAlign w:val="center"/>
          </w:tcPr>
          <w:p w14:paraId="29505CAE" w14:textId="77777777" w:rsidR="009F1C09" w:rsidRPr="00F95119" w:rsidRDefault="009F1C09" w:rsidP="000E1126">
            <w:pPr>
              <w:spacing w:before="60" w:after="60"/>
              <w:ind w:firstLine="130"/>
              <w:jc w:val="center"/>
              <w:rPr>
                <w:i/>
                <w:color w:val="0000CC"/>
              </w:rPr>
            </w:pPr>
            <w:r>
              <w:rPr>
                <w:i/>
                <w:color w:val="0000CC"/>
              </w:rPr>
              <w:t>500,0</w:t>
            </w:r>
          </w:p>
        </w:tc>
        <w:tc>
          <w:tcPr>
            <w:tcW w:w="0" w:type="auto"/>
            <w:vAlign w:val="center"/>
          </w:tcPr>
          <w:p w14:paraId="0B004319" w14:textId="77777777" w:rsidR="009F1C09" w:rsidRPr="00F95119" w:rsidRDefault="009F1C09" w:rsidP="000E1126">
            <w:pPr>
              <w:spacing w:before="60" w:after="60"/>
              <w:ind w:firstLine="130"/>
              <w:jc w:val="center"/>
              <w:rPr>
                <w:i/>
                <w:color w:val="0000CC"/>
              </w:rPr>
            </w:pPr>
            <w:r>
              <w:rPr>
                <w:i/>
                <w:color w:val="0000CC"/>
              </w:rPr>
              <w:t>500,0</w:t>
            </w:r>
          </w:p>
        </w:tc>
        <w:tc>
          <w:tcPr>
            <w:tcW w:w="0" w:type="auto"/>
            <w:vAlign w:val="center"/>
          </w:tcPr>
          <w:p w14:paraId="241ADF4A" w14:textId="77777777" w:rsidR="009F1C09" w:rsidRPr="00F95119" w:rsidRDefault="009F1C09" w:rsidP="000E1126">
            <w:pPr>
              <w:spacing w:before="60" w:after="60"/>
              <w:ind w:firstLine="130"/>
              <w:jc w:val="center"/>
              <w:rPr>
                <w:i/>
                <w:color w:val="0000CC"/>
              </w:rPr>
            </w:pPr>
            <w:r w:rsidRPr="00F95119">
              <w:rPr>
                <w:i/>
                <w:color w:val="0000CC"/>
              </w:rPr>
              <w:t>100,0</w:t>
            </w:r>
          </w:p>
        </w:tc>
      </w:tr>
    </w:tbl>
    <w:p w14:paraId="76682A6C" w14:textId="77777777" w:rsidR="00153526" w:rsidRDefault="00153526" w:rsidP="00153526">
      <w:pPr>
        <w:ind w:firstLine="709"/>
        <w:jc w:val="both"/>
        <w:rPr>
          <w:sz w:val="26"/>
          <w:szCs w:val="26"/>
        </w:rPr>
      </w:pPr>
    </w:p>
    <w:p w14:paraId="097ABE33" w14:textId="77777777" w:rsidR="009F1C09" w:rsidRPr="00A13AAD" w:rsidRDefault="009F1C09" w:rsidP="00153526">
      <w:pPr>
        <w:ind w:firstLine="709"/>
        <w:jc w:val="both"/>
        <w:rPr>
          <w:sz w:val="26"/>
          <w:szCs w:val="26"/>
        </w:rPr>
      </w:pPr>
      <w:r w:rsidRPr="00A13AAD">
        <w:rPr>
          <w:sz w:val="26"/>
          <w:szCs w:val="26"/>
        </w:rPr>
        <w:t>По</w:t>
      </w:r>
      <w:r w:rsidRPr="00A13AAD">
        <w:rPr>
          <w:b/>
          <w:sz w:val="26"/>
          <w:szCs w:val="26"/>
        </w:rPr>
        <w:t xml:space="preserve"> </w:t>
      </w:r>
      <w:r w:rsidRPr="00A13AAD">
        <w:rPr>
          <w:sz w:val="26"/>
          <w:szCs w:val="26"/>
        </w:rPr>
        <w:t xml:space="preserve">данному мероприятию включены расходные обязательства за счет средств </w:t>
      </w:r>
      <w:r w:rsidRPr="00A13AAD">
        <w:rPr>
          <w:b/>
          <w:sz w:val="26"/>
          <w:szCs w:val="26"/>
        </w:rPr>
        <w:t xml:space="preserve">местного бюджета </w:t>
      </w:r>
      <w:r w:rsidRPr="00A13AAD">
        <w:rPr>
          <w:sz w:val="26"/>
          <w:szCs w:val="26"/>
        </w:rPr>
        <w:t>на</w:t>
      </w:r>
      <w:r w:rsidRPr="00A13AAD">
        <w:rPr>
          <w:b/>
          <w:sz w:val="26"/>
          <w:szCs w:val="26"/>
        </w:rPr>
        <w:t xml:space="preserve"> </w:t>
      </w:r>
      <w:r>
        <w:rPr>
          <w:i/>
          <w:color w:val="0000FF"/>
          <w:sz w:val="26"/>
          <w:szCs w:val="26"/>
        </w:rPr>
        <w:t>о</w:t>
      </w:r>
      <w:r w:rsidRPr="000D2A26">
        <w:rPr>
          <w:i/>
          <w:color w:val="0000FF"/>
          <w:sz w:val="26"/>
          <w:szCs w:val="26"/>
        </w:rPr>
        <w:t>рганизаци</w:t>
      </w:r>
      <w:r>
        <w:rPr>
          <w:i/>
          <w:color w:val="0000FF"/>
          <w:sz w:val="26"/>
          <w:szCs w:val="26"/>
        </w:rPr>
        <w:t>ю</w:t>
      </w:r>
      <w:r w:rsidRPr="000D2A26">
        <w:rPr>
          <w:i/>
          <w:color w:val="0000FF"/>
          <w:sz w:val="26"/>
          <w:szCs w:val="26"/>
        </w:rPr>
        <w:t xml:space="preserve"> семинаров для субъектов предпринимательства и самозанятых граждан по вопросам, связанным с ведением предпринимательской деятельности, технологиями и практиками предпринимательства</w:t>
      </w:r>
      <w:r w:rsidRPr="00A13AAD">
        <w:rPr>
          <w:i/>
          <w:sz w:val="26"/>
          <w:szCs w:val="26"/>
        </w:rPr>
        <w:t xml:space="preserve"> </w:t>
      </w:r>
      <w:r w:rsidRPr="00A13AAD">
        <w:rPr>
          <w:sz w:val="26"/>
          <w:szCs w:val="26"/>
        </w:rPr>
        <w:t xml:space="preserve">в сумме </w:t>
      </w:r>
      <w:r>
        <w:rPr>
          <w:b/>
          <w:sz w:val="26"/>
          <w:szCs w:val="26"/>
        </w:rPr>
        <w:t>500,0</w:t>
      </w:r>
      <w:r w:rsidRPr="00A13AAD">
        <w:rPr>
          <w:sz w:val="26"/>
          <w:szCs w:val="26"/>
        </w:rPr>
        <w:t xml:space="preserve"> тыс. рублей</w:t>
      </w:r>
      <w:r w:rsidRPr="005632EF">
        <w:rPr>
          <w:sz w:val="26"/>
          <w:szCs w:val="26"/>
        </w:rPr>
        <w:t>. Исполнение составило 100,0 процентов. Обучено 17 человека.</w:t>
      </w:r>
    </w:p>
    <w:p w14:paraId="44DF5E74" w14:textId="77777777" w:rsidR="009F1C09" w:rsidRPr="00A13AAD" w:rsidRDefault="009F1C09" w:rsidP="009F1C09">
      <w:pPr>
        <w:spacing w:before="60" w:after="60"/>
        <w:ind w:left="-284" w:firstLine="567"/>
        <w:jc w:val="both"/>
        <w:rPr>
          <w:b/>
          <w:sz w:val="26"/>
          <w:szCs w:val="26"/>
        </w:rPr>
      </w:pPr>
    </w:p>
    <w:p w14:paraId="48375D42" w14:textId="77777777" w:rsidR="009F1C09" w:rsidRDefault="009F1C09" w:rsidP="009F1C09">
      <w:pPr>
        <w:spacing w:before="60" w:after="60"/>
        <w:ind w:left="-284" w:firstLine="567"/>
        <w:jc w:val="both"/>
        <w:rPr>
          <w:sz w:val="26"/>
          <w:szCs w:val="26"/>
        </w:rPr>
      </w:pPr>
      <w:r w:rsidRPr="00A13AAD">
        <w:rPr>
          <w:b/>
          <w:sz w:val="26"/>
          <w:szCs w:val="26"/>
        </w:rPr>
        <w:t>Основное мероприятие 5.</w:t>
      </w:r>
      <w:r w:rsidRPr="00A13AAD">
        <w:rPr>
          <w:sz w:val="26"/>
          <w:szCs w:val="26"/>
        </w:rPr>
        <w:t xml:space="preserve"> «Обеспечение эффективного управления отраслью».</w:t>
      </w:r>
    </w:p>
    <w:p w14:paraId="41CAA51F" w14:textId="77777777" w:rsidR="00D13AAD" w:rsidRPr="00A13AAD" w:rsidRDefault="00D13AAD" w:rsidP="009F1C09">
      <w:pPr>
        <w:spacing w:before="60" w:after="60"/>
        <w:ind w:left="-284" w:firstLine="567"/>
        <w:jc w:val="both"/>
        <w:rPr>
          <w:sz w:val="26"/>
          <w:szCs w:val="26"/>
        </w:rPr>
      </w:pPr>
    </w:p>
    <w:p w14:paraId="0F019402" w14:textId="25263A06" w:rsidR="009F1C09" w:rsidRPr="003F24B0" w:rsidRDefault="009F1C09" w:rsidP="00CF2D2E">
      <w:pPr>
        <w:jc w:val="right"/>
        <w:rPr>
          <w:bCs/>
        </w:rPr>
      </w:pPr>
      <w:r w:rsidRPr="003F24B0">
        <w:rPr>
          <w:bCs/>
        </w:rPr>
        <w:t>Таблица</w:t>
      </w:r>
      <w:r w:rsidR="003F24B0" w:rsidRPr="003F24B0">
        <w:rPr>
          <w:bCs/>
        </w:rPr>
        <w:t xml:space="preserve"> 68</w:t>
      </w:r>
      <w:r w:rsidRPr="003F24B0">
        <w:rPr>
          <w:bCs/>
        </w:rPr>
        <w:t xml:space="preserve"> </w:t>
      </w:r>
    </w:p>
    <w:p w14:paraId="4A97BAD6" w14:textId="77777777" w:rsidR="009F1C09" w:rsidRPr="00CF2D2E" w:rsidRDefault="009F1C09" w:rsidP="00CF2D2E">
      <w:pPr>
        <w:jc w:val="right"/>
        <w:rPr>
          <w:bCs/>
          <w:highlight w:val="yellow"/>
        </w:rPr>
      </w:pPr>
      <w:r w:rsidRPr="003F24B0">
        <w:rPr>
          <w:bCs/>
        </w:rPr>
        <w:t>тыс. руб.</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7"/>
        <w:gridCol w:w="3496"/>
        <w:gridCol w:w="1182"/>
        <w:gridCol w:w="1559"/>
        <w:gridCol w:w="1559"/>
        <w:gridCol w:w="993"/>
      </w:tblGrid>
      <w:tr w:rsidR="009F1C09" w:rsidRPr="00F95119" w14:paraId="0BA96A3C" w14:textId="77777777" w:rsidTr="003F24B0">
        <w:trPr>
          <w:tblHeader/>
          <w:jc w:val="center"/>
        </w:trPr>
        <w:tc>
          <w:tcPr>
            <w:tcW w:w="567" w:type="dxa"/>
            <w:vMerge w:val="restart"/>
            <w:vAlign w:val="center"/>
          </w:tcPr>
          <w:p w14:paraId="39E780BB" w14:textId="77777777" w:rsidR="009F1C09" w:rsidRPr="00F95119" w:rsidRDefault="009F1C09" w:rsidP="000E1126">
            <w:pPr>
              <w:jc w:val="center"/>
              <w:rPr>
                <w:b/>
              </w:rPr>
            </w:pPr>
            <w:r w:rsidRPr="00F95119">
              <w:rPr>
                <w:b/>
                <w:bCs/>
              </w:rPr>
              <w:t>№ п/п</w:t>
            </w:r>
          </w:p>
        </w:tc>
        <w:tc>
          <w:tcPr>
            <w:tcW w:w="3496" w:type="dxa"/>
            <w:vMerge w:val="restart"/>
            <w:vAlign w:val="center"/>
          </w:tcPr>
          <w:p w14:paraId="01424960" w14:textId="77777777" w:rsidR="009F1C09" w:rsidRPr="00F95119" w:rsidRDefault="009F1C09" w:rsidP="000E1126">
            <w:pPr>
              <w:spacing w:before="60" w:after="60"/>
              <w:ind w:left="283"/>
              <w:jc w:val="center"/>
              <w:rPr>
                <w:b/>
              </w:rPr>
            </w:pPr>
            <w:r w:rsidRPr="00F95119">
              <w:rPr>
                <w:b/>
              </w:rPr>
              <w:t>Наименование ГРБС</w:t>
            </w:r>
          </w:p>
        </w:tc>
        <w:tc>
          <w:tcPr>
            <w:tcW w:w="1182" w:type="dxa"/>
            <w:vMerge w:val="restart"/>
            <w:textDirection w:val="btLr"/>
            <w:vAlign w:val="center"/>
          </w:tcPr>
          <w:p w14:paraId="67058745" w14:textId="77777777" w:rsidR="009F1C09" w:rsidRPr="00F95119" w:rsidRDefault="009F1C09" w:rsidP="000E1126">
            <w:pPr>
              <w:spacing w:before="60" w:after="60"/>
              <w:ind w:left="283" w:right="113"/>
              <w:rPr>
                <w:b/>
              </w:rPr>
            </w:pPr>
            <w:r w:rsidRPr="00F95119">
              <w:rPr>
                <w:b/>
              </w:rPr>
              <w:t>Раздел, подраздел</w:t>
            </w:r>
          </w:p>
        </w:tc>
        <w:tc>
          <w:tcPr>
            <w:tcW w:w="3118" w:type="dxa"/>
            <w:gridSpan w:val="2"/>
            <w:vAlign w:val="center"/>
          </w:tcPr>
          <w:p w14:paraId="5A234007" w14:textId="77777777" w:rsidR="009F1C09" w:rsidRPr="00F95119" w:rsidRDefault="009F1C09" w:rsidP="000E1126">
            <w:pPr>
              <w:spacing w:before="60" w:after="60"/>
              <w:ind w:left="283"/>
              <w:jc w:val="center"/>
              <w:rPr>
                <w:b/>
              </w:rPr>
            </w:pPr>
            <w:r w:rsidRPr="00F95119">
              <w:rPr>
                <w:b/>
              </w:rPr>
              <w:t xml:space="preserve">Объем бюджетных ассигнований </w:t>
            </w:r>
          </w:p>
        </w:tc>
        <w:tc>
          <w:tcPr>
            <w:tcW w:w="993" w:type="dxa"/>
            <w:vMerge w:val="restart"/>
            <w:vAlign w:val="center"/>
          </w:tcPr>
          <w:p w14:paraId="155C294F" w14:textId="77777777" w:rsidR="009F1C09" w:rsidRPr="00F95119" w:rsidRDefault="009F1C09" w:rsidP="000E1126">
            <w:pPr>
              <w:spacing w:before="60" w:after="60"/>
              <w:ind w:left="283"/>
              <w:jc w:val="center"/>
              <w:rPr>
                <w:b/>
              </w:rPr>
            </w:pPr>
            <w:r w:rsidRPr="00F95119">
              <w:rPr>
                <w:b/>
              </w:rPr>
              <w:t>%</w:t>
            </w:r>
          </w:p>
        </w:tc>
      </w:tr>
      <w:tr w:rsidR="009F1C09" w:rsidRPr="00F95119" w14:paraId="1387C1BF" w14:textId="77777777" w:rsidTr="003F24B0">
        <w:trPr>
          <w:trHeight w:val="988"/>
          <w:tblHeader/>
          <w:jc w:val="center"/>
        </w:trPr>
        <w:tc>
          <w:tcPr>
            <w:tcW w:w="567" w:type="dxa"/>
            <w:vMerge/>
            <w:shd w:val="clear" w:color="auto" w:fill="BFBFBF"/>
          </w:tcPr>
          <w:p w14:paraId="7D5D2B8D" w14:textId="77777777" w:rsidR="009F1C09" w:rsidRPr="00F95119" w:rsidRDefault="009F1C09" w:rsidP="000E1126">
            <w:pPr>
              <w:spacing w:before="60" w:after="60"/>
              <w:ind w:left="283"/>
              <w:rPr>
                <w:b/>
              </w:rPr>
            </w:pPr>
          </w:p>
        </w:tc>
        <w:tc>
          <w:tcPr>
            <w:tcW w:w="3496" w:type="dxa"/>
            <w:vMerge/>
            <w:shd w:val="clear" w:color="auto" w:fill="BFBFBF"/>
            <w:vAlign w:val="center"/>
          </w:tcPr>
          <w:p w14:paraId="7A5CC36B" w14:textId="77777777" w:rsidR="009F1C09" w:rsidRPr="00F95119" w:rsidRDefault="009F1C09" w:rsidP="000E1126">
            <w:pPr>
              <w:spacing w:before="60" w:after="60"/>
              <w:ind w:left="283"/>
              <w:rPr>
                <w:b/>
              </w:rPr>
            </w:pPr>
          </w:p>
        </w:tc>
        <w:tc>
          <w:tcPr>
            <w:tcW w:w="1182" w:type="dxa"/>
            <w:vMerge/>
            <w:shd w:val="clear" w:color="auto" w:fill="BFBFBF"/>
            <w:vAlign w:val="center"/>
          </w:tcPr>
          <w:p w14:paraId="53C1E22C" w14:textId="77777777" w:rsidR="009F1C09" w:rsidRPr="00F95119" w:rsidRDefault="009F1C09" w:rsidP="000E1126">
            <w:pPr>
              <w:spacing w:before="60" w:after="60"/>
              <w:ind w:left="283"/>
              <w:jc w:val="center"/>
              <w:rPr>
                <w:b/>
                <w:bCs/>
              </w:rPr>
            </w:pPr>
          </w:p>
        </w:tc>
        <w:tc>
          <w:tcPr>
            <w:tcW w:w="1559" w:type="dxa"/>
            <w:shd w:val="clear" w:color="auto" w:fill="FFFFFF" w:themeFill="background1"/>
            <w:vAlign w:val="center"/>
          </w:tcPr>
          <w:p w14:paraId="500E8707" w14:textId="77777777" w:rsidR="009F1C09" w:rsidRPr="00F95119" w:rsidRDefault="009F1C09" w:rsidP="000E1126">
            <w:pPr>
              <w:spacing w:before="60" w:after="60"/>
              <w:jc w:val="center"/>
              <w:rPr>
                <w:b/>
                <w:bCs/>
              </w:rPr>
            </w:pPr>
            <w:r w:rsidRPr="00F95119">
              <w:rPr>
                <w:b/>
                <w:bCs/>
              </w:rPr>
              <w:t>Уточненный план</w:t>
            </w:r>
          </w:p>
        </w:tc>
        <w:tc>
          <w:tcPr>
            <w:tcW w:w="1559" w:type="dxa"/>
            <w:shd w:val="clear" w:color="auto" w:fill="FFFFFF" w:themeFill="background1"/>
            <w:vAlign w:val="center"/>
          </w:tcPr>
          <w:p w14:paraId="585EF79A" w14:textId="77777777" w:rsidR="009F1C09" w:rsidRPr="00F95119" w:rsidRDefault="009F1C09" w:rsidP="000E1126">
            <w:pPr>
              <w:spacing w:before="60" w:after="60"/>
              <w:jc w:val="center"/>
              <w:rPr>
                <w:b/>
                <w:bCs/>
              </w:rPr>
            </w:pPr>
            <w:r w:rsidRPr="00F95119">
              <w:rPr>
                <w:b/>
                <w:bCs/>
              </w:rPr>
              <w:t>Исполнение</w:t>
            </w:r>
          </w:p>
        </w:tc>
        <w:tc>
          <w:tcPr>
            <w:tcW w:w="993" w:type="dxa"/>
            <w:vMerge/>
            <w:shd w:val="clear" w:color="auto" w:fill="FFFFFF" w:themeFill="background1"/>
            <w:vAlign w:val="center"/>
          </w:tcPr>
          <w:p w14:paraId="4E4DA38A" w14:textId="77777777" w:rsidR="009F1C09" w:rsidRPr="00F95119" w:rsidRDefault="009F1C09" w:rsidP="000E1126">
            <w:pPr>
              <w:spacing w:before="60" w:after="60"/>
              <w:ind w:left="283"/>
              <w:jc w:val="center"/>
              <w:rPr>
                <w:b/>
                <w:bCs/>
              </w:rPr>
            </w:pPr>
          </w:p>
        </w:tc>
      </w:tr>
      <w:tr w:rsidR="009F1C09" w:rsidRPr="00F95119" w14:paraId="0EC5ACFD" w14:textId="77777777" w:rsidTr="003F24B0">
        <w:trPr>
          <w:jc w:val="center"/>
        </w:trPr>
        <w:tc>
          <w:tcPr>
            <w:tcW w:w="567" w:type="dxa"/>
            <w:shd w:val="clear" w:color="auto" w:fill="BFBFBF"/>
          </w:tcPr>
          <w:p w14:paraId="5A208358" w14:textId="77777777" w:rsidR="009F1C09" w:rsidRPr="00F95119" w:rsidRDefault="009F1C09" w:rsidP="000E1126">
            <w:pPr>
              <w:spacing w:before="60" w:after="60"/>
              <w:ind w:left="283"/>
              <w:rPr>
                <w:b/>
              </w:rPr>
            </w:pPr>
          </w:p>
        </w:tc>
        <w:tc>
          <w:tcPr>
            <w:tcW w:w="3496" w:type="dxa"/>
            <w:shd w:val="clear" w:color="auto" w:fill="BFBFBF"/>
            <w:vAlign w:val="center"/>
          </w:tcPr>
          <w:p w14:paraId="2C5BA155" w14:textId="77777777" w:rsidR="009F1C09" w:rsidRPr="00F95119" w:rsidRDefault="009F1C09" w:rsidP="000E1126">
            <w:pPr>
              <w:spacing w:before="60" w:after="60"/>
              <w:ind w:left="283"/>
              <w:rPr>
                <w:b/>
              </w:rPr>
            </w:pPr>
            <w:r w:rsidRPr="00F95119">
              <w:rPr>
                <w:b/>
              </w:rPr>
              <w:t>ВСЕГО:</w:t>
            </w:r>
          </w:p>
        </w:tc>
        <w:tc>
          <w:tcPr>
            <w:tcW w:w="1182" w:type="dxa"/>
            <w:shd w:val="clear" w:color="auto" w:fill="BFBFBF"/>
            <w:vAlign w:val="center"/>
          </w:tcPr>
          <w:p w14:paraId="524915F7" w14:textId="77777777" w:rsidR="009F1C09" w:rsidRPr="00F95119" w:rsidRDefault="009F1C09" w:rsidP="000E1126">
            <w:pPr>
              <w:spacing w:before="60" w:after="60"/>
              <w:ind w:left="283"/>
              <w:jc w:val="center"/>
              <w:rPr>
                <w:b/>
                <w:bCs/>
              </w:rPr>
            </w:pPr>
          </w:p>
        </w:tc>
        <w:tc>
          <w:tcPr>
            <w:tcW w:w="1559" w:type="dxa"/>
            <w:shd w:val="clear" w:color="auto" w:fill="BFBFBF"/>
            <w:vAlign w:val="center"/>
          </w:tcPr>
          <w:p w14:paraId="58DC87A2" w14:textId="77777777" w:rsidR="009F1C09" w:rsidRPr="00F95119" w:rsidRDefault="009F1C09" w:rsidP="00153526">
            <w:pPr>
              <w:spacing w:before="60" w:after="60"/>
              <w:jc w:val="center"/>
              <w:rPr>
                <w:b/>
              </w:rPr>
            </w:pPr>
            <w:r>
              <w:rPr>
                <w:b/>
              </w:rPr>
              <w:t>61 387,3</w:t>
            </w:r>
          </w:p>
        </w:tc>
        <w:tc>
          <w:tcPr>
            <w:tcW w:w="1559" w:type="dxa"/>
            <w:shd w:val="clear" w:color="auto" w:fill="BFBFBF"/>
            <w:vAlign w:val="center"/>
          </w:tcPr>
          <w:p w14:paraId="1F4C4911" w14:textId="77777777" w:rsidR="009F1C09" w:rsidRPr="00F95119" w:rsidRDefault="009F1C09" w:rsidP="00153526">
            <w:pPr>
              <w:spacing w:before="60" w:after="60"/>
              <w:jc w:val="center"/>
              <w:rPr>
                <w:b/>
                <w:bCs/>
              </w:rPr>
            </w:pPr>
            <w:r>
              <w:rPr>
                <w:b/>
                <w:bCs/>
              </w:rPr>
              <w:t>52 482,5</w:t>
            </w:r>
          </w:p>
        </w:tc>
        <w:tc>
          <w:tcPr>
            <w:tcW w:w="993" w:type="dxa"/>
            <w:shd w:val="clear" w:color="auto" w:fill="BFBFBF"/>
            <w:vAlign w:val="center"/>
          </w:tcPr>
          <w:p w14:paraId="4C9BC447" w14:textId="77777777" w:rsidR="009F1C09" w:rsidRPr="00F95119" w:rsidRDefault="009F1C09" w:rsidP="00153526">
            <w:pPr>
              <w:spacing w:before="60" w:after="60"/>
              <w:jc w:val="center"/>
              <w:rPr>
                <w:b/>
                <w:bCs/>
              </w:rPr>
            </w:pPr>
            <w:r>
              <w:rPr>
                <w:b/>
                <w:bCs/>
              </w:rPr>
              <w:t>90,2</w:t>
            </w:r>
          </w:p>
        </w:tc>
      </w:tr>
      <w:tr w:rsidR="009F1C09" w:rsidRPr="00F95119" w14:paraId="272CDC77" w14:textId="77777777" w:rsidTr="003F24B0">
        <w:trPr>
          <w:trHeight w:val="271"/>
          <w:jc w:val="center"/>
        </w:trPr>
        <w:tc>
          <w:tcPr>
            <w:tcW w:w="567" w:type="dxa"/>
          </w:tcPr>
          <w:p w14:paraId="508A2D8A" w14:textId="77777777" w:rsidR="009F1C09" w:rsidRPr="00F95119" w:rsidRDefault="009F1C09" w:rsidP="000E1126">
            <w:pPr>
              <w:spacing w:before="60" w:after="60"/>
              <w:ind w:left="283"/>
              <w:rPr>
                <w:i/>
              </w:rPr>
            </w:pPr>
          </w:p>
        </w:tc>
        <w:tc>
          <w:tcPr>
            <w:tcW w:w="3496" w:type="dxa"/>
          </w:tcPr>
          <w:p w14:paraId="6001F9D9" w14:textId="77777777" w:rsidR="009F1C09" w:rsidRPr="00F95119" w:rsidRDefault="009F1C09" w:rsidP="000E1126">
            <w:pPr>
              <w:spacing w:before="60" w:after="60"/>
              <w:ind w:left="283"/>
              <w:rPr>
                <w:i/>
              </w:rPr>
            </w:pPr>
            <w:r w:rsidRPr="00F95119">
              <w:rPr>
                <w:i/>
              </w:rPr>
              <w:t>в том числе:</w:t>
            </w:r>
          </w:p>
        </w:tc>
        <w:tc>
          <w:tcPr>
            <w:tcW w:w="1182" w:type="dxa"/>
          </w:tcPr>
          <w:p w14:paraId="46DAD731" w14:textId="77777777" w:rsidR="009F1C09" w:rsidRPr="00F95119" w:rsidRDefault="009F1C09" w:rsidP="000E1126">
            <w:pPr>
              <w:spacing w:before="60" w:after="60"/>
              <w:ind w:left="283"/>
              <w:jc w:val="center"/>
              <w:rPr>
                <w:b/>
              </w:rPr>
            </w:pPr>
          </w:p>
        </w:tc>
        <w:tc>
          <w:tcPr>
            <w:tcW w:w="1559" w:type="dxa"/>
            <w:vAlign w:val="center"/>
          </w:tcPr>
          <w:p w14:paraId="547E5914" w14:textId="77777777" w:rsidR="009F1C09" w:rsidRPr="00F95119" w:rsidRDefault="009F1C09" w:rsidP="00153526">
            <w:pPr>
              <w:spacing w:before="60" w:after="60"/>
              <w:jc w:val="center"/>
              <w:rPr>
                <w:b/>
              </w:rPr>
            </w:pPr>
          </w:p>
        </w:tc>
        <w:tc>
          <w:tcPr>
            <w:tcW w:w="1559" w:type="dxa"/>
          </w:tcPr>
          <w:p w14:paraId="0E2C2BC9" w14:textId="77777777" w:rsidR="009F1C09" w:rsidRPr="00F95119" w:rsidRDefault="009F1C09" w:rsidP="00153526">
            <w:pPr>
              <w:spacing w:before="60" w:after="60"/>
              <w:jc w:val="center"/>
              <w:rPr>
                <w:b/>
              </w:rPr>
            </w:pPr>
          </w:p>
        </w:tc>
        <w:tc>
          <w:tcPr>
            <w:tcW w:w="993" w:type="dxa"/>
          </w:tcPr>
          <w:p w14:paraId="4F98777D" w14:textId="77777777" w:rsidR="009F1C09" w:rsidRPr="00F95119" w:rsidRDefault="009F1C09" w:rsidP="00153526">
            <w:pPr>
              <w:spacing w:before="60" w:after="60"/>
              <w:jc w:val="center"/>
              <w:rPr>
                <w:b/>
              </w:rPr>
            </w:pPr>
          </w:p>
        </w:tc>
      </w:tr>
      <w:tr w:rsidR="009F1C09" w:rsidRPr="00F95119" w14:paraId="0FDC1D20" w14:textId="77777777" w:rsidTr="003F24B0">
        <w:trPr>
          <w:trHeight w:val="20"/>
          <w:jc w:val="center"/>
        </w:trPr>
        <w:tc>
          <w:tcPr>
            <w:tcW w:w="567" w:type="dxa"/>
            <w:vAlign w:val="center"/>
          </w:tcPr>
          <w:p w14:paraId="7F1283D7" w14:textId="77777777" w:rsidR="009F1C09" w:rsidRPr="00F95119" w:rsidRDefault="009F1C09" w:rsidP="000E1126">
            <w:pPr>
              <w:spacing w:before="60" w:after="60"/>
              <w:jc w:val="center"/>
              <w:rPr>
                <w:i/>
              </w:rPr>
            </w:pPr>
            <w:r w:rsidRPr="00F95119">
              <w:rPr>
                <w:i/>
              </w:rPr>
              <w:t>1.</w:t>
            </w:r>
          </w:p>
        </w:tc>
        <w:tc>
          <w:tcPr>
            <w:tcW w:w="3496" w:type="dxa"/>
          </w:tcPr>
          <w:p w14:paraId="0458BB4E" w14:textId="77777777" w:rsidR="009F1C09" w:rsidRPr="00F95119" w:rsidRDefault="009F1C09" w:rsidP="000E1126">
            <w:pPr>
              <w:spacing w:before="60" w:after="60"/>
              <w:ind w:left="283"/>
              <w:rPr>
                <w:i/>
              </w:rPr>
            </w:pPr>
            <w:r w:rsidRPr="00F95119">
              <w:rPr>
                <w:i/>
              </w:rPr>
              <w:t>Администрация города Норильска (МКУ «Управление потребительского рынка и услуг»)</w:t>
            </w:r>
          </w:p>
        </w:tc>
        <w:tc>
          <w:tcPr>
            <w:tcW w:w="1182" w:type="dxa"/>
          </w:tcPr>
          <w:p w14:paraId="5B165DE6" w14:textId="77777777" w:rsidR="009F1C09" w:rsidRPr="00F95119" w:rsidRDefault="009F1C09" w:rsidP="000E1126">
            <w:pPr>
              <w:spacing w:before="60" w:after="60"/>
              <w:ind w:left="283"/>
              <w:jc w:val="center"/>
              <w:rPr>
                <w:i/>
              </w:rPr>
            </w:pPr>
          </w:p>
        </w:tc>
        <w:tc>
          <w:tcPr>
            <w:tcW w:w="1559" w:type="dxa"/>
            <w:vAlign w:val="center"/>
          </w:tcPr>
          <w:p w14:paraId="041D3419" w14:textId="77777777" w:rsidR="009F1C09" w:rsidRPr="00F95119" w:rsidRDefault="009F1C09" w:rsidP="00153526">
            <w:pPr>
              <w:spacing w:before="60" w:after="60"/>
              <w:jc w:val="center"/>
              <w:rPr>
                <w:i/>
              </w:rPr>
            </w:pPr>
            <w:r>
              <w:rPr>
                <w:i/>
              </w:rPr>
              <w:t>61 387,3</w:t>
            </w:r>
          </w:p>
        </w:tc>
        <w:tc>
          <w:tcPr>
            <w:tcW w:w="1559" w:type="dxa"/>
            <w:vAlign w:val="center"/>
          </w:tcPr>
          <w:p w14:paraId="6F645A00" w14:textId="77777777" w:rsidR="009F1C09" w:rsidRPr="00F95119" w:rsidRDefault="009F1C09" w:rsidP="00153526">
            <w:pPr>
              <w:spacing w:before="60" w:after="60"/>
              <w:jc w:val="center"/>
              <w:rPr>
                <w:i/>
              </w:rPr>
            </w:pPr>
            <w:r>
              <w:rPr>
                <w:i/>
              </w:rPr>
              <w:t>52 482,5</w:t>
            </w:r>
          </w:p>
        </w:tc>
        <w:tc>
          <w:tcPr>
            <w:tcW w:w="993" w:type="dxa"/>
            <w:vAlign w:val="center"/>
          </w:tcPr>
          <w:p w14:paraId="77DDB7AB" w14:textId="77777777" w:rsidR="009F1C09" w:rsidRPr="00F95119" w:rsidRDefault="009F1C09" w:rsidP="00153526">
            <w:pPr>
              <w:spacing w:before="60" w:after="60"/>
              <w:jc w:val="center"/>
              <w:rPr>
                <w:i/>
              </w:rPr>
            </w:pPr>
            <w:r>
              <w:rPr>
                <w:i/>
              </w:rPr>
              <w:t>85,5</w:t>
            </w:r>
          </w:p>
        </w:tc>
      </w:tr>
      <w:tr w:rsidR="009F1C09" w:rsidRPr="00F95119" w14:paraId="3F2633B2" w14:textId="77777777" w:rsidTr="003F24B0">
        <w:trPr>
          <w:trHeight w:val="20"/>
          <w:jc w:val="center"/>
        </w:trPr>
        <w:tc>
          <w:tcPr>
            <w:tcW w:w="567" w:type="dxa"/>
            <w:vAlign w:val="center"/>
          </w:tcPr>
          <w:p w14:paraId="0A560DCD" w14:textId="77777777" w:rsidR="009F1C09" w:rsidRPr="00F95119" w:rsidRDefault="009F1C09" w:rsidP="000E1126">
            <w:pPr>
              <w:spacing w:before="60" w:after="60"/>
              <w:ind w:left="283"/>
              <w:rPr>
                <w:i/>
              </w:rPr>
            </w:pPr>
          </w:p>
        </w:tc>
        <w:tc>
          <w:tcPr>
            <w:tcW w:w="3496" w:type="dxa"/>
            <w:vAlign w:val="center"/>
          </w:tcPr>
          <w:p w14:paraId="225C154A" w14:textId="77777777" w:rsidR="009F1C09" w:rsidRPr="00F95119" w:rsidRDefault="009F1C09" w:rsidP="000E1126">
            <w:pPr>
              <w:spacing w:before="60" w:after="60"/>
              <w:ind w:firstLine="130"/>
              <w:rPr>
                <w:i/>
                <w:color w:val="0000CC"/>
              </w:rPr>
            </w:pPr>
            <w:r w:rsidRPr="00F95119">
              <w:rPr>
                <w:i/>
                <w:color w:val="0000CC"/>
              </w:rPr>
              <w:t xml:space="preserve">   - средства местного бюджета</w:t>
            </w:r>
          </w:p>
        </w:tc>
        <w:tc>
          <w:tcPr>
            <w:tcW w:w="1182" w:type="dxa"/>
            <w:vAlign w:val="center"/>
          </w:tcPr>
          <w:p w14:paraId="41A98AFA" w14:textId="77777777" w:rsidR="009F1C09" w:rsidRPr="00153526" w:rsidRDefault="009F1C09" w:rsidP="00153526">
            <w:pPr>
              <w:spacing w:before="60" w:after="60"/>
              <w:jc w:val="center"/>
              <w:rPr>
                <w:i/>
              </w:rPr>
            </w:pPr>
            <w:r w:rsidRPr="00153526">
              <w:rPr>
                <w:i/>
              </w:rPr>
              <w:t>0113,</w:t>
            </w:r>
          </w:p>
          <w:p w14:paraId="20458385" w14:textId="77777777" w:rsidR="009F1C09" w:rsidRPr="00F95119" w:rsidRDefault="009F1C09" w:rsidP="00153526">
            <w:pPr>
              <w:spacing w:before="60" w:after="60"/>
              <w:jc w:val="center"/>
              <w:rPr>
                <w:i/>
                <w:color w:val="0000CC"/>
              </w:rPr>
            </w:pPr>
            <w:r w:rsidRPr="00153526">
              <w:rPr>
                <w:i/>
              </w:rPr>
              <w:t>0705</w:t>
            </w:r>
          </w:p>
        </w:tc>
        <w:tc>
          <w:tcPr>
            <w:tcW w:w="1559" w:type="dxa"/>
            <w:vAlign w:val="center"/>
          </w:tcPr>
          <w:p w14:paraId="25D351F8" w14:textId="77777777" w:rsidR="009F1C09" w:rsidRPr="00F95119" w:rsidRDefault="009F1C09" w:rsidP="00153526">
            <w:pPr>
              <w:spacing w:before="60" w:after="60"/>
              <w:ind w:firstLine="130"/>
              <w:jc w:val="center"/>
              <w:rPr>
                <w:i/>
                <w:color w:val="0000CC"/>
              </w:rPr>
            </w:pPr>
            <w:r>
              <w:rPr>
                <w:i/>
                <w:color w:val="0000CC"/>
              </w:rPr>
              <w:t>61 387,3</w:t>
            </w:r>
          </w:p>
        </w:tc>
        <w:tc>
          <w:tcPr>
            <w:tcW w:w="1559" w:type="dxa"/>
            <w:vAlign w:val="center"/>
          </w:tcPr>
          <w:p w14:paraId="36FC69F7" w14:textId="77777777" w:rsidR="009F1C09" w:rsidRPr="00F95119" w:rsidRDefault="009F1C09" w:rsidP="00153526">
            <w:pPr>
              <w:spacing w:before="60" w:after="60"/>
              <w:ind w:firstLine="130"/>
              <w:jc w:val="center"/>
              <w:rPr>
                <w:i/>
                <w:color w:val="0000CC"/>
              </w:rPr>
            </w:pPr>
            <w:r>
              <w:rPr>
                <w:i/>
                <w:color w:val="0000CC"/>
              </w:rPr>
              <w:t>52 482,5</w:t>
            </w:r>
          </w:p>
        </w:tc>
        <w:tc>
          <w:tcPr>
            <w:tcW w:w="993" w:type="dxa"/>
            <w:vAlign w:val="center"/>
          </w:tcPr>
          <w:p w14:paraId="0C79FE87" w14:textId="77777777" w:rsidR="009F1C09" w:rsidRPr="00F95119" w:rsidRDefault="009F1C09" w:rsidP="00153526">
            <w:pPr>
              <w:spacing w:before="60" w:after="60"/>
              <w:ind w:firstLine="26"/>
              <w:jc w:val="center"/>
              <w:rPr>
                <w:i/>
                <w:color w:val="0000CC"/>
              </w:rPr>
            </w:pPr>
            <w:r>
              <w:rPr>
                <w:i/>
                <w:color w:val="0000CC"/>
              </w:rPr>
              <w:t>85,5</w:t>
            </w:r>
          </w:p>
        </w:tc>
      </w:tr>
    </w:tbl>
    <w:p w14:paraId="379A0569" w14:textId="77777777" w:rsidR="009F1C09" w:rsidRDefault="009F1C09" w:rsidP="009F1C09">
      <w:pPr>
        <w:spacing w:before="60" w:after="60"/>
        <w:ind w:firstLine="708"/>
        <w:jc w:val="both"/>
        <w:rPr>
          <w:sz w:val="26"/>
          <w:szCs w:val="26"/>
        </w:rPr>
      </w:pPr>
    </w:p>
    <w:p w14:paraId="2ACE6D81" w14:textId="77777777" w:rsidR="009F1C09" w:rsidRPr="00A13AAD" w:rsidRDefault="009F1C09" w:rsidP="009F1C09">
      <w:pPr>
        <w:spacing w:before="60" w:after="60"/>
        <w:ind w:firstLine="708"/>
        <w:jc w:val="both"/>
        <w:rPr>
          <w:sz w:val="26"/>
          <w:szCs w:val="26"/>
        </w:rPr>
      </w:pPr>
      <w:r w:rsidRPr="00A13AAD">
        <w:rPr>
          <w:sz w:val="26"/>
          <w:szCs w:val="26"/>
        </w:rPr>
        <w:t>По</w:t>
      </w:r>
      <w:r w:rsidRPr="00A13AAD">
        <w:rPr>
          <w:b/>
          <w:sz w:val="26"/>
          <w:szCs w:val="26"/>
        </w:rPr>
        <w:t xml:space="preserve"> </w:t>
      </w:r>
      <w:r w:rsidRPr="00A13AAD">
        <w:rPr>
          <w:sz w:val="26"/>
          <w:szCs w:val="26"/>
        </w:rPr>
        <w:t>данному мероприятию включены расходные обязательства:</w:t>
      </w:r>
    </w:p>
    <w:p w14:paraId="4C4BB7F8" w14:textId="45898AEF" w:rsidR="009F1C09" w:rsidRPr="00A13AAD" w:rsidRDefault="009F1C09" w:rsidP="009F1C09">
      <w:pPr>
        <w:tabs>
          <w:tab w:val="left" w:pos="993"/>
        </w:tabs>
        <w:autoSpaceDE w:val="0"/>
        <w:autoSpaceDN w:val="0"/>
        <w:adjustRightInd w:val="0"/>
        <w:ind w:firstLine="709"/>
        <w:jc w:val="both"/>
        <w:rPr>
          <w:sz w:val="26"/>
          <w:szCs w:val="26"/>
        </w:rPr>
      </w:pPr>
      <w:r w:rsidRPr="00A13AAD">
        <w:rPr>
          <w:i/>
          <w:color w:val="0000FF"/>
          <w:sz w:val="26"/>
          <w:szCs w:val="26"/>
        </w:rPr>
        <w:t xml:space="preserve">на обеспечение выполнения функций органами местного самоуправления в части решения вопросов местного значения </w:t>
      </w:r>
      <w:r w:rsidRPr="00A13AAD">
        <w:rPr>
          <w:sz w:val="26"/>
          <w:szCs w:val="26"/>
        </w:rPr>
        <w:t xml:space="preserve">за счет средств </w:t>
      </w:r>
      <w:r w:rsidRPr="00A13AAD">
        <w:rPr>
          <w:b/>
          <w:sz w:val="26"/>
          <w:szCs w:val="26"/>
        </w:rPr>
        <w:t xml:space="preserve">местного бюджета </w:t>
      </w:r>
      <w:r w:rsidRPr="00A13AAD">
        <w:rPr>
          <w:sz w:val="26"/>
          <w:szCs w:val="26"/>
        </w:rPr>
        <w:t>в сумме</w:t>
      </w:r>
      <w:r w:rsidRPr="00A13AAD">
        <w:rPr>
          <w:b/>
          <w:sz w:val="26"/>
          <w:szCs w:val="26"/>
        </w:rPr>
        <w:t xml:space="preserve"> </w:t>
      </w:r>
      <w:r>
        <w:rPr>
          <w:b/>
          <w:sz w:val="26"/>
          <w:szCs w:val="26"/>
        </w:rPr>
        <w:t>61 387,3</w:t>
      </w:r>
      <w:r w:rsidRPr="00A13AAD">
        <w:rPr>
          <w:sz w:val="26"/>
          <w:szCs w:val="26"/>
        </w:rPr>
        <w:t xml:space="preserve"> тыс. рублей. Исполнение составило</w:t>
      </w:r>
      <w:r w:rsidRPr="00A13AAD">
        <w:rPr>
          <w:b/>
          <w:sz w:val="26"/>
          <w:szCs w:val="26"/>
        </w:rPr>
        <w:t> </w:t>
      </w:r>
      <w:r>
        <w:rPr>
          <w:b/>
          <w:sz w:val="26"/>
          <w:szCs w:val="26"/>
        </w:rPr>
        <w:t>52 482,5</w:t>
      </w:r>
      <w:r w:rsidRPr="00A13AAD">
        <w:rPr>
          <w:sz w:val="26"/>
          <w:szCs w:val="26"/>
        </w:rPr>
        <w:t xml:space="preserve"> тыс. рублей или </w:t>
      </w:r>
      <w:r>
        <w:rPr>
          <w:sz w:val="26"/>
          <w:szCs w:val="26"/>
        </w:rPr>
        <w:t>85,5</w:t>
      </w:r>
      <w:r w:rsidRPr="00A13AAD">
        <w:rPr>
          <w:sz w:val="26"/>
          <w:szCs w:val="26"/>
        </w:rPr>
        <w:t xml:space="preserve"> процента. Средства направлены на организацию деятельности </w:t>
      </w:r>
      <w:r w:rsidR="0088704E">
        <w:rPr>
          <w:sz w:val="26"/>
          <w:szCs w:val="26"/>
        </w:rPr>
        <w:t>МКУ «</w:t>
      </w:r>
      <w:r w:rsidRPr="00A13AAD">
        <w:rPr>
          <w:sz w:val="26"/>
          <w:szCs w:val="26"/>
        </w:rPr>
        <w:t>Управления потребительского рынка и услуг</w:t>
      </w:r>
      <w:r w:rsidR="0088704E">
        <w:rPr>
          <w:sz w:val="26"/>
          <w:szCs w:val="26"/>
        </w:rPr>
        <w:t>»</w:t>
      </w:r>
      <w:r w:rsidRPr="00A13AAD">
        <w:rPr>
          <w:sz w:val="26"/>
          <w:szCs w:val="26"/>
        </w:rPr>
        <w:t xml:space="preserve">. </w:t>
      </w:r>
      <w:r w:rsidRPr="00BB0EDD">
        <w:rPr>
          <w:sz w:val="26"/>
          <w:szCs w:val="26"/>
        </w:rPr>
        <w:t>Экономия бюджетных средств образовалась в связи с тем, что заработная плата и страховые взносы были начислены согласно фактически отработанному времени, а также компенсация стоимости проезда и провоза багажа к месту отпуска и обратно произведена согласно предоставленным проездным документам.</w:t>
      </w:r>
    </w:p>
    <w:p w14:paraId="0FDD7139" w14:textId="77777777" w:rsidR="009F1C09" w:rsidRPr="00A13AAD" w:rsidRDefault="009F1C09" w:rsidP="009F1C09">
      <w:pPr>
        <w:ind w:firstLine="708"/>
        <w:jc w:val="both"/>
        <w:rPr>
          <w:sz w:val="26"/>
          <w:szCs w:val="26"/>
          <w:highlight w:val="yellow"/>
        </w:rPr>
      </w:pPr>
    </w:p>
    <w:p w14:paraId="010439DD" w14:textId="358AC78B" w:rsidR="00651E78" w:rsidRPr="00A13AAD" w:rsidRDefault="00651E78" w:rsidP="00651E78">
      <w:pPr>
        <w:spacing w:line="259" w:lineRule="auto"/>
        <w:ind w:firstLine="708"/>
        <w:jc w:val="both"/>
        <w:rPr>
          <w:rFonts w:eastAsiaTheme="minorHAnsi"/>
          <w:sz w:val="26"/>
          <w:szCs w:val="26"/>
          <w:lang w:eastAsia="en-US"/>
        </w:rPr>
      </w:pPr>
      <w:r w:rsidRPr="000719C9">
        <w:rPr>
          <w:rFonts w:eastAsiaTheme="minorHAnsi"/>
          <w:sz w:val="26"/>
          <w:szCs w:val="26"/>
          <w:lang w:eastAsia="en-US"/>
        </w:rPr>
        <w:t xml:space="preserve">В целом по Программе субсидии были предоставлены в размере </w:t>
      </w:r>
      <w:r>
        <w:rPr>
          <w:rFonts w:eastAsiaTheme="minorHAnsi"/>
          <w:b/>
          <w:sz w:val="26"/>
          <w:szCs w:val="26"/>
          <w:lang w:eastAsia="en-US"/>
        </w:rPr>
        <w:t>35 350,0 </w:t>
      </w:r>
      <w:r>
        <w:rPr>
          <w:rFonts w:eastAsiaTheme="minorHAnsi"/>
          <w:sz w:val="26"/>
          <w:szCs w:val="26"/>
          <w:lang w:eastAsia="en-US"/>
        </w:rPr>
        <w:t>тыс. </w:t>
      </w:r>
      <w:r w:rsidRPr="000719C9">
        <w:rPr>
          <w:rFonts w:eastAsiaTheme="minorHAnsi"/>
          <w:sz w:val="26"/>
          <w:szCs w:val="26"/>
          <w:lang w:eastAsia="en-US"/>
        </w:rPr>
        <w:t xml:space="preserve">рублей или </w:t>
      </w:r>
      <w:r>
        <w:rPr>
          <w:rFonts w:eastAsiaTheme="minorHAnsi"/>
          <w:b/>
          <w:sz w:val="26"/>
          <w:szCs w:val="26"/>
          <w:lang w:eastAsia="en-US"/>
        </w:rPr>
        <w:t>85,0</w:t>
      </w:r>
      <w:r>
        <w:rPr>
          <w:rFonts w:eastAsiaTheme="minorHAnsi"/>
          <w:sz w:val="26"/>
          <w:szCs w:val="26"/>
          <w:lang w:eastAsia="en-US"/>
        </w:rPr>
        <w:t xml:space="preserve"> процентов</w:t>
      </w:r>
      <w:r w:rsidRPr="000719C9">
        <w:rPr>
          <w:rFonts w:eastAsiaTheme="minorHAnsi"/>
          <w:sz w:val="26"/>
          <w:szCs w:val="26"/>
          <w:lang w:eastAsia="en-US"/>
        </w:rPr>
        <w:t xml:space="preserve"> </w:t>
      </w:r>
      <w:r>
        <w:rPr>
          <w:rFonts w:eastAsiaTheme="minorHAnsi"/>
          <w:sz w:val="26"/>
          <w:szCs w:val="26"/>
          <w:lang w:eastAsia="en-US"/>
        </w:rPr>
        <w:t>от</w:t>
      </w:r>
      <w:r w:rsidRPr="000719C9">
        <w:rPr>
          <w:rFonts w:eastAsiaTheme="minorHAnsi"/>
          <w:sz w:val="26"/>
          <w:szCs w:val="26"/>
          <w:lang w:eastAsia="en-US"/>
        </w:rPr>
        <w:t xml:space="preserve"> плановых назначени</w:t>
      </w:r>
      <w:r>
        <w:rPr>
          <w:rFonts w:eastAsiaTheme="minorHAnsi"/>
          <w:sz w:val="26"/>
          <w:szCs w:val="26"/>
          <w:lang w:eastAsia="en-US"/>
        </w:rPr>
        <w:t>й</w:t>
      </w:r>
      <w:r w:rsidRPr="000719C9">
        <w:rPr>
          <w:rFonts w:eastAsiaTheme="minorHAnsi"/>
          <w:sz w:val="26"/>
          <w:szCs w:val="26"/>
          <w:lang w:eastAsia="en-US"/>
        </w:rPr>
        <w:t xml:space="preserve"> </w:t>
      </w:r>
      <w:r w:rsidR="0088704E">
        <w:rPr>
          <w:rFonts w:eastAsiaTheme="minorHAnsi"/>
          <w:sz w:val="26"/>
          <w:szCs w:val="26"/>
          <w:lang w:eastAsia="en-US"/>
        </w:rPr>
        <w:t xml:space="preserve">                                                    </w:t>
      </w:r>
      <w:r>
        <w:rPr>
          <w:rFonts w:eastAsiaTheme="minorHAnsi"/>
          <w:sz w:val="26"/>
          <w:szCs w:val="26"/>
          <w:lang w:eastAsia="en-US"/>
        </w:rPr>
        <w:t>(</w:t>
      </w:r>
      <w:r>
        <w:rPr>
          <w:rFonts w:eastAsiaTheme="minorHAnsi"/>
          <w:b/>
          <w:sz w:val="26"/>
          <w:szCs w:val="26"/>
          <w:lang w:eastAsia="en-US"/>
        </w:rPr>
        <w:t>41 600 </w:t>
      </w:r>
      <w:r w:rsidRPr="000719C9">
        <w:rPr>
          <w:rFonts w:eastAsiaTheme="minorHAnsi"/>
          <w:sz w:val="26"/>
          <w:szCs w:val="26"/>
          <w:lang w:eastAsia="en-US"/>
        </w:rPr>
        <w:t>тыс.</w:t>
      </w:r>
      <w:r>
        <w:rPr>
          <w:rFonts w:eastAsiaTheme="minorHAnsi"/>
          <w:sz w:val="26"/>
          <w:szCs w:val="26"/>
          <w:lang w:eastAsia="en-US"/>
        </w:rPr>
        <w:t> </w:t>
      </w:r>
      <w:r w:rsidRPr="000719C9">
        <w:rPr>
          <w:rFonts w:eastAsiaTheme="minorHAnsi"/>
          <w:sz w:val="26"/>
          <w:szCs w:val="26"/>
          <w:lang w:eastAsia="en-US"/>
        </w:rPr>
        <w:t>рублей</w:t>
      </w:r>
      <w:r>
        <w:rPr>
          <w:rFonts w:eastAsiaTheme="minorHAnsi"/>
          <w:sz w:val="26"/>
          <w:szCs w:val="26"/>
          <w:lang w:eastAsia="en-US"/>
        </w:rPr>
        <w:t>)</w:t>
      </w:r>
      <w:r w:rsidRPr="000719C9">
        <w:rPr>
          <w:rFonts w:eastAsiaTheme="minorHAnsi"/>
          <w:sz w:val="26"/>
          <w:szCs w:val="26"/>
          <w:lang w:eastAsia="en-US"/>
        </w:rPr>
        <w:t xml:space="preserve">, в том числе: </w:t>
      </w:r>
    </w:p>
    <w:p w14:paraId="5C6EF789" w14:textId="0B5133BA" w:rsidR="009F1C09" w:rsidRPr="00E9616D" w:rsidRDefault="009F1C09" w:rsidP="00CF2D2E">
      <w:pPr>
        <w:jc w:val="right"/>
        <w:rPr>
          <w:bCs/>
        </w:rPr>
      </w:pPr>
      <w:r w:rsidRPr="00E9616D">
        <w:rPr>
          <w:bCs/>
        </w:rPr>
        <w:t>Таблица</w:t>
      </w:r>
      <w:r w:rsidR="00E9616D" w:rsidRPr="00E9616D">
        <w:rPr>
          <w:bCs/>
        </w:rPr>
        <w:t xml:space="preserve"> 6</w:t>
      </w:r>
      <w:r w:rsidR="00E9616D">
        <w:rPr>
          <w:bCs/>
        </w:rPr>
        <w:t>9</w:t>
      </w:r>
      <w:r w:rsidRPr="00E9616D">
        <w:rPr>
          <w:bCs/>
        </w:rPr>
        <w:t xml:space="preserve"> </w:t>
      </w:r>
    </w:p>
    <w:p w14:paraId="281B192A" w14:textId="77777777" w:rsidR="009F1C09" w:rsidRPr="00E9616D" w:rsidRDefault="009F1C09" w:rsidP="00CF2D2E">
      <w:pPr>
        <w:jc w:val="right"/>
        <w:rPr>
          <w:bCs/>
        </w:rPr>
      </w:pPr>
      <w:r w:rsidRPr="00E9616D">
        <w:rPr>
          <w:bCs/>
        </w:rPr>
        <w:t>тыс. руб.</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46"/>
        <w:gridCol w:w="3946"/>
        <w:gridCol w:w="2127"/>
        <w:gridCol w:w="1842"/>
        <w:gridCol w:w="943"/>
      </w:tblGrid>
      <w:tr w:rsidR="009F1C09" w:rsidRPr="00A13AAD" w14:paraId="7325BB78" w14:textId="77777777" w:rsidTr="000E1126">
        <w:trPr>
          <w:tblHeader/>
          <w:jc w:val="center"/>
        </w:trPr>
        <w:tc>
          <w:tcPr>
            <w:tcW w:w="646" w:type="dxa"/>
            <w:vMerge w:val="restart"/>
            <w:vAlign w:val="center"/>
          </w:tcPr>
          <w:p w14:paraId="32A1244B" w14:textId="77777777" w:rsidR="009F1C09" w:rsidRPr="00F95119" w:rsidRDefault="009F1C09" w:rsidP="000E1126">
            <w:pPr>
              <w:jc w:val="center"/>
              <w:rPr>
                <w:b/>
              </w:rPr>
            </w:pPr>
            <w:r w:rsidRPr="00F95119">
              <w:rPr>
                <w:b/>
                <w:bCs/>
              </w:rPr>
              <w:t>№ п/п</w:t>
            </w:r>
          </w:p>
        </w:tc>
        <w:tc>
          <w:tcPr>
            <w:tcW w:w="3946" w:type="dxa"/>
            <w:vMerge w:val="restart"/>
            <w:vAlign w:val="center"/>
          </w:tcPr>
          <w:p w14:paraId="6AFA2863" w14:textId="77777777" w:rsidR="009F1C09" w:rsidRPr="00F95119" w:rsidRDefault="009F1C09" w:rsidP="000E1126">
            <w:pPr>
              <w:spacing w:before="60" w:after="60"/>
              <w:ind w:left="283"/>
              <w:jc w:val="center"/>
              <w:rPr>
                <w:b/>
              </w:rPr>
            </w:pPr>
            <w:r w:rsidRPr="00F95119">
              <w:rPr>
                <w:b/>
              </w:rPr>
              <w:t>Наименование субсидий</w:t>
            </w:r>
          </w:p>
        </w:tc>
        <w:tc>
          <w:tcPr>
            <w:tcW w:w="3969" w:type="dxa"/>
            <w:gridSpan w:val="2"/>
            <w:vAlign w:val="center"/>
          </w:tcPr>
          <w:p w14:paraId="19EC4153" w14:textId="77777777" w:rsidR="009F1C09" w:rsidRPr="00F95119" w:rsidRDefault="009F1C09" w:rsidP="000E1126">
            <w:pPr>
              <w:spacing w:before="60" w:after="60"/>
              <w:ind w:left="283"/>
              <w:jc w:val="center"/>
              <w:rPr>
                <w:b/>
              </w:rPr>
            </w:pPr>
            <w:r w:rsidRPr="00F95119">
              <w:rPr>
                <w:b/>
              </w:rPr>
              <w:t xml:space="preserve">Объем бюджетных ассигнований </w:t>
            </w:r>
          </w:p>
        </w:tc>
        <w:tc>
          <w:tcPr>
            <w:tcW w:w="943" w:type="dxa"/>
            <w:vAlign w:val="center"/>
          </w:tcPr>
          <w:p w14:paraId="1792BB3C" w14:textId="77777777" w:rsidR="009F1C09" w:rsidRPr="00F95119" w:rsidRDefault="009F1C09" w:rsidP="000E1126">
            <w:pPr>
              <w:spacing w:before="60" w:after="60"/>
              <w:ind w:left="283"/>
              <w:jc w:val="center"/>
              <w:rPr>
                <w:b/>
              </w:rPr>
            </w:pPr>
            <w:r w:rsidRPr="00F95119">
              <w:rPr>
                <w:b/>
              </w:rPr>
              <w:t>%</w:t>
            </w:r>
          </w:p>
        </w:tc>
      </w:tr>
      <w:tr w:rsidR="009F1C09" w:rsidRPr="00A13AAD" w14:paraId="1623DE85" w14:textId="77777777" w:rsidTr="000E1126">
        <w:trPr>
          <w:trHeight w:val="988"/>
          <w:tblHeader/>
          <w:jc w:val="center"/>
        </w:trPr>
        <w:tc>
          <w:tcPr>
            <w:tcW w:w="646" w:type="dxa"/>
            <w:vMerge/>
            <w:shd w:val="clear" w:color="auto" w:fill="BFBFBF"/>
          </w:tcPr>
          <w:p w14:paraId="0995E029" w14:textId="77777777" w:rsidR="009F1C09" w:rsidRPr="00F95119" w:rsidRDefault="009F1C09" w:rsidP="000E1126">
            <w:pPr>
              <w:spacing w:before="60" w:after="60"/>
              <w:ind w:left="283"/>
              <w:rPr>
                <w:b/>
              </w:rPr>
            </w:pPr>
          </w:p>
        </w:tc>
        <w:tc>
          <w:tcPr>
            <w:tcW w:w="3946" w:type="dxa"/>
            <w:vMerge/>
            <w:shd w:val="clear" w:color="auto" w:fill="BFBFBF"/>
            <w:vAlign w:val="center"/>
          </w:tcPr>
          <w:p w14:paraId="55C53838" w14:textId="77777777" w:rsidR="009F1C09" w:rsidRPr="00F95119" w:rsidRDefault="009F1C09" w:rsidP="000E1126">
            <w:pPr>
              <w:spacing w:before="60" w:after="60"/>
              <w:ind w:left="283"/>
              <w:rPr>
                <w:b/>
              </w:rPr>
            </w:pPr>
          </w:p>
        </w:tc>
        <w:tc>
          <w:tcPr>
            <w:tcW w:w="2127" w:type="dxa"/>
            <w:shd w:val="clear" w:color="auto" w:fill="FFFFFF" w:themeFill="background1"/>
            <w:vAlign w:val="center"/>
          </w:tcPr>
          <w:p w14:paraId="0A0AA672" w14:textId="77777777" w:rsidR="009F1C09" w:rsidRPr="00F95119" w:rsidRDefault="009F1C09" w:rsidP="000E1126">
            <w:pPr>
              <w:spacing w:before="60" w:after="60"/>
              <w:ind w:left="283"/>
              <w:jc w:val="center"/>
              <w:rPr>
                <w:b/>
                <w:bCs/>
              </w:rPr>
            </w:pPr>
            <w:r w:rsidRPr="00F95119">
              <w:rPr>
                <w:b/>
                <w:bCs/>
              </w:rPr>
              <w:t>Уточненный план</w:t>
            </w:r>
          </w:p>
        </w:tc>
        <w:tc>
          <w:tcPr>
            <w:tcW w:w="1842" w:type="dxa"/>
            <w:shd w:val="clear" w:color="auto" w:fill="FFFFFF" w:themeFill="background1"/>
            <w:vAlign w:val="center"/>
          </w:tcPr>
          <w:p w14:paraId="55A01EAE" w14:textId="77777777" w:rsidR="009F1C09" w:rsidRPr="00F95119" w:rsidRDefault="009F1C09" w:rsidP="000E1126">
            <w:pPr>
              <w:spacing w:before="60" w:after="60"/>
              <w:ind w:left="283"/>
              <w:jc w:val="center"/>
              <w:rPr>
                <w:b/>
                <w:bCs/>
              </w:rPr>
            </w:pPr>
            <w:r w:rsidRPr="00F95119">
              <w:rPr>
                <w:b/>
                <w:bCs/>
              </w:rPr>
              <w:t>Исполнение</w:t>
            </w:r>
          </w:p>
        </w:tc>
        <w:tc>
          <w:tcPr>
            <w:tcW w:w="943" w:type="dxa"/>
            <w:shd w:val="clear" w:color="auto" w:fill="FFFFFF" w:themeFill="background1"/>
            <w:vAlign w:val="center"/>
          </w:tcPr>
          <w:p w14:paraId="7AC5ED0C" w14:textId="77777777" w:rsidR="009F1C09" w:rsidRPr="00F95119" w:rsidRDefault="009F1C09" w:rsidP="000E1126">
            <w:pPr>
              <w:spacing w:before="60" w:after="60"/>
              <w:ind w:left="283"/>
              <w:jc w:val="center"/>
              <w:rPr>
                <w:b/>
                <w:bCs/>
              </w:rPr>
            </w:pPr>
          </w:p>
        </w:tc>
      </w:tr>
      <w:tr w:rsidR="009F1C09" w:rsidRPr="00A13AAD" w14:paraId="1A76E771" w14:textId="77777777" w:rsidTr="000E1126">
        <w:trPr>
          <w:jc w:val="center"/>
        </w:trPr>
        <w:tc>
          <w:tcPr>
            <w:tcW w:w="646" w:type="dxa"/>
            <w:vAlign w:val="center"/>
          </w:tcPr>
          <w:p w14:paraId="791C6336" w14:textId="77777777" w:rsidR="009F1C09" w:rsidRPr="00F95119" w:rsidRDefault="009F1C09" w:rsidP="000E1126">
            <w:pPr>
              <w:spacing w:before="60" w:after="60"/>
              <w:ind w:left="283"/>
              <w:rPr>
                <w:i/>
              </w:rPr>
            </w:pPr>
            <w:r w:rsidRPr="00F95119">
              <w:rPr>
                <w:i/>
              </w:rPr>
              <w:t>1.</w:t>
            </w:r>
          </w:p>
        </w:tc>
        <w:tc>
          <w:tcPr>
            <w:tcW w:w="3946" w:type="dxa"/>
          </w:tcPr>
          <w:p w14:paraId="51171915" w14:textId="77777777" w:rsidR="009F1C09" w:rsidRPr="00F95119" w:rsidRDefault="009F1C09" w:rsidP="000E1126">
            <w:pPr>
              <w:spacing w:before="60" w:after="60"/>
              <w:ind w:firstLine="130"/>
              <w:rPr>
                <w:i/>
                <w:color w:val="0000CC"/>
              </w:rPr>
            </w:pPr>
            <w:r w:rsidRPr="00F95119">
              <w:rPr>
                <w:i/>
                <w:color w:val="0000CC"/>
              </w:rPr>
              <w:t>Субсидии некоммерческим организациям (за исключением муниципальных учреждений)</w:t>
            </w:r>
          </w:p>
        </w:tc>
        <w:tc>
          <w:tcPr>
            <w:tcW w:w="2127" w:type="dxa"/>
            <w:vAlign w:val="center"/>
          </w:tcPr>
          <w:p w14:paraId="7E2A2E3D" w14:textId="77777777" w:rsidR="009F1C09" w:rsidRPr="00F95119" w:rsidRDefault="009F1C09" w:rsidP="001411C2">
            <w:pPr>
              <w:spacing w:before="60" w:after="60"/>
              <w:jc w:val="center"/>
              <w:rPr>
                <w:i/>
                <w:color w:val="0000CC"/>
              </w:rPr>
            </w:pPr>
            <w:r w:rsidRPr="000E2EA3">
              <w:rPr>
                <w:i/>
                <w:color w:val="0000CC"/>
              </w:rPr>
              <w:t>41 600,0</w:t>
            </w:r>
          </w:p>
        </w:tc>
        <w:tc>
          <w:tcPr>
            <w:tcW w:w="1842" w:type="dxa"/>
            <w:vAlign w:val="center"/>
          </w:tcPr>
          <w:p w14:paraId="333CE4C7" w14:textId="77777777" w:rsidR="009F1C09" w:rsidRPr="00F95119" w:rsidRDefault="009F1C09" w:rsidP="001411C2">
            <w:pPr>
              <w:spacing w:before="60" w:after="60"/>
              <w:jc w:val="center"/>
              <w:rPr>
                <w:i/>
                <w:color w:val="0000CC"/>
              </w:rPr>
            </w:pPr>
            <w:r w:rsidRPr="000E2EA3">
              <w:rPr>
                <w:i/>
                <w:color w:val="0000CC"/>
              </w:rPr>
              <w:t>35 350,0</w:t>
            </w:r>
          </w:p>
        </w:tc>
        <w:tc>
          <w:tcPr>
            <w:tcW w:w="943" w:type="dxa"/>
            <w:vAlign w:val="center"/>
          </w:tcPr>
          <w:p w14:paraId="422181A1" w14:textId="77777777" w:rsidR="009F1C09" w:rsidRPr="00F95119" w:rsidRDefault="009F1C09" w:rsidP="001411C2">
            <w:pPr>
              <w:spacing w:before="60" w:after="60"/>
              <w:jc w:val="center"/>
              <w:rPr>
                <w:i/>
                <w:color w:val="0000CC"/>
              </w:rPr>
            </w:pPr>
            <w:r w:rsidRPr="000E2EA3">
              <w:rPr>
                <w:i/>
                <w:color w:val="0000CC"/>
              </w:rPr>
              <w:t>85,0</w:t>
            </w:r>
          </w:p>
        </w:tc>
      </w:tr>
    </w:tbl>
    <w:p w14:paraId="4135EF25" w14:textId="77777777" w:rsidR="00651E78" w:rsidRDefault="00651E78" w:rsidP="009F1C09">
      <w:pPr>
        <w:spacing w:before="60" w:after="60"/>
        <w:ind w:firstLine="708"/>
        <w:jc w:val="both"/>
        <w:rPr>
          <w:sz w:val="26"/>
          <w:szCs w:val="26"/>
        </w:rPr>
      </w:pPr>
    </w:p>
    <w:p w14:paraId="42EB9052" w14:textId="4DBC05C3" w:rsidR="009F1C09" w:rsidRPr="00A13AAD" w:rsidRDefault="009F1C09" w:rsidP="009F1C09">
      <w:pPr>
        <w:spacing w:before="60" w:after="60"/>
        <w:ind w:firstLine="708"/>
        <w:jc w:val="both"/>
        <w:rPr>
          <w:sz w:val="26"/>
          <w:szCs w:val="26"/>
          <w:highlight w:val="yellow"/>
        </w:rPr>
      </w:pPr>
      <w:r w:rsidRPr="00A13AAD">
        <w:rPr>
          <w:sz w:val="26"/>
          <w:szCs w:val="26"/>
        </w:rPr>
        <w:t>Результаты и целевые индикаторы реализации Программы подробно представлены в отчете по муниципальным программам, который включен в состав годовой отчетности.</w:t>
      </w:r>
    </w:p>
    <w:p w14:paraId="607D7509" w14:textId="6557988D" w:rsidR="001438AA" w:rsidRPr="000E1188" w:rsidRDefault="001438AA" w:rsidP="00B96E76">
      <w:pPr>
        <w:keepNext/>
        <w:spacing w:before="240" w:after="240"/>
        <w:jc w:val="center"/>
        <w:outlineLvl w:val="2"/>
        <w:rPr>
          <w:b/>
          <w:bCs/>
          <w:color w:val="000000" w:themeColor="text1"/>
          <w:kern w:val="32"/>
          <w:sz w:val="26"/>
          <w:szCs w:val="26"/>
        </w:rPr>
      </w:pPr>
      <w:bookmarkStart w:id="135" w:name="_Toc196735143"/>
      <w:r w:rsidRPr="000E1188">
        <w:rPr>
          <w:b/>
          <w:bCs/>
          <w:color w:val="000000" w:themeColor="text1"/>
          <w:kern w:val="32"/>
          <w:sz w:val="26"/>
          <w:szCs w:val="26"/>
        </w:rPr>
        <w:t>МП «Развитие транспортной системы»</w:t>
      </w:r>
      <w:bookmarkEnd w:id="135"/>
      <w:r w:rsidRPr="000E1188">
        <w:rPr>
          <w:b/>
          <w:bCs/>
          <w:color w:val="000000" w:themeColor="text1"/>
          <w:kern w:val="32"/>
          <w:sz w:val="26"/>
          <w:szCs w:val="26"/>
        </w:rPr>
        <w:t xml:space="preserve"> </w:t>
      </w:r>
    </w:p>
    <w:p w14:paraId="6F7F65DF" w14:textId="77777777" w:rsidR="006E5D16" w:rsidRPr="00E4092F" w:rsidRDefault="006E5D16" w:rsidP="006E5D16">
      <w:pPr>
        <w:ind w:firstLine="709"/>
        <w:jc w:val="both"/>
        <w:rPr>
          <w:sz w:val="26"/>
          <w:szCs w:val="26"/>
        </w:rPr>
      </w:pPr>
      <w:bookmarkStart w:id="136" w:name="_Toc512852090"/>
      <w:r w:rsidRPr="00E4092F">
        <w:rPr>
          <w:sz w:val="26"/>
          <w:szCs w:val="26"/>
        </w:rPr>
        <w:t>В целом по муниципальной программе «Развитие транспортной системы» (далее – Программа) расходы исполнены в сумме 6 212 644,6</w:t>
      </w:r>
      <w:r w:rsidRPr="00E4092F">
        <w:rPr>
          <w:b/>
          <w:bCs/>
          <w:color w:val="000000"/>
          <w:sz w:val="26"/>
          <w:szCs w:val="26"/>
        </w:rPr>
        <w:t xml:space="preserve"> </w:t>
      </w:r>
      <w:r w:rsidRPr="00E4092F">
        <w:rPr>
          <w:sz w:val="26"/>
          <w:szCs w:val="26"/>
        </w:rPr>
        <w:t>тыс. рублей или 95,5 процента от уточненных плановых ассигнований (6 502 310,2 тыс. рублей).</w:t>
      </w:r>
    </w:p>
    <w:p w14:paraId="05740D3B" w14:textId="77777777" w:rsidR="006E5D16" w:rsidRPr="00E4092F" w:rsidRDefault="006E5D16" w:rsidP="006E5D16">
      <w:pPr>
        <w:ind w:firstLine="708"/>
        <w:jc w:val="both"/>
        <w:rPr>
          <w:sz w:val="26"/>
          <w:szCs w:val="26"/>
        </w:rPr>
      </w:pPr>
      <w:r w:rsidRPr="00E4092F">
        <w:rPr>
          <w:sz w:val="26"/>
          <w:szCs w:val="26"/>
        </w:rPr>
        <w:t>Бюджетные ассигнования на реализацию Программы распределены следующим образом:</w:t>
      </w:r>
    </w:p>
    <w:p w14:paraId="502C5597" w14:textId="6233E273" w:rsidR="006E5D16" w:rsidRPr="00E4092F" w:rsidRDefault="006E5D16" w:rsidP="006E5D16">
      <w:pPr>
        <w:jc w:val="right"/>
        <w:rPr>
          <w:bCs/>
        </w:rPr>
      </w:pPr>
      <w:r w:rsidRPr="00E9616D">
        <w:rPr>
          <w:bCs/>
        </w:rPr>
        <w:t>Таблица</w:t>
      </w:r>
      <w:r w:rsidR="00E9616D" w:rsidRPr="00E9616D">
        <w:rPr>
          <w:bCs/>
        </w:rPr>
        <w:t xml:space="preserve"> </w:t>
      </w:r>
      <w:r w:rsidR="00E9616D">
        <w:rPr>
          <w:bCs/>
        </w:rPr>
        <w:t>70</w:t>
      </w:r>
      <w:r w:rsidRPr="00E4092F">
        <w:rPr>
          <w:bCs/>
        </w:rPr>
        <w:t xml:space="preserve"> </w:t>
      </w:r>
    </w:p>
    <w:p w14:paraId="4FDC74CB" w14:textId="77777777" w:rsidR="006E5D16" w:rsidRPr="00E4092F" w:rsidRDefault="006E5D16" w:rsidP="006E5D16">
      <w:pPr>
        <w:jc w:val="right"/>
        <w:rPr>
          <w:bCs/>
        </w:rPr>
      </w:pPr>
      <w:r w:rsidRPr="00E4092F">
        <w:rPr>
          <w:bCs/>
        </w:rPr>
        <w:t>тыс. руб.</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127"/>
        <w:gridCol w:w="1845"/>
        <w:gridCol w:w="1136"/>
        <w:gridCol w:w="1689"/>
      </w:tblGrid>
      <w:tr w:rsidR="006E5D16" w:rsidRPr="00E4092F" w14:paraId="7CC07A42" w14:textId="77777777" w:rsidTr="00847ABA">
        <w:trPr>
          <w:trHeight w:val="521"/>
          <w:tblHeader/>
          <w:jc w:val="center"/>
        </w:trPr>
        <w:tc>
          <w:tcPr>
            <w:tcW w:w="1363" w:type="pct"/>
            <w:vAlign w:val="center"/>
          </w:tcPr>
          <w:p w14:paraId="57798203" w14:textId="77777777" w:rsidR="006E5D16" w:rsidRPr="00E4092F" w:rsidRDefault="006E5D16" w:rsidP="00847ABA">
            <w:pPr>
              <w:spacing w:before="60" w:after="60"/>
              <w:ind w:left="-113"/>
              <w:jc w:val="center"/>
              <w:rPr>
                <w:b/>
              </w:rPr>
            </w:pPr>
            <w:r w:rsidRPr="00E4092F">
              <w:rPr>
                <w:b/>
              </w:rPr>
              <w:t>Наименование</w:t>
            </w:r>
          </w:p>
        </w:tc>
        <w:tc>
          <w:tcPr>
            <w:tcW w:w="1138" w:type="pct"/>
            <w:vAlign w:val="center"/>
          </w:tcPr>
          <w:p w14:paraId="6B7D8700" w14:textId="77777777" w:rsidR="006E5D16" w:rsidRPr="00E4092F" w:rsidRDefault="006E5D16" w:rsidP="00847ABA">
            <w:pPr>
              <w:spacing w:before="60" w:after="60"/>
              <w:ind w:left="34"/>
              <w:jc w:val="center"/>
              <w:rPr>
                <w:b/>
              </w:rPr>
            </w:pPr>
            <w:r w:rsidRPr="00E4092F">
              <w:rPr>
                <w:b/>
              </w:rPr>
              <w:t>Уточненный план</w:t>
            </w:r>
          </w:p>
        </w:tc>
        <w:tc>
          <w:tcPr>
            <w:tcW w:w="987" w:type="pct"/>
            <w:vAlign w:val="center"/>
          </w:tcPr>
          <w:p w14:paraId="49B10A01" w14:textId="77777777" w:rsidR="006E5D16" w:rsidRPr="00E4092F" w:rsidRDefault="006E5D16" w:rsidP="00847ABA">
            <w:pPr>
              <w:spacing w:before="60" w:after="60"/>
              <w:jc w:val="center"/>
              <w:rPr>
                <w:b/>
              </w:rPr>
            </w:pPr>
            <w:r w:rsidRPr="00E4092F">
              <w:rPr>
                <w:b/>
              </w:rPr>
              <w:t>Исполнение</w:t>
            </w:r>
          </w:p>
        </w:tc>
        <w:tc>
          <w:tcPr>
            <w:tcW w:w="608" w:type="pct"/>
            <w:vAlign w:val="center"/>
          </w:tcPr>
          <w:p w14:paraId="27D99DB5" w14:textId="77777777" w:rsidR="006E5D16" w:rsidRPr="00E4092F" w:rsidRDefault="006E5D16" w:rsidP="00847ABA">
            <w:pPr>
              <w:spacing w:before="60" w:after="60"/>
              <w:jc w:val="center"/>
              <w:rPr>
                <w:b/>
              </w:rPr>
            </w:pPr>
            <w:r w:rsidRPr="00E4092F">
              <w:rPr>
                <w:b/>
              </w:rPr>
              <w:t>%</w:t>
            </w:r>
          </w:p>
        </w:tc>
        <w:tc>
          <w:tcPr>
            <w:tcW w:w="904" w:type="pct"/>
            <w:vAlign w:val="center"/>
          </w:tcPr>
          <w:p w14:paraId="6283FE52" w14:textId="77777777" w:rsidR="006E5D16" w:rsidRPr="00E4092F" w:rsidRDefault="006E5D16" w:rsidP="00847ABA">
            <w:pPr>
              <w:spacing w:before="60" w:after="60"/>
              <w:rPr>
                <w:b/>
              </w:rPr>
            </w:pPr>
            <w:r w:rsidRPr="00E4092F">
              <w:rPr>
                <w:b/>
              </w:rPr>
              <w:t>Отклонение</w:t>
            </w:r>
          </w:p>
        </w:tc>
      </w:tr>
      <w:tr w:rsidR="006E5D16" w:rsidRPr="00E4092F" w14:paraId="0AA6855B" w14:textId="77777777" w:rsidTr="00847ABA">
        <w:trPr>
          <w:trHeight w:val="489"/>
          <w:jc w:val="center"/>
        </w:trPr>
        <w:tc>
          <w:tcPr>
            <w:tcW w:w="1363" w:type="pct"/>
            <w:vAlign w:val="center"/>
          </w:tcPr>
          <w:p w14:paraId="7F1F3A72" w14:textId="77777777" w:rsidR="006E5D16" w:rsidRPr="00E4092F" w:rsidRDefault="006E5D16" w:rsidP="00847ABA">
            <w:pPr>
              <w:spacing w:before="60" w:after="60"/>
              <w:ind w:left="29"/>
              <w:jc w:val="center"/>
            </w:pPr>
            <w:r w:rsidRPr="00E4092F">
              <w:t>Местный бюджет</w:t>
            </w:r>
          </w:p>
        </w:tc>
        <w:tc>
          <w:tcPr>
            <w:tcW w:w="1138" w:type="pct"/>
            <w:vAlign w:val="center"/>
          </w:tcPr>
          <w:p w14:paraId="6C122D02" w14:textId="77777777" w:rsidR="006E5D16" w:rsidRPr="00E4092F" w:rsidRDefault="006E5D16" w:rsidP="00847ABA">
            <w:pPr>
              <w:spacing w:before="60" w:after="60"/>
              <w:ind w:left="29"/>
              <w:jc w:val="center"/>
            </w:pPr>
            <w:r w:rsidRPr="00E4092F">
              <w:t>2 604 790,4</w:t>
            </w:r>
          </w:p>
        </w:tc>
        <w:tc>
          <w:tcPr>
            <w:tcW w:w="987" w:type="pct"/>
            <w:vAlign w:val="center"/>
          </w:tcPr>
          <w:p w14:paraId="1055A0D6" w14:textId="77777777" w:rsidR="006E5D16" w:rsidRPr="00E4092F" w:rsidRDefault="006E5D16" w:rsidP="00847ABA">
            <w:pPr>
              <w:jc w:val="center"/>
              <w:rPr>
                <w:bCs/>
                <w:color w:val="000000"/>
              </w:rPr>
            </w:pPr>
            <w:r w:rsidRPr="00E4092F">
              <w:rPr>
                <w:bCs/>
                <w:color w:val="000000"/>
              </w:rPr>
              <w:t>2 512 834,2</w:t>
            </w:r>
          </w:p>
        </w:tc>
        <w:tc>
          <w:tcPr>
            <w:tcW w:w="608" w:type="pct"/>
            <w:vAlign w:val="center"/>
          </w:tcPr>
          <w:p w14:paraId="4007F601" w14:textId="77777777" w:rsidR="006E5D16" w:rsidRPr="00E4092F" w:rsidRDefault="006E5D16" w:rsidP="00847ABA">
            <w:pPr>
              <w:spacing w:before="60" w:after="60"/>
              <w:ind w:left="29"/>
              <w:jc w:val="center"/>
            </w:pPr>
            <w:r w:rsidRPr="00E4092F">
              <w:t>96,5</w:t>
            </w:r>
          </w:p>
        </w:tc>
        <w:tc>
          <w:tcPr>
            <w:tcW w:w="904" w:type="pct"/>
            <w:vAlign w:val="center"/>
          </w:tcPr>
          <w:p w14:paraId="0C754A0D" w14:textId="77777777" w:rsidR="006E5D16" w:rsidRPr="00E4092F" w:rsidRDefault="006E5D16" w:rsidP="00847ABA">
            <w:pPr>
              <w:spacing w:before="60" w:after="60"/>
              <w:ind w:left="29"/>
              <w:jc w:val="center"/>
            </w:pPr>
            <w:r w:rsidRPr="00E4092F">
              <w:t xml:space="preserve">- 91 956,2 </w:t>
            </w:r>
          </w:p>
        </w:tc>
      </w:tr>
      <w:tr w:rsidR="006E5D16" w:rsidRPr="00E4092F" w14:paraId="262A3F5C" w14:textId="77777777" w:rsidTr="00847ABA">
        <w:trPr>
          <w:trHeight w:val="626"/>
          <w:jc w:val="center"/>
        </w:trPr>
        <w:tc>
          <w:tcPr>
            <w:tcW w:w="1363" w:type="pct"/>
            <w:vAlign w:val="center"/>
          </w:tcPr>
          <w:p w14:paraId="3156A31D" w14:textId="77777777" w:rsidR="006E5D16" w:rsidRPr="00E4092F" w:rsidRDefault="006E5D16" w:rsidP="00847ABA">
            <w:pPr>
              <w:spacing w:before="60" w:after="60"/>
              <w:ind w:left="29"/>
              <w:jc w:val="center"/>
            </w:pPr>
            <w:r w:rsidRPr="00E4092F">
              <w:t>Муниципальный дорожный фонд</w:t>
            </w:r>
          </w:p>
        </w:tc>
        <w:tc>
          <w:tcPr>
            <w:tcW w:w="1138" w:type="pct"/>
            <w:vAlign w:val="center"/>
          </w:tcPr>
          <w:p w14:paraId="63BC6C12" w14:textId="77777777" w:rsidR="006E5D16" w:rsidRPr="00E4092F" w:rsidRDefault="006E5D16" w:rsidP="00847ABA">
            <w:pPr>
              <w:spacing w:before="60" w:after="60"/>
              <w:ind w:left="29"/>
              <w:jc w:val="center"/>
            </w:pPr>
            <w:r w:rsidRPr="00E4092F">
              <w:t>3 897 519,8</w:t>
            </w:r>
          </w:p>
        </w:tc>
        <w:tc>
          <w:tcPr>
            <w:tcW w:w="987" w:type="pct"/>
            <w:vAlign w:val="center"/>
          </w:tcPr>
          <w:p w14:paraId="4E8AD4E4" w14:textId="77777777" w:rsidR="006E5D16" w:rsidRPr="00E4092F" w:rsidRDefault="006E5D16" w:rsidP="00847ABA">
            <w:pPr>
              <w:spacing w:before="60" w:after="60"/>
              <w:ind w:left="29"/>
              <w:jc w:val="center"/>
            </w:pPr>
            <w:r w:rsidRPr="00E4092F">
              <w:t>3 699 810,4</w:t>
            </w:r>
          </w:p>
        </w:tc>
        <w:tc>
          <w:tcPr>
            <w:tcW w:w="608" w:type="pct"/>
            <w:vAlign w:val="center"/>
          </w:tcPr>
          <w:p w14:paraId="3F160D50" w14:textId="77777777" w:rsidR="006E5D16" w:rsidRPr="00E4092F" w:rsidRDefault="006E5D16" w:rsidP="00847ABA">
            <w:pPr>
              <w:spacing w:before="60" w:after="60"/>
              <w:ind w:left="29"/>
              <w:jc w:val="center"/>
            </w:pPr>
            <w:r w:rsidRPr="00E4092F">
              <w:t>94,9</w:t>
            </w:r>
          </w:p>
        </w:tc>
        <w:tc>
          <w:tcPr>
            <w:tcW w:w="904" w:type="pct"/>
            <w:vAlign w:val="center"/>
          </w:tcPr>
          <w:p w14:paraId="4C0991C6" w14:textId="77777777" w:rsidR="006E5D16" w:rsidRPr="00E4092F" w:rsidRDefault="006E5D16" w:rsidP="00847ABA">
            <w:pPr>
              <w:spacing w:before="60" w:after="60"/>
              <w:ind w:left="29"/>
              <w:jc w:val="center"/>
            </w:pPr>
            <w:r w:rsidRPr="00E4092F">
              <w:t>- 197 709,4</w:t>
            </w:r>
          </w:p>
        </w:tc>
      </w:tr>
      <w:tr w:rsidR="006E5D16" w:rsidRPr="00E4092F" w14:paraId="5129276F" w14:textId="77777777" w:rsidTr="00847ABA">
        <w:trPr>
          <w:trHeight w:val="402"/>
          <w:jc w:val="center"/>
        </w:trPr>
        <w:tc>
          <w:tcPr>
            <w:tcW w:w="1363" w:type="pct"/>
            <w:vAlign w:val="center"/>
          </w:tcPr>
          <w:p w14:paraId="3DCD6B83" w14:textId="77777777" w:rsidR="006E5D16" w:rsidRPr="00E4092F" w:rsidRDefault="006E5D16" w:rsidP="00847ABA">
            <w:pPr>
              <w:spacing w:before="60" w:after="60"/>
              <w:jc w:val="center"/>
              <w:rPr>
                <w:b/>
              </w:rPr>
            </w:pPr>
            <w:r w:rsidRPr="00E4092F">
              <w:rPr>
                <w:b/>
              </w:rPr>
              <w:t>ИТОГО</w:t>
            </w:r>
          </w:p>
        </w:tc>
        <w:tc>
          <w:tcPr>
            <w:tcW w:w="1138" w:type="pct"/>
            <w:vAlign w:val="center"/>
          </w:tcPr>
          <w:p w14:paraId="0CA2582F" w14:textId="77777777" w:rsidR="006E5D16" w:rsidRPr="00E4092F" w:rsidRDefault="006E5D16" w:rsidP="00847ABA">
            <w:pPr>
              <w:spacing w:before="60" w:after="60"/>
              <w:jc w:val="center"/>
              <w:rPr>
                <w:b/>
              </w:rPr>
            </w:pPr>
            <w:r w:rsidRPr="00E4092F">
              <w:rPr>
                <w:b/>
              </w:rPr>
              <w:t>6 502 310,2</w:t>
            </w:r>
          </w:p>
        </w:tc>
        <w:tc>
          <w:tcPr>
            <w:tcW w:w="987" w:type="pct"/>
            <w:vAlign w:val="center"/>
          </w:tcPr>
          <w:p w14:paraId="4B1DC383" w14:textId="77777777" w:rsidR="006E5D16" w:rsidRPr="00E4092F" w:rsidRDefault="006E5D16" w:rsidP="00847ABA">
            <w:pPr>
              <w:spacing w:before="60" w:after="60"/>
              <w:jc w:val="center"/>
              <w:rPr>
                <w:b/>
              </w:rPr>
            </w:pPr>
            <w:r w:rsidRPr="00E4092F">
              <w:rPr>
                <w:b/>
              </w:rPr>
              <w:t>6 212 644,6</w:t>
            </w:r>
          </w:p>
        </w:tc>
        <w:tc>
          <w:tcPr>
            <w:tcW w:w="608" w:type="pct"/>
            <w:vAlign w:val="center"/>
          </w:tcPr>
          <w:p w14:paraId="4FE25A85" w14:textId="77777777" w:rsidR="006E5D16" w:rsidRPr="00E4092F" w:rsidRDefault="006E5D16" w:rsidP="00847ABA">
            <w:pPr>
              <w:spacing w:before="60" w:after="60"/>
              <w:jc w:val="center"/>
              <w:rPr>
                <w:b/>
              </w:rPr>
            </w:pPr>
            <w:r w:rsidRPr="00E4092F">
              <w:rPr>
                <w:b/>
              </w:rPr>
              <w:t>95,5</w:t>
            </w:r>
          </w:p>
        </w:tc>
        <w:tc>
          <w:tcPr>
            <w:tcW w:w="904" w:type="pct"/>
            <w:vAlign w:val="center"/>
          </w:tcPr>
          <w:p w14:paraId="39B789AB" w14:textId="77777777" w:rsidR="006E5D16" w:rsidRPr="00E4092F" w:rsidRDefault="006E5D16" w:rsidP="00847ABA">
            <w:pPr>
              <w:spacing w:before="60" w:after="60"/>
              <w:ind w:left="29"/>
              <w:jc w:val="center"/>
              <w:rPr>
                <w:b/>
              </w:rPr>
            </w:pPr>
            <w:r w:rsidRPr="00E4092F">
              <w:rPr>
                <w:b/>
              </w:rPr>
              <w:t>- 289 665,6</w:t>
            </w:r>
          </w:p>
        </w:tc>
      </w:tr>
    </w:tbl>
    <w:p w14:paraId="065346BD" w14:textId="00B9F635" w:rsidR="006E5D16" w:rsidRDefault="006E5D16" w:rsidP="001411C2">
      <w:pPr>
        <w:spacing w:before="120"/>
        <w:ind w:firstLine="709"/>
        <w:jc w:val="both"/>
        <w:rPr>
          <w:sz w:val="26"/>
          <w:szCs w:val="26"/>
        </w:rPr>
      </w:pPr>
      <w:r w:rsidRPr="00E4092F">
        <w:rPr>
          <w:sz w:val="26"/>
          <w:szCs w:val="26"/>
        </w:rPr>
        <w:t>Бюджетные средства на реализацию Программы распределены между главными распорядителями бюджетных средств следующим образом:</w:t>
      </w:r>
    </w:p>
    <w:p w14:paraId="0276AB84" w14:textId="77777777" w:rsidR="005054AF" w:rsidRDefault="005054AF" w:rsidP="001411C2">
      <w:pPr>
        <w:spacing w:before="120"/>
        <w:ind w:firstLine="709"/>
        <w:jc w:val="both"/>
        <w:rPr>
          <w:sz w:val="26"/>
          <w:szCs w:val="26"/>
        </w:rPr>
      </w:pPr>
    </w:p>
    <w:p w14:paraId="666C7898" w14:textId="77777777" w:rsidR="005054AF" w:rsidRDefault="005054AF" w:rsidP="001411C2">
      <w:pPr>
        <w:spacing w:before="120"/>
        <w:ind w:firstLine="709"/>
        <w:jc w:val="both"/>
        <w:rPr>
          <w:bCs/>
          <w:sz w:val="26"/>
          <w:szCs w:val="26"/>
        </w:rPr>
      </w:pPr>
    </w:p>
    <w:p w14:paraId="43CD85AB" w14:textId="7B834AD0" w:rsidR="006E5D16" w:rsidRPr="00E4092F" w:rsidRDefault="006E5D16" w:rsidP="006E5D16">
      <w:pPr>
        <w:jc w:val="right"/>
        <w:rPr>
          <w:bCs/>
        </w:rPr>
      </w:pPr>
      <w:r w:rsidRPr="00E9616D">
        <w:rPr>
          <w:bCs/>
        </w:rPr>
        <w:t xml:space="preserve">Таблица </w:t>
      </w:r>
      <w:r w:rsidR="00E9616D" w:rsidRPr="00E9616D">
        <w:rPr>
          <w:bCs/>
        </w:rPr>
        <w:t>71</w:t>
      </w:r>
    </w:p>
    <w:p w14:paraId="3E8DD620" w14:textId="77777777" w:rsidR="006E5D16" w:rsidRPr="00E4092F" w:rsidRDefault="006E5D16" w:rsidP="006E5D16">
      <w:pPr>
        <w:jc w:val="right"/>
        <w:rPr>
          <w:bCs/>
        </w:rPr>
      </w:pPr>
      <w:r w:rsidRPr="00E4092F">
        <w:rPr>
          <w:bCs/>
        </w:rPr>
        <w:t>тыс. руб.</w:t>
      </w:r>
    </w:p>
    <w:tbl>
      <w:tblPr>
        <w:tblW w:w="5079" w:type="pct"/>
        <w:jc w:val="center"/>
        <w:tblLook w:val="04A0" w:firstRow="1" w:lastRow="0" w:firstColumn="1" w:lastColumn="0" w:noHBand="0" w:noVBand="1"/>
      </w:tblPr>
      <w:tblGrid>
        <w:gridCol w:w="707"/>
        <w:gridCol w:w="2997"/>
        <w:gridCol w:w="1614"/>
        <w:gridCol w:w="1560"/>
        <w:gridCol w:w="1042"/>
        <w:gridCol w:w="1572"/>
      </w:tblGrid>
      <w:tr w:rsidR="006E5D16" w:rsidRPr="00E4092F" w14:paraId="4E536347" w14:textId="77777777" w:rsidTr="00E9616D">
        <w:trPr>
          <w:trHeight w:val="420"/>
          <w:tblHeader/>
          <w:jc w:val="center"/>
        </w:trPr>
        <w:tc>
          <w:tcPr>
            <w:tcW w:w="372" w:type="pct"/>
            <w:tcBorders>
              <w:top w:val="single" w:sz="4" w:space="0" w:color="auto"/>
              <w:left w:val="single" w:sz="4" w:space="0" w:color="auto"/>
              <w:bottom w:val="single" w:sz="4" w:space="0" w:color="auto"/>
              <w:right w:val="single" w:sz="4" w:space="0" w:color="auto"/>
            </w:tcBorders>
            <w:vAlign w:val="center"/>
          </w:tcPr>
          <w:p w14:paraId="625C5DC5" w14:textId="77777777" w:rsidR="006E5D16" w:rsidRPr="00E4092F" w:rsidRDefault="006E5D16" w:rsidP="00847ABA">
            <w:pPr>
              <w:jc w:val="center"/>
              <w:rPr>
                <w:b/>
                <w:bCs/>
              </w:rPr>
            </w:pPr>
            <w:r w:rsidRPr="00E4092F">
              <w:rPr>
                <w:b/>
                <w:bCs/>
              </w:rPr>
              <w:t>№ п/п</w:t>
            </w:r>
          </w:p>
        </w:tc>
        <w:tc>
          <w:tcPr>
            <w:tcW w:w="15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8627BC" w14:textId="77777777" w:rsidR="006E5D16" w:rsidRPr="00E4092F" w:rsidRDefault="006E5D16" w:rsidP="00847ABA">
            <w:pPr>
              <w:jc w:val="center"/>
              <w:rPr>
                <w:b/>
                <w:bCs/>
              </w:rPr>
            </w:pPr>
            <w:r w:rsidRPr="00E4092F">
              <w:rPr>
                <w:b/>
                <w:bCs/>
              </w:rPr>
              <w:t>Наименование ГРБС</w:t>
            </w:r>
          </w:p>
        </w:tc>
        <w:tc>
          <w:tcPr>
            <w:tcW w:w="850" w:type="pct"/>
            <w:tcBorders>
              <w:top w:val="single" w:sz="4" w:space="0" w:color="auto"/>
              <w:left w:val="nil"/>
              <w:bottom w:val="single" w:sz="4" w:space="0" w:color="auto"/>
              <w:right w:val="single" w:sz="4" w:space="0" w:color="auto"/>
            </w:tcBorders>
            <w:shd w:val="clear" w:color="auto" w:fill="auto"/>
            <w:vAlign w:val="center"/>
            <w:hideMark/>
          </w:tcPr>
          <w:p w14:paraId="11AF109F" w14:textId="77777777" w:rsidR="006E5D16" w:rsidRPr="00E4092F" w:rsidRDefault="006E5D16" w:rsidP="00847ABA">
            <w:pPr>
              <w:jc w:val="center"/>
              <w:rPr>
                <w:b/>
                <w:bCs/>
              </w:rPr>
            </w:pPr>
            <w:r w:rsidRPr="00E4092F">
              <w:rPr>
                <w:b/>
                <w:bCs/>
              </w:rPr>
              <w:t>Уточненный план</w:t>
            </w:r>
          </w:p>
        </w:tc>
        <w:tc>
          <w:tcPr>
            <w:tcW w:w="822" w:type="pct"/>
            <w:tcBorders>
              <w:top w:val="single" w:sz="4" w:space="0" w:color="auto"/>
              <w:left w:val="nil"/>
              <w:bottom w:val="single" w:sz="4" w:space="0" w:color="auto"/>
              <w:right w:val="single" w:sz="4" w:space="0" w:color="auto"/>
            </w:tcBorders>
            <w:shd w:val="clear" w:color="auto" w:fill="auto"/>
            <w:vAlign w:val="center"/>
            <w:hideMark/>
          </w:tcPr>
          <w:p w14:paraId="041D5585" w14:textId="77777777" w:rsidR="006E5D16" w:rsidRPr="00E4092F" w:rsidRDefault="006E5D16" w:rsidP="00847ABA">
            <w:pPr>
              <w:jc w:val="center"/>
              <w:rPr>
                <w:b/>
                <w:bCs/>
              </w:rPr>
            </w:pPr>
            <w:r w:rsidRPr="00E4092F">
              <w:rPr>
                <w:b/>
                <w:bCs/>
              </w:rPr>
              <w:t>Исполнение</w:t>
            </w:r>
          </w:p>
        </w:tc>
        <w:tc>
          <w:tcPr>
            <w:tcW w:w="549" w:type="pct"/>
            <w:tcBorders>
              <w:top w:val="single" w:sz="4" w:space="0" w:color="auto"/>
              <w:left w:val="nil"/>
              <w:bottom w:val="single" w:sz="4" w:space="0" w:color="auto"/>
              <w:right w:val="single" w:sz="4" w:space="0" w:color="auto"/>
            </w:tcBorders>
            <w:shd w:val="clear" w:color="auto" w:fill="auto"/>
            <w:vAlign w:val="center"/>
            <w:hideMark/>
          </w:tcPr>
          <w:p w14:paraId="746673CE" w14:textId="77777777" w:rsidR="006E5D16" w:rsidRPr="00E4092F" w:rsidRDefault="006E5D16" w:rsidP="00847ABA">
            <w:pPr>
              <w:jc w:val="center"/>
              <w:rPr>
                <w:b/>
                <w:bCs/>
              </w:rPr>
            </w:pPr>
            <w:r w:rsidRPr="00E4092F">
              <w:rPr>
                <w:b/>
                <w:bCs/>
              </w:rPr>
              <w:t>%</w:t>
            </w:r>
          </w:p>
        </w:tc>
        <w:tc>
          <w:tcPr>
            <w:tcW w:w="828" w:type="pct"/>
            <w:tcBorders>
              <w:top w:val="single" w:sz="4" w:space="0" w:color="auto"/>
              <w:left w:val="nil"/>
              <w:bottom w:val="single" w:sz="4" w:space="0" w:color="auto"/>
              <w:right w:val="single" w:sz="4" w:space="0" w:color="auto"/>
            </w:tcBorders>
            <w:vAlign w:val="center"/>
          </w:tcPr>
          <w:p w14:paraId="19759149" w14:textId="77777777" w:rsidR="006E5D16" w:rsidRPr="00E4092F" w:rsidRDefault="006E5D16" w:rsidP="00847ABA">
            <w:pPr>
              <w:jc w:val="center"/>
              <w:rPr>
                <w:b/>
                <w:bCs/>
              </w:rPr>
            </w:pPr>
            <w:r w:rsidRPr="00E4092F">
              <w:rPr>
                <w:b/>
                <w:bCs/>
              </w:rPr>
              <w:t>Отклонение</w:t>
            </w:r>
          </w:p>
        </w:tc>
      </w:tr>
      <w:tr w:rsidR="006E5D16" w:rsidRPr="00E4092F" w14:paraId="1F53971E" w14:textId="77777777" w:rsidTr="00E9616D">
        <w:trPr>
          <w:trHeight w:val="270"/>
          <w:jc w:val="center"/>
        </w:trPr>
        <w:tc>
          <w:tcPr>
            <w:tcW w:w="1950" w:type="pct"/>
            <w:gridSpan w:val="2"/>
            <w:tcBorders>
              <w:top w:val="nil"/>
              <w:left w:val="single" w:sz="4" w:space="0" w:color="auto"/>
              <w:bottom w:val="single" w:sz="4" w:space="0" w:color="auto"/>
              <w:right w:val="single" w:sz="4" w:space="0" w:color="auto"/>
            </w:tcBorders>
          </w:tcPr>
          <w:p w14:paraId="701478C0" w14:textId="77777777" w:rsidR="006E5D16" w:rsidRPr="00E4092F" w:rsidRDefault="006E5D16" w:rsidP="00847ABA">
            <w:pPr>
              <w:rPr>
                <w:b/>
                <w:bCs/>
              </w:rPr>
            </w:pPr>
            <w:r w:rsidRPr="00E4092F">
              <w:rPr>
                <w:b/>
                <w:bCs/>
              </w:rPr>
              <w:t>ИТОГО:</w:t>
            </w:r>
          </w:p>
        </w:tc>
        <w:tc>
          <w:tcPr>
            <w:tcW w:w="850" w:type="pct"/>
            <w:tcBorders>
              <w:top w:val="nil"/>
              <w:left w:val="nil"/>
              <w:bottom w:val="single" w:sz="4" w:space="0" w:color="auto"/>
              <w:right w:val="single" w:sz="4" w:space="0" w:color="auto"/>
            </w:tcBorders>
            <w:shd w:val="clear" w:color="auto" w:fill="auto"/>
            <w:noWrap/>
            <w:vAlign w:val="center"/>
            <w:hideMark/>
          </w:tcPr>
          <w:p w14:paraId="5C695569" w14:textId="77777777" w:rsidR="006E5D16" w:rsidRPr="00E4092F" w:rsidRDefault="006E5D16" w:rsidP="00847ABA">
            <w:pPr>
              <w:jc w:val="center"/>
              <w:rPr>
                <w:b/>
                <w:bCs/>
              </w:rPr>
            </w:pPr>
            <w:r w:rsidRPr="00E4092F">
              <w:rPr>
                <w:b/>
              </w:rPr>
              <w:t>6 502 310,2</w:t>
            </w:r>
          </w:p>
        </w:tc>
        <w:tc>
          <w:tcPr>
            <w:tcW w:w="822" w:type="pct"/>
            <w:tcBorders>
              <w:top w:val="nil"/>
              <w:left w:val="nil"/>
              <w:bottom w:val="single" w:sz="4" w:space="0" w:color="auto"/>
              <w:right w:val="single" w:sz="4" w:space="0" w:color="auto"/>
            </w:tcBorders>
            <w:shd w:val="clear" w:color="auto" w:fill="auto"/>
            <w:noWrap/>
            <w:vAlign w:val="center"/>
            <w:hideMark/>
          </w:tcPr>
          <w:p w14:paraId="4FFE7A21" w14:textId="77777777" w:rsidR="006E5D16" w:rsidRPr="00E4092F" w:rsidRDefault="006E5D16" w:rsidP="00847ABA">
            <w:pPr>
              <w:jc w:val="center"/>
              <w:rPr>
                <w:b/>
                <w:bCs/>
              </w:rPr>
            </w:pPr>
            <w:r w:rsidRPr="00E4092F">
              <w:rPr>
                <w:b/>
              </w:rPr>
              <w:t>6 212 644,6</w:t>
            </w:r>
          </w:p>
        </w:tc>
        <w:tc>
          <w:tcPr>
            <w:tcW w:w="549" w:type="pct"/>
            <w:tcBorders>
              <w:top w:val="nil"/>
              <w:left w:val="nil"/>
              <w:bottom w:val="single" w:sz="4" w:space="0" w:color="auto"/>
              <w:right w:val="single" w:sz="4" w:space="0" w:color="auto"/>
            </w:tcBorders>
            <w:shd w:val="clear" w:color="auto" w:fill="auto"/>
            <w:noWrap/>
            <w:vAlign w:val="center"/>
            <w:hideMark/>
          </w:tcPr>
          <w:p w14:paraId="70A02DC9" w14:textId="77777777" w:rsidR="006E5D16" w:rsidRPr="00E4092F" w:rsidRDefault="006E5D16" w:rsidP="00847ABA">
            <w:pPr>
              <w:jc w:val="center"/>
              <w:rPr>
                <w:b/>
                <w:bCs/>
              </w:rPr>
            </w:pPr>
            <w:r w:rsidRPr="00E4092F">
              <w:rPr>
                <w:b/>
                <w:bCs/>
              </w:rPr>
              <w:t>95,5</w:t>
            </w:r>
          </w:p>
        </w:tc>
        <w:tc>
          <w:tcPr>
            <w:tcW w:w="828" w:type="pct"/>
            <w:tcBorders>
              <w:top w:val="nil"/>
              <w:left w:val="nil"/>
              <w:bottom w:val="single" w:sz="4" w:space="0" w:color="auto"/>
              <w:right w:val="single" w:sz="4" w:space="0" w:color="auto"/>
            </w:tcBorders>
            <w:vAlign w:val="center"/>
          </w:tcPr>
          <w:p w14:paraId="4C096424" w14:textId="77777777" w:rsidR="006E5D16" w:rsidRPr="00E4092F" w:rsidRDefault="006E5D16" w:rsidP="00847ABA">
            <w:pPr>
              <w:jc w:val="center"/>
              <w:rPr>
                <w:b/>
                <w:bCs/>
              </w:rPr>
            </w:pPr>
            <w:r w:rsidRPr="00E4092F">
              <w:rPr>
                <w:b/>
              </w:rPr>
              <w:t>- 289 665,6</w:t>
            </w:r>
          </w:p>
        </w:tc>
      </w:tr>
      <w:tr w:rsidR="006E5D16" w:rsidRPr="00E4092F" w14:paraId="3A0F9361" w14:textId="77777777" w:rsidTr="00E9616D">
        <w:trPr>
          <w:trHeight w:val="765"/>
          <w:jc w:val="center"/>
        </w:trPr>
        <w:tc>
          <w:tcPr>
            <w:tcW w:w="372" w:type="pct"/>
            <w:vMerge w:val="restart"/>
            <w:tcBorders>
              <w:left w:val="single" w:sz="4" w:space="0" w:color="auto"/>
              <w:right w:val="single" w:sz="4" w:space="0" w:color="auto"/>
            </w:tcBorders>
            <w:vAlign w:val="center"/>
          </w:tcPr>
          <w:p w14:paraId="64D90BCC" w14:textId="77777777" w:rsidR="006E5D16" w:rsidRPr="00E4092F" w:rsidRDefault="006E5D16" w:rsidP="00847ABA">
            <w:pPr>
              <w:jc w:val="center"/>
            </w:pPr>
            <w:r w:rsidRPr="00E4092F">
              <w:t>1.</w:t>
            </w:r>
          </w:p>
        </w:tc>
        <w:tc>
          <w:tcPr>
            <w:tcW w:w="1578" w:type="pct"/>
            <w:tcBorders>
              <w:top w:val="single" w:sz="4" w:space="0" w:color="auto"/>
              <w:left w:val="single" w:sz="4" w:space="0" w:color="auto"/>
              <w:bottom w:val="single" w:sz="4" w:space="0" w:color="auto"/>
              <w:right w:val="single" w:sz="4" w:space="0" w:color="auto"/>
            </w:tcBorders>
            <w:shd w:val="clear" w:color="auto" w:fill="auto"/>
            <w:vAlign w:val="center"/>
          </w:tcPr>
          <w:p w14:paraId="75A69042" w14:textId="028E7A8F" w:rsidR="006E5D16" w:rsidRPr="00E4092F" w:rsidRDefault="006E5D16" w:rsidP="00884076">
            <w:r w:rsidRPr="00E4092F">
              <w:t>Управление дорожно-транспо</w:t>
            </w:r>
            <w:r w:rsidR="00884076">
              <w:t>р</w:t>
            </w:r>
            <w:r w:rsidRPr="00E4092F">
              <w:t>тной инфраструктуры</w:t>
            </w:r>
            <w:r w:rsidR="00884076">
              <w:t xml:space="preserve"> Администрации города Норильска</w:t>
            </w:r>
          </w:p>
        </w:tc>
        <w:tc>
          <w:tcPr>
            <w:tcW w:w="850" w:type="pct"/>
            <w:tcBorders>
              <w:top w:val="nil"/>
              <w:left w:val="nil"/>
              <w:bottom w:val="single" w:sz="4" w:space="0" w:color="auto"/>
              <w:right w:val="single" w:sz="4" w:space="0" w:color="auto"/>
            </w:tcBorders>
            <w:shd w:val="clear" w:color="auto" w:fill="auto"/>
            <w:vAlign w:val="center"/>
          </w:tcPr>
          <w:p w14:paraId="11F93D8C" w14:textId="77777777" w:rsidR="006E5D16" w:rsidRPr="00E4092F" w:rsidRDefault="006E5D16" w:rsidP="00847ABA">
            <w:pPr>
              <w:jc w:val="center"/>
            </w:pPr>
            <w:r w:rsidRPr="00E4092F">
              <w:t>2 402 380,1</w:t>
            </w:r>
          </w:p>
        </w:tc>
        <w:tc>
          <w:tcPr>
            <w:tcW w:w="822" w:type="pct"/>
            <w:tcBorders>
              <w:top w:val="nil"/>
              <w:left w:val="nil"/>
              <w:bottom w:val="single" w:sz="4" w:space="0" w:color="auto"/>
              <w:right w:val="single" w:sz="4" w:space="0" w:color="auto"/>
            </w:tcBorders>
            <w:shd w:val="clear" w:color="auto" w:fill="auto"/>
            <w:vAlign w:val="center"/>
          </w:tcPr>
          <w:p w14:paraId="21BAEA38" w14:textId="77777777" w:rsidR="006E5D16" w:rsidRPr="00E4092F" w:rsidRDefault="006E5D16" w:rsidP="00847ABA">
            <w:pPr>
              <w:jc w:val="center"/>
            </w:pPr>
            <w:r w:rsidRPr="00E4092F">
              <w:t>2 331 389,2</w:t>
            </w:r>
          </w:p>
        </w:tc>
        <w:tc>
          <w:tcPr>
            <w:tcW w:w="549" w:type="pct"/>
            <w:tcBorders>
              <w:top w:val="nil"/>
              <w:left w:val="nil"/>
              <w:bottom w:val="single" w:sz="4" w:space="0" w:color="auto"/>
              <w:right w:val="single" w:sz="4" w:space="0" w:color="auto"/>
            </w:tcBorders>
            <w:shd w:val="clear" w:color="auto" w:fill="auto"/>
            <w:vAlign w:val="center"/>
          </w:tcPr>
          <w:p w14:paraId="1AB82F54" w14:textId="77777777" w:rsidR="006E5D16" w:rsidRPr="00E4092F" w:rsidRDefault="006E5D16" w:rsidP="00847ABA">
            <w:pPr>
              <w:jc w:val="center"/>
            </w:pPr>
            <w:r w:rsidRPr="00E4092F">
              <w:t>97,0</w:t>
            </w:r>
          </w:p>
        </w:tc>
        <w:tc>
          <w:tcPr>
            <w:tcW w:w="828" w:type="pct"/>
            <w:tcBorders>
              <w:top w:val="nil"/>
              <w:left w:val="nil"/>
              <w:bottom w:val="single" w:sz="4" w:space="0" w:color="auto"/>
              <w:right w:val="single" w:sz="4" w:space="0" w:color="auto"/>
            </w:tcBorders>
            <w:vAlign w:val="center"/>
          </w:tcPr>
          <w:p w14:paraId="26FC59D9" w14:textId="77777777" w:rsidR="006E5D16" w:rsidRPr="00E4092F" w:rsidRDefault="006E5D16" w:rsidP="00847ABA">
            <w:pPr>
              <w:jc w:val="center"/>
            </w:pPr>
            <w:r w:rsidRPr="00E4092F">
              <w:t>- 70 990,9</w:t>
            </w:r>
          </w:p>
        </w:tc>
      </w:tr>
      <w:tr w:rsidR="006E5D16" w:rsidRPr="00E4092F" w14:paraId="6CCC0AE8" w14:textId="77777777" w:rsidTr="00E9616D">
        <w:trPr>
          <w:trHeight w:val="765"/>
          <w:jc w:val="center"/>
        </w:trPr>
        <w:tc>
          <w:tcPr>
            <w:tcW w:w="372" w:type="pct"/>
            <w:vMerge/>
            <w:tcBorders>
              <w:left w:val="single" w:sz="4" w:space="0" w:color="auto"/>
              <w:bottom w:val="single" w:sz="4" w:space="0" w:color="auto"/>
              <w:right w:val="single" w:sz="4" w:space="0" w:color="auto"/>
            </w:tcBorders>
            <w:vAlign w:val="center"/>
          </w:tcPr>
          <w:p w14:paraId="0295B6E6" w14:textId="77777777" w:rsidR="006E5D16" w:rsidRPr="00E4092F" w:rsidRDefault="006E5D16" w:rsidP="00847ABA">
            <w:pPr>
              <w:jc w:val="center"/>
            </w:pPr>
          </w:p>
        </w:tc>
        <w:tc>
          <w:tcPr>
            <w:tcW w:w="1578" w:type="pct"/>
            <w:tcBorders>
              <w:top w:val="single" w:sz="4" w:space="0" w:color="auto"/>
              <w:left w:val="single" w:sz="4" w:space="0" w:color="auto"/>
              <w:bottom w:val="single" w:sz="4" w:space="0" w:color="auto"/>
              <w:right w:val="single" w:sz="4" w:space="0" w:color="auto"/>
            </w:tcBorders>
            <w:shd w:val="clear" w:color="auto" w:fill="auto"/>
            <w:vAlign w:val="center"/>
          </w:tcPr>
          <w:p w14:paraId="4496540C" w14:textId="77777777" w:rsidR="006E5D16" w:rsidRPr="00E4092F" w:rsidRDefault="006E5D16" w:rsidP="00847ABA">
            <w:pPr>
              <w:rPr>
                <w:i/>
                <w:color w:val="0000CC"/>
              </w:rPr>
            </w:pPr>
            <w:r w:rsidRPr="00E4092F">
              <w:rPr>
                <w:i/>
                <w:color w:val="0000CC"/>
              </w:rPr>
              <w:t>- средства местного бюджета</w:t>
            </w:r>
          </w:p>
        </w:tc>
        <w:tc>
          <w:tcPr>
            <w:tcW w:w="850" w:type="pct"/>
            <w:tcBorders>
              <w:top w:val="nil"/>
              <w:left w:val="nil"/>
              <w:bottom w:val="single" w:sz="4" w:space="0" w:color="auto"/>
              <w:right w:val="single" w:sz="4" w:space="0" w:color="auto"/>
            </w:tcBorders>
            <w:shd w:val="clear" w:color="auto" w:fill="auto"/>
            <w:vAlign w:val="center"/>
          </w:tcPr>
          <w:p w14:paraId="56231692" w14:textId="77777777" w:rsidR="006E5D16" w:rsidRPr="00E4092F" w:rsidRDefault="006E5D16" w:rsidP="00847ABA">
            <w:pPr>
              <w:jc w:val="center"/>
              <w:rPr>
                <w:i/>
                <w:color w:val="0000CC"/>
              </w:rPr>
            </w:pPr>
            <w:r w:rsidRPr="00E4092F">
              <w:rPr>
                <w:i/>
                <w:color w:val="0000CC"/>
              </w:rPr>
              <w:t>2 402 380,1</w:t>
            </w:r>
          </w:p>
        </w:tc>
        <w:tc>
          <w:tcPr>
            <w:tcW w:w="822" w:type="pct"/>
            <w:tcBorders>
              <w:top w:val="nil"/>
              <w:left w:val="nil"/>
              <w:bottom w:val="single" w:sz="4" w:space="0" w:color="auto"/>
              <w:right w:val="single" w:sz="4" w:space="0" w:color="auto"/>
            </w:tcBorders>
            <w:shd w:val="clear" w:color="auto" w:fill="auto"/>
            <w:vAlign w:val="center"/>
          </w:tcPr>
          <w:p w14:paraId="1B25B117" w14:textId="77777777" w:rsidR="006E5D16" w:rsidRPr="00E4092F" w:rsidRDefault="006E5D16" w:rsidP="00847ABA">
            <w:pPr>
              <w:jc w:val="center"/>
              <w:rPr>
                <w:i/>
                <w:color w:val="0000CC"/>
              </w:rPr>
            </w:pPr>
            <w:r w:rsidRPr="00E4092F">
              <w:rPr>
                <w:i/>
                <w:color w:val="0000CC"/>
              </w:rPr>
              <w:t>2 331 389,2</w:t>
            </w:r>
          </w:p>
        </w:tc>
        <w:tc>
          <w:tcPr>
            <w:tcW w:w="549" w:type="pct"/>
            <w:tcBorders>
              <w:top w:val="nil"/>
              <w:left w:val="nil"/>
              <w:bottom w:val="single" w:sz="4" w:space="0" w:color="auto"/>
              <w:right w:val="single" w:sz="4" w:space="0" w:color="auto"/>
            </w:tcBorders>
            <w:shd w:val="clear" w:color="auto" w:fill="auto"/>
            <w:vAlign w:val="center"/>
          </w:tcPr>
          <w:p w14:paraId="10076EDD" w14:textId="77777777" w:rsidR="006E5D16" w:rsidRPr="00E4092F" w:rsidRDefault="006E5D16" w:rsidP="00847ABA">
            <w:pPr>
              <w:jc w:val="center"/>
              <w:rPr>
                <w:i/>
                <w:color w:val="0000CC"/>
              </w:rPr>
            </w:pPr>
            <w:r w:rsidRPr="00E4092F">
              <w:rPr>
                <w:i/>
                <w:color w:val="0000CC"/>
              </w:rPr>
              <w:t>97,0</w:t>
            </w:r>
          </w:p>
        </w:tc>
        <w:tc>
          <w:tcPr>
            <w:tcW w:w="828" w:type="pct"/>
            <w:tcBorders>
              <w:top w:val="nil"/>
              <w:left w:val="nil"/>
              <w:bottom w:val="single" w:sz="4" w:space="0" w:color="auto"/>
              <w:right w:val="single" w:sz="4" w:space="0" w:color="auto"/>
            </w:tcBorders>
            <w:vAlign w:val="center"/>
          </w:tcPr>
          <w:p w14:paraId="0834CDE9" w14:textId="77777777" w:rsidR="006E5D16" w:rsidRPr="00E4092F" w:rsidRDefault="006E5D16" w:rsidP="00847ABA">
            <w:pPr>
              <w:jc w:val="center"/>
              <w:rPr>
                <w:i/>
                <w:color w:val="0000CC"/>
              </w:rPr>
            </w:pPr>
            <w:r w:rsidRPr="00E4092F">
              <w:rPr>
                <w:i/>
                <w:color w:val="0000CC"/>
              </w:rPr>
              <w:t>- 70 990,9</w:t>
            </w:r>
          </w:p>
        </w:tc>
      </w:tr>
      <w:tr w:rsidR="006E5D16" w:rsidRPr="00E4092F" w14:paraId="4C5CA3C2" w14:textId="77777777" w:rsidTr="00E9616D">
        <w:trPr>
          <w:trHeight w:val="765"/>
          <w:jc w:val="center"/>
        </w:trPr>
        <w:tc>
          <w:tcPr>
            <w:tcW w:w="372" w:type="pct"/>
            <w:vMerge w:val="restart"/>
            <w:tcBorders>
              <w:left w:val="single" w:sz="4" w:space="0" w:color="auto"/>
              <w:right w:val="single" w:sz="4" w:space="0" w:color="auto"/>
            </w:tcBorders>
            <w:vAlign w:val="center"/>
          </w:tcPr>
          <w:p w14:paraId="6ACB4703" w14:textId="77777777" w:rsidR="006E5D16" w:rsidRPr="00E4092F" w:rsidRDefault="006E5D16" w:rsidP="00847ABA">
            <w:pPr>
              <w:jc w:val="center"/>
            </w:pPr>
            <w:r w:rsidRPr="00E4092F">
              <w:t>2.</w:t>
            </w:r>
          </w:p>
        </w:tc>
        <w:tc>
          <w:tcPr>
            <w:tcW w:w="1578" w:type="pct"/>
            <w:tcBorders>
              <w:top w:val="single" w:sz="4" w:space="0" w:color="auto"/>
              <w:left w:val="single" w:sz="4" w:space="0" w:color="auto"/>
              <w:bottom w:val="single" w:sz="4" w:space="0" w:color="auto"/>
              <w:right w:val="single" w:sz="4" w:space="0" w:color="auto"/>
            </w:tcBorders>
            <w:shd w:val="clear" w:color="auto" w:fill="auto"/>
            <w:vAlign w:val="center"/>
          </w:tcPr>
          <w:p w14:paraId="13702B1D" w14:textId="773D2E13" w:rsidR="006E5D16" w:rsidRPr="00E4092F" w:rsidRDefault="006E5D16" w:rsidP="00884076">
            <w:pPr>
              <w:rPr>
                <w:color w:val="0000CC"/>
              </w:rPr>
            </w:pPr>
            <w:r w:rsidRPr="00E4092F">
              <w:t>Управление дорожно-транспо</w:t>
            </w:r>
            <w:r w:rsidR="00884076">
              <w:t>р</w:t>
            </w:r>
            <w:r w:rsidRPr="00E4092F">
              <w:t>тной инфраструктуры Администрации города Норильска</w:t>
            </w:r>
            <w:r w:rsidR="00884076">
              <w:t xml:space="preserve"> </w:t>
            </w:r>
            <w:r w:rsidRPr="00E4092F">
              <w:t>(МКУ «Управление автомобильных дорог города Норильска»)</w:t>
            </w:r>
          </w:p>
        </w:tc>
        <w:tc>
          <w:tcPr>
            <w:tcW w:w="850" w:type="pct"/>
            <w:tcBorders>
              <w:top w:val="nil"/>
              <w:left w:val="nil"/>
              <w:bottom w:val="single" w:sz="4" w:space="0" w:color="auto"/>
              <w:right w:val="single" w:sz="4" w:space="0" w:color="auto"/>
            </w:tcBorders>
            <w:shd w:val="clear" w:color="auto" w:fill="auto"/>
            <w:vAlign w:val="center"/>
          </w:tcPr>
          <w:p w14:paraId="5132B619" w14:textId="77777777" w:rsidR="006E5D16" w:rsidRPr="00E4092F" w:rsidRDefault="006E5D16" w:rsidP="00847ABA">
            <w:pPr>
              <w:jc w:val="center"/>
              <w:rPr>
                <w:i/>
                <w:color w:val="0000CC"/>
              </w:rPr>
            </w:pPr>
            <w:r w:rsidRPr="00E4092F">
              <w:t>3 607 645,8</w:t>
            </w:r>
          </w:p>
        </w:tc>
        <w:tc>
          <w:tcPr>
            <w:tcW w:w="822" w:type="pct"/>
            <w:tcBorders>
              <w:top w:val="nil"/>
              <w:left w:val="nil"/>
              <w:bottom w:val="single" w:sz="4" w:space="0" w:color="auto"/>
              <w:right w:val="single" w:sz="4" w:space="0" w:color="auto"/>
            </w:tcBorders>
            <w:shd w:val="clear" w:color="auto" w:fill="auto"/>
            <w:vAlign w:val="center"/>
          </w:tcPr>
          <w:p w14:paraId="2180D0A0" w14:textId="77777777" w:rsidR="006E5D16" w:rsidRPr="00E4092F" w:rsidRDefault="006E5D16" w:rsidP="00847ABA">
            <w:pPr>
              <w:jc w:val="center"/>
              <w:rPr>
                <w:i/>
                <w:color w:val="0000CC"/>
              </w:rPr>
            </w:pPr>
            <w:r w:rsidRPr="00E4092F">
              <w:t>3 443 988,2</w:t>
            </w:r>
          </w:p>
        </w:tc>
        <w:tc>
          <w:tcPr>
            <w:tcW w:w="549" w:type="pct"/>
            <w:tcBorders>
              <w:top w:val="nil"/>
              <w:left w:val="nil"/>
              <w:bottom w:val="single" w:sz="4" w:space="0" w:color="auto"/>
              <w:right w:val="single" w:sz="4" w:space="0" w:color="auto"/>
            </w:tcBorders>
            <w:shd w:val="clear" w:color="auto" w:fill="auto"/>
            <w:vAlign w:val="center"/>
          </w:tcPr>
          <w:p w14:paraId="65D0410C" w14:textId="77777777" w:rsidR="006E5D16" w:rsidRPr="00E4092F" w:rsidRDefault="006E5D16" w:rsidP="00847ABA">
            <w:pPr>
              <w:jc w:val="center"/>
              <w:rPr>
                <w:i/>
                <w:color w:val="0000CC"/>
              </w:rPr>
            </w:pPr>
            <w:r w:rsidRPr="00E4092F">
              <w:t>95,5</w:t>
            </w:r>
          </w:p>
        </w:tc>
        <w:tc>
          <w:tcPr>
            <w:tcW w:w="828" w:type="pct"/>
            <w:tcBorders>
              <w:top w:val="nil"/>
              <w:left w:val="nil"/>
              <w:bottom w:val="single" w:sz="4" w:space="0" w:color="auto"/>
              <w:right w:val="single" w:sz="4" w:space="0" w:color="auto"/>
            </w:tcBorders>
            <w:vAlign w:val="center"/>
          </w:tcPr>
          <w:p w14:paraId="015C48AC" w14:textId="77777777" w:rsidR="006E5D16" w:rsidRPr="00E4092F" w:rsidRDefault="006E5D16" w:rsidP="00847ABA">
            <w:pPr>
              <w:jc w:val="center"/>
              <w:rPr>
                <w:i/>
                <w:color w:val="0000CC"/>
              </w:rPr>
            </w:pPr>
            <w:r w:rsidRPr="00E4092F">
              <w:t>- 163 657,6</w:t>
            </w:r>
          </w:p>
        </w:tc>
      </w:tr>
      <w:tr w:rsidR="006E5D16" w:rsidRPr="00E4092F" w14:paraId="631A936C" w14:textId="77777777" w:rsidTr="00E9616D">
        <w:trPr>
          <w:trHeight w:val="765"/>
          <w:jc w:val="center"/>
        </w:trPr>
        <w:tc>
          <w:tcPr>
            <w:tcW w:w="372" w:type="pct"/>
            <w:vMerge/>
            <w:tcBorders>
              <w:left w:val="single" w:sz="4" w:space="0" w:color="auto"/>
              <w:right w:val="single" w:sz="4" w:space="0" w:color="auto"/>
            </w:tcBorders>
            <w:vAlign w:val="center"/>
          </w:tcPr>
          <w:p w14:paraId="190328F0" w14:textId="77777777" w:rsidR="006E5D16" w:rsidRPr="00E4092F" w:rsidRDefault="006E5D16" w:rsidP="00847ABA">
            <w:pPr>
              <w:jc w:val="center"/>
            </w:pPr>
          </w:p>
        </w:tc>
        <w:tc>
          <w:tcPr>
            <w:tcW w:w="1578" w:type="pct"/>
            <w:tcBorders>
              <w:top w:val="single" w:sz="4" w:space="0" w:color="auto"/>
              <w:left w:val="single" w:sz="4" w:space="0" w:color="auto"/>
              <w:bottom w:val="single" w:sz="4" w:space="0" w:color="auto"/>
              <w:right w:val="single" w:sz="4" w:space="0" w:color="auto"/>
            </w:tcBorders>
            <w:shd w:val="clear" w:color="auto" w:fill="auto"/>
            <w:vAlign w:val="center"/>
          </w:tcPr>
          <w:p w14:paraId="29464DDD" w14:textId="77777777" w:rsidR="006E5D16" w:rsidRPr="00E4092F" w:rsidRDefault="006E5D16" w:rsidP="00847ABA">
            <w:pPr>
              <w:rPr>
                <w:i/>
                <w:color w:val="0000CC"/>
              </w:rPr>
            </w:pPr>
            <w:r w:rsidRPr="00E4092F">
              <w:rPr>
                <w:i/>
                <w:color w:val="0000CC"/>
              </w:rPr>
              <w:t>- средства местного бюджета</w:t>
            </w:r>
          </w:p>
        </w:tc>
        <w:tc>
          <w:tcPr>
            <w:tcW w:w="850" w:type="pct"/>
            <w:tcBorders>
              <w:top w:val="nil"/>
              <w:left w:val="nil"/>
              <w:bottom w:val="single" w:sz="4" w:space="0" w:color="auto"/>
              <w:right w:val="single" w:sz="4" w:space="0" w:color="auto"/>
            </w:tcBorders>
            <w:shd w:val="clear" w:color="auto" w:fill="auto"/>
            <w:vAlign w:val="center"/>
          </w:tcPr>
          <w:p w14:paraId="0925E67D" w14:textId="77777777" w:rsidR="006E5D16" w:rsidRPr="00E4092F" w:rsidRDefault="006E5D16" w:rsidP="00847ABA">
            <w:pPr>
              <w:jc w:val="center"/>
              <w:rPr>
                <w:i/>
                <w:color w:val="0000CC"/>
              </w:rPr>
            </w:pPr>
            <w:r w:rsidRPr="00E4092F">
              <w:rPr>
                <w:i/>
                <w:color w:val="0000CC"/>
              </w:rPr>
              <w:t>118 046,2</w:t>
            </w:r>
          </w:p>
        </w:tc>
        <w:tc>
          <w:tcPr>
            <w:tcW w:w="822" w:type="pct"/>
            <w:tcBorders>
              <w:top w:val="nil"/>
              <w:left w:val="nil"/>
              <w:bottom w:val="single" w:sz="4" w:space="0" w:color="auto"/>
              <w:right w:val="single" w:sz="4" w:space="0" w:color="auto"/>
            </w:tcBorders>
            <w:shd w:val="clear" w:color="auto" w:fill="auto"/>
            <w:vAlign w:val="center"/>
          </w:tcPr>
          <w:p w14:paraId="0E07FCAA" w14:textId="77777777" w:rsidR="006E5D16" w:rsidRPr="00E4092F" w:rsidRDefault="006E5D16" w:rsidP="00847ABA">
            <w:pPr>
              <w:jc w:val="center"/>
              <w:rPr>
                <w:i/>
                <w:color w:val="0000CC"/>
                <w:lang w:val="en-US"/>
              </w:rPr>
            </w:pPr>
            <w:r w:rsidRPr="00E4092F">
              <w:rPr>
                <w:i/>
                <w:color w:val="0000CC"/>
              </w:rPr>
              <w:t>105 </w:t>
            </w:r>
            <w:r w:rsidRPr="00E4092F">
              <w:rPr>
                <w:i/>
                <w:color w:val="0000CC"/>
                <w:lang w:val="en-US"/>
              </w:rPr>
              <w:t>105</w:t>
            </w:r>
            <w:r w:rsidRPr="00E4092F">
              <w:rPr>
                <w:i/>
                <w:color w:val="0000CC"/>
              </w:rPr>
              <w:t>,</w:t>
            </w:r>
            <w:r w:rsidRPr="00E4092F">
              <w:rPr>
                <w:i/>
                <w:color w:val="0000CC"/>
                <w:lang w:val="en-US"/>
              </w:rPr>
              <w:t>0</w:t>
            </w:r>
          </w:p>
        </w:tc>
        <w:tc>
          <w:tcPr>
            <w:tcW w:w="549" w:type="pct"/>
            <w:tcBorders>
              <w:top w:val="nil"/>
              <w:left w:val="nil"/>
              <w:bottom w:val="single" w:sz="4" w:space="0" w:color="auto"/>
              <w:right w:val="single" w:sz="4" w:space="0" w:color="auto"/>
            </w:tcBorders>
            <w:shd w:val="clear" w:color="auto" w:fill="auto"/>
            <w:vAlign w:val="center"/>
          </w:tcPr>
          <w:p w14:paraId="6374C286" w14:textId="77777777" w:rsidR="006E5D16" w:rsidRPr="00E4092F" w:rsidRDefault="006E5D16" w:rsidP="00847ABA">
            <w:pPr>
              <w:jc w:val="center"/>
              <w:rPr>
                <w:i/>
                <w:color w:val="0000CC"/>
              </w:rPr>
            </w:pPr>
            <w:r w:rsidRPr="00E4092F">
              <w:rPr>
                <w:i/>
                <w:color w:val="0000CC"/>
                <w:lang w:val="en-US"/>
              </w:rPr>
              <w:t>89</w:t>
            </w:r>
            <w:r w:rsidRPr="00E4092F">
              <w:rPr>
                <w:i/>
                <w:color w:val="0000CC"/>
              </w:rPr>
              <w:t>,0</w:t>
            </w:r>
          </w:p>
        </w:tc>
        <w:tc>
          <w:tcPr>
            <w:tcW w:w="828" w:type="pct"/>
            <w:tcBorders>
              <w:top w:val="nil"/>
              <w:left w:val="nil"/>
              <w:bottom w:val="single" w:sz="4" w:space="0" w:color="auto"/>
              <w:right w:val="single" w:sz="4" w:space="0" w:color="auto"/>
            </w:tcBorders>
            <w:vAlign w:val="center"/>
          </w:tcPr>
          <w:p w14:paraId="1157746F" w14:textId="77777777" w:rsidR="006E5D16" w:rsidRPr="00E4092F" w:rsidRDefault="006E5D16" w:rsidP="00847ABA">
            <w:pPr>
              <w:jc w:val="center"/>
              <w:rPr>
                <w:i/>
                <w:color w:val="0000CC"/>
              </w:rPr>
            </w:pPr>
            <w:r w:rsidRPr="00E4092F">
              <w:rPr>
                <w:i/>
                <w:color w:val="0000CC"/>
              </w:rPr>
              <w:t>- 12 941,2</w:t>
            </w:r>
          </w:p>
        </w:tc>
      </w:tr>
      <w:tr w:rsidR="006E5D16" w:rsidRPr="00E4092F" w14:paraId="292371ED" w14:textId="77777777" w:rsidTr="00E9616D">
        <w:trPr>
          <w:trHeight w:val="765"/>
          <w:jc w:val="center"/>
        </w:trPr>
        <w:tc>
          <w:tcPr>
            <w:tcW w:w="372" w:type="pct"/>
            <w:vMerge/>
            <w:tcBorders>
              <w:left w:val="single" w:sz="4" w:space="0" w:color="auto"/>
              <w:bottom w:val="single" w:sz="4" w:space="0" w:color="auto"/>
              <w:right w:val="single" w:sz="4" w:space="0" w:color="auto"/>
            </w:tcBorders>
            <w:vAlign w:val="center"/>
          </w:tcPr>
          <w:p w14:paraId="0D9692EB" w14:textId="77777777" w:rsidR="006E5D16" w:rsidRPr="00E4092F" w:rsidRDefault="006E5D16" w:rsidP="00847ABA">
            <w:pPr>
              <w:jc w:val="center"/>
            </w:pPr>
          </w:p>
        </w:tc>
        <w:tc>
          <w:tcPr>
            <w:tcW w:w="1578" w:type="pct"/>
            <w:tcBorders>
              <w:top w:val="single" w:sz="4" w:space="0" w:color="auto"/>
              <w:left w:val="single" w:sz="4" w:space="0" w:color="auto"/>
              <w:bottom w:val="single" w:sz="4" w:space="0" w:color="auto"/>
              <w:right w:val="single" w:sz="4" w:space="0" w:color="auto"/>
            </w:tcBorders>
            <w:shd w:val="clear" w:color="auto" w:fill="auto"/>
            <w:vAlign w:val="center"/>
          </w:tcPr>
          <w:p w14:paraId="648EFE70" w14:textId="77777777" w:rsidR="006E5D16" w:rsidRPr="00E4092F" w:rsidRDefault="006E5D16" w:rsidP="00847ABA">
            <w:pPr>
              <w:rPr>
                <w:i/>
                <w:color w:val="0000CC"/>
              </w:rPr>
            </w:pPr>
            <w:r w:rsidRPr="00E4092F">
              <w:rPr>
                <w:i/>
                <w:color w:val="0000CC"/>
              </w:rPr>
              <w:t>- средства муниципального дорожного фонда</w:t>
            </w:r>
          </w:p>
        </w:tc>
        <w:tc>
          <w:tcPr>
            <w:tcW w:w="850" w:type="pct"/>
            <w:tcBorders>
              <w:top w:val="nil"/>
              <w:left w:val="nil"/>
              <w:bottom w:val="single" w:sz="4" w:space="0" w:color="auto"/>
              <w:right w:val="single" w:sz="4" w:space="0" w:color="auto"/>
            </w:tcBorders>
            <w:shd w:val="clear" w:color="auto" w:fill="auto"/>
            <w:vAlign w:val="center"/>
          </w:tcPr>
          <w:p w14:paraId="5CC3E9F3" w14:textId="77777777" w:rsidR="006E5D16" w:rsidRPr="00E4092F" w:rsidRDefault="006E5D16" w:rsidP="00847ABA">
            <w:pPr>
              <w:jc w:val="center"/>
              <w:rPr>
                <w:i/>
                <w:color w:val="0000CC"/>
              </w:rPr>
            </w:pPr>
            <w:r w:rsidRPr="00E4092F">
              <w:rPr>
                <w:i/>
                <w:color w:val="0000CC"/>
              </w:rPr>
              <w:t>3 489 599,6</w:t>
            </w:r>
          </w:p>
        </w:tc>
        <w:tc>
          <w:tcPr>
            <w:tcW w:w="822" w:type="pct"/>
            <w:tcBorders>
              <w:top w:val="nil"/>
              <w:left w:val="nil"/>
              <w:bottom w:val="single" w:sz="4" w:space="0" w:color="auto"/>
              <w:right w:val="single" w:sz="4" w:space="0" w:color="auto"/>
            </w:tcBorders>
            <w:shd w:val="clear" w:color="auto" w:fill="auto"/>
            <w:vAlign w:val="center"/>
          </w:tcPr>
          <w:p w14:paraId="62F2F241" w14:textId="77777777" w:rsidR="006E5D16" w:rsidRPr="00E4092F" w:rsidRDefault="006E5D16" w:rsidP="00847ABA">
            <w:pPr>
              <w:jc w:val="center"/>
              <w:rPr>
                <w:i/>
                <w:color w:val="0000CC"/>
              </w:rPr>
            </w:pPr>
            <w:r w:rsidRPr="00E4092F">
              <w:rPr>
                <w:i/>
                <w:color w:val="0000CC"/>
              </w:rPr>
              <w:t>3 338 883,2</w:t>
            </w:r>
          </w:p>
        </w:tc>
        <w:tc>
          <w:tcPr>
            <w:tcW w:w="549" w:type="pct"/>
            <w:tcBorders>
              <w:top w:val="nil"/>
              <w:left w:val="nil"/>
              <w:bottom w:val="single" w:sz="4" w:space="0" w:color="auto"/>
              <w:right w:val="single" w:sz="4" w:space="0" w:color="auto"/>
            </w:tcBorders>
            <w:shd w:val="clear" w:color="auto" w:fill="auto"/>
            <w:vAlign w:val="center"/>
          </w:tcPr>
          <w:p w14:paraId="1D44A5CC" w14:textId="77777777" w:rsidR="006E5D16" w:rsidRPr="00E4092F" w:rsidRDefault="006E5D16" w:rsidP="00847ABA">
            <w:pPr>
              <w:jc w:val="center"/>
              <w:rPr>
                <w:i/>
                <w:color w:val="0000CC"/>
              </w:rPr>
            </w:pPr>
            <w:r w:rsidRPr="00E4092F">
              <w:rPr>
                <w:i/>
                <w:color w:val="0000CC"/>
              </w:rPr>
              <w:t>95,7</w:t>
            </w:r>
          </w:p>
        </w:tc>
        <w:tc>
          <w:tcPr>
            <w:tcW w:w="828" w:type="pct"/>
            <w:tcBorders>
              <w:top w:val="nil"/>
              <w:left w:val="nil"/>
              <w:bottom w:val="single" w:sz="4" w:space="0" w:color="auto"/>
              <w:right w:val="single" w:sz="4" w:space="0" w:color="auto"/>
            </w:tcBorders>
            <w:vAlign w:val="center"/>
          </w:tcPr>
          <w:p w14:paraId="6D993216" w14:textId="77777777" w:rsidR="006E5D16" w:rsidRPr="00E4092F" w:rsidRDefault="006E5D16" w:rsidP="00847ABA">
            <w:pPr>
              <w:jc w:val="center"/>
              <w:rPr>
                <w:i/>
                <w:color w:val="0000CC"/>
              </w:rPr>
            </w:pPr>
            <w:r w:rsidRPr="00E4092F">
              <w:rPr>
                <w:i/>
                <w:color w:val="0000CC"/>
              </w:rPr>
              <w:t>- 150 716,4</w:t>
            </w:r>
          </w:p>
        </w:tc>
      </w:tr>
      <w:tr w:rsidR="006E5D16" w:rsidRPr="00E4092F" w14:paraId="094A9D7B" w14:textId="77777777" w:rsidTr="00E9616D">
        <w:trPr>
          <w:trHeight w:val="765"/>
          <w:jc w:val="center"/>
        </w:trPr>
        <w:tc>
          <w:tcPr>
            <w:tcW w:w="372" w:type="pct"/>
            <w:vMerge w:val="restart"/>
            <w:tcBorders>
              <w:left w:val="single" w:sz="4" w:space="0" w:color="auto"/>
              <w:right w:val="single" w:sz="4" w:space="0" w:color="auto"/>
            </w:tcBorders>
            <w:vAlign w:val="center"/>
          </w:tcPr>
          <w:p w14:paraId="4FD6555B" w14:textId="77777777" w:rsidR="006E5D16" w:rsidRPr="00E4092F" w:rsidRDefault="006E5D16" w:rsidP="00847ABA">
            <w:pPr>
              <w:jc w:val="center"/>
            </w:pPr>
            <w:r w:rsidRPr="00E4092F">
              <w:t>3.</w:t>
            </w:r>
          </w:p>
        </w:tc>
        <w:tc>
          <w:tcPr>
            <w:tcW w:w="1578" w:type="pct"/>
            <w:tcBorders>
              <w:top w:val="single" w:sz="4" w:space="0" w:color="auto"/>
              <w:left w:val="single" w:sz="4" w:space="0" w:color="auto"/>
              <w:bottom w:val="single" w:sz="4" w:space="0" w:color="auto"/>
              <w:right w:val="single" w:sz="4" w:space="0" w:color="auto"/>
            </w:tcBorders>
            <w:shd w:val="clear" w:color="auto" w:fill="auto"/>
            <w:vAlign w:val="center"/>
          </w:tcPr>
          <w:p w14:paraId="6C95701A" w14:textId="77777777" w:rsidR="006E5D16" w:rsidRPr="00E4092F" w:rsidRDefault="006E5D16" w:rsidP="00847ABA">
            <w:pPr>
              <w:rPr>
                <w:i/>
                <w:color w:val="0000CC"/>
              </w:rPr>
            </w:pPr>
            <w:r w:rsidRPr="00E4092F">
              <w:t>Управление городского хозяйства Администрации города Норильска (МКУ «Управление жилищно-коммунального хозяйства»)</w:t>
            </w:r>
          </w:p>
        </w:tc>
        <w:tc>
          <w:tcPr>
            <w:tcW w:w="850" w:type="pct"/>
            <w:tcBorders>
              <w:top w:val="nil"/>
              <w:left w:val="nil"/>
              <w:bottom w:val="single" w:sz="4" w:space="0" w:color="auto"/>
              <w:right w:val="single" w:sz="4" w:space="0" w:color="auto"/>
            </w:tcBorders>
            <w:shd w:val="clear" w:color="auto" w:fill="auto"/>
            <w:vAlign w:val="center"/>
          </w:tcPr>
          <w:p w14:paraId="3BFA92CD" w14:textId="77777777" w:rsidR="006E5D16" w:rsidRPr="00E4092F" w:rsidRDefault="006E5D16" w:rsidP="00847ABA">
            <w:pPr>
              <w:jc w:val="center"/>
            </w:pPr>
            <w:r w:rsidRPr="00E4092F">
              <w:t>407 920,2</w:t>
            </w:r>
          </w:p>
        </w:tc>
        <w:tc>
          <w:tcPr>
            <w:tcW w:w="822" w:type="pct"/>
            <w:tcBorders>
              <w:top w:val="nil"/>
              <w:left w:val="nil"/>
              <w:bottom w:val="single" w:sz="4" w:space="0" w:color="auto"/>
              <w:right w:val="single" w:sz="4" w:space="0" w:color="auto"/>
            </w:tcBorders>
            <w:shd w:val="clear" w:color="auto" w:fill="auto"/>
            <w:vAlign w:val="center"/>
          </w:tcPr>
          <w:p w14:paraId="16DE97F8" w14:textId="77777777" w:rsidR="006E5D16" w:rsidRPr="00E4092F" w:rsidRDefault="006E5D16" w:rsidP="00847ABA">
            <w:pPr>
              <w:jc w:val="center"/>
            </w:pPr>
            <w:r w:rsidRPr="00E4092F">
              <w:t>360 927,2</w:t>
            </w:r>
          </w:p>
        </w:tc>
        <w:tc>
          <w:tcPr>
            <w:tcW w:w="549" w:type="pct"/>
            <w:tcBorders>
              <w:top w:val="nil"/>
              <w:left w:val="nil"/>
              <w:bottom w:val="single" w:sz="4" w:space="0" w:color="auto"/>
              <w:right w:val="single" w:sz="4" w:space="0" w:color="auto"/>
            </w:tcBorders>
            <w:shd w:val="clear" w:color="auto" w:fill="auto"/>
            <w:vAlign w:val="center"/>
          </w:tcPr>
          <w:p w14:paraId="7478C23B" w14:textId="77777777" w:rsidR="006E5D16" w:rsidRPr="00E4092F" w:rsidRDefault="006E5D16" w:rsidP="00847ABA">
            <w:pPr>
              <w:jc w:val="center"/>
            </w:pPr>
            <w:r w:rsidRPr="00E4092F">
              <w:t>88,5</w:t>
            </w:r>
          </w:p>
        </w:tc>
        <w:tc>
          <w:tcPr>
            <w:tcW w:w="828" w:type="pct"/>
            <w:tcBorders>
              <w:top w:val="nil"/>
              <w:left w:val="nil"/>
              <w:bottom w:val="single" w:sz="4" w:space="0" w:color="auto"/>
              <w:right w:val="single" w:sz="4" w:space="0" w:color="auto"/>
            </w:tcBorders>
            <w:vAlign w:val="center"/>
          </w:tcPr>
          <w:p w14:paraId="57C05A07" w14:textId="77777777" w:rsidR="006E5D16" w:rsidRPr="00E4092F" w:rsidRDefault="006E5D16" w:rsidP="00847ABA">
            <w:pPr>
              <w:jc w:val="center"/>
            </w:pPr>
            <w:r w:rsidRPr="00E4092F">
              <w:t>- 46 993,0</w:t>
            </w:r>
          </w:p>
        </w:tc>
      </w:tr>
      <w:tr w:rsidR="006E5D16" w:rsidRPr="00E4092F" w14:paraId="753EDA4A" w14:textId="77777777" w:rsidTr="00E9616D">
        <w:trPr>
          <w:trHeight w:val="765"/>
          <w:jc w:val="center"/>
        </w:trPr>
        <w:tc>
          <w:tcPr>
            <w:tcW w:w="372" w:type="pct"/>
            <w:vMerge/>
            <w:tcBorders>
              <w:left w:val="single" w:sz="4" w:space="0" w:color="auto"/>
              <w:bottom w:val="single" w:sz="4" w:space="0" w:color="auto"/>
              <w:right w:val="single" w:sz="4" w:space="0" w:color="auto"/>
            </w:tcBorders>
            <w:vAlign w:val="center"/>
          </w:tcPr>
          <w:p w14:paraId="0E88307C" w14:textId="77777777" w:rsidR="006E5D16" w:rsidRPr="00E4092F" w:rsidRDefault="006E5D16" w:rsidP="00847ABA">
            <w:pPr>
              <w:jc w:val="center"/>
            </w:pPr>
          </w:p>
        </w:tc>
        <w:tc>
          <w:tcPr>
            <w:tcW w:w="1578" w:type="pct"/>
            <w:tcBorders>
              <w:top w:val="single" w:sz="4" w:space="0" w:color="auto"/>
              <w:left w:val="single" w:sz="4" w:space="0" w:color="auto"/>
              <w:bottom w:val="single" w:sz="4" w:space="0" w:color="auto"/>
              <w:right w:val="single" w:sz="4" w:space="0" w:color="auto"/>
            </w:tcBorders>
            <w:shd w:val="clear" w:color="auto" w:fill="auto"/>
            <w:vAlign w:val="center"/>
          </w:tcPr>
          <w:p w14:paraId="19B8AC63" w14:textId="77777777" w:rsidR="006E5D16" w:rsidRPr="00E4092F" w:rsidRDefault="006E5D16" w:rsidP="00847ABA">
            <w:pPr>
              <w:rPr>
                <w:i/>
                <w:color w:val="0000CC"/>
              </w:rPr>
            </w:pPr>
            <w:r w:rsidRPr="00E4092F">
              <w:rPr>
                <w:i/>
                <w:color w:val="0000CC"/>
              </w:rPr>
              <w:t>- средства муниципального дорожного фонда</w:t>
            </w:r>
          </w:p>
        </w:tc>
        <w:tc>
          <w:tcPr>
            <w:tcW w:w="850" w:type="pct"/>
            <w:tcBorders>
              <w:top w:val="nil"/>
              <w:left w:val="nil"/>
              <w:bottom w:val="single" w:sz="4" w:space="0" w:color="auto"/>
              <w:right w:val="single" w:sz="4" w:space="0" w:color="auto"/>
            </w:tcBorders>
            <w:shd w:val="clear" w:color="auto" w:fill="auto"/>
            <w:vAlign w:val="center"/>
          </w:tcPr>
          <w:p w14:paraId="5CBA134D" w14:textId="77777777" w:rsidR="006E5D16" w:rsidRPr="00E4092F" w:rsidRDefault="006E5D16" w:rsidP="00847ABA">
            <w:pPr>
              <w:jc w:val="center"/>
              <w:rPr>
                <w:i/>
                <w:color w:val="0000CC"/>
              </w:rPr>
            </w:pPr>
            <w:r w:rsidRPr="00E4092F">
              <w:rPr>
                <w:i/>
                <w:color w:val="0000CC"/>
              </w:rPr>
              <w:t>407 920,2</w:t>
            </w:r>
          </w:p>
        </w:tc>
        <w:tc>
          <w:tcPr>
            <w:tcW w:w="822" w:type="pct"/>
            <w:tcBorders>
              <w:top w:val="nil"/>
              <w:left w:val="nil"/>
              <w:bottom w:val="single" w:sz="4" w:space="0" w:color="auto"/>
              <w:right w:val="single" w:sz="4" w:space="0" w:color="auto"/>
            </w:tcBorders>
            <w:shd w:val="clear" w:color="auto" w:fill="auto"/>
            <w:vAlign w:val="center"/>
          </w:tcPr>
          <w:p w14:paraId="698359CC" w14:textId="77777777" w:rsidR="006E5D16" w:rsidRPr="00E4092F" w:rsidRDefault="006E5D16" w:rsidP="00847ABA">
            <w:pPr>
              <w:jc w:val="center"/>
              <w:rPr>
                <w:i/>
                <w:color w:val="0000CC"/>
              </w:rPr>
            </w:pPr>
            <w:r w:rsidRPr="00E4092F">
              <w:rPr>
                <w:i/>
                <w:color w:val="0000CC"/>
              </w:rPr>
              <w:t>360 927,2</w:t>
            </w:r>
          </w:p>
        </w:tc>
        <w:tc>
          <w:tcPr>
            <w:tcW w:w="549" w:type="pct"/>
            <w:tcBorders>
              <w:top w:val="nil"/>
              <w:left w:val="nil"/>
              <w:bottom w:val="single" w:sz="4" w:space="0" w:color="auto"/>
              <w:right w:val="single" w:sz="4" w:space="0" w:color="auto"/>
            </w:tcBorders>
            <w:shd w:val="clear" w:color="auto" w:fill="auto"/>
            <w:vAlign w:val="center"/>
          </w:tcPr>
          <w:p w14:paraId="6F18C55E" w14:textId="77777777" w:rsidR="006E5D16" w:rsidRPr="00E4092F" w:rsidRDefault="006E5D16" w:rsidP="00847ABA">
            <w:pPr>
              <w:jc w:val="center"/>
              <w:rPr>
                <w:i/>
                <w:color w:val="0000CC"/>
              </w:rPr>
            </w:pPr>
            <w:r w:rsidRPr="00E4092F">
              <w:rPr>
                <w:i/>
                <w:color w:val="0000CC"/>
              </w:rPr>
              <w:t>88,5</w:t>
            </w:r>
          </w:p>
        </w:tc>
        <w:tc>
          <w:tcPr>
            <w:tcW w:w="828" w:type="pct"/>
            <w:tcBorders>
              <w:top w:val="nil"/>
              <w:left w:val="nil"/>
              <w:bottom w:val="single" w:sz="4" w:space="0" w:color="auto"/>
              <w:right w:val="single" w:sz="4" w:space="0" w:color="auto"/>
            </w:tcBorders>
            <w:vAlign w:val="center"/>
          </w:tcPr>
          <w:p w14:paraId="24589452" w14:textId="77777777" w:rsidR="006E5D16" w:rsidRPr="00E4092F" w:rsidRDefault="006E5D16" w:rsidP="00847ABA">
            <w:pPr>
              <w:jc w:val="center"/>
              <w:rPr>
                <w:i/>
                <w:color w:val="0000CC"/>
              </w:rPr>
            </w:pPr>
            <w:r w:rsidRPr="00E4092F">
              <w:rPr>
                <w:i/>
                <w:color w:val="0000CC"/>
              </w:rPr>
              <w:t>- 46 993,0</w:t>
            </w:r>
          </w:p>
        </w:tc>
      </w:tr>
      <w:tr w:rsidR="006E5D16" w:rsidRPr="00E4092F" w14:paraId="38740A31" w14:textId="77777777" w:rsidTr="00E9616D">
        <w:trPr>
          <w:trHeight w:val="765"/>
          <w:jc w:val="center"/>
        </w:trPr>
        <w:tc>
          <w:tcPr>
            <w:tcW w:w="372" w:type="pct"/>
            <w:vMerge w:val="restart"/>
            <w:tcBorders>
              <w:top w:val="single" w:sz="4" w:space="0" w:color="auto"/>
              <w:left w:val="single" w:sz="4" w:space="0" w:color="auto"/>
              <w:right w:val="single" w:sz="4" w:space="0" w:color="auto"/>
            </w:tcBorders>
            <w:vAlign w:val="center"/>
          </w:tcPr>
          <w:p w14:paraId="0749342F" w14:textId="77777777" w:rsidR="006E5D16" w:rsidRPr="00E4092F" w:rsidRDefault="006E5D16" w:rsidP="00847ABA">
            <w:pPr>
              <w:jc w:val="center"/>
            </w:pPr>
            <w:r w:rsidRPr="00E4092F">
              <w:t>4.</w:t>
            </w:r>
          </w:p>
        </w:tc>
        <w:tc>
          <w:tcPr>
            <w:tcW w:w="1578" w:type="pct"/>
            <w:tcBorders>
              <w:top w:val="single" w:sz="4" w:space="0" w:color="auto"/>
              <w:left w:val="single" w:sz="4" w:space="0" w:color="auto"/>
              <w:bottom w:val="single" w:sz="4" w:space="0" w:color="auto"/>
              <w:right w:val="single" w:sz="4" w:space="0" w:color="auto"/>
            </w:tcBorders>
            <w:shd w:val="clear" w:color="auto" w:fill="auto"/>
            <w:vAlign w:val="center"/>
          </w:tcPr>
          <w:p w14:paraId="1E63A6C0" w14:textId="77777777" w:rsidR="006E5D16" w:rsidRPr="00E4092F" w:rsidRDefault="006E5D16" w:rsidP="00847ABA">
            <w:r w:rsidRPr="00E4092F">
              <w:t>Управление имущества Администрации города Норильска</w:t>
            </w:r>
          </w:p>
        </w:tc>
        <w:tc>
          <w:tcPr>
            <w:tcW w:w="850" w:type="pct"/>
            <w:tcBorders>
              <w:top w:val="single" w:sz="4" w:space="0" w:color="auto"/>
              <w:left w:val="nil"/>
              <w:bottom w:val="single" w:sz="4" w:space="0" w:color="auto"/>
              <w:right w:val="single" w:sz="4" w:space="0" w:color="auto"/>
            </w:tcBorders>
            <w:shd w:val="clear" w:color="auto" w:fill="auto"/>
            <w:vAlign w:val="center"/>
          </w:tcPr>
          <w:p w14:paraId="7000C5A6" w14:textId="77777777" w:rsidR="006E5D16" w:rsidRPr="00E4092F" w:rsidRDefault="006E5D16" w:rsidP="00847ABA">
            <w:pPr>
              <w:jc w:val="center"/>
            </w:pPr>
            <w:r w:rsidRPr="00E4092F">
              <w:t>84 364,1</w:t>
            </w:r>
          </w:p>
        </w:tc>
        <w:tc>
          <w:tcPr>
            <w:tcW w:w="822" w:type="pct"/>
            <w:tcBorders>
              <w:top w:val="single" w:sz="4" w:space="0" w:color="auto"/>
              <w:left w:val="nil"/>
              <w:bottom w:val="single" w:sz="4" w:space="0" w:color="auto"/>
              <w:right w:val="single" w:sz="4" w:space="0" w:color="auto"/>
            </w:tcBorders>
            <w:shd w:val="clear" w:color="auto" w:fill="auto"/>
            <w:vAlign w:val="center"/>
          </w:tcPr>
          <w:p w14:paraId="68AB7075" w14:textId="77777777" w:rsidR="006E5D16" w:rsidRPr="00E4092F" w:rsidRDefault="006E5D16" w:rsidP="00847ABA">
            <w:pPr>
              <w:jc w:val="center"/>
            </w:pPr>
            <w:r w:rsidRPr="00E4092F">
              <w:t>76 340,0</w:t>
            </w:r>
          </w:p>
        </w:tc>
        <w:tc>
          <w:tcPr>
            <w:tcW w:w="549" w:type="pct"/>
            <w:tcBorders>
              <w:top w:val="single" w:sz="4" w:space="0" w:color="auto"/>
              <w:left w:val="nil"/>
              <w:bottom w:val="single" w:sz="4" w:space="0" w:color="auto"/>
              <w:right w:val="single" w:sz="4" w:space="0" w:color="auto"/>
            </w:tcBorders>
            <w:shd w:val="clear" w:color="auto" w:fill="auto"/>
            <w:vAlign w:val="center"/>
          </w:tcPr>
          <w:p w14:paraId="14061BC9" w14:textId="77777777" w:rsidR="006E5D16" w:rsidRPr="00E4092F" w:rsidRDefault="006E5D16" w:rsidP="00847ABA">
            <w:pPr>
              <w:jc w:val="center"/>
            </w:pPr>
            <w:r w:rsidRPr="00E4092F">
              <w:t>90,5</w:t>
            </w:r>
          </w:p>
        </w:tc>
        <w:tc>
          <w:tcPr>
            <w:tcW w:w="828" w:type="pct"/>
            <w:tcBorders>
              <w:top w:val="single" w:sz="4" w:space="0" w:color="auto"/>
              <w:left w:val="nil"/>
              <w:bottom w:val="single" w:sz="4" w:space="0" w:color="auto"/>
              <w:right w:val="single" w:sz="4" w:space="0" w:color="auto"/>
            </w:tcBorders>
            <w:vAlign w:val="center"/>
          </w:tcPr>
          <w:p w14:paraId="4964BB58" w14:textId="77777777" w:rsidR="006E5D16" w:rsidRPr="00E4092F" w:rsidRDefault="006E5D16" w:rsidP="00847ABA">
            <w:pPr>
              <w:jc w:val="center"/>
            </w:pPr>
            <w:r w:rsidRPr="00E4092F">
              <w:t>- 8 024,1</w:t>
            </w:r>
          </w:p>
        </w:tc>
      </w:tr>
      <w:tr w:rsidR="006E5D16" w:rsidRPr="00E4092F" w14:paraId="59F02D8C" w14:textId="77777777" w:rsidTr="00E9616D">
        <w:trPr>
          <w:trHeight w:val="765"/>
          <w:jc w:val="center"/>
        </w:trPr>
        <w:tc>
          <w:tcPr>
            <w:tcW w:w="372" w:type="pct"/>
            <w:vMerge/>
            <w:tcBorders>
              <w:left w:val="single" w:sz="4" w:space="0" w:color="auto"/>
              <w:bottom w:val="single" w:sz="4" w:space="0" w:color="auto"/>
              <w:right w:val="single" w:sz="4" w:space="0" w:color="auto"/>
            </w:tcBorders>
            <w:vAlign w:val="center"/>
          </w:tcPr>
          <w:p w14:paraId="56B7D0DE" w14:textId="77777777" w:rsidR="006E5D16" w:rsidRPr="00E4092F" w:rsidRDefault="006E5D16" w:rsidP="00847ABA">
            <w:pPr>
              <w:jc w:val="center"/>
            </w:pPr>
          </w:p>
        </w:tc>
        <w:tc>
          <w:tcPr>
            <w:tcW w:w="1578" w:type="pct"/>
            <w:tcBorders>
              <w:top w:val="single" w:sz="4" w:space="0" w:color="auto"/>
              <w:left w:val="single" w:sz="4" w:space="0" w:color="auto"/>
              <w:bottom w:val="single" w:sz="4" w:space="0" w:color="auto"/>
              <w:right w:val="single" w:sz="4" w:space="0" w:color="auto"/>
            </w:tcBorders>
            <w:shd w:val="clear" w:color="auto" w:fill="auto"/>
            <w:vAlign w:val="center"/>
          </w:tcPr>
          <w:p w14:paraId="64D4B108" w14:textId="77777777" w:rsidR="006E5D16" w:rsidRPr="00E4092F" w:rsidRDefault="006E5D16" w:rsidP="00847ABA">
            <w:pPr>
              <w:rPr>
                <w:i/>
                <w:color w:val="0000CC"/>
              </w:rPr>
            </w:pPr>
            <w:r w:rsidRPr="00E4092F">
              <w:rPr>
                <w:i/>
                <w:color w:val="0000CC"/>
              </w:rPr>
              <w:t>- средства местного бюджета</w:t>
            </w:r>
          </w:p>
        </w:tc>
        <w:tc>
          <w:tcPr>
            <w:tcW w:w="850" w:type="pct"/>
            <w:tcBorders>
              <w:top w:val="single" w:sz="4" w:space="0" w:color="auto"/>
              <w:left w:val="nil"/>
              <w:bottom w:val="single" w:sz="4" w:space="0" w:color="auto"/>
              <w:right w:val="single" w:sz="4" w:space="0" w:color="auto"/>
            </w:tcBorders>
            <w:shd w:val="clear" w:color="auto" w:fill="auto"/>
            <w:vAlign w:val="center"/>
          </w:tcPr>
          <w:p w14:paraId="4E987EAF" w14:textId="77777777" w:rsidR="006E5D16" w:rsidRPr="00E4092F" w:rsidRDefault="006E5D16" w:rsidP="00847ABA">
            <w:pPr>
              <w:jc w:val="center"/>
              <w:rPr>
                <w:i/>
                <w:color w:val="0000CC"/>
              </w:rPr>
            </w:pPr>
            <w:r w:rsidRPr="00E4092F">
              <w:rPr>
                <w:i/>
                <w:color w:val="0000CC"/>
              </w:rPr>
              <w:t>84 364,1</w:t>
            </w:r>
          </w:p>
        </w:tc>
        <w:tc>
          <w:tcPr>
            <w:tcW w:w="822" w:type="pct"/>
            <w:tcBorders>
              <w:top w:val="single" w:sz="4" w:space="0" w:color="auto"/>
              <w:left w:val="nil"/>
              <w:bottom w:val="single" w:sz="4" w:space="0" w:color="auto"/>
              <w:right w:val="single" w:sz="4" w:space="0" w:color="auto"/>
            </w:tcBorders>
            <w:shd w:val="clear" w:color="auto" w:fill="auto"/>
            <w:vAlign w:val="center"/>
          </w:tcPr>
          <w:p w14:paraId="4B40E64D" w14:textId="77777777" w:rsidR="006E5D16" w:rsidRPr="00E4092F" w:rsidRDefault="006E5D16" w:rsidP="00847ABA">
            <w:pPr>
              <w:jc w:val="center"/>
              <w:rPr>
                <w:i/>
                <w:color w:val="0000CC"/>
              </w:rPr>
            </w:pPr>
            <w:r w:rsidRPr="00E4092F">
              <w:rPr>
                <w:i/>
                <w:color w:val="0000CC"/>
              </w:rPr>
              <w:t>76 340,0</w:t>
            </w:r>
          </w:p>
        </w:tc>
        <w:tc>
          <w:tcPr>
            <w:tcW w:w="549" w:type="pct"/>
            <w:tcBorders>
              <w:top w:val="single" w:sz="4" w:space="0" w:color="auto"/>
              <w:left w:val="nil"/>
              <w:bottom w:val="single" w:sz="4" w:space="0" w:color="auto"/>
              <w:right w:val="single" w:sz="4" w:space="0" w:color="auto"/>
            </w:tcBorders>
            <w:shd w:val="clear" w:color="auto" w:fill="auto"/>
            <w:vAlign w:val="center"/>
          </w:tcPr>
          <w:p w14:paraId="13CFF2F0" w14:textId="77777777" w:rsidR="006E5D16" w:rsidRPr="00E4092F" w:rsidRDefault="006E5D16" w:rsidP="00847ABA">
            <w:pPr>
              <w:jc w:val="center"/>
              <w:rPr>
                <w:i/>
                <w:color w:val="0000CC"/>
              </w:rPr>
            </w:pPr>
            <w:r w:rsidRPr="00E4092F">
              <w:rPr>
                <w:i/>
                <w:color w:val="0000CC"/>
              </w:rPr>
              <w:t>90,5</w:t>
            </w:r>
          </w:p>
        </w:tc>
        <w:tc>
          <w:tcPr>
            <w:tcW w:w="828" w:type="pct"/>
            <w:tcBorders>
              <w:top w:val="single" w:sz="4" w:space="0" w:color="auto"/>
              <w:left w:val="nil"/>
              <w:bottom w:val="single" w:sz="4" w:space="0" w:color="auto"/>
              <w:right w:val="single" w:sz="4" w:space="0" w:color="auto"/>
            </w:tcBorders>
            <w:vAlign w:val="center"/>
          </w:tcPr>
          <w:p w14:paraId="2BA7A84C" w14:textId="77777777" w:rsidR="006E5D16" w:rsidRPr="00E4092F" w:rsidRDefault="006E5D16" w:rsidP="00847ABA">
            <w:pPr>
              <w:jc w:val="center"/>
              <w:rPr>
                <w:i/>
                <w:color w:val="0000CC"/>
              </w:rPr>
            </w:pPr>
            <w:r w:rsidRPr="00E4092F">
              <w:rPr>
                <w:i/>
                <w:color w:val="0000CC"/>
              </w:rPr>
              <w:t>- 8 024,1</w:t>
            </w:r>
          </w:p>
        </w:tc>
      </w:tr>
    </w:tbl>
    <w:p w14:paraId="6E1027B4" w14:textId="77777777" w:rsidR="006E5D16" w:rsidRPr="00E4092F" w:rsidRDefault="006E5D16" w:rsidP="00E9616D">
      <w:pPr>
        <w:tabs>
          <w:tab w:val="left" w:pos="993"/>
        </w:tabs>
        <w:spacing w:before="120"/>
        <w:ind w:left="142" w:firstLine="567"/>
        <w:jc w:val="both"/>
        <w:rPr>
          <w:color w:val="000000"/>
          <w:sz w:val="26"/>
          <w:szCs w:val="26"/>
        </w:rPr>
      </w:pPr>
      <w:r w:rsidRPr="00E4092F">
        <w:rPr>
          <w:color w:val="000000"/>
          <w:sz w:val="26"/>
          <w:szCs w:val="26"/>
        </w:rPr>
        <w:t>Программа включает в себя следующие подпрограммы:</w:t>
      </w:r>
    </w:p>
    <w:p w14:paraId="7CD0080B" w14:textId="77777777" w:rsidR="006E5D16" w:rsidRPr="00E4092F" w:rsidRDefault="006E5D16" w:rsidP="00E9616D">
      <w:pPr>
        <w:numPr>
          <w:ilvl w:val="0"/>
          <w:numId w:val="2"/>
        </w:numPr>
        <w:tabs>
          <w:tab w:val="left" w:pos="993"/>
        </w:tabs>
        <w:ind w:left="142" w:firstLine="567"/>
        <w:jc w:val="both"/>
        <w:rPr>
          <w:color w:val="000000"/>
          <w:sz w:val="26"/>
          <w:szCs w:val="26"/>
        </w:rPr>
      </w:pPr>
      <w:r w:rsidRPr="00E4092F">
        <w:rPr>
          <w:color w:val="000000"/>
          <w:sz w:val="26"/>
          <w:szCs w:val="26"/>
        </w:rPr>
        <w:t>Подпрограмма 1. «Дорожное хозяйство и безопасность дорожного движения».</w:t>
      </w:r>
    </w:p>
    <w:p w14:paraId="53D17E50" w14:textId="77777777" w:rsidR="006E5D16" w:rsidRPr="00E4092F" w:rsidRDefault="006E5D16" w:rsidP="00E9616D">
      <w:pPr>
        <w:numPr>
          <w:ilvl w:val="0"/>
          <w:numId w:val="2"/>
        </w:numPr>
        <w:tabs>
          <w:tab w:val="left" w:pos="993"/>
        </w:tabs>
        <w:ind w:left="142" w:firstLine="567"/>
        <w:jc w:val="both"/>
        <w:rPr>
          <w:color w:val="000000"/>
          <w:sz w:val="26"/>
          <w:szCs w:val="26"/>
        </w:rPr>
      </w:pPr>
      <w:r w:rsidRPr="00E4092F">
        <w:rPr>
          <w:color w:val="000000"/>
          <w:sz w:val="26"/>
          <w:szCs w:val="26"/>
        </w:rPr>
        <w:t>Подпрограмма 3. «Создание условий для развития воздушного и автомобильного пассажирского транспорта».</w:t>
      </w:r>
    </w:p>
    <w:p w14:paraId="26E7A7B1" w14:textId="77777777" w:rsidR="006E5D16" w:rsidRPr="00E4092F" w:rsidRDefault="006E5D16" w:rsidP="00E9616D">
      <w:pPr>
        <w:numPr>
          <w:ilvl w:val="0"/>
          <w:numId w:val="2"/>
        </w:numPr>
        <w:tabs>
          <w:tab w:val="left" w:pos="993"/>
        </w:tabs>
        <w:ind w:left="142" w:firstLine="567"/>
        <w:jc w:val="both"/>
        <w:rPr>
          <w:color w:val="000000"/>
          <w:sz w:val="26"/>
          <w:szCs w:val="26"/>
        </w:rPr>
      </w:pPr>
      <w:r w:rsidRPr="00E4092F">
        <w:rPr>
          <w:color w:val="000000"/>
          <w:sz w:val="26"/>
          <w:szCs w:val="26"/>
        </w:rPr>
        <w:t>Подпрограмма 4. «Обслуживание муниципального транспорта».</w:t>
      </w:r>
    </w:p>
    <w:p w14:paraId="201908F8" w14:textId="77777777" w:rsidR="006E5D16" w:rsidRPr="00E4092F" w:rsidRDefault="006E5D16" w:rsidP="00E9616D">
      <w:pPr>
        <w:numPr>
          <w:ilvl w:val="0"/>
          <w:numId w:val="2"/>
        </w:numPr>
        <w:tabs>
          <w:tab w:val="left" w:pos="993"/>
        </w:tabs>
        <w:ind w:left="142" w:firstLine="567"/>
        <w:jc w:val="both"/>
        <w:rPr>
          <w:color w:val="000000"/>
          <w:sz w:val="26"/>
          <w:szCs w:val="26"/>
        </w:rPr>
      </w:pPr>
      <w:r w:rsidRPr="00E4092F">
        <w:rPr>
          <w:color w:val="000000"/>
          <w:sz w:val="26"/>
          <w:szCs w:val="26"/>
        </w:rPr>
        <w:t>Отдельное мероприятие 1: «Организация на территории города Норильска транспортирования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w:t>
      </w:r>
    </w:p>
    <w:p w14:paraId="7B79D97F" w14:textId="77777777" w:rsidR="006E5D16" w:rsidRPr="00E4092F" w:rsidRDefault="006E5D16" w:rsidP="006E5D16">
      <w:pPr>
        <w:ind w:left="708"/>
        <w:jc w:val="both"/>
        <w:rPr>
          <w:sz w:val="26"/>
          <w:szCs w:val="26"/>
        </w:rPr>
      </w:pPr>
    </w:p>
    <w:p w14:paraId="0C99E150" w14:textId="77777777" w:rsidR="006E5D16" w:rsidRPr="00E4092F" w:rsidRDefault="006E5D16" w:rsidP="006E5D16">
      <w:pPr>
        <w:ind w:firstLine="709"/>
        <w:jc w:val="both"/>
        <w:rPr>
          <w:color w:val="000000"/>
          <w:sz w:val="26"/>
          <w:szCs w:val="26"/>
        </w:rPr>
      </w:pPr>
      <w:r w:rsidRPr="00E4092F">
        <w:rPr>
          <w:b/>
          <w:color w:val="000000"/>
          <w:sz w:val="26"/>
          <w:szCs w:val="26"/>
        </w:rPr>
        <w:t>Подпрограмма 1.</w:t>
      </w:r>
      <w:r w:rsidRPr="00E4092F">
        <w:rPr>
          <w:color w:val="000000"/>
          <w:sz w:val="26"/>
          <w:szCs w:val="26"/>
        </w:rPr>
        <w:t xml:space="preserve"> «Дорожное хозяйство и безопасность дорожного движения»</w:t>
      </w:r>
    </w:p>
    <w:p w14:paraId="06657D6D" w14:textId="2D980C47" w:rsidR="006E5D16" w:rsidRPr="00E4092F" w:rsidRDefault="006E5D16" w:rsidP="006E5D16">
      <w:pPr>
        <w:ind w:firstLine="720"/>
        <w:jc w:val="right"/>
        <w:rPr>
          <w:bCs/>
        </w:rPr>
      </w:pPr>
      <w:r w:rsidRPr="00E4092F">
        <w:rPr>
          <w:bCs/>
        </w:rPr>
        <w:t xml:space="preserve">    </w:t>
      </w:r>
      <w:r w:rsidRPr="00E9616D">
        <w:rPr>
          <w:bCs/>
        </w:rPr>
        <w:t>Таблица</w:t>
      </w:r>
      <w:r w:rsidR="00E9616D" w:rsidRPr="00E9616D">
        <w:rPr>
          <w:bCs/>
        </w:rPr>
        <w:t xml:space="preserve"> 72</w:t>
      </w:r>
      <w:r w:rsidRPr="00E4092F">
        <w:rPr>
          <w:bCs/>
        </w:rPr>
        <w:t xml:space="preserve"> </w:t>
      </w:r>
    </w:p>
    <w:p w14:paraId="7E897D62" w14:textId="77777777" w:rsidR="006E5D16" w:rsidRPr="00E4092F" w:rsidRDefault="006E5D16" w:rsidP="006E5D16">
      <w:pPr>
        <w:jc w:val="right"/>
        <w:rPr>
          <w:bCs/>
        </w:rPr>
      </w:pPr>
      <w:r w:rsidRPr="00E4092F">
        <w:rPr>
          <w:bCs/>
        </w:rPr>
        <w:t>тыс. руб.</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94"/>
        <w:gridCol w:w="3896"/>
        <w:gridCol w:w="992"/>
        <w:gridCol w:w="1559"/>
        <w:gridCol w:w="1559"/>
        <w:gridCol w:w="851"/>
      </w:tblGrid>
      <w:tr w:rsidR="006E5D16" w:rsidRPr="00E4092F" w14:paraId="3EF81AFF" w14:textId="77777777" w:rsidTr="00E9616D">
        <w:trPr>
          <w:tblHeader/>
          <w:jc w:val="center"/>
        </w:trPr>
        <w:tc>
          <w:tcPr>
            <w:tcW w:w="494" w:type="dxa"/>
            <w:vMerge w:val="restart"/>
            <w:vAlign w:val="center"/>
          </w:tcPr>
          <w:p w14:paraId="7B9C210B" w14:textId="77777777" w:rsidR="006E5D16" w:rsidRPr="00E4092F" w:rsidRDefault="006E5D16" w:rsidP="00847ABA">
            <w:pPr>
              <w:jc w:val="center"/>
              <w:rPr>
                <w:b/>
              </w:rPr>
            </w:pPr>
            <w:r w:rsidRPr="00E4092F">
              <w:rPr>
                <w:b/>
                <w:bCs/>
              </w:rPr>
              <w:t>№ п/п</w:t>
            </w:r>
          </w:p>
        </w:tc>
        <w:tc>
          <w:tcPr>
            <w:tcW w:w="3896" w:type="dxa"/>
            <w:vMerge w:val="restart"/>
            <w:vAlign w:val="center"/>
          </w:tcPr>
          <w:p w14:paraId="2FAC9A5C" w14:textId="77777777" w:rsidR="006E5D16" w:rsidRPr="00E4092F" w:rsidRDefault="006E5D16" w:rsidP="00847ABA">
            <w:pPr>
              <w:spacing w:before="60" w:after="60"/>
              <w:ind w:left="36"/>
              <w:jc w:val="center"/>
              <w:rPr>
                <w:b/>
              </w:rPr>
            </w:pPr>
            <w:r w:rsidRPr="00E4092F">
              <w:rPr>
                <w:b/>
              </w:rPr>
              <w:t>Наименование ГРБС</w:t>
            </w:r>
          </w:p>
        </w:tc>
        <w:tc>
          <w:tcPr>
            <w:tcW w:w="992" w:type="dxa"/>
            <w:vMerge w:val="restart"/>
            <w:textDirection w:val="btLr"/>
            <w:vAlign w:val="center"/>
          </w:tcPr>
          <w:p w14:paraId="0BAA7C8A" w14:textId="77777777" w:rsidR="006E5D16" w:rsidRPr="00E4092F" w:rsidRDefault="006E5D16" w:rsidP="00847ABA">
            <w:pPr>
              <w:spacing w:before="60" w:after="60"/>
              <w:ind w:left="36" w:right="113"/>
              <w:jc w:val="center"/>
              <w:rPr>
                <w:b/>
              </w:rPr>
            </w:pPr>
            <w:r w:rsidRPr="00E4092F">
              <w:rPr>
                <w:b/>
              </w:rPr>
              <w:t>Раздел, подраздел</w:t>
            </w:r>
          </w:p>
        </w:tc>
        <w:tc>
          <w:tcPr>
            <w:tcW w:w="3118" w:type="dxa"/>
            <w:gridSpan w:val="2"/>
            <w:vAlign w:val="center"/>
          </w:tcPr>
          <w:p w14:paraId="267867B1" w14:textId="77777777" w:rsidR="006E5D16" w:rsidRPr="00E4092F" w:rsidRDefault="006E5D16" w:rsidP="00847ABA">
            <w:pPr>
              <w:spacing w:before="60" w:after="60"/>
              <w:ind w:left="36"/>
              <w:jc w:val="center"/>
              <w:rPr>
                <w:b/>
              </w:rPr>
            </w:pPr>
            <w:r w:rsidRPr="00E4092F">
              <w:rPr>
                <w:b/>
              </w:rPr>
              <w:t xml:space="preserve">Объем бюджетных ассигнований </w:t>
            </w:r>
          </w:p>
        </w:tc>
        <w:tc>
          <w:tcPr>
            <w:tcW w:w="851" w:type="dxa"/>
            <w:vMerge w:val="restart"/>
            <w:vAlign w:val="center"/>
          </w:tcPr>
          <w:p w14:paraId="742EB58F" w14:textId="77777777" w:rsidR="006E5D16" w:rsidRPr="00E4092F" w:rsidRDefault="006E5D16" w:rsidP="00847ABA">
            <w:pPr>
              <w:spacing w:before="60" w:after="60"/>
              <w:ind w:left="36"/>
              <w:jc w:val="center"/>
              <w:rPr>
                <w:b/>
              </w:rPr>
            </w:pPr>
            <w:r w:rsidRPr="00E4092F">
              <w:rPr>
                <w:b/>
              </w:rPr>
              <w:t>%</w:t>
            </w:r>
          </w:p>
        </w:tc>
      </w:tr>
      <w:tr w:rsidR="006E5D16" w:rsidRPr="00E4092F" w14:paraId="0409E09A" w14:textId="77777777" w:rsidTr="00E9616D">
        <w:trPr>
          <w:trHeight w:val="988"/>
          <w:tblHeader/>
          <w:jc w:val="center"/>
        </w:trPr>
        <w:tc>
          <w:tcPr>
            <w:tcW w:w="494" w:type="dxa"/>
            <w:vMerge/>
            <w:shd w:val="clear" w:color="auto" w:fill="BFBFBF"/>
            <w:vAlign w:val="center"/>
          </w:tcPr>
          <w:p w14:paraId="4F307FC7" w14:textId="77777777" w:rsidR="006E5D16" w:rsidRPr="00E4092F" w:rsidRDefault="006E5D16" w:rsidP="00847ABA">
            <w:pPr>
              <w:spacing w:before="60" w:after="60"/>
              <w:ind w:left="283"/>
              <w:rPr>
                <w:b/>
              </w:rPr>
            </w:pPr>
          </w:p>
        </w:tc>
        <w:tc>
          <w:tcPr>
            <w:tcW w:w="3896" w:type="dxa"/>
            <w:vMerge/>
            <w:shd w:val="clear" w:color="auto" w:fill="BFBFBF"/>
            <w:vAlign w:val="center"/>
          </w:tcPr>
          <w:p w14:paraId="12A2D8A7" w14:textId="77777777" w:rsidR="006E5D16" w:rsidRPr="00E4092F" w:rsidRDefault="006E5D16" w:rsidP="00847ABA">
            <w:pPr>
              <w:spacing w:before="60" w:after="60"/>
              <w:ind w:left="283"/>
              <w:rPr>
                <w:b/>
              </w:rPr>
            </w:pPr>
          </w:p>
        </w:tc>
        <w:tc>
          <w:tcPr>
            <w:tcW w:w="992" w:type="dxa"/>
            <w:vMerge/>
            <w:shd w:val="clear" w:color="auto" w:fill="BFBFBF"/>
            <w:vAlign w:val="center"/>
          </w:tcPr>
          <w:p w14:paraId="0C5E2C9A" w14:textId="77777777" w:rsidR="006E5D16" w:rsidRPr="00E4092F" w:rsidRDefault="006E5D16" w:rsidP="00847ABA">
            <w:pPr>
              <w:spacing w:before="60" w:after="60"/>
              <w:ind w:left="283"/>
              <w:jc w:val="center"/>
              <w:rPr>
                <w:b/>
                <w:bCs/>
              </w:rPr>
            </w:pPr>
          </w:p>
        </w:tc>
        <w:tc>
          <w:tcPr>
            <w:tcW w:w="1559" w:type="dxa"/>
            <w:shd w:val="clear" w:color="auto" w:fill="FFFFFF"/>
            <w:vAlign w:val="center"/>
          </w:tcPr>
          <w:p w14:paraId="13E1D0B0" w14:textId="77777777" w:rsidR="006E5D16" w:rsidRPr="00E4092F" w:rsidRDefault="006E5D16" w:rsidP="00847ABA">
            <w:pPr>
              <w:spacing w:before="60" w:after="60"/>
              <w:ind w:left="147"/>
              <w:jc w:val="center"/>
              <w:rPr>
                <w:b/>
                <w:bCs/>
              </w:rPr>
            </w:pPr>
            <w:r w:rsidRPr="00E4092F">
              <w:rPr>
                <w:b/>
                <w:bCs/>
              </w:rPr>
              <w:t>Уточненный план</w:t>
            </w:r>
          </w:p>
        </w:tc>
        <w:tc>
          <w:tcPr>
            <w:tcW w:w="1559" w:type="dxa"/>
            <w:shd w:val="clear" w:color="auto" w:fill="FFFFFF"/>
            <w:vAlign w:val="center"/>
          </w:tcPr>
          <w:p w14:paraId="590FA104" w14:textId="77777777" w:rsidR="006E5D16" w:rsidRPr="00E4092F" w:rsidRDefault="006E5D16" w:rsidP="00847ABA">
            <w:pPr>
              <w:spacing w:before="60" w:after="60"/>
              <w:jc w:val="center"/>
              <w:rPr>
                <w:b/>
                <w:bCs/>
              </w:rPr>
            </w:pPr>
            <w:r w:rsidRPr="00E4092F">
              <w:rPr>
                <w:b/>
                <w:bCs/>
              </w:rPr>
              <w:t>Исполнение</w:t>
            </w:r>
          </w:p>
        </w:tc>
        <w:tc>
          <w:tcPr>
            <w:tcW w:w="851" w:type="dxa"/>
            <w:vMerge/>
            <w:shd w:val="clear" w:color="auto" w:fill="FFFFFF"/>
            <w:vAlign w:val="center"/>
          </w:tcPr>
          <w:p w14:paraId="47A0EF51" w14:textId="77777777" w:rsidR="006E5D16" w:rsidRPr="00E4092F" w:rsidRDefault="006E5D16" w:rsidP="00847ABA">
            <w:pPr>
              <w:spacing w:before="60" w:after="60"/>
              <w:ind w:left="283"/>
              <w:jc w:val="center"/>
              <w:rPr>
                <w:b/>
                <w:bCs/>
              </w:rPr>
            </w:pPr>
          </w:p>
        </w:tc>
      </w:tr>
      <w:tr w:rsidR="006E5D16" w:rsidRPr="00E4092F" w14:paraId="275C8039" w14:textId="77777777" w:rsidTr="00E9616D">
        <w:trPr>
          <w:jc w:val="center"/>
        </w:trPr>
        <w:tc>
          <w:tcPr>
            <w:tcW w:w="494" w:type="dxa"/>
            <w:shd w:val="clear" w:color="auto" w:fill="BFBFBF"/>
            <w:vAlign w:val="center"/>
          </w:tcPr>
          <w:p w14:paraId="09FA3630" w14:textId="77777777" w:rsidR="006E5D16" w:rsidRPr="00E4092F" w:rsidRDefault="006E5D16" w:rsidP="00847ABA">
            <w:pPr>
              <w:spacing w:before="60" w:after="60"/>
              <w:ind w:left="283"/>
              <w:rPr>
                <w:b/>
              </w:rPr>
            </w:pPr>
          </w:p>
        </w:tc>
        <w:tc>
          <w:tcPr>
            <w:tcW w:w="3896" w:type="dxa"/>
            <w:shd w:val="clear" w:color="auto" w:fill="BFBFBF"/>
            <w:vAlign w:val="center"/>
          </w:tcPr>
          <w:p w14:paraId="5EFD726D" w14:textId="77777777" w:rsidR="006E5D16" w:rsidRPr="00E4092F" w:rsidRDefault="006E5D16" w:rsidP="00847ABA">
            <w:pPr>
              <w:spacing w:before="60" w:after="60"/>
              <w:ind w:left="283"/>
              <w:rPr>
                <w:b/>
              </w:rPr>
            </w:pPr>
            <w:r w:rsidRPr="00E4092F">
              <w:rPr>
                <w:b/>
              </w:rPr>
              <w:t>ВСЕГО:</w:t>
            </w:r>
          </w:p>
        </w:tc>
        <w:tc>
          <w:tcPr>
            <w:tcW w:w="992" w:type="dxa"/>
            <w:shd w:val="clear" w:color="auto" w:fill="BFBFBF"/>
            <w:vAlign w:val="center"/>
          </w:tcPr>
          <w:p w14:paraId="3C1BB922" w14:textId="77777777" w:rsidR="006E5D16" w:rsidRPr="00E4092F" w:rsidRDefault="006E5D16" w:rsidP="00847ABA">
            <w:pPr>
              <w:spacing w:before="60" w:after="60"/>
              <w:ind w:left="283"/>
              <w:jc w:val="center"/>
              <w:rPr>
                <w:b/>
                <w:bCs/>
              </w:rPr>
            </w:pPr>
          </w:p>
        </w:tc>
        <w:tc>
          <w:tcPr>
            <w:tcW w:w="1559" w:type="dxa"/>
            <w:shd w:val="clear" w:color="auto" w:fill="BFBFBF"/>
            <w:vAlign w:val="center"/>
          </w:tcPr>
          <w:p w14:paraId="0E9A18A8" w14:textId="77777777" w:rsidR="006E5D16" w:rsidRPr="00E4092F" w:rsidRDefault="006E5D16" w:rsidP="00847ABA">
            <w:pPr>
              <w:spacing w:before="60" w:after="60"/>
              <w:ind w:left="129"/>
              <w:jc w:val="center"/>
              <w:rPr>
                <w:b/>
              </w:rPr>
            </w:pPr>
            <w:r w:rsidRPr="00E4092F">
              <w:rPr>
                <w:b/>
              </w:rPr>
              <w:t>4 015 566,0</w:t>
            </w:r>
          </w:p>
        </w:tc>
        <w:tc>
          <w:tcPr>
            <w:tcW w:w="1559" w:type="dxa"/>
            <w:shd w:val="clear" w:color="auto" w:fill="BFBFBF"/>
            <w:vAlign w:val="center"/>
          </w:tcPr>
          <w:p w14:paraId="48B0AD90" w14:textId="77777777" w:rsidR="006E5D16" w:rsidRPr="00E4092F" w:rsidRDefault="006E5D16" w:rsidP="00847ABA">
            <w:pPr>
              <w:spacing w:before="60" w:after="60"/>
              <w:ind w:left="126" w:firstLine="1"/>
              <w:jc w:val="center"/>
              <w:rPr>
                <w:b/>
                <w:bCs/>
              </w:rPr>
            </w:pPr>
            <w:r w:rsidRPr="00E4092F">
              <w:rPr>
                <w:b/>
                <w:bCs/>
              </w:rPr>
              <w:t>3 804 915,4</w:t>
            </w:r>
          </w:p>
        </w:tc>
        <w:tc>
          <w:tcPr>
            <w:tcW w:w="851" w:type="dxa"/>
            <w:shd w:val="clear" w:color="auto" w:fill="BFBFBF"/>
            <w:vAlign w:val="center"/>
          </w:tcPr>
          <w:p w14:paraId="3CFF408F" w14:textId="77777777" w:rsidR="006E5D16" w:rsidRPr="00E4092F" w:rsidRDefault="006E5D16" w:rsidP="00847ABA">
            <w:pPr>
              <w:spacing w:before="60" w:after="60"/>
              <w:ind w:left="96" w:firstLine="1"/>
              <w:jc w:val="center"/>
              <w:rPr>
                <w:b/>
                <w:bCs/>
              </w:rPr>
            </w:pPr>
            <w:r w:rsidRPr="00E4092F">
              <w:rPr>
                <w:b/>
                <w:bCs/>
              </w:rPr>
              <w:t>94,8</w:t>
            </w:r>
          </w:p>
        </w:tc>
      </w:tr>
      <w:tr w:rsidR="006E5D16" w:rsidRPr="00E4092F" w14:paraId="20CC4187" w14:textId="77777777" w:rsidTr="00E9616D">
        <w:trPr>
          <w:trHeight w:val="271"/>
          <w:jc w:val="center"/>
        </w:trPr>
        <w:tc>
          <w:tcPr>
            <w:tcW w:w="494" w:type="dxa"/>
            <w:vAlign w:val="center"/>
          </w:tcPr>
          <w:p w14:paraId="22AFCF1E" w14:textId="77777777" w:rsidR="006E5D16" w:rsidRPr="00E4092F" w:rsidRDefault="006E5D16" w:rsidP="00847ABA">
            <w:pPr>
              <w:spacing w:before="60" w:after="60"/>
              <w:ind w:left="283"/>
              <w:rPr>
                <w:i/>
              </w:rPr>
            </w:pPr>
          </w:p>
        </w:tc>
        <w:tc>
          <w:tcPr>
            <w:tcW w:w="3896" w:type="dxa"/>
            <w:vAlign w:val="center"/>
          </w:tcPr>
          <w:p w14:paraId="4DA98585" w14:textId="77777777" w:rsidR="006E5D16" w:rsidRPr="00E4092F" w:rsidRDefault="006E5D16" w:rsidP="00847ABA">
            <w:pPr>
              <w:spacing w:before="60" w:after="60"/>
              <w:ind w:left="283"/>
              <w:rPr>
                <w:i/>
              </w:rPr>
            </w:pPr>
            <w:r w:rsidRPr="00E4092F">
              <w:rPr>
                <w:i/>
              </w:rPr>
              <w:t>в том числе:</w:t>
            </w:r>
          </w:p>
        </w:tc>
        <w:tc>
          <w:tcPr>
            <w:tcW w:w="992" w:type="dxa"/>
            <w:vAlign w:val="center"/>
          </w:tcPr>
          <w:p w14:paraId="7B740E10" w14:textId="77777777" w:rsidR="006E5D16" w:rsidRPr="00E4092F" w:rsidRDefault="006E5D16" w:rsidP="00847ABA">
            <w:pPr>
              <w:spacing w:before="60" w:after="60"/>
              <w:ind w:left="52"/>
              <w:jc w:val="center"/>
              <w:rPr>
                <w:b/>
              </w:rPr>
            </w:pPr>
          </w:p>
        </w:tc>
        <w:tc>
          <w:tcPr>
            <w:tcW w:w="1559" w:type="dxa"/>
            <w:vAlign w:val="center"/>
          </w:tcPr>
          <w:p w14:paraId="2E4C7858" w14:textId="77777777" w:rsidR="006E5D16" w:rsidRPr="00E4092F" w:rsidRDefault="006E5D16" w:rsidP="001411C2">
            <w:pPr>
              <w:spacing w:before="60" w:after="60"/>
              <w:jc w:val="center"/>
              <w:rPr>
                <w:b/>
              </w:rPr>
            </w:pPr>
          </w:p>
        </w:tc>
        <w:tc>
          <w:tcPr>
            <w:tcW w:w="1559" w:type="dxa"/>
            <w:vAlign w:val="center"/>
          </w:tcPr>
          <w:p w14:paraId="46B19D9D" w14:textId="77777777" w:rsidR="006E5D16" w:rsidRPr="00E4092F" w:rsidRDefault="006E5D16" w:rsidP="001411C2">
            <w:pPr>
              <w:spacing w:before="60" w:after="60"/>
              <w:jc w:val="center"/>
              <w:rPr>
                <w:b/>
              </w:rPr>
            </w:pPr>
          </w:p>
        </w:tc>
        <w:tc>
          <w:tcPr>
            <w:tcW w:w="851" w:type="dxa"/>
            <w:vAlign w:val="center"/>
          </w:tcPr>
          <w:p w14:paraId="26F85B1D" w14:textId="77777777" w:rsidR="006E5D16" w:rsidRPr="00E4092F" w:rsidRDefault="006E5D16" w:rsidP="001411C2">
            <w:pPr>
              <w:spacing w:before="60" w:after="60"/>
              <w:ind w:firstLine="1"/>
              <w:jc w:val="center"/>
              <w:rPr>
                <w:b/>
              </w:rPr>
            </w:pPr>
          </w:p>
        </w:tc>
      </w:tr>
      <w:tr w:rsidR="006E5D16" w:rsidRPr="00E4092F" w14:paraId="2746CDE4" w14:textId="77777777" w:rsidTr="00E9616D">
        <w:trPr>
          <w:jc w:val="center"/>
        </w:trPr>
        <w:tc>
          <w:tcPr>
            <w:tcW w:w="494" w:type="dxa"/>
            <w:vMerge w:val="restart"/>
            <w:vAlign w:val="center"/>
          </w:tcPr>
          <w:p w14:paraId="56FA914A" w14:textId="77777777" w:rsidR="006E5D16" w:rsidRPr="00E4092F" w:rsidRDefault="006E5D16" w:rsidP="00847ABA">
            <w:pPr>
              <w:spacing w:before="60" w:after="60"/>
              <w:ind w:left="80"/>
              <w:rPr>
                <w:i/>
                <w:color w:val="0000CC"/>
              </w:rPr>
            </w:pPr>
            <w:r w:rsidRPr="00E4092F">
              <w:rPr>
                <w:i/>
                <w:color w:val="0000CC"/>
              </w:rPr>
              <w:t>1.</w:t>
            </w:r>
          </w:p>
        </w:tc>
        <w:tc>
          <w:tcPr>
            <w:tcW w:w="3896" w:type="dxa"/>
            <w:vAlign w:val="center"/>
          </w:tcPr>
          <w:p w14:paraId="65A49507" w14:textId="282D004E" w:rsidR="006E5D16" w:rsidRPr="00E4092F" w:rsidRDefault="006E5D16" w:rsidP="001411C2">
            <w:pPr>
              <w:spacing w:before="60" w:after="60"/>
              <w:ind w:left="283"/>
              <w:rPr>
                <w:i/>
                <w:color w:val="0000CC"/>
              </w:rPr>
            </w:pPr>
            <w:r w:rsidRPr="00E4092F">
              <w:rPr>
                <w:color w:val="0000CC"/>
              </w:rPr>
              <w:t xml:space="preserve">МУ </w:t>
            </w:r>
            <w:r w:rsidR="001411C2">
              <w:rPr>
                <w:color w:val="0000CC"/>
              </w:rPr>
              <w:t>«</w:t>
            </w:r>
            <w:r w:rsidRPr="00E4092F">
              <w:rPr>
                <w:color w:val="0000CC"/>
              </w:rPr>
              <w:t>Управление дорожно-транспо</w:t>
            </w:r>
            <w:r>
              <w:rPr>
                <w:color w:val="0000CC"/>
              </w:rPr>
              <w:t>р</w:t>
            </w:r>
            <w:r w:rsidRPr="00E4092F">
              <w:rPr>
                <w:color w:val="0000CC"/>
              </w:rPr>
              <w:t>тной инфраструктуры Администрации города Норильска</w:t>
            </w:r>
            <w:r w:rsidR="001411C2">
              <w:rPr>
                <w:color w:val="0000CC"/>
              </w:rPr>
              <w:t xml:space="preserve">» </w:t>
            </w:r>
            <w:r w:rsidRPr="00E4092F">
              <w:rPr>
                <w:color w:val="0000CC"/>
              </w:rPr>
              <w:t>(МКУ «Управление автомобильных дорог города Норильска»)</w:t>
            </w:r>
          </w:p>
        </w:tc>
        <w:tc>
          <w:tcPr>
            <w:tcW w:w="992" w:type="dxa"/>
            <w:vAlign w:val="center"/>
          </w:tcPr>
          <w:p w14:paraId="75F622E1" w14:textId="77777777" w:rsidR="006E5D16" w:rsidRPr="00E4092F" w:rsidRDefault="006E5D16" w:rsidP="00847ABA">
            <w:pPr>
              <w:spacing w:before="60" w:after="60"/>
              <w:jc w:val="center"/>
              <w:rPr>
                <w:i/>
              </w:rPr>
            </w:pPr>
          </w:p>
        </w:tc>
        <w:tc>
          <w:tcPr>
            <w:tcW w:w="1559" w:type="dxa"/>
            <w:vAlign w:val="center"/>
          </w:tcPr>
          <w:p w14:paraId="7EA4FCCF" w14:textId="77777777" w:rsidR="006E5D16" w:rsidRPr="00E4092F" w:rsidRDefault="006E5D16" w:rsidP="001411C2">
            <w:pPr>
              <w:spacing w:before="60" w:after="60"/>
              <w:jc w:val="center"/>
              <w:rPr>
                <w:i/>
                <w:color w:val="0000CC"/>
              </w:rPr>
            </w:pPr>
            <w:r w:rsidRPr="00E4092F">
              <w:rPr>
                <w:i/>
                <w:color w:val="0000CC"/>
              </w:rPr>
              <w:t>3 607 645,8</w:t>
            </w:r>
          </w:p>
        </w:tc>
        <w:tc>
          <w:tcPr>
            <w:tcW w:w="1559" w:type="dxa"/>
            <w:vAlign w:val="center"/>
          </w:tcPr>
          <w:p w14:paraId="1A8380C5" w14:textId="77777777" w:rsidR="006E5D16" w:rsidRPr="00E4092F" w:rsidRDefault="006E5D16" w:rsidP="001411C2">
            <w:pPr>
              <w:spacing w:before="60" w:after="60"/>
              <w:jc w:val="center"/>
              <w:rPr>
                <w:i/>
                <w:color w:val="0000CC"/>
              </w:rPr>
            </w:pPr>
            <w:r w:rsidRPr="00E4092F">
              <w:rPr>
                <w:i/>
                <w:color w:val="0000CC"/>
              </w:rPr>
              <w:t>3 443 988,2</w:t>
            </w:r>
          </w:p>
        </w:tc>
        <w:tc>
          <w:tcPr>
            <w:tcW w:w="851" w:type="dxa"/>
            <w:vAlign w:val="center"/>
          </w:tcPr>
          <w:p w14:paraId="41EFCAE0" w14:textId="77777777" w:rsidR="006E5D16" w:rsidRPr="00E4092F" w:rsidRDefault="006E5D16" w:rsidP="001411C2">
            <w:pPr>
              <w:spacing w:before="60" w:after="60"/>
              <w:ind w:firstLine="1"/>
              <w:jc w:val="center"/>
              <w:rPr>
                <w:i/>
                <w:color w:val="0000CC"/>
              </w:rPr>
            </w:pPr>
            <w:r w:rsidRPr="00E4092F">
              <w:rPr>
                <w:i/>
                <w:color w:val="0000CC"/>
              </w:rPr>
              <w:t>95,5</w:t>
            </w:r>
          </w:p>
        </w:tc>
      </w:tr>
      <w:tr w:rsidR="006E5D16" w:rsidRPr="00E4092F" w14:paraId="6235597F" w14:textId="77777777" w:rsidTr="00E9616D">
        <w:trPr>
          <w:jc w:val="center"/>
        </w:trPr>
        <w:tc>
          <w:tcPr>
            <w:tcW w:w="494" w:type="dxa"/>
            <w:vMerge/>
            <w:vAlign w:val="center"/>
          </w:tcPr>
          <w:p w14:paraId="6255677D" w14:textId="77777777" w:rsidR="006E5D16" w:rsidRPr="00E4092F" w:rsidRDefault="006E5D16" w:rsidP="00847ABA">
            <w:pPr>
              <w:spacing w:before="60" w:after="60"/>
              <w:ind w:left="80"/>
              <w:rPr>
                <w:i/>
                <w:color w:val="0000CC"/>
              </w:rPr>
            </w:pPr>
          </w:p>
        </w:tc>
        <w:tc>
          <w:tcPr>
            <w:tcW w:w="3896" w:type="dxa"/>
            <w:vAlign w:val="center"/>
          </w:tcPr>
          <w:p w14:paraId="01700114" w14:textId="77777777" w:rsidR="006E5D16" w:rsidRPr="00E4092F" w:rsidRDefault="006E5D16" w:rsidP="00847ABA">
            <w:pPr>
              <w:spacing w:before="60" w:after="60"/>
              <w:ind w:left="283"/>
              <w:rPr>
                <w:i/>
                <w:color w:val="0000CC"/>
              </w:rPr>
            </w:pPr>
            <w:r w:rsidRPr="00E4092F">
              <w:rPr>
                <w:i/>
              </w:rPr>
              <w:t>- средства местного бюджета</w:t>
            </w:r>
          </w:p>
        </w:tc>
        <w:tc>
          <w:tcPr>
            <w:tcW w:w="992" w:type="dxa"/>
            <w:vAlign w:val="center"/>
          </w:tcPr>
          <w:p w14:paraId="40E60780" w14:textId="77777777" w:rsidR="006E5D16" w:rsidRPr="00E4092F" w:rsidRDefault="006E5D16" w:rsidP="00847ABA">
            <w:pPr>
              <w:spacing w:before="60" w:after="60"/>
              <w:jc w:val="center"/>
              <w:rPr>
                <w:i/>
              </w:rPr>
            </w:pPr>
            <w:r w:rsidRPr="00E4092F">
              <w:rPr>
                <w:i/>
              </w:rPr>
              <w:t>0503</w:t>
            </w:r>
          </w:p>
        </w:tc>
        <w:tc>
          <w:tcPr>
            <w:tcW w:w="1559" w:type="dxa"/>
            <w:vAlign w:val="center"/>
          </w:tcPr>
          <w:p w14:paraId="53BA8BEC" w14:textId="77777777" w:rsidR="006E5D16" w:rsidRPr="00E4092F" w:rsidRDefault="006E5D16" w:rsidP="001411C2">
            <w:pPr>
              <w:spacing w:before="60" w:after="60"/>
              <w:jc w:val="center"/>
              <w:rPr>
                <w:i/>
              </w:rPr>
            </w:pPr>
            <w:r w:rsidRPr="00E4092F">
              <w:rPr>
                <w:i/>
              </w:rPr>
              <w:t>118 046,2</w:t>
            </w:r>
          </w:p>
        </w:tc>
        <w:tc>
          <w:tcPr>
            <w:tcW w:w="1559" w:type="dxa"/>
            <w:vAlign w:val="center"/>
          </w:tcPr>
          <w:p w14:paraId="3696BA8C" w14:textId="77777777" w:rsidR="006E5D16" w:rsidRPr="00E4092F" w:rsidRDefault="006E5D16" w:rsidP="001411C2">
            <w:pPr>
              <w:spacing w:before="60" w:after="60"/>
              <w:jc w:val="center"/>
              <w:rPr>
                <w:i/>
              </w:rPr>
            </w:pPr>
            <w:r w:rsidRPr="00E4092F">
              <w:rPr>
                <w:i/>
              </w:rPr>
              <w:t>105 105,0</w:t>
            </w:r>
          </w:p>
        </w:tc>
        <w:tc>
          <w:tcPr>
            <w:tcW w:w="851" w:type="dxa"/>
            <w:vAlign w:val="center"/>
          </w:tcPr>
          <w:p w14:paraId="4F7F5038" w14:textId="77777777" w:rsidR="006E5D16" w:rsidRPr="00E4092F" w:rsidRDefault="006E5D16" w:rsidP="001411C2">
            <w:pPr>
              <w:spacing w:before="60" w:after="60"/>
              <w:ind w:firstLine="1"/>
              <w:jc w:val="center"/>
              <w:rPr>
                <w:i/>
              </w:rPr>
            </w:pPr>
            <w:r w:rsidRPr="00E4092F">
              <w:rPr>
                <w:i/>
              </w:rPr>
              <w:t>89,0</w:t>
            </w:r>
          </w:p>
        </w:tc>
      </w:tr>
      <w:tr w:rsidR="006E5D16" w:rsidRPr="00E4092F" w14:paraId="1CBECB4E" w14:textId="77777777" w:rsidTr="00E9616D">
        <w:trPr>
          <w:jc w:val="center"/>
        </w:trPr>
        <w:tc>
          <w:tcPr>
            <w:tcW w:w="494" w:type="dxa"/>
            <w:vMerge/>
            <w:vAlign w:val="center"/>
          </w:tcPr>
          <w:p w14:paraId="33B73F38" w14:textId="77777777" w:rsidR="006E5D16" w:rsidRPr="00E4092F" w:rsidRDefault="006E5D16" w:rsidP="00847ABA">
            <w:pPr>
              <w:spacing w:before="60" w:after="60"/>
              <w:ind w:left="80"/>
              <w:rPr>
                <w:i/>
                <w:color w:val="0000CC"/>
              </w:rPr>
            </w:pPr>
          </w:p>
        </w:tc>
        <w:tc>
          <w:tcPr>
            <w:tcW w:w="3896" w:type="dxa"/>
            <w:vAlign w:val="center"/>
          </w:tcPr>
          <w:p w14:paraId="18011845" w14:textId="77777777" w:rsidR="006E5D16" w:rsidRPr="00E4092F" w:rsidRDefault="006E5D16" w:rsidP="00847ABA">
            <w:pPr>
              <w:spacing w:before="60" w:after="60"/>
              <w:ind w:left="283"/>
              <w:rPr>
                <w:i/>
                <w:color w:val="0000CC"/>
              </w:rPr>
            </w:pPr>
            <w:r w:rsidRPr="00E4092F">
              <w:rPr>
                <w:i/>
              </w:rPr>
              <w:t>- средства муниципального дорожного фонда</w:t>
            </w:r>
          </w:p>
        </w:tc>
        <w:tc>
          <w:tcPr>
            <w:tcW w:w="992" w:type="dxa"/>
            <w:vAlign w:val="center"/>
          </w:tcPr>
          <w:p w14:paraId="7D0CC922" w14:textId="77777777" w:rsidR="006E5D16" w:rsidRPr="00E4092F" w:rsidRDefault="006E5D16" w:rsidP="00847ABA">
            <w:pPr>
              <w:spacing w:before="60" w:after="60"/>
              <w:jc w:val="center"/>
              <w:rPr>
                <w:i/>
              </w:rPr>
            </w:pPr>
            <w:r w:rsidRPr="00E4092F">
              <w:rPr>
                <w:i/>
              </w:rPr>
              <w:t>0409</w:t>
            </w:r>
          </w:p>
        </w:tc>
        <w:tc>
          <w:tcPr>
            <w:tcW w:w="1559" w:type="dxa"/>
            <w:vAlign w:val="center"/>
          </w:tcPr>
          <w:p w14:paraId="6E8D14C9" w14:textId="77777777" w:rsidR="006E5D16" w:rsidRPr="00E4092F" w:rsidRDefault="006E5D16" w:rsidP="001411C2">
            <w:pPr>
              <w:spacing w:before="60" w:after="60"/>
              <w:jc w:val="center"/>
              <w:rPr>
                <w:i/>
              </w:rPr>
            </w:pPr>
            <w:r w:rsidRPr="00E4092F">
              <w:rPr>
                <w:i/>
              </w:rPr>
              <w:t>3 489 599,6</w:t>
            </w:r>
          </w:p>
        </w:tc>
        <w:tc>
          <w:tcPr>
            <w:tcW w:w="1559" w:type="dxa"/>
            <w:vAlign w:val="center"/>
          </w:tcPr>
          <w:p w14:paraId="3563518A" w14:textId="77777777" w:rsidR="006E5D16" w:rsidRPr="00E4092F" w:rsidRDefault="006E5D16" w:rsidP="001411C2">
            <w:pPr>
              <w:spacing w:before="60" w:after="60"/>
              <w:jc w:val="center"/>
              <w:rPr>
                <w:i/>
              </w:rPr>
            </w:pPr>
            <w:r w:rsidRPr="00E4092F">
              <w:rPr>
                <w:i/>
              </w:rPr>
              <w:t>3 338 883,2</w:t>
            </w:r>
          </w:p>
        </w:tc>
        <w:tc>
          <w:tcPr>
            <w:tcW w:w="851" w:type="dxa"/>
            <w:vAlign w:val="center"/>
          </w:tcPr>
          <w:p w14:paraId="3E3BF1FA" w14:textId="77777777" w:rsidR="006E5D16" w:rsidRPr="00E4092F" w:rsidRDefault="006E5D16" w:rsidP="001411C2">
            <w:pPr>
              <w:spacing w:before="60" w:after="60"/>
              <w:ind w:firstLine="1"/>
              <w:jc w:val="center"/>
              <w:rPr>
                <w:i/>
              </w:rPr>
            </w:pPr>
            <w:r w:rsidRPr="00E4092F">
              <w:rPr>
                <w:i/>
              </w:rPr>
              <w:t>95,7</w:t>
            </w:r>
          </w:p>
        </w:tc>
      </w:tr>
      <w:tr w:rsidR="006E5D16" w:rsidRPr="00E4092F" w14:paraId="1D149F26" w14:textId="77777777" w:rsidTr="00E9616D">
        <w:trPr>
          <w:jc w:val="center"/>
        </w:trPr>
        <w:tc>
          <w:tcPr>
            <w:tcW w:w="494" w:type="dxa"/>
            <w:vMerge w:val="restart"/>
            <w:vAlign w:val="center"/>
          </w:tcPr>
          <w:p w14:paraId="5E8A2DC0" w14:textId="77777777" w:rsidR="006E5D16" w:rsidRPr="00E4092F" w:rsidRDefault="006E5D16" w:rsidP="00847ABA">
            <w:pPr>
              <w:spacing w:before="60" w:after="60"/>
              <w:ind w:left="80"/>
              <w:rPr>
                <w:i/>
                <w:color w:val="0000CC"/>
              </w:rPr>
            </w:pPr>
            <w:r w:rsidRPr="00E4092F">
              <w:rPr>
                <w:i/>
                <w:color w:val="0000CC"/>
              </w:rPr>
              <w:t>2.</w:t>
            </w:r>
          </w:p>
        </w:tc>
        <w:tc>
          <w:tcPr>
            <w:tcW w:w="3896" w:type="dxa"/>
            <w:vAlign w:val="center"/>
          </w:tcPr>
          <w:p w14:paraId="760A045A" w14:textId="77777777" w:rsidR="006E5D16" w:rsidRPr="00E4092F" w:rsidRDefault="006E5D16" w:rsidP="00847ABA">
            <w:pPr>
              <w:spacing w:before="60" w:after="60"/>
              <w:ind w:left="283"/>
              <w:rPr>
                <w:i/>
                <w:color w:val="0000CC"/>
              </w:rPr>
            </w:pPr>
            <w:r w:rsidRPr="00E4092F">
              <w:rPr>
                <w:i/>
                <w:color w:val="0000CC"/>
              </w:rPr>
              <w:t>Управление городского хозяйства Администрации города Норильска (МКУ «Управление жилищно-коммунального хозяйства»)</w:t>
            </w:r>
          </w:p>
        </w:tc>
        <w:tc>
          <w:tcPr>
            <w:tcW w:w="992" w:type="dxa"/>
            <w:vAlign w:val="center"/>
          </w:tcPr>
          <w:p w14:paraId="7955D638" w14:textId="77777777" w:rsidR="006E5D16" w:rsidRPr="00E4092F" w:rsidRDefault="006E5D16" w:rsidP="00847ABA">
            <w:pPr>
              <w:spacing w:before="60" w:after="60"/>
              <w:jc w:val="center"/>
              <w:rPr>
                <w:i/>
              </w:rPr>
            </w:pPr>
          </w:p>
        </w:tc>
        <w:tc>
          <w:tcPr>
            <w:tcW w:w="1559" w:type="dxa"/>
            <w:vAlign w:val="center"/>
          </w:tcPr>
          <w:p w14:paraId="6D082757" w14:textId="77777777" w:rsidR="006E5D16" w:rsidRPr="00E4092F" w:rsidRDefault="006E5D16" w:rsidP="001411C2">
            <w:pPr>
              <w:spacing w:before="60" w:after="60"/>
              <w:jc w:val="center"/>
              <w:rPr>
                <w:i/>
                <w:color w:val="0000CC"/>
              </w:rPr>
            </w:pPr>
            <w:r w:rsidRPr="00E4092F">
              <w:rPr>
                <w:i/>
                <w:color w:val="0000CC"/>
              </w:rPr>
              <w:t>407 920,2</w:t>
            </w:r>
          </w:p>
        </w:tc>
        <w:tc>
          <w:tcPr>
            <w:tcW w:w="1559" w:type="dxa"/>
            <w:vAlign w:val="center"/>
          </w:tcPr>
          <w:p w14:paraId="6CDA1E54" w14:textId="77777777" w:rsidR="006E5D16" w:rsidRPr="00E4092F" w:rsidRDefault="006E5D16" w:rsidP="001411C2">
            <w:pPr>
              <w:spacing w:before="60" w:after="60"/>
              <w:jc w:val="center"/>
              <w:rPr>
                <w:i/>
                <w:color w:val="0000CC"/>
              </w:rPr>
            </w:pPr>
            <w:r w:rsidRPr="00E4092F">
              <w:rPr>
                <w:i/>
                <w:color w:val="0000CC"/>
              </w:rPr>
              <w:t>360 927,2</w:t>
            </w:r>
          </w:p>
        </w:tc>
        <w:tc>
          <w:tcPr>
            <w:tcW w:w="851" w:type="dxa"/>
            <w:vAlign w:val="center"/>
          </w:tcPr>
          <w:p w14:paraId="06CA61BF" w14:textId="77777777" w:rsidR="006E5D16" w:rsidRPr="00E4092F" w:rsidRDefault="006E5D16" w:rsidP="001411C2">
            <w:pPr>
              <w:spacing w:before="60" w:after="60"/>
              <w:ind w:firstLine="1"/>
              <w:jc w:val="center"/>
              <w:rPr>
                <w:i/>
                <w:color w:val="0000CC"/>
              </w:rPr>
            </w:pPr>
            <w:r w:rsidRPr="00E4092F">
              <w:rPr>
                <w:i/>
                <w:color w:val="0000CC"/>
              </w:rPr>
              <w:t>88,5</w:t>
            </w:r>
          </w:p>
        </w:tc>
      </w:tr>
      <w:tr w:rsidR="006E5D16" w:rsidRPr="00E4092F" w14:paraId="3902F9EC" w14:textId="77777777" w:rsidTr="00E9616D">
        <w:trPr>
          <w:jc w:val="center"/>
        </w:trPr>
        <w:tc>
          <w:tcPr>
            <w:tcW w:w="494" w:type="dxa"/>
            <w:vMerge/>
            <w:vAlign w:val="center"/>
          </w:tcPr>
          <w:p w14:paraId="3B2A4893" w14:textId="77777777" w:rsidR="006E5D16" w:rsidRPr="00E4092F" w:rsidRDefault="006E5D16" w:rsidP="00847ABA">
            <w:pPr>
              <w:spacing w:before="60" w:after="60"/>
              <w:ind w:left="80"/>
              <w:rPr>
                <w:i/>
                <w:color w:val="0000CC"/>
              </w:rPr>
            </w:pPr>
          </w:p>
        </w:tc>
        <w:tc>
          <w:tcPr>
            <w:tcW w:w="3896" w:type="dxa"/>
            <w:vAlign w:val="center"/>
          </w:tcPr>
          <w:p w14:paraId="602F0C16" w14:textId="77777777" w:rsidR="006E5D16" w:rsidRPr="00E4092F" w:rsidRDefault="006E5D16" w:rsidP="00847ABA">
            <w:pPr>
              <w:spacing w:before="60" w:after="60"/>
              <w:ind w:left="283"/>
              <w:rPr>
                <w:i/>
                <w:color w:val="0000CC"/>
              </w:rPr>
            </w:pPr>
            <w:r w:rsidRPr="00E4092F">
              <w:rPr>
                <w:i/>
              </w:rPr>
              <w:t>- средства муниципального дорожного фонда</w:t>
            </w:r>
          </w:p>
        </w:tc>
        <w:tc>
          <w:tcPr>
            <w:tcW w:w="992" w:type="dxa"/>
            <w:vAlign w:val="center"/>
          </w:tcPr>
          <w:p w14:paraId="07EF9C49" w14:textId="77777777" w:rsidR="006E5D16" w:rsidRPr="00E4092F" w:rsidRDefault="006E5D16" w:rsidP="00847ABA">
            <w:pPr>
              <w:spacing w:before="60" w:after="60"/>
              <w:jc w:val="center"/>
              <w:rPr>
                <w:i/>
              </w:rPr>
            </w:pPr>
            <w:r w:rsidRPr="00E4092F">
              <w:rPr>
                <w:i/>
              </w:rPr>
              <w:t>0409</w:t>
            </w:r>
          </w:p>
        </w:tc>
        <w:tc>
          <w:tcPr>
            <w:tcW w:w="1559" w:type="dxa"/>
            <w:vAlign w:val="center"/>
          </w:tcPr>
          <w:p w14:paraId="0E4B4C67" w14:textId="77777777" w:rsidR="006E5D16" w:rsidRPr="00E4092F" w:rsidRDefault="006E5D16" w:rsidP="001411C2">
            <w:pPr>
              <w:spacing w:before="60" w:after="60"/>
              <w:jc w:val="center"/>
              <w:rPr>
                <w:i/>
              </w:rPr>
            </w:pPr>
            <w:r w:rsidRPr="00E4092F">
              <w:rPr>
                <w:i/>
              </w:rPr>
              <w:t>407 920,2</w:t>
            </w:r>
          </w:p>
        </w:tc>
        <w:tc>
          <w:tcPr>
            <w:tcW w:w="1559" w:type="dxa"/>
            <w:vAlign w:val="center"/>
          </w:tcPr>
          <w:p w14:paraId="79BEC183" w14:textId="77777777" w:rsidR="006E5D16" w:rsidRPr="00E4092F" w:rsidRDefault="006E5D16" w:rsidP="001411C2">
            <w:pPr>
              <w:spacing w:before="60" w:after="60"/>
              <w:jc w:val="center"/>
              <w:rPr>
                <w:i/>
              </w:rPr>
            </w:pPr>
            <w:r w:rsidRPr="00E4092F">
              <w:rPr>
                <w:i/>
              </w:rPr>
              <w:t>360 927,2</w:t>
            </w:r>
          </w:p>
        </w:tc>
        <w:tc>
          <w:tcPr>
            <w:tcW w:w="851" w:type="dxa"/>
            <w:vAlign w:val="center"/>
          </w:tcPr>
          <w:p w14:paraId="2612C457" w14:textId="77777777" w:rsidR="006E5D16" w:rsidRPr="00E4092F" w:rsidRDefault="006E5D16" w:rsidP="001411C2">
            <w:pPr>
              <w:spacing w:before="60" w:after="60"/>
              <w:ind w:firstLine="1"/>
              <w:jc w:val="center"/>
              <w:rPr>
                <w:i/>
              </w:rPr>
            </w:pPr>
            <w:r w:rsidRPr="00E4092F">
              <w:rPr>
                <w:i/>
              </w:rPr>
              <w:t>88,5</w:t>
            </w:r>
          </w:p>
        </w:tc>
      </w:tr>
    </w:tbl>
    <w:p w14:paraId="423AB50A" w14:textId="77777777" w:rsidR="006E5D16" w:rsidRPr="00E4092F" w:rsidRDefault="006E5D16" w:rsidP="006E5D16">
      <w:pPr>
        <w:ind w:firstLine="709"/>
        <w:jc w:val="both"/>
        <w:rPr>
          <w:color w:val="000000"/>
          <w:sz w:val="26"/>
          <w:szCs w:val="26"/>
        </w:rPr>
      </w:pPr>
    </w:p>
    <w:p w14:paraId="61402675" w14:textId="77777777" w:rsidR="006E5D16" w:rsidRPr="00E4092F" w:rsidRDefault="006E5D16" w:rsidP="006E5D16">
      <w:pPr>
        <w:ind w:firstLine="709"/>
        <w:jc w:val="both"/>
        <w:rPr>
          <w:color w:val="000000"/>
          <w:sz w:val="26"/>
          <w:szCs w:val="26"/>
        </w:rPr>
      </w:pPr>
      <w:r w:rsidRPr="00E4092F">
        <w:rPr>
          <w:color w:val="000000"/>
          <w:sz w:val="26"/>
          <w:szCs w:val="26"/>
        </w:rPr>
        <w:t>Реализация подпрограммы осуществлялась:</w:t>
      </w:r>
    </w:p>
    <w:p w14:paraId="751050EF" w14:textId="77777777" w:rsidR="006E5D16" w:rsidRPr="00E4092F" w:rsidRDefault="006E5D16" w:rsidP="006E5D16">
      <w:pPr>
        <w:ind w:firstLine="709"/>
        <w:jc w:val="both"/>
        <w:rPr>
          <w:color w:val="000000"/>
          <w:sz w:val="26"/>
          <w:szCs w:val="26"/>
        </w:rPr>
      </w:pPr>
      <w:r w:rsidRPr="00E4092F">
        <w:rPr>
          <w:b/>
          <w:color w:val="000000"/>
          <w:sz w:val="26"/>
          <w:szCs w:val="26"/>
        </w:rPr>
        <w:t xml:space="preserve">- </w:t>
      </w:r>
      <w:r w:rsidRPr="00FE2A78">
        <w:rPr>
          <w:b/>
          <w:color w:val="000000"/>
          <w:sz w:val="26"/>
          <w:szCs w:val="26"/>
        </w:rPr>
        <w:t xml:space="preserve">Управление дорожно-транспортной инфраструктуры Администрации города Норильска </w:t>
      </w:r>
      <w:r w:rsidRPr="00E4092F">
        <w:rPr>
          <w:b/>
          <w:color w:val="000000"/>
          <w:sz w:val="26"/>
          <w:szCs w:val="26"/>
        </w:rPr>
        <w:t xml:space="preserve">МКУ «Управление автомобильных дорог города Норильска» </w:t>
      </w:r>
      <w:r w:rsidRPr="00E4092F">
        <w:rPr>
          <w:color w:val="000000"/>
          <w:sz w:val="26"/>
          <w:szCs w:val="26"/>
        </w:rPr>
        <w:t>которому включены расходные обязательства:</w:t>
      </w:r>
    </w:p>
    <w:p w14:paraId="0DFDD963" w14:textId="77777777" w:rsidR="006E5D16" w:rsidRPr="00E4092F" w:rsidRDefault="006E5D16" w:rsidP="006E5D16">
      <w:pPr>
        <w:ind w:firstLine="708"/>
        <w:jc w:val="both"/>
        <w:rPr>
          <w:color w:val="000000"/>
          <w:sz w:val="26"/>
          <w:szCs w:val="26"/>
        </w:rPr>
      </w:pPr>
      <w:r w:rsidRPr="00E4092F">
        <w:rPr>
          <w:color w:val="000000"/>
          <w:sz w:val="26"/>
          <w:szCs w:val="26"/>
        </w:rPr>
        <w:t xml:space="preserve">за счет средств </w:t>
      </w:r>
      <w:r w:rsidRPr="00E4092F">
        <w:rPr>
          <w:b/>
          <w:color w:val="000000"/>
          <w:sz w:val="26"/>
          <w:szCs w:val="26"/>
        </w:rPr>
        <w:t>местного бюджет</w:t>
      </w:r>
      <w:r w:rsidRPr="00E4092F">
        <w:rPr>
          <w:color w:val="000000"/>
          <w:sz w:val="26"/>
          <w:szCs w:val="26"/>
        </w:rPr>
        <w:t>а:</w:t>
      </w:r>
    </w:p>
    <w:p w14:paraId="6D8FCED3" w14:textId="77777777" w:rsidR="00CA5A07" w:rsidRDefault="006E5D16" w:rsidP="006E5D16">
      <w:pPr>
        <w:ind w:firstLine="709"/>
        <w:contextualSpacing/>
        <w:jc w:val="both"/>
        <w:rPr>
          <w:rFonts w:eastAsia="Calibri"/>
          <w:sz w:val="26"/>
          <w:szCs w:val="26"/>
        </w:rPr>
      </w:pPr>
      <w:r w:rsidRPr="00E4092F">
        <w:rPr>
          <w:rFonts w:eastAsia="Calibri"/>
          <w:i/>
          <w:color w:val="0000FF"/>
          <w:sz w:val="26"/>
          <w:szCs w:val="26"/>
          <w:lang w:eastAsia="en-US"/>
        </w:rPr>
        <w:t>на мероприятия, связанные с содержанием уличного освещения</w:t>
      </w:r>
      <w:r w:rsidRPr="00E4092F">
        <w:rPr>
          <w:rFonts w:eastAsia="Calibri"/>
          <w:color w:val="000000"/>
          <w:sz w:val="26"/>
          <w:szCs w:val="26"/>
          <w:lang w:eastAsia="en-US"/>
        </w:rPr>
        <w:t xml:space="preserve"> в сумме </w:t>
      </w:r>
      <w:r w:rsidRPr="00E4092F">
        <w:rPr>
          <w:rFonts w:eastAsia="Calibri"/>
          <w:b/>
          <w:color w:val="000000"/>
          <w:sz w:val="26"/>
          <w:szCs w:val="26"/>
          <w:lang w:eastAsia="en-US"/>
        </w:rPr>
        <w:t>64 076,2</w:t>
      </w:r>
      <w:r w:rsidRPr="00E4092F">
        <w:rPr>
          <w:rFonts w:eastAsia="Calibri"/>
          <w:color w:val="000000"/>
          <w:sz w:val="26"/>
          <w:szCs w:val="26"/>
          <w:lang w:eastAsia="en-US"/>
        </w:rPr>
        <w:t xml:space="preserve"> тыс. рублей. Исполнение составило </w:t>
      </w:r>
      <w:r w:rsidRPr="00E4092F">
        <w:rPr>
          <w:rFonts w:eastAsia="Calibri"/>
          <w:b/>
          <w:color w:val="000000"/>
          <w:sz w:val="26"/>
          <w:szCs w:val="26"/>
          <w:lang w:eastAsia="en-US"/>
        </w:rPr>
        <w:t>51 297,6</w:t>
      </w:r>
      <w:r w:rsidRPr="00E4092F">
        <w:rPr>
          <w:rFonts w:eastAsia="Calibri"/>
          <w:color w:val="000000"/>
          <w:sz w:val="26"/>
          <w:szCs w:val="26"/>
          <w:lang w:eastAsia="en-US"/>
        </w:rPr>
        <w:t xml:space="preserve"> тыс. рублей или 80,1 процента. В рамках мероприятия осуществляется содержание объектов архитектурно-художественного оформления улично-дорожной сети, направленное на обеспечение работоспособности оборудования, и затраты на их электроснабжение. </w:t>
      </w:r>
      <w:r w:rsidRPr="00E4092F">
        <w:rPr>
          <w:rFonts w:eastAsia="Calibri"/>
          <w:sz w:val="26"/>
          <w:szCs w:val="26"/>
        </w:rPr>
        <w:t xml:space="preserve">Иллюминационным освещением обустроены 43,6 км городских улиц. Мероприятием предусмотрены работы по поддержанию работоспособности светового оборудования праздничной иллюминации, замене нерабочих элементов световых гирлянд, восстановлению светотехнических параметров. Иллюминационное освещение функционирует в праздничные дни, согласно утвержденному графику. </w:t>
      </w:r>
    </w:p>
    <w:p w14:paraId="5E89687B" w14:textId="36DD9452" w:rsidR="006E5D16" w:rsidRPr="00E4092F" w:rsidRDefault="006E5D16" w:rsidP="006E5D16">
      <w:pPr>
        <w:ind w:firstLine="709"/>
        <w:contextualSpacing/>
        <w:jc w:val="both"/>
        <w:rPr>
          <w:rFonts w:eastAsia="Calibri"/>
          <w:sz w:val="26"/>
          <w:szCs w:val="26"/>
          <w:lang w:eastAsia="en-US"/>
        </w:rPr>
      </w:pPr>
      <w:r w:rsidRPr="00E4092F">
        <w:rPr>
          <w:rFonts w:eastAsia="Calibri"/>
          <w:color w:val="000000"/>
          <w:sz w:val="26"/>
          <w:szCs w:val="26"/>
          <w:lang w:eastAsia="en-US"/>
        </w:rPr>
        <w:t xml:space="preserve">Также выполнены </w:t>
      </w:r>
      <w:r w:rsidRPr="00E4092F">
        <w:rPr>
          <w:rFonts w:eastAsia="Calibri"/>
          <w:sz w:val="26"/>
          <w:szCs w:val="26"/>
          <w:lang w:eastAsia="en-US"/>
        </w:rPr>
        <w:t xml:space="preserve">работы по переносу демонтированных сетей и иллюминационного оборудования с Ленинского пр. на ул. Талнахскую, замена световых конструкций праздничной иллюминации на ул. Нансена и текущий ремонт линий архитектурной подсветки 29 зданий (жилые здания по Ленинскому проспекту, панно на жилых домах по ул. Комсомольской, Красноярской, Нансена и конструкции на 17 опорах), завершены работы на установку светодиодных стел на перекрестке улиц Московская – Талнахская и Кирова – Советская. </w:t>
      </w:r>
    </w:p>
    <w:p w14:paraId="587A1564" w14:textId="77777777" w:rsidR="006E5D16" w:rsidRDefault="006E5D16" w:rsidP="006E5D16">
      <w:pPr>
        <w:ind w:firstLine="709"/>
        <w:jc w:val="both"/>
        <w:rPr>
          <w:sz w:val="26"/>
          <w:szCs w:val="26"/>
        </w:rPr>
      </w:pPr>
      <w:r w:rsidRPr="0014161E">
        <w:rPr>
          <w:sz w:val="26"/>
          <w:szCs w:val="26"/>
        </w:rPr>
        <w:t>Неполное освоение бюджетных средств связано с невыполнением подрядными организациями работ в установленный срок, а также с экономией по факту приемки выполненных работ.</w:t>
      </w:r>
    </w:p>
    <w:p w14:paraId="5E938DF2" w14:textId="77777777" w:rsidR="006E5D16" w:rsidRPr="00E4092F" w:rsidRDefault="006E5D16" w:rsidP="006E5D16">
      <w:pPr>
        <w:ind w:firstLine="708"/>
        <w:jc w:val="both"/>
        <w:rPr>
          <w:color w:val="000000"/>
          <w:sz w:val="26"/>
          <w:szCs w:val="26"/>
        </w:rPr>
      </w:pPr>
      <w:r w:rsidRPr="00E4092F">
        <w:rPr>
          <w:i/>
          <w:color w:val="0000FF"/>
          <w:sz w:val="26"/>
          <w:szCs w:val="26"/>
        </w:rPr>
        <w:t xml:space="preserve">иные направления расходования средств, в том числе средств дорожного фонда </w:t>
      </w:r>
      <w:r w:rsidRPr="00E4092F">
        <w:rPr>
          <w:color w:val="000000"/>
          <w:sz w:val="26"/>
          <w:szCs w:val="26"/>
        </w:rPr>
        <w:t xml:space="preserve">в сумме </w:t>
      </w:r>
      <w:r w:rsidRPr="00E4092F">
        <w:rPr>
          <w:b/>
          <w:color w:val="000000"/>
          <w:sz w:val="26"/>
          <w:szCs w:val="26"/>
        </w:rPr>
        <w:t>53 970,0</w:t>
      </w:r>
      <w:r w:rsidRPr="00E4092F">
        <w:rPr>
          <w:color w:val="000000"/>
          <w:sz w:val="26"/>
          <w:szCs w:val="26"/>
        </w:rPr>
        <w:t xml:space="preserve"> тыс. рублей. Исполнение составило </w:t>
      </w:r>
      <w:r w:rsidRPr="00E4092F">
        <w:rPr>
          <w:b/>
          <w:color w:val="000000"/>
          <w:sz w:val="26"/>
          <w:szCs w:val="26"/>
        </w:rPr>
        <w:t>53 807,4</w:t>
      </w:r>
      <w:r w:rsidRPr="00E4092F">
        <w:rPr>
          <w:color w:val="000000"/>
          <w:sz w:val="26"/>
          <w:szCs w:val="26"/>
        </w:rPr>
        <w:t xml:space="preserve"> тыс. рублей или 99,7 процента. </w:t>
      </w:r>
    </w:p>
    <w:p w14:paraId="5DB956FA" w14:textId="77777777" w:rsidR="006E5D16" w:rsidRPr="00E4092F" w:rsidRDefault="006E5D16" w:rsidP="006E5D16">
      <w:pPr>
        <w:ind w:firstLine="708"/>
        <w:jc w:val="both"/>
        <w:rPr>
          <w:color w:val="000000"/>
          <w:sz w:val="26"/>
          <w:szCs w:val="26"/>
        </w:rPr>
      </w:pPr>
      <w:r w:rsidRPr="00E4092F">
        <w:rPr>
          <w:color w:val="000000"/>
          <w:sz w:val="26"/>
          <w:szCs w:val="26"/>
        </w:rPr>
        <w:t xml:space="preserve">В рамках мероприятия выполнены работы </w:t>
      </w:r>
      <w:r w:rsidRPr="00E4092F">
        <w:rPr>
          <w:rFonts w:eastAsia="Calibri"/>
          <w:sz w:val="26"/>
          <w:szCs w:val="26"/>
        </w:rPr>
        <w:t>по устройству линий уличного освещения на территории жилого образования Оганер – установлены светодиодные светильники на 29 оцинкованных опорах с устройством железобетонных фундаментов, завершен ремонт уличного освещения на территории Административно-делового центра: отремонтированы 16 старых и установлены 9 новых опор. Произведена замена 112 светодиодных светильников.</w:t>
      </w:r>
    </w:p>
    <w:p w14:paraId="2A4A9B66" w14:textId="77777777" w:rsidR="006E5D16" w:rsidRPr="00E4092F" w:rsidRDefault="006E5D16" w:rsidP="006E5D16">
      <w:pPr>
        <w:ind w:firstLine="708"/>
        <w:jc w:val="both"/>
        <w:rPr>
          <w:color w:val="000000"/>
          <w:sz w:val="26"/>
          <w:szCs w:val="26"/>
        </w:rPr>
      </w:pPr>
      <w:r w:rsidRPr="00E4092F">
        <w:rPr>
          <w:color w:val="000000"/>
          <w:sz w:val="26"/>
          <w:szCs w:val="26"/>
        </w:rPr>
        <w:t xml:space="preserve">за счет средств </w:t>
      </w:r>
      <w:r w:rsidRPr="00E4092F">
        <w:rPr>
          <w:b/>
          <w:color w:val="000000"/>
          <w:sz w:val="26"/>
          <w:szCs w:val="26"/>
        </w:rPr>
        <w:t>муниципального дорожного фонда:</w:t>
      </w:r>
    </w:p>
    <w:p w14:paraId="0B386516" w14:textId="77777777" w:rsidR="006E5D16" w:rsidRPr="00E4092F" w:rsidRDefault="006E5D16" w:rsidP="006E5D16">
      <w:pPr>
        <w:ind w:firstLine="708"/>
        <w:jc w:val="both"/>
        <w:rPr>
          <w:sz w:val="26"/>
          <w:szCs w:val="26"/>
        </w:rPr>
      </w:pPr>
      <w:r w:rsidRPr="00E4092F">
        <w:rPr>
          <w:i/>
          <w:color w:val="0000FF"/>
          <w:sz w:val="26"/>
          <w:szCs w:val="26"/>
        </w:rPr>
        <w:t>на мероприятия, связанные с проведением ремонтных работ автомобильных дорог, строительством новых автомобильных дорог, установкой недостающего освещения, выполнением проектных работ, ремонтом проездов к дворовым территориям многоквартирных домов, обустройство автобусных остановок и иных работ, связанных с приведением уличной дорожной сети в надлежащее состояние, отвечающее стандартам</w:t>
      </w:r>
      <w:r>
        <w:rPr>
          <w:i/>
          <w:color w:val="0000FF"/>
          <w:sz w:val="26"/>
          <w:szCs w:val="26"/>
        </w:rPr>
        <w:t xml:space="preserve"> </w:t>
      </w:r>
      <w:r w:rsidRPr="004D33AF">
        <w:rPr>
          <w:sz w:val="26"/>
          <w:szCs w:val="26"/>
        </w:rPr>
        <w:t>в сумме</w:t>
      </w:r>
      <w:r w:rsidRPr="004D33AF">
        <w:rPr>
          <w:i/>
          <w:sz w:val="26"/>
          <w:szCs w:val="26"/>
        </w:rPr>
        <w:t xml:space="preserve"> </w:t>
      </w:r>
      <w:r w:rsidRPr="00E4092F">
        <w:rPr>
          <w:b/>
          <w:sz w:val="26"/>
          <w:szCs w:val="26"/>
        </w:rPr>
        <w:t xml:space="preserve">3 489 599,6 </w:t>
      </w:r>
      <w:r w:rsidRPr="00E4092F">
        <w:rPr>
          <w:sz w:val="26"/>
          <w:szCs w:val="26"/>
        </w:rPr>
        <w:t xml:space="preserve">тыс. рублей. Исполнение составило </w:t>
      </w:r>
      <w:r w:rsidRPr="00E4092F">
        <w:rPr>
          <w:b/>
          <w:sz w:val="26"/>
          <w:szCs w:val="26"/>
        </w:rPr>
        <w:t xml:space="preserve">3 338 883,2 </w:t>
      </w:r>
      <w:r w:rsidRPr="00E4092F">
        <w:rPr>
          <w:sz w:val="26"/>
          <w:szCs w:val="26"/>
        </w:rPr>
        <w:t xml:space="preserve">тыс. рублей или 95,7 процента. </w:t>
      </w:r>
    </w:p>
    <w:p w14:paraId="0D8AA5FB" w14:textId="77777777" w:rsidR="006E5D16" w:rsidRPr="00E4092F" w:rsidRDefault="006E5D16" w:rsidP="006E5D16">
      <w:pPr>
        <w:ind w:firstLine="708"/>
        <w:jc w:val="both"/>
        <w:rPr>
          <w:sz w:val="26"/>
          <w:szCs w:val="26"/>
        </w:rPr>
      </w:pPr>
      <w:r w:rsidRPr="00E4092F">
        <w:rPr>
          <w:sz w:val="26"/>
          <w:szCs w:val="26"/>
        </w:rPr>
        <w:t>В рамках данного мероприятия было осуществлено:</w:t>
      </w:r>
    </w:p>
    <w:p w14:paraId="1B0E4F60" w14:textId="774F2F3E" w:rsidR="006E5D16" w:rsidRPr="00E4092F" w:rsidRDefault="007F6B56" w:rsidP="006E5D16">
      <w:pPr>
        <w:ind w:firstLine="708"/>
        <w:jc w:val="both"/>
        <w:rPr>
          <w:sz w:val="26"/>
          <w:szCs w:val="26"/>
        </w:rPr>
      </w:pPr>
      <w:r w:rsidRPr="00E4092F">
        <w:rPr>
          <w:sz w:val="26"/>
          <w:szCs w:val="26"/>
        </w:rPr>
        <w:t xml:space="preserve">- круглогодичное содержание 158,6 км автомобильных дорог. </w:t>
      </w:r>
      <w:r w:rsidRPr="00E4092F">
        <w:rPr>
          <w:rFonts w:eastAsia="Calibri"/>
          <w:sz w:val="26"/>
          <w:szCs w:val="26"/>
          <w:lang w:eastAsia="en-US"/>
        </w:rPr>
        <w:t xml:space="preserve">В летний период </w:t>
      </w:r>
      <w:r>
        <w:rPr>
          <w:rFonts w:eastAsia="Calibri"/>
          <w:sz w:val="26"/>
          <w:szCs w:val="26"/>
          <w:lang w:eastAsia="en-US"/>
        </w:rPr>
        <w:t xml:space="preserve">2024 </w:t>
      </w:r>
      <w:r w:rsidRPr="00E4092F">
        <w:rPr>
          <w:rFonts w:eastAsia="Calibri"/>
          <w:sz w:val="26"/>
          <w:szCs w:val="26"/>
          <w:lang w:eastAsia="en-US"/>
        </w:rPr>
        <w:t xml:space="preserve">года улично-дорожная сеть увеличилась на 5,5 км в результате передачи в оперативное управление автомобильных дорог Норильск-Оганер и дороги к </w:t>
      </w:r>
      <w:r w:rsidRPr="00D24570">
        <w:rPr>
          <w:rFonts w:eastAsia="Calibri"/>
          <w:sz w:val="26"/>
          <w:szCs w:val="26"/>
          <w:lang w:eastAsia="en-US"/>
        </w:rPr>
        <w:t>стеле</w:t>
      </w:r>
      <w:r w:rsidR="00D24570" w:rsidRPr="00D24570">
        <w:rPr>
          <w:rFonts w:eastAsia="Calibri"/>
          <w:sz w:val="26"/>
          <w:szCs w:val="26"/>
          <w:lang w:eastAsia="en-US"/>
        </w:rPr>
        <w:t xml:space="preserve"> </w:t>
      </w:r>
      <w:r w:rsidR="00D24570" w:rsidRPr="00D03BAF">
        <w:rPr>
          <w:rFonts w:eastAsia="Calibri"/>
          <w:sz w:val="26"/>
          <w:szCs w:val="26"/>
          <w:lang w:eastAsia="en-US"/>
        </w:rPr>
        <w:t>«Норильск-город трудовой доблести»</w:t>
      </w:r>
      <w:r w:rsidRPr="00D03BAF">
        <w:rPr>
          <w:rFonts w:eastAsia="Calibri"/>
          <w:sz w:val="26"/>
          <w:szCs w:val="26"/>
          <w:lang w:eastAsia="en-US"/>
        </w:rPr>
        <w:t xml:space="preserve">.  </w:t>
      </w:r>
      <w:r w:rsidR="006E5D16" w:rsidRPr="00D03BAF">
        <w:rPr>
          <w:rFonts w:eastAsia="Calibri"/>
          <w:sz w:val="26"/>
          <w:szCs w:val="26"/>
          <w:lang w:eastAsia="en-US"/>
        </w:rPr>
        <w:t>В результате протяженность автомобильных</w:t>
      </w:r>
      <w:r w:rsidR="006E5D16">
        <w:rPr>
          <w:rFonts w:eastAsia="Calibri"/>
          <w:sz w:val="26"/>
          <w:szCs w:val="26"/>
          <w:lang w:eastAsia="en-US"/>
        </w:rPr>
        <w:t xml:space="preserve"> дорог </w:t>
      </w:r>
      <w:r w:rsidR="006E5D16" w:rsidRPr="00E4092F">
        <w:rPr>
          <w:rFonts w:eastAsia="Calibri"/>
          <w:sz w:val="26"/>
          <w:szCs w:val="26"/>
          <w:lang w:eastAsia="en-US"/>
        </w:rPr>
        <w:t>составила 164,1 км. Плотность автомобильных дорог с твердым покрытием - 0,036 км на 1000 м</w:t>
      </w:r>
      <w:r w:rsidR="006E5D16" w:rsidRPr="00E4092F">
        <w:rPr>
          <w:rFonts w:eastAsia="Calibri"/>
          <w:sz w:val="26"/>
          <w:szCs w:val="26"/>
          <w:vertAlign w:val="superscript"/>
          <w:lang w:eastAsia="en-US"/>
        </w:rPr>
        <w:t>2</w:t>
      </w:r>
      <w:r w:rsidR="006E5D16" w:rsidRPr="00E4092F">
        <w:rPr>
          <w:rFonts w:eastAsia="Calibri"/>
          <w:sz w:val="26"/>
          <w:szCs w:val="26"/>
          <w:lang w:eastAsia="en-US"/>
        </w:rPr>
        <w:t xml:space="preserve"> территории</w:t>
      </w:r>
      <w:r w:rsidR="006E5D16" w:rsidRPr="00E4092F">
        <w:rPr>
          <w:sz w:val="26"/>
          <w:szCs w:val="26"/>
        </w:rPr>
        <w:t>;</w:t>
      </w:r>
    </w:p>
    <w:p w14:paraId="0F07CA67" w14:textId="77777777" w:rsidR="006E5D16" w:rsidRPr="00E4092F" w:rsidRDefault="006E5D16" w:rsidP="006E5D16">
      <w:pPr>
        <w:ind w:firstLine="708"/>
        <w:jc w:val="both"/>
        <w:rPr>
          <w:sz w:val="26"/>
          <w:szCs w:val="26"/>
        </w:rPr>
      </w:pPr>
      <w:r w:rsidRPr="00E4092F">
        <w:rPr>
          <w:sz w:val="26"/>
          <w:szCs w:val="26"/>
        </w:rPr>
        <w:t>- содержание (техническое обслуживание, текущие и планово-предупредительные ремонты) оборудования наружного освещения на 135,2 км автомобильных дорог;</w:t>
      </w:r>
    </w:p>
    <w:p w14:paraId="38EC918F" w14:textId="77777777" w:rsidR="006E5D16" w:rsidRPr="00E4092F" w:rsidRDefault="006E5D16" w:rsidP="006E5D16">
      <w:pPr>
        <w:ind w:firstLine="708"/>
        <w:jc w:val="both"/>
        <w:rPr>
          <w:sz w:val="26"/>
          <w:szCs w:val="26"/>
        </w:rPr>
      </w:pPr>
      <w:r w:rsidRPr="00E4092F">
        <w:rPr>
          <w:sz w:val="26"/>
          <w:szCs w:val="26"/>
        </w:rPr>
        <w:t xml:space="preserve">- содержание и техническое обслуживания 16 видеокамер, установленных на автодороге Норильск-Алыкель (до Кайеркана), 4 камер на пункте весогабаритного контроля, 5 камер в районе Талнах на ул. Строителей, 1 табло обратной связи на </w:t>
      </w:r>
      <w:r>
        <w:rPr>
          <w:sz w:val="26"/>
          <w:szCs w:val="26"/>
        </w:rPr>
        <w:t xml:space="preserve">                      </w:t>
      </w:r>
      <w:r w:rsidRPr="00E4092F">
        <w:rPr>
          <w:sz w:val="26"/>
          <w:szCs w:val="26"/>
        </w:rPr>
        <w:t>1-м км автодороги Норильск-Талнах;</w:t>
      </w:r>
    </w:p>
    <w:p w14:paraId="6698E101" w14:textId="77777777" w:rsidR="006E5D16" w:rsidRPr="00E4092F" w:rsidRDefault="006E5D16" w:rsidP="006E5D16">
      <w:pPr>
        <w:ind w:firstLine="708"/>
        <w:jc w:val="both"/>
        <w:rPr>
          <w:sz w:val="26"/>
          <w:szCs w:val="26"/>
        </w:rPr>
      </w:pPr>
      <w:r w:rsidRPr="00E4092F">
        <w:rPr>
          <w:sz w:val="26"/>
          <w:szCs w:val="26"/>
        </w:rPr>
        <w:t>- приобретены 40 мусорных баков для установки на улично-дорожной сети;</w:t>
      </w:r>
    </w:p>
    <w:p w14:paraId="11FCDD33" w14:textId="77777777" w:rsidR="006E5D16" w:rsidRPr="00E4092F" w:rsidRDefault="006E5D16" w:rsidP="006E5D16">
      <w:pPr>
        <w:shd w:val="clear" w:color="auto" w:fill="FFFFFF"/>
        <w:tabs>
          <w:tab w:val="left" w:pos="709"/>
          <w:tab w:val="left" w:pos="1575"/>
        </w:tabs>
        <w:ind w:firstLine="709"/>
        <w:jc w:val="both"/>
        <w:rPr>
          <w:sz w:val="26"/>
          <w:szCs w:val="26"/>
        </w:rPr>
      </w:pPr>
      <w:r w:rsidRPr="00E4092F">
        <w:rPr>
          <w:sz w:val="26"/>
          <w:szCs w:val="26"/>
        </w:rPr>
        <w:t xml:space="preserve">- </w:t>
      </w:r>
      <w:r w:rsidRPr="00E4092F">
        <w:rPr>
          <w:rFonts w:eastAsia="Calibri"/>
          <w:sz w:val="26"/>
          <w:szCs w:val="26"/>
        </w:rPr>
        <w:t>установлено</w:t>
      </w:r>
      <w:r w:rsidRPr="00E4092F">
        <w:rPr>
          <w:sz w:val="26"/>
          <w:szCs w:val="26"/>
        </w:rPr>
        <w:t xml:space="preserve"> 80 дорожных блоков РДБ-3 на участках автодорог Юго-западная </w:t>
      </w:r>
      <w:r>
        <w:rPr>
          <w:sz w:val="26"/>
          <w:szCs w:val="26"/>
        </w:rPr>
        <w:t xml:space="preserve">объездная транспортный узел № 6, Объездная Талнаха и </w:t>
      </w:r>
      <w:r w:rsidRPr="00E4092F">
        <w:rPr>
          <w:sz w:val="26"/>
          <w:szCs w:val="26"/>
        </w:rPr>
        <w:t>автодорога Норильск – Талнах;</w:t>
      </w:r>
    </w:p>
    <w:p w14:paraId="2CBEAE58" w14:textId="77777777" w:rsidR="006E5D16" w:rsidRPr="00E4092F" w:rsidRDefault="006E5D16" w:rsidP="006E5D16">
      <w:pPr>
        <w:ind w:firstLine="708"/>
        <w:jc w:val="both"/>
        <w:rPr>
          <w:sz w:val="26"/>
          <w:szCs w:val="26"/>
        </w:rPr>
      </w:pPr>
      <w:r w:rsidRPr="00E4092F">
        <w:rPr>
          <w:sz w:val="26"/>
          <w:szCs w:val="26"/>
        </w:rPr>
        <w:t xml:space="preserve">- </w:t>
      </w:r>
      <w:r w:rsidRPr="00E4092F">
        <w:rPr>
          <w:rFonts w:eastAsia="Calibri"/>
          <w:sz w:val="26"/>
          <w:szCs w:val="26"/>
        </w:rPr>
        <w:t>с ноября 2024 года введены в эксплуатацию 11 отапливаемых павильонов</w:t>
      </w:r>
      <w:r w:rsidRPr="00E4092F">
        <w:rPr>
          <w:sz w:val="26"/>
          <w:szCs w:val="26"/>
        </w:rPr>
        <w:t>;</w:t>
      </w:r>
    </w:p>
    <w:p w14:paraId="2A331E04" w14:textId="185024CF" w:rsidR="006E5D16" w:rsidRPr="00E4092F" w:rsidRDefault="006E5D16" w:rsidP="006E5D16">
      <w:pPr>
        <w:ind w:firstLine="708"/>
        <w:jc w:val="both"/>
        <w:rPr>
          <w:sz w:val="26"/>
          <w:szCs w:val="26"/>
        </w:rPr>
      </w:pPr>
      <w:r w:rsidRPr="00E4092F">
        <w:rPr>
          <w:sz w:val="26"/>
          <w:szCs w:val="26"/>
        </w:rPr>
        <w:t>- проведен комплекс работ по обслуживанию 117 отапливаемых павильонов, в том числе 11 установленных</w:t>
      </w:r>
      <w:r>
        <w:rPr>
          <w:sz w:val="26"/>
          <w:szCs w:val="26"/>
        </w:rPr>
        <w:t xml:space="preserve"> в 2024 году</w:t>
      </w:r>
      <w:r w:rsidR="00052633">
        <w:rPr>
          <w:sz w:val="26"/>
          <w:szCs w:val="26"/>
        </w:rPr>
        <w:t xml:space="preserve"> сполным комплексом работ</w:t>
      </w:r>
      <w:r w:rsidR="00EC7AD8">
        <w:rPr>
          <w:sz w:val="26"/>
          <w:szCs w:val="26"/>
        </w:rPr>
        <w:t>;</w:t>
      </w:r>
    </w:p>
    <w:p w14:paraId="06135433" w14:textId="77777777" w:rsidR="006E5D16" w:rsidRPr="00E4092F" w:rsidRDefault="006E5D16" w:rsidP="006E5D16">
      <w:pPr>
        <w:ind w:firstLine="708"/>
        <w:jc w:val="both"/>
        <w:rPr>
          <w:sz w:val="26"/>
          <w:szCs w:val="26"/>
        </w:rPr>
      </w:pPr>
      <w:r w:rsidRPr="00E4092F">
        <w:rPr>
          <w:sz w:val="26"/>
          <w:szCs w:val="26"/>
        </w:rPr>
        <w:t>- ремонт двух съездов к территории «Арктический гектар» на автодорог</w:t>
      </w:r>
      <w:r>
        <w:rPr>
          <w:sz w:val="26"/>
          <w:szCs w:val="26"/>
        </w:rPr>
        <w:t>е</w:t>
      </w:r>
      <w:r w:rsidRPr="00E4092F">
        <w:rPr>
          <w:sz w:val="26"/>
          <w:szCs w:val="26"/>
        </w:rPr>
        <w:t xml:space="preserve"> Норильск-Талнах; </w:t>
      </w:r>
    </w:p>
    <w:p w14:paraId="2E91ECB7" w14:textId="77777777" w:rsidR="006E5D16" w:rsidRPr="00E4092F" w:rsidRDefault="006E5D16" w:rsidP="006E5D16">
      <w:pPr>
        <w:ind w:firstLine="708"/>
        <w:jc w:val="both"/>
        <w:rPr>
          <w:sz w:val="26"/>
          <w:szCs w:val="26"/>
        </w:rPr>
      </w:pPr>
      <w:r w:rsidRPr="00E4092F">
        <w:rPr>
          <w:sz w:val="26"/>
          <w:szCs w:val="26"/>
        </w:rPr>
        <w:t>- ремонт 20,0 км автомобильны</w:t>
      </w:r>
      <w:r>
        <w:rPr>
          <w:sz w:val="26"/>
          <w:szCs w:val="26"/>
        </w:rPr>
        <w:t>х дорог (на участках Завенягина,</w:t>
      </w:r>
      <w:r w:rsidRPr="00E4092F">
        <w:rPr>
          <w:sz w:val="26"/>
          <w:szCs w:val="26"/>
        </w:rPr>
        <w:t xml:space="preserve"> Павлова</w:t>
      </w:r>
      <w:r>
        <w:rPr>
          <w:sz w:val="26"/>
          <w:szCs w:val="26"/>
        </w:rPr>
        <w:t xml:space="preserve">, </w:t>
      </w:r>
      <w:r w:rsidRPr="00E4092F">
        <w:rPr>
          <w:sz w:val="26"/>
          <w:szCs w:val="26"/>
        </w:rPr>
        <w:t>Богдана Хмельницкого</w:t>
      </w:r>
      <w:r>
        <w:rPr>
          <w:sz w:val="26"/>
          <w:szCs w:val="26"/>
        </w:rPr>
        <w:t xml:space="preserve">, Ленинградская; </w:t>
      </w:r>
      <w:r w:rsidRPr="00E4092F">
        <w:rPr>
          <w:sz w:val="26"/>
          <w:szCs w:val="26"/>
        </w:rPr>
        <w:t>50 лет Октября</w:t>
      </w:r>
      <w:r>
        <w:rPr>
          <w:sz w:val="26"/>
          <w:szCs w:val="26"/>
        </w:rPr>
        <w:t>,</w:t>
      </w:r>
      <w:r w:rsidRPr="00E4092F">
        <w:rPr>
          <w:sz w:val="26"/>
          <w:szCs w:val="26"/>
        </w:rPr>
        <w:t xml:space="preserve"> Комсомольская</w:t>
      </w:r>
      <w:r>
        <w:rPr>
          <w:sz w:val="26"/>
          <w:szCs w:val="26"/>
        </w:rPr>
        <w:t>,</w:t>
      </w:r>
      <w:r w:rsidRPr="00E4092F">
        <w:rPr>
          <w:sz w:val="26"/>
          <w:szCs w:val="26"/>
        </w:rPr>
        <w:t xml:space="preserve"> Бауманская</w:t>
      </w:r>
      <w:r>
        <w:rPr>
          <w:sz w:val="26"/>
          <w:szCs w:val="26"/>
        </w:rPr>
        <w:t xml:space="preserve">, </w:t>
      </w:r>
      <w:r w:rsidRPr="00E4092F">
        <w:rPr>
          <w:sz w:val="26"/>
          <w:szCs w:val="26"/>
        </w:rPr>
        <w:t>Маслова</w:t>
      </w:r>
      <w:r>
        <w:rPr>
          <w:sz w:val="26"/>
          <w:szCs w:val="26"/>
        </w:rPr>
        <w:t xml:space="preserve">, </w:t>
      </w:r>
      <w:r w:rsidRPr="00E4092F">
        <w:rPr>
          <w:sz w:val="26"/>
          <w:szCs w:val="26"/>
        </w:rPr>
        <w:t>Диксона</w:t>
      </w:r>
      <w:r>
        <w:rPr>
          <w:sz w:val="26"/>
          <w:szCs w:val="26"/>
        </w:rPr>
        <w:t xml:space="preserve">, </w:t>
      </w:r>
      <w:r w:rsidRPr="00E4092F">
        <w:rPr>
          <w:sz w:val="26"/>
          <w:szCs w:val="26"/>
        </w:rPr>
        <w:t xml:space="preserve"> Спортивная</w:t>
      </w:r>
      <w:r>
        <w:rPr>
          <w:sz w:val="26"/>
          <w:szCs w:val="26"/>
        </w:rPr>
        <w:t xml:space="preserve">, </w:t>
      </w:r>
      <w:r w:rsidRPr="00E4092F">
        <w:rPr>
          <w:sz w:val="26"/>
          <w:szCs w:val="26"/>
        </w:rPr>
        <w:t xml:space="preserve"> Шахтерская</w:t>
      </w:r>
      <w:r>
        <w:rPr>
          <w:sz w:val="26"/>
          <w:szCs w:val="26"/>
        </w:rPr>
        <w:t>,</w:t>
      </w:r>
      <w:r w:rsidRPr="00E4092F">
        <w:rPr>
          <w:sz w:val="26"/>
          <w:szCs w:val="26"/>
        </w:rPr>
        <w:t xml:space="preserve"> Горняков</w:t>
      </w:r>
      <w:r>
        <w:rPr>
          <w:sz w:val="26"/>
          <w:szCs w:val="26"/>
        </w:rPr>
        <w:t>,</w:t>
      </w:r>
      <w:r w:rsidRPr="00E4092F">
        <w:rPr>
          <w:sz w:val="26"/>
          <w:szCs w:val="26"/>
        </w:rPr>
        <w:t xml:space="preserve"> Космонавтов</w:t>
      </w:r>
      <w:r>
        <w:rPr>
          <w:sz w:val="26"/>
          <w:szCs w:val="26"/>
        </w:rPr>
        <w:t>,</w:t>
      </w:r>
      <w:r w:rsidRPr="00E4092F">
        <w:rPr>
          <w:sz w:val="26"/>
          <w:szCs w:val="26"/>
        </w:rPr>
        <w:t xml:space="preserve"> Орджоникидзе</w:t>
      </w:r>
      <w:r>
        <w:rPr>
          <w:sz w:val="26"/>
          <w:szCs w:val="26"/>
        </w:rPr>
        <w:t>,</w:t>
      </w:r>
      <w:r w:rsidRPr="00E4092F">
        <w:rPr>
          <w:sz w:val="26"/>
          <w:szCs w:val="26"/>
        </w:rPr>
        <w:t xml:space="preserve"> ЮЗО Октябрьская</w:t>
      </w:r>
      <w:r>
        <w:rPr>
          <w:sz w:val="26"/>
          <w:szCs w:val="26"/>
        </w:rPr>
        <w:t>,</w:t>
      </w:r>
      <w:r w:rsidRPr="00E4092F">
        <w:rPr>
          <w:sz w:val="26"/>
          <w:szCs w:val="26"/>
        </w:rPr>
        <w:t xml:space="preserve"> автодорога ЮВВ</w:t>
      </w:r>
      <w:r>
        <w:rPr>
          <w:sz w:val="26"/>
          <w:szCs w:val="26"/>
        </w:rPr>
        <w:t>,</w:t>
      </w:r>
      <w:r w:rsidRPr="00E4092F">
        <w:rPr>
          <w:sz w:val="26"/>
          <w:szCs w:val="26"/>
        </w:rPr>
        <w:t xml:space="preserve"> пл. Октябрьская</w:t>
      </w:r>
      <w:r>
        <w:rPr>
          <w:sz w:val="26"/>
          <w:szCs w:val="26"/>
        </w:rPr>
        <w:t>, проезд Котульского,</w:t>
      </w:r>
      <w:r w:rsidRPr="00E4092F">
        <w:rPr>
          <w:sz w:val="26"/>
          <w:szCs w:val="26"/>
        </w:rPr>
        <w:t xml:space="preserve"> автодорога Норильск – Талнах</w:t>
      </w:r>
      <w:r>
        <w:rPr>
          <w:sz w:val="26"/>
          <w:szCs w:val="26"/>
        </w:rPr>
        <w:t>,</w:t>
      </w:r>
      <w:r w:rsidRPr="00E4092F">
        <w:rPr>
          <w:sz w:val="26"/>
          <w:szCs w:val="26"/>
        </w:rPr>
        <w:t xml:space="preserve"> автодорога Норильск </w:t>
      </w:r>
      <w:r>
        <w:rPr>
          <w:sz w:val="26"/>
          <w:szCs w:val="26"/>
        </w:rPr>
        <w:t>–</w:t>
      </w:r>
      <w:r w:rsidRPr="00E4092F">
        <w:rPr>
          <w:sz w:val="26"/>
          <w:szCs w:val="26"/>
        </w:rPr>
        <w:t xml:space="preserve"> Алыкель</w:t>
      </w:r>
      <w:r>
        <w:rPr>
          <w:sz w:val="26"/>
          <w:szCs w:val="26"/>
        </w:rPr>
        <w:t>,</w:t>
      </w:r>
      <w:r w:rsidRPr="00E4092F">
        <w:rPr>
          <w:sz w:val="26"/>
          <w:szCs w:val="26"/>
        </w:rPr>
        <w:t xml:space="preserve"> Ленинский проспект</w:t>
      </w:r>
      <w:r>
        <w:rPr>
          <w:sz w:val="26"/>
          <w:szCs w:val="26"/>
        </w:rPr>
        <w:t>,</w:t>
      </w:r>
      <w:r w:rsidRPr="00E4092F">
        <w:rPr>
          <w:sz w:val="26"/>
          <w:szCs w:val="26"/>
        </w:rPr>
        <w:t xml:space="preserve"> к жилому образованию Оганер</w:t>
      </w:r>
      <w:r>
        <w:rPr>
          <w:sz w:val="26"/>
          <w:szCs w:val="26"/>
        </w:rPr>
        <w:t>,</w:t>
      </w:r>
      <w:r w:rsidRPr="00E4092F">
        <w:rPr>
          <w:sz w:val="26"/>
          <w:szCs w:val="26"/>
        </w:rPr>
        <w:t xml:space="preserve"> к плавательному</w:t>
      </w:r>
      <w:r>
        <w:rPr>
          <w:sz w:val="26"/>
          <w:szCs w:val="26"/>
        </w:rPr>
        <w:t xml:space="preserve"> бассейну от ул. 50 лет Октября,</w:t>
      </w:r>
      <w:r w:rsidRPr="00E4092F">
        <w:rPr>
          <w:sz w:val="26"/>
          <w:szCs w:val="26"/>
        </w:rPr>
        <w:t xml:space="preserve"> к плавательному бассейну от ул. Советс</w:t>
      </w:r>
      <w:r>
        <w:rPr>
          <w:sz w:val="26"/>
          <w:szCs w:val="26"/>
        </w:rPr>
        <w:t>кой,</w:t>
      </w:r>
      <w:r w:rsidRPr="00E4092F">
        <w:rPr>
          <w:sz w:val="26"/>
          <w:szCs w:val="26"/>
        </w:rPr>
        <w:t xml:space="preserve"> перекресток автодорог ул. Вальковская – ул. Озерная – к городской больнице);</w:t>
      </w:r>
    </w:p>
    <w:p w14:paraId="2F32E732" w14:textId="77777777" w:rsidR="006E5D16" w:rsidRPr="00E4092F" w:rsidRDefault="006E5D16" w:rsidP="006E5D16">
      <w:pPr>
        <w:ind w:firstLine="708"/>
        <w:jc w:val="both"/>
        <w:rPr>
          <w:sz w:val="26"/>
          <w:szCs w:val="26"/>
        </w:rPr>
      </w:pPr>
      <w:r w:rsidRPr="00E4092F">
        <w:rPr>
          <w:sz w:val="26"/>
          <w:szCs w:val="26"/>
        </w:rPr>
        <w:t>- выполнено 8,4 тыс. м</w:t>
      </w:r>
      <w:r w:rsidRPr="00E4092F">
        <w:rPr>
          <w:sz w:val="26"/>
          <w:szCs w:val="26"/>
          <w:vertAlign w:val="superscript"/>
        </w:rPr>
        <w:t>2</w:t>
      </w:r>
      <w:r w:rsidRPr="00E4092F">
        <w:rPr>
          <w:sz w:val="26"/>
          <w:szCs w:val="26"/>
        </w:rPr>
        <w:t xml:space="preserve"> асфальтобетонного покрытия тротуаров и 7,5 км монолитного бортового камня;</w:t>
      </w:r>
    </w:p>
    <w:p w14:paraId="4EDC4447" w14:textId="77777777" w:rsidR="006E5D16" w:rsidRPr="00E4092F" w:rsidRDefault="006E5D16" w:rsidP="006E5D16">
      <w:pPr>
        <w:ind w:firstLine="708"/>
        <w:jc w:val="both"/>
        <w:rPr>
          <w:sz w:val="26"/>
          <w:szCs w:val="26"/>
        </w:rPr>
      </w:pPr>
      <w:r w:rsidRPr="00E4092F">
        <w:rPr>
          <w:sz w:val="26"/>
          <w:szCs w:val="26"/>
        </w:rPr>
        <w:t>- ремонт 35,6 тыс. м</w:t>
      </w:r>
      <w:r w:rsidRPr="00E4092F">
        <w:rPr>
          <w:sz w:val="26"/>
          <w:szCs w:val="26"/>
          <w:vertAlign w:val="superscript"/>
        </w:rPr>
        <w:t>2</w:t>
      </w:r>
      <w:r w:rsidRPr="00E4092F">
        <w:rPr>
          <w:sz w:val="26"/>
          <w:szCs w:val="26"/>
        </w:rPr>
        <w:t xml:space="preserve"> проездов к дворовым территориям многоквартирных домов (ул. Талнахская, 54 - Лауреатов, 61, ул. Лауреатов, 35, 37, 39, 41, </w:t>
      </w:r>
      <w:r>
        <w:rPr>
          <w:sz w:val="26"/>
          <w:szCs w:val="26"/>
        </w:rPr>
        <w:t xml:space="preserve">57, 63-65, ул. Богдана Хмельницкого, 15, </w:t>
      </w:r>
      <w:r w:rsidRPr="00E4092F">
        <w:rPr>
          <w:sz w:val="26"/>
          <w:szCs w:val="26"/>
        </w:rPr>
        <w:t>пр. Металлургов, 3</w:t>
      </w:r>
      <w:r>
        <w:rPr>
          <w:sz w:val="26"/>
          <w:szCs w:val="26"/>
        </w:rPr>
        <w:t xml:space="preserve">1, ул. Строительная, </w:t>
      </w:r>
      <w:r w:rsidRPr="00E4092F">
        <w:rPr>
          <w:sz w:val="26"/>
          <w:szCs w:val="26"/>
        </w:rPr>
        <w:t>1,3, 5</w:t>
      </w:r>
      <w:r>
        <w:rPr>
          <w:sz w:val="26"/>
          <w:szCs w:val="26"/>
        </w:rPr>
        <w:t>,10,12,13А,17</w:t>
      </w:r>
      <w:r w:rsidRPr="00E4092F">
        <w:rPr>
          <w:sz w:val="26"/>
          <w:szCs w:val="26"/>
        </w:rPr>
        <w:t>А, ул. Первомайская, 24 Б, ул. Школьная, 1,7, ул. Игарская, 12, ул. Бауманская, 26, ул. Новая, 12, ул. Полярная, 5, 9, ул. Озерная, 27, ул. Югославская, 44, ул. Надеждинская, 8, 10, 20, ул. Вальковская, 6);</w:t>
      </w:r>
    </w:p>
    <w:p w14:paraId="73342CD5" w14:textId="77777777" w:rsidR="006E5D16" w:rsidRPr="00E4092F" w:rsidRDefault="006E5D16" w:rsidP="006E5D16">
      <w:pPr>
        <w:ind w:firstLine="708"/>
        <w:jc w:val="both"/>
        <w:rPr>
          <w:sz w:val="26"/>
          <w:szCs w:val="26"/>
        </w:rPr>
      </w:pPr>
      <w:r w:rsidRPr="00E4092F">
        <w:rPr>
          <w:sz w:val="26"/>
          <w:szCs w:val="26"/>
        </w:rPr>
        <w:t xml:space="preserve">- замена 62 опор освещения на ул. Озерной. </w:t>
      </w:r>
      <w:r>
        <w:rPr>
          <w:sz w:val="26"/>
          <w:szCs w:val="26"/>
        </w:rPr>
        <w:t>Также у</w:t>
      </w:r>
      <w:r w:rsidRPr="00E4092F">
        <w:rPr>
          <w:sz w:val="26"/>
          <w:szCs w:val="26"/>
        </w:rPr>
        <w:t>становлены 11 недостающих опор освещения на ул. Строителей, на круговой развязке на повороте в жилое образование Оганер, на автобусной остановке в районе ГРС. Установлены 4 опоры освещения на автодороге к стеле. Выполнены работы по замене 9,6 км кабельных линий освещения на автодороге Норильск-Алыкель (до Кайеркана);</w:t>
      </w:r>
    </w:p>
    <w:p w14:paraId="33A8EDCD" w14:textId="5217E765" w:rsidR="006E5D16" w:rsidRPr="00E4092F" w:rsidRDefault="006E5D16" w:rsidP="006E5D16">
      <w:pPr>
        <w:ind w:firstLine="708"/>
        <w:jc w:val="both"/>
        <w:rPr>
          <w:sz w:val="26"/>
          <w:szCs w:val="26"/>
        </w:rPr>
      </w:pPr>
      <w:r w:rsidRPr="00E4092F">
        <w:rPr>
          <w:rFonts w:eastAsia="Calibri"/>
          <w:sz w:val="26"/>
          <w:szCs w:val="26"/>
        </w:rPr>
        <w:t xml:space="preserve">- разработана проектная документация на ремонт моста через р. Далдыкан на </w:t>
      </w:r>
      <w:r>
        <w:rPr>
          <w:rFonts w:eastAsia="Calibri"/>
          <w:sz w:val="26"/>
          <w:szCs w:val="26"/>
        </w:rPr>
        <w:t>автодороге</w:t>
      </w:r>
      <w:r w:rsidRPr="00E4092F">
        <w:rPr>
          <w:rFonts w:eastAsia="Calibri"/>
          <w:sz w:val="26"/>
          <w:szCs w:val="26"/>
        </w:rPr>
        <w:t xml:space="preserve"> Норильск-Алыкель, дано заключение по обследованию железобетонной трубы через коммуникации на автодорог</w:t>
      </w:r>
      <w:r>
        <w:rPr>
          <w:rFonts w:eastAsia="Calibri"/>
          <w:sz w:val="26"/>
          <w:szCs w:val="26"/>
        </w:rPr>
        <w:t>е</w:t>
      </w:r>
      <w:r w:rsidRPr="00E4092F">
        <w:rPr>
          <w:rFonts w:eastAsia="Calibri"/>
          <w:sz w:val="26"/>
          <w:szCs w:val="26"/>
        </w:rPr>
        <w:t xml:space="preserve"> Норильск-Алыкель;</w:t>
      </w:r>
    </w:p>
    <w:p w14:paraId="72B7A637" w14:textId="77777777" w:rsidR="006E5D16" w:rsidRPr="00E4092F" w:rsidRDefault="006E5D16" w:rsidP="006E5D16">
      <w:pPr>
        <w:ind w:firstLine="708"/>
        <w:jc w:val="both"/>
        <w:rPr>
          <w:sz w:val="26"/>
          <w:szCs w:val="26"/>
        </w:rPr>
      </w:pPr>
      <w:r w:rsidRPr="00E4092F">
        <w:rPr>
          <w:sz w:val="26"/>
          <w:szCs w:val="26"/>
        </w:rPr>
        <w:t xml:space="preserve">- реконструкция автодорожного моста через р. Наледная на </w:t>
      </w:r>
      <w:r>
        <w:rPr>
          <w:sz w:val="26"/>
          <w:szCs w:val="26"/>
        </w:rPr>
        <w:t>автомобильной дороге</w:t>
      </w:r>
      <w:r w:rsidRPr="00E4092F">
        <w:rPr>
          <w:sz w:val="26"/>
          <w:szCs w:val="26"/>
        </w:rPr>
        <w:t xml:space="preserve"> Норильск – Талнах. </w:t>
      </w:r>
      <w:r w:rsidRPr="00E4092F">
        <w:rPr>
          <w:rFonts w:eastAsia="Calibri"/>
          <w:sz w:val="26"/>
          <w:szCs w:val="26"/>
        </w:rPr>
        <w:t>Завершено устройство двух опор, выполнен ремонт пролетного строения, выполнено устройство мостового полотна. Работы по обустройству мостового сооружения завершены</w:t>
      </w:r>
      <w:r w:rsidRPr="00E4092F">
        <w:rPr>
          <w:sz w:val="26"/>
          <w:szCs w:val="26"/>
        </w:rPr>
        <w:t>;</w:t>
      </w:r>
    </w:p>
    <w:p w14:paraId="0A707688" w14:textId="77777777" w:rsidR="006E5D16" w:rsidRPr="00E4092F" w:rsidRDefault="006E5D16" w:rsidP="006E5D16">
      <w:pPr>
        <w:ind w:firstLine="709"/>
        <w:jc w:val="both"/>
        <w:rPr>
          <w:sz w:val="26"/>
          <w:szCs w:val="26"/>
        </w:rPr>
      </w:pPr>
      <w:r w:rsidRPr="00E4092F">
        <w:rPr>
          <w:rFonts w:eastAsia="Calibri"/>
          <w:sz w:val="26"/>
          <w:szCs w:val="26"/>
        </w:rPr>
        <w:t>- выполнено у</w:t>
      </w:r>
      <w:r w:rsidRPr="00E4092F">
        <w:rPr>
          <w:sz w:val="26"/>
          <w:szCs w:val="26"/>
        </w:rPr>
        <w:t>стройство светофорных объектов на пешеходных переходах в районе ул. Нансена, 48; Набережной Урванцева, 23; Нансена, 72; на Юго-западной объездной;</w:t>
      </w:r>
    </w:p>
    <w:p w14:paraId="177FFE46" w14:textId="77777777" w:rsidR="006E5D16" w:rsidRPr="00E4092F" w:rsidRDefault="006E5D16" w:rsidP="006E5D16">
      <w:pPr>
        <w:ind w:firstLine="709"/>
        <w:jc w:val="both"/>
        <w:rPr>
          <w:sz w:val="26"/>
          <w:szCs w:val="26"/>
        </w:rPr>
      </w:pPr>
      <w:r w:rsidRPr="00E4092F">
        <w:rPr>
          <w:sz w:val="26"/>
          <w:szCs w:val="26"/>
        </w:rPr>
        <w:t xml:space="preserve">- выполнено обустройство 13 пешеходных переходов дублирующими дорожными знаками, таким образом завершено исполнение дорожной карты по обустройству пешеходных переходов, разработанной в рамках исполнения пункта 2 </w:t>
      </w:r>
      <w:r w:rsidRPr="0080278D">
        <w:rPr>
          <w:sz w:val="26"/>
          <w:szCs w:val="26"/>
        </w:rPr>
        <w:t xml:space="preserve">перечня </w:t>
      </w:r>
      <w:r w:rsidRPr="004B4413">
        <w:rPr>
          <w:sz w:val="26"/>
          <w:szCs w:val="26"/>
        </w:rPr>
        <w:t>поручений Президента Российской Федерации от 20.02.2015 № Пр-287;</w:t>
      </w:r>
      <w:r w:rsidRPr="00E4092F">
        <w:rPr>
          <w:sz w:val="26"/>
          <w:szCs w:val="26"/>
        </w:rPr>
        <w:t xml:space="preserve"> </w:t>
      </w:r>
    </w:p>
    <w:p w14:paraId="244A861E" w14:textId="77777777" w:rsidR="006E5D16" w:rsidRPr="00E4092F" w:rsidRDefault="006E5D16" w:rsidP="006E5D16">
      <w:pPr>
        <w:ind w:firstLine="709"/>
        <w:jc w:val="both"/>
        <w:rPr>
          <w:sz w:val="26"/>
          <w:szCs w:val="26"/>
        </w:rPr>
      </w:pPr>
      <w:r w:rsidRPr="00E4092F">
        <w:rPr>
          <w:sz w:val="26"/>
          <w:szCs w:val="26"/>
        </w:rPr>
        <w:t>- выполнены работы по ремонту светофорных объектов: Б. Хмельницкого – Севастопольская; Талнахская - 50 лет Октября;</w:t>
      </w:r>
      <w:r w:rsidRPr="00E4092F">
        <w:rPr>
          <w:rFonts w:eastAsia="Calibri"/>
          <w:sz w:val="26"/>
          <w:szCs w:val="26"/>
          <w:lang w:eastAsia="en-US"/>
        </w:rPr>
        <w:t xml:space="preserve"> </w:t>
      </w:r>
      <w:r w:rsidRPr="00E4092F">
        <w:rPr>
          <w:sz w:val="26"/>
          <w:szCs w:val="26"/>
        </w:rPr>
        <w:t>Нансена – Хантайская; Талнахская – Орджоникидзе;</w:t>
      </w:r>
    </w:p>
    <w:p w14:paraId="5A07F9B3" w14:textId="77777777" w:rsidR="006E5D16" w:rsidRPr="00E4092F" w:rsidRDefault="006E5D16" w:rsidP="006E5D16">
      <w:pPr>
        <w:ind w:firstLine="708"/>
        <w:jc w:val="both"/>
        <w:rPr>
          <w:sz w:val="26"/>
          <w:szCs w:val="26"/>
        </w:rPr>
      </w:pPr>
      <w:r w:rsidRPr="00E4092F">
        <w:rPr>
          <w:rFonts w:eastAsia="Calibri"/>
          <w:sz w:val="26"/>
          <w:szCs w:val="26"/>
        </w:rPr>
        <w:t xml:space="preserve">- выполнено устройство </w:t>
      </w:r>
      <w:r w:rsidRPr="00E4092F">
        <w:rPr>
          <w:sz w:val="26"/>
          <w:szCs w:val="26"/>
        </w:rPr>
        <w:t>10 проекционных пешеходных переходов.</w:t>
      </w:r>
    </w:p>
    <w:p w14:paraId="7F0328D5" w14:textId="77777777" w:rsidR="006E5D16" w:rsidRPr="00E4092F" w:rsidRDefault="006E5D16" w:rsidP="006E5D16">
      <w:pPr>
        <w:ind w:firstLine="708"/>
        <w:jc w:val="both"/>
      </w:pPr>
    </w:p>
    <w:p w14:paraId="3742674B" w14:textId="2452C95F" w:rsidR="006E5D16" w:rsidRDefault="006E5D16" w:rsidP="006E5D16">
      <w:pPr>
        <w:ind w:firstLine="708"/>
        <w:jc w:val="both"/>
        <w:rPr>
          <w:sz w:val="26"/>
          <w:szCs w:val="26"/>
        </w:rPr>
      </w:pPr>
      <w:r w:rsidRPr="00E4092F">
        <w:rPr>
          <w:sz w:val="26"/>
          <w:szCs w:val="26"/>
        </w:rPr>
        <w:t>Освоение бюджетных ассигнований муниципального дорожного фонда не в полном объеме связано с экономией в результате проведения конкурсных процедур, оплатой работ (услуг) по их фактическому выполнению, неисполнением обязательств подрядными организациями в рамках догово</w:t>
      </w:r>
      <w:r w:rsidR="004B4413">
        <w:rPr>
          <w:sz w:val="26"/>
          <w:szCs w:val="26"/>
        </w:rPr>
        <w:t>рных обязательств, в том числе:</w:t>
      </w:r>
    </w:p>
    <w:p w14:paraId="116887A7" w14:textId="26778FB6" w:rsidR="0049642C" w:rsidRPr="004B4413" w:rsidRDefault="004B4413" w:rsidP="004B4413">
      <w:pPr>
        <w:ind w:firstLine="709"/>
        <w:jc w:val="both"/>
        <w:rPr>
          <w:sz w:val="26"/>
          <w:szCs w:val="26"/>
        </w:rPr>
      </w:pPr>
      <w:r w:rsidRPr="004B4413">
        <w:rPr>
          <w:sz w:val="26"/>
          <w:szCs w:val="26"/>
        </w:rPr>
        <w:t>- в связи с уменьшением протяжен</w:t>
      </w:r>
      <w:r>
        <w:rPr>
          <w:sz w:val="26"/>
          <w:szCs w:val="26"/>
        </w:rPr>
        <w:t>н</w:t>
      </w:r>
      <w:r w:rsidRPr="004B4413">
        <w:rPr>
          <w:sz w:val="26"/>
          <w:szCs w:val="26"/>
        </w:rPr>
        <w:t>ости (закрытие участков дорог в связи с ремонтом и демонтажем аварийных зданий, реализацией мероприятий по реконструкции, капитальному ремонту (модернизации) коллекторного хозяйства</w:t>
      </w:r>
      <w:r>
        <w:rPr>
          <w:sz w:val="26"/>
          <w:szCs w:val="26"/>
        </w:rPr>
        <w:t>)</w:t>
      </w:r>
      <w:r w:rsidRPr="004B4413">
        <w:rPr>
          <w:sz w:val="26"/>
          <w:szCs w:val="26"/>
        </w:rPr>
        <w:t xml:space="preserve"> </w:t>
      </w:r>
      <w:r w:rsidR="0049642C" w:rsidRPr="004B4413">
        <w:rPr>
          <w:sz w:val="26"/>
          <w:szCs w:val="26"/>
        </w:rPr>
        <w:t xml:space="preserve">не выполнены в полном объеме работы по содержанию автомобильных дорог; </w:t>
      </w:r>
    </w:p>
    <w:p w14:paraId="486857AA" w14:textId="77777777" w:rsidR="006E5D16" w:rsidRPr="00E4092F" w:rsidRDefault="006E5D16" w:rsidP="004B4413">
      <w:pPr>
        <w:ind w:firstLine="709"/>
        <w:jc w:val="both"/>
        <w:rPr>
          <w:sz w:val="26"/>
          <w:szCs w:val="26"/>
        </w:rPr>
      </w:pPr>
      <w:r w:rsidRPr="00E4092F">
        <w:rPr>
          <w:sz w:val="26"/>
          <w:szCs w:val="26"/>
        </w:rPr>
        <w:t>- в связи с проведением работ по замене опор наружного освещения (</w:t>
      </w:r>
      <w:r w:rsidRPr="00E4092F">
        <w:rPr>
          <w:rFonts w:eastAsia="Calibri"/>
          <w:sz w:val="26"/>
          <w:szCs w:val="26"/>
        </w:rPr>
        <w:t>62 опоры не функционировали за период август-октябрь на ул. Озерная</w:t>
      </w:r>
      <w:r w:rsidRPr="00E4092F">
        <w:rPr>
          <w:sz w:val="26"/>
          <w:szCs w:val="26"/>
        </w:rPr>
        <w:t>), временных аварийных отключений линий электроснабжения, а также сокращения времени технологического включения;</w:t>
      </w:r>
    </w:p>
    <w:p w14:paraId="714C1CA2" w14:textId="77777777" w:rsidR="00413F76" w:rsidRPr="00E4092F" w:rsidRDefault="00413F76" w:rsidP="004B4413">
      <w:pPr>
        <w:shd w:val="clear" w:color="auto" w:fill="FFFFFF"/>
        <w:ind w:firstLine="709"/>
        <w:jc w:val="both"/>
        <w:rPr>
          <w:sz w:val="26"/>
          <w:szCs w:val="26"/>
        </w:rPr>
      </w:pPr>
      <w:r w:rsidRPr="004B4413">
        <w:rPr>
          <w:rFonts w:eastAsia="Calibri"/>
          <w:color w:val="000000"/>
          <w:sz w:val="26"/>
          <w:szCs w:val="26"/>
        </w:rPr>
        <w:t xml:space="preserve">- в связи с неисполнением муниципального контракта </w:t>
      </w:r>
      <w:r w:rsidRPr="004B4413">
        <w:rPr>
          <w:sz w:val="26"/>
          <w:szCs w:val="26"/>
        </w:rPr>
        <w:t>по причине выявленных замечаний в ходе разработке проектной документации на «Устройство автоматизированного пункта весового и габаритного контроля транспортных средств» на автодороге Норильск-Алыкель;</w:t>
      </w:r>
      <w:r w:rsidRPr="004B4413">
        <w:rPr>
          <w:color w:val="000000"/>
          <w:sz w:val="26"/>
          <w:szCs w:val="26"/>
        </w:rPr>
        <w:t xml:space="preserve"> </w:t>
      </w:r>
    </w:p>
    <w:p w14:paraId="7377F607" w14:textId="144591F3" w:rsidR="006E5D16" w:rsidRDefault="006E5D16" w:rsidP="004B4413">
      <w:pPr>
        <w:ind w:firstLine="709"/>
        <w:jc w:val="both"/>
        <w:rPr>
          <w:sz w:val="26"/>
          <w:szCs w:val="26"/>
        </w:rPr>
      </w:pPr>
      <w:r w:rsidRPr="00E4092F">
        <w:rPr>
          <w:sz w:val="26"/>
          <w:szCs w:val="26"/>
        </w:rPr>
        <w:t>- в связи с экономией финансовых средств по электроснабжению отапливаемых автопавильонов</w:t>
      </w:r>
      <w:r>
        <w:rPr>
          <w:sz w:val="26"/>
          <w:szCs w:val="26"/>
        </w:rPr>
        <w:t xml:space="preserve"> (</w:t>
      </w:r>
      <w:r w:rsidRPr="00E4092F">
        <w:rPr>
          <w:sz w:val="26"/>
          <w:szCs w:val="26"/>
        </w:rPr>
        <w:t>потребление электроэнергии зависит от автоматической регулировки температур внутри автопавильонов в зависимости от погодных условий</w:t>
      </w:r>
      <w:r>
        <w:rPr>
          <w:sz w:val="26"/>
          <w:szCs w:val="26"/>
        </w:rPr>
        <w:t>)</w:t>
      </w:r>
      <w:r w:rsidRPr="00E4092F">
        <w:rPr>
          <w:sz w:val="26"/>
          <w:szCs w:val="26"/>
        </w:rPr>
        <w:t>;</w:t>
      </w:r>
    </w:p>
    <w:p w14:paraId="122BA062" w14:textId="33DB6F9E" w:rsidR="0049642C" w:rsidRDefault="0049642C" w:rsidP="006E5D16">
      <w:pPr>
        <w:ind w:firstLine="708"/>
        <w:jc w:val="both"/>
        <w:rPr>
          <w:sz w:val="26"/>
          <w:szCs w:val="26"/>
        </w:rPr>
      </w:pPr>
      <w:r w:rsidRPr="004B4413">
        <w:rPr>
          <w:sz w:val="26"/>
          <w:szCs w:val="26"/>
        </w:rPr>
        <w:t>- в связи с тем, что результаты лабораторных исследований образцов асфальтобетона оказались неудовлетворительными (в частности, не были достигнуты требуемые показатели максимальной плотности, объёмной плотности, содержания воздушных пустот, предела прочности при сжатии и водостойкости при длительном водонасыщении), работы по асфальтированию на объектах не были приняты;</w:t>
      </w:r>
    </w:p>
    <w:p w14:paraId="709B7C43" w14:textId="77777777" w:rsidR="006E5D16" w:rsidRPr="00E4092F" w:rsidRDefault="006E5D16" w:rsidP="006E5D16">
      <w:pPr>
        <w:ind w:firstLine="708"/>
        <w:jc w:val="both"/>
        <w:rPr>
          <w:sz w:val="26"/>
          <w:szCs w:val="26"/>
        </w:rPr>
      </w:pPr>
      <w:r w:rsidRPr="00E4092F">
        <w:rPr>
          <w:b/>
          <w:color w:val="000000"/>
          <w:sz w:val="26"/>
          <w:szCs w:val="26"/>
        </w:rPr>
        <w:t xml:space="preserve">- </w:t>
      </w:r>
      <w:r w:rsidRPr="00FE2A78">
        <w:rPr>
          <w:b/>
          <w:color w:val="000000"/>
          <w:sz w:val="26"/>
          <w:szCs w:val="26"/>
        </w:rPr>
        <w:t xml:space="preserve">Управление городского хозяйства Администрации города Норильска </w:t>
      </w:r>
      <w:r w:rsidRPr="00E4092F">
        <w:rPr>
          <w:b/>
          <w:color w:val="000000"/>
          <w:sz w:val="26"/>
          <w:szCs w:val="26"/>
        </w:rPr>
        <w:t>МКУ</w:t>
      </w:r>
      <w:r w:rsidRPr="00E4092F">
        <w:rPr>
          <w:color w:val="000000"/>
          <w:sz w:val="26"/>
          <w:szCs w:val="26"/>
        </w:rPr>
        <w:t xml:space="preserve"> </w:t>
      </w:r>
      <w:r w:rsidRPr="00E4092F">
        <w:rPr>
          <w:b/>
          <w:color w:val="000000"/>
          <w:sz w:val="26"/>
          <w:szCs w:val="26"/>
        </w:rPr>
        <w:t>«Управление жилищно-коммунального хозяйства»</w:t>
      </w:r>
      <w:r w:rsidRPr="00E4092F">
        <w:rPr>
          <w:sz w:val="26"/>
          <w:szCs w:val="26"/>
        </w:rPr>
        <w:t xml:space="preserve"> включены расходные обязательства за счет средств </w:t>
      </w:r>
      <w:r w:rsidRPr="00E4092F">
        <w:rPr>
          <w:b/>
          <w:sz w:val="26"/>
          <w:szCs w:val="26"/>
        </w:rPr>
        <w:t xml:space="preserve">муниципального дорожного фонда </w:t>
      </w:r>
      <w:r w:rsidRPr="00E4092F">
        <w:rPr>
          <w:sz w:val="26"/>
          <w:szCs w:val="26"/>
        </w:rPr>
        <w:t>на</w:t>
      </w:r>
      <w:r w:rsidRPr="00E4092F">
        <w:rPr>
          <w:b/>
          <w:sz w:val="26"/>
          <w:szCs w:val="26"/>
        </w:rPr>
        <w:t xml:space="preserve"> </w:t>
      </w:r>
      <w:r w:rsidRPr="00E4092F">
        <w:rPr>
          <w:i/>
          <w:color w:val="0000FF"/>
          <w:sz w:val="26"/>
          <w:szCs w:val="26"/>
        </w:rPr>
        <w:t xml:space="preserve">ремонт дворовых территорий многоквартирных домов, проездов к дворовым территориям многоквартирных домов </w:t>
      </w:r>
      <w:r w:rsidRPr="00E4092F">
        <w:rPr>
          <w:sz w:val="26"/>
          <w:szCs w:val="26"/>
        </w:rPr>
        <w:t xml:space="preserve">в сумме </w:t>
      </w:r>
      <w:r w:rsidRPr="00E4092F">
        <w:rPr>
          <w:b/>
          <w:sz w:val="26"/>
          <w:szCs w:val="26"/>
        </w:rPr>
        <w:t xml:space="preserve">407 920,2 </w:t>
      </w:r>
      <w:r w:rsidRPr="00E4092F">
        <w:rPr>
          <w:sz w:val="26"/>
          <w:szCs w:val="26"/>
        </w:rPr>
        <w:t xml:space="preserve">тыс. рублей. Исполнение составило </w:t>
      </w:r>
      <w:r w:rsidRPr="00E4092F">
        <w:rPr>
          <w:b/>
          <w:sz w:val="26"/>
          <w:szCs w:val="26"/>
        </w:rPr>
        <w:t xml:space="preserve">360 927,2 </w:t>
      </w:r>
      <w:r w:rsidRPr="00E4092F">
        <w:rPr>
          <w:sz w:val="26"/>
          <w:szCs w:val="26"/>
        </w:rPr>
        <w:t>тыс. рублей или 88,5 процента. Были выполнены ремонты в объеме 97 078,4 кв.м на 72 объектах.</w:t>
      </w:r>
    </w:p>
    <w:p w14:paraId="17FB0D1B" w14:textId="77777777" w:rsidR="006E5D16" w:rsidRPr="00E4092F" w:rsidRDefault="006E5D16" w:rsidP="006E5D16">
      <w:pPr>
        <w:ind w:firstLine="708"/>
        <w:jc w:val="both"/>
        <w:rPr>
          <w:sz w:val="26"/>
          <w:szCs w:val="26"/>
        </w:rPr>
      </w:pPr>
      <w:r w:rsidRPr="00E4092F">
        <w:rPr>
          <w:sz w:val="26"/>
          <w:szCs w:val="26"/>
        </w:rPr>
        <w:t>В рамках данного мероприятия были предусмотрены субсидии управляющим организациям, товариществам собственников жилья (</w:t>
      </w:r>
      <w:r w:rsidRPr="00E4092F">
        <w:rPr>
          <w:b/>
          <w:sz w:val="26"/>
          <w:szCs w:val="26"/>
        </w:rPr>
        <w:t>пункт 1 статьи 18 Решения Норильского городского Совета депутатов от 12.12.2023 № 11/6-302 «О бюджете муниципального образования город Норильск на 2024 год и на плановый период 2025 и 2026 годов»</w:t>
      </w:r>
      <w:r w:rsidRPr="00E4092F">
        <w:rPr>
          <w:sz w:val="26"/>
          <w:szCs w:val="26"/>
        </w:rPr>
        <w:t>). Порядок предоставления, расходования и возврата субсидии установлен постановлением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w:t>
      </w:r>
    </w:p>
    <w:p w14:paraId="1532748A" w14:textId="77777777" w:rsidR="006E5D16" w:rsidRDefault="006E5D16" w:rsidP="006E5D16">
      <w:pPr>
        <w:ind w:firstLine="708"/>
        <w:jc w:val="both"/>
        <w:rPr>
          <w:sz w:val="26"/>
          <w:szCs w:val="26"/>
        </w:rPr>
      </w:pPr>
      <w:r w:rsidRPr="004F248A">
        <w:rPr>
          <w:sz w:val="26"/>
          <w:szCs w:val="26"/>
        </w:rPr>
        <w:t>Бюджетные ассигнования исполнены не в полном объеме в связи с экономией по фактически выполненным работам, а также с невыполнением работ по адресам: ул. Надеждинская, д. 2А, ул. Первомайская, д.30, ул. Норильская, д. 2, ул. Строительная, д. 1Ж, ул. Строительная, д. 1Д, в связи с погодными условиями - наступление отрицательных температур.</w:t>
      </w:r>
    </w:p>
    <w:p w14:paraId="4BADA0A8" w14:textId="77777777" w:rsidR="006E5D16" w:rsidRPr="00E4092F" w:rsidRDefault="006E5D16" w:rsidP="006E5D16">
      <w:pPr>
        <w:ind w:firstLine="708"/>
        <w:jc w:val="both"/>
        <w:rPr>
          <w:b/>
          <w:sz w:val="26"/>
          <w:szCs w:val="26"/>
        </w:rPr>
      </w:pPr>
    </w:p>
    <w:p w14:paraId="5EF934A8" w14:textId="77777777" w:rsidR="006E5D16" w:rsidRPr="00E4092F" w:rsidRDefault="006E5D16" w:rsidP="006E5D16">
      <w:pPr>
        <w:ind w:firstLine="709"/>
        <w:jc w:val="both"/>
        <w:rPr>
          <w:sz w:val="26"/>
          <w:szCs w:val="26"/>
        </w:rPr>
      </w:pPr>
      <w:r w:rsidRPr="00E4092F">
        <w:rPr>
          <w:b/>
          <w:sz w:val="26"/>
          <w:szCs w:val="26"/>
        </w:rPr>
        <w:t>Подпрограмма 3.</w:t>
      </w:r>
      <w:r w:rsidRPr="00E4092F">
        <w:rPr>
          <w:sz w:val="26"/>
          <w:szCs w:val="26"/>
        </w:rPr>
        <w:t xml:space="preserve"> «Создание условий для развития воздушного и автомобильного пассажирского транспорта»</w:t>
      </w:r>
    </w:p>
    <w:p w14:paraId="1965F2E4" w14:textId="741F7CC0" w:rsidR="006E5D16" w:rsidRPr="00E9616D" w:rsidRDefault="006E5D16" w:rsidP="006E5D16">
      <w:pPr>
        <w:ind w:firstLine="720"/>
        <w:jc w:val="right"/>
        <w:rPr>
          <w:bCs/>
        </w:rPr>
      </w:pPr>
      <w:r w:rsidRPr="00E9616D">
        <w:rPr>
          <w:bCs/>
        </w:rPr>
        <w:t>Таблица</w:t>
      </w:r>
      <w:r w:rsidR="00E9616D" w:rsidRPr="00E9616D">
        <w:rPr>
          <w:bCs/>
        </w:rPr>
        <w:t xml:space="preserve"> 73</w:t>
      </w:r>
      <w:r w:rsidRPr="00E9616D">
        <w:rPr>
          <w:bCs/>
        </w:rPr>
        <w:t xml:space="preserve"> </w:t>
      </w:r>
    </w:p>
    <w:p w14:paraId="7723D0D8" w14:textId="77777777" w:rsidR="006E5D16" w:rsidRPr="00E4092F" w:rsidRDefault="006E5D16" w:rsidP="006E5D16">
      <w:pPr>
        <w:jc w:val="right"/>
        <w:rPr>
          <w:bCs/>
        </w:rPr>
      </w:pPr>
      <w:r w:rsidRPr="00E9616D">
        <w:rPr>
          <w:bCs/>
        </w:rPr>
        <w:t>тыс. руб.</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58"/>
        <w:gridCol w:w="3548"/>
        <w:gridCol w:w="992"/>
        <w:gridCol w:w="1843"/>
        <w:gridCol w:w="1701"/>
        <w:gridCol w:w="709"/>
      </w:tblGrid>
      <w:tr w:rsidR="006E5D16" w:rsidRPr="00E4092F" w14:paraId="68D48978" w14:textId="77777777" w:rsidTr="00E9616D">
        <w:trPr>
          <w:trHeight w:val="719"/>
          <w:tblHeader/>
          <w:jc w:val="center"/>
        </w:trPr>
        <w:tc>
          <w:tcPr>
            <w:tcW w:w="558" w:type="dxa"/>
            <w:vMerge w:val="restart"/>
            <w:vAlign w:val="center"/>
          </w:tcPr>
          <w:p w14:paraId="340FDB44" w14:textId="77777777" w:rsidR="006E5D16" w:rsidRPr="00E4092F" w:rsidRDefault="006E5D16" w:rsidP="00847ABA">
            <w:pPr>
              <w:jc w:val="center"/>
              <w:rPr>
                <w:b/>
              </w:rPr>
            </w:pPr>
            <w:r w:rsidRPr="00E4092F">
              <w:rPr>
                <w:b/>
                <w:bCs/>
              </w:rPr>
              <w:t>№ п/п</w:t>
            </w:r>
          </w:p>
        </w:tc>
        <w:tc>
          <w:tcPr>
            <w:tcW w:w="3548" w:type="dxa"/>
            <w:vMerge w:val="restart"/>
            <w:vAlign w:val="center"/>
          </w:tcPr>
          <w:p w14:paraId="5F5B8FA6" w14:textId="77777777" w:rsidR="006E5D16" w:rsidRPr="00E4092F" w:rsidRDefault="006E5D16" w:rsidP="00847ABA">
            <w:pPr>
              <w:spacing w:before="60" w:after="60"/>
              <w:jc w:val="center"/>
              <w:rPr>
                <w:b/>
              </w:rPr>
            </w:pPr>
            <w:r w:rsidRPr="00E4092F">
              <w:rPr>
                <w:b/>
              </w:rPr>
              <w:t>Наименование ГРБС</w:t>
            </w:r>
          </w:p>
        </w:tc>
        <w:tc>
          <w:tcPr>
            <w:tcW w:w="992" w:type="dxa"/>
            <w:vMerge w:val="restart"/>
            <w:textDirection w:val="btLr"/>
            <w:vAlign w:val="center"/>
          </w:tcPr>
          <w:p w14:paraId="56A2CC3D" w14:textId="77777777" w:rsidR="006E5D16" w:rsidRPr="00E4092F" w:rsidRDefault="006E5D16" w:rsidP="00847ABA">
            <w:pPr>
              <w:spacing w:before="60" w:after="60"/>
              <w:ind w:left="283" w:right="113"/>
              <w:rPr>
                <w:b/>
              </w:rPr>
            </w:pPr>
            <w:r w:rsidRPr="00E4092F">
              <w:rPr>
                <w:b/>
              </w:rPr>
              <w:t>Раздел, подраздел</w:t>
            </w:r>
          </w:p>
        </w:tc>
        <w:tc>
          <w:tcPr>
            <w:tcW w:w="3544" w:type="dxa"/>
            <w:gridSpan w:val="2"/>
            <w:vAlign w:val="center"/>
          </w:tcPr>
          <w:p w14:paraId="3E822072" w14:textId="77777777" w:rsidR="006E5D16" w:rsidRPr="00E4092F" w:rsidRDefault="006E5D16" w:rsidP="00847ABA">
            <w:pPr>
              <w:spacing w:before="60" w:after="60"/>
              <w:ind w:left="18"/>
              <w:jc w:val="center"/>
              <w:rPr>
                <w:b/>
              </w:rPr>
            </w:pPr>
            <w:r w:rsidRPr="00E4092F">
              <w:rPr>
                <w:b/>
              </w:rPr>
              <w:t xml:space="preserve">Объем бюджетных ассигнований </w:t>
            </w:r>
          </w:p>
        </w:tc>
        <w:tc>
          <w:tcPr>
            <w:tcW w:w="709" w:type="dxa"/>
            <w:vMerge w:val="restart"/>
            <w:vAlign w:val="center"/>
          </w:tcPr>
          <w:p w14:paraId="2123788D" w14:textId="77777777" w:rsidR="006E5D16" w:rsidRPr="00E4092F" w:rsidRDefault="006E5D16" w:rsidP="00847ABA">
            <w:pPr>
              <w:spacing w:before="60" w:after="60"/>
              <w:ind w:left="92"/>
              <w:jc w:val="center"/>
              <w:rPr>
                <w:b/>
              </w:rPr>
            </w:pPr>
            <w:r w:rsidRPr="00E4092F">
              <w:rPr>
                <w:b/>
              </w:rPr>
              <w:t>%</w:t>
            </w:r>
          </w:p>
        </w:tc>
      </w:tr>
      <w:tr w:rsidR="006E5D16" w:rsidRPr="00E4092F" w14:paraId="1CEBB790" w14:textId="77777777" w:rsidTr="00E9616D">
        <w:trPr>
          <w:trHeight w:val="783"/>
          <w:tblHeader/>
          <w:jc w:val="center"/>
        </w:trPr>
        <w:tc>
          <w:tcPr>
            <w:tcW w:w="558" w:type="dxa"/>
            <w:vMerge/>
            <w:shd w:val="clear" w:color="auto" w:fill="BFBFBF"/>
            <w:vAlign w:val="center"/>
          </w:tcPr>
          <w:p w14:paraId="3CAAAF0A" w14:textId="77777777" w:rsidR="006E5D16" w:rsidRPr="00E4092F" w:rsidRDefault="006E5D16" w:rsidP="00847ABA">
            <w:pPr>
              <w:spacing w:before="60" w:after="60"/>
              <w:ind w:left="283"/>
              <w:rPr>
                <w:b/>
              </w:rPr>
            </w:pPr>
          </w:p>
        </w:tc>
        <w:tc>
          <w:tcPr>
            <w:tcW w:w="3548" w:type="dxa"/>
            <w:vMerge/>
            <w:shd w:val="clear" w:color="auto" w:fill="BFBFBF"/>
            <w:vAlign w:val="center"/>
          </w:tcPr>
          <w:p w14:paraId="7B09E26E" w14:textId="77777777" w:rsidR="006E5D16" w:rsidRPr="00E4092F" w:rsidRDefault="006E5D16" w:rsidP="00847ABA">
            <w:pPr>
              <w:spacing w:before="60" w:after="60"/>
              <w:ind w:left="283"/>
              <w:rPr>
                <w:b/>
              </w:rPr>
            </w:pPr>
          </w:p>
        </w:tc>
        <w:tc>
          <w:tcPr>
            <w:tcW w:w="992" w:type="dxa"/>
            <w:vMerge/>
            <w:shd w:val="clear" w:color="auto" w:fill="BFBFBF"/>
            <w:vAlign w:val="center"/>
          </w:tcPr>
          <w:p w14:paraId="454080F5" w14:textId="77777777" w:rsidR="006E5D16" w:rsidRPr="00E4092F" w:rsidRDefault="006E5D16" w:rsidP="00847ABA">
            <w:pPr>
              <w:spacing w:before="60" w:after="60"/>
              <w:ind w:left="283"/>
              <w:jc w:val="center"/>
              <w:rPr>
                <w:b/>
                <w:bCs/>
              </w:rPr>
            </w:pPr>
          </w:p>
        </w:tc>
        <w:tc>
          <w:tcPr>
            <w:tcW w:w="1843" w:type="dxa"/>
            <w:shd w:val="clear" w:color="auto" w:fill="FFFFFF"/>
            <w:vAlign w:val="center"/>
          </w:tcPr>
          <w:p w14:paraId="56A01F87" w14:textId="77777777" w:rsidR="006E5D16" w:rsidRPr="00E4092F" w:rsidRDefault="006E5D16" w:rsidP="00847ABA">
            <w:pPr>
              <w:spacing w:before="60" w:after="60"/>
              <w:ind w:left="18"/>
              <w:jc w:val="center"/>
              <w:rPr>
                <w:b/>
                <w:bCs/>
              </w:rPr>
            </w:pPr>
            <w:r w:rsidRPr="00E4092F">
              <w:rPr>
                <w:b/>
                <w:bCs/>
              </w:rPr>
              <w:t>Уточненный план</w:t>
            </w:r>
          </w:p>
        </w:tc>
        <w:tc>
          <w:tcPr>
            <w:tcW w:w="1701" w:type="dxa"/>
            <w:shd w:val="clear" w:color="auto" w:fill="FFFFFF"/>
            <w:vAlign w:val="center"/>
          </w:tcPr>
          <w:p w14:paraId="57E666CB" w14:textId="77777777" w:rsidR="006E5D16" w:rsidRPr="00E4092F" w:rsidRDefault="006E5D16" w:rsidP="00847ABA">
            <w:pPr>
              <w:spacing w:before="60" w:after="60"/>
              <w:jc w:val="center"/>
              <w:rPr>
                <w:b/>
                <w:bCs/>
              </w:rPr>
            </w:pPr>
            <w:r w:rsidRPr="00E4092F">
              <w:rPr>
                <w:b/>
                <w:bCs/>
              </w:rPr>
              <w:t>Исполнение</w:t>
            </w:r>
          </w:p>
        </w:tc>
        <w:tc>
          <w:tcPr>
            <w:tcW w:w="709" w:type="dxa"/>
            <w:vMerge/>
            <w:shd w:val="clear" w:color="auto" w:fill="FFFFFF"/>
            <w:vAlign w:val="center"/>
          </w:tcPr>
          <w:p w14:paraId="3D02510A" w14:textId="77777777" w:rsidR="006E5D16" w:rsidRPr="00E4092F" w:rsidRDefault="006E5D16" w:rsidP="00847ABA">
            <w:pPr>
              <w:spacing w:before="60" w:after="60"/>
              <w:ind w:left="283"/>
              <w:jc w:val="center"/>
              <w:rPr>
                <w:b/>
                <w:bCs/>
              </w:rPr>
            </w:pPr>
          </w:p>
        </w:tc>
      </w:tr>
      <w:tr w:rsidR="006E5D16" w:rsidRPr="00E4092F" w14:paraId="3FD760A2" w14:textId="77777777" w:rsidTr="00E9616D">
        <w:trPr>
          <w:trHeight w:val="501"/>
          <w:jc w:val="center"/>
        </w:trPr>
        <w:tc>
          <w:tcPr>
            <w:tcW w:w="558" w:type="dxa"/>
            <w:shd w:val="clear" w:color="auto" w:fill="BFBFBF"/>
            <w:vAlign w:val="center"/>
          </w:tcPr>
          <w:p w14:paraId="19EDDB5E" w14:textId="77777777" w:rsidR="006E5D16" w:rsidRPr="00E4092F" w:rsidRDefault="006E5D16" w:rsidP="00847ABA">
            <w:pPr>
              <w:spacing w:before="60" w:after="60"/>
              <w:ind w:left="283"/>
              <w:rPr>
                <w:b/>
              </w:rPr>
            </w:pPr>
          </w:p>
        </w:tc>
        <w:tc>
          <w:tcPr>
            <w:tcW w:w="3548" w:type="dxa"/>
            <w:shd w:val="clear" w:color="auto" w:fill="BFBFBF"/>
            <w:vAlign w:val="center"/>
          </w:tcPr>
          <w:p w14:paraId="550566A3" w14:textId="77777777" w:rsidR="006E5D16" w:rsidRPr="00E4092F" w:rsidRDefault="006E5D16" w:rsidP="00847ABA">
            <w:pPr>
              <w:spacing w:before="60" w:after="60"/>
              <w:ind w:left="283"/>
              <w:rPr>
                <w:b/>
              </w:rPr>
            </w:pPr>
            <w:r w:rsidRPr="00E4092F">
              <w:rPr>
                <w:b/>
              </w:rPr>
              <w:t>ВСЕГО:</w:t>
            </w:r>
          </w:p>
        </w:tc>
        <w:tc>
          <w:tcPr>
            <w:tcW w:w="992" w:type="dxa"/>
            <w:shd w:val="clear" w:color="auto" w:fill="BFBFBF"/>
            <w:vAlign w:val="center"/>
          </w:tcPr>
          <w:p w14:paraId="4B3F4B9D" w14:textId="77777777" w:rsidR="006E5D16" w:rsidRPr="00E4092F" w:rsidRDefault="006E5D16" w:rsidP="00847ABA">
            <w:pPr>
              <w:spacing w:before="60" w:after="60"/>
              <w:jc w:val="center"/>
              <w:rPr>
                <w:b/>
                <w:bCs/>
              </w:rPr>
            </w:pPr>
          </w:p>
        </w:tc>
        <w:tc>
          <w:tcPr>
            <w:tcW w:w="1843" w:type="dxa"/>
            <w:shd w:val="clear" w:color="auto" w:fill="BFBFBF"/>
            <w:vAlign w:val="center"/>
          </w:tcPr>
          <w:p w14:paraId="56449C0D" w14:textId="77777777" w:rsidR="006E5D16" w:rsidRPr="00E4092F" w:rsidRDefault="006E5D16" w:rsidP="00690CE5">
            <w:pPr>
              <w:spacing w:before="60" w:after="60"/>
              <w:jc w:val="center"/>
              <w:rPr>
                <w:b/>
              </w:rPr>
            </w:pPr>
            <w:r w:rsidRPr="00E4092F">
              <w:rPr>
                <w:b/>
              </w:rPr>
              <w:t>1 629 230,5</w:t>
            </w:r>
          </w:p>
        </w:tc>
        <w:tc>
          <w:tcPr>
            <w:tcW w:w="1701" w:type="dxa"/>
            <w:shd w:val="clear" w:color="auto" w:fill="BFBFBF"/>
            <w:vAlign w:val="center"/>
          </w:tcPr>
          <w:p w14:paraId="21238CA5" w14:textId="77777777" w:rsidR="006E5D16" w:rsidRPr="00E4092F" w:rsidRDefault="006E5D16" w:rsidP="00690CE5">
            <w:pPr>
              <w:spacing w:before="60" w:after="60"/>
              <w:jc w:val="center"/>
              <w:rPr>
                <w:b/>
                <w:bCs/>
              </w:rPr>
            </w:pPr>
            <w:r w:rsidRPr="00E4092F">
              <w:rPr>
                <w:b/>
                <w:bCs/>
              </w:rPr>
              <w:t>1 570 138,3</w:t>
            </w:r>
          </w:p>
        </w:tc>
        <w:tc>
          <w:tcPr>
            <w:tcW w:w="709" w:type="dxa"/>
            <w:shd w:val="clear" w:color="auto" w:fill="BFBFBF"/>
            <w:vAlign w:val="center"/>
          </w:tcPr>
          <w:p w14:paraId="6BD75B53" w14:textId="77777777" w:rsidR="006E5D16" w:rsidRPr="00E4092F" w:rsidRDefault="006E5D16" w:rsidP="00690CE5">
            <w:pPr>
              <w:spacing w:before="60" w:after="60"/>
              <w:jc w:val="center"/>
              <w:rPr>
                <w:b/>
                <w:bCs/>
              </w:rPr>
            </w:pPr>
            <w:r w:rsidRPr="00E4092F">
              <w:rPr>
                <w:b/>
                <w:bCs/>
              </w:rPr>
              <w:t>96,4</w:t>
            </w:r>
          </w:p>
        </w:tc>
      </w:tr>
      <w:tr w:rsidR="006E5D16" w:rsidRPr="00E4092F" w14:paraId="1B676280" w14:textId="77777777" w:rsidTr="00E9616D">
        <w:trPr>
          <w:trHeight w:val="271"/>
          <w:jc w:val="center"/>
        </w:trPr>
        <w:tc>
          <w:tcPr>
            <w:tcW w:w="558" w:type="dxa"/>
            <w:vAlign w:val="center"/>
          </w:tcPr>
          <w:p w14:paraId="44A30CD4" w14:textId="77777777" w:rsidR="006E5D16" w:rsidRPr="00E4092F" w:rsidRDefault="006E5D16" w:rsidP="00847ABA">
            <w:pPr>
              <w:spacing w:before="60" w:after="60"/>
              <w:ind w:left="283"/>
              <w:rPr>
                <w:i/>
              </w:rPr>
            </w:pPr>
          </w:p>
        </w:tc>
        <w:tc>
          <w:tcPr>
            <w:tcW w:w="3548" w:type="dxa"/>
            <w:vAlign w:val="center"/>
          </w:tcPr>
          <w:p w14:paraId="3E300306" w14:textId="77777777" w:rsidR="006E5D16" w:rsidRPr="00E4092F" w:rsidRDefault="006E5D16" w:rsidP="00847ABA">
            <w:pPr>
              <w:spacing w:before="60" w:after="60"/>
              <w:ind w:left="283"/>
              <w:rPr>
                <w:i/>
              </w:rPr>
            </w:pPr>
            <w:r w:rsidRPr="00E4092F">
              <w:rPr>
                <w:i/>
              </w:rPr>
              <w:t>в том числе:</w:t>
            </w:r>
          </w:p>
        </w:tc>
        <w:tc>
          <w:tcPr>
            <w:tcW w:w="992" w:type="dxa"/>
            <w:vAlign w:val="center"/>
          </w:tcPr>
          <w:p w14:paraId="52F0C722" w14:textId="77777777" w:rsidR="006E5D16" w:rsidRPr="00E4092F" w:rsidRDefault="006E5D16" w:rsidP="00847ABA">
            <w:pPr>
              <w:spacing w:before="60" w:after="60"/>
              <w:ind w:left="19"/>
              <w:jc w:val="center"/>
              <w:rPr>
                <w:b/>
              </w:rPr>
            </w:pPr>
          </w:p>
        </w:tc>
        <w:tc>
          <w:tcPr>
            <w:tcW w:w="1843" w:type="dxa"/>
            <w:vAlign w:val="center"/>
          </w:tcPr>
          <w:p w14:paraId="7A1447E7" w14:textId="77777777" w:rsidR="006E5D16" w:rsidRPr="00E4092F" w:rsidRDefault="006E5D16" w:rsidP="00690CE5">
            <w:pPr>
              <w:spacing w:before="60" w:after="60"/>
              <w:ind w:left="283"/>
              <w:jc w:val="center"/>
              <w:rPr>
                <w:b/>
              </w:rPr>
            </w:pPr>
          </w:p>
        </w:tc>
        <w:tc>
          <w:tcPr>
            <w:tcW w:w="1701" w:type="dxa"/>
            <w:vAlign w:val="center"/>
          </w:tcPr>
          <w:p w14:paraId="77175FFA" w14:textId="77777777" w:rsidR="006E5D16" w:rsidRPr="00E4092F" w:rsidRDefault="006E5D16" w:rsidP="00690CE5">
            <w:pPr>
              <w:spacing w:before="60" w:after="60"/>
              <w:ind w:left="283"/>
              <w:jc w:val="center"/>
              <w:rPr>
                <w:b/>
              </w:rPr>
            </w:pPr>
          </w:p>
        </w:tc>
        <w:tc>
          <w:tcPr>
            <w:tcW w:w="709" w:type="dxa"/>
            <w:vAlign w:val="center"/>
          </w:tcPr>
          <w:p w14:paraId="56C9EBC9" w14:textId="77777777" w:rsidR="006E5D16" w:rsidRPr="00E4092F" w:rsidRDefault="006E5D16" w:rsidP="00690CE5">
            <w:pPr>
              <w:spacing w:before="60" w:after="60"/>
              <w:ind w:left="283"/>
              <w:jc w:val="center"/>
              <w:rPr>
                <w:b/>
              </w:rPr>
            </w:pPr>
          </w:p>
        </w:tc>
      </w:tr>
      <w:tr w:rsidR="006E5D16" w:rsidRPr="00E4092F" w14:paraId="4A393188" w14:textId="77777777" w:rsidTr="00E9616D">
        <w:trPr>
          <w:trHeight w:val="559"/>
          <w:jc w:val="center"/>
        </w:trPr>
        <w:tc>
          <w:tcPr>
            <w:tcW w:w="558" w:type="dxa"/>
            <w:vMerge w:val="restart"/>
            <w:vAlign w:val="center"/>
          </w:tcPr>
          <w:p w14:paraId="683A923A" w14:textId="77777777" w:rsidR="006E5D16" w:rsidRPr="00E4092F" w:rsidRDefault="006E5D16" w:rsidP="00847ABA">
            <w:pPr>
              <w:spacing w:before="60" w:after="60"/>
              <w:jc w:val="center"/>
              <w:rPr>
                <w:i/>
                <w:color w:val="0000CC"/>
              </w:rPr>
            </w:pPr>
            <w:r w:rsidRPr="00E4092F">
              <w:rPr>
                <w:i/>
                <w:color w:val="0000CC"/>
              </w:rPr>
              <w:t>1.</w:t>
            </w:r>
          </w:p>
        </w:tc>
        <w:tc>
          <w:tcPr>
            <w:tcW w:w="3548" w:type="dxa"/>
            <w:vAlign w:val="center"/>
          </w:tcPr>
          <w:p w14:paraId="2A08B116" w14:textId="77777777" w:rsidR="006E5D16" w:rsidRPr="00E4092F" w:rsidRDefault="006E5D16" w:rsidP="00847ABA">
            <w:pPr>
              <w:spacing w:before="60" w:after="60"/>
              <w:ind w:left="283"/>
              <w:rPr>
                <w:i/>
                <w:color w:val="0000CC"/>
              </w:rPr>
            </w:pPr>
            <w:r w:rsidRPr="00B57AD3">
              <w:rPr>
                <w:i/>
                <w:color w:val="0000CC"/>
              </w:rPr>
              <w:t>Уп</w:t>
            </w:r>
            <w:r w:rsidRPr="00E4092F">
              <w:rPr>
                <w:i/>
                <w:color w:val="0000CC"/>
              </w:rPr>
              <w:t>равление дорожно-транспортной инфраструктуры Администрации города Норильска"</w:t>
            </w:r>
          </w:p>
        </w:tc>
        <w:tc>
          <w:tcPr>
            <w:tcW w:w="992" w:type="dxa"/>
            <w:vAlign w:val="center"/>
          </w:tcPr>
          <w:p w14:paraId="2A7E4FB1" w14:textId="77777777" w:rsidR="006E5D16" w:rsidRPr="00E4092F" w:rsidRDefault="006E5D16" w:rsidP="00847ABA">
            <w:pPr>
              <w:spacing w:before="60" w:after="60"/>
              <w:jc w:val="center"/>
              <w:rPr>
                <w:i/>
                <w:color w:val="0000CC"/>
              </w:rPr>
            </w:pPr>
          </w:p>
        </w:tc>
        <w:tc>
          <w:tcPr>
            <w:tcW w:w="1843" w:type="dxa"/>
            <w:vAlign w:val="center"/>
          </w:tcPr>
          <w:p w14:paraId="4AC403B4" w14:textId="77777777" w:rsidR="006E5D16" w:rsidRPr="00E4092F" w:rsidRDefault="006E5D16" w:rsidP="00690CE5">
            <w:pPr>
              <w:spacing w:before="60" w:after="60"/>
              <w:ind w:left="84"/>
              <w:jc w:val="center"/>
              <w:rPr>
                <w:i/>
                <w:color w:val="0000CC"/>
              </w:rPr>
            </w:pPr>
            <w:r w:rsidRPr="00E4092F">
              <w:rPr>
                <w:i/>
                <w:color w:val="0000CC"/>
              </w:rPr>
              <w:t>1 544 866,4</w:t>
            </w:r>
          </w:p>
        </w:tc>
        <w:tc>
          <w:tcPr>
            <w:tcW w:w="1701" w:type="dxa"/>
            <w:vAlign w:val="center"/>
          </w:tcPr>
          <w:p w14:paraId="5CCEF864" w14:textId="77777777" w:rsidR="006E5D16" w:rsidRPr="00E4092F" w:rsidRDefault="006E5D16" w:rsidP="00690CE5">
            <w:pPr>
              <w:spacing w:before="60" w:after="60"/>
              <w:ind w:left="84"/>
              <w:jc w:val="center"/>
              <w:rPr>
                <w:i/>
                <w:color w:val="0000CC"/>
              </w:rPr>
            </w:pPr>
            <w:r w:rsidRPr="00E4092F">
              <w:rPr>
                <w:i/>
                <w:color w:val="0000CC"/>
              </w:rPr>
              <w:t>1 493 798,3</w:t>
            </w:r>
          </w:p>
        </w:tc>
        <w:tc>
          <w:tcPr>
            <w:tcW w:w="709" w:type="dxa"/>
            <w:vAlign w:val="center"/>
          </w:tcPr>
          <w:p w14:paraId="0B1BF2AB" w14:textId="77777777" w:rsidR="006E5D16" w:rsidRPr="00E4092F" w:rsidRDefault="006E5D16" w:rsidP="00690CE5">
            <w:pPr>
              <w:spacing w:before="60" w:after="60"/>
              <w:ind w:left="66" w:firstLine="4"/>
              <w:jc w:val="center"/>
              <w:rPr>
                <w:i/>
                <w:color w:val="0000CC"/>
              </w:rPr>
            </w:pPr>
            <w:r w:rsidRPr="00E4092F">
              <w:rPr>
                <w:i/>
                <w:color w:val="0000CC"/>
              </w:rPr>
              <w:t>96,7</w:t>
            </w:r>
          </w:p>
        </w:tc>
      </w:tr>
      <w:tr w:rsidR="006E5D16" w:rsidRPr="00E4092F" w14:paraId="69F5BF58" w14:textId="77777777" w:rsidTr="00E9616D">
        <w:trPr>
          <w:trHeight w:val="559"/>
          <w:jc w:val="center"/>
        </w:trPr>
        <w:tc>
          <w:tcPr>
            <w:tcW w:w="558" w:type="dxa"/>
            <w:vMerge/>
            <w:vAlign w:val="center"/>
          </w:tcPr>
          <w:p w14:paraId="0F2E1D14" w14:textId="77777777" w:rsidR="006E5D16" w:rsidRPr="00E4092F" w:rsidRDefault="006E5D16" w:rsidP="00847ABA">
            <w:pPr>
              <w:spacing w:before="60" w:after="60"/>
              <w:ind w:left="283"/>
              <w:rPr>
                <w:i/>
                <w:color w:val="0000CC"/>
              </w:rPr>
            </w:pPr>
          </w:p>
        </w:tc>
        <w:tc>
          <w:tcPr>
            <w:tcW w:w="3548" w:type="dxa"/>
            <w:vAlign w:val="center"/>
          </w:tcPr>
          <w:p w14:paraId="771E469A" w14:textId="77777777" w:rsidR="006E5D16" w:rsidRPr="00E4092F" w:rsidRDefault="006E5D16" w:rsidP="00847ABA">
            <w:pPr>
              <w:spacing w:before="60" w:after="60"/>
              <w:ind w:left="283"/>
              <w:rPr>
                <w:i/>
              </w:rPr>
            </w:pPr>
            <w:r w:rsidRPr="00E4092F">
              <w:rPr>
                <w:i/>
              </w:rPr>
              <w:t>- средства местного бюджета</w:t>
            </w:r>
          </w:p>
        </w:tc>
        <w:tc>
          <w:tcPr>
            <w:tcW w:w="992" w:type="dxa"/>
            <w:vAlign w:val="center"/>
          </w:tcPr>
          <w:p w14:paraId="5F8786F1" w14:textId="77777777" w:rsidR="006E5D16" w:rsidRPr="00E4092F" w:rsidRDefault="006E5D16" w:rsidP="00847ABA">
            <w:pPr>
              <w:spacing w:before="60" w:after="60"/>
              <w:jc w:val="center"/>
              <w:rPr>
                <w:i/>
              </w:rPr>
            </w:pPr>
            <w:r w:rsidRPr="00E4092F">
              <w:rPr>
                <w:i/>
              </w:rPr>
              <w:t>0113,</w:t>
            </w:r>
          </w:p>
          <w:p w14:paraId="6D50B546" w14:textId="77777777" w:rsidR="006E5D16" w:rsidRPr="00E4092F" w:rsidRDefault="006E5D16" w:rsidP="00847ABA">
            <w:pPr>
              <w:spacing w:before="60" w:after="60"/>
              <w:jc w:val="center"/>
              <w:rPr>
                <w:i/>
              </w:rPr>
            </w:pPr>
            <w:r w:rsidRPr="00E4092F">
              <w:rPr>
                <w:i/>
              </w:rPr>
              <w:t>0408</w:t>
            </w:r>
          </w:p>
        </w:tc>
        <w:tc>
          <w:tcPr>
            <w:tcW w:w="1843" w:type="dxa"/>
            <w:vAlign w:val="center"/>
          </w:tcPr>
          <w:p w14:paraId="4C472395" w14:textId="77777777" w:rsidR="006E5D16" w:rsidRPr="00E4092F" w:rsidRDefault="006E5D16" w:rsidP="00690CE5">
            <w:pPr>
              <w:spacing w:before="60" w:after="60"/>
              <w:ind w:left="84"/>
              <w:jc w:val="center"/>
              <w:rPr>
                <w:i/>
              </w:rPr>
            </w:pPr>
            <w:r w:rsidRPr="00E4092F">
              <w:rPr>
                <w:i/>
              </w:rPr>
              <w:t>1 544 866,4</w:t>
            </w:r>
          </w:p>
        </w:tc>
        <w:tc>
          <w:tcPr>
            <w:tcW w:w="1701" w:type="dxa"/>
            <w:vAlign w:val="center"/>
          </w:tcPr>
          <w:p w14:paraId="602CED5C" w14:textId="77777777" w:rsidR="006E5D16" w:rsidRPr="00E4092F" w:rsidRDefault="006E5D16" w:rsidP="00690CE5">
            <w:pPr>
              <w:spacing w:before="60" w:after="60"/>
              <w:ind w:left="84"/>
              <w:jc w:val="center"/>
              <w:rPr>
                <w:i/>
              </w:rPr>
            </w:pPr>
            <w:r w:rsidRPr="00E4092F">
              <w:rPr>
                <w:i/>
              </w:rPr>
              <w:t>1 493 798,3</w:t>
            </w:r>
          </w:p>
        </w:tc>
        <w:tc>
          <w:tcPr>
            <w:tcW w:w="709" w:type="dxa"/>
            <w:vAlign w:val="center"/>
          </w:tcPr>
          <w:p w14:paraId="369AC148" w14:textId="77777777" w:rsidR="006E5D16" w:rsidRPr="00E4092F" w:rsidRDefault="006E5D16" w:rsidP="00690CE5">
            <w:pPr>
              <w:spacing w:before="60" w:after="60"/>
              <w:ind w:left="66" w:firstLine="4"/>
              <w:jc w:val="center"/>
              <w:rPr>
                <w:i/>
              </w:rPr>
            </w:pPr>
            <w:r w:rsidRPr="00E4092F">
              <w:rPr>
                <w:i/>
              </w:rPr>
              <w:t>96,7</w:t>
            </w:r>
          </w:p>
        </w:tc>
      </w:tr>
      <w:tr w:rsidR="006E5D16" w:rsidRPr="00E4092F" w14:paraId="4B6D3729" w14:textId="77777777" w:rsidTr="00E9616D">
        <w:trPr>
          <w:trHeight w:val="559"/>
          <w:jc w:val="center"/>
        </w:trPr>
        <w:tc>
          <w:tcPr>
            <w:tcW w:w="558" w:type="dxa"/>
            <w:vMerge w:val="restart"/>
            <w:vAlign w:val="center"/>
          </w:tcPr>
          <w:p w14:paraId="13BA8B28" w14:textId="77777777" w:rsidR="006E5D16" w:rsidRPr="00E4092F" w:rsidRDefault="006E5D16" w:rsidP="00847ABA">
            <w:pPr>
              <w:spacing w:before="60" w:after="60"/>
              <w:rPr>
                <w:i/>
                <w:color w:val="0000CC"/>
              </w:rPr>
            </w:pPr>
            <w:r w:rsidRPr="00E4092F">
              <w:rPr>
                <w:i/>
                <w:color w:val="0000CC"/>
              </w:rPr>
              <w:t xml:space="preserve">  2.</w:t>
            </w:r>
          </w:p>
        </w:tc>
        <w:tc>
          <w:tcPr>
            <w:tcW w:w="3548" w:type="dxa"/>
            <w:vAlign w:val="center"/>
          </w:tcPr>
          <w:p w14:paraId="76793E7E" w14:textId="77777777" w:rsidR="006E5D16" w:rsidRPr="00E4092F" w:rsidRDefault="006E5D16" w:rsidP="00847ABA">
            <w:pPr>
              <w:spacing w:before="60" w:after="60"/>
              <w:ind w:left="283"/>
              <w:rPr>
                <w:i/>
                <w:color w:val="0000CC"/>
              </w:rPr>
            </w:pPr>
            <w:r w:rsidRPr="00E4092F">
              <w:rPr>
                <w:i/>
                <w:color w:val="0000CC"/>
              </w:rPr>
              <w:t>Управление имущества Администрации города Норильска</w:t>
            </w:r>
          </w:p>
        </w:tc>
        <w:tc>
          <w:tcPr>
            <w:tcW w:w="992" w:type="dxa"/>
            <w:vAlign w:val="center"/>
          </w:tcPr>
          <w:p w14:paraId="245F541F" w14:textId="77777777" w:rsidR="006E5D16" w:rsidRPr="00E4092F" w:rsidRDefault="006E5D16" w:rsidP="00847ABA">
            <w:pPr>
              <w:spacing w:before="60" w:after="60"/>
              <w:jc w:val="center"/>
              <w:rPr>
                <w:i/>
                <w:color w:val="0000CC"/>
              </w:rPr>
            </w:pPr>
          </w:p>
        </w:tc>
        <w:tc>
          <w:tcPr>
            <w:tcW w:w="1843" w:type="dxa"/>
            <w:vAlign w:val="center"/>
          </w:tcPr>
          <w:p w14:paraId="782AF5E9" w14:textId="77777777" w:rsidR="006E5D16" w:rsidRPr="00E4092F" w:rsidRDefault="006E5D16" w:rsidP="00690CE5">
            <w:pPr>
              <w:spacing w:before="60" w:after="60"/>
              <w:ind w:left="84"/>
              <w:jc w:val="center"/>
              <w:rPr>
                <w:i/>
                <w:color w:val="0000CC"/>
              </w:rPr>
            </w:pPr>
            <w:r w:rsidRPr="00E4092F">
              <w:rPr>
                <w:i/>
                <w:color w:val="0000CC"/>
              </w:rPr>
              <w:t>84 364,1</w:t>
            </w:r>
          </w:p>
        </w:tc>
        <w:tc>
          <w:tcPr>
            <w:tcW w:w="1701" w:type="dxa"/>
            <w:vAlign w:val="center"/>
          </w:tcPr>
          <w:p w14:paraId="2328E4E1" w14:textId="77777777" w:rsidR="006E5D16" w:rsidRPr="00E4092F" w:rsidRDefault="006E5D16" w:rsidP="00690CE5">
            <w:pPr>
              <w:spacing w:before="60" w:after="60"/>
              <w:ind w:left="84"/>
              <w:jc w:val="center"/>
              <w:rPr>
                <w:i/>
                <w:color w:val="0000CC"/>
              </w:rPr>
            </w:pPr>
            <w:r w:rsidRPr="00E4092F">
              <w:rPr>
                <w:i/>
                <w:color w:val="0000CC"/>
              </w:rPr>
              <w:t>76 340,0</w:t>
            </w:r>
          </w:p>
        </w:tc>
        <w:tc>
          <w:tcPr>
            <w:tcW w:w="709" w:type="dxa"/>
            <w:vAlign w:val="center"/>
          </w:tcPr>
          <w:p w14:paraId="72E161AE" w14:textId="77777777" w:rsidR="006E5D16" w:rsidRPr="00E4092F" w:rsidRDefault="006E5D16" w:rsidP="00690CE5">
            <w:pPr>
              <w:spacing w:before="60" w:after="60"/>
              <w:ind w:left="66" w:firstLine="4"/>
              <w:jc w:val="center"/>
              <w:rPr>
                <w:i/>
                <w:color w:val="0000CC"/>
              </w:rPr>
            </w:pPr>
            <w:r w:rsidRPr="00E4092F">
              <w:rPr>
                <w:i/>
                <w:color w:val="0000CC"/>
              </w:rPr>
              <w:t>90,5</w:t>
            </w:r>
          </w:p>
        </w:tc>
      </w:tr>
      <w:tr w:rsidR="006E5D16" w:rsidRPr="00E4092F" w14:paraId="1B3F5954" w14:textId="77777777" w:rsidTr="00E9616D">
        <w:trPr>
          <w:trHeight w:val="559"/>
          <w:jc w:val="center"/>
        </w:trPr>
        <w:tc>
          <w:tcPr>
            <w:tcW w:w="558" w:type="dxa"/>
            <w:vMerge/>
            <w:vAlign w:val="center"/>
          </w:tcPr>
          <w:p w14:paraId="37EA0FEA" w14:textId="77777777" w:rsidR="006E5D16" w:rsidRPr="00E4092F" w:rsidRDefault="006E5D16" w:rsidP="00847ABA">
            <w:pPr>
              <w:spacing w:before="60" w:after="60"/>
              <w:ind w:left="283"/>
              <w:rPr>
                <w:i/>
                <w:color w:val="0000CC"/>
              </w:rPr>
            </w:pPr>
          </w:p>
        </w:tc>
        <w:tc>
          <w:tcPr>
            <w:tcW w:w="3548" w:type="dxa"/>
            <w:vAlign w:val="center"/>
          </w:tcPr>
          <w:p w14:paraId="29714CB1" w14:textId="77777777" w:rsidR="006E5D16" w:rsidRPr="00E4092F" w:rsidRDefault="006E5D16" w:rsidP="00847ABA">
            <w:pPr>
              <w:spacing w:before="60" w:after="60"/>
              <w:ind w:left="283"/>
              <w:rPr>
                <w:i/>
                <w:color w:val="0000CC"/>
              </w:rPr>
            </w:pPr>
            <w:r w:rsidRPr="00E4092F">
              <w:rPr>
                <w:i/>
              </w:rPr>
              <w:t>- средства местного бюджета</w:t>
            </w:r>
          </w:p>
        </w:tc>
        <w:tc>
          <w:tcPr>
            <w:tcW w:w="992" w:type="dxa"/>
            <w:vAlign w:val="center"/>
          </w:tcPr>
          <w:p w14:paraId="7A97DD1E" w14:textId="77777777" w:rsidR="006E5D16" w:rsidRPr="00E4092F" w:rsidRDefault="006E5D16" w:rsidP="00847ABA">
            <w:pPr>
              <w:spacing w:before="60" w:after="60"/>
              <w:jc w:val="center"/>
              <w:rPr>
                <w:i/>
                <w:color w:val="0000CC"/>
              </w:rPr>
            </w:pPr>
            <w:r w:rsidRPr="00E4092F">
              <w:rPr>
                <w:i/>
              </w:rPr>
              <w:t>0113</w:t>
            </w:r>
          </w:p>
        </w:tc>
        <w:tc>
          <w:tcPr>
            <w:tcW w:w="1843" w:type="dxa"/>
            <w:vAlign w:val="center"/>
          </w:tcPr>
          <w:p w14:paraId="2F0AB84B" w14:textId="77777777" w:rsidR="006E5D16" w:rsidRPr="00E4092F" w:rsidRDefault="006E5D16" w:rsidP="00690CE5">
            <w:pPr>
              <w:spacing w:before="60" w:after="60"/>
              <w:ind w:left="84"/>
              <w:jc w:val="center"/>
              <w:rPr>
                <w:i/>
                <w:color w:val="0000CC"/>
              </w:rPr>
            </w:pPr>
            <w:r w:rsidRPr="00E4092F">
              <w:rPr>
                <w:i/>
              </w:rPr>
              <w:t>84 364,1</w:t>
            </w:r>
          </w:p>
        </w:tc>
        <w:tc>
          <w:tcPr>
            <w:tcW w:w="1701" w:type="dxa"/>
            <w:vAlign w:val="center"/>
          </w:tcPr>
          <w:p w14:paraId="494CDA68" w14:textId="77777777" w:rsidR="006E5D16" w:rsidRPr="00E4092F" w:rsidRDefault="006E5D16" w:rsidP="00690CE5">
            <w:pPr>
              <w:spacing w:before="60" w:after="60"/>
              <w:ind w:left="84"/>
              <w:jc w:val="center"/>
              <w:rPr>
                <w:i/>
                <w:color w:val="0000CC"/>
              </w:rPr>
            </w:pPr>
            <w:r w:rsidRPr="00E4092F">
              <w:rPr>
                <w:i/>
              </w:rPr>
              <w:t>76 340,0</w:t>
            </w:r>
          </w:p>
        </w:tc>
        <w:tc>
          <w:tcPr>
            <w:tcW w:w="709" w:type="dxa"/>
            <w:vAlign w:val="center"/>
          </w:tcPr>
          <w:p w14:paraId="2463945C" w14:textId="77777777" w:rsidR="006E5D16" w:rsidRPr="00E4092F" w:rsidRDefault="006E5D16" w:rsidP="00690CE5">
            <w:pPr>
              <w:spacing w:before="60" w:after="60"/>
              <w:ind w:left="66" w:firstLine="4"/>
              <w:jc w:val="center"/>
              <w:rPr>
                <w:i/>
                <w:color w:val="0000CC"/>
              </w:rPr>
            </w:pPr>
            <w:r w:rsidRPr="00E4092F">
              <w:rPr>
                <w:i/>
              </w:rPr>
              <w:t>90,5</w:t>
            </w:r>
          </w:p>
        </w:tc>
      </w:tr>
    </w:tbl>
    <w:p w14:paraId="68529F10" w14:textId="77777777" w:rsidR="006E5D16" w:rsidRPr="00E4092F" w:rsidRDefault="006E5D16" w:rsidP="006E5D16">
      <w:pPr>
        <w:ind w:firstLine="709"/>
        <w:jc w:val="both"/>
        <w:rPr>
          <w:color w:val="000000"/>
          <w:sz w:val="26"/>
          <w:szCs w:val="26"/>
        </w:rPr>
      </w:pPr>
    </w:p>
    <w:p w14:paraId="44AD27D1" w14:textId="77777777" w:rsidR="006E5D16" w:rsidRPr="00E4092F" w:rsidRDefault="006E5D16" w:rsidP="006E5D16">
      <w:pPr>
        <w:ind w:firstLine="709"/>
        <w:jc w:val="both"/>
        <w:rPr>
          <w:color w:val="000000"/>
          <w:sz w:val="26"/>
          <w:szCs w:val="26"/>
        </w:rPr>
      </w:pPr>
      <w:r w:rsidRPr="00E4092F">
        <w:rPr>
          <w:color w:val="000000"/>
          <w:sz w:val="26"/>
          <w:szCs w:val="26"/>
        </w:rPr>
        <w:t>Реализация подпрограммы осуществлялась:</w:t>
      </w:r>
    </w:p>
    <w:p w14:paraId="41DD5232" w14:textId="77777777" w:rsidR="006E5D16" w:rsidRPr="00E4092F" w:rsidRDefault="006E5D16" w:rsidP="006E5D16">
      <w:pPr>
        <w:ind w:firstLine="709"/>
        <w:jc w:val="both"/>
        <w:rPr>
          <w:sz w:val="26"/>
          <w:szCs w:val="26"/>
        </w:rPr>
      </w:pPr>
      <w:r w:rsidRPr="00E4092F">
        <w:rPr>
          <w:b/>
          <w:color w:val="000000"/>
          <w:sz w:val="26"/>
          <w:szCs w:val="26"/>
        </w:rPr>
        <w:t>Управление дорожно-транспортной инфраструктуры</w:t>
      </w:r>
      <w:r>
        <w:rPr>
          <w:b/>
          <w:color w:val="000000"/>
          <w:sz w:val="26"/>
          <w:szCs w:val="26"/>
        </w:rPr>
        <w:t xml:space="preserve"> Администрации города Норильска</w:t>
      </w:r>
      <w:r w:rsidRPr="00E4092F">
        <w:rPr>
          <w:b/>
          <w:color w:val="000000"/>
          <w:sz w:val="26"/>
          <w:szCs w:val="26"/>
        </w:rPr>
        <w:t xml:space="preserve">, </w:t>
      </w:r>
      <w:r w:rsidRPr="00E4092F">
        <w:rPr>
          <w:color w:val="000000"/>
          <w:sz w:val="26"/>
          <w:szCs w:val="26"/>
        </w:rPr>
        <w:t>которому</w:t>
      </w:r>
      <w:r w:rsidRPr="00E4092F">
        <w:rPr>
          <w:b/>
          <w:color w:val="000000"/>
          <w:sz w:val="26"/>
          <w:szCs w:val="26"/>
        </w:rPr>
        <w:t xml:space="preserve"> </w:t>
      </w:r>
      <w:r w:rsidRPr="00E4092F">
        <w:rPr>
          <w:sz w:val="26"/>
          <w:szCs w:val="26"/>
        </w:rPr>
        <w:t xml:space="preserve">включены следующие расходные обязательства за счет средств </w:t>
      </w:r>
      <w:r w:rsidRPr="00E4092F">
        <w:rPr>
          <w:b/>
          <w:sz w:val="26"/>
          <w:szCs w:val="26"/>
        </w:rPr>
        <w:t>местного бюджета</w:t>
      </w:r>
      <w:r w:rsidRPr="00E4092F">
        <w:rPr>
          <w:sz w:val="26"/>
          <w:szCs w:val="26"/>
        </w:rPr>
        <w:t>:</w:t>
      </w:r>
    </w:p>
    <w:p w14:paraId="62A716C3" w14:textId="77777777" w:rsidR="006E5D16" w:rsidRPr="00E4092F" w:rsidRDefault="006E5D16" w:rsidP="006E5D16">
      <w:pPr>
        <w:ind w:firstLine="708"/>
        <w:jc w:val="both"/>
        <w:rPr>
          <w:sz w:val="26"/>
          <w:szCs w:val="26"/>
        </w:rPr>
      </w:pPr>
      <w:r w:rsidRPr="00E4092F">
        <w:rPr>
          <w:i/>
          <w:color w:val="0000FF"/>
          <w:sz w:val="26"/>
          <w:szCs w:val="26"/>
        </w:rPr>
        <w:t xml:space="preserve">организация воздушных пассажирских перевозок по маршруту Норильск-Снежногорск-Норильск </w:t>
      </w:r>
      <w:r w:rsidRPr="00E4092F">
        <w:rPr>
          <w:sz w:val="26"/>
          <w:szCs w:val="26"/>
        </w:rPr>
        <w:t xml:space="preserve">в сумме </w:t>
      </w:r>
      <w:r w:rsidRPr="00E4092F">
        <w:rPr>
          <w:b/>
          <w:sz w:val="26"/>
          <w:szCs w:val="26"/>
        </w:rPr>
        <w:t xml:space="preserve">29 658,1 </w:t>
      </w:r>
      <w:r w:rsidRPr="00E4092F">
        <w:rPr>
          <w:sz w:val="26"/>
          <w:szCs w:val="26"/>
        </w:rPr>
        <w:t xml:space="preserve">тыс. рублей. Исполнение составило </w:t>
      </w:r>
      <w:r w:rsidRPr="00E4092F">
        <w:rPr>
          <w:b/>
          <w:sz w:val="26"/>
          <w:szCs w:val="26"/>
        </w:rPr>
        <w:t xml:space="preserve">25 840,5 </w:t>
      </w:r>
      <w:r w:rsidRPr="00E4092F">
        <w:rPr>
          <w:sz w:val="26"/>
          <w:szCs w:val="26"/>
        </w:rPr>
        <w:t xml:space="preserve">тыс. рублей или 87,1 процента. В рамках данного мероприятия были предусмотрены средства </w:t>
      </w:r>
      <w:r>
        <w:rPr>
          <w:sz w:val="26"/>
          <w:szCs w:val="26"/>
        </w:rPr>
        <w:t>на</w:t>
      </w:r>
      <w:r w:rsidRPr="00E4092F">
        <w:rPr>
          <w:sz w:val="26"/>
          <w:szCs w:val="26"/>
        </w:rPr>
        <w:t xml:space="preserve"> субсидировани</w:t>
      </w:r>
      <w:r>
        <w:rPr>
          <w:sz w:val="26"/>
          <w:szCs w:val="26"/>
        </w:rPr>
        <w:t>е</w:t>
      </w:r>
      <w:r w:rsidRPr="00E4092F">
        <w:rPr>
          <w:sz w:val="26"/>
          <w:szCs w:val="26"/>
        </w:rPr>
        <w:t xml:space="preserve"> пассажирских перевозок и перевозку отдельных грузов, требующих особых условий перевозки</w:t>
      </w:r>
      <w:r>
        <w:rPr>
          <w:sz w:val="26"/>
          <w:szCs w:val="26"/>
        </w:rPr>
        <w:t>,</w:t>
      </w:r>
      <w:r w:rsidRPr="00E4092F">
        <w:rPr>
          <w:sz w:val="26"/>
          <w:szCs w:val="26"/>
        </w:rPr>
        <w:t xml:space="preserve"> по маршруту Норильск-Снежногорск-Норильск </w:t>
      </w:r>
      <w:r w:rsidRPr="00E4092F">
        <w:rPr>
          <w:b/>
          <w:sz w:val="26"/>
          <w:szCs w:val="26"/>
        </w:rPr>
        <w:t>(подпункт 2 пункта 1 статьи 21 решения Норильского городского Совета депутатов от 12.12.2023 № 11/6-302 «О бюджете муниципального образования город Норильск на 2024 год и на плановый период 2025 и 2026 годов»).</w:t>
      </w:r>
      <w:r w:rsidRPr="00E4092F">
        <w:rPr>
          <w:sz w:val="26"/>
          <w:szCs w:val="26"/>
        </w:rPr>
        <w:t xml:space="preserve"> Порядок предоставления, расходования и возврата субсидии регламентирован постановлением Администрации города Норильска от 31.12.2013 № 587 «Об утверждении Порядка предоставления субсидии из бюджета муниципального образования город Норильск организациям, заключившим договоры аренды (фрахтования на время) воздушного судна с экипажем, договоры фрахтования воздушного судна (воздушного чартера) и осуществляющим воздушную пассажирскую перевозку по маршруту «Норильск - Снежногорск – Норильск», на компенсацию затрат, возникающих в результате осуществления указанных пассажирских перевозок, в целях удовлетворения потребности жителей поселка Снежногорск в регулярном авиасообщении с городом Норильском»</w:t>
      </w:r>
      <w:r>
        <w:rPr>
          <w:sz w:val="26"/>
          <w:szCs w:val="26"/>
        </w:rPr>
        <w:t>.</w:t>
      </w:r>
    </w:p>
    <w:p w14:paraId="3F21256F" w14:textId="77777777" w:rsidR="006E5D16" w:rsidRPr="00E4092F" w:rsidRDefault="006E5D16" w:rsidP="006E5D16">
      <w:pPr>
        <w:ind w:firstLine="708"/>
        <w:jc w:val="both"/>
        <w:rPr>
          <w:sz w:val="26"/>
          <w:szCs w:val="26"/>
        </w:rPr>
      </w:pPr>
      <w:r w:rsidRPr="00E4092F">
        <w:rPr>
          <w:sz w:val="26"/>
          <w:szCs w:val="26"/>
        </w:rPr>
        <w:t>Возмещение осуществляется по факту оказания услуг.</w:t>
      </w:r>
    </w:p>
    <w:p w14:paraId="75A5F10E" w14:textId="77777777" w:rsidR="006E5D16" w:rsidRPr="00E4092F" w:rsidRDefault="006E5D16" w:rsidP="006E5D16">
      <w:pPr>
        <w:ind w:firstLine="708"/>
        <w:jc w:val="both"/>
        <w:rPr>
          <w:b/>
          <w:sz w:val="26"/>
          <w:szCs w:val="26"/>
        </w:rPr>
      </w:pPr>
      <w:r w:rsidRPr="00E4092F">
        <w:rPr>
          <w:i/>
          <w:color w:val="0000FF"/>
          <w:sz w:val="26"/>
          <w:szCs w:val="26"/>
        </w:rPr>
        <w:t xml:space="preserve">организация пассажирских перевозок автомобильным транспортом по муниципальным маршрутам на территории муниципального образования город Норильск по муниципальным маршрутам с небольшой интенсивностью пассажирских потоков </w:t>
      </w:r>
      <w:r w:rsidRPr="00E4092F">
        <w:rPr>
          <w:sz w:val="26"/>
          <w:szCs w:val="26"/>
        </w:rPr>
        <w:t xml:space="preserve">в сумме </w:t>
      </w:r>
      <w:r w:rsidRPr="00E4092F">
        <w:rPr>
          <w:b/>
          <w:sz w:val="26"/>
          <w:szCs w:val="26"/>
        </w:rPr>
        <w:t xml:space="preserve">1 504 010,7 </w:t>
      </w:r>
      <w:r w:rsidRPr="00E4092F">
        <w:rPr>
          <w:sz w:val="26"/>
          <w:szCs w:val="26"/>
        </w:rPr>
        <w:t xml:space="preserve">тыс. рублей. Исполнение составило </w:t>
      </w:r>
      <w:r w:rsidRPr="00E4092F">
        <w:rPr>
          <w:b/>
          <w:sz w:val="26"/>
          <w:szCs w:val="26"/>
        </w:rPr>
        <w:t xml:space="preserve">1 457 768,0 </w:t>
      </w:r>
      <w:r w:rsidRPr="00E4092F">
        <w:rPr>
          <w:sz w:val="26"/>
          <w:szCs w:val="26"/>
        </w:rPr>
        <w:t xml:space="preserve">тыс. рублей или 96,9 процента. В рамках данного мероприятия были предусмотрены средства в виде субсидии на возмещение недополученных доходов в связи с низкой интенсивностью пассажирских потоков от перевозки пассажиров автомобильным транспортом по муниципальным маршрутам </w:t>
      </w:r>
      <w:r w:rsidRPr="00E4092F">
        <w:rPr>
          <w:b/>
          <w:sz w:val="26"/>
          <w:szCs w:val="26"/>
        </w:rPr>
        <w:t>(подпункт 1 пункта 1 статьи 21 Решения Норильского городского Совета депутатов от 12.12.2023 № 11/6-302 «О бюджете муниципального образования город Норильск на 2024 год и на плановый период 2025 и 2026 годов»).</w:t>
      </w:r>
    </w:p>
    <w:p w14:paraId="7A1DAF34" w14:textId="77777777" w:rsidR="006E5D16" w:rsidRPr="00E4092F" w:rsidRDefault="006E5D16" w:rsidP="006E5D16">
      <w:pPr>
        <w:ind w:firstLine="708"/>
        <w:jc w:val="both"/>
        <w:rPr>
          <w:sz w:val="26"/>
          <w:szCs w:val="26"/>
        </w:rPr>
      </w:pPr>
      <w:r w:rsidRPr="00E4092F">
        <w:rPr>
          <w:sz w:val="26"/>
          <w:szCs w:val="26"/>
        </w:rPr>
        <w:t>Возмещение осуществляется по факту оказания услуг, исполнение не в полном объеме связано с:</w:t>
      </w:r>
    </w:p>
    <w:p w14:paraId="5FD74750" w14:textId="77777777" w:rsidR="006E5D16" w:rsidRPr="00E4092F" w:rsidRDefault="006E5D16" w:rsidP="006E5D16">
      <w:pPr>
        <w:ind w:firstLine="708"/>
        <w:jc w:val="both"/>
        <w:rPr>
          <w:sz w:val="26"/>
          <w:szCs w:val="26"/>
        </w:rPr>
      </w:pPr>
      <w:r w:rsidRPr="00E4092F">
        <w:rPr>
          <w:sz w:val="26"/>
          <w:szCs w:val="26"/>
        </w:rPr>
        <w:t>- техническими сходами автобусов с линии;</w:t>
      </w:r>
    </w:p>
    <w:p w14:paraId="60D7B7C7" w14:textId="77777777" w:rsidR="006E5D16" w:rsidRPr="00E4092F" w:rsidRDefault="006E5D16" w:rsidP="006E5D16">
      <w:pPr>
        <w:ind w:firstLine="708"/>
        <w:jc w:val="both"/>
        <w:rPr>
          <w:sz w:val="26"/>
          <w:szCs w:val="26"/>
        </w:rPr>
      </w:pPr>
      <w:r w:rsidRPr="00E4092F">
        <w:rPr>
          <w:sz w:val="26"/>
          <w:szCs w:val="26"/>
        </w:rPr>
        <w:t>- невыполнением рейсов по погодным условиям, а также нехваткой водительских кадров в МУП «Норильский транспорт».</w:t>
      </w:r>
    </w:p>
    <w:p w14:paraId="4EB246D3" w14:textId="77777777" w:rsidR="006E5D16" w:rsidRPr="00E4092F" w:rsidRDefault="006E5D16" w:rsidP="006E5D16">
      <w:pPr>
        <w:autoSpaceDE w:val="0"/>
        <w:autoSpaceDN w:val="0"/>
        <w:adjustRightInd w:val="0"/>
        <w:ind w:firstLine="709"/>
        <w:jc w:val="both"/>
        <w:rPr>
          <w:rFonts w:eastAsia="Calibri"/>
          <w:sz w:val="26"/>
          <w:szCs w:val="26"/>
          <w:lang w:eastAsia="en-US"/>
        </w:rPr>
      </w:pPr>
      <w:r w:rsidRPr="00E4092F">
        <w:rPr>
          <w:sz w:val="26"/>
          <w:szCs w:val="26"/>
        </w:rPr>
        <w:t>Порядок предоставления, расходования и возврата субсидии установлен Постановлением Администрации города Норильска от 29.11.2013 № 531 «Об утверждении Порядка предоставления субсидий организациям автомобильного транспорта в целях возмещения части затрат на выполнение работ, связанных с осуществлением регулярных пассажирских перевозок автомобильным транспортом по муниципальным маршрутам с низкой интенсивностью пассажирских потоков».</w:t>
      </w:r>
      <w:r w:rsidRPr="00E4092F">
        <w:rPr>
          <w:strike/>
          <w:sz w:val="26"/>
          <w:szCs w:val="26"/>
        </w:rPr>
        <w:t xml:space="preserve"> </w:t>
      </w:r>
    </w:p>
    <w:p w14:paraId="2853FE52" w14:textId="77777777" w:rsidR="006E5D16" w:rsidRPr="00E4092F" w:rsidRDefault="006E5D16" w:rsidP="006E5D16">
      <w:pPr>
        <w:ind w:firstLine="708"/>
        <w:jc w:val="both"/>
        <w:rPr>
          <w:sz w:val="26"/>
          <w:szCs w:val="26"/>
        </w:rPr>
      </w:pPr>
      <w:r w:rsidRPr="00E4092F">
        <w:rPr>
          <w:rFonts w:eastAsia="Calibri"/>
          <w:sz w:val="26"/>
          <w:szCs w:val="26"/>
          <w:lang w:eastAsia="en-US"/>
        </w:rPr>
        <w:t>Нормативы субсидирования 1 километра пробега транспортного средства с пассажирами по муниципальным маршрутам с низкой интенсивностью пассажирских потоков на территории муниципального образования город Норильск на 2024 год утверждены Постановлением Администрации города Норильска от 29.07.2024 № 360 «Об утверждении нормативов субсидирования 1 километра пробега транспортного средства с пассажирами на 2024 год».</w:t>
      </w:r>
      <w:r w:rsidRPr="00E4092F">
        <w:rPr>
          <w:sz w:val="26"/>
          <w:szCs w:val="26"/>
        </w:rPr>
        <w:t xml:space="preserve"> </w:t>
      </w:r>
    </w:p>
    <w:p w14:paraId="39505852" w14:textId="77777777" w:rsidR="006E5D16" w:rsidRPr="00E4092F" w:rsidRDefault="006E5D16" w:rsidP="006E5D16">
      <w:pPr>
        <w:ind w:firstLine="708"/>
        <w:jc w:val="both"/>
        <w:rPr>
          <w:sz w:val="26"/>
          <w:szCs w:val="26"/>
        </w:rPr>
      </w:pPr>
      <w:r w:rsidRPr="00E4092F">
        <w:rPr>
          <w:i/>
          <w:color w:val="0000FF"/>
          <w:sz w:val="26"/>
          <w:szCs w:val="26"/>
        </w:rPr>
        <w:t xml:space="preserve">организация мониторинга за работой общественного автомобильного транспорта </w:t>
      </w:r>
      <w:r w:rsidRPr="00E4092F">
        <w:rPr>
          <w:sz w:val="26"/>
          <w:szCs w:val="26"/>
        </w:rPr>
        <w:t xml:space="preserve">в сумме </w:t>
      </w:r>
      <w:r w:rsidRPr="00E4092F">
        <w:rPr>
          <w:b/>
          <w:sz w:val="26"/>
          <w:szCs w:val="26"/>
        </w:rPr>
        <w:t xml:space="preserve">2 370,0 </w:t>
      </w:r>
      <w:r w:rsidRPr="00E4092F">
        <w:rPr>
          <w:sz w:val="26"/>
          <w:szCs w:val="26"/>
        </w:rPr>
        <w:t xml:space="preserve">тыс. рублей. Исполнение составило </w:t>
      </w:r>
      <w:r w:rsidRPr="00E4092F">
        <w:rPr>
          <w:b/>
          <w:sz w:val="26"/>
          <w:szCs w:val="26"/>
        </w:rPr>
        <w:t xml:space="preserve">1 602,3 </w:t>
      </w:r>
      <w:r w:rsidRPr="00E4092F">
        <w:rPr>
          <w:sz w:val="26"/>
          <w:szCs w:val="26"/>
        </w:rPr>
        <w:t>тыс. рублей или 67,6 процента. В рамках данного мероприятия заключен муниципальный контракт в целях обеспечения работы датчиков на пассажирском транспорте для осуществления мониторинга движения автомобильного транспорта по муниципальным маршрутам. Оплата осуществляется по фактическим оказанным услугам.</w:t>
      </w:r>
    </w:p>
    <w:p w14:paraId="5A591508" w14:textId="77777777" w:rsidR="006E5D16" w:rsidRPr="00E4092F" w:rsidRDefault="006E5D16" w:rsidP="006E5D16">
      <w:pPr>
        <w:ind w:firstLine="708"/>
        <w:jc w:val="both"/>
        <w:rPr>
          <w:sz w:val="26"/>
          <w:szCs w:val="26"/>
        </w:rPr>
      </w:pPr>
      <w:r w:rsidRPr="00E4092F">
        <w:rPr>
          <w:sz w:val="26"/>
          <w:szCs w:val="26"/>
        </w:rPr>
        <w:t>Исполнение не в полном объеме обусловлено:</w:t>
      </w:r>
    </w:p>
    <w:p w14:paraId="2688CC8B" w14:textId="77777777" w:rsidR="006E5D16" w:rsidRPr="00E4092F" w:rsidRDefault="006E5D16" w:rsidP="006E5D16">
      <w:pPr>
        <w:ind w:firstLine="708"/>
        <w:jc w:val="both"/>
        <w:rPr>
          <w:sz w:val="26"/>
          <w:szCs w:val="26"/>
        </w:rPr>
      </w:pPr>
      <w:r w:rsidRPr="00E4092F">
        <w:rPr>
          <w:sz w:val="26"/>
          <w:szCs w:val="26"/>
        </w:rPr>
        <w:t>- невыход</w:t>
      </w:r>
      <w:r>
        <w:rPr>
          <w:sz w:val="26"/>
          <w:szCs w:val="26"/>
        </w:rPr>
        <w:t>ом</w:t>
      </w:r>
      <w:r w:rsidRPr="00E4092F">
        <w:rPr>
          <w:sz w:val="26"/>
          <w:szCs w:val="26"/>
        </w:rPr>
        <w:t xml:space="preserve"> транспорта на линию;</w:t>
      </w:r>
    </w:p>
    <w:p w14:paraId="691BB4E7" w14:textId="77777777" w:rsidR="006E5D16" w:rsidRPr="00E4092F" w:rsidRDefault="006E5D16" w:rsidP="006E5D16">
      <w:pPr>
        <w:ind w:firstLine="708"/>
        <w:jc w:val="both"/>
        <w:rPr>
          <w:sz w:val="26"/>
          <w:szCs w:val="26"/>
        </w:rPr>
      </w:pPr>
      <w:r w:rsidRPr="00E4092F">
        <w:rPr>
          <w:sz w:val="26"/>
          <w:szCs w:val="26"/>
        </w:rPr>
        <w:t>- сбо</w:t>
      </w:r>
      <w:r>
        <w:rPr>
          <w:sz w:val="26"/>
          <w:szCs w:val="26"/>
        </w:rPr>
        <w:t>ями</w:t>
      </w:r>
      <w:r w:rsidRPr="00E4092F">
        <w:rPr>
          <w:sz w:val="26"/>
          <w:szCs w:val="26"/>
        </w:rPr>
        <w:t xml:space="preserve"> в работе оборудования ГЛОНАСС;</w:t>
      </w:r>
    </w:p>
    <w:p w14:paraId="66F7FBE6" w14:textId="77777777" w:rsidR="006E5D16" w:rsidRPr="00E4092F" w:rsidRDefault="006E5D16" w:rsidP="006E5D16">
      <w:pPr>
        <w:ind w:firstLine="708"/>
        <w:jc w:val="both"/>
        <w:rPr>
          <w:sz w:val="26"/>
          <w:szCs w:val="26"/>
        </w:rPr>
      </w:pPr>
      <w:r w:rsidRPr="00E4092F">
        <w:rPr>
          <w:sz w:val="26"/>
          <w:szCs w:val="26"/>
        </w:rPr>
        <w:t>- отсутствие</w:t>
      </w:r>
      <w:r>
        <w:rPr>
          <w:sz w:val="26"/>
          <w:szCs w:val="26"/>
        </w:rPr>
        <w:t>м</w:t>
      </w:r>
      <w:r w:rsidRPr="00E4092F">
        <w:rPr>
          <w:sz w:val="26"/>
          <w:szCs w:val="26"/>
        </w:rPr>
        <w:t xml:space="preserve"> перевозчика по одному из маршрутов.</w:t>
      </w:r>
    </w:p>
    <w:p w14:paraId="52879BAB" w14:textId="77777777" w:rsidR="006E5D16" w:rsidRPr="00E4092F" w:rsidRDefault="006E5D16" w:rsidP="006E5D16">
      <w:pPr>
        <w:ind w:firstLine="708"/>
        <w:jc w:val="both"/>
        <w:rPr>
          <w:sz w:val="26"/>
          <w:szCs w:val="26"/>
        </w:rPr>
      </w:pPr>
      <w:r w:rsidRPr="00E4092F">
        <w:rPr>
          <w:i/>
          <w:color w:val="0000FF"/>
          <w:sz w:val="26"/>
          <w:szCs w:val="26"/>
        </w:rPr>
        <w:t>организация заказных пассажирских перевозок автомобильным транспортом в особых метеорологических условиях</w:t>
      </w:r>
      <w:r w:rsidRPr="00E4092F">
        <w:rPr>
          <w:sz w:val="26"/>
          <w:szCs w:val="26"/>
        </w:rPr>
        <w:t xml:space="preserve"> в сумме </w:t>
      </w:r>
      <w:r w:rsidRPr="00E4092F">
        <w:rPr>
          <w:b/>
          <w:sz w:val="26"/>
          <w:szCs w:val="26"/>
        </w:rPr>
        <w:t>8 827,6</w:t>
      </w:r>
      <w:r w:rsidRPr="00E4092F">
        <w:rPr>
          <w:sz w:val="26"/>
          <w:szCs w:val="26"/>
        </w:rPr>
        <w:t xml:space="preserve"> тыс. рублей. Исполнение составило </w:t>
      </w:r>
      <w:r w:rsidRPr="00E4092F">
        <w:rPr>
          <w:b/>
          <w:sz w:val="26"/>
          <w:szCs w:val="26"/>
        </w:rPr>
        <w:t>8 587,5</w:t>
      </w:r>
      <w:r w:rsidRPr="00E4092F">
        <w:rPr>
          <w:sz w:val="26"/>
          <w:szCs w:val="26"/>
        </w:rPr>
        <w:t xml:space="preserve"> тыс. рублей или 97,3 процента. В рамках данного мероприятия заключен муниципальный контракт на оказание услуг по перевозке пассажиров в период неблагоприятных метеорологических условий. Перевозки пассажиров в период неблагоприятных метеорологических условий зависят от количества выполненных заказ-нарядов в случае введения ограничения (прекращения) движения на автомобильной дороге Норильск – Алыкель.</w:t>
      </w:r>
    </w:p>
    <w:p w14:paraId="376BC54A" w14:textId="77777777" w:rsidR="006E5D16" w:rsidRPr="00E4092F" w:rsidRDefault="006E5D16" w:rsidP="006E5D16">
      <w:pPr>
        <w:ind w:firstLine="708"/>
        <w:jc w:val="both"/>
        <w:rPr>
          <w:i/>
          <w:color w:val="0000FF"/>
          <w:sz w:val="26"/>
          <w:szCs w:val="26"/>
        </w:rPr>
      </w:pPr>
    </w:p>
    <w:p w14:paraId="3C7C7D60" w14:textId="77777777" w:rsidR="006E5D16" w:rsidRPr="00E4092F" w:rsidRDefault="006E5D16" w:rsidP="006E5D16">
      <w:pPr>
        <w:ind w:firstLine="708"/>
        <w:jc w:val="both"/>
        <w:rPr>
          <w:sz w:val="26"/>
          <w:szCs w:val="26"/>
        </w:rPr>
      </w:pPr>
      <w:r w:rsidRPr="00E4092F">
        <w:rPr>
          <w:color w:val="000000"/>
          <w:sz w:val="26"/>
          <w:szCs w:val="26"/>
        </w:rPr>
        <w:t>по</w:t>
      </w:r>
      <w:r w:rsidRPr="00E4092F">
        <w:rPr>
          <w:b/>
          <w:color w:val="000000"/>
          <w:sz w:val="26"/>
          <w:szCs w:val="26"/>
        </w:rPr>
        <w:t xml:space="preserve"> Управлению имущества Администрации города Норильска </w:t>
      </w:r>
      <w:r w:rsidRPr="00E4092F">
        <w:rPr>
          <w:sz w:val="26"/>
          <w:szCs w:val="26"/>
        </w:rPr>
        <w:t xml:space="preserve">включены расходные обязательства за счет средств </w:t>
      </w:r>
      <w:r w:rsidRPr="00E4092F">
        <w:rPr>
          <w:b/>
          <w:sz w:val="26"/>
          <w:szCs w:val="26"/>
        </w:rPr>
        <w:t>местного бюджета</w:t>
      </w:r>
      <w:r w:rsidRPr="00E4092F">
        <w:rPr>
          <w:sz w:val="26"/>
          <w:szCs w:val="26"/>
        </w:rPr>
        <w:t>:</w:t>
      </w:r>
    </w:p>
    <w:p w14:paraId="74DBB93B" w14:textId="77777777" w:rsidR="00413F76" w:rsidRPr="00E4092F" w:rsidRDefault="00413F76" w:rsidP="00413F76">
      <w:pPr>
        <w:ind w:firstLine="708"/>
        <w:jc w:val="both"/>
        <w:rPr>
          <w:sz w:val="26"/>
          <w:szCs w:val="26"/>
        </w:rPr>
      </w:pPr>
      <w:r w:rsidRPr="00E4092F">
        <w:rPr>
          <w:i/>
          <w:color w:val="0000FF"/>
          <w:sz w:val="26"/>
          <w:szCs w:val="26"/>
        </w:rPr>
        <w:t xml:space="preserve">обновление муниципального пассажирского </w:t>
      </w:r>
      <w:r w:rsidRPr="004B4413">
        <w:rPr>
          <w:i/>
          <w:color w:val="0000FF"/>
          <w:sz w:val="26"/>
          <w:szCs w:val="26"/>
        </w:rPr>
        <w:t>транспорта</w:t>
      </w:r>
      <w:r w:rsidRPr="004B4413">
        <w:rPr>
          <w:sz w:val="26"/>
          <w:szCs w:val="26"/>
        </w:rPr>
        <w:t xml:space="preserve"> в сумме </w:t>
      </w:r>
      <w:r w:rsidRPr="004B4413">
        <w:rPr>
          <w:b/>
          <w:sz w:val="26"/>
          <w:szCs w:val="26"/>
        </w:rPr>
        <w:t xml:space="preserve">84 364,1 </w:t>
      </w:r>
      <w:r w:rsidRPr="004B4413">
        <w:rPr>
          <w:sz w:val="26"/>
          <w:szCs w:val="26"/>
        </w:rPr>
        <w:t xml:space="preserve">тыс. рублей. Исполнение составило </w:t>
      </w:r>
      <w:r w:rsidRPr="004B4413">
        <w:rPr>
          <w:b/>
          <w:sz w:val="26"/>
          <w:szCs w:val="26"/>
        </w:rPr>
        <w:t xml:space="preserve">76 340,0 </w:t>
      </w:r>
      <w:r w:rsidRPr="004B4413">
        <w:rPr>
          <w:sz w:val="26"/>
          <w:szCs w:val="26"/>
        </w:rPr>
        <w:t>тыс. рублей или 90,5 процента. В рамках данного мероприятия заключен муниципальный контракт на приобретение 15 автобусов в лизинг на 5 лет, с поставкой в 2023 году.</w:t>
      </w:r>
    </w:p>
    <w:p w14:paraId="296EFE79" w14:textId="77777777" w:rsidR="006E5D16" w:rsidRPr="00E4092F" w:rsidRDefault="006E5D16" w:rsidP="006E5D16">
      <w:pPr>
        <w:ind w:left="283" w:firstLine="425"/>
        <w:jc w:val="both"/>
        <w:rPr>
          <w:b/>
          <w:sz w:val="26"/>
          <w:szCs w:val="26"/>
        </w:rPr>
      </w:pPr>
    </w:p>
    <w:p w14:paraId="22252075" w14:textId="77777777" w:rsidR="006E5D16" w:rsidRPr="0029431E" w:rsidRDefault="006E5D16" w:rsidP="006E5D16">
      <w:pPr>
        <w:ind w:left="283" w:firstLine="425"/>
        <w:jc w:val="both"/>
        <w:rPr>
          <w:sz w:val="26"/>
          <w:szCs w:val="26"/>
        </w:rPr>
      </w:pPr>
      <w:r w:rsidRPr="00E4092F">
        <w:rPr>
          <w:b/>
          <w:sz w:val="26"/>
          <w:szCs w:val="26"/>
        </w:rPr>
        <w:t>Подпрограмма 4.</w:t>
      </w:r>
      <w:r w:rsidRPr="00E4092F">
        <w:rPr>
          <w:sz w:val="26"/>
          <w:szCs w:val="26"/>
        </w:rPr>
        <w:t xml:space="preserve"> «Обслужив</w:t>
      </w:r>
      <w:r>
        <w:rPr>
          <w:sz w:val="26"/>
          <w:szCs w:val="26"/>
        </w:rPr>
        <w:t>ание муниципального транспорта»</w:t>
      </w:r>
    </w:p>
    <w:p w14:paraId="055ADA56" w14:textId="77777777" w:rsidR="006E5D16" w:rsidRPr="0029431E" w:rsidRDefault="006E5D16" w:rsidP="006E5D16">
      <w:pPr>
        <w:spacing w:before="120"/>
        <w:ind w:firstLine="709"/>
        <w:jc w:val="both"/>
        <w:rPr>
          <w:color w:val="000000"/>
          <w:sz w:val="26"/>
          <w:szCs w:val="26"/>
        </w:rPr>
      </w:pPr>
      <w:r w:rsidRPr="00E4092F">
        <w:rPr>
          <w:color w:val="000000"/>
          <w:sz w:val="26"/>
          <w:szCs w:val="26"/>
        </w:rPr>
        <w:t xml:space="preserve">Реализация подпрограммы осуществлялась </w:t>
      </w:r>
      <w:r w:rsidRPr="00E4092F">
        <w:rPr>
          <w:b/>
          <w:color w:val="000000"/>
          <w:sz w:val="26"/>
          <w:szCs w:val="26"/>
        </w:rPr>
        <w:t>Управление дорожно-транспортной инфраструктуры Администрации города Норильска.</w:t>
      </w:r>
      <w:r>
        <w:rPr>
          <w:color w:val="000000"/>
          <w:sz w:val="26"/>
          <w:szCs w:val="26"/>
        </w:rPr>
        <w:t xml:space="preserve"> </w:t>
      </w:r>
      <w:r w:rsidRPr="00E4092F">
        <w:rPr>
          <w:sz w:val="26"/>
          <w:szCs w:val="26"/>
        </w:rPr>
        <w:t xml:space="preserve">Включены расходные обязательства за счет средств </w:t>
      </w:r>
      <w:r w:rsidRPr="00E4092F">
        <w:rPr>
          <w:b/>
          <w:sz w:val="26"/>
          <w:szCs w:val="26"/>
        </w:rPr>
        <w:t>местного бюджета</w:t>
      </w:r>
      <w:r w:rsidRPr="00E4092F">
        <w:rPr>
          <w:sz w:val="26"/>
          <w:szCs w:val="26"/>
        </w:rPr>
        <w:t>:</w:t>
      </w:r>
    </w:p>
    <w:p w14:paraId="0976C0B4" w14:textId="77777777" w:rsidR="006E5D16" w:rsidRPr="00E4092F" w:rsidRDefault="006E5D16" w:rsidP="006E5D16">
      <w:pPr>
        <w:ind w:firstLine="708"/>
        <w:jc w:val="both"/>
        <w:rPr>
          <w:sz w:val="26"/>
          <w:szCs w:val="26"/>
        </w:rPr>
      </w:pPr>
      <w:r w:rsidRPr="00E4092F">
        <w:rPr>
          <w:i/>
          <w:color w:val="0000FF"/>
          <w:sz w:val="26"/>
          <w:szCs w:val="26"/>
        </w:rPr>
        <w:t xml:space="preserve">организация и осуществление транспортного обслуживания органов местного самоуправления </w:t>
      </w:r>
      <w:r w:rsidRPr="00E4092F">
        <w:rPr>
          <w:sz w:val="26"/>
          <w:szCs w:val="26"/>
        </w:rPr>
        <w:t xml:space="preserve">в сумме </w:t>
      </w:r>
      <w:r w:rsidRPr="00E4092F">
        <w:rPr>
          <w:b/>
          <w:sz w:val="26"/>
          <w:szCs w:val="26"/>
        </w:rPr>
        <w:t xml:space="preserve">613 251,6 </w:t>
      </w:r>
      <w:r w:rsidRPr="00E4092F">
        <w:rPr>
          <w:sz w:val="26"/>
          <w:szCs w:val="26"/>
        </w:rPr>
        <w:t xml:space="preserve">тыс. рублей. Исполнение составило </w:t>
      </w:r>
      <w:r w:rsidRPr="00E4092F">
        <w:rPr>
          <w:b/>
          <w:sz w:val="26"/>
          <w:szCs w:val="26"/>
        </w:rPr>
        <w:t xml:space="preserve">604 849,6 </w:t>
      </w:r>
      <w:r w:rsidRPr="00E4092F">
        <w:rPr>
          <w:sz w:val="26"/>
          <w:szCs w:val="26"/>
        </w:rPr>
        <w:t xml:space="preserve">тыс. рублей или 98,6 процента. В рамках данного мероприятия были предусмотрены средства на финансовое обеспечение выполнения муниципального задания </w:t>
      </w:r>
      <w:r>
        <w:rPr>
          <w:sz w:val="26"/>
          <w:szCs w:val="26"/>
        </w:rPr>
        <w:t xml:space="preserve">в сумме </w:t>
      </w:r>
      <w:r w:rsidRPr="00E4092F">
        <w:rPr>
          <w:sz w:val="26"/>
          <w:szCs w:val="26"/>
        </w:rPr>
        <w:t>603 411,8 тыс. рублей, исполнение по котор</w:t>
      </w:r>
      <w:r>
        <w:rPr>
          <w:sz w:val="26"/>
          <w:szCs w:val="26"/>
        </w:rPr>
        <w:t>ым</w:t>
      </w:r>
      <w:r w:rsidRPr="00E4092F">
        <w:rPr>
          <w:sz w:val="26"/>
          <w:szCs w:val="26"/>
        </w:rPr>
        <w:t xml:space="preserve"> составило 595 019,1 или 98,6 процента. Также предусмотрено предоставление субсиди</w:t>
      </w:r>
      <w:r>
        <w:rPr>
          <w:sz w:val="26"/>
          <w:szCs w:val="26"/>
        </w:rPr>
        <w:t>й</w:t>
      </w:r>
      <w:r w:rsidRPr="00E4092F">
        <w:rPr>
          <w:sz w:val="26"/>
          <w:szCs w:val="26"/>
        </w:rPr>
        <w:t xml:space="preserve"> на иные цели в размере 9 839,8 тыс. рублей, исполнение по котор</w:t>
      </w:r>
      <w:r>
        <w:rPr>
          <w:sz w:val="26"/>
          <w:szCs w:val="26"/>
        </w:rPr>
        <w:t>ым</w:t>
      </w:r>
      <w:r w:rsidRPr="00E4092F">
        <w:rPr>
          <w:sz w:val="26"/>
          <w:szCs w:val="26"/>
        </w:rPr>
        <w:t xml:space="preserve"> составило 9 830,5 тыс. рублей</w:t>
      </w:r>
      <w:r>
        <w:rPr>
          <w:sz w:val="26"/>
          <w:szCs w:val="26"/>
        </w:rPr>
        <w:t xml:space="preserve"> или</w:t>
      </w:r>
      <w:r w:rsidRPr="00E4092F">
        <w:rPr>
          <w:sz w:val="26"/>
          <w:szCs w:val="26"/>
        </w:rPr>
        <w:t xml:space="preserve"> 99,9 процента. Субсидии предоставлены МБУ «Автохозяйство».</w:t>
      </w:r>
    </w:p>
    <w:p w14:paraId="2BCB7A5B" w14:textId="77777777" w:rsidR="006E5D16" w:rsidRPr="00E4092F" w:rsidRDefault="006E5D16" w:rsidP="006E5D16">
      <w:pPr>
        <w:jc w:val="both"/>
        <w:rPr>
          <w:sz w:val="26"/>
          <w:szCs w:val="26"/>
        </w:rPr>
      </w:pPr>
      <w:r w:rsidRPr="00E4092F">
        <w:rPr>
          <w:i/>
          <w:color w:val="0000FF"/>
          <w:sz w:val="26"/>
          <w:szCs w:val="26"/>
        </w:rPr>
        <w:t xml:space="preserve">           уборка территории и аналогичная деятельность </w:t>
      </w:r>
      <w:r w:rsidRPr="00E4092F">
        <w:rPr>
          <w:sz w:val="26"/>
          <w:szCs w:val="26"/>
        </w:rPr>
        <w:t xml:space="preserve">в сумме </w:t>
      </w:r>
      <w:r w:rsidRPr="00E4092F">
        <w:rPr>
          <w:b/>
          <w:sz w:val="26"/>
          <w:szCs w:val="26"/>
        </w:rPr>
        <w:t xml:space="preserve">191 443,2 </w:t>
      </w:r>
      <w:r w:rsidRPr="00E4092F">
        <w:rPr>
          <w:sz w:val="26"/>
          <w:szCs w:val="26"/>
        </w:rPr>
        <w:t xml:space="preserve">тыс. рублей. Исполнение составило </w:t>
      </w:r>
      <w:r w:rsidRPr="00E4092F">
        <w:rPr>
          <w:b/>
          <w:sz w:val="26"/>
          <w:szCs w:val="26"/>
        </w:rPr>
        <w:t xml:space="preserve">183 507,5 </w:t>
      </w:r>
      <w:r w:rsidRPr="00E4092F">
        <w:rPr>
          <w:sz w:val="26"/>
          <w:szCs w:val="26"/>
        </w:rPr>
        <w:t>тыс. рублей или 95,9 процента. В рамках данного мероприятия были предусмотрены средства на финансовое обеспечение выполнения муниципального задания – 189 528,9 тыс. рублей, исполнение по котор</w:t>
      </w:r>
      <w:r>
        <w:rPr>
          <w:sz w:val="26"/>
          <w:szCs w:val="26"/>
        </w:rPr>
        <w:t>ым</w:t>
      </w:r>
      <w:r w:rsidRPr="00E4092F">
        <w:rPr>
          <w:sz w:val="26"/>
          <w:szCs w:val="26"/>
        </w:rPr>
        <w:t xml:space="preserve"> составило 181 593,7 тыс. рублей или 95,8 процента. Также предусмотрено предоставление субсиди</w:t>
      </w:r>
      <w:r>
        <w:rPr>
          <w:sz w:val="26"/>
          <w:szCs w:val="26"/>
        </w:rPr>
        <w:t>й</w:t>
      </w:r>
      <w:r w:rsidRPr="00E4092F">
        <w:rPr>
          <w:sz w:val="26"/>
          <w:szCs w:val="26"/>
        </w:rPr>
        <w:t xml:space="preserve"> на иные цели в сумме 1 914,3 тыс. рублей, исполнение по котор</w:t>
      </w:r>
      <w:r>
        <w:rPr>
          <w:sz w:val="26"/>
          <w:szCs w:val="26"/>
        </w:rPr>
        <w:t>ым</w:t>
      </w:r>
      <w:r w:rsidRPr="00E4092F">
        <w:rPr>
          <w:sz w:val="26"/>
          <w:szCs w:val="26"/>
        </w:rPr>
        <w:t xml:space="preserve"> составило 1 913,8 тыс. рублей или 100,0 процентов. Субсидии предоставлены МБУ «Автохозяйство».</w:t>
      </w:r>
    </w:p>
    <w:p w14:paraId="3821BB0B" w14:textId="77777777" w:rsidR="006E5D16" w:rsidRPr="00E4092F" w:rsidRDefault="006E5D16" w:rsidP="006E5D16">
      <w:pPr>
        <w:ind w:firstLine="708"/>
        <w:jc w:val="both"/>
        <w:rPr>
          <w:sz w:val="26"/>
          <w:szCs w:val="26"/>
        </w:rPr>
      </w:pPr>
      <w:r w:rsidRPr="00E4092F">
        <w:rPr>
          <w:i/>
          <w:color w:val="0000FF"/>
          <w:sz w:val="26"/>
          <w:szCs w:val="26"/>
        </w:rPr>
        <w:t xml:space="preserve">Приобретение основных средств </w:t>
      </w:r>
      <w:r w:rsidRPr="00E4092F">
        <w:rPr>
          <w:sz w:val="26"/>
          <w:szCs w:val="26"/>
        </w:rPr>
        <w:t xml:space="preserve">в сумме </w:t>
      </w:r>
      <w:r w:rsidRPr="00E4092F">
        <w:rPr>
          <w:b/>
          <w:sz w:val="26"/>
          <w:szCs w:val="26"/>
        </w:rPr>
        <w:t xml:space="preserve">44 802,4 </w:t>
      </w:r>
      <w:r w:rsidRPr="00E4092F">
        <w:rPr>
          <w:sz w:val="26"/>
          <w:szCs w:val="26"/>
        </w:rPr>
        <w:t xml:space="preserve">тыс. рублей. Исполнение составило </w:t>
      </w:r>
      <w:r w:rsidRPr="00E4092F">
        <w:rPr>
          <w:b/>
          <w:sz w:val="26"/>
          <w:szCs w:val="26"/>
        </w:rPr>
        <w:t xml:space="preserve">44 802,4 </w:t>
      </w:r>
      <w:r w:rsidRPr="00E4092F">
        <w:rPr>
          <w:sz w:val="26"/>
          <w:szCs w:val="26"/>
        </w:rPr>
        <w:t>тыс. рублей или 100,0 процентов. В рамках данного мероприятия предусмотрено предоставление субсидии на иные цели. Субсидия предоставлена МБУ «Автохозяйство» для приобретения техники и оборудования: Газель Бизнес – 1 ед., Соболь – 3 ед., Фургон изотермический – 6 ед., Тахографы – 9 ед., Мойка для деталей – 1 ед., Стенд сход-развал – 1 ед.</w:t>
      </w:r>
    </w:p>
    <w:p w14:paraId="01116181" w14:textId="77777777" w:rsidR="006E5D16" w:rsidRPr="00E4092F" w:rsidRDefault="006E5D16" w:rsidP="006E5D16">
      <w:pPr>
        <w:ind w:firstLine="708"/>
        <w:jc w:val="both"/>
        <w:rPr>
          <w:sz w:val="26"/>
          <w:szCs w:val="26"/>
        </w:rPr>
      </w:pPr>
    </w:p>
    <w:p w14:paraId="12D63070" w14:textId="77777777" w:rsidR="006E5D16" w:rsidRPr="00E4092F" w:rsidRDefault="006E5D16" w:rsidP="006E5D16">
      <w:pPr>
        <w:ind w:firstLine="708"/>
        <w:jc w:val="both"/>
        <w:rPr>
          <w:sz w:val="26"/>
          <w:szCs w:val="26"/>
        </w:rPr>
      </w:pPr>
      <w:r w:rsidRPr="00E4092F">
        <w:rPr>
          <w:b/>
          <w:sz w:val="26"/>
          <w:szCs w:val="26"/>
        </w:rPr>
        <w:t>Отдельное мероприятие 1</w:t>
      </w:r>
      <w:r w:rsidRPr="00E4092F">
        <w:rPr>
          <w:sz w:val="26"/>
          <w:szCs w:val="26"/>
        </w:rPr>
        <w:t xml:space="preserve"> «Организация на территории города Норильска транспортирования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w:t>
      </w:r>
    </w:p>
    <w:p w14:paraId="3E0CF05C" w14:textId="77777777" w:rsidR="006E5D16" w:rsidRPr="00E4092F" w:rsidRDefault="006E5D16" w:rsidP="006E5D16">
      <w:pPr>
        <w:spacing w:before="120"/>
        <w:contextualSpacing/>
        <w:jc w:val="both"/>
        <w:rPr>
          <w:color w:val="000000"/>
          <w:sz w:val="26"/>
          <w:szCs w:val="26"/>
        </w:rPr>
      </w:pPr>
    </w:p>
    <w:p w14:paraId="116DDD31" w14:textId="77777777" w:rsidR="006E5D16" w:rsidRPr="00E4092F" w:rsidRDefault="006E5D16" w:rsidP="006E5D16">
      <w:pPr>
        <w:spacing w:before="120"/>
        <w:ind w:firstLine="709"/>
        <w:contextualSpacing/>
        <w:jc w:val="both"/>
        <w:rPr>
          <w:sz w:val="26"/>
          <w:szCs w:val="26"/>
        </w:rPr>
      </w:pPr>
      <w:r w:rsidRPr="00E4092F">
        <w:rPr>
          <w:color w:val="000000"/>
          <w:sz w:val="26"/>
          <w:szCs w:val="26"/>
        </w:rPr>
        <w:t xml:space="preserve">Реализация мероприятия осуществлялась </w:t>
      </w:r>
      <w:r>
        <w:rPr>
          <w:b/>
          <w:color w:val="000000"/>
          <w:sz w:val="26"/>
          <w:szCs w:val="26"/>
        </w:rPr>
        <w:t>«</w:t>
      </w:r>
      <w:r w:rsidRPr="00E4092F">
        <w:rPr>
          <w:b/>
          <w:color w:val="000000"/>
          <w:sz w:val="26"/>
          <w:szCs w:val="26"/>
        </w:rPr>
        <w:t>Управление дорожно-транспортной инфраструктуры Администрации города Норильска</w:t>
      </w:r>
      <w:r>
        <w:rPr>
          <w:b/>
          <w:color w:val="000000"/>
          <w:sz w:val="26"/>
          <w:szCs w:val="26"/>
        </w:rPr>
        <w:t>»</w:t>
      </w:r>
      <w:r w:rsidRPr="00E4092F">
        <w:rPr>
          <w:b/>
          <w:color w:val="000000"/>
          <w:sz w:val="26"/>
          <w:szCs w:val="26"/>
        </w:rPr>
        <w:t xml:space="preserve">. </w:t>
      </w:r>
      <w:r w:rsidRPr="00E4092F">
        <w:rPr>
          <w:sz w:val="26"/>
          <w:szCs w:val="26"/>
        </w:rPr>
        <w:t>Включены расходные обязательства:</w:t>
      </w:r>
    </w:p>
    <w:p w14:paraId="3ECB61D7" w14:textId="77777777" w:rsidR="006E5D16" w:rsidRPr="00E4092F" w:rsidRDefault="006E5D16" w:rsidP="006E5D16">
      <w:pPr>
        <w:spacing w:before="120"/>
        <w:ind w:firstLine="709"/>
        <w:jc w:val="both"/>
        <w:rPr>
          <w:sz w:val="26"/>
          <w:szCs w:val="26"/>
        </w:rPr>
      </w:pPr>
      <w:r w:rsidRPr="00E4092F">
        <w:rPr>
          <w:i/>
          <w:color w:val="0000FF"/>
          <w:sz w:val="26"/>
          <w:szCs w:val="26"/>
        </w:rPr>
        <w:t xml:space="preserve">Организация на территории города Норильска транспортирования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 </w:t>
      </w:r>
      <w:r w:rsidRPr="00E4092F">
        <w:rPr>
          <w:sz w:val="26"/>
          <w:szCs w:val="26"/>
        </w:rPr>
        <w:t xml:space="preserve">в сумме </w:t>
      </w:r>
      <w:r w:rsidRPr="00E4092F">
        <w:rPr>
          <w:b/>
          <w:sz w:val="26"/>
          <w:szCs w:val="26"/>
        </w:rPr>
        <w:t>8 016,5</w:t>
      </w:r>
      <w:r w:rsidRPr="00E4092F">
        <w:rPr>
          <w:sz w:val="26"/>
          <w:szCs w:val="26"/>
        </w:rPr>
        <w:t xml:space="preserve"> тыс. рублей. Исполнение составило </w:t>
      </w:r>
      <w:r w:rsidRPr="00E4092F">
        <w:rPr>
          <w:b/>
          <w:sz w:val="26"/>
          <w:szCs w:val="26"/>
        </w:rPr>
        <w:t>4 431,4</w:t>
      </w:r>
      <w:r w:rsidRPr="00E4092F">
        <w:rPr>
          <w:sz w:val="26"/>
          <w:szCs w:val="26"/>
        </w:rPr>
        <w:t xml:space="preserve"> тыс. рублей или 55,3 процента за счет средств местного бюджета. В рамках данного мероприятия заключен муниципальный контракт на организацию на территории города Норильска транспортирования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 Исполнение зависит от количества выполненных перевозок тел (останков) умерших граждан в функционирующее на территории города Норильска учреждение судебно-медицинской экспертизы.</w:t>
      </w:r>
    </w:p>
    <w:p w14:paraId="1B75420F" w14:textId="77777777" w:rsidR="006E5D16" w:rsidRPr="00E4092F" w:rsidRDefault="006E5D16" w:rsidP="006E5D16">
      <w:pPr>
        <w:ind w:firstLine="708"/>
        <w:jc w:val="both"/>
        <w:rPr>
          <w:sz w:val="26"/>
          <w:szCs w:val="26"/>
        </w:rPr>
      </w:pPr>
    </w:p>
    <w:p w14:paraId="7C7401D4" w14:textId="77777777" w:rsidR="006E5D16" w:rsidRPr="00E4092F" w:rsidRDefault="006E5D16" w:rsidP="006E5D16">
      <w:pPr>
        <w:ind w:firstLine="708"/>
        <w:jc w:val="both"/>
        <w:rPr>
          <w:bCs/>
          <w:sz w:val="26"/>
          <w:szCs w:val="26"/>
        </w:rPr>
      </w:pPr>
      <w:r w:rsidRPr="00E4092F">
        <w:rPr>
          <w:sz w:val="26"/>
          <w:szCs w:val="26"/>
        </w:rPr>
        <w:t xml:space="preserve">В целом по Программе субсидии были предоставлены в размере </w:t>
      </w:r>
      <w:r w:rsidRPr="00E4092F">
        <w:rPr>
          <w:b/>
          <w:sz w:val="26"/>
          <w:szCs w:val="26"/>
        </w:rPr>
        <w:t xml:space="preserve">2 791 086,2 </w:t>
      </w:r>
      <w:r w:rsidRPr="00E4092F">
        <w:rPr>
          <w:sz w:val="26"/>
          <w:szCs w:val="26"/>
        </w:rPr>
        <w:t xml:space="preserve">тыс. рублей или 95,9 процента при плановых назначениях </w:t>
      </w:r>
      <w:r w:rsidRPr="00E4092F">
        <w:rPr>
          <w:b/>
          <w:sz w:val="26"/>
          <w:szCs w:val="26"/>
        </w:rPr>
        <w:t xml:space="preserve">2 677 695,3 </w:t>
      </w:r>
      <w:r w:rsidRPr="00E4092F">
        <w:rPr>
          <w:sz w:val="26"/>
          <w:szCs w:val="26"/>
        </w:rPr>
        <w:t xml:space="preserve">тыс. рублей, в том числе: </w:t>
      </w:r>
    </w:p>
    <w:p w14:paraId="09770DB1" w14:textId="47F01DCC" w:rsidR="006E5D16" w:rsidRPr="00E9616D" w:rsidRDefault="006E5D16" w:rsidP="006E5D16">
      <w:pPr>
        <w:ind w:firstLine="720"/>
        <w:jc w:val="right"/>
        <w:rPr>
          <w:bCs/>
        </w:rPr>
      </w:pPr>
      <w:r w:rsidRPr="00E9616D">
        <w:rPr>
          <w:bCs/>
        </w:rPr>
        <w:t>Таблица</w:t>
      </w:r>
      <w:r w:rsidR="00E9616D" w:rsidRPr="00E9616D">
        <w:rPr>
          <w:bCs/>
        </w:rPr>
        <w:t xml:space="preserve"> 74</w:t>
      </w:r>
      <w:r w:rsidRPr="00E9616D">
        <w:rPr>
          <w:bCs/>
        </w:rPr>
        <w:t xml:space="preserve"> </w:t>
      </w:r>
    </w:p>
    <w:p w14:paraId="3754F387" w14:textId="77777777" w:rsidR="006E5D16" w:rsidRPr="00E4092F" w:rsidRDefault="006E5D16" w:rsidP="006E5D16">
      <w:pPr>
        <w:jc w:val="right"/>
        <w:rPr>
          <w:bCs/>
        </w:rPr>
      </w:pPr>
      <w:r w:rsidRPr="00E9616D">
        <w:rPr>
          <w:bCs/>
        </w:rPr>
        <w:t>тыс.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6"/>
        <w:gridCol w:w="4298"/>
        <w:gridCol w:w="1844"/>
        <w:gridCol w:w="1701"/>
        <w:gridCol w:w="854"/>
      </w:tblGrid>
      <w:tr w:rsidR="006E5D16" w:rsidRPr="00E4092F" w14:paraId="1C92EF3A" w14:textId="77777777" w:rsidTr="00690CE5">
        <w:trPr>
          <w:trHeight w:val="557"/>
          <w:tblHeader/>
          <w:jc w:val="center"/>
        </w:trPr>
        <w:tc>
          <w:tcPr>
            <w:tcW w:w="0" w:type="auto"/>
            <w:vMerge w:val="restart"/>
            <w:vAlign w:val="center"/>
          </w:tcPr>
          <w:p w14:paraId="510F4CAC" w14:textId="77777777" w:rsidR="006E5D16" w:rsidRPr="00E4092F" w:rsidRDefault="006E5D16" w:rsidP="00847ABA">
            <w:pPr>
              <w:spacing w:before="60" w:after="60"/>
              <w:ind w:left="-62"/>
              <w:jc w:val="center"/>
              <w:rPr>
                <w:b/>
                <w:bCs/>
              </w:rPr>
            </w:pPr>
            <w:r w:rsidRPr="00E4092F">
              <w:rPr>
                <w:b/>
                <w:bCs/>
              </w:rPr>
              <w:t>№</w:t>
            </w:r>
          </w:p>
          <w:p w14:paraId="52FD3907" w14:textId="77777777" w:rsidR="006E5D16" w:rsidRPr="00E4092F" w:rsidRDefault="006E5D16" w:rsidP="00847ABA">
            <w:pPr>
              <w:spacing w:before="60" w:after="60"/>
              <w:ind w:left="-62"/>
              <w:jc w:val="center"/>
              <w:rPr>
                <w:b/>
              </w:rPr>
            </w:pPr>
            <w:r w:rsidRPr="00E4092F">
              <w:rPr>
                <w:b/>
                <w:bCs/>
              </w:rPr>
              <w:t>п/п</w:t>
            </w:r>
          </w:p>
        </w:tc>
        <w:tc>
          <w:tcPr>
            <w:tcW w:w="4298" w:type="dxa"/>
            <w:vMerge w:val="restart"/>
            <w:vAlign w:val="center"/>
          </w:tcPr>
          <w:p w14:paraId="57819383" w14:textId="77777777" w:rsidR="006E5D16" w:rsidRPr="00E4092F" w:rsidRDefault="006E5D16" w:rsidP="00847ABA">
            <w:pPr>
              <w:spacing w:before="60" w:after="60"/>
              <w:jc w:val="center"/>
              <w:rPr>
                <w:b/>
              </w:rPr>
            </w:pPr>
            <w:r w:rsidRPr="00E4092F">
              <w:rPr>
                <w:b/>
              </w:rPr>
              <w:t>Наименование субсидий</w:t>
            </w:r>
          </w:p>
        </w:tc>
        <w:tc>
          <w:tcPr>
            <w:tcW w:w="3545" w:type="dxa"/>
            <w:gridSpan w:val="2"/>
            <w:vAlign w:val="center"/>
          </w:tcPr>
          <w:p w14:paraId="2104FDDB" w14:textId="77777777" w:rsidR="006E5D16" w:rsidRPr="00E4092F" w:rsidRDefault="006E5D16" w:rsidP="00847ABA">
            <w:pPr>
              <w:spacing w:before="60" w:after="60"/>
              <w:ind w:left="17"/>
              <w:jc w:val="center"/>
              <w:rPr>
                <w:b/>
              </w:rPr>
            </w:pPr>
            <w:r w:rsidRPr="00E4092F">
              <w:rPr>
                <w:b/>
              </w:rPr>
              <w:t>Объем бюджетных ассигнований</w:t>
            </w:r>
          </w:p>
        </w:tc>
        <w:tc>
          <w:tcPr>
            <w:tcW w:w="854" w:type="dxa"/>
            <w:vMerge w:val="restart"/>
            <w:vAlign w:val="center"/>
          </w:tcPr>
          <w:p w14:paraId="578B784C" w14:textId="77777777" w:rsidR="006E5D16" w:rsidRPr="00E4092F" w:rsidRDefault="006E5D16" w:rsidP="00847ABA">
            <w:pPr>
              <w:spacing w:before="60" w:after="60"/>
              <w:ind w:left="75"/>
              <w:jc w:val="center"/>
              <w:rPr>
                <w:b/>
              </w:rPr>
            </w:pPr>
            <w:r w:rsidRPr="00E4092F">
              <w:rPr>
                <w:b/>
              </w:rPr>
              <w:t>%</w:t>
            </w:r>
          </w:p>
        </w:tc>
      </w:tr>
      <w:tr w:rsidR="006E5D16" w:rsidRPr="00E4092F" w14:paraId="3038859C" w14:textId="77777777" w:rsidTr="00690CE5">
        <w:trPr>
          <w:trHeight w:val="580"/>
          <w:tblHeader/>
          <w:jc w:val="center"/>
        </w:trPr>
        <w:tc>
          <w:tcPr>
            <w:tcW w:w="0" w:type="auto"/>
            <w:vMerge/>
            <w:shd w:val="clear" w:color="auto" w:fill="BFBFBF"/>
          </w:tcPr>
          <w:p w14:paraId="4BF041F6" w14:textId="77777777" w:rsidR="006E5D16" w:rsidRPr="00E4092F" w:rsidRDefault="006E5D16" w:rsidP="00847ABA">
            <w:pPr>
              <w:spacing w:before="60" w:after="60"/>
              <w:ind w:left="283"/>
              <w:rPr>
                <w:b/>
              </w:rPr>
            </w:pPr>
          </w:p>
        </w:tc>
        <w:tc>
          <w:tcPr>
            <w:tcW w:w="4298" w:type="dxa"/>
            <w:vMerge/>
            <w:shd w:val="clear" w:color="auto" w:fill="BFBFBF"/>
            <w:vAlign w:val="center"/>
          </w:tcPr>
          <w:p w14:paraId="5B1F558E" w14:textId="77777777" w:rsidR="006E5D16" w:rsidRPr="00E4092F" w:rsidRDefault="006E5D16" w:rsidP="00847ABA">
            <w:pPr>
              <w:spacing w:before="60" w:after="60"/>
              <w:ind w:left="283"/>
              <w:rPr>
                <w:b/>
              </w:rPr>
            </w:pPr>
          </w:p>
        </w:tc>
        <w:tc>
          <w:tcPr>
            <w:tcW w:w="1844" w:type="dxa"/>
            <w:shd w:val="clear" w:color="auto" w:fill="FFFFFF"/>
            <w:vAlign w:val="center"/>
          </w:tcPr>
          <w:p w14:paraId="3DABC4B2" w14:textId="77777777" w:rsidR="00690CE5" w:rsidRDefault="006E5D16" w:rsidP="00847ABA">
            <w:pPr>
              <w:spacing w:before="60" w:after="60"/>
              <w:ind w:left="-76"/>
              <w:jc w:val="center"/>
              <w:rPr>
                <w:b/>
                <w:bCs/>
              </w:rPr>
            </w:pPr>
            <w:r w:rsidRPr="00E4092F">
              <w:rPr>
                <w:b/>
                <w:bCs/>
              </w:rPr>
              <w:t xml:space="preserve">Уточненный </w:t>
            </w:r>
          </w:p>
          <w:p w14:paraId="5C220499" w14:textId="01A5C7C5" w:rsidR="006E5D16" w:rsidRPr="00E4092F" w:rsidRDefault="006E5D16" w:rsidP="00847ABA">
            <w:pPr>
              <w:spacing w:before="60" w:after="60"/>
              <w:ind w:left="-76"/>
              <w:jc w:val="center"/>
              <w:rPr>
                <w:b/>
                <w:bCs/>
              </w:rPr>
            </w:pPr>
            <w:r w:rsidRPr="00E4092F">
              <w:rPr>
                <w:b/>
                <w:bCs/>
              </w:rPr>
              <w:t>план</w:t>
            </w:r>
          </w:p>
        </w:tc>
        <w:tc>
          <w:tcPr>
            <w:tcW w:w="1701" w:type="dxa"/>
            <w:shd w:val="clear" w:color="auto" w:fill="FFFFFF"/>
            <w:vAlign w:val="center"/>
          </w:tcPr>
          <w:p w14:paraId="20173D85" w14:textId="77777777" w:rsidR="006E5D16" w:rsidRPr="00E4092F" w:rsidRDefault="006E5D16" w:rsidP="00847ABA">
            <w:pPr>
              <w:spacing w:before="60" w:after="60"/>
              <w:jc w:val="center"/>
              <w:rPr>
                <w:b/>
                <w:bCs/>
              </w:rPr>
            </w:pPr>
            <w:r w:rsidRPr="00E4092F">
              <w:rPr>
                <w:b/>
                <w:bCs/>
              </w:rPr>
              <w:t>Исполнение</w:t>
            </w:r>
          </w:p>
        </w:tc>
        <w:tc>
          <w:tcPr>
            <w:tcW w:w="854" w:type="dxa"/>
            <w:vMerge/>
            <w:shd w:val="clear" w:color="auto" w:fill="FFFFFF"/>
            <w:vAlign w:val="center"/>
          </w:tcPr>
          <w:p w14:paraId="369FEC49" w14:textId="77777777" w:rsidR="006E5D16" w:rsidRPr="00E4092F" w:rsidRDefault="006E5D16" w:rsidP="00847ABA">
            <w:pPr>
              <w:spacing w:before="60" w:after="60"/>
              <w:ind w:left="283"/>
              <w:jc w:val="center"/>
              <w:rPr>
                <w:b/>
                <w:bCs/>
              </w:rPr>
            </w:pPr>
          </w:p>
        </w:tc>
      </w:tr>
      <w:tr w:rsidR="006E5D16" w:rsidRPr="00E4092F" w14:paraId="1D7F65B0" w14:textId="77777777" w:rsidTr="00690CE5">
        <w:trPr>
          <w:jc w:val="center"/>
        </w:trPr>
        <w:tc>
          <w:tcPr>
            <w:tcW w:w="0" w:type="auto"/>
            <w:vAlign w:val="center"/>
          </w:tcPr>
          <w:p w14:paraId="036A8A64" w14:textId="77777777" w:rsidR="006E5D16" w:rsidRPr="00E4092F" w:rsidRDefault="006E5D16" w:rsidP="00847ABA">
            <w:pPr>
              <w:spacing w:before="60" w:after="60"/>
              <w:jc w:val="center"/>
              <w:rPr>
                <w:i/>
                <w:color w:val="0000CC"/>
              </w:rPr>
            </w:pPr>
            <w:r w:rsidRPr="00E4092F">
              <w:rPr>
                <w:i/>
                <w:color w:val="0000CC"/>
              </w:rPr>
              <w:t>1.</w:t>
            </w:r>
          </w:p>
        </w:tc>
        <w:tc>
          <w:tcPr>
            <w:tcW w:w="4298" w:type="dxa"/>
            <w:vAlign w:val="center"/>
          </w:tcPr>
          <w:p w14:paraId="294BD434" w14:textId="77777777" w:rsidR="006E5D16" w:rsidRPr="00E4092F" w:rsidRDefault="006E5D16" w:rsidP="00847ABA">
            <w:pPr>
              <w:spacing w:before="60" w:after="60"/>
              <w:ind w:left="283"/>
              <w:rPr>
                <w:i/>
                <w:color w:val="0000CC"/>
              </w:rPr>
            </w:pPr>
            <w:r w:rsidRPr="00E4092F">
              <w:rPr>
                <w:i/>
                <w:iCs/>
                <w:color w:val="0000CC"/>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44" w:type="dxa"/>
            <w:vAlign w:val="center"/>
          </w:tcPr>
          <w:p w14:paraId="5D18995E" w14:textId="77777777" w:rsidR="006E5D16" w:rsidRPr="00E4092F" w:rsidRDefault="006E5D16" w:rsidP="00690CE5">
            <w:pPr>
              <w:spacing w:before="60" w:after="60"/>
              <w:ind w:left="48"/>
              <w:jc w:val="center"/>
              <w:rPr>
                <w:i/>
                <w:color w:val="0000CC"/>
              </w:rPr>
            </w:pPr>
            <w:r w:rsidRPr="00E4092F">
              <w:rPr>
                <w:i/>
                <w:color w:val="0000CC"/>
              </w:rPr>
              <w:t>792 940,7</w:t>
            </w:r>
          </w:p>
        </w:tc>
        <w:tc>
          <w:tcPr>
            <w:tcW w:w="1701" w:type="dxa"/>
            <w:vAlign w:val="center"/>
          </w:tcPr>
          <w:p w14:paraId="13C09A1F" w14:textId="77777777" w:rsidR="006E5D16" w:rsidRPr="00E4092F" w:rsidRDefault="006E5D16" w:rsidP="00690CE5">
            <w:pPr>
              <w:spacing w:before="60" w:after="60"/>
              <w:ind w:left="48" w:right="156"/>
              <w:jc w:val="center"/>
              <w:rPr>
                <w:i/>
                <w:color w:val="0000CC"/>
              </w:rPr>
            </w:pPr>
            <w:r w:rsidRPr="00E4092F">
              <w:rPr>
                <w:i/>
                <w:color w:val="0000CC"/>
              </w:rPr>
              <w:t>776 612,8</w:t>
            </w:r>
          </w:p>
        </w:tc>
        <w:tc>
          <w:tcPr>
            <w:tcW w:w="854" w:type="dxa"/>
            <w:vAlign w:val="center"/>
          </w:tcPr>
          <w:p w14:paraId="5EE54B1C" w14:textId="77777777" w:rsidR="006E5D16" w:rsidRPr="00E4092F" w:rsidRDefault="006E5D16" w:rsidP="00690CE5">
            <w:pPr>
              <w:spacing w:before="60" w:after="60"/>
              <w:ind w:left="48" w:right="-12"/>
              <w:jc w:val="center"/>
              <w:rPr>
                <w:i/>
                <w:color w:val="0000CC"/>
              </w:rPr>
            </w:pPr>
            <w:r w:rsidRPr="00E4092F">
              <w:rPr>
                <w:i/>
                <w:color w:val="0000CC"/>
              </w:rPr>
              <w:t>97,9</w:t>
            </w:r>
          </w:p>
        </w:tc>
      </w:tr>
      <w:tr w:rsidR="006E5D16" w:rsidRPr="00E4092F" w14:paraId="7F9E0286" w14:textId="77777777" w:rsidTr="00690CE5">
        <w:trPr>
          <w:trHeight w:val="685"/>
          <w:jc w:val="center"/>
        </w:trPr>
        <w:tc>
          <w:tcPr>
            <w:tcW w:w="0" w:type="auto"/>
            <w:vAlign w:val="center"/>
          </w:tcPr>
          <w:p w14:paraId="3B6CD5B9" w14:textId="77777777" w:rsidR="006E5D16" w:rsidRPr="00E4092F" w:rsidRDefault="006E5D16" w:rsidP="00847ABA">
            <w:pPr>
              <w:spacing w:before="60" w:after="60"/>
              <w:jc w:val="center"/>
              <w:rPr>
                <w:i/>
                <w:color w:val="0000CC"/>
              </w:rPr>
            </w:pPr>
            <w:r w:rsidRPr="00E4092F">
              <w:rPr>
                <w:i/>
                <w:color w:val="0000CC"/>
              </w:rPr>
              <w:t>2.</w:t>
            </w:r>
          </w:p>
        </w:tc>
        <w:tc>
          <w:tcPr>
            <w:tcW w:w="4298" w:type="dxa"/>
            <w:vAlign w:val="center"/>
          </w:tcPr>
          <w:p w14:paraId="594FEA4E" w14:textId="77777777" w:rsidR="006E5D16" w:rsidRPr="00E4092F" w:rsidRDefault="006E5D16" w:rsidP="00847ABA">
            <w:pPr>
              <w:spacing w:before="60" w:after="60"/>
              <w:ind w:left="283"/>
              <w:rPr>
                <w:i/>
                <w:color w:val="0000CC"/>
              </w:rPr>
            </w:pPr>
            <w:r w:rsidRPr="00E4092F">
              <w:rPr>
                <w:i/>
                <w:color w:val="0000CC"/>
              </w:rPr>
              <w:t>Субсидии бюджетным учреждениям на иные цели</w:t>
            </w:r>
          </w:p>
        </w:tc>
        <w:tc>
          <w:tcPr>
            <w:tcW w:w="1844" w:type="dxa"/>
            <w:vAlign w:val="center"/>
          </w:tcPr>
          <w:p w14:paraId="69DC92D7" w14:textId="77777777" w:rsidR="006E5D16" w:rsidRPr="00E4092F" w:rsidRDefault="006E5D16" w:rsidP="00690CE5">
            <w:pPr>
              <w:spacing w:before="60" w:after="60"/>
              <w:ind w:left="48"/>
              <w:jc w:val="center"/>
              <w:rPr>
                <w:i/>
                <w:color w:val="0000CC"/>
              </w:rPr>
            </w:pPr>
            <w:r w:rsidRPr="00E4092F">
              <w:rPr>
                <w:i/>
                <w:color w:val="0000CC"/>
              </w:rPr>
              <w:t>56 556,5</w:t>
            </w:r>
          </w:p>
        </w:tc>
        <w:tc>
          <w:tcPr>
            <w:tcW w:w="1701" w:type="dxa"/>
            <w:vAlign w:val="center"/>
          </w:tcPr>
          <w:p w14:paraId="4DFA4082" w14:textId="77777777" w:rsidR="006E5D16" w:rsidRPr="00E4092F" w:rsidRDefault="006E5D16" w:rsidP="00690CE5">
            <w:pPr>
              <w:spacing w:before="60" w:after="60"/>
              <w:ind w:left="48" w:right="29"/>
              <w:jc w:val="center"/>
              <w:rPr>
                <w:i/>
                <w:color w:val="0000CC"/>
              </w:rPr>
            </w:pPr>
            <w:r w:rsidRPr="00E4092F">
              <w:rPr>
                <w:i/>
                <w:color w:val="0000CC"/>
              </w:rPr>
              <w:t>56 546,8</w:t>
            </w:r>
          </w:p>
        </w:tc>
        <w:tc>
          <w:tcPr>
            <w:tcW w:w="854" w:type="dxa"/>
            <w:vAlign w:val="center"/>
          </w:tcPr>
          <w:p w14:paraId="1489A57A" w14:textId="77777777" w:rsidR="006E5D16" w:rsidRPr="00E4092F" w:rsidRDefault="006E5D16" w:rsidP="00690CE5">
            <w:pPr>
              <w:spacing w:before="60" w:after="60"/>
              <w:ind w:left="48"/>
              <w:jc w:val="center"/>
              <w:rPr>
                <w:i/>
                <w:color w:val="0000CC"/>
              </w:rPr>
            </w:pPr>
            <w:r w:rsidRPr="00E4092F">
              <w:rPr>
                <w:i/>
                <w:color w:val="0000CC"/>
              </w:rPr>
              <w:t>100,0</w:t>
            </w:r>
          </w:p>
        </w:tc>
      </w:tr>
      <w:tr w:rsidR="006E5D16" w:rsidRPr="00E4092F" w14:paraId="796EE53C" w14:textId="77777777" w:rsidTr="00690CE5">
        <w:trPr>
          <w:jc w:val="center"/>
        </w:trPr>
        <w:tc>
          <w:tcPr>
            <w:tcW w:w="0" w:type="auto"/>
            <w:vAlign w:val="center"/>
          </w:tcPr>
          <w:p w14:paraId="6BD3BA46" w14:textId="77777777" w:rsidR="006E5D16" w:rsidRPr="00E4092F" w:rsidRDefault="006E5D16" w:rsidP="00847ABA">
            <w:pPr>
              <w:spacing w:before="60" w:after="60"/>
              <w:jc w:val="center"/>
              <w:rPr>
                <w:i/>
                <w:color w:val="0000CC"/>
              </w:rPr>
            </w:pPr>
            <w:r w:rsidRPr="00E4092F">
              <w:rPr>
                <w:i/>
                <w:color w:val="0000CC"/>
              </w:rPr>
              <w:t>3.</w:t>
            </w:r>
          </w:p>
        </w:tc>
        <w:tc>
          <w:tcPr>
            <w:tcW w:w="4298" w:type="dxa"/>
            <w:vAlign w:val="center"/>
          </w:tcPr>
          <w:p w14:paraId="349E0957" w14:textId="77777777" w:rsidR="006E5D16" w:rsidRPr="00E4092F" w:rsidRDefault="006E5D16" w:rsidP="00847ABA">
            <w:pPr>
              <w:spacing w:before="60" w:after="60"/>
              <w:ind w:left="283"/>
              <w:rPr>
                <w:i/>
                <w:color w:val="0000CC"/>
              </w:rPr>
            </w:pPr>
            <w:r w:rsidRPr="00E4092F">
              <w:rPr>
                <w:i/>
                <w:iCs/>
                <w:color w:val="0000CC"/>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844" w:type="dxa"/>
            <w:vAlign w:val="center"/>
          </w:tcPr>
          <w:p w14:paraId="2DD91677" w14:textId="65F590F9" w:rsidR="006E5D16" w:rsidRPr="00E4092F" w:rsidRDefault="006E5D16" w:rsidP="00690CE5">
            <w:pPr>
              <w:spacing w:before="60" w:after="60"/>
              <w:ind w:left="48"/>
              <w:jc w:val="center"/>
              <w:rPr>
                <w:i/>
                <w:color w:val="0000CC"/>
              </w:rPr>
            </w:pPr>
            <w:r w:rsidRPr="00E4092F">
              <w:rPr>
                <w:i/>
                <w:color w:val="0000CC"/>
              </w:rPr>
              <w:t>1 504 010,7</w:t>
            </w:r>
          </w:p>
        </w:tc>
        <w:tc>
          <w:tcPr>
            <w:tcW w:w="1701" w:type="dxa"/>
            <w:vAlign w:val="center"/>
          </w:tcPr>
          <w:p w14:paraId="7C3F8E1F" w14:textId="3CE70B04" w:rsidR="006E5D16" w:rsidRPr="00E4092F" w:rsidRDefault="006E5D16" w:rsidP="00690CE5">
            <w:pPr>
              <w:spacing w:before="60" w:after="60"/>
              <w:ind w:left="48"/>
              <w:jc w:val="center"/>
              <w:rPr>
                <w:i/>
                <w:color w:val="0000CC"/>
              </w:rPr>
            </w:pPr>
            <w:r w:rsidRPr="00E4092F">
              <w:rPr>
                <w:i/>
                <w:color w:val="0000CC"/>
              </w:rPr>
              <w:t>1 457 768,0</w:t>
            </w:r>
          </w:p>
        </w:tc>
        <w:tc>
          <w:tcPr>
            <w:tcW w:w="854" w:type="dxa"/>
            <w:vAlign w:val="center"/>
          </w:tcPr>
          <w:p w14:paraId="2D3C32A0" w14:textId="77777777" w:rsidR="006E5D16" w:rsidRPr="00E4092F" w:rsidRDefault="006E5D16" w:rsidP="00690CE5">
            <w:pPr>
              <w:spacing w:before="60" w:after="60"/>
              <w:ind w:left="48"/>
              <w:jc w:val="center"/>
              <w:rPr>
                <w:i/>
                <w:color w:val="0000CC"/>
              </w:rPr>
            </w:pPr>
            <w:r w:rsidRPr="00E4092F">
              <w:rPr>
                <w:i/>
                <w:color w:val="0000CC"/>
              </w:rPr>
              <w:t>96,9</w:t>
            </w:r>
          </w:p>
        </w:tc>
      </w:tr>
      <w:tr w:rsidR="006E5D16" w:rsidRPr="00E4092F" w14:paraId="5295D265" w14:textId="77777777" w:rsidTr="00690CE5">
        <w:trPr>
          <w:jc w:val="center"/>
        </w:trPr>
        <w:tc>
          <w:tcPr>
            <w:tcW w:w="0" w:type="auto"/>
            <w:vAlign w:val="center"/>
          </w:tcPr>
          <w:p w14:paraId="2E5D2915" w14:textId="77777777" w:rsidR="006E5D16" w:rsidRPr="00E4092F" w:rsidRDefault="006E5D16" w:rsidP="00847ABA">
            <w:pPr>
              <w:spacing w:before="60" w:after="60"/>
              <w:jc w:val="center"/>
              <w:rPr>
                <w:i/>
                <w:color w:val="0000CC"/>
              </w:rPr>
            </w:pPr>
            <w:r w:rsidRPr="00E4092F">
              <w:rPr>
                <w:i/>
                <w:color w:val="0000CC"/>
              </w:rPr>
              <w:t>4.</w:t>
            </w:r>
          </w:p>
        </w:tc>
        <w:tc>
          <w:tcPr>
            <w:tcW w:w="4298" w:type="dxa"/>
            <w:vAlign w:val="center"/>
          </w:tcPr>
          <w:p w14:paraId="46FDCEE3" w14:textId="77777777" w:rsidR="006E5D16" w:rsidRPr="00E4092F" w:rsidRDefault="006E5D16" w:rsidP="00847ABA">
            <w:pPr>
              <w:spacing w:before="60" w:after="60"/>
              <w:ind w:left="283"/>
              <w:rPr>
                <w:i/>
                <w:color w:val="0000CC"/>
              </w:rPr>
            </w:pPr>
            <w:r w:rsidRPr="00E4092F">
              <w:rPr>
                <w:i/>
                <w:iCs/>
                <w:color w:val="0000CC"/>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1844" w:type="dxa"/>
            <w:vAlign w:val="center"/>
          </w:tcPr>
          <w:p w14:paraId="11F6C684" w14:textId="069E6F99" w:rsidR="006E5D16" w:rsidRPr="00E4092F" w:rsidRDefault="006E5D16" w:rsidP="00690CE5">
            <w:pPr>
              <w:spacing w:before="60" w:after="60"/>
              <w:ind w:left="48"/>
              <w:jc w:val="center"/>
              <w:rPr>
                <w:i/>
                <w:color w:val="0000CC"/>
              </w:rPr>
            </w:pPr>
            <w:r w:rsidRPr="00E4092F">
              <w:rPr>
                <w:i/>
                <w:color w:val="0000CC"/>
              </w:rPr>
              <w:t>437 578,3</w:t>
            </w:r>
          </w:p>
        </w:tc>
        <w:tc>
          <w:tcPr>
            <w:tcW w:w="1701" w:type="dxa"/>
            <w:vAlign w:val="center"/>
          </w:tcPr>
          <w:p w14:paraId="432A6695" w14:textId="072BFD94" w:rsidR="006E5D16" w:rsidRPr="00E4092F" w:rsidRDefault="006E5D16" w:rsidP="00690CE5">
            <w:pPr>
              <w:spacing w:before="60" w:after="60"/>
              <w:ind w:left="48"/>
              <w:jc w:val="center"/>
              <w:rPr>
                <w:i/>
                <w:color w:val="0000CC"/>
              </w:rPr>
            </w:pPr>
            <w:r w:rsidRPr="00E4092F">
              <w:rPr>
                <w:i/>
                <w:color w:val="0000CC"/>
              </w:rPr>
              <w:t>386 767,7</w:t>
            </w:r>
          </w:p>
        </w:tc>
        <w:tc>
          <w:tcPr>
            <w:tcW w:w="854" w:type="dxa"/>
            <w:vAlign w:val="center"/>
          </w:tcPr>
          <w:p w14:paraId="4CAE378C" w14:textId="77777777" w:rsidR="006E5D16" w:rsidRPr="00E4092F" w:rsidRDefault="006E5D16" w:rsidP="00690CE5">
            <w:pPr>
              <w:spacing w:before="60" w:after="60"/>
              <w:ind w:left="48"/>
              <w:jc w:val="center"/>
              <w:rPr>
                <w:i/>
                <w:color w:val="0000CC"/>
              </w:rPr>
            </w:pPr>
            <w:r w:rsidRPr="00E4092F">
              <w:rPr>
                <w:i/>
                <w:color w:val="0000CC"/>
              </w:rPr>
              <w:t>88,4</w:t>
            </w:r>
          </w:p>
        </w:tc>
      </w:tr>
    </w:tbl>
    <w:p w14:paraId="58B5530B" w14:textId="77777777" w:rsidR="006E5D16" w:rsidRPr="00E4092F" w:rsidRDefault="006E5D16" w:rsidP="006E5D16">
      <w:pPr>
        <w:spacing w:before="120"/>
        <w:ind w:firstLine="709"/>
        <w:jc w:val="both"/>
        <w:rPr>
          <w:sz w:val="26"/>
          <w:szCs w:val="26"/>
        </w:rPr>
      </w:pPr>
      <w:r w:rsidRPr="00E4092F">
        <w:rPr>
          <w:sz w:val="26"/>
          <w:szCs w:val="26"/>
        </w:rPr>
        <w:t>По МБУ «Автохозяйство» муниципальное задание выполнено. Плановые показатели достигнуты в полном объеме.</w:t>
      </w:r>
    </w:p>
    <w:p w14:paraId="3F3FAB7B" w14:textId="77777777" w:rsidR="006E5D16" w:rsidRPr="00E4092F" w:rsidRDefault="006E5D16" w:rsidP="006E5D16">
      <w:pPr>
        <w:ind w:firstLine="708"/>
        <w:jc w:val="both"/>
        <w:rPr>
          <w:b/>
          <w:sz w:val="26"/>
          <w:szCs w:val="26"/>
        </w:rPr>
      </w:pPr>
      <w:r w:rsidRPr="00E4092F">
        <w:rPr>
          <w:sz w:val="26"/>
          <w:szCs w:val="26"/>
        </w:rPr>
        <w:t>Результаты и целевые индикаторы реализации Программы подробно представлены в отчете по муниципальным программам, который включен в состав годовой отчетности.</w:t>
      </w:r>
      <w:r w:rsidRPr="00E4092F">
        <w:rPr>
          <w:b/>
          <w:sz w:val="26"/>
          <w:szCs w:val="26"/>
        </w:rPr>
        <w:t xml:space="preserve"> </w:t>
      </w:r>
    </w:p>
    <w:p w14:paraId="636FD31B" w14:textId="77777777" w:rsidR="003B4CE4" w:rsidRPr="00AE26BB" w:rsidRDefault="003B4CE4" w:rsidP="003B4CE4">
      <w:pPr>
        <w:keepNext/>
        <w:spacing w:before="240" w:after="240"/>
        <w:jc w:val="center"/>
        <w:outlineLvl w:val="2"/>
        <w:rPr>
          <w:b/>
          <w:bCs/>
          <w:kern w:val="32"/>
          <w:sz w:val="26"/>
          <w:szCs w:val="26"/>
        </w:rPr>
      </w:pPr>
      <w:bookmarkStart w:id="137" w:name="_Toc196735145"/>
      <w:r w:rsidRPr="00AE26BB">
        <w:rPr>
          <w:b/>
          <w:bCs/>
          <w:kern w:val="32"/>
          <w:sz w:val="26"/>
          <w:szCs w:val="26"/>
        </w:rPr>
        <w:t>МП «Формирование современной городской среды»</w:t>
      </w:r>
      <w:bookmarkEnd w:id="137"/>
    </w:p>
    <w:p w14:paraId="54029676" w14:textId="77777777" w:rsidR="003B4CE4" w:rsidRPr="00AC44F3" w:rsidRDefault="003B4CE4" w:rsidP="003B4CE4">
      <w:pPr>
        <w:tabs>
          <w:tab w:val="left" w:pos="709"/>
        </w:tabs>
        <w:jc w:val="both"/>
        <w:rPr>
          <w:sz w:val="26"/>
          <w:szCs w:val="26"/>
        </w:rPr>
      </w:pPr>
      <w:r w:rsidRPr="00AE26BB">
        <w:rPr>
          <w:color w:val="000000"/>
          <w:sz w:val="26"/>
          <w:szCs w:val="26"/>
        </w:rPr>
        <w:tab/>
      </w:r>
      <w:r w:rsidRPr="00AC44F3">
        <w:rPr>
          <w:sz w:val="26"/>
          <w:szCs w:val="26"/>
        </w:rPr>
        <w:t>В целом по муниципальной программе «Формирование современной городской среды» (далее – Программа) расходы исполнены в сумме 63 668,3 тыс. рублей или 100,0 процент</w:t>
      </w:r>
      <w:r>
        <w:rPr>
          <w:sz w:val="26"/>
          <w:szCs w:val="26"/>
        </w:rPr>
        <w:t>ов</w:t>
      </w:r>
      <w:r w:rsidRPr="00AC44F3">
        <w:rPr>
          <w:sz w:val="26"/>
          <w:szCs w:val="26"/>
        </w:rPr>
        <w:t xml:space="preserve"> от плановых ассигнований.</w:t>
      </w:r>
    </w:p>
    <w:p w14:paraId="2395D686" w14:textId="187ED547" w:rsidR="00E9616D" w:rsidRPr="00AC44F3" w:rsidRDefault="003B4CE4" w:rsidP="003B4CE4">
      <w:pPr>
        <w:ind w:firstLine="708"/>
        <w:jc w:val="both"/>
        <w:rPr>
          <w:bCs/>
          <w:sz w:val="26"/>
          <w:szCs w:val="26"/>
        </w:rPr>
      </w:pPr>
      <w:r w:rsidRPr="00AC44F3">
        <w:rPr>
          <w:sz w:val="26"/>
          <w:szCs w:val="26"/>
        </w:rPr>
        <w:t>Бюджетные ассигнования на реализацию Программы в разрезе источников финансирования распределены следующим образом:</w:t>
      </w:r>
    </w:p>
    <w:p w14:paraId="498DB8E3" w14:textId="4B7ADA5C" w:rsidR="003B4CE4" w:rsidRPr="00E9616D" w:rsidRDefault="003B4CE4" w:rsidP="003B4CE4">
      <w:pPr>
        <w:ind w:firstLine="720"/>
        <w:jc w:val="right"/>
        <w:rPr>
          <w:bCs/>
        </w:rPr>
      </w:pPr>
      <w:r w:rsidRPr="00E9616D">
        <w:rPr>
          <w:bCs/>
        </w:rPr>
        <w:t xml:space="preserve">Таблица </w:t>
      </w:r>
      <w:r w:rsidR="00BA2895">
        <w:rPr>
          <w:bCs/>
        </w:rPr>
        <w:t>75</w:t>
      </w:r>
    </w:p>
    <w:p w14:paraId="5CFAB568" w14:textId="77777777" w:rsidR="003B4CE4" w:rsidRPr="00E9616D" w:rsidRDefault="003B4CE4" w:rsidP="003B4CE4">
      <w:pPr>
        <w:ind w:firstLine="720"/>
        <w:jc w:val="right"/>
        <w:rPr>
          <w:bCs/>
        </w:rPr>
      </w:pPr>
      <w:r w:rsidRPr="00E9616D">
        <w:rPr>
          <w:bCs/>
        </w:rPr>
        <w:t>тыс. руб.</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2095"/>
        <w:gridCol w:w="1956"/>
        <w:gridCol w:w="1119"/>
        <w:gridCol w:w="1677"/>
      </w:tblGrid>
      <w:tr w:rsidR="003B4CE4" w:rsidRPr="00810946" w14:paraId="609D7049" w14:textId="77777777" w:rsidTr="000E1126">
        <w:trPr>
          <w:trHeight w:val="745"/>
          <w:tblHeader/>
          <w:jc w:val="center"/>
        </w:trPr>
        <w:tc>
          <w:tcPr>
            <w:tcW w:w="2547" w:type="dxa"/>
            <w:vAlign w:val="center"/>
          </w:tcPr>
          <w:p w14:paraId="190E3891" w14:textId="77777777" w:rsidR="003B4CE4" w:rsidRPr="00AC44F3" w:rsidRDefault="003B4CE4" w:rsidP="000E1126">
            <w:pPr>
              <w:spacing w:before="60" w:after="60"/>
              <w:ind w:left="29"/>
              <w:jc w:val="center"/>
              <w:rPr>
                <w:b/>
              </w:rPr>
            </w:pPr>
            <w:r w:rsidRPr="00AC44F3">
              <w:rPr>
                <w:b/>
              </w:rPr>
              <w:t>Наименование</w:t>
            </w:r>
          </w:p>
        </w:tc>
        <w:tc>
          <w:tcPr>
            <w:tcW w:w="2126" w:type="dxa"/>
            <w:vAlign w:val="center"/>
          </w:tcPr>
          <w:p w14:paraId="519CC7B9" w14:textId="77777777" w:rsidR="003B4CE4" w:rsidRPr="00AC44F3" w:rsidRDefault="003B4CE4" w:rsidP="000E1126">
            <w:pPr>
              <w:spacing w:before="60" w:after="60"/>
              <w:jc w:val="center"/>
              <w:rPr>
                <w:b/>
              </w:rPr>
            </w:pPr>
            <w:r w:rsidRPr="00AC44F3">
              <w:rPr>
                <w:b/>
              </w:rPr>
              <w:t>Уточненный план</w:t>
            </w:r>
          </w:p>
        </w:tc>
        <w:tc>
          <w:tcPr>
            <w:tcW w:w="1985" w:type="dxa"/>
            <w:vAlign w:val="center"/>
          </w:tcPr>
          <w:p w14:paraId="06A6F521" w14:textId="77777777" w:rsidR="003B4CE4" w:rsidRPr="00AC44F3" w:rsidRDefault="003B4CE4" w:rsidP="000E1126">
            <w:pPr>
              <w:spacing w:before="60" w:after="60"/>
              <w:jc w:val="center"/>
              <w:rPr>
                <w:b/>
              </w:rPr>
            </w:pPr>
            <w:r w:rsidRPr="00AC44F3">
              <w:rPr>
                <w:b/>
              </w:rPr>
              <w:t>Исполнение</w:t>
            </w:r>
          </w:p>
        </w:tc>
        <w:tc>
          <w:tcPr>
            <w:tcW w:w="1134" w:type="dxa"/>
            <w:vAlign w:val="center"/>
          </w:tcPr>
          <w:p w14:paraId="4E169C33" w14:textId="77777777" w:rsidR="003B4CE4" w:rsidRPr="00AC44F3" w:rsidRDefault="003B4CE4" w:rsidP="000E1126">
            <w:pPr>
              <w:spacing w:before="60" w:after="60"/>
              <w:ind w:left="33"/>
              <w:jc w:val="center"/>
              <w:rPr>
                <w:b/>
              </w:rPr>
            </w:pPr>
            <w:r w:rsidRPr="00AC44F3">
              <w:rPr>
                <w:b/>
              </w:rPr>
              <w:t>%</w:t>
            </w:r>
          </w:p>
        </w:tc>
        <w:tc>
          <w:tcPr>
            <w:tcW w:w="1701" w:type="dxa"/>
            <w:vAlign w:val="center"/>
          </w:tcPr>
          <w:p w14:paraId="5473269E" w14:textId="77777777" w:rsidR="003B4CE4" w:rsidRPr="00AC44F3" w:rsidRDefault="003B4CE4" w:rsidP="000E1126">
            <w:pPr>
              <w:spacing w:before="60" w:after="60"/>
              <w:jc w:val="center"/>
              <w:rPr>
                <w:b/>
              </w:rPr>
            </w:pPr>
            <w:r w:rsidRPr="00AC44F3">
              <w:rPr>
                <w:b/>
              </w:rPr>
              <w:t>Отклонение</w:t>
            </w:r>
          </w:p>
        </w:tc>
      </w:tr>
      <w:tr w:rsidR="003B4CE4" w:rsidRPr="00023A69" w14:paraId="6565E2F6" w14:textId="77777777" w:rsidTr="000E1126">
        <w:trPr>
          <w:trHeight w:val="567"/>
          <w:jc w:val="center"/>
        </w:trPr>
        <w:tc>
          <w:tcPr>
            <w:tcW w:w="2547" w:type="dxa"/>
            <w:vAlign w:val="center"/>
          </w:tcPr>
          <w:p w14:paraId="12E98826" w14:textId="77777777" w:rsidR="003B4CE4" w:rsidRPr="00023A69" w:rsidRDefault="003B4CE4" w:rsidP="000E1126">
            <w:pPr>
              <w:spacing w:before="60" w:after="60"/>
              <w:ind w:left="29"/>
              <w:jc w:val="center"/>
            </w:pPr>
            <w:r w:rsidRPr="00023A69">
              <w:t>Местный бюджет</w:t>
            </w:r>
          </w:p>
        </w:tc>
        <w:tc>
          <w:tcPr>
            <w:tcW w:w="2126" w:type="dxa"/>
            <w:vAlign w:val="center"/>
          </w:tcPr>
          <w:p w14:paraId="2418D54D" w14:textId="77777777" w:rsidR="003B4CE4" w:rsidRPr="00023A69" w:rsidRDefault="003B4CE4" w:rsidP="000E1126">
            <w:pPr>
              <w:spacing w:before="60" w:after="60"/>
              <w:jc w:val="center"/>
            </w:pPr>
            <w:r>
              <w:t>4 493,5</w:t>
            </w:r>
          </w:p>
        </w:tc>
        <w:tc>
          <w:tcPr>
            <w:tcW w:w="1985" w:type="dxa"/>
            <w:vAlign w:val="center"/>
          </w:tcPr>
          <w:p w14:paraId="67BBA6FD" w14:textId="77777777" w:rsidR="003B4CE4" w:rsidRPr="00023A69" w:rsidRDefault="003B4CE4" w:rsidP="000E1126">
            <w:pPr>
              <w:spacing w:before="60" w:after="60"/>
              <w:jc w:val="center"/>
            </w:pPr>
            <w:r>
              <w:t>4 493,5</w:t>
            </w:r>
          </w:p>
        </w:tc>
        <w:tc>
          <w:tcPr>
            <w:tcW w:w="1134" w:type="dxa"/>
            <w:vAlign w:val="center"/>
          </w:tcPr>
          <w:p w14:paraId="250224B5" w14:textId="77777777" w:rsidR="003B4CE4" w:rsidRPr="00023A69" w:rsidRDefault="003B4CE4" w:rsidP="000E1126">
            <w:pPr>
              <w:spacing w:before="60" w:after="60"/>
              <w:ind w:left="33"/>
              <w:jc w:val="center"/>
            </w:pPr>
            <w:r w:rsidRPr="00023A69">
              <w:t>100,0</w:t>
            </w:r>
          </w:p>
        </w:tc>
        <w:tc>
          <w:tcPr>
            <w:tcW w:w="1701" w:type="dxa"/>
            <w:vAlign w:val="center"/>
          </w:tcPr>
          <w:p w14:paraId="5E4703B3" w14:textId="77777777" w:rsidR="003B4CE4" w:rsidRPr="00023A69" w:rsidRDefault="003B4CE4" w:rsidP="000E1126">
            <w:pPr>
              <w:spacing w:before="60" w:after="60"/>
              <w:jc w:val="center"/>
            </w:pPr>
            <w:r w:rsidRPr="00023A69">
              <w:t>-</w:t>
            </w:r>
          </w:p>
        </w:tc>
      </w:tr>
      <w:tr w:rsidR="003B4CE4" w:rsidRPr="00810946" w14:paraId="72E12006" w14:textId="77777777" w:rsidTr="000E1126">
        <w:trPr>
          <w:trHeight w:val="567"/>
          <w:jc w:val="center"/>
        </w:trPr>
        <w:tc>
          <w:tcPr>
            <w:tcW w:w="2547" w:type="dxa"/>
            <w:vAlign w:val="center"/>
          </w:tcPr>
          <w:p w14:paraId="10C0D7A7" w14:textId="77777777" w:rsidR="003B4CE4" w:rsidRPr="00AC44F3" w:rsidRDefault="003B4CE4" w:rsidP="000E1126">
            <w:pPr>
              <w:spacing w:before="60" w:after="60"/>
              <w:ind w:left="29"/>
              <w:jc w:val="center"/>
            </w:pPr>
            <w:r w:rsidRPr="00AC44F3">
              <w:t>Краевой бюджет</w:t>
            </w:r>
          </w:p>
        </w:tc>
        <w:tc>
          <w:tcPr>
            <w:tcW w:w="2126" w:type="dxa"/>
            <w:vAlign w:val="center"/>
          </w:tcPr>
          <w:p w14:paraId="511DE4CE" w14:textId="77777777" w:rsidR="003B4CE4" w:rsidRPr="00AC44F3" w:rsidRDefault="003B4CE4" w:rsidP="000E1126">
            <w:pPr>
              <w:spacing w:before="60" w:after="60"/>
              <w:jc w:val="center"/>
            </w:pPr>
            <w:r w:rsidRPr="00AC44F3">
              <w:t>2 958,7</w:t>
            </w:r>
          </w:p>
        </w:tc>
        <w:tc>
          <w:tcPr>
            <w:tcW w:w="1985" w:type="dxa"/>
            <w:vAlign w:val="center"/>
          </w:tcPr>
          <w:p w14:paraId="02DF8317" w14:textId="77777777" w:rsidR="003B4CE4" w:rsidRPr="00AC44F3" w:rsidRDefault="003B4CE4" w:rsidP="000E1126">
            <w:pPr>
              <w:spacing w:before="60" w:after="60"/>
              <w:jc w:val="center"/>
            </w:pPr>
            <w:r w:rsidRPr="00AC44F3">
              <w:t>2 958,7</w:t>
            </w:r>
          </w:p>
        </w:tc>
        <w:tc>
          <w:tcPr>
            <w:tcW w:w="1134" w:type="dxa"/>
            <w:vAlign w:val="center"/>
          </w:tcPr>
          <w:p w14:paraId="53B4AB13" w14:textId="77777777" w:rsidR="003B4CE4" w:rsidRPr="00AC44F3" w:rsidRDefault="003B4CE4" w:rsidP="000E1126">
            <w:pPr>
              <w:spacing w:before="60" w:after="60"/>
              <w:ind w:left="33"/>
              <w:jc w:val="center"/>
            </w:pPr>
            <w:r w:rsidRPr="00AC44F3">
              <w:t>100,0</w:t>
            </w:r>
          </w:p>
        </w:tc>
        <w:tc>
          <w:tcPr>
            <w:tcW w:w="1701" w:type="dxa"/>
            <w:vAlign w:val="center"/>
          </w:tcPr>
          <w:p w14:paraId="5513C7B4" w14:textId="77777777" w:rsidR="003B4CE4" w:rsidRPr="00AC44F3" w:rsidRDefault="003B4CE4" w:rsidP="000E1126">
            <w:pPr>
              <w:spacing w:before="60" w:after="60"/>
              <w:jc w:val="center"/>
            </w:pPr>
            <w:r w:rsidRPr="00AC44F3">
              <w:t>-</w:t>
            </w:r>
          </w:p>
        </w:tc>
      </w:tr>
      <w:tr w:rsidR="003B4CE4" w:rsidRPr="00810946" w14:paraId="1C3C7E53" w14:textId="77777777" w:rsidTr="000E1126">
        <w:trPr>
          <w:trHeight w:val="567"/>
          <w:jc w:val="center"/>
        </w:trPr>
        <w:tc>
          <w:tcPr>
            <w:tcW w:w="2547" w:type="dxa"/>
            <w:vAlign w:val="center"/>
          </w:tcPr>
          <w:p w14:paraId="41968C00" w14:textId="77777777" w:rsidR="003B4CE4" w:rsidRPr="00AC44F3" w:rsidRDefault="003B4CE4" w:rsidP="000E1126">
            <w:pPr>
              <w:spacing w:before="60" w:after="60"/>
              <w:ind w:left="29"/>
              <w:jc w:val="center"/>
            </w:pPr>
            <w:r w:rsidRPr="00AC44F3">
              <w:t>Федеральный бюджет</w:t>
            </w:r>
          </w:p>
        </w:tc>
        <w:tc>
          <w:tcPr>
            <w:tcW w:w="2126" w:type="dxa"/>
            <w:vAlign w:val="center"/>
          </w:tcPr>
          <w:p w14:paraId="4785C5B9" w14:textId="77777777" w:rsidR="003B4CE4" w:rsidRPr="00AC44F3" w:rsidRDefault="003B4CE4" w:rsidP="000E1126">
            <w:pPr>
              <w:spacing w:before="60" w:after="60"/>
              <w:jc w:val="center"/>
            </w:pPr>
            <w:r w:rsidRPr="00AC44F3">
              <w:t>56 216,1</w:t>
            </w:r>
          </w:p>
        </w:tc>
        <w:tc>
          <w:tcPr>
            <w:tcW w:w="1985" w:type="dxa"/>
            <w:vAlign w:val="center"/>
          </w:tcPr>
          <w:p w14:paraId="71FF2F5C" w14:textId="77777777" w:rsidR="003B4CE4" w:rsidRPr="00AC44F3" w:rsidRDefault="003B4CE4" w:rsidP="000E1126">
            <w:pPr>
              <w:spacing w:before="60" w:after="60"/>
              <w:jc w:val="center"/>
            </w:pPr>
            <w:r w:rsidRPr="00AC44F3">
              <w:t>56 216,1</w:t>
            </w:r>
          </w:p>
        </w:tc>
        <w:tc>
          <w:tcPr>
            <w:tcW w:w="1134" w:type="dxa"/>
            <w:vAlign w:val="center"/>
          </w:tcPr>
          <w:p w14:paraId="65C8BE80" w14:textId="77777777" w:rsidR="003B4CE4" w:rsidRPr="00AC44F3" w:rsidRDefault="003B4CE4" w:rsidP="000E1126">
            <w:pPr>
              <w:spacing w:before="60" w:after="60"/>
              <w:ind w:left="33"/>
              <w:jc w:val="center"/>
            </w:pPr>
            <w:r w:rsidRPr="00AC44F3">
              <w:t>100,0</w:t>
            </w:r>
          </w:p>
        </w:tc>
        <w:tc>
          <w:tcPr>
            <w:tcW w:w="1701" w:type="dxa"/>
            <w:vAlign w:val="center"/>
          </w:tcPr>
          <w:p w14:paraId="61412BDC" w14:textId="77777777" w:rsidR="003B4CE4" w:rsidRPr="00AC44F3" w:rsidRDefault="003B4CE4" w:rsidP="000E1126">
            <w:pPr>
              <w:spacing w:before="60" w:after="60"/>
              <w:jc w:val="center"/>
            </w:pPr>
            <w:r w:rsidRPr="00AC44F3">
              <w:t>-</w:t>
            </w:r>
          </w:p>
        </w:tc>
      </w:tr>
      <w:tr w:rsidR="003B4CE4" w:rsidRPr="00023A69" w14:paraId="08535753" w14:textId="77777777" w:rsidTr="000E1126">
        <w:trPr>
          <w:trHeight w:val="567"/>
          <w:jc w:val="center"/>
        </w:trPr>
        <w:tc>
          <w:tcPr>
            <w:tcW w:w="2547" w:type="dxa"/>
            <w:vAlign w:val="center"/>
          </w:tcPr>
          <w:p w14:paraId="57C7031A" w14:textId="77777777" w:rsidR="003B4CE4" w:rsidRPr="00023A69" w:rsidRDefault="003B4CE4" w:rsidP="000E1126">
            <w:pPr>
              <w:spacing w:before="60" w:after="60"/>
              <w:ind w:left="29"/>
              <w:jc w:val="center"/>
              <w:rPr>
                <w:b/>
              </w:rPr>
            </w:pPr>
            <w:r w:rsidRPr="00023A69">
              <w:rPr>
                <w:b/>
              </w:rPr>
              <w:t>ИТОГО</w:t>
            </w:r>
          </w:p>
        </w:tc>
        <w:tc>
          <w:tcPr>
            <w:tcW w:w="2126" w:type="dxa"/>
            <w:vAlign w:val="center"/>
          </w:tcPr>
          <w:p w14:paraId="08CEEB31" w14:textId="77777777" w:rsidR="003B4CE4" w:rsidRPr="00023A69" w:rsidRDefault="003B4CE4" w:rsidP="000E1126">
            <w:pPr>
              <w:spacing w:before="60" w:after="60"/>
              <w:jc w:val="center"/>
              <w:rPr>
                <w:b/>
              </w:rPr>
            </w:pPr>
            <w:r w:rsidRPr="00023A69">
              <w:rPr>
                <w:b/>
              </w:rPr>
              <w:t>63 668,3</w:t>
            </w:r>
          </w:p>
        </w:tc>
        <w:tc>
          <w:tcPr>
            <w:tcW w:w="1985" w:type="dxa"/>
            <w:vAlign w:val="center"/>
          </w:tcPr>
          <w:p w14:paraId="05217C1D" w14:textId="77777777" w:rsidR="003B4CE4" w:rsidRPr="00023A69" w:rsidRDefault="003B4CE4" w:rsidP="000E1126">
            <w:pPr>
              <w:spacing w:before="60" w:after="60"/>
              <w:jc w:val="center"/>
              <w:rPr>
                <w:b/>
              </w:rPr>
            </w:pPr>
            <w:r w:rsidRPr="00023A69">
              <w:rPr>
                <w:b/>
              </w:rPr>
              <w:t>63 668,3</w:t>
            </w:r>
          </w:p>
        </w:tc>
        <w:tc>
          <w:tcPr>
            <w:tcW w:w="1134" w:type="dxa"/>
            <w:vAlign w:val="center"/>
          </w:tcPr>
          <w:p w14:paraId="70A318AF" w14:textId="77777777" w:rsidR="003B4CE4" w:rsidRPr="00023A69" w:rsidRDefault="003B4CE4" w:rsidP="000E1126">
            <w:pPr>
              <w:spacing w:before="60" w:after="60"/>
              <w:ind w:left="33"/>
              <w:jc w:val="center"/>
              <w:rPr>
                <w:b/>
              </w:rPr>
            </w:pPr>
            <w:r w:rsidRPr="00023A69">
              <w:rPr>
                <w:b/>
              </w:rPr>
              <w:t>100,0</w:t>
            </w:r>
          </w:p>
        </w:tc>
        <w:tc>
          <w:tcPr>
            <w:tcW w:w="1701" w:type="dxa"/>
            <w:vAlign w:val="center"/>
          </w:tcPr>
          <w:p w14:paraId="3BF6DB99" w14:textId="77777777" w:rsidR="003B4CE4" w:rsidRPr="00023A69" w:rsidRDefault="003B4CE4" w:rsidP="000E1126">
            <w:pPr>
              <w:spacing w:before="60" w:after="60"/>
              <w:jc w:val="center"/>
              <w:rPr>
                <w:b/>
              </w:rPr>
            </w:pPr>
            <w:r w:rsidRPr="00023A69">
              <w:rPr>
                <w:b/>
              </w:rPr>
              <w:t>-</w:t>
            </w:r>
          </w:p>
        </w:tc>
      </w:tr>
    </w:tbl>
    <w:p w14:paraId="0049BD5C" w14:textId="77777777" w:rsidR="003B4CE4" w:rsidRPr="00023A69" w:rsidRDefault="003B4CE4" w:rsidP="003B4CE4">
      <w:pPr>
        <w:spacing w:before="120"/>
        <w:ind w:firstLine="709"/>
        <w:jc w:val="both"/>
        <w:rPr>
          <w:sz w:val="26"/>
          <w:szCs w:val="26"/>
        </w:rPr>
      </w:pPr>
      <w:r w:rsidRPr="00023A69">
        <w:rPr>
          <w:sz w:val="26"/>
          <w:szCs w:val="26"/>
        </w:rPr>
        <w:t>Бюджетные средства на реализацию Программы распределены между главными распорядителями бюджетных средств следующим образом:</w:t>
      </w:r>
    </w:p>
    <w:p w14:paraId="27F21A5C" w14:textId="7C71FFFC" w:rsidR="003B4CE4" w:rsidRPr="00E9616D" w:rsidRDefault="003B4CE4" w:rsidP="003B4CE4">
      <w:pPr>
        <w:jc w:val="right"/>
        <w:rPr>
          <w:bCs/>
        </w:rPr>
      </w:pPr>
      <w:r w:rsidRPr="00E9616D">
        <w:rPr>
          <w:bCs/>
        </w:rPr>
        <w:t xml:space="preserve">Таблица </w:t>
      </w:r>
      <w:r w:rsidR="00BA2895">
        <w:rPr>
          <w:bCs/>
        </w:rPr>
        <w:t>76</w:t>
      </w:r>
    </w:p>
    <w:p w14:paraId="0DEA0E26" w14:textId="77777777" w:rsidR="003B4CE4" w:rsidRPr="00E9616D" w:rsidRDefault="003B4CE4" w:rsidP="003B4CE4">
      <w:pPr>
        <w:jc w:val="right"/>
        <w:rPr>
          <w:bCs/>
        </w:rPr>
      </w:pPr>
      <w:r w:rsidRPr="00E9616D">
        <w:rPr>
          <w:bCs/>
        </w:rPr>
        <w:t>тыс. руб.</w:t>
      </w:r>
    </w:p>
    <w:tbl>
      <w:tblPr>
        <w:tblW w:w="9356" w:type="dxa"/>
        <w:jc w:val="center"/>
        <w:tblLayout w:type="fixed"/>
        <w:tblLook w:val="04A0" w:firstRow="1" w:lastRow="0" w:firstColumn="1" w:lastColumn="0" w:noHBand="0" w:noVBand="1"/>
      </w:tblPr>
      <w:tblGrid>
        <w:gridCol w:w="696"/>
        <w:gridCol w:w="2530"/>
        <w:gridCol w:w="1771"/>
        <w:gridCol w:w="1720"/>
        <w:gridCol w:w="960"/>
        <w:gridCol w:w="1679"/>
      </w:tblGrid>
      <w:tr w:rsidR="003B4CE4" w:rsidRPr="00E243B6" w14:paraId="0BF28ADE" w14:textId="77777777" w:rsidTr="000E1126">
        <w:trPr>
          <w:trHeight w:val="743"/>
          <w:tblHeader/>
          <w:jc w:val="center"/>
        </w:trPr>
        <w:tc>
          <w:tcPr>
            <w:tcW w:w="696" w:type="dxa"/>
            <w:tcBorders>
              <w:top w:val="single" w:sz="4" w:space="0" w:color="auto"/>
              <w:left w:val="single" w:sz="4" w:space="0" w:color="auto"/>
              <w:bottom w:val="single" w:sz="4" w:space="0" w:color="auto"/>
              <w:right w:val="single" w:sz="4" w:space="0" w:color="auto"/>
            </w:tcBorders>
            <w:vAlign w:val="center"/>
          </w:tcPr>
          <w:p w14:paraId="672D77AF" w14:textId="77777777" w:rsidR="003B4CE4" w:rsidRPr="00E243B6" w:rsidRDefault="003B4CE4" w:rsidP="000E1126">
            <w:pPr>
              <w:jc w:val="center"/>
              <w:rPr>
                <w:b/>
                <w:bCs/>
              </w:rPr>
            </w:pPr>
            <w:r w:rsidRPr="00E243B6">
              <w:rPr>
                <w:b/>
                <w:bCs/>
              </w:rPr>
              <w:t>№ п/п</w:t>
            </w:r>
          </w:p>
        </w:tc>
        <w:tc>
          <w:tcPr>
            <w:tcW w:w="25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55109" w14:textId="77777777" w:rsidR="003B4CE4" w:rsidRPr="00E243B6" w:rsidRDefault="003B4CE4" w:rsidP="000E1126">
            <w:pPr>
              <w:jc w:val="center"/>
              <w:rPr>
                <w:b/>
                <w:bCs/>
              </w:rPr>
            </w:pPr>
            <w:r w:rsidRPr="00E243B6">
              <w:rPr>
                <w:b/>
                <w:bCs/>
              </w:rPr>
              <w:t>Наименование ГРБС</w:t>
            </w:r>
          </w:p>
        </w:tc>
        <w:tc>
          <w:tcPr>
            <w:tcW w:w="1771" w:type="dxa"/>
            <w:tcBorders>
              <w:top w:val="single" w:sz="4" w:space="0" w:color="auto"/>
              <w:left w:val="nil"/>
              <w:bottom w:val="single" w:sz="4" w:space="0" w:color="auto"/>
              <w:right w:val="single" w:sz="4" w:space="0" w:color="auto"/>
            </w:tcBorders>
            <w:shd w:val="clear" w:color="auto" w:fill="auto"/>
            <w:vAlign w:val="center"/>
            <w:hideMark/>
          </w:tcPr>
          <w:p w14:paraId="2212A5A8" w14:textId="77777777" w:rsidR="003B4CE4" w:rsidRPr="00E243B6" w:rsidRDefault="003B4CE4" w:rsidP="000E1126">
            <w:pPr>
              <w:jc w:val="center"/>
              <w:rPr>
                <w:b/>
                <w:bCs/>
              </w:rPr>
            </w:pPr>
            <w:r w:rsidRPr="00E243B6">
              <w:rPr>
                <w:b/>
                <w:bCs/>
              </w:rPr>
              <w:t>Уточненный план</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14:paraId="4069DA46" w14:textId="77777777" w:rsidR="003B4CE4" w:rsidRPr="00E243B6" w:rsidRDefault="003B4CE4" w:rsidP="000E1126">
            <w:pPr>
              <w:jc w:val="center"/>
              <w:rPr>
                <w:b/>
                <w:bCs/>
              </w:rPr>
            </w:pPr>
            <w:r w:rsidRPr="00E243B6">
              <w:rPr>
                <w:b/>
                <w:bCs/>
              </w:rPr>
              <w:t>Исполнение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7E78AC5" w14:textId="77777777" w:rsidR="003B4CE4" w:rsidRPr="00E243B6" w:rsidRDefault="003B4CE4" w:rsidP="000E1126">
            <w:pPr>
              <w:jc w:val="center"/>
              <w:rPr>
                <w:b/>
                <w:bCs/>
              </w:rPr>
            </w:pPr>
            <w:r w:rsidRPr="00E243B6">
              <w:rPr>
                <w:b/>
                <w:bCs/>
              </w:rPr>
              <w:t>%</w:t>
            </w:r>
          </w:p>
        </w:tc>
        <w:tc>
          <w:tcPr>
            <w:tcW w:w="1679" w:type="dxa"/>
            <w:tcBorders>
              <w:top w:val="single" w:sz="4" w:space="0" w:color="auto"/>
              <w:left w:val="nil"/>
              <w:bottom w:val="single" w:sz="4" w:space="0" w:color="auto"/>
              <w:right w:val="single" w:sz="4" w:space="0" w:color="auto"/>
            </w:tcBorders>
            <w:vAlign w:val="center"/>
          </w:tcPr>
          <w:p w14:paraId="48C36B27" w14:textId="77777777" w:rsidR="003B4CE4" w:rsidRPr="00E243B6" w:rsidRDefault="003B4CE4" w:rsidP="000E1126">
            <w:pPr>
              <w:jc w:val="center"/>
              <w:rPr>
                <w:b/>
                <w:bCs/>
              </w:rPr>
            </w:pPr>
            <w:r w:rsidRPr="00E243B6">
              <w:rPr>
                <w:b/>
                <w:bCs/>
              </w:rPr>
              <w:t>Отклонение</w:t>
            </w:r>
          </w:p>
        </w:tc>
      </w:tr>
      <w:tr w:rsidR="003B4CE4" w:rsidRPr="00E243B6" w14:paraId="710594FA" w14:textId="77777777" w:rsidTr="000E1126">
        <w:trPr>
          <w:trHeight w:val="404"/>
          <w:jc w:val="center"/>
        </w:trPr>
        <w:tc>
          <w:tcPr>
            <w:tcW w:w="3226" w:type="dxa"/>
            <w:gridSpan w:val="2"/>
            <w:tcBorders>
              <w:top w:val="nil"/>
              <w:left w:val="single" w:sz="4" w:space="0" w:color="auto"/>
              <w:bottom w:val="single" w:sz="4" w:space="0" w:color="auto"/>
              <w:right w:val="single" w:sz="4" w:space="0" w:color="auto"/>
            </w:tcBorders>
            <w:vAlign w:val="center"/>
          </w:tcPr>
          <w:p w14:paraId="72C61600" w14:textId="77777777" w:rsidR="003B4CE4" w:rsidRPr="00E243B6" w:rsidRDefault="003B4CE4" w:rsidP="000E1126">
            <w:pPr>
              <w:rPr>
                <w:b/>
                <w:bCs/>
              </w:rPr>
            </w:pPr>
            <w:r w:rsidRPr="00E243B6">
              <w:rPr>
                <w:b/>
                <w:bCs/>
              </w:rPr>
              <w:t>ИТОГО:</w:t>
            </w:r>
          </w:p>
        </w:tc>
        <w:tc>
          <w:tcPr>
            <w:tcW w:w="1771" w:type="dxa"/>
            <w:tcBorders>
              <w:top w:val="nil"/>
              <w:left w:val="nil"/>
              <w:bottom w:val="single" w:sz="4" w:space="0" w:color="auto"/>
              <w:right w:val="single" w:sz="4" w:space="0" w:color="auto"/>
            </w:tcBorders>
            <w:shd w:val="clear" w:color="auto" w:fill="auto"/>
            <w:noWrap/>
            <w:vAlign w:val="center"/>
            <w:hideMark/>
          </w:tcPr>
          <w:p w14:paraId="3446F669" w14:textId="77777777" w:rsidR="003B4CE4" w:rsidRPr="00E243B6" w:rsidRDefault="003B4CE4" w:rsidP="000E1126">
            <w:pPr>
              <w:jc w:val="center"/>
              <w:rPr>
                <w:b/>
                <w:bCs/>
              </w:rPr>
            </w:pPr>
            <w:r w:rsidRPr="00E243B6">
              <w:rPr>
                <w:b/>
              </w:rPr>
              <w:t>63 668,3</w:t>
            </w:r>
          </w:p>
        </w:tc>
        <w:tc>
          <w:tcPr>
            <w:tcW w:w="1720" w:type="dxa"/>
            <w:tcBorders>
              <w:top w:val="nil"/>
              <w:left w:val="nil"/>
              <w:bottom w:val="single" w:sz="4" w:space="0" w:color="auto"/>
              <w:right w:val="single" w:sz="4" w:space="0" w:color="auto"/>
            </w:tcBorders>
            <w:shd w:val="clear" w:color="auto" w:fill="auto"/>
            <w:noWrap/>
            <w:vAlign w:val="center"/>
            <w:hideMark/>
          </w:tcPr>
          <w:p w14:paraId="2167F017" w14:textId="77777777" w:rsidR="003B4CE4" w:rsidRPr="00E243B6" w:rsidRDefault="003B4CE4" w:rsidP="000E1126">
            <w:pPr>
              <w:jc w:val="center"/>
              <w:rPr>
                <w:b/>
                <w:bCs/>
              </w:rPr>
            </w:pPr>
            <w:r w:rsidRPr="00E243B6">
              <w:rPr>
                <w:b/>
              </w:rPr>
              <w:t>63 668,3</w:t>
            </w:r>
          </w:p>
        </w:tc>
        <w:tc>
          <w:tcPr>
            <w:tcW w:w="960" w:type="dxa"/>
            <w:tcBorders>
              <w:top w:val="nil"/>
              <w:left w:val="nil"/>
              <w:bottom w:val="single" w:sz="4" w:space="0" w:color="auto"/>
              <w:right w:val="single" w:sz="4" w:space="0" w:color="auto"/>
            </w:tcBorders>
            <w:shd w:val="clear" w:color="auto" w:fill="auto"/>
            <w:noWrap/>
            <w:vAlign w:val="center"/>
            <w:hideMark/>
          </w:tcPr>
          <w:p w14:paraId="2B7262F2" w14:textId="77777777" w:rsidR="003B4CE4" w:rsidRPr="00E243B6" w:rsidRDefault="003B4CE4" w:rsidP="000E1126">
            <w:pPr>
              <w:jc w:val="center"/>
              <w:rPr>
                <w:b/>
                <w:bCs/>
              </w:rPr>
            </w:pPr>
            <w:r w:rsidRPr="00E243B6">
              <w:rPr>
                <w:b/>
                <w:bCs/>
              </w:rPr>
              <w:t>100,0</w:t>
            </w:r>
          </w:p>
        </w:tc>
        <w:tc>
          <w:tcPr>
            <w:tcW w:w="1679" w:type="dxa"/>
            <w:tcBorders>
              <w:top w:val="nil"/>
              <w:left w:val="nil"/>
              <w:bottom w:val="single" w:sz="4" w:space="0" w:color="auto"/>
              <w:right w:val="single" w:sz="4" w:space="0" w:color="auto"/>
            </w:tcBorders>
            <w:vAlign w:val="center"/>
          </w:tcPr>
          <w:p w14:paraId="5E4AA76B" w14:textId="77777777" w:rsidR="003B4CE4" w:rsidRPr="00E243B6" w:rsidRDefault="003B4CE4" w:rsidP="000E1126">
            <w:pPr>
              <w:jc w:val="center"/>
              <w:rPr>
                <w:b/>
                <w:bCs/>
              </w:rPr>
            </w:pPr>
            <w:r w:rsidRPr="00E243B6">
              <w:rPr>
                <w:b/>
                <w:bCs/>
              </w:rPr>
              <w:t>-</w:t>
            </w:r>
          </w:p>
        </w:tc>
      </w:tr>
      <w:tr w:rsidR="003B4CE4" w:rsidRPr="00E243B6" w14:paraId="73A46B15" w14:textId="77777777" w:rsidTr="000E1126">
        <w:trPr>
          <w:trHeight w:val="1421"/>
          <w:jc w:val="center"/>
        </w:trPr>
        <w:tc>
          <w:tcPr>
            <w:tcW w:w="696" w:type="dxa"/>
            <w:vMerge w:val="restart"/>
            <w:tcBorders>
              <w:top w:val="single" w:sz="4" w:space="0" w:color="auto"/>
              <w:left w:val="single" w:sz="4" w:space="0" w:color="auto"/>
              <w:right w:val="single" w:sz="4" w:space="0" w:color="auto"/>
            </w:tcBorders>
            <w:vAlign w:val="center"/>
          </w:tcPr>
          <w:p w14:paraId="7E31243E" w14:textId="77777777" w:rsidR="003B4CE4" w:rsidRPr="00E243B6" w:rsidRDefault="003B4CE4" w:rsidP="000E1126">
            <w:pPr>
              <w:jc w:val="center"/>
            </w:pPr>
            <w:r w:rsidRPr="00E243B6">
              <w:t>1.</w:t>
            </w:r>
          </w:p>
        </w:tc>
        <w:tc>
          <w:tcPr>
            <w:tcW w:w="2530" w:type="dxa"/>
            <w:tcBorders>
              <w:top w:val="single" w:sz="4" w:space="0" w:color="auto"/>
              <w:left w:val="single" w:sz="4" w:space="0" w:color="auto"/>
              <w:bottom w:val="single" w:sz="4" w:space="0" w:color="auto"/>
              <w:right w:val="single" w:sz="4" w:space="0" w:color="auto"/>
            </w:tcBorders>
            <w:shd w:val="clear" w:color="auto" w:fill="auto"/>
            <w:vAlign w:val="center"/>
          </w:tcPr>
          <w:p w14:paraId="3E484E3E" w14:textId="77777777" w:rsidR="003B4CE4" w:rsidRPr="00E243B6" w:rsidRDefault="003B4CE4" w:rsidP="000E1126">
            <w:r w:rsidRPr="00E243B6">
              <w:t>Управление городского хозяйства Администрации города Норильска (МКУ «Управление жилищно-коммунального хозяйства»)</w:t>
            </w:r>
          </w:p>
        </w:tc>
        <w:tc>
          <w:tcPr>
            <w:tcW w:w="1771" w:type="dxa"/>
            <w:tcBorders>
              <w:top w:val="single" w:sz="4" w:space="0" w:color="auto"/>
              <w:left w:val="nil"/>
              <w:bottom w:val="single" w:sz="4" w:space="0" w:color="auto"/>
              <w:right w:val="single" w:sz="4" w:space="0" w:color="auto"/>
            </w:tcBorders>
            <w:shd w:val="clear" w:color="auto" w:fill="auto"/>
            <w:vAlign w:val="center"/>
          </w:tcPr>
          <w:p w14:paraId="76EE73C4" w14:textId="77777777" w:rsidR="003B4CE4" w:rsidRPr="00E243B6" w:rsidRDefault="003B4CE4" w:rsidP="000E1126">
            <w:pPr>
              <w:jc w:val="center"/>
            </w:pPr>
            <w:r>
              <w:t>9 848,4</w:t>
            </w:r>
          </w:p>
        </w:tc>
        <w:tc>
          <w:tcPr>
            <w:tcW w:w="1720" w:type="dxa"/>
            <w:tcBorders>
              <w:top w:val="single" w:sz="4" w:space="0" w:color="auto"/>
              <w:left w:val="nil"/>
              <w:bottom w:val="single" w:sz="4" w:space="0" w:color="auto"/>
              <w:right w:val="single" w:sz="4" w:space="0" w:color="auto"/>
            </w:tcBorders>
            <w:shd w:val="clear" w:color="auto" w:fill="auto"/>
            <w:vAlign w:val="center"/>
          </w:tcPr>
          <w:p w14:paraId="34DC1ED7" w14:textId="77777777" w:rsidR="003B4CE4" w:rsidRPr="00E243B6" w:rsidRDefault="003B4CE4" w:rsidP="000E1126">
            <w:pPr>
              <w:jc w:val="center"/>
            </w:pPr>
            <w:r>
              <w:t>9 848,4</w:t>
            </w:r>
          </w:p>
        </w:tc>
        <w:tc>
          <w:tcPr>
            <w:tcW w:w="960" w:type="dxa"/>
            <w:tcBorders>
              <w:top w:val="single" w:sz="4" w:space="0" w:color="auto"/>
              <w:left w:val="nil"/>
              <w:bottom w:val="single" w:sz="4" w:space="0" w:color="auto"/>
              <w:right w:val="single" w:sz="4" w:space="0" w:color="auto"/>
            </w:tcBorders>
            <w:shd w:val="clear" w:color="auto" w:fill="auto"/>
            <w:vAlign w:val="center"/>
          </w:tcPr>
          <w:p w14:paraId="7B97E2A9" w14:textId="77777777" w:rsidR="003B4CE4" w:rsidRPr="00E243B6" w:rsidRDefault="003B4CE4" w:rsidP="000E1126">
            <w:pPr>
              <w:jc w:val="center"/>
            </w:pPr>
            <w:r w:rsidRPr="00E243B6">
              <w:t>100,0</w:t>
            </w:r>
          </w:p>
        </w:tc>
        <w:tc>
          <w:tcPr>
            <w:tcW w:w="1679" w:type="dxa"/>
            <w:tcBorders>
              <w:top w:val="single" w:sz="4" w:space="0" w:color="auto"/>
              <w:left w:val="nil"/>
              <w:bottom w:val="single" w:sz="4" w:space="0" w:color="auto"/>
              <w:right w:val="single" w:sz="4" w:space="0" w:color="auto"/>
            </w:tcBorders>
            <w:vAlign w:val="center"/>
          </w:tcPr>
          <w:p w14:paraId="0CDF7551" w14:textId="77777777" w:rsidR="003B4CE4" w:rsidRPr="00E243B6" w:rsidRDefault="003B4CE4" w:rsidP="000E1126">
            <w:pPr>
              <w:jc w:val="center"/>
            </w:pPr>
            <w:r w:rsidRPr="00E243B6">
              <w:t>-</w:t>
            </w:r>
          </w:p>
        </w:tc>
      </w:tr>
      <w:tr w:rsidR="003B4CE4" w:rsidRPr="00810946" w14:paraId="20851E8F" w14:textId="77777777" w:rsidTr="000E1126">
        <w:trPr>
          <w:trHeight w:val="567"/>
          <w:jc w:val="center"/>
        </w:trPr>
        <w:tc>
          <w:tcPr>
            <w:tcW w:w="696" w:type="dxa"/>
            <w:vMerge/>
            <w:tcBorders>
              <w:left w:val="single" w:sz="4" w:space="0" w:color="auto"/>
              <w:right w:val="single" w:sz="4" w:space="0" w:color="auto"/>
            </w:tcBorders>
            <w:vAlign w:val="center"/>
          </w:tcPr>
          <w:p w14:paraId="05ACE97C" w14:textId="77777777" w:rsidR="003B4CE4" w:rsidRPr="00810946" w:rsidRDefault="003B4CE4" w:rsidP="000E1126">
            <w:pPr>
              <w:jc w:val="center"/>
              <w:rPr>
                <w:highlight w:val="yellow"/>
              </w:rPr>
            </w:pPr>
          </w:p>
        </w:tc>
        <w:tc>
          <w:tcPr>
            <w:tcW w:w="2530" w:type="dxa"/>
            <w:tcBorders>
              <w:top w:val="single" w:sz="4" w:space="0" w:color="auto"/>
              <w:left w:val="single" w:sz="4" w:space="0" w:color="auto"/>
              <w:bottom w:val="single" w:sz="4" w:space="0" w:color="auto"/>
              <w:right w:val="single" w:sz="4" w:space="0" w:color="auto"/>
            </w:tcBorders>
            <w:shd w:val="clear" w:color="auto" w:fill="auto"/>
            <w:vAlign w:val="center"/>
          </w:tcPr>
          <w:p w14:paraId="55860067" w14:textId="77777777" w:rsidR="003B4CE4" w:rsidRPr="00D72E75" w:rsidRDefault="003B4CE4" w:rsidP="000E1126">
            <w:r w:rsidRPr="00D72E75">
              <w:rPr>
                <w:i/>
                <w:color w:val="0000CC"/>
              </w:rPr>
              <w:t>- средства местного бюджета</w:t>
            </w:r>
          </w:p>
        </w:tc>
        <w:tc>
          <w:tcPr>
            <w:tcW w:w="1771" w:type="dxa"/>
            <w:tcBorders>
              <w:top w:val="single" w:sz="4" w:space="0" w:color="auto"/>
              <w:left w:val="nil"/>
              <w:bottom w:val="single" w:sz="4" w:space="0" w:color="auto"/>
              <w:right w:val="single" w:sz="4" w:space="0" w:color="auto"/>
            </w:tcBorders>
            <w:shd w:val="clear" w:color="auto" w:fill="auto"/>
            <w:vAlign w:val="center"/>
          </w:tcPr>
          <w:p w14:paraId="10CA5EC4" w14:textId="77777777" w:rsidR="003B4CE4" w:rsidRPr="00D72E75" w:rsidRDefault="003B4CE4" w:rsidP="000E1126">
            <w:pPr>
              <w:jc w:val="center"/>
              <w:rPr>
                <w:i/>
                <w:color w:val="0000CC"/>
              </w:rPr>
            </w:pPr>
            <w:r w:rsidRPr="00D72E75">
              <w:rPr>
                <w:i/>
                <w:color w:val="0000CC"/>
              </w:rPr>
              <w:t>958,4</w:t>
            </w:r>
          </w:p>
        </w:tc>
        <w:tc>
          <w:tcPr>
            <w:tcW w:w="1720" w:type="dxa"/>
            <w:tcBorders>
              <w:top w:val="single" w:sz="4" w:space="0" w:color="auto"/>
              <w:left w:val="nil"/>
              <w:bottom w:val="single" w:sz="4" w:space="0" w:color="auto"/>
              <w:right w:val="single" w:sz="4" w:space="0" w:color="auto"/>
            </w:tcBorders>
            <w:shd w:val="clear" w:color="auto" w:fill="auto"/>
            <w:vAlign w:val="center"/>
          </w:tcPr>
          <w:p w14:paraId="3EA23588" w14:textId="77777777" w:rsidR="003B4CE4" w:rsidRPr="00D72E75" w:rsidRDefault="003B4CE4" w:rsidP="000E1126">
            <w:pPr>
              <w:jc w:val="center"/>
              <w:rPr>
                <w:i/>
                <w:color w:val="0000CC"/>
              </w:rPr>
            </w:pPr>
            <w:r w:rsidRPr="00D72E75">
              <w:rPr>
                <w:i/>
                <w:color w:val="0000CC"/>
              </w:rPr>
              <w:t>958,4</w:t>
            </w:r>
          </w:p>
        </w:tc>
        <w:tc>
          <w:tcPr>
            <w:tcW w:w="960" w:type="dxa"/>
            <w:tcBorders>
              <w:top w:val="single" w:sz="4" w:space="0" w:color="auto"/>
              <w:left w:val="nil"/>
              <w:bottom w:val="single" w:sz="4" w:space="0" w:color="auto"/>
              <w:right w:val="single" w:sz="4" w:space="0" w:color="auto"/>
            </w:tcBorders>
            <w:shd w:val="clear" w:color="auto" w:fill="auto"/>
            <w:vAlign w:val="center"/>
          </w:tcPr>
          <w:p w14:paraId="6FEC8250" w14:textId="77777777" w:rsidR="003B4CE4" w:rsidRPr="00D72E75" w:rsidRDefault="003B4CE4" w:rsidP="000E1126">
            <w:pPr>
              <w:jc w:val="center"/>
            </w:pPr>
            <w:r w:rsidRPr="00D72E75">
              <w:rPr>
                <w:i/>
                <w:color w:val="0000CC"/>
              </w:rPr>
              <w:t>100,0</w:t>
            </w:r>
          </w:p>
        </w:tc>
        <w:tc>
          <w:tcPr>
            <w:tcW w:w="1679" w:type="dxa"/>
            <w:tcBorders>
              <w:top w:val="single" w:sz="4" w:space="0" w:color="auto"/>
              <w:left w:val="nil"/>
              <w:bottom w:val="single" w:sz="4" w:space="0" w:color="auto"/>
              <w:right w:val="single" w:sz="4" w:space="0" w:color="auto"/>
            </w:tcBorders>
            <w:vAlign w:val="center"/>
          </w:tcPr>
          <w:p w14:paraId="5F502415" w14:textId="77777777" w:rsidR="003B4CE4" w:rsidRPr="00D72E75" w:rsidRDefault="003B4CE4" w:rsidP="000E1126">
            <w:pPr>
              <w:jc w:val="center"/>
            </w:pPr>
            <w:r w:rsidRPr="00D72E75">
              <w:rPr>
                <w:i/>
                <w:color w:val="0000CC"/>
              </w:rPr>
              <w:t>-</w:t>
            </w:r>
          </w:p>
        </w:tc>
      </w:tr>
      <w:tr w:rsidR="003B4CE4" w:rsidRPr="00810946" w14:paraId="6EF2869C" w14:textId="77777777" w:rsidTr="000E1126">
        <w:trPr>
          <w:trHeight w:val="567"/>
          <w:jc w:val="center"/>
        </w:trPr>
        <w:tc>
          <w:tcPr>
            <w:tcW w:w="696" w:type="dxa"/>
            <w:vMerge/>
            <w:tcBorders>
              <w:left w:val="single" w:sz="4" w:space="0" w:color="auto"/>
              <w:right w:val="single" w:sz="4" w:space="0" w:color="auto"/>
            </w:tcBorders>
            <w:vAlign w:val="center"/>
          </w:tcPr>
          <w:p w14:paraId="2DF22120" w14:textId="77777777" w:rsidR="003B4CE4" w:rsidRPr="00810946" w:rsidRDefault="003B4CE4" w:rsidP="000E1126">
            <w:pPr>
              <w:jc w:val="center"/>
              <w:rPr>
                <w:highlight w:val="yellow"/>
              </w:rPr>
            </w:pPr>
          </w:p>
        </w:tc>
        <w:tc>
          <w:tcPr>
            <w:tcW w:w="2530" w:type="dxa"/>
            <w:tcBorders>
              <w:top w:val="single" w:sz="4" w:space="0" w:color="auto"/>
              <w:left w:val="single" w:sz="4" w:space="0" w:color="auto"/>
              <w:bottom w:val="single" w:sz="4" w:space="0" w:color="auto"/>
              <w:right w:val="single" w:sz="4" w:space="0" w:color="auto"/>
            </w:tcBorders>
            <w:shd w:val="clear" w:color="auto" w:fill="auto"/>
            <w:vAlign w:val="center"/>
          </w:tcPr>
          <w:p w14:paraId="3CEDA5E9" w14:textId="77777777" w:rsidR="003B4CE4" w:rsidRPr="00D72E75" w:rsidRDefault="003B4CE4" w:rsidP="000E1126">
            <w:r w:rsidRPr="00D72E75">
              <w:rPr>
                <w:i/>
                <w:color w:val="0000CC"/>
              </w:rPr>
              <w:t>- средства краевого бюджета</w:t>
            </w:r>
          </w:p>
        </w:tc>
        <w:tc>
          <w:tcPr>
            <w:tcW w:w="1771" w:type="dxa"/>
            <w:tcBorders>
              <w:top w:val="single" w:sz="4" w:space="0" w:color="auto"/>
              <w:left w:val="nil"/>
              <w:bottom w:val="single" w:sz="4" w:space="0" w:color="auto"/>
              <w:right w:val="single" w:sz="4" w:space="0" w:color="auto"/>
            </w:tcBorders>
            <w:shd w:val="clear" w:color="auto" w:fill="auto"/>
            <w:vAlign w:val="center"/>
          </w:tcPr>
          <w:p w14:paraId="0402BAF5" w14:textId="77777777" w:rsidR="003B4CE4" w:rsidRPr="00D72E75" w:rsidRDefault="003B4CE4" w:rsidP="000E1126">
            <w:pPr>
              <w:jc w:val="center"/>
              <w:rPr>
                <w:i/>
                <w:color w:val="0000CC"/>
              </w:rPr>
            </w:pPr>
            <w:r w:rsidRPr="00D72E75">
              <w:rPr>
                <w:i/>
                <w:color w:val="0000CC"/>
              </w:rPr>
              <w:t>444,5</w:t>
            </w:r>
          </w:p>
        </w:tc>
        <w:tc>
          <w:tcPr>
            <w:tcW w:w="1720" w:type="dxa"/>
            <w:tcBorders>
              <w:top w:val="single" w:sz="4" w:space="0" w:color="auto"/>
              <w:left w:val="nil"/>
              <w:bottom w:val="single" w:sz="4" w:space="0" w:color="auto"/>
              <w:right w:val="single" w:sz="4" w:space="0" w:color="auto"/>
            </w:tcBorders>
            <w:shd w:val="clear" w:color="auto" w:fill="auto"/>
            <w:vAlign w:val="center"/>
          </w:tcPr>
          <w:p w14:paraId="77CAFE46" w14:textId="77777777" w:rsidR="003B4CE4" w:rsidRPr="00D72E75" w:rsidRDefault="003B4CE4" w:rsidP="000E1126">
            <w:pPr>
              <w:jc w:val="center"/>
              <w:rPr>
                <w:i/>
                <w:color w:val="0000CC"/>
              </w:rPr>
            </w:pPr>
            <w:r w:rsidRPr="00D72E75">
              <w:rPr>
                <w:i/>
                <w:color w:val="0000CC"/>
              </w:rPr>
              <w:t>444,5</w:t>
            </w:r>
          </w:p>
        </w:tc>
        <w:tc>
          <w:tcPr>
            <w:tcW w:w="960" w:type="dxa"/>
            <w:tcBorders>
              <w:top w:val="single" w:sz="4" w:space="0" w:color="auto"/>
              <w:left w:val="nil"/>
              <w:bottom w:val="single" w:sz="4" w:space="0" w:color="auto"/>
              <w:right w:val="single" w:sz="4" w:space="0" w:color="auto"/>
            </w:tcBorders>
            <w:shd w:val="clear" w:color="auto" w:fill="auto"/>
            <w:vAlign w:val="center"/>
          </w:tcPr>
          <w:p w14:paraId="4189C940" w14:textId="77777777" w:rsidR="003B4CE4" w:rsidRPr="00D72E75" w:rsidRDefault="003B4CE4" w:rsidP="000E1126">
            <w:pPr>
              <w:jc w:val="center"/>
            </w:pPr>
            <w:r w:rsidRPr="00D72E75">
              <w:rPr>
                <w:i/>
                <w:color w:val="0000CC"/>
              </w:rPr>
              <w:t>100,0</w:t>
            </w:r>
          </w:p>
        </w:tc>
        <w:tc>
          <w:tcPr>
            <w:tcW w:w="1679" w:type="dxa"/>
            <w:tcBorders>
              <w:top w:val="single" w:sz="4" w:space="0" w:color="auto"/>
              <w:left w:val="nil"/>
              <w:bottom w:val="single" w:sz="4" w:space="0" w:color="auto"/>
              <w:right w:val="single" w:sz="4" w:space="0" w:color="auto"/>
            </w:tcBorders>
            <w:vAlign w:val="center"/>
          </w:tcPr>
          <w:p w14:paraId="5DFA85F9" w14:textId="77777777" w:rsidR="003B4CE4" w:rsidRPr="00D72E75" w:rsidRDefault="003B4CE4" w:rsidP="000E1126">
            <w:pPr>
              <w:jc w:val="center"/>
            </w:pPr>
            <w:r w:rsidRPr="00D72E75">
              <w:rPr>
                <w:i/>
                <w:color w:val="0000CC"/>
              </w:rPr>
              <w:t>-</w:t>
            </w:r>
          </w:p>
        </w:tc>
      </w:tr>
      <w:tr w:rsidR="003B4CE4" w:rsidRPr="00810946" w14:paraId="28860103" w14:textId="77777777" w:rsidTr="000E1126">
        <w:trPr>
          <w:trHeight w:val="567"/>
          <w:jc w:val="center"/>
        </w:trPr>
        <w:tc>
          <w:tcPr>
            <w:tcW w:w="696" w:type="dxa"/>
            <w:vMerge/>
            <w:tcBorders>
              <w:left w:val="single" w:sz="4" w:space="0" w:color="auto"/>
              <w:right w:val="single" w:sz="4" w:space="0" w:color="auto"/>
            </w:tcBorders>
            <w:vAlign w:val="center"/>
          </w:tcPr>
          <w:p w14:paraId="6922F0C0" w14:textId="77777777" w:rsidR="003B4CE4" w:rsidRPr="00810946" w:rsidRDefault="003B4CE4" w:rsidP="000E1126">
            <w:pPr>
              <w:jc w:val="center"/>
              <w:rPr>
                <w:highlight w:val="yellow"/>
              </w:rPr>
            </w:pPr>
          </w:p>
        </w:tc>
        <w:tc>
          <w:tcPr>
            <w:tcW w:w="2530" w:type="dxa"/>
            <w:tcBorders>
              <w:top w:val="single" w:sz="4" w:space="0" w:color="auto"/>
              <w:left w:val="single" w:sz="4" w:space="0" w:color="auto"/>
              <w:bottom w:val="single" w:sz="4" w:space="0" w:color="auto"/>
              <w:right w:val="single" w:sz="4" w:space="0" w:color="auto"/>
            </w:tcBorders>
            <w:shd w:val="clear" w:color="auto" w:fill="auto"/>
            <w:vAlign w:val="center"/>
          </w:tcPr>
          <w:p w14:paraId="7C7AED1B" w14:textId="77777777" w:rsidR="003B4CE4" w:rsidRPr="00D72E75" w:rsidRDefault="003B4CE4" w:rsidP="000E1126">
            <w:r w:rsidRPr="00D72E75">
              <w:rPr>
                <w:i/>
                <w:color w:val="0000CC"/>
              </w:rPr>
              <w:t>- средства федерального бюджета</w:t>
            </w:r>
          </w:p>
        </w:tc>
        <w:tc>
          <w:tcPr>
            <w:tcW w:w="1771" w:type="dxa"/>
            <w:tcBorders>
              <w:top w:val="single" w:sz="4" w:space="0" w:color="auto"/>
              <w:left w:val="nil"/>
              <w:bottom w:val="single" w:sz="4" w:space="0" w:color="auto"/>
              <w:right w:val="single" w:sz="4" w:space="0" w:color="auto"/>
            </w:tcBorders>
            <w:shd w:val="clear" w:color="auto" w:fill="auto"/>
            <w:vAlign w:val="center"/>
          </w:tcPr>
          <w:p w14:paraId="12E73293" w14:textId="77777777" w:rsidR="003B4CE4" w:rsidRPr="00D72E75" w:rsidRDefault="003B4CE4" w:rsidP="000E1126">
            <w:pPr>
              <w:jc w:val="center"/>
              <w:rPr>
                <w:i/>
                <w:color w:val="0000CC"/>
              </w:rPr>
            </w:pPr>
            <w:r w:rsidRPr="00D72E75">
              <w:rPr>
                <w:i/>
                <w:color w:val="0000CC"/>
              </w:rPr>
              <w:t>8 445,5</w:t>
            </w:r>
          </w:p>
        </w:tc>
        <w:tc>
          <w:tcPr>
            <w:tcW w:w="1720" w:type="dxa"/>
            <w:tcBorders>
              <w:top w:val="single" w:sz="4" w:space="0" w:color="auto"/>
              <w:left w:val="nil"/>
              <w:bottom w:val="single" w:sz="4" w:space="0" w:color="auto"/>
              <w:right w:val="single" w:sz="4" w:space="0" w:color="auto"/>
            </w:tcBorders>
            <w:shd w:val="clear" w:color="auto" w:fill="auto"/>
            <w:vAlign w:val="center"/>
          </w:tcPr>
          <w:p w14:paraId="4A8BFE5A" w14:textId="77777777" w:rsidR="003B4CE4" w:rsidRPr="00D72E75" w:rsidRDefault="003B4CE4" w:rsidP="000E1126">
            <w:pPr>
              <w:jc w:val="center"/>
              <w:rPr>
                <w:i/>
                <w:color w:val="0000CC"/>
              </w:rPr>
            </w:pPr>
            <w:r w:rsidRPr="00D72E75">
              <w:rPr>
                <w:i/>
                <w:color w:val="0000CC"/>
              </w:rPr>
              <w:t>8 445,5</w:t>
            </w:r>
          </w:p>
        </w:tc>
        <w:tc>
          <w:tcPr>
            <w:tcW w:w="960" w:type="dxa"/>
            <w:tcBorders>
              <w:top w:val="single" w:sz="4" w:space="0" w:color="auto"/>
              <w:left w:val="nil"/>
              <w:bottom w:val="single" w:sz="4" w:space="0" w:color="auto"/>
              <w:right w:val="single" w:sz="4" w:space="0" w:color="auto"/>
            </w:tcBorders>
            <w:shd w:val="clear" w:color="auto" w:fill="auto"/>
            <w:vAlign w:val="center"/>
          </w:tcPr>
          <w:p w14:paraId="77A9B170" w14:textId="77777777" w:rsidR="003B4CE4" w:rsidRPr="00D72E75" w:rsidRDefault="003B4CE4" w:rsidP="000E1126">
            <w:pPr>
              <w:jc w:val="center"/>
            </w:pPr>
            <w:r w:rsidRPr="00D72E75">
              <w:rPr>
                <w:i/>
                <w:color w:val="0000CC"/>
              </w:rPr>
              <w:t>100,0</w:t>
            </w:r>
          </w:p>
        </w:tc>
        <w:tc>
          <w:tcPr>
            <w:tcW w:w="1679" w:type="dxa"/>
            <w:tcBorders>
              <w:top w:val="single" w:sz="4" w:space="0" w:color="auto"/>
              <w:left w:val="nil"/>
              <w:bottom w:val="single" w:sz="4" w:space="0" w:color="auto"/>
              <w:right w:val="single" w:sz="4" w:space="0" w:color="auto"/>
            </w:tcBorders>
            <w:vAlign w:val="center"/>
          </w:tcPr>
          <w:p w14:paraId="4409015C" w14:textId="77777777" w:rsidR="003B4CE4" w:rsidRPr="00D72E75" w:rsidRDefault="003B4CE4" w:rsidP="000E1126">
            <w:pPr>
              <w:jc w:val="center"/>
            </w:pPr>
            <w:r w:rsidRPr="00D72E75">
              <w:rPr>
                <w:i/>
                <w:color w:val="0000CC"/>
              </w:rPr>
              <w:t>-</w:t>
            </w:r>
          </w:p>
        </w:tc>
      </w:tr>
      <w:tr w:rsidR="003B4CE4" w:rsidRPr="00B76342" w14:paraId="521FA122" w14:textId="77777777" w:rsidTr="000E1126">
        <w:trPr>
          <w:trHeight w:val="668"/>
          <w:jc w:val="center"/>
        </w:trPr>
        <w:tc>
          <w:tcPr>
            <w:tcW w:w="696" w:type="dxa"/>
            <w:vMerge w:val="restart"/>
            <w:tcBorders>
              <w:top w:val="single" w:sz="4" w:space="0" w:color="auto"/>
              <w:left w:val="single" w:sz="4" w:space="0" w:color="auto"/>
              <w:right w:val="single" w:sz="4" w:space="0" w:color="auto"/>
            </w:tcBorders>
            <w:vAlign w:val="center"/>
          </w:tcPr>
          <w:p w14:paraId="37E19AB8" w14:textId="77777777" w:rsidR="003B4CE4" w:rsidRPr="00B76342" w:rsidRDefault="003B4CE4" w:rsidP="000E1126">
            <w:pPr>
              <w:jc w:val="center"/>
            </w:pPr>
            <w:r w:rsidRPr="00B76342">
              <w:t>2.</w:t>
            </w:r>
          </w:p>
        </w:tc>
        <w:tc>
          <w:tcPr>
            <w:tcW w:w="2530" w:type="dxa"/>
            <w:tcBorders>
              <w:top w:val="single" w:sz="4" w:space="0" w:color="auto"/>
              <w:left w:val="single" w:sz="4" w:space="0" w:color="auto"/>
              <w:bottom w:val="single" w:sz="4" w:space="0" w:color="auto"/>
              <w:right w:val="single" w:sz="4" w:space="0" w:color="auto"/>
            </w:tcBorders>
            <w:shd w:val="clear" w:color="auto" w:fill="auto"/>
            <w:vAlign w:val="center"/>
          </w:tcPr>
          <w:p w14:paraId="64F95B62" w14:textId="77777777" w:rsidR="003B4CE4" w:rsidRPr="00B76342" w:rsidRDefault="003B4CE4" w:rsidP="000E1126">
            <w:pPr>
              <w:rPr>
                <w:i/>
                <w:color w:val="0000CC"/>
              </w:rPr>
            </w:pPr>
            <w:r w:rsidRPr="00B76342">
              <w:t>Талнахское территориальное управление Администрации города Норильска</w:t>
            </w:r>
          </w:p>
        </w:tc>
        <w:tc>
          <w:tcPr>
            <w:tcW w:w="1771" w:type="dxa"/>
            <w:tcBorders>
              <w:top w:val="single" w:sz="4" w:space="0" w:color="auto"/>
              <w:left w:val="nil"/>
              <w:bottom w:val="single" w:sz="4" w:space="0" w:color="auto"/>
              <w:right w:val="single" w:sz="4" w:space="0" w:color="auto"/>
            </w:tcBorders>
            <w:shd w:val="clear" w:color="auto" w:fill="auto"/>
            <w:vAlign w:val="center"/>
          </w:tcPr>
          <w:p w14:paraId="4D33B6F0" w14:textId="77777777" w:rsidR="003B4CE4" w:rsidRPr="00B76342" w:rsidRDefault="003B4CE4" w:rsidP="000E1126">
            <w:pPr>
              <w:jc w:val="center"/>
            </w:pPr>
            <w:r>
              <w:t>35 736,0</w:t>
            </w:r>
          </w:p>
        </w:tc>
        <w:tc>
          <w:tcPr>
            <w:tcW w:w="1720" w:type="dxa"/>
            <w:tcBorders>
              <w:top w:val="single" w:sz="4" w:space="0" w:color="auto"/>
              <w:left w:val="nil"/>
              <w:bottom w:val="single" w:sz="4" w:space="0" w:color="auto"/>
              <w:right w:val="single" w:sz="4" w:space="0" w:color="auto"/>
            </w:tcBorders>
            <w:shd w:val="clear" w:color="auto" w:fill="auto"/>
            <w:vAlign w:val="center"/>
          </w:tcPr>
          <w:p w14:paraId="53FDE416" w14:textId="77777777" w:rsidR="003B4CE4" w:rsidRPr="00B76342" w:rsidRDefault="003B4CE4" w:rsidP="000E1126">
            <w:pPr>
              <w:jc w:val="center"/>
            </w:pPr>
            <w:r>
              <w:t>35 736,0</w:t>
            </w:r>
          </w:p>
        </w:tc>
        <w:tc>
          <w:tcPr>
            <w:tcW w:w="960" w:type="dxa"/>
            <w:tcBorders>
              <w:top w:val="single" w:sz="4" w:space="0" w:color="auto"/>
              <w:left w:val="nil"/>
              <w:bottom w:val="single" w:sz="4" w:space="0" w:color="auto"/>
              <w:right w:val="single" w:sz="4" w:space="0" w:color="auto"/>
            </w:tcBorders>
            <w:shd w:val="clear" w:color="auto" w:fill="auto"/>
            <w:vAlign w:val="center"/>
          </w:tcPr>
          <w:p w14:paraId="4E240419" w14:textId="77777777" w:rsidR="003B4CE4" w:rsidRPr="00B76342" w:rsidRDefault="003B4CE4" w:rsidP="000E1126">
            <w:pPr>
              <w:jc w:val="center"/>
            </w:pPr>
            <w:r w:rsidRPr="00B76342">
              <w:t>100,0</w:t>
            </w:r>
          </w:p>
        </w:tc>
        <w:tc>
          <w:tcPr>
            <w:tcW w:w="1679" w:type="dxa"/>
            <w:tcBorders>
              <w:top w:val="single" w:sz="4" w:space="0" w:color="auto"/>
              <w:left w:val="nil"/>
              <w:bottom w:val="single" w:sz="4" w:space="0" w:color="auto"/>
              <w:right w:val="single" w:sz="4" w:space="0" w:color="auto"/>
            </w:tcBorders>
            <w:vAlign w:val="center"/>
          </w:tcPr>
          <w:p w14:paraId="56BE0055" w14:textId="77777777" w:rsidR="003B4CE4" w:rsidRPr="00B76342" w:rsidRDefault="003B4CE4" w:rsidP="000E1126">
            <w:pPr>
              <w:jc w:val="center"/>
            </w:pPr>
            <w:r w:rsidRPr="00B76342">
              <w:t>-</w:t>
            </w:r>
          </w:p>
        </w:tc>
      </w:tr>
      <w:tr w:rsidR="003B4CE4" w:rsidRPr="00810946" w14:paraId="6B9016AE" w14:textId="77777777" w:rsidTr="000E1126">
        <w:trPr>
          <w:trHeight w:val="567"/>
          <w:jc w:val="center"/>
        </w:trPr>
        <w:tc>
          <w:tcPr>
            <w:tcW w:w="696" w:type="dxa"/>
            <w:vMerge/>
            <w:tcBorders>
              <w:left w:val="single" w:sz="4" w:space="0" w:color="auto"/>
              <w:right w:val="single" w:sz="4" w:space="0" w:color="auto"/>
            </w:tcBorders>
            <w:vAlign w:val="center"/>
          </w:tcPr>
          <w:p w14:paraId="2275708B" w14:textId="77777777" w:rsidR="003B4CE4" w:rsidRPr="00810946" w:rsidRDefault="003B4CE4" w:rsidP="000E1126">
            <w:pPr>
              <w:jc w:val="center"/>
              <w:rPr>
                <w:highlight w:val="yellow"/>
              </w:rPr>
            </w:pPr>
          </w:p>
        </w:tc>
        <w:tc>
          <w:tcPr>
            <w:tcW w:w="2530" w:type="dxa"/>
            <w:tcBorders>
              <w:top w:val="single" w:sz="4" w:space="0" w:color="auto"/>
              <w:left w:val="single" w:sz="4" w:space="0" w:color="auto"/>
              <w:bottom w:val="single" w:sz="4" w:space="0" w:color="auto"/>
              <w:right w:val="single" w:sz="4" w:space="0" w:color="auto"/>
            </w:tcBorders>
            <w:shd w:val="clear" w:color="auto" w:fill="auto"/>
            <w:vAlign w:val="center"/>
          </w:tcPr>
          <w:p w14:paraId="0E6B3A26" w14:textId="77777777" w:rsidR="003B4CE4" w:rsidRPr="00B76342" w:rsidRDefault="003B4CE4" w:rsidP="000E1126">
            <w:pPr>
              <w:rPr>
                <w:i/>
                <w:color w:val="0000CC"/>
              </w:rPr>
            </w:pPr>
            <w:r w:rsidRPr="00B76342">
              <w:rPr>
                <w:i/>
                <w:color w:val="0000CC"/>
              </w:rPr>
              <w:t>- средства местного бюджета</w:t>
            </w:r>
          </w:p>
        </w:tc>
        <w:tc>
          <w:tcPr>
            <w:tcW w:w="1771" w:type="dxa"/>
            <w:tcBorders>
              <w:top w:val="single" w:sz="4" w:space="0" w:color="auto"/>
              <w:left w:val="nil"/>
              <w:bottom w:val="single" w:sz="4" w:space="0" w:color="auto"/>
              <w:right w:val="single" w:sz="4" w:space="0" w:color="auto"/>
            </w:tcBorders>
            <w:shd w:val="clear" w:color="auto" w:fill="auto"/>
            <w:vAlign w:val="center"/>
          </w:tcPr>
          <w:p w14:paraId="42A27961" w14:textId="77777777" w:rsidR="003B4CE4" w:rsidRPr="00B76342" w:rsidRDefault="003B4CE4" w:rsidP="000E1126">
            <w:pPr>
              <w:jc w:val="center"/>
              <w:rPr>
                <w:i/>
                <w:color w:val="0000CC"/>
              </w:rPr>
            </w:pPr>
            <w:r w:rsidRPr="00B76342">
              <w:rPr>
                <w:i/>
                <w:color w:val="0000CC"/>
              </w:rPr>
              <w:t>2 347,3</w:t>
            </w:r>
          </w:p>
        </w:tc>
        <w:tc>
          <w:tcPr>
            <w:tcW w:w="1720" w:type="dxa"/>
            <w:tcBorders>
              <w:top w:val="single" w:sz="4" w:space="0" w:color="auto"/>
              <w:left w:val="nil"/>
              <w:bottom w:val="single" w:sz="4" w:space="0" w:color="auto"/>
              <w:right w:val="single" w:sz="4" w:space="0" w:color="auto"/>
            </w:tcBorders>
            <w:shd w:val="clear" w:color="auto" w:fill="auto"/>
            <w:vAlign w:val="center"/>
          </w:tcPr>
          <w:p w14:paraId="6E175334" w14:textId="77777777" w:rsidR="003B4CE4" w:rsidRPr="00B76342" w:rsidRDefault="003B4CE4" w:rsidP="000E1126">
            <w:pPr>
              <w:jc w:val="center"/>
              <w:rPr>
                <w:i/>
                <w:color w:val="0000CC"/>
              </w:rPr>
            </w:pPr>
            <w:r w:rsidRPr="00B76342">
              <w:rPr>
                <w:i/>
                <w:color w:val="0000CC"/>
              </w:rPr>
              <w:t>2 347,3</w:t>
            </w:r>
          </w:p>
        </w:tc>
        <w:tc>
          <w:tcPr>
            <w:tcW w:w="960" w:type="dxa"/>
            <w:tcBorders>
              <w:top w:val="single" w:sz="4" w:space="0" w:color="auto"/>
              <w:left w:val="nil"/>
              <w:bottom w:val="single" w:sz="4" w:space="0" w:color="auto"/>
              <w:right w:val="single" w:sz="4" w:space="0" w:color="auto"/>
            </w:tcBorders>
            <w:shd w:val="clear" w:color="auto" w:fill="auto"/>
            <w:vAlign w:val="center"/>
          </w:tcPr>
          <w:p w14:paraId="0FDFF159" w14:textId="77777777" w:rsidR="003B4CE4" w:rsidRPr="00B76342" w:rsidRDefault="003B4CE4" w:rsidP="000E1126">
            <w:pPr>
              <w:jc w:val="center"/>
              <w:rPr>
                <w:i/>
                <w:color w:val="0000CC"/>
              </w:rPr>
            </w:pPr>
            <w:r w:rsidRPr="00B76342">
              <w:rPr>
                <w:i/>
                <w:color w:val="0000CC"/>
              </w:rPr>
              <w:t>100,0</w:t>
            </w:r>
          </w:p>
        </w:tc>
        <w:tc>
          <w:tcPr>
            <w:tcW w:w="1679" w:type="dxa"/>
            <w:tcBorders>
              <w:top w:val="single" w:sz="4" w:space="0" w:color="auto"/>
              <w:left w:val="nil"/>
              <w:bottom w:val="single" w:sz="4" w:space="0" w:color="auto"/>
              <w:right w:val="single" w:sz="4" w:space="0" w:color="auto"/>
            </w:tcBorders>
            <w:vAlign w:val="center"/>
          </w:tcPr>
          <w:p w14:paraId="1D3A95C3" w14:textId="77777777" w:rsidR="003B4CE4" w:rsidRPr="00B76342" w:rsidRDefault="003B4CE4" w:rsidP="000E1126">
            <w:pPr>
              <w:jc w:val="center"/>
              <w:rPr>
                <w:i/>
                <w:color w:val="0000CC"/>
              </w:rPr>
            </w:pPr>
            <w:r w:rsidRPr="00B76342">
              <w:rPr>
                <w:i/>
                <w:color w:val="0000CC"/>
              </w:rPr>
              <w:t>-</w:t>
            </w:r>
          </w:p>
        </w:tc>
      </w:tr>
      <w:tr w:rsidR="003B4CE4" w:rsidRPr="00810946" w14:paraId="19831F7D" w14:textId="77777777" w:rsidTr="000E1126">
        <w:trPr>
          <w:trHeight w:val="567"/>
          <w:jc w:val="center"/>
        </w:trPr>
        <w:tc>
          <w:tcPr>
            <w:tcW w:w="696" w:type="dxa"/>
            <w:vMerge/>
            <w:tcBorders>
              <w:left w:val="single" w:sz="4" w:space="0" w:color="auto"/>
              <w:right w:val="single" w:sz="4" w:space="0" w:color="auto"/>
            </w:tcBorders>
            <w:vAlign w:val="center"/>
          </w:tcPr>
          <w:p w14:paraId="11C2FDEF" w14:textId="77777777" w:rsidR="003B4CE4" w:rsidRPr="00810946" w:rsidRDefault="003B4CE4" w:rsidP="000E1126">
            <w:pPr>
              <w:jc w:val="center"/>
              <w:rPr>
                <w:highlight w:val="yellow"/>
              </w:rPr>
            </w:pPr>
          </w:p>
        </w:tc>
        <w:tc>
          <w:tcPr>
            <w:tcW w:w="2530" w:type="dxa"/>
            <w:tcBorders>
              <w:top w:val="single" w:sz="4" w:space="0" w:color="auto"/>
              <w:left w:val="single" w:sz="4" w:space="0" w:color="auto"/>
              <w:bottom w:val="single" w:sz="4" w:space="0" w:color="auto"/>
              <w:right w:val="single" w:sz="4" w:space="0" w:color="auto"/>
            </w:tcBorders>
            <w:shd w:val="clear" w:color="auto" w:fill="auto"/>
            <w:vAlign w:val="center"/>
          </w:tcPr>
          <w:p w14:paraId="009482E2" w14:textId="77777777" w:rsidR="003B4CE4" w:rsidRPr="00B76342" w:rsidRDefault="003B4CE4" w:rsidP="000E1126">
            <w:pPr>
              <w:rPr>
                <w:i/>
                <w:color w:val="0000CC"/>
              </w:rPr>
            </w:pPr>
            <w:r w:rsidRPr="00B76342">
              <w:rPr>
                <w:i/>
                <w:color w:val="0000CC"/>
              </w:rPr>
              <w:t>- средства краевого бюджета</w:t>
            </w:r>
          </w:p>
        </w:tc>
        <w:tc>
          <w:tcPr>
            <w:tcW w:w="1771" w:type="dxa"/>
            <w:tcBorders>
              <w:top w:val="single" w:sz="4" w:space="0" w:color="auto"/>
              <w:left w:val="nil"/>
              <w:bottom w:val="single" w:sz="4" w:space="0" w:color="auto"/>
              <w:right w:val="single" w:sz="4" w:space="0" w:color="auto"/>
            </w:tcBorders>
            <w:shd w:val="clear" w:color="auto" w:fill="auto"/>
            <w:vAlign w:val="center"/>
          </w:tcPr>
          <w:p w14:paraId="5C6DCF66" w14:textId="77777777" w:rsidR="003B4CE4" w:rsidRPr="00B76342" w:rsidRDefault="003B4CE4" w:rsidP="000E1126">
            <w:pPr>
              <w:jc w:val="center"/>
              <w:rPr>
                <w:i/>
                <w:color w:val="0000CC"/>
              </w:rPr>
            </w:pPr>
            <w:r w:rsidRPr="00B76342">
              <w:rPr>
                <w:i/>
                <w:color w:val="0000CC"/>
              </w:rPr>
              <w:t>1 669,4</w:t>
            </w:r>
          </w:p>
        </w:tc>
        <w:tc>
          <w:tcPr>
            <w:tcW w:w="1720" w:type="dxa"/>
            <w:tcBorders>
              <w:top w:val="single" w:sz="4" w:space="0" w:color="auto"/>
              <w:left w:val="nil"/>
              <w:bottom w:val="single" w:sz="4" w:space="0" w:color="auto"/>
              <w:right w:val="single" w:sz="4" w:space="0" w:color="auto"/>
            </w:tcBorders>
            <w:shd w:val="clear" w:color="auto" w:fill="auto"/>
            <w:vAlign w:val="center"/>
          </w:tcPr>
          <w:p w14:paraId="7BBA57D7" w14:textId="77777777" w:rsidR="003B4CE4" w:rsidRPr="00B76342" w:rsidRDefault="003B4CE4" w:rsidP="000E1126">
            <w:pPr>
              <w:jc w:val="center"/>
              <w:rPr>
                <w:i/>
                <w:color w:val="0000CC"/>
              </w:rPr>
            </w:pPr>
            <w:r w:rsidRPr="00B76342">
              <w:rPr>
                <w:i/>
                <w:color w:val="0000CC"/>
              </w:rPr>
              <w:t>1 669,4</w:t>
            </w:r>
          </w:p>
        </w:tc>
        <w:tc>
          <w:tcPr>
            <w:tcW w:w="960" w:type="dxa"/>
            <w:tcBorders>
              <w:top w:val="single" w:sz="4" w:space="0" w:color="auto"/>
              <w:left w:val="nil"/>
              <w:bottom w:val="single" w:sz="4" w:space="0" w:color="auto"/>
              <w:right w:val="single" w:sz="4" w:space="0" w:color="auto"/>
            </w:tcBorders>
            <w:shd w:val="clear" w:color="auto" w:fill="auto"/>
            <w:vAlign w:val="center"/>
          </w:tcPr>
          <w:p w14:paraId="36C8CBF7" w14:textId="77777777" w:rsidR="003B4CE4" w:rsidRPr="00B76342" w:rsidRDefault="003B4CE4" w:rsidP="000E1126">
            <w:pPr>
              <w:jc w:val="center"/>
              <w:rPr>
                <w:i/>
                <w:color w:val="0000CC"/>
              </w:rPr>
            </w:pPr>
            <w:r w:rsidRPr="00B76342">
              <w:rPr>
                <w:i/>
                <w:color w:val="0000CC"/>
              </w:rPr>
              <w:t>100,0</w:t>
            </w:r>
          </w:p>
        </w:tc>
        <w:tc>
          <w:tcPr>
            <w:tcW w:w="1679" w:type="dxa"/>
            <w:tcBorders>
              <w:top w:val="single" w:sz="4" w:space="0" w:color="auto"/>
              <w:left w:val="nil"/>
              <w:bottom w:val="single" w:sz="4" w:space="0" w:color="auto"/>
              <w:right w:val="single" w:sz="4" w:space="0" w:color="auto"/>
            </w:tcBorders>
            <w:vAlign w:val="center"/>
          </w:tcPr>
          <w:p w14:paraId="50459C1F" w14:textId="77777777" w:rsidR="003B4CE4" w:rsidRPr="00B76342" w:rsidRDefault="003B4CE4" w:rsidP="000E1126">
            <w:pPr>
              <w:jc w:val="center"/>
              <w:rPr>
                <w:i/>
                <w:color w:val="0000CC"/>
              </w:rPr>
            </w:pPr>
            <w:r w:rsidRPr="00B76342">
              <w:rPr>
                <w:i/>
                <w:color w:val="0000CC"/>
              </w:rPr>
              <w:t>-</w:t>
            </w:r>
          </w:p>
        </w:tc>
      </w:tr>
      <w:tr w:rsidR="003B4CE4" w:rsidRPr="00810946" w14:paraId="30820975" w14:textId="77777777" w:rsidTr="000E1126">
        <w:trPr>
          <w:trHeight w:val="567"/>
          <w:jc w:val="center"/>
        </w:trPr>
        <w:tc>
          <w:tcPr>
            <w:tcW w:w="696" w:type="dxa"/>
            <w:vMerge/>
            <w:tcBorders>
              <w:left w:val="single" w:sz="4" w:space="0" w:color="auto"/>
              <w:bottom w:val="single" w:sz="4" w:space="0" w:color="auto"/>
              <w:right w:val="single" w:sz="4" w:space="0" w:color="auto"/>
            </w:tcBorders>
            <w:vAlign w:val="center"/>
          </w:tcPr>
          <w:p w14:paraId="565BCA29" w14:textId="77777777" w:rsidR="003B4CE4" w:rsidRPr="00810946" w:rsidRDefault="003B4CE4" w:rsidP="000E1126">
            <w:pPr>
              <w:jc w:val="center"/>
              <w:rPr>
                <w:highlight w:val="yellow"/>
              </w:rPr>
            </w:pPr>
          </w:p>
        </w:tc>
        <w:tc>
          <w:tcPr>
            <w:tcW w:w="2530" w:type="dxa"/>
            <w:tcBorders>
              <w:top w:val="single" w:sz="4" w:space="0" w:color="auto"/>
              <w:left w:val="single" w:sz="4" w:space="0" w:color="auto"/>
              <w:bottom w:val="single" w:sz="4" w:space="0" w:color="auto"/>
              <w:right w:val="single" w:sz="4" w:space="0" w:color="auto"/>
            </w:tcBorders>
            <w:shd w:val="clear" w:color="auto" w:fill="auto"/>
            <w:vAlign w:val="center"/>
          </w:tcPr>
          <w:p w14:paraId="1A67793D" w14:textId="77777777" w:rsidR="003B4CE4" w:rsidRPr="00B76342" w:rsidRDefault="003B4CE4" w:rsidP="000E1126">
            <w:pPr>
              <w:rPr>
                <w:i/>
                <w:color w:val="0000CC"/>
              </w:rPr>
            </w:pPr>
            <w:r w:rsidRPr="00B76342">
              <w:rPr>
                <w:i/>
                <w:color w:val="0000CC"/>
              </w:rPr>
              <w:t>- средства федерального бюджета</w:t>
            </w:r>
          </w:p>
        </w:tc>
        <w:tc>
          <w:tcPr>
            <w:tcW w:w="1771" w:type="dxa"/>
            <w:tcBorders>
              <w:top w:val="single" w:sz="4" w:space="0" w:color="auto"/>
              <w:left w:val="nil"/>
              <w:bottom w:val="single" w:sz="4" w:space="0" w:color="auto"/>
              <w:right w:val="single" w:sz="4" w:space="0" w:color="auto"/>
            </w:tcBorders>
            <w:shd w:val="clear" w:color="auto" w:fill="auto"/>
            <w:vAlign w:val="center"/>
          </w:tcPr>
          <w:p w14:paraId="0EA2D3AF" w14:textId="77777777" w:rsidR="003B4CE4" w:rsidRPr="00B76342" w:rsidRDefault="003B4CE4" w:rsidP="000E1126">
            <w:pPr>
              <w:jc w:val="center"/>
              <w:rPr>
                <w:i/>
                <w:color w:val="0000CC"/>
              </w:rPr>
            </w:pPr>
            <w:r w:rsidRPr="00B76342">
              <w:rPr>
                <w:i/>
                <w:color w:val="0000CC"/>
              </w:rPr>
              <w:t>31 719,3</w:t>
            </w:r>
          </w:p>
        </w:tc>
        <w:tc>
          <w:tcPr>
            <w:tcW w:w="1720" w:type="dxa"/>
            <w:tcBorders>
              <w:top w:val="single" w:sz="4" w:space="0" w:color="auto"/>
              <w:left w:val="nil"/>
              <w:bottom w:val="single" w:sz="4" w:space="0" w:color="auto"/>
              <w:right w:val="single" w:sz="4" w:space="0" w:color="auto"/>
            </w:tcBorders>
            <w:shd w:val="clear" w:color="auto" w:fill="auto"/>
            <w:vAlign w:val="center"/>
          </w:tcPr>
          <w:p w14:paraId="179F8EBC" w14:textId="77777777" w:rsidR="003B4CE4" w:rsidRPr="00B76342" w:rsidRDefault="003B4CE4" w:rsidP="000E1126">
            <w:pPr>
              <w:jc w:val="center"/>
              <w:rPr>
                <w:i/>
                <w:color w:val="0000CC"/>
              </w:rPr>
            </w:pPr>
            <w:r w:rsidRPr="00B76342">
              <w:rPr>
                <w:i/>
                <w:color w:val="0000CC"/>
              </w:rPr>
              <w:t>31 719,3</w:t>
            </w:r>
          </w:p>
        </w:tc>
        <w:tc>
          <w:tcPr>
            <w:tcW w:w="960" w:type="dxa"/>
            <w:tcBorders>
              <w:top w:val="single" w:sz="4" w:space="0" w:color="auto"/>
              <w:left w:val="nil"/>
              <w:bottom w:val="single" w:sz="4" w:space="0" w:color="auto"/>
              <w:right w:val="single" w:sz="4" w:space="0" w:color="auto"/>
            </w:tcBorders>
            <w:shd w:val="clear" w:color="auto" w:fill="auto"/>
            <w:vAlign w:val="center"/>
          </w:tcPr>
          <w:p w14:paraId="5F337193" w14:textId="77777777" w:rsidR="003B4CE4" w:rsidRPr="00B76342" w:rsidRDefault="003B4CE4" w:rsidP="000E1126">
            <w:pPr>
              <w:jc w:val="center"/>
              <w:rPr>
                <w:i/>
                <w:color w:val="0000CC"/>
              </w:rPr>
            </w:pPr>
            <w:r w:rsidRPr="00B76342">
              <w:rPr>
                <w:i/>
                <w:color w:val="0000CC"/>
              </w:rPr>
              <w:t>100,0</w:t>
            </w:r>
          </w:p>
        </w:tc>
        <w:tc>
          <w:tcPr>
            <w:tcW w:w="1679" w:type="dxa"/>
            <w:tcBorders>
              <w:top w:val="single" w:sz="4" w:space="0" w:color="auto"/>
              <w:left w:val="nil"/>
              <w:bottom w:val="single" w:sz="4" w:space="0" w:color="auto"/>
              <w:right w:val="single" w:sz="4" w:space="0" w:color="auto"/>
            </w:tcBorders>
            <w:vAlign w:val="center"/>
          </w:tcPr>
          <w:p w14:paraId="539905D8" w14:textId="77777777" w:rsidR="003B4CE4" w:rsidRPr="00B76342" w:rsidRDefault="003B4CE4" w:rsidP="000E1126">
            <w:pPr>
              <w:jc w:val="center"/>
              <w:rPr>
                <w:i/>
                <w:color w:val="0000CC"/>
              </w:rPr>
            </w:pPr>
            <w:r w:rsidRPr="00B76342">
              <w:rPr>
                <w:i/>
                <w:color w:val="0000CC"/>
              </w:rPr>
              <w:t>-</w:t>
            </w:r>
          </w:p>
        </w:tc>
      </w:tr>
      <w:tr w:rsidR="003B4CE4" w:rsidRPr="005F1243" w14:paraId="5A19ABBB" w14:textId="77777777" w:rsidTr="000E1126">
        <w:trPr>
          <w:trHeight w:val="1345"/>
          <w:jc w:val="center"/>
        </w:trPr>
        <w:tc>
          <w:tcPr>
            <w:tcW w:w="696" w:type="dxa"/>
            <w:vMerge w:val="restart"/>
            <w:tcBorders>
              <w:top w:val="single" w:sz="4" w:space="0" w:color="auto"/>
              <w:left w:val="single" w:sz="4" w:space="0" w:color="auto"/>
              <w:bottom w:val="single" w:sz="4" w:space="0" w:color="auto"/>
              <w:right w:val="single" w:sz="4" w:space="0" w:color="auto"/>
            </w:tcBorders>
            <w:vAlign w:val="center"/>
          </w:tcPr>
          <w:p w14:paraId="07B1AD1E" w14:textId="77777777" w:rsidR="003B4CE4" w:rsidRPr="005F1243" w:rsidRDefault="003B4CE4" w:rsidP="000E1126">
            <w:pPr>
              <w:jc w:val="center"/>
            </w:pPr>
            <w:r w:rsidRPr="005F1243">
              <w:t>3.</w:t>
            </w:r>
          </w:p>
        </w:tc>
        <w:tc>
          <w:tcPr>
            <w:tcW w:w="2530" w:type="dxa"/>
            <w:tcBorders>
              <w:top w:val="single" w:sz="4" w:space="0" w:color="auto"/>
              <w:left w:val="single" w:sz="4" w:space="0" w:color="auto"/>
              <w:bottom w:val="single" w:sz="4" w:space="0" w:color="auto"/>
              <w:right w:val="single" w:sz="4" w:space="0" w:color="auto"/>
            </w:tcBorders>
            <w:shd w:val="clear" w:color="auto" w:fill="auto"/>
            <w:vAlign w:val="center"/>
          </w:tcPr>
          <w:p w14:paraId="464B02AF" w14:textId="77777777" w:rsidR="003B4CE4" w:rsidRPr="005F1243" w:rsidRDefault="003B4CE4" w:rsidP="000E1126">
            <w:pPr>
              <w:rPr>
                <w:i/>
                <w:color w:val="0000CC"/>
              </w:rPr>
            </w:pPr>
            <w:r w:rsidRPr="005F1243">
              <w:t>Кайерканское территориальное управление Администрации города Норильска</w:t>
            </w:r>
          </w:p>
        </w:tc>
        <w:tc>
          <w:tcPr>
            <w:tcW w:w="1771" w:type="dxa"/>
            <w:tcBorders>
              <w:top w:val="single" w:sz="4" w:space="0" w:color="auto"/>
              <w:left w:val="nil"/>
              <w:bottom w:val="single" w:sz="4" w:space="0" w:color="auto"/>
              <w:right w:val="single" w:sz="4" w:space="0" w:color="auto"/>
            </w:tcBorders>
            <w:shd w:val="clear" w:color="auto" w:fill="auto"/>
            <w:vAlign w:val="center"/>
          </w:tcPr>
          <w:p w14:paraId="46B2C28C" w14:textId="77777777" w:rsidR="003B4CE4" w:rsidRPr="005F1243" w:rsidRDefault="003B4CE4" w:rsidP="000E1126">
            <w:pPr>
              <w:jc w:val="center"/>
            </w:pPr>
            <w:r w:rsidRPr="005F1243">
              <w:t>18 083,9</w:t>
            </w:r>
          </w:p>
        </w:tc>
        <w:tc>
          <w:tcPr>
            <w:tcW w:w="1720" w:type="dxa"/>
            <w:tcBorders>
              <w:top w:val="single" w:sz="4" w:space="0" w:color="auto"/>
              <w:left w:val="nil"/>
              <w:bottom w:val="single" w:sz="4" w:space="0" w:color="auto"/>
              <w:right w:val="single" w:sz="4" w:space="0" w:color="auto"/>
            </w:tcBorders>
            <w:shd w:val="clear" w:color="auto" w:fill="auto"/>
            <w:vAlign w:val="center"/>
          </w:tcPr>
          <w:p w14:paraId="52DE5FEE" w14:textId="77777777" w:rsidR="003B4CE4" w:rsidRPr="005F1243" w:rsidRDefault="003B4CE4" w:rsidP="000E1126">
            <w:pPr>
              <w:jc w:val="center"/>
              <w:rPr>
                <w:i/>
                <w:color w:val="0000CC"/>
              </w:rPr>
            </w:pPr>
            <w:r w:rsidRPr="005F1243">
              <w:t>18 083,9</w:t>
            </w:r>
          </w:p>
        </w:tc>
        <w:tc>
          <w:tcPr>
            <w:tcW w:w="960" w:type="dxa"/>
            <w:tcBorders>
              <w:top w:val="single" w:sz="4" w:space="0" w:color="auto"/>
              <w:left w:val="nil"/>
              <w:bottom w:val="single" w:sz="4" w:space="0" w:color="auto"/>
              <w:right w:val="single" w:sz="4" w:space="0" w:color="auto"/>
            </w:tcBorders>
            <w:shd w:val="clear" w:color="auto" w:fill="auto"/>
            <w:vAlign w:val="center"/>
          </w:tcPr>
          <w:p w14:paraId="38131CF4" w14:textId="77777777" w:rsidR="003B4CE4" w:rsidRPr="005F1243" w:rsidRDefault="003B4CE4" w:rsidP="000E1126">
            <w:pPr>
              <w:jc w:val="center"/>
              <w:rPr>
                <w:i/>
                <w:color w:val="0000CC"/>
              </w:rPr>
            </w:pPr>
            <w:r w:rsidRPr="005F1243">
              <w:t>100,0</w:t>
            </w:r>
          </w:p>
        </w:tc>
        <w:tc>
          <w:tcPr>
            <w:tcW w:w="1679" w:type="dxa"/>
            <w:tcBorders>
              <w:top w:val="single" w:sz="4" w:space="0" w:color="auto"/>
              <w:left w:val="nil"/>
              <w:bottom w:val="single" w:sz="4" w:space="0" w:color="auto"/>
              <w:right w:val="single" w:sz="4" w:space="0" w:color="auto"/>
            </w:tcBorders>
            <w:vAlign w:val="center"/>
          </w:tcPr>
          <w:p w14:paraId="504AA145" w14:textId="77777777" w:rsidR="003B4CE4" w:rsidRPr="005F1243" w:rsidRDefault="003B4CE4" w:rsidP="000E1126">
            <w:pPr>
              <w:jc w:val="center"/>
              <w:rPr>
                <w:i/>
                <w:color w:val="0000CC"/>
              </w:rPr>
            </w:pPr>
            <w:r w:rsidRPr="005F1243">
              <w:t>-</w:t>
            </w:r>
          </w:p>
        </w:tc>
      </w:tr>
      <w:tr w:rsidR="003B4CE4" w:rsidRPr="005F1243" w14:paraId="227C4673" w14:textId="77777777" w:rsidTr="000E1126">
        <w:trPr>
          <w:trHeight w:val="567"/>
          <w:jc w:val="center"/>
        </w:trPr>
        <w:tc>
          <w:tcPr>
            <w:tcW w:w="696" w:type="dxa"/>
            <w:vMerge/>
            <w:tcBorders>
              <w:top w:val="single" w:sz="4" w:space="0" w:color="auto"/>
              <w:left w:val="single" w:sz="4" w:space="0" w:color="auto"/>
              <w:bottom w:val="single" w:sz="4" w:space="0" w:color="auto"/>
              <w:right w:val="single" w:sz="4" w:space="0" w:color="auto"/>
            </w:tcBorders>
            <w:vAlign w:val="center"/>
          </w:tcPr>
          <w:p w14:paraId="25DE12B5" w14:textId="77777777" w:rsidR="003B4CE4" w:rsidRPr="005F1243" w:rsidRDefault="003B4CE4" w:rsidP="000E1126">
            <w:pPr>
              <w:jc w:val="center"/>
            </w:pPr>
          </w:p>
        </w:tc>
        <w:tc>
          <w:tcPr>
            <w:tcW w:w="2530" w:type="dxa"/>
            <w:tcBorders>
              <w:top w:val="single" w:sz="4" w:space="0" w:color="auto"/>
              <w:left w:val="single" w:sz="4" w:space="0" w:color="auto"/>
              <w:bottom w:val="single" w:sz="4" w:space="0" w:color="auto"/>
              <w:right w:val="single" w:sz="4" w:space="0" w:color="auto"/>
            </w:tcBorders>
            <w:shd w:val="clear" w:color="auto" w:fill="auto"/>
            <w:vAlign w:val="center"/>
          </w:tcPr>
          <w:p w14:paraId="53806133" w14:textId="77777777" w:rsidR="003B4CE4" w:rsidRPr="005F1243" w:rsidRDefault="003B4CE4" w:rsidP="000E1126">
            <w:pPr>
              <w:rPr>
                <w:i/>
                <w:color w:val="0000CC"/>
              </w:rPr>
            </w:pPr>
            <w:r w:rsidRPr="005F1243">
              <w:rPr>
                <w:i/>
                <w:color w:val="0000CC"/>
              </w:rPr>
              <w:t>- средства местного бюджета</w:t>
            </w:r>
          </w:p>
        </w:tc>
        <w:tc>
          <w:tcPr>
            <w:tcW w:w="1771" w:type="dxa"/>
            <w:tcBorders>
              <w:top w:val="single" w:sz="4" w:space="0" w:color="auto"/>
              <w:left w:val="nil"/>
              <w:bottom w:val="single" w:sz="4" w:space="0" w:color="auto"/>
              <w:right w:val="single" w:sz="4" w:space="0" w:color="auto"/>
            </w:tcBorders>
            <w:shd w:val="clear" w:color="auto" w:fill="auto"/>
            <w:vAlign w:val="center"/>
          </w:tcPr>
          <w:p w14:paraId="7F1DCB3F" w14:textId="77777777" w:rsidR="003B4CE4" w:rsidRPr="005F1243" w:rsidRDefault="003B4CE4" w:rsidP="000E1126">
            <w:pPr>
              <w:jc w:val="center"/>
              <w:rPr>
                <w:i/>
                <w:color w:val="0000CC"/>
              </w:rPr>
            </w:pPr>
            <w:r w:rsidRPr="005F1243">
              <w:rPr>
                <w:i/>
                <w:color w:val="0000CC"/>
              </w:rPr>
              <w:t>1 187,8</w:t>
            </w:r>
          </w:p>
        </w:tc>
        <w:tc>
          <w:tcPr>
            <w:tcW w:w="1720" w:type="dxa"/>
            <w:tcBorders>
              <w:top w:val="single" w:sz="4" w:space="0" w:color="auto"/>
              <w:left w:val="nil"/>
              <w:bottom w:val="single" w:sz="4" w:space="0" w:color="auto"/>
              <w:right w:val="single" w:sz="4" w:space="0" w:color="auto"/>
            </w:tcBorders>
            <w:shd w:val="clear" w:color="auto" w:fill="auto"/>
            <w:vAlign w:val="center"/>
          </w:tcPr>
          <w:p w14:paraId="350B3B67" w14:textId="77777777" w:rsidR="003B4CE4" w:rsidRPr="005F1243" w:rsidRDefault="003B4CE4" w:rsidP="000E1126">
            <w:pPr>
              <w:jc w:val="center"/>
              <w:rPr>
                <w:i/>
                <w:color w:val="0000CC"/>
              </w:rPr>
            </w:pPr>
            <w:r w:rsidRPr="005F1243">
              <w:rPr>
                <w:i/>
                <w:color w:val="0000CC"/>
              </w:rPr>
              <w:t>1 187,8</w:t>
            </w:r>
          </w:p>
        </w:tc>
        <w:tc>
          <w:tcPr>
            <w:tcW w:w="960" w:type="dxa"/>
            <w:tcBorders>
              <w:top w:val="single" w:sz="4" w:space="0" w:color="auto"/>
              <w:left w:val="nil"/>
              <w:bottom w:val="single" w:sz="4" w:space="0" w:color="auto"/>
              <w:right w:val="single" w:sz="4" w:space="0" w:color="auto"/>
            </w:tcBorders>
            <w:shd w:val="clear" w:color="auto" w:fill="auto"/>
            <w:vAlign w:val="center"/>
          </w:tcPr>
          <w:p w14:paraId="0AF2C0A7" w14:textId="77777777" w:rsidR="003B4CE4" w:rsidRPr="005F1243" w:rsidRDefault="003B4CE4" w:rsidP="000E1126">
            <w:pPr>
              <w:jc w:val="center"/>
              <w:rPr>
                <w:i/>
                <w:color w:val="0000CC"/>
              </w:rPr>
            </w:pPr>
            <w:r w:rsidRPr="005F1243">
              <w:rPr>
                <w:i/>
                <w:color w:val="0000CC"/>
              </w:rPr>
              <w:t>100,0</w:t>
            </w:r>
          </w:p>
        </w:tc>
        <w:tc>
          <w:tcPr>
            <w:tcW w:w="1679" w:type="dxa"/>
            <w:tcBorders>
              <w:top w:val="single" w:sz="4" w:space="0" w:color="auto"/>
              <w:left w:val="nil"/>
              <w:bottom w:val="single" w:sz="4" w:space="0" w:color="auto"/>
              <w:right w:val="single" w:sz="4" w:space="0" w:color="auto"/>
            </w:tcBorders>
            <w:vAlign w:val="center"/>
          </w:tcPr>
          <w:p w14:paraId="1DD57F2B" w14:textId="77777777" w:rsidR="003B4CE4" w:rsidRPr="005F1243" w:rsidRDefault="003B4CE4" w:rsidP="000E1126">
            <w:pPr>
              <w:jc w:val="center"/>
              <w:rPr>
                <w:i/>
                <w:color w:val="0000CC"/>
              </w:rPr>
            </w:pPr>
            <w:r w:rsidRPr="005F1243">
              <w:rPr>
                <w:i/>
                <w:color w:val="0000CC"/>
              </w:rPr>
              <w:t>-</w:t>
            </w:r>
          </w:p>
        </w:tc>
      </w:tr>
      <w:tr w:rsidR="003B4CE4" w:rsidRPr="005F1243" w14:paraId="1767FC73" w14:textId="77777777" w:rsidTr="000E1126">
        <w:trPr>
          <w:trHeight w:val="567"/>
          <w:jc w:val="center"/>
        </w:trPr>
        <w:tc>
          <w:tcPr>
            <w:tcW w:w="696" w:type="dxa"/>
            <w:vMerge/>
            <w:tcBorders>
              <w:top w:val="single" w:sz="4" w:space="0" w:color="auto"/>
              <w:left w:val="single" w:sz="4" w:space="0" w:color="auto"/>
              <w:bottom w:val="single" w:sz="4" w:space="0" w:color="auto"/>
              <w:right w:val="single" w:sz="4" w:space="0" w:color="auto"/>
            </w:tcBorders>
            <w:vAlign w:val="center"/>
          </w:tcPr>
          <w:p w14:paraId="14A77B9A" w14:textId="77777777" w:rsidR="003B4CE4" w:rsidRPr="005F1243" w:rsidRDefault="003B4CE4" w:rsidP="000E1126">
            <w:pPr>
              <w:jc w:val="center"/>
            </w:pPr>
          </w:p>
        </w:tc>
        <w:tc>
          <w:tcPr>
            <w:tcW w:w="2530" w:type="dxa"/>
            <w:tcBorders>
              <w:top w:val="single" w:sz="4" w:space="0" w:color="auto"/>
              <w:left w:val="single" w:sz="4" w:space="0" w:color="auto"/>
              <w:bottom w:val="single" w:sz="4" w:space="0" w:color="auto"/>
              <w:right w:val="single" w:sz="4" w:space="0" w:color="auto"/>
            </w:tcBorders>
            <w:shd w:val="clear" w:color="auto" w:fill="auto"/>
            <w:vAlign w:val="center"/>
          </w:tcPr>
          <w:p w14:paraId="783D83E8" w14:textId="77777777" w:rsidR="003B4CE4" w:rsidRPr="005F1243" w:rsidRDefault="003B4CE4" w:rsidP="000E1126">
            <w:pPr>
              <w:rPr>
                <w:i/>
                <w:color w:val="0000CC"/>
              </w:rPr>
            </w:pPr>
            <w:r w:rsidRPr="005F1243">
              <w:rPr>
                <w:i/>
                <w:color w:val="0000CC"/>
              </w:rPr>
              <w:t>- средства краевого бюджета</w:t>
            </w:r>
          </w:p>
        </w:tc>
        <w:tc>
          <w:tcPr>
            <w:tcW w:w="1771" w:type="dxa"/>
            <w:tcBorders>
              <w:top w:val="single" w:sz="4" w:space="0" w:color="auto"/>
              <w:left w:val="nil"/>
              <w:bottom w:val="single" w:sz="4" w:space="0" w:color="auto"/>
              <w:right w:val="single" w:sz="4" w:space="0" w:color="auto"/>
            </w:tcBorders>
            <w:shd w:val="clear" w:color="auto" w:fill="auto"/>
            <w:vAlign w:val="center"/>
          </w:tcPr>
          <w:p w14:paraId="6AFA47A0" w14:textId="77777777" w:rsidR="003B4CE4" w:rsidRPr="005F1243" w:rsidRDefault="003B4CE4" w:rsidP="000E1126">
            <w:pPr>
              <w:jc w:val="center"/>
              <w:rPr>
                <w:i/>
                <w:color w:val="0000CC"/>
              </w:rPr>
            </w:pPr>
            <w:r w:rsidRPr="005F1243">
              <w:rPr>
                <w:i/>
                <w:color w:val="0000CC"/>
              </w:rPr>
              <w:t>844,8</w:t>
            </w:r>
          </w:p>
        </w:tc>
        <w:tc>
          <w:tcPr>
            <w:tcW w:w="1720" w:type="dxa"/>
            <w:tcBorders>
              <w:top w:val="single" w:sz="4" w:space="0" w:color="auto"/>
              <w:left w:val="nil"/>
              <w:bottom w:val="single" w:sz="4" w:space="0" w:color="auto"/>
              <w:right w:val="single" w:sz="4" w:space="0" w:color="auto"/>
            </w:tcBorders>
            <w:shd w:val="clear" w:color="auto" w:fill="auto"/>
            <w:vAlign w:val="center"/>
          </w:tcPr>
          <w:p w14:paraId="1E9AB824" w14:textId="77777777" w:rsidR="003B4CE4" w:rsidRPr="005F1243" w:rsidRDefault="003B4CE4" w:rsidP="000E1126">
            <w:pPr>
              <w:jc w:val="center"/>
              <w:rPr>
                <w:i/>
                <w:color w:val="0000CC"/>
              </w:rPr>
            </w:pPr>
            <w:r w:rsidRPr="005F1243">
              <w:rPr>
                <w:i/>
                <w:color w:val="0000CC"/>
              </w:rPr>
              <w:t>844,8</w:t>
            </w:r>
          </w:p>
        </w:tc>
        <w:tc>
          <w:tcPr>
            <w:tcW w:w="960" w:type="dxa"/>
            <w:tcBorders>
              <w:top w:val="single" w:sz="4" w:space="0" w:color="auto"/>
              <w:left w:val="nil"/>
              <w:bottom w:val="single" w:sz="4" w:space="0" w:color="auto"/>
              <w:right w:val="single" w:sz="4" w:space="0" w:color="auto"/>
            </w:tcBorders>
            <w:shd w:val="clear" w:color="auto" w:fill="auto"/>
            <w:vAlign w:val="center"/>
          </w:tcPr>
          <w:p w14:paraId="30971006" w14:textId="77777777" w:rsidR="003B4CE4" w:rsidRPr="005F1243" w:rsidRDefault="003B4CE4" w:rsidP="000E1126">
            <w:pPr>
              <w:jc w:val="center"/>
              <w:rPr>
                <w:i/>
                <w:color w:val="0000CC"/>
              </w:rPr>
            </w:pPr>
            <w:r w:rsidRPr="005F1243">
              <w:rPr>
                <w:i/>
                <w:color w:val="0000CC"/>
              </w:rPr>
              <w:t>100,0</w:t>
            </w:r>
          </w:p>
        </w:tc>
        <w:tc>
          <w:tcPr>
            <w:tcW w:w="1679" w:type="dxa"/>
            <w:tcBorders>
              <w:top w:val="single" w:sz="4" w:space="0" w:color="auto"/>
              <w:left w:val="nil"/>
              <w:bottom w:val="single" w:sz="4" w:space="0" w:color="auto"/>
              <w:right w:val="single" w:sz="4" w:space="0" w:color="auto"/>
            </w:tcBorders>
            <w:vAlign w:val="center"/>
          </w:tcPr>
          <w:p w14:paraId="2E4E92F1" w14:textId="77777777" w:rsidR="003B4CE4" w:rsidRPr="005F1243" w:rsidRDefault="003B4CE4" w:rsidP="000E1126">
            <w:pPr>
              <w:jc w:val="center"/>
              <w:rPr>
                <w:i/>
                <w:color w:val="0000CC"/>
              </w:rPr>
            </w:pPr>
            <w:r w:rsidRPr="005F1243">
              <w:rPr>
                <w:i/>
                <w:color w:val="0000CC"/>
              </w:rPr>
              <w:t>-</w:t>
            </w:r>
          </w:p>
        </w:tc>
      </w:tr>
      <w:tr w:rsidR="003B4CE4" w:rsidRPr="005F1243" w14:paraId="39DB91AF" w14:textId="77777777" w:rsidTr="000E1126">
        <w:trPr>
          <w:trHeight w:val="567"/>
          <w:jc w:val="center"/>
        </w:trPr>
        <w:tc>
          <w:tcPr>
            <w:tcW w:w="696" w:type="dxa"/>
            <w:vMerge/>
            <w:tcBorders>
              <w:top w:val="single" w:sz="4" w:space="0" w:color="auto"/>
              <w:left w:val="single" w:sz="4" w:space="0" w:color="auto"/>
              <w:bottom w:val="single" w:sz="4" w:space="0" w:color="auto"/>
              <w:right w:val="single" w:sz="4" w:space="0" w:color="auto"/>
            </w:tcBorders>
            <w:vAlign w:val="center"/>
          </w:tcPr>
          <w:p w14:paraId="0B4C738A" w14:textId="77777777" w:rsidR="003B4CE4" w:rsidRPr="005F1243" w:rsidRDefault="003B4CE4" w:rsidP="000E1126">
            <w:pPr>
              <w:jc w:val="center"/>
            </w:pPr>
          </w:p>
        </w:tc>
        <w:tc>
          <w:tcPr>
            <w:tcW w:w="2530" w:type="dxa"/>
            <w:tcBorders>
              <w:top w:val="single" w:sz="4" w:space="0" w:color="auto"/>
              <w:left w:val="single" w:sz="4" w:space="0" w:color="auto"/>
              <w:bottom w:val="single" w:sz="4" w:space="0" w:color="auto"/>
              <w:right w:val="single" w:sz="4" w:space="0" w:color="auto"/>
            </w:tcBorders>
            <w:shd w:val="clear" w:color="auto" w:fill="auto"/>
            <w:vAlign w:val="center"/>
          </w:tcPr>
          <w:p w14:paraId="0EF92B9C" w14:textId="77777777" w:rsidR="003B4CE4" w:rsidRPr="005F1243" w:rsidRDefault="003B4CE4" w:rsidP="000E1126">
            <w:pPr>
              <w:rPr>
                <w:i/>
                <w:color w:val="0000CC"/>
              </w:rPr>
            </w:pPr>
            <w:r w:rsidRPr="005F1243">
              <w:rPr>
                <w:i/>
                <w:color w:val="0000CC"/>
              </w:rPr>
              <w:t>- средства федерального бюджета</w:t>
            </w:r>
          </w:p>
        </w:tc>
        <w:tc>
          <w:tcPr>
            <w:tcW w:w="1771" w:type="dxa"/>
            <w:tcBorders>
              <w:top w:val="single" w:sz="4" w:space="0" w:color="auto"/>
              <w:left w:val="nil"/>
              <w:bottom w:val="single" w:sz="4" w:space="0" w:color="auto"/>
              <w:right w:val="single" w:sz="4" w:space="0" w:color="auto"/>
            </w:tcBorders>
            <w:shd w:val="clear" w:color="auto" w:fill="auto"/>
            <w:vAlign w:val="center"/>
          </w:tcPr>
          <w:p w14:paraId="080AB52D" w14:textId="77777777" w:rsidR="003B4CE4" w:rsidRPr="005F1243" w:rsidRDefault="003B4CE4" w:rsidP="000E1126">
            <w:pPr>
              <w:jc w:val="center"/>
              <w:rPr>
                <w:i/>
                <w:color w:val="0000CC"/>
              </w:rPr>
            </w:pPr>
            <w:r w:rsidRPr="005F1243">
              <w:rPr>
                <w:i/>
                <w:color w:val="0000CC"/>
              </w:rPr>
              <w:t>16 051,3</w:t>
            </w:r>
          </w:p>
        </w:tc>
        <w:tc>
          <w:tcPr>
            <w:tcW w:w="1720" w:type="dxa"/>
            <w:tcBorders>
              <w:top w:val="single" w:sz="4" w:space="0" w:color="auto"/>
              <w:left w:val="nil"/>
              <w:bottom w:val="single" w:sz="4" w:space="0" w:color="auto"/>
              <w:right w:val="single" w:sz="4" w:space="0" w:color="auto"/>
            </w:tcBorders>
            <w:shd w:val="clear" w:color="auto" w:fill="auto"/>
            <w:vAlign w:val="center"/>
          </w:tcPr>
          <w:p w14:paraId="1DD526FD" w14:textId="77777777" w:rsidR="003B4CE4" w:rsidRPr="005F1243" w:rsidRDefault="003B4CE4" w:rsidP="000E1126">
            <w:pPr>
              <w:jc w:val="center"/>
              <w:rPr>
                <w:i/>
                <w:color w:val="0000CC"/>
              </w:rPr>
            </w:pPr>
            <w:r w:rsidRPr="005F1243">
              <w:rPr>
                <w:i/>
                <w:color w:val="0000CC"/>
              </w:rPr>
              <w:t>16 051,3</w:t>
            </w:r>
          </w:p>
        </w:tc>
        <w:tc>
          <w:tcPr>
            <w:tcW w:w="960" w:type="dxa"/>
            <w:tcBorders>
              <w:top w:val="single" w:sz="4" w:space="0" w:color="auto"/>
              <w:left w:val="nil"/>
              <w:bottom w:val="single" w:sz="4" w:space="0" w:color="auto"/>
              <w:right w:val="single" w:sz="4" w:space="0" w:color="auto"/>
            </w:tcBorders>
            <w:shd w:val="clear" w:color="auto" w:fill="auto"/>
            <w:vAlign w:val="center"/>
          </w:tcPr>
          <w:p w14:paraId="15456EC3" w14:textId="77777777" w:rsidR="003B4CE4" w:rsidRPr="005F1243" w:rsidRDefault="003B4CE4" w:rsidP="000E1126">
            <w:pPr>
              <w:jc w:val="center"/>
              <w:rPr>
                <w:i/>
                <w:color w:val="0000CC"/>
              </w:rPr>
            </w:pPr>
            <w:r w:rsidRPr="005F1243">
              <w:rPr>
                <w:i/>
                <w:color w:val="0000CC"/>
              </w:rPr>
              <w:t>100,0</w:t>
            </w:r>
          </w:p>
        </w:tc>
        <w:tc>
          <w:tcPr>
            <w:tcW w:w="1679" w:type="dxa"/>
            <w:tcBorders>
              <w:top w:val="single" w:sz="4" w:space="0" w:color="auto"/>
              <w:left w:val="nil"/>
              <w:bottom w:val="single" w:sz="4" w:space="0" w:color="auto"/>
              <w:right w:val="single" w:sz="4" w:space="0" w:color="auto"/>
            </w:tcBorders>
            <w:vAlign w:val="center"/>
          </w:tcPr>
          <w:p w14:paraId="23B6E0D2" w14:textId="77777777" w:rsidR="003B4CE4" w:rsidRPr="005F1243" w:rsidRDefault="003B4CE4" w:rsidP="000E1126">
            <w:pPr>
              <w:jc w:val="center"/>
              <w:rPr>
                <w:i/>
                <w:color w:val="0000CC"/>
              </w:rPr>
            </w:pPr>
            <w:r w:rsidRPr="005F1243">
              <w:rPr>
                <w:i/>
                <w:color w:val="0000CC"/>
              </w:rPr>
              <w:t>-</w:t>
            </w:r>
          </w:p>
        </w:tc>
      </w:tr>
    </w:tbl>
    <w:p w14:paraId="3770C5A9" w14:textId="77777777" w:rsidR="003B4CE4" w:rsidRPr="00376BE9" w:rsidRDefault="003B4CE4" w:rsidP="003B4CE4">
      <w:pPr>
        <w:spacing w:before="120"/>
        <w:ind w:firstLine="709"/>
        <w:jc w:val="both"/>
        <w:rPr>
          <w:sz w:val="26"/>
          <w:szCs w:val="26"/>
        </w:rPr>
      </w:pPr>
      <w:r w:rsidRPr="00376BE9">
        <w:rPr>
          <w:sz w:val="26"/>
          <w:szCs w:val="26"/>
        </w:rPr>
        <w:t>Программа включает в себя следующие мероприятия:</w:t>
      </w:r>
    </w:p>
    <w:p w14:paraId="7C5BAB20" w14:textId="77777777" w:rsidR="003B4CE4" w:rsidRPr="00376BE9" w:rsidRDefault="003B4CE4" w:rsidP="003B4CE4">
      <w:pPr>
        <w:numPr>
          <w:ilvl w:val="0"/>
          <w:numId w:val="2"/>
        </w:numPr>
        <w:tabs>
          <w:tab w:val="left" w:pos="993"/>
        </w:tabs>
        <w:ind w:left="0" w:firstLine="708"/>
        <w:jc w:val="both"/>
        <w:rPr>
          <w:sz w:val="26"/>
          <w:szCs w:val="26"/>
        </w:rPr>
      </w:pPr>
      <w:r w:rsidRPr="00376BE9">
        <w:rPr>
          <w:sz w:val="26"/>
          <w:szCs w:val="26"/>
        </w:rPr>
        <w:t>Основное мероприятие 1. «Благоустройство дворовых территорий многоквартирных домов».</w:t>
      </w:r>
    </w:p>
    <w:p w14:paraId="63C0D672" w14:textId="77777777" w:rsidR="003B4CE4" w:rsidRPr="00376BE9" w:rsidRDefault="003B4CE4" w:rsidP="003B4CE4">
      <w:pPr>
        <w:numPr>
          <w:ilvl w:val="0"/>
          <w:numId w:val="2"/>
        </w:numPr>
        <w:tabs>
          <w:tab w:val="left" w:pos="993"/>
        </w:tabs>
        <w:jc w:val="both"/>
        <w:rPr>
          <w:sz w:val="26"/>
          <w:szCs w:val="26"/>
        </w:rPr>
      </w:pPr>
      <w:r w:rsidRPr="00376BE9">
        <w:rPr>
          <w:sz w:val="26"/>
          <w:szCs w:val="26"/>
        </w:rPr>
        <w:t>Основное мероприятие 2. «Благоустройство общественных территорий».</w:t>
      </w:r>
    </w:p>
    <w:p w14:paraId="77EFBBF0" w14:textId="77777777" w:rsidR="003B4CE4" w:rsidRPr="00810946" w:rsidRDefault="003B4CE4" w:rsidP="003B4CE4">
      <w:pPr>
        <w:ind w:firstLine="567"/>
        <w:jc w:val="both"/>
        <w:rPr>
          <w:b/>
          <w:sz w:val="26"/>
          <w:szCs w:val="26"/>
          <w:highlight w:val="yellow"/>
        </w:rPr>
      </w:pPr>
    </w:p>
    <w:p w14:paraId="4309CEF0" w14:textId="77777777" w:rsidR="003B4CE4" w:rsidRPr="00D36EB8" w:rsidRDefault="003B4CE4" w:rsidP="003B4CE4">
      <w:pPr>
        <w:jc w:val="center"/>
        <w:rPr>
          <w:sz w:val="26"/>
          <w:szCs w:val="26"/>
        </w:rPr>
      </w:pPr>
      <w:r w:rsidRPr="00D36EB8">
        <w:rPr>
          <w:b/>
          <w:sz w:val="26"/>
          <w:szCs w:val="26"/>
        </w:rPr>
        <w:t>Основное мероприятие 1.</w:t>
      </w:r>
      <w:r w:rsidRPr="00D36EB8">
        <w:rPr>
          <w:sz w:val="26"/>
          <w:szCs w:val="26"/>
        </w:rPr>
        <w:t xml:space="preserve"> «Благоустройство дворовых территорий многоквартирных домов».</w:t>
      </w:r>
    </w:p>
    <w:p w14:paraId="6A54A4A0" w14:textId="40B49975" w:rsidR="003B4CE4" w:rsidRPr="00E9616D" w:rsidRDefault="003B4CE4" w:rsidP="003B4CE4">
      <w:pPr>
        <w:ind w:firstLine="720"/>
        <w:jc w:val="right"/>
        <w:rPr>
          <w:bCs/>
        </w:rPr>
      </w:pPr>
      <w:r w:rsidRPr="00E9616D">
        <w:rPr>
          <w:bCs/>
        </w:rPr>
        <w:t xml:space="preserve">Таблица </w:t>
      </w:r>
      <w:r w:rsidR="00BA2895">
        <w:rPr>
          <w:bCs/>
        </w:rPr>
        <w:t>77</w:t>
      </w:r>
    </w:p>
    <w:p w14:paraId="4C3C8D5A" w14:textId="77777777" w:rsidR="003B4CE4" w:rsidRPr="00E9616D" w:rsidRDefault="003B4CE4" w:rsidP="003B4CE4">
      <w:pPr>
        <w:ind w:firstLine="720"/>
        <w:jc w:val="right"/>
        <w:rPr>
          <w:bCs/>
        </w:rPr>
      </w:pPr>
      <w:r w:rsidRPr="00E9616D">
        <w:rPr>
          <w:bCs/>
        </w:rPr>
        <w:t>тыс. руб.</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2"/>
        <w:gridCol w:w="3549"/>
        <w:gridCol w:w="846"/>
        <w:gridCol w:w="1852"/>
        <w:gridCol w:w="1701"/>
        <w:gridCol w:w="987"/>
      </w:tblGrid>
      <w:tr w:rsidR="003B4CE4" w:rsidRPr="00681410" w14:paraId="72F76C70" w14:textId="77777777" w:rsidTr="000E1126">
        <w:trPr>
          <w:tblHeader/>
          <w:jc w:val="center"/>
        </w:trPr>
        <w:tc>
          <w:tcPr>
            <w:tcW w:w="562" w:type="dxa"/>
            <w:vMerge w:val="restart"/>
            <w:shd w:val="clear" w:color="auto" w:fill="auto"/>
            <w:vAlign w:val="center"/>
          </w:tcPr>
          <w:p w14:paraId="4A079FDE" w14:textId="77777777" w:rsidR="003B4CE4" w:rsidRPr="00681410" w:rsidRDefault="003B4CE4" w:rsidP="000E1126">
            <w:pPr>
              <w:jc w:val="center"/>
              <w:rPr>
                <w:b/>
              </w:rPr>
            </w:pPr>
            <w:r w:rsidRPr="00681410">
              <w:rPr>
                <w:b/>
                <w:bCs/>
              </w:rPr>
              <w:t>№ п/п</w:t>
            </w:r>
          </w:p>
        </w:tc>
        <w:tc>
          <w:tcPr>
            <w:tcW w:w="3549" w:type="dxa"/>
            <w:vMerge w:val="restart"/>
            <w:shd w:val="clear" w:color="auto" w:fill="auto"/>
            <w:vAlign w:val="center"/>
          </w:tcPr>
          <w:p w14:paraId="218CF040" w14:textId="77777777" w:rsidR="003B4CE4" w:rsidRPr="00681410" w:rsidRDefault="003B4CE4" w:rsidP="000E1126">
            <w:pPr>
              <w:spacing w:before="60" w:after="60"/>
              <w:ind w:left="283"/>
              <w:jc w:val="center"/>
              <w:rPr>
                <w:b/>
              </w:rPr>
            </w:pPr>
            <w:r w:rsidRPr="00681410">
              <w:rPr>
                <w:b/>
              </w:rPr>
              <w:t>Наименование ГРБС</w:t>
            </w:r>
          </w:p>
        </w:tc>
        <w:tc>
          <w:tcPr>
            <w:tcW w:w="846" w:type="dxa"/>
            <w:vMerge w:val="restart"/>
            <w:shd w:val="clear" w:color="auto" w:fill="auto"/>
            <w:textDirection w:val="btLr"/>
            <w:vAlign w:val="center"/>
          </w:tcPr>
          <w:p w14:paraId="36E9909B" w14:textId="77777777" w:rsidR="003B4CE4" w:rsidRPr="00681410" w:rsidRDefault="003B4CE4" w:rsidP="000E1126">
            <w:pPr>
              <w:spacing w:before="60" w:after="60"/>
              <w:ind w:left="283" w:right="113"/>
              <w:jc w:val="center"/>
              <w:rPr>
                <w:b/>
              </w:rPr>
            </w:pPr>
            <w:r w:rsidRPr="00681410">
              <w:rPr>
                <w:b/>
              </w:rPr>
              <w:t>Раздел, подраздел</w:t>
            </w:r>
          </w:p>
        </w:tc>
        <w:tc>
          <w:tcPr>
            <w:tcW w:w="3553" w:type="dxa"/>
            <w:gridSpan w:val="2"/>
            <w:shd w:val="clear" w:color="auto" w:fill="auto"/>
            <w:vAlign w:val="center"/>
          </w:tcPr>
          <w:p w14:paraId="395D5D7B" w14:textId="77777777" w:rsidR="003B4CE4" w:rsidRPr="00681410" w:rsidRDefault="003B4CE4" w:rsidP="000E1126">
            <w:pPr>
              <w:spacing w:before="60" w:after="60"/>
              <w:ind w:left="283"/>
              <w:jc w:val="center"/>
              <w:rPr>
                <w:b/>
              </w:rPr>
            </w:pPr>
            <w:r w:rsidRPr="00681410">
              <w:rPr>
                <w:b/>
              </w:rPr>
              <w:t xml:space="preserve">Объем бюджетных ассигнований </w:t>
            </w:r>
          </w:p>
        </w:tc>
        <w:tc>
          <w:tcPr>
            <w:tcW w:w="987" w:type="dxa"/>
            <w:vMerge w:val="restart"/>
            <w:shd w:val="clear" w:color="auto" w:fill="auto"/>
            <w:vAlign w:val="center"/>
          </w:tcPr>
          <w:p w14:paraId="4DD802FC" w14:textId="77777777" w:rsidR="003B4CE4" w:rsidRPr="00681410" w:rsidRDefault="003B4CE4" w:rsidP="000E1126">
            <w:pPr>
              <w:spacing w:before="60" w:after="60"/>
              <w:ind w:left="80"/>
              <w:jc w:val="center"/>
              <w:rPr>
                <w:b/>
              </w:rPr>
            </w:pPr>
            <w:r w:rsidRPr="00681410">
              <w:rPr>
                <w:b/>
              </w:rPr>
              <w:t>%</w:t>
            </w:r>
          </w:p>
        </w:tc>
      </w:tr>
      <w:tr w:rsidR="003B4CE4" w:rsidRPr="00681410" w14:paraId="554CF7E6" w14:textId="77777777" w:rsidTr="000E1126">
        <w:trPr>
          <w:trHeight w:val="862"/>
          <w:tblHeader/>
          <w:jc w:val="center"/>
        </w:trPr>
        <w:tc>
          <w:tcPr>
            <w:tcW w:w="562" w:type="dxa"/>
            <w:vMerge/>
            <w:shd w:val="clear" w:color="auto" w:fill="auto"/>
            <w:vAlign w:val="center"/>
          </w:tcPr>
          <w:p w14:paraId="1907FE4C" w14:textId="77777777" w:rsidR="003B4CE4" w:rsidRPr="00681410" w:rsidRDefault="003B4CE4" w:rsidP="000E1126">
            <w:pPr>
              <w:spacing w:before="60" w:after="60"/>
              <w:ind w:left="283"/>
              <w:rPr>
                <w:b/>
              </w:rPr>
            </w:pPr>
          </w:p>
        </w:tc>
        <w:tc>
          <w:tcPr>
            <w:tcW w:w="3549" w:type="dxa"/>
            <w:vMerge/>
            <w:shd w:val="clear" w:color="auto" w:fill="auto"/>
            <w:vAlign w:val="center"/>
          </w:tcPr>
          <w:p w14:paraId="62B37BF4" w14:textId="77777777" w:rsidR="003B4CE4" w:rsidRPr="00681410" w:rsidRDefault="003B4CE4" w:rsidP="000E1126">
            <w:pPr>
              <w:spacing w:before="60" w:after="60"/>
              <w:ind w:left="283"/>
              <w:rPr>
                <w:b/>
              </w:rPr>
            </w:pPr>
          </w:p>
        </w:tc>
        <w:tc>
          <w:tcPr>
            <w:tcW w:w="846" w:type="dxa"/>
            <w:vMerge/>
            <w:shd w:val="clear" w:color="auto" w:fill="auto"/>
            <w:vAlign w:val="center"/>
          </w:tcPr>
          <w:p w14:paraId="1AA73162" w14:textId="77777777" w:rsidR="003B4CE4" w:rsidRPr="00681410" w:rsidRDefault="003B4CE4" w:rsidP="000E1126">
            <w:pPr>
              <w:spacing w:before="60" w:after="60"/>
              <w:ind w:left="283"/>
              <w:jc w:val="center"/>
              <w:rPr>
                <w:b/>
                <w:bCs/>
              </w:rPr>
            </w:pPr>
          </w:p>
        </w:tc>
        <w:tc>
          <w:tcPr>
            <w:tcW w:w="1852" w:type="dxa"/>
            <w:shd w:val="clear" w:color="auto" w:fill="auto"/>
            <w:vAlign w:val="center"/>
          </w:tcPr>
          <w:p w14:paraId="1B1E4C1A" w14:textId="77777777" w:rsidR="003B4CE4" w:rsidRPr="00681410" w:rsidRDefault="003B4CE4" w:rsidP="000E1126">
            <w:pPr>
              <w:spacing w:before="60" w:after="60"/>
              <w:jc w:val="center"/>
              <w:rPr>
                <w:b/>
                <w:bCs/>
              </w:rPr>
            </w:pPr>
            <w:r w:rsidRPr="00681410">
              <w:rPr>
                <w:b/>
                <w:bCs/>
              </w:rPr>
              <w:t>Уточненный план</w:t>
            </w:r>
          </w:p>
        </w:tc>
        <w:tc>
          <w:tcPr>
            <w:tcW w:w="1701" w:type="dxa"/>
            <w:shd w:val="clear" w:color="auto" w:fill="auto"/>
            <w:vAlign w:val="center"/>
          </w:tcPr>
          <w:p w14:paraId="745A5091" w14:textId="77777777" w:rsidR="003B4CE4" w:rsidRPr="00681410" w:rsidRDefault="003B4CE4" w:rsidP="000E1126">
            <w:pPr>
              <w:spacing w:before="60" w:after="60"/>
              <w:jc w:val="center"/>
              <w:rPr>
                <w:b/>
                <w:bCs/>
              </w:rPr>
            </w:pPr>
            <w:r w:rsidRPr="00681410">
              <w:rPr>
                <w:b/>
                <w:bCs/>
              </w:rPr>
              <w:t>Исполнение</w:t>
            </w:r>
          </w:p>
        </w:tc>
        <w:tc>
          <w:tcPr>
            <w:tcW w:w="987" w:type="dxa"/>
            <w:vMerge/>
            <w:shd w:val="clear" w:color="auto" w:fill="auto"/>
            <w:vAlign w:val="center"/>
          </w:tcPr>
          <w:p w14:paraId="47D1C3AF" w14:textId="77777777" w:rsidR="003B4CE4" w:rsidRPr="00681410" w:rsidRDefault="003B4CE4" w:rsidP="000E1126">
            <w:pPr>
              <w:spacing w:before="60" w:after="60"/>
              <w:ind w:left="283"/>
              <w:jc w:val="center"/>
              <w:rPr>
                <w:b/>
                <w:bCs/>
              </w:rPr>
            </w:pPr>
          </w:p>
        </w:tc>
      </w:tr>
      <w:tr w:rsidR="003B4CE4" w:rsidRPr="00681410" w14:paraId="0B9BB457" w14:textId="77777777" w:rsidTr="000E1126">
        <w:trPr>
          <w:trHeight w:val="359"/>
          <w:jc w:val="center"/>
        </w:trPr>
        <w:tc>
          <w:tcPr>
            <w:tcW w:w="562" w:type="dxa"/>
            <w:shd w:val="clear" w:color="auto" w:fill="D0CECE" w:themeFill="background2" w:themeFillShade="E6"/>
            <w:vAlign w:val="center"/>
          </w:tcPr>
          <w:p w14:paraId="04CF1EE8" w14:textId="77777777" w:rsidR="003B4CE4" w:rsidRPr="00681410" w:rsidRDefault="003B4CE4" w:rsidP="000E1126">
            <w:pPr>
              <w:spacing w:before="60" w:after="60"/>
              <w:ind w:left="283"/>
              <w:rPr>
                <w:b/>
              </w:rPr>
            </w:pPr>
          </w:p>
        </w:tc>
        <w:tc>
          <w:tcPr>
            <w:tcW w:w="3549" w:type="dxa"/>
            <w:shd w:val="clear" w:color="auto" w:fill="D0CECE" w:themeFill="background2" w:themeFillShade="E6"/>
            <w:vAlign w:val="center"/>
          </w:tcPr>
          <w:p w14:paraId="18E1506C" w14:textId="77777777" w:rsidR="003B4CE4" w:rsidRPr="00681410" w:rsidRDefault="003B4CE4" w:rsidP="000E1126">
            <w:pPr>
              <w:spacing w:before="60" w:after="60"/>
              <w:ind w:left="85"/>
              <w:rPr>
                <w:b/>
              </w:rPr>
            </w:pPr>
            <w:r w:rsidRPr="00681410">
              <w:rPr>
                <w:b/>
              </w:rPr>
              <w:t>ВСЕГО:</w:t>
            </w:r>
          </w:p>
        </w:tc>
        <w:tc>
          <w:tcPr>
            <w:tcW w:w="846" w:type="dxa"/>
            <w:shd w:val="clear" w:color="auto" w:fill="D0CECE" w:themeFill="background2" w:themeFillShade="E6"/>
            <w:vAlign w:val="center"/>
          </w:tcPr>
          <w:p w14:paraId="16D7042C" w14:textId="77777777" w:rsidR="003B4CE4" w:rsidRPr="00681410" w:rsidRDefault="003B4CE4" w:rsidP="000E1126">
            <w:pPr>
              <w:spacing w:before="60" w:after="60"/>
              <w:ind w:left="283"/>
              <w:jc w:val="center"/>
              <w:rPr>
                <w:b/>
                <w:bCs/>
              </w:rPr>
            </w:pPr>
          </w:p>
        </w:tc>
        <w:tc>
          <w:tcPr>
            <w:tcW w:w="1852" w:type="dxa"/>
            <w:shd w:val="clear" w:color="auto" w:fill="D0CECE" w:themeFill="background2" w:themeFillShade="E6"/>
            <w:vAlign w:val="center"/>
          </w:tcPr>
          <w:p w14:paraId="51C7C3A8" w14:textId="77777777" w:rsidR="003B4CE4" w:rsidRPr="00681410" w:rsidRDefault="003B4CE4" w:rsidP="000E1126">
            <w:pPr>
              <w:spacing w:before="60" w:after="60"/>
              <w:ind w:left="75"/>
              <w:jc w:val="center"/>
              <w:rPr>
                <w:b/>
              </w:rPr>
            </w:pPr>
            <w:r w:rsidRPr="00681410">
              <w:rPr>
                <w:b/>
              </w:rPr>
              <w:t>9 848,4</w:t>
            </w:r>
          </w:p>
        </w:tc>
        <w:tc>
          <w:tcPr>
            <w:tcW w:w="1701" w:type="dxa"/>
            <w:shd w:val="clear" w:color="auto" w:fill="D0CECE" w:themeFill="background2" w:themeFillShade="E6"/>
            <w:vAlign w:val="center"/>
          </w:tcPr>
          <w:p w14:paraId="77A9DC4B" w14:textId="77777777" w:rsidR="003B4CE4" w:rsidRPr="00681410" w:rsidRDefault="003B4CE4" w:rsidP="000E1126">
            <w:pPr>
              <w:spacing w:before="60" w:after="60"/>
              <w:ind w:left="75"/>
              <w:jc w:val="center"/>
              <w:rPr>
                <w:b/>
                <w:bCs/>
              </w:rPr>
            </w:pPr>
            <w:r w:rsidRPr="00681410">
              <w:rPr>
                <w:b/>
              </w:rPr>
              <w:t>9 848,4</w:t>
            </w:r>
          </w:p>
        </w:tc>
        <w:tc>
          <w:tcPr>
            <w:tcW w:w="987" w:type="dxa"/>
            <w:shd w:val="clear" w:color="auto" w:fill="D0CECE" w:themeFill="background2" w:themeFillShade="E6"/>
            <w:vAlign w:val="center"/>
          </w:tcPr>
          <w:p w14:paraId="4A752866" w14:textId="77777777" w:rsidR="003B4CE4" w:rsidRPr="00681410" w:rsidRDefault="003B4CE4" w:rsidP="000E1126">
            <w:pPr>
              <w:spacing w:before="60" w:after="60"/>
              <w:ind w:left="80"/>
              <w:jc w:val="center"/>
              <w:rPr>
                <w:b/>
                <w:bCs/>
              </w:rPr>
            </w:pPr>
            <w:r w:rsidRPr="00681410">
              <w:rPr>
                <w:b/>
                <w:bCs/>
              </w:rPr>
              <w:t>100,0</w:t>
            </w:r>
          </w:p>
        </w:tc>
      </w:tr>
      <w:tr w:rsidR="003B4CE4" w:rsidRPr="00681410" w14:paraId="6F49D0DE" w14:textId="77777777" w:rsidTr="000E1126">
        <w:trPr>
          <w:trHeight w:val="271"/>
          <w:jc w:val="center"/>
        </w:trPr>
        <w:tc>
          <w:tcPr>
            <w:tcW w:w="562" w:type="dxa"/>
            <w:vAlign w:val="center"/>
          </w:tcPr>
          <w:p w14:paraId="6F621491" w14:textId="77777777" w:rsidR="003B4CE4" w:rsidRPr="00681410" w:rsidRDefault="003B4CE4" w:rsidP="000E1126">
            <w:pPr>
              <w:spacing w:before="60" w:after="60"/>
              <w:ind w:left="283"/>
              <w:rPr>
                <w:i/>
              </w:rPr>
            </w:pPr>
          </w:p>
        </w:tc>
        <w:tc>
          <w:tcPr>
            <w:tcW w:w="3549" w:type="dxa"/>
            <w:vAlign w:val="center"/>
          </w:tcPr>
          <w:p w14:paraId="20BBE9E7" w14:textId="77777777" w:rsidR="003B4CE4" w:rsidRPr="00681410" w:rsidRDefault="003B4CE4" w:rsidP="000E1126">
            <w:pPr>
              <w:spacing w:before="60" w:after="60"/>
              <w:ind w:left="85"/>
              <w:rPr>
                <w:i/>
              </w:rPr>
            </w:pPr>
            <w:r w:rsidRPr="00681410">
              <w:rPr>
                <w:i/>
              </w:rPr>
              <w:t>в том числе:</w:t>
            </w:r>
          </w:p>
        </w:tc>
        <w:tc>
          <w:tcPr>
            <w:tcW w:w="846" w:type="dxa"/>
            <w:vAlign w:val="center"/>
          </w:tcPr>
          <w:p w14:paraId="6408F3B2" w14:textId="77777777" w:rsidR="003B4CE4" w:rsidRPr="00681410" w:rsidRDefault="003B4CE4" w:rsidP="000E1126">
            <w:pPr>
              <w:spacing w:before="60" w:after="60"/>
              <w:ind w:left="283"/>
              <w:jc w:val="center"/>
              <w:rPr>
                <w:b/>
              </w:rPr>
            </w:pPr>
          </w:p>
        </w:tc>
        <w:tc>
          <w:tcPr>
            <w:tcW w:w="1852" w:type="dxa"/>
            <w:vAlign w:val="center"/>
          </w:tcPr>
          <w:p w14:paraId="4679D705" w14:textId="77777777" w:rsidR="003B4CE4" w:rsidRPr="00681410" w:rsidRDefault="003B4CE4" w:rsidP="000E1126">
            <w:pPr>
              <w:spacing w:before="60" w:after="60"/>
              <w:ind w:left="283"/>
              <w:jc w:val="center"/>
              <w:rPr>
                <w:b/>
              </w:rPr>
            </w:pPr>
          </w:p>
        </w:tc>
        <w:tc>
          <w:tcPr>
            <w:tcW w:w="1701" w:type="dxa"/>
            <w:vAlign w:val="center"/>
          </w:tcPr>
          <w:p w14:paraId="4B3AAF1C" w14:textId="77777777" w:rsidR="003B4CE4" w:rsidRPr="00681410" w:rsidRDefault="003B4CE4" w:rsidP="000E1126">
            <w:pPr>
              <w:spacing w:before="60" w:after="60"/>
              <w:ind w:left="283"/>
              <w:jc w:val="center"/>
              <w:rPr>
                <w:b/>
              </w:rPr>
            </w:pPr>
          </w:p>
        </w:tc>
        <w:tc>
          <w:tcPr>
            <w:tcW w:w="987" w:type="dxa"/>
            <w:vAlign w:val="center"/>
          </w:tcPr>
          <w:p w14:paraId="255CAC46" w14:textId="77777777" w:rsidR="003B4CE4" w:rsidRPr="00681410" w:rsidRDefault="003B4CE4" w:rsidP="000E1126">
            <w:pPr>
              <w:spacing w:before="60" w:after="60"/>
              <w:ind w:left="283"/>
              <w:jc w:val="center"/>
              <w:rPr>
                <w:b/>
              </w:rPr>
            </w:pPr>
          </w:p>
        </w:tc>
      </w:tr>
      <w:tr w:rsidR="003B4CE4" w:rsidRPr="00681410" w14:paraId="28288CB6" w14:textId="77777777" w:rsidTr="000E1126">
        <w:trPr>
          <w:trHeight w:val="135"/>
          <w:jc w:val="center"/>
        </w:trPr>
        <w:tc>
          <w:tcPr>
            <w:tcW w:w="562" w:type="dxa"/>
            <w:vMerge w:val="restart"/>
            <w:vAlign w:val="center"/>
          </w:tcPr>
          <w:p w14:paraId="7DDED3E0" w14:textId="77777777" w:rsidR="003B4CE4" w:rsidRPr="00681410" w:rsidRDefault="003B4CE4" w:rsidP="000E1126">
            <w:pPr>
              <w:spacing w:before="60" w:after="60"/>
              <w:ind w:left="-62" w:right="-57"/>
              <w:jc w:val="center"/>
              <w:rPr>
                <w:i/>
                <w:color w:val="0000CC"/>
              </w:rPr>
            </w:pPr>
            <w:r w:rsidRPr="00681410">
              <w:rPr>
                <w:i/>
                <w:color w:val="0000CC"/>
              </w:rPr>
              <w:t>1.</w:t>
            </w:r>
          </w:p>
        </w:tc>
        <w:tc>
          <w:tcPr>
            <w:tcW w:w="3549" w:type="dxa"/>
            <w:vAlign w:val="center"/>
          </w:tcPr>
          <w:p w14:paraId="687322B2" w14:textId="77777777" w:rsidR="003B4CE4" w:rsidRPr="00681410" w:rsidRDefault="003B4CE4" w:rsidP="000E1126">
            <w:pPr>
              <w:spacing w:before="60" w:after="60"/>
              <w:ind w:left="85"/>
              <w:rPr>
                <w:i/>
              </w:rPr>
            </w:pPr>
            <w:r w:rsidRPr="00681410">
              <w:rPr>
                <w:i/>
                <w:color w:val="0000CC"/>
              </w:rPr>
              <w:t>Управление городского хозяйства Администрации города Норильска (МКУ «Управление жилищно-коммунального хозяйства»)</w:t>
            </w:r>
          </w:p>
        </w:tc>
        <w:tc>
          <w:tcPr>
            <w:tcW w:w="846" w:type="dxa"/>
            <w:vAlign w:val="center"/>
          </w:tcPr>
          <w:p w14:paraId="2406FD47" w14:textId="77777777" w:rsidR="003B4CE4" w:rsidRPr="00681410" w:rsidRDefault="003B4CE4" w:rsidP="000E1126">
            <w:pPr>
              <w:spacing w:before="60" w:after="60"/>
              <w:jc w:val="center"/>
              <w:rPr>
                <w:i/>
              </w:rPr>
            </w:pPr>
          </w:p>
        </w:tc>
        <w:tc>
          <w:tcPr>
            <w:tcW w:w="1852" w:type="dxa"/>
            <w:tcBorders>
              <w:top w:val="single" w:sz="4" w:space="0" w:color="auto"/>
              <w:left w:val="nil"/>
              <w:bottom w:val="single" w:sz="4" w:space="0" w:color="auto"/>
              <w:right w:val="single" w:sz="4" w:space="0" w:color="auto"/>
            </w:tcBorders>
            <w:shd w:val="clear" w:color="auto" w:fill="auto"/>
            <w:vAlign w:val="center"/>
          </w:tcPr>
          <w:p w14:paraId="3B2F54E0" w14:textId="77777777" w:rsidR="003B4CE4" w:rsidRPr="00681410" w:rsidRDefault="003B4CE4" w:rsidP="000E1126">
            <w:pPr>
              <w:jc w:val="center"/>
              <w:rPr>
                <w:i/>
                <w:color w:val="0000CC"/>
              </w:rPr>
            </w:pPr>
            <w:r w:rsidRPr="00681410">
              <w:rPr>
                <w:i/>
                <w:color w:val="0000CC"/>
              </w:rPr>
              <w:t>9 848,4</w:t>
            </w:r>
          </w:p>
        </w:tc>
        <w:tc>
          <w:tcPr>
            <w:tcW w:w="1701" w:type="dxa"/>
            <w:tcBorders>
              <w:top w:val="single" w:sz="4" w:space="0" w:color="auto"/>
              <w:left w:val="nil"/>
              <w:bottom w:val="single" w:sz="4" w:space="0" w:color="auto"/>
              <w:right w:val="single" w:sz="4" w:space="0" w:color="auto"/>
            </w:tcBorders>
            <w:shd w:val="clear" w:color="auto" w:fill="auto"/>
            <w:vAlign w:val="center"/>
          </w:tcPr>
          <w:p w14:paraId="21D7E52D" w14:textId="77777777" w:rsidR="003B4CE4" w:rsidRPr="00681410" w:rsidRDefault="003B4CE4" w:rsidP="000E1126">
            <w:pPr>
              <w:jc w:val="center"/>
              <w:rPr>
                <w:i/>
                <w:color w:val="0000CC"/>
              </w:rPr>
            </w:pPr>
            <w:r w:rsidRPr="00681410">
              <w:rPr>
                <w:i/>
                <w:color w:val="0000CC"/>
              </w:rPr>
              <w:t>9 848,4</w:t>
            </w:r>
          </w:p>
        </w:tc>
        <w:tc>
          <w:tcPr>
            <w:tcW w:w="987" w:type="dxa"/>
            <w:tcBorders>
              <w:top w:val="single" w:sz="4" w:space="0" w:color="auto"/>
              <w:left w:val="nil"/>
              <w:bottom w:val="single" w:sz="4" w:space="0" w:color="auto"/>
              <w:right w:val="single" w:sz="4" w:space="0" w:color="auto"/>
            </w:tcBorders>
            <w:shd w:val="clear" w:color="auto" w:fill="auto"/>
            <w:vAlign w:val="center"/>
          </w:tcPr>
          <w:p w14:paraId="727FB3FB" w14:textId="77777777" w:rsidR="003B4CE4" w:rsidRPr="00681410" w:rsidRDefault="003B4CE4" w:rsidP="000E1126">
            <w:pPr>
              <w:jc w:val="center"/>
              <w:rPr>
                <w:i/>
                <w:color w:val="0000CC"/>
              </w:rPr>
            </w:pPr>
            <w:r w:rsidRPr="00681410">
              <w:rPr>
                <w:i/>
                <w:color w:val="0000CC"/>
              </w:rPr>
              <w:t>100,0</w:t>
            </w:r>
          </w:p>
        </w:tc>
      </w:tr>
      <w:tr w:rsidR="003B4CE4" w:rsidRPr="00681410" w14:paraId="103B82FC" w14:textId="77777777" w:rsidTr="000E1126">
        <w:trPr>
          <w:trHeight w:val="567"/>
          <w:jc w:val="center"/>
        </w:trPr>
        <w:tc>
          <w:tcPr>
            <w:tcW w:w="562" w:type="dxa"/>
            <w:vMerge/>
            <w:vAlign w:val="center"/>
          </w:tcPr>
          <w:p w14:paraId="36AAE494" w14:textId="77777777" w:rsidR="003B4CE4" w:rsidRPr="00681410" w:rsidRDefault="003B4CE4" w:rsidP="000E1126">
            <w:pPr>
              <w:spacing w:before="60" w:after="60"/>
              <w:ind w:left="283"/>
              <w:rPr>
                <w:i/>
                <w:color w:val="0000CC"/>
              </w:rPr>
            </w:pPr>
          </w:p>
        </w:tc>
        <w:tc>
          <w:tcPr>
            <w:tcW w:w="3549" w:type="dxa"/>
            <w:vAlign w:val="center"/>
          </w:tcPr>
          <w:p w14:paraId="550FE006" w14:textId="77777777" w:rsidR="003B4CE4" w:rsidRPr="00681410" w:rsidRDefault="003B4CE4" w:rsidP="000E1126">
            <w:pPr>
              <w:spacing w:before="60" w:after="60"/>
              <w:ind w:firstLine="85"/>
              <w:rPr>
                <w:i/>
              </w:rPr>
            </w:pPr>
            <w:r w:rsidRPr="00681410">
              <w:rPr>
                <w:i/>
              </w:rPr>
              <w:t>- средства местного бюджета</w:t>
            </w:r>
          </w:p>
        </w:tc>
        <w:tc>
          <w:tcPr>
            <w:tcW w:w="846" w:type="dxa"/>
            <w:vAlign w:val="center"/>
          </w:tcPr>
          <w:p w14:paraId="5D123359" w14:textId="77777777" w:rsidR="003B4CE4" w:rsidRPr="00681410" w:rsidRDefault="003B4CE4" w:rsidP="000E1126">
            <w:pPr>
              <w:spacing w:before="60" w:after="60"/>
              <w:jc w:val="center"/>
              <w:rPr>
                <w:i/>
              </w:rPr>
            </w:pPr>
            <w:r w:rsidRPr="00681410">
              <w:rPr>
                <w:i/>
              </w:rPr>
              <w:t>0503</w:t>
            </w:r>
          </w:p>
        </w:tc>
        <w:tc>
          <w:tcPr>
            <w:tcW w:w="1852" w:type="dxa"/>
            <w:tcBorders>
              <w:top w:val="single" w:sz="4" w:space="0" w:color="auto"/>
              <w:left w:val="nil"/>
              <w:bottom w:val="single" w:sz="4" w:space="0" w:color="auto"/>
              <w:right w:val="single" w:sz="4" w:space="0" w:color="auto"/>
            </w:tcBorders>
            <w:shd w:val="clear" w:color="auto" w:fill="auto"/>
            <w:vAlign w:val="center"/>
          </w:tcPr>
          <w:p w14:paraId="1E48D020" w14:textId="77777777" w:rsidR="003B4CE4" w:rsidRPr="00681410" w:rsidRDefault="003B4CE4" w:rsidP="000E1126">
            <w:pPr>
              <w:jc w:val="center"/>
              <w:rPr>
                <w:i/>
                <w:color w:val="000000" w:themeColor="text1"/>
              </w:rPr>
            </w:pPr>
            <w:r w:rsidRPr="00681410">
              <w:rPr>
                <w:i/>
                <w:color w:val="000000" w:themeColor="text1"/>
              </w:rPr>
              <w:t>958,4</w:t>
            </w:r>
          </w:p>
        </w:tc>
        <w:tc>
          <w:tcPr>
            <w:tcW w:w="1701" w:type="dxa"/>
            <w:tcBorders>
              <w:top w:val="single" w:sz="4" w:space="0" w:color="auto"/>
              <w:left w:val="nil"/>
              <w:bottom w:val="single" w:sz="4" w:space="0" w:color="auto"/>
              <w:right w:val="single" w:sz="4" w:space="0" w:color="auto"/>
            </w:tcBorders>
            <w:shd w:val="clear" w:color="auto" w:fill="auto"/>
            <w:vAlign w:val="center"/>
          </w:tcPr>
          <w:p w14:paraId="6A651997" w14:textId="77777777" w:rsidR="003B4CE4" w:rsidRPr="00681410" w:rsidRDefault="003B4CE4" w:rsidP="000E1126">
            <w:pPr>
              <w:jc w:val="center"/>
              <w:rPr>
                <w:i/>
                <w:color w:val="000000" w:themeColor="text1"/>
              </w:rPr>
            </w:pPr>
            <w:r w:rsidRPr="00681410">
              <w:rPr>
                <w:i/>
                <w:color w:val="000000" w:themeColor="text1"/>
              </w:rPr>
              <w:t>958,4</w:t>
            </w:r>
          </w:p>
        </w:tc>
        <w:tc>
          <w:tcPr>
            <w:tcW w:w="987" w:type="dxa"/>
            <w:vAlign w:val="center"/>
          </w:tcPr>
          <w:p w14:paraId="43939803" w14:textId="77777777" w:rsidR="003B4CE4" w:rsidRPr="00681410" w:rsidRDefault="003B4CE4" w:rsidP="000E1126">
            <w:pPr>
              <w:jc w:val="center"/>
              <w:rPr>
                <w:i/>
                <w:color w:val="000000" w:themeColor="text1"/>
              </w:rPr>
            </w:pPr>
            <w:r w:rsidRPr="00681410">
              <w:rPr>
                <w:i/>
                <w:color w:val="000000" w:themeColor="text1"/>
              </w:rPr>
              <w:t>100,0</w:t>
            </w:r>
          </w:p>
        </w:tc>
      </w:tr>
      <w:tr w:rsidR="003B4CE4" w:rsidRPr="00681410" w14:paraId="023FF6EF" w14:textId="77777777" w:rsidTr="000E1126">
        <w:trPr>
          <w:trHeight w:val="295"/>
          <w:jc w:val="center"/>
        </w:trPr>
        <w:tc>
          <w:tcPr>
            <w:tcW w:w="562" w:type="dxa"/>
            <w:vMerge/>
            <w:vAlign w:val="center"/>
          </w:tcPr>
          <w:p w14:paraId="561CB37F" w14:textId="77777777" w:rsidR="003B4CE4" w:rsidRPr="00681410" w:rsidRDefault="003B4CE4" w:rsidP="000E1126">
            <w:pPr>
              <w:spacing w:before="60" w:after="60"/>
              <w:ind w:left="283"/>
              <w:rPr>
                <w:i/>
                <w:color w:val="0000CC"/>
              </w:rPr>
            </w:pPr>
          </w:p>
        </w:tc>
        <w:tc>
          <w:tcPr>
            <w:tcW w:w="3549" w:type="dxa"/>
            <w:vAlign w:val="center"/>
          </w:tcPr>
          <w:p w14:paraId="261EE096" w14:textId="77777777" w:rsidR="003B4CE4" w:rsidRPr="00681410" w:rsidRDefault="003B4CE4" w:rsidP="000E1126">
            <w:pPr>
              <w:spacing w:before="60" w:after="60"/>
              <w:ind w:left="227" w:hanging="142"/>
              <w:rPr>
                <w:i/>
              </w:rPr>
            </w:pPr>
            <w:r w:rsidRPr="00681410">
              <w:rPr>
                <w:i/>
              </w:rPr>
              <w:t>- средства краевого бюджета</w:t>
            </w:r>
          </w:p>
        </w:tc>
        <w:tc>
          <w:tcPr>
            <w:tcW w:w="846" w:type="dxa"/>
            <w:vAlign w:val="center"/>
          </w:tcPr>
          <w:p w14:paraId="099A9EFB" w14:textId="77777777" w:rsidR="003B4CE4" w:rsidRPr="00681410" w:rsidRDefault="003B4CE4" w:rsidP="000E1126">
            <w:pPr>
              <w:spacing w:before="60" w:after="60"/>
              <w:jc w:val="center"/>
              <w:rPr>
                <w:i/>
              </w:rPr>
            </w:pPr>
            <w:r w:rsidRPr="00681410">
              <w:rPr>
                <w:i/>
              </w:rPr>
              <w:t>0503</w:t>
            </w:r>
          </w:p>
        </w:tc>
        <w:tc>
          <w:tcPr>
            <w:tcW w:w="1852" w:type="dxa"/>
            <w:tcBorders>
              <w:top w:val="single" w:sz="4" w:space="0" w:color="auto"/>
              <w:left w:val="nil"/>
              <w:bottom w:val="single" w:sz="4" w:space="0" w:color="auto"/>
              <w:right w:val="single" w:sz="4" w:space="0" w:color="auto"/>
            </w:tcBorders>
            <w:shd w:val="clear" w:color="auto" w:fill="auto"/>
            <w:vAlign w:val="center"/>
          </w:tcPr>
          <w:p w14:paraId="0BD1B76A" w14:textId="77777777" w:rsidR="003B4CE4" w:rsidRPr="00681410" w:rsidRDefault="003B4CE4" w:rsidP="000E1126">
            <w:pPr>
              <w:jc w:val="center"/>
              <w:rPr>
                <w:i/>
                <w:color w:val="000000" w:themeColor="text1"/>
              </w:rPr>
            </w:pPr>
            <w:r w:rsidRPr="00681410">
              <w:rPr>
                <w:i/>
                <w:color w:val="000000" w:themeColor="text1"/>
              </w:rPr>
              <w:t>444,5</w:t>
            </w:r>
          </w:p>
        </w:tc>
        <w:tc>
          <w:tcPr>
            <w:tcW w:w="1701" w:type="dxa"/>
            <w:tcBorders>
              <w:top w:val="single" w:sz="4" w:space="0" w:color="auto"/>
              <w:left w:val="nil"/>
              <w:bottom w:val="single" w:sz="4" w:space="0" w:color="auto"/>
              <w:right w:val="single" w:sz="4" w:space="0" w:color="auto"/>
            </w:tcBorders>
            <w:shd w:val="clear" w:color="auto" w:fill="auto"/>
            <w:vAlign w:val="center"/>
          </w:tcPr>
          <w:p w14:paraId="077601C7" w14:textId="77777777" w:rsidR="003B4CE4" w:rsidRPr="00681410" w:rsidRDefault="003B4CE4" w:rsidP="000E1126">
            <w:pPr>
              <w:jc w:val="center"/>
              <w:rPr>
                <w:i/>
                <w:color w:val="000000" w:themeColor="text1"/>
              </w:rPr>
            </w:pPr>
            <w:r w:rsidRPr="00681410">
              <w:rPr>
                <w:i/>
                <w:color w:val="000000" w:themeColor="text1"/>
              </w:rPr>
              <w:t>444,5</w:t>
            </w:r>
          </w:p>
        </w:tc>
        <w:tc>
          <w:tcPr>
            <w:tcW w:w="987" w:type="dxa"/>
            <w:vAlign w:val="center"/>
          </w:tcPr>
          <w:p w14:paraId="552EDF79" w14:textId="77777777" w:rsidR="003B4CE4" w:rsidRPr="00681410" w:rsidRDefault="003B4CE4" w:rsidP="000E1126">
            <w:pPr>
              <w:jc w:val="center"/>
              <w:rPr>
                <w:i/>
                <w:color w:val="000000" w:themeColor="text1"/>
              </w:rPr>
            </w:pPr>
            <w:r w:rsidRPr="00681410">
              <w:rPr>
                <w:i/>
                <w:color w:val="000000" w:themeColor="text1"/>
              </w:rPr>
              <w:t>100,0</w:t>
            </w:r>
          </w:p>
        </w:tc>
      </w:tr>
      <w:tr w:rsidR="003B4CE4" w:rsidRPr="00681410" w14:paraId="0AE638DE" w14:textId="77777777" w:rsidTr="000E1126">
        <w:trPr>
          <w:trHeight w:val="567"/>
          <w:jc w:val="center"/>
        </w:trPr>
        <w:tc>
          <w:tcPr>
            <w:tcW w:w="562" w:type="dxa"/>
            <w:vMerge/>
            <w:vAlign w:val="center"/>
          </w:tcPr>
          <w:p w14:paraId="6AF0D75C" w14:textId="77777777" w:rsidR="003B4CE4" w:rsidRPr="00681410" w:rsidRDefault="003B4CE4" w:rsidP="000E1126">
            <w:pPr>
              <w:spacing w:before="60" w:after="60"/>
              <w:ind w:left="283"/>
              <w:rPr>
                <w:i/>
                <w:color w:val="0000CC"/>
              </w:rPr>
            </w:pPr>
          </w:p>
        </w:tc>
        <w:tc>
          <w:tcPr>
            <w:tcW w:w="3549" w:type="dxa"/>
            <w:vAlign w:val="center"/>
          </w:tcPr>
          <w:p w14:paraId="3482C888" w14:textId="77777777" w:rsidR="003B4CE4" w:rsidRPr="00681410" w:rsidRDefault="003B4CE4" w:rsidP="000E1126">
            <w:pPr>
              <w:spacing w:before="60" w:after="60"/>
              <w:ind w:left="227" w:hanging="142"/>
              <w:rPr>
                <w:i/>
              </w:rPr>
            </w:pPr>
            <w:r w:rsidRPr="00681410">
              <w:rPr>
                <w:i/>
                <w:color w:val="0000CC"/>
              </w:rPr>
              <w:t xml:space="preserve">- </w:t>
            </w:r>
            <w:r w:rsidRPr="00681410">
              <w:rPr>
                <w:i/>
              </w:rPr>
              <w:t>средства федерального бюджета</w:t>
            </w:r>
          </w:p>
        </w:tc>
        <w:tc>
          <w:tcPr>
            <w:tcW w:w="846" w:type="dxa"/>
            <w:vAlign w:val="center"/>
          </w:tcPr>
          <w:p w14:paraId="1853C760" w14:textId="77777777" w:rsidR="003B4CE4" w:rsidRPr="00681410" w:rsidRDefault="003B4CE4" w:rsidP="000E1126">
            <w:pPr>
              <w:spacing w:before="60" w:after="60"/>
              <w:jc w:val="center"/>
              <w:rPr>
                <w:i/>
              </w:rPr>
            </w:pPr>
            <w:r w:rsidRPr="00681410">
              <w:rPr>
                <w:i/>
              </w:rPr>
              <w:t>0503</w:t>
            </w:r>
          </w:p>
        </w:tc>
        <w:tc>
          <w:tcPr>
            <w:tcW w:w="1852" w:type="dxa"/>
            <w:tcBorders>
              <w:top w:val="single" w:sz="4" w:space="0" w:color="auto"/>
              <w:left w:val="nil"/>
              <w:bottom w:val="single" w:sz="4" w:space="0" w:color="auto"/>
              <w:right w:val="single" w:sz="4" w:space="0" w:color="auto"/>
            </w:tcBorders>
            <w:shd w:val="clear" w:color="auto" w:fill="auto"/>
            <w:vAlign w:val="center"/>
          </w:tcPr>
          <w:p w14:paraId="611469AB" w14:textId="77777777" w:rsidR="003B4CE4" w:rsidRPr="00681410" w:rsidRDefault="003B4CE4" w:rsidP="000E1126">
            <w:pPr>
              <w:jc w:val="center"/>
              <w:rPr>
                <w:i/>
                <w:color w:val="000000" w:themeColor="text1"/>
              </w:rPr>
            </w:pPr>
            <w:r w:rsidRPr="00681410">
              <w:rPr>
                <w:i/>
                <w:color w:val="000000" w:themeColor="text1"/>
              </w:rPr>
              <w:t>8 445,5</w:t>
            </w:r>
          </w:p>
        </w:tc>
        <w:tc>
          <w:tcPr>
            <w:tcW w:w="1701" w:type="dxa"/>
            <w:tcBorders>
              <w:top w:val="single" w:sz="4" w:space="0" w:color="auto"/>
              <w:left w:val="nil"/>
              <w:bottom w:val="single" w:sz="4" w:space="0" w:color="auto"/>
              <w:right w:val="single" w:sz="4" w:space="0" w:color="auto"/>
            </w:tcBorders>
            <w:shd w:val="clear" w:color="auto" w:fill="auto"/>
            <w:vAlign w:val="center"/>
          </w:tcPr>
          <w:p w14:paraId="67269D03" w14:textId="77777777" w:rsidR="003B4CE4" w:rsidRPr="00681410" w:rsidRDefault="003B4CE4" w:rsidP="000E1126">
            <w:pPr>
              <w:jc w:val="center"/>
              <w:rPr>
                <w:i/>
                <w:color w:val="000000" w:themeColor="text1"/>
              </w:rPr>
            </w:pPr>
            <w:r w:rsidRPr="00681410">
              <w:rPr>
                <w:i/>
                <w:color w:val="000000" w:themeColor="text1"/>
              </w:rPr>
              <w:t>8 445,5</w:t>
            </w:r>
          </w:p>
        </w:tc>
        <w:tc>
          <w:tcPr>
            <w:tcW w:w="987" w:type="dxa"/>
            <w:vAlign w:val="center"/>
          </w:tcPr>
          <w:p w14:paraId="4F625867" w14:textId="77777777" w:rsidR="003B4CE4" w:rsidRPr="00681410" w:rsidRDefault="003B4CE4" w:rsidP="000E1126">
            <w:pPr>
              <w:jc w:val="center"/>
              <w:rPr>
                <w:i/>
                <w:color w:val="000000" w:themeColor="text1"/>
              </w:rPr>
            </w:pPr>
            <w:r w:rsidRPr="00681410">
              <w:rPr>
                <w:i/>
                <w:color w:val="000000" w:themeColor="text1"/>
              </w:rPr>
              <w:t>100,0</w:t>
            </w:r>
          </w:p>
        </w:tc>
      </w:tr>
    </w:tbl>
    <w:p w14:paraId="3D206122" w14:textId="77777777" w:rsidR="003B4CE4" w:rsidRPr="00810946" w:rsidRDefault="003B4CE4" w:rsidP="003B4CE4">
      <w:pPr>
        <w:tabs>
          <w:tab w:val="left" w:pos="993"/>
        </w:tabs>
        <w:autoSpaceDE w:val="0"/>
        <w:autoSpaceDN w:val="0"/>
        <w:adjustRightInd w:val="0"/>
        <w:spacing w:before="120"/>
        <w:ind w:firstLine="709"/>
        <w:contextualSpacing/>
        <w:jc w:val="both"/>
        <w:rPr>
          <w:color w:val="000000" w:themeColor="text1"/>
          <w:sz w:val="26"/>
          <w:szCs w:val="26"/>
          <w:highlight w:val="yellow"/>
        </w:rPr>
      </w:pPr>
    </w:p>
    <w:p w14:paraId="1E3B2FF1" w14:textId="77777777" w:rsidR="003B4CE4" w:rsidRPr="001133B4" w:rsidRDefault="003B4CE4" w:rsidP="003B4CE4">
      <w:pPr>
        <w:tabs>
          <w:tab w:val="left" w:pos="993"/>
        </w:tabs>
        <w:autoSpaceDE w:val="0"/>
        <w:autoSpaceDN w:val="0"/>
        <w:adjustRightInd w:val="0"/>
        <w:spacing w:before="120"/>
        <w:ind w:firstLine="709"/>
        <w:contextualSpacing/>
        <w:jc w:val="both"/>
        <w:rPr>
          <w:sz w:val="26"/>
          <w:szCs w:val="26"/>
        </w:rPr>
      </w:pPr>
      <w:r w:rsidRPr="001133B4">
        <w:rPr>
          <w:color w:val="000000" w:themeColor="text1"/>
          <w:sz w:val="26"/>
          <w:szCs w:val="26"/>
        </w:rPr>
        <w:t>по</w:t>
      </w:r>
      <w:r w:rsidRPr="001133B4">
        <w:rPr>
          <w:b/>
          <w:color w:val="000000" w:themeColor="text1"/>
          <w:sz w:val="26"/>
          <w:szCs w:val="26"/>
        </w:rPr>
        <w:t xml:space="preserve"> Управлению городского хозяйства Администрации города Норильска </w:t>
      </w:r>
      <w:r w:rsidRPr="001133B4">
        <w:rPr>
          <w:color w:val="000000" w:themeColor="text1"/>
          <w:sz w:val="26"/>
          <w:szCs w:val="26"/>
        </w:rPr>
        <w:t>(МКУ «Управление жилищно-коммунального хозяйства») включены расхо</w:t>
      </w:r>
      <w:r w:rsidRPr="001133B4">
        <w:rPr>
          <w:sz w:val="26"/>
          <w:szCs w:val="26"/>
        </w:rPr>
        <w:t>дные обязательства:</w:t>
      </w:r>
    </w:p>
    <w:p w14:paraId="5FAAFB2E" w14:textId="77777777" w:rsidR="003B4CE4" w:rsidRPr="00123B66" w:rsidRDefault="003B4CE4" w:rsidP="003B4CE4">
      <w:pPr>
        <w:tabs>
          <w:tab w:val="left" w:pos="993"/>
        </w:tabs>
        <w:autoSpaceDE w:val="0"/>
        <w:autoSpaceDN w:val="0"/>
        <w:adjustRightInd w:val="0"/>
        <w:spacing w:before="120"/>
        <w:ind w:firstLine="709"/>
        <w:contextualSpacing/>
        <w:jc w:val="both"/>
        <w:rPr>
          <w:sz w:val="26"/>
          <w:szCs w:val="26"/>
        </w:rPr>
      </w:pPr>
      <w:r w:rsidRPr="00766FC6">
        <w:rPr>
          <w:sz w:val="26"/>
          <w:szCs w:val="26"/>
        </w:rPr>
        <w:t xml:space="preserve"> </w:t>
      </w:r>
      <w:r w:rsidRPr="00766FC6">
        <w:rPr>
          <w:i/>
          <w:color w:val="0000FF"/>
          <w:sz w:val="26"/>
          <w:szCs w:val="26"/>
        </w:rPr>
        <w:t xml:space="preserve">на реализацию мероприятий по благоустройству, направленных на формирование современной городской среды - </w:t>
      </w:r>
      <w:r w:rsidRPr="00766FC6">
        <w:rPr>
          <w:sz w:val="26"/>
          <w:szCs w:val="26"/>
        </w:rPr>
        <w:t>благоустройство дворовых территорий многоквартирных домов, расположенных по ул. Школьная д. 17</w:t>
      </w:r>
      <w:r w:rsidRPr="00810946">
        <w:rPr>
          <w:sz w:val="26"/>
          <w:szCs w:val="26"/>
          <w:highlight w:val="yellow"/>
        </w:rPr>
        <w:t xml:space="preserve"> </w:t>
      </w:r>
      <w:r w:rsidRPr="00766FC6">
        <w:rPr>
          <w:sz w:val="26"/>
          <w:szCs w:val="26"/>
        </w:rPr>
        <w:t>(обеспечение освещения дворов</w:t>
      </w:r>
      <w:r>
        <w:rPr>
          <w:sz w:val="26"/>
          <w:szCs w:val="26"/>
        </w:rPr>
        <w:t>ой</w:t>
      </w:r>
      <w:r w:rsidRPr="00766FC6">
        <w:rPr>
          <w:sz w:val="26"/>
          <w:szCs w:val="26"/>
        </w:rPr>
        <w:t xml:space="preserve"> территори</w:t>
      </w:r>
      <w:r>
        <w:rPr>
          <w:sz w:val="26"/>
          <w:szCs w:val="26"/>
        </w:rPr>
        <w:t>и</w:t>
      </w:r>
      <w:r w:rsidRPr="00766FC6">
        <w:rPr>
          <w:sz w:val="26"/>
          <w:szCs w:val="26"/>
        </w:rPr>
        <w:t xml:space="preserve">, установка 2 скамеек, установка </w:t>
      </w:r>
      <w:r>
        <w:rPr>
          <w:sz w:val="26"/>
          <w:szCs w:val="26"/>
        </w:rPr>
        <w:t>5</w:t>
      </w:r>
      <w:r w:rsidRPr="00766FC6">
        <w:rPr>
          <w:sz w:val="26"/>
          <w:szCs w:val="26"/>
        </w:rPr>
        <w:t xml:space="preserve"> </w:t>
      </w:r>
      <w:r w:rsidRPr="00601C9C">
        <w:rPr>
          <w:sz w:val="26"/>
          <w:szCs w:val="26"/>
        </w:rPr>
        <w:t>урн, установка оборудования детской площадки), по ул. Талнахская, д. 61,  ул. Ленинградская, д. 15 (обеспечение освещения дворов</w:t>
      </w:r>
      <w:r>
        <w:rPr>
          <w:sz w:val="26"/>
          <w:szCs w:val="26"/>
        </w:rPr>
        <w:t>ой</w:t>
      </w:r>
      <w:r w:rsidRPr="00601C9C">
        <w:rPr>
          <w:sz w:val="26"/>
          <w:szCs w:val="26"/>
        </w:rPr>
        <w:t xml:space="preserve"> территори</w:t>
      </w:r>
      <w:r>
        <w:rPr>
          <w:sz w:val="26"/>
          <w:szCs w:val="26"/>
        </w:rPr>
        <w:t>и</w:t>
      </w:r>
      <w:r w:rsidRPr="00601C9C">
        <w:rPr>
          <w:sz w:val="26"/>
          <w:szCs w:val="26"/>
        </w:rPr>
        <w:t xml:space="preserve">, установка </w:t>
      </w:r>
      <w:r>
        <w:rPr>
          <w:sz w:val="26"/>
          <w:szCs w:val="26"/>
        </w:rPr>
        <w:t>5</w:t>
      </w:r>
      <w:r w:rsidRPr="00601C9C">
        <w:rPr>
          <w:sz w:val="26"/>
          <w:szCs w:val="26"/>
        </w:rPr>
        <w:t xml:space="preserve"> скамеек, установка 4 урн, установка оборудования детской площадки), в том числе </w:t>
      </w:r>
      <w:r w:rsidRPr="00123B66">
        <w:rPr>
          <w:sz w:val="26"/>
          <w:szCs w:val="26"/>
        </w:rPr>
        <w:t>по источникам:</w:t>
      </w:r>
    </w:p>
    <w:p w14:paraId="3D72EA41" w14:textId="77777777" w:rsidR="003B4CE4" w:rsidRPr="00123B66" w:rsidRDefault="003B4CE4" w:rsidP="003B4CE4">
      <w:pPr>
        <w:ind w:firstLine="709"/>
        <w:jc w:val="both"/>
        <w:rPr>
          <w:i/>
          <w:color w:val="0000FF"/>
          <w:sz w:val="26"/>
          <w:szCs w:val="26"/>
        </w:rPr>
      </w:pPr>
      <w:r w:rsidRPr="00123B66">
        <w:rPr>
          <w:sz w:val="26"/>
          <w:szCs w:val="26"/>
        </w:rPr>
        <w:t xml:space="preserve">за счет средств </w:t>
      </w:r>
      <w:r w:rsidRPr="00123B66">
        <w:rPr>
          <w:b/>
          <w:sz w:val="26"/>
          <w:szCs w:val="26"/>
        </w:rPr>
        <w:t xml:space="preserve">местного бюджета - </w:t>
      </w:r>
      <w:r w:rsidRPr="00123B66">
        <w:rPr>
          <w:sz w:val="26"/>
          <w:szCs w:val="26"/>
        </w:rPr>
        <w:t xml:space="preserve">в сумме </w:t>
      </w:r>
      <w:r>
        <w:rPr>
          <w:b/>
          <w:sz w:val="26"/>
          <w:szCs w:val="26"/>
        </w:rPr>
        <w:t>625,0</w:t>
      </w:r>
      <w:r w:rsidRPr="00123B66">
        <w:rPr>
          <w:b/>
          <w:sz w:val="26"/>
          <w:szCs w:val="26"/>
        </w:rPr>
        <w:t xml:space="preserve"> </w:t>
      </w:r>
      <w:r w:rsidRPr="00123B66">
        <w:rPr>
          <w:sz w:val="26"/>
          <w:szCs w:val="26"/>
        </w:rPr>
        <w:t>тыс. рублей. Исполнение составило</w:t>
      </w:r>
      <w:r w:rsidRPr="00123B66">
        <w:rPr>
          <w:b/>
          <w:sz w:val="26"/>
          <w:szCs w:val="26"/>
        </w:rPr>
        <w:t> </w:t>
      </w:r>
      <w:r w:rsidRPr="00123B66">
        <w:rPr>
          <w:sz w:val="26"/>
          <w:szCs w:val="26"/>
        </w:rPr>
        <w:t>100,0 процентов;</w:t>
      </w:r>
    </w:p>
    <w:p w14:paraId="7C919195" w14:textId="77777777" w:rsidR="003B4CE4" w:rsidRPr="00123B66" w:rsidRDefault="003B4CE4" w:rsidP="003B4CE4">
      <w:pPr>
        <w:tabs>
          <w:tab w:val="left" w:pos="993"/>
        </w:tabs>
        <w:autoSpaceDE w:val="0"/>
        <w:autoSpaceDN w:val="0"/>
        <w:adjustRightInd w:val="0"/>
        <w:ind w:firstLine="709"/>
        <w:jc w:val="both"/>
        <w:rPr>
          <w:i/>
          <w:color w:val="0000FF"/>
          <w:sz w:val="26"/>
          <w:szCs w:val="26"/>
        </w:rPr>
      </w:pPr>
      <w:r w:rsidRPr="00123B66">
        <w:rPr>
          <w:sz w:val="26"/>
          <w:szCs w:val="26"/>
        </w:rPr>
        <w:t xml:space="preserve">за счет средств </w:t>
      </w:r>
      <w:r w:rsidRPr="00123B66">
        <w:rPr>
          <w:b/>
          <w:sz w:val="26"/>
          <w:szCs w:val="26"/>
        </w:rPr>
        <w:t>краевого бюджета</w:t>
      </w:r>
      <w:r w:rsidRPr="00123B66">
        <w:rPr>
          <w:sz w:val="26"/>
          <w:szCs w:val="26"/>
        </w:rPr>
        <w:t xml:space="preserve"> - в сумме </w:t>
      </w:r>
      <w:r w:rsidRPr="00123B66">
        <w:rPr>
          <w:b/>
          <w:sz w:val="26"/>
          <w:szCs w:val="26"/>
        </w:rPr>
        <w:t xml:space="preserve">444,5 </w:t>
      </w:r>
      <w:r w:rsidRPr="00123B66">
        <w:rPr>
          <w:sz w:val="26"/>
          <w:szCs w:val="26"/>
        </w:rPr>
        <w:t>тыс. рублей. Исполнение составило</w:t>
      </w:r>
      <w:r w:rsidRPr="00123B66">
        <w:rPr>
          <w:b/>
          <w:sz w:val="26"/>
          <w:szCs w:val="26"/>
        </w:rPr>
        <w:t> </w:t>
      </w:r>
      <w:r w:rsidRPr="00123B66">
        <w:rPr>
          <w:sz w:val="26"/>
          <w:szCs w:val="26"/>
        </w:rPr>
        <w:t>100,0 процентов;</w:t>
      </w:r>
    </w:p>
    <w:p w14:paraId="778AF663" w14:textId="77777777" w:rsidR="003B4CE4" w:rsidRPr="00123B66" w:rsidRDefault="003B4CE4" w:rsidP="003B4CE4">
      <w:pPr>
        <w:tabs>
          <w:tab w:val="left" w:pos="993"/>
        </w:tabs>
        <w:autoSpaceDE w:val="0"/>
        <w:autoSpaceDN w:val="0"/>
        <w:adjustRightInd w:val="0"/>
        <w:ind w:firstLine="709"/>
        <w:jc w:val="both"/>
        <w:rPr>
          <w:sz w:val="26"/>
          <w:szCs w:val="26"/>
        </w:rPr>
      </w:pPr>
      <w:r w:rsidRPr="00123B66">
        <w:rPr>
          <w:sz w:val="26"/>
          <w:szCs w:val="26"/>
        </w:rPr>
        <w:t xml:space="preserve">за счет средств </w:t>
      </w:r>
      <w:r w:rsidRPr="00123B66">
        <w:rPr>
          <w:b/>
          <w:sz w:val="26"/>
          <w:szCs w:val="26"/>
        </w:rPr>
        <w:t xml:space="preserve">федерального бюджета - </w:t>
      </w:r>
      <w:r w:rsidRPr="00123B66">
        <w:rPr>
          <w:sz w:val="26"/>
          <w:szCs w:val="26"/>
        </w:rPr>
        <w:t xml:space="preserve">в сумме </w:t>
      </w:r>
      <w:r w:rsidRPr="00123B66">
        <w:rPr>
          <w:b/>
          <w:sz w:val="26"/>
          <w:szCs w:val="26"/>
        </w:rPr>
        <w:t>8 445,5</w:t>
      </w:r>
      <w:r w:rsidRPr="00123B66">
        <w:rPr>
          <w:sz w:val="26"/>
          <w:szCs w:val="26"/>
        </w:rPr>
        <w:t xml:space="preserve"> тыс. рублей. Исполнение составило</w:t>
      </w:r>
      <w:r w:rsidRPr="00123B66">
        <w:rPr>
          <w:b/>
          <w:sz w:val="26"/>
          <w:szCs w:val="26"/>
        </w:rPr>
        <w:t> </w:t>
      </w:r>
      <w:r w:rsidRPr="00123B66">
        <w:rPr>
          <w:sz w:val="26"/>
          <w:szCs w:val="26"/>
        </w:rPr>
        <w:t>100,0 процентов.</w:t>
      </w:r>
    </w:p>
    <w:p w14:paraId="291B3E82" w14:textId="77777777" w:rsidR="003B4CE4" w:rsidRPr="00810946" w:rsidRDefault="003B4CE4" w:rsidP="003B4CE4">
      <w:pPr>
        <w:ind w:firstLine="708"/>
        <w:jc w:val="both"/>
        <w:rPr>
          <w:sz w:val="26"/>
          <w:szCs w:val="26"/>
          <w:highlight w:val="yellow"/>
        </w:rPr>
      </w:pPr>
      <w:r w:rsidRPr="001133B4">
        <w:rPr>
          <w:sz w:val="26"/>
          <w:szCs w:val="26"/>
        </w:rPr>
        <w:t xml:space="preserve">В рамках данного мероприятия были предусмотрены субсидии управляющим организациям, товариществам собственников жилья согласно </w:t>
      </w:r>
      <w:r w:rsidRPr="00E65696">
        <w:rPr>
          <w:b/>
          <w:sz w:val="26"/>
          <w:szCs w:val="26"/>
        </w:rPr>
        <w:t xml:space="preserve">пункту 2 статьи 18 </w:t>
      </w:r>
      <w:r w:rsidRPr="00766FC6">
        <w:rPr>
          <w:b/>
          <w:sz w:val="26"/>
          <w:szCs w:val="26"/>
        </w:rPr>
        <w:t>Решения Норильского городского Совета депутатов от 12.12.2023 № 11/6-302 «О бюджете муниципального образования город Норильск на 2024 год и на плановый период 2025 и 2026 годов».</w:t>
      </w:r>
      <w:r w:rsidRPr="001133B4">
        <w:rPr>
          <w:sz w:val="26"/>
          <w:szCs w:val="26"/>
        </w:rPr>
        <w:t xml:space="preserve"> Порядок предоставления, расходования и возврата субсидии регламентирован постановлением Администрации города Норильска от 31.07.2018 № 304 «Об утверждении Порядка предоставления субсидий управляющим организациям и товариществам собственников жилья на финансовое обеспечение (возмещение) затрат в связи с проведением работ по благоустройству дворовых территорий».</w:t>
      </w:r>
    </w:p>
    <w:p w14:paraId="1539D586" w14:textId="77777777" w:rsidR="003B4CE4" w:rsidRPr="001133B4" w:rsidRDefault="003B4CE4" w:rsidP="003B4CE4">
      <w:pPr>
        <w:tabs>
          <w:tab w:val="left" w:pos="993"/>
        </w:tabs>
        <w:autoSpaceDE w:val="0"/>
        <w:autoSpaceDN w:val="0"/>
        <w:adjustRightInd w:val="0"/>
        <w:ind w:firstLine="709"/>
        <w:jc w:val="both"/>
        <w:rPr>
          <w:sz w:val="26"/>
          <w:szCs w:val="26"/>
        </w:rPr>
      </w:pPr>
      <w:r w:rsidRPr="001133B4">
        <w:rPr>
          <w:i/>
          <w:color w:val="0000FF"/>
          <w:sz w:val="26"/>
          <w:szCs w:val="26"/>
        </w:rPr>
        <w:t xml:space="preserve">обеспечение финансового участия при выполнении работ по благоустройству дворовой территории за муниципальные помещения в МКД </w:t>
      </w:r>
      <w:r w:rsidRPr="001133B4">
        <w:rPr>
          <w:sz w:val="26"/>
          <w:szCs w:val="26"/>
        </w:rPr>
        <w:t xml:space="preserve">в сумме </w:t>
      </w:r>
      <w:r w:rsidRPr="001133B4">
        <w:rPr>
          <w:b/>
          <w:sz w:val="26"/>
          <w:szCs w:val="26"/>
        </w:rPr>
        <w:t>333,4</w:t>
      </w:r>
      <w:r w:rsidRPr="001133B4">
        <w:rPr>
          <w:sz w:val="26"/>
          <w:szCs w:val="26"/>
        </w:rPr>
        <w:t xml:space="preserve"> тыс. рублей</w:t>
      </w:r>
      <w:r>
        <w:rPr>
          <w:sz w:val="26"/>
          <w:szCs w:val="26"/>
        </w:rPr>
        <w:t xml:space="preserve"> </w:t>
      </w:r>
      <w:r w:rsidRPr="002554D1">
        <w:rPr>
          <w:sz w:val="26"/>
          <w:szCs w:val="26"/>
        </w:rPr>
        <w:t xml:space="preserve">за счет средств </w:t>
      </w:r>
      <w:r w:rsidRPr="002554D1">
        <w:rPr>
          <w:b/>
          <w:sz w:val="26"/>
          <w:szCs w:val="26"/>
        </w:rPr>
        <w:t>местного бюджета</w:t>
      </w:r>
      <w:r w:rsidRPr="001133B4">
        <w:rPr>
          <w:sz w:val="26"/>
          <w:szCs w:val="26"/>
        </w:rPr>
        <w:t>. Исполнение составило 100,0 процентов.</w:t>
      </w:r>
    </w:p>
    <w:p w14:paraId="66C1366A" w14:textId="77777777" w:rsidR="003B4CE4" w:rsidRPr="00810946" w:rsidRDefault="003B4CE4" w:rsidP="003B4CE4">
      <w:pPr>
        <w:tabs>
          <w:tab w:val="left" w:pos="993"/>
        </w:tabs>
        <w:autoSpaceDE w:val="0"/>
        <w:autoSpaceDN w:val="0"/>
        <w:adjustRightInd w:val="0"/>
        <w:ind w:firstLine="709"/>
        <w:jc w:val="both"/>
        <w:rPr>
          <w:sz w:val="26"/>
          <w:szCs w:val="26"/>
          <w:highlight w:val="yellow"/>
        </w:rPr>
      </w:pPr>
    </w:p>
    <w:p w14:paraId="1D517E51" w14:textId="77777777" w:rsidR="003B4CE4" w:rsidRPr="00EE5146" w:rsidRDefault="003B4CE4" w:rsidP="003B4CE4">
      <w:pPr>
        <w:tabs>
          <w:tab w:val="left" w:pos="851"/>
        </w:tabs>
        <w:jc w:val="center"/>
        <w:rPr>
          <w:bCs/>
          <w:sz w:val="26"/>
          <w:szCs w:val="26"/>
        </w:rPr>
      </w:pPr>
      <w:r w:rsidRPr="00EE5146">
        <w:rPr>
          <w:b/>
          <w:sz w:val="26"/>
          <w:szCs w:val="26"/>
        </w:rPr>
        <w:t>Основное мероприятие 2.</w:t>
      </w:r>
      <w:r w:rsidRPr="00EE5146">
        <w:rPr>
          <w:sz w:val="26"/>
          <w:szCs w:val="26"/>
        </w:rPr>
        <w:t xml:space="preserve"> «Благоустройство общественных территорий».</w:t>
      </w:r>
    </w:p>
    <w:p w14:paraId="5A679BED" w14:textId="407987C3" w:rsidR="003B4CE4" w:rsidRPr="004A0AB3" w:rsidRDefault="003B4CE4" w:rsidP="003B4CE4">
      <w:pPr>
        <w:spacing w:before="120"/>
        <w:ind w:firstLine="720"/>
        <w:jc w:val="right"/>
        <w:rPr>
          <w:bCs/>
        </w:rPr>
      </w:pPr>
      <w:r w:rsidRPr="004A0AB3">
        <w:rPr>
          <w:bCs/>
        </w:rPr>
        <w:t xml:space="preserve">Таблица </w:t>
      </w:r>
      <w:r w:rsidR="00BA2895">
        <w:rPr>
          <w:bCs/>
        </w:rPr>
        <w:t>7</w:t>
      </w:r>
      <w:r w:rsidRPr="004A0AB3">
        <w:rPr>
          <w:bCs/>
        </w:rPr>
        <w:t>8</w:t>
      </w:r>
    </w:p>
    <w:p w14:paraId="53D5BD45" w14:textId="77777777" w:rsidR="003B4CE4" w:rsidRPr="004A0AB3" w:rsidRDefault="003B4CE4" w:rsidP="003B4CE4">
      <w:pPr>
        <w:ind w:firstLine="720"/>
        <w:jc w:val="right"/>
        <w:rPr>
          <w:bCs/>
          <w:highlight w:val="yellow"/>
        </w:rPr>
      </w:pPr>
      <w:r w:rsidRPr="004A0AB3">
        <w:rPr>
          <w:bCs/>
        </w:rPr>
        <w:t>тыс. руб.</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2"/>
        <w:gridCol w:w="3550"/>
        <w:gridCol w:w="801"/>
        <w:gridCol w:w="1775"/>
        <w:gridCol w:w="1627"/>
        <w:gridCol w:w="1182"/>
      </w:tblGrid>
      <w:tr w:rsidR="003B4CE4" w:rsidRPr="00681410" w14:paraId="608F98D1" w14:textId="77777777" w:rsidTr="000E1126">
        <w:trPr>
          <w:trHeight w:val="556"/>
          <w:tblHeader/>
          <w:jc w:val="center"/>
        </w:trPr>
        <w:tc>
          <w:tcPr>
            <w:tcW w:w="562" w:type="dxa"/>
            <w:vMerge w:val="restart"/>
            <w:vAlign w:val="center"/>
          </w:tcPr>
          <w:p w14:paraId="49CAE8AB" w14:textId="77777777" w:rsidR="003B4CE4" w:rsidRPr="00681410" w:rsidRDefault="003B4CE4" w:rsidP="000E1126">
            <w:pPr>
              <w:jc w:val="center"/>
              <w:rPr>
                <w:b/>
              </w:rPr>
            </w:pPr>
            <w:r w:rsidRPr="00681410">
              <w:rPr>
                <w:b/>
                <w:bCs/>
              </w:rPr>
              <w:t>№ п/п</w:t>
            </w:r>
          </w:p>
        </w:tc>
        <w:tc>
          <w:tcPr>
            <w:tcW w:w="3550" w:type="dxa"/>
            <w:vMerge w:val="restart"/>
            <w:vAlign w:val="center"/>
          </w:tcPr>
          <w:p w14:paraId="084CB17B" w14:textId="77777777" w:rsidR="003B4CE4" w:rsidRPr="00681410" w:rsidRDefault="003B4CE4" w:rsidP="000E1126">
            <w:pPr>
              <w:spacing w:before="60" w:after="60"/>
              <w:jc w:val="center"/>
              <w:rPr>
                <w:b/>
              </w:rPr>
            </w:pPr>
            <w:r w:rsidRPr="00681410">
              <w:rPr>
                <w:b/>
              </w:rPr>
              <w:t>Наименование ГРБС</w:t>
            </w:r>
          </w:p>
        </w:tc>
        <w:tc>
          <w:tcPr>
            <w:tcW w:w="801" w:type="dxa"/>
            <w:vMerge w:val="restart"/>
            <w:textDirection w:val="btLr"/>
            <w:vAlign w:val="center"/>
          </w:tcPr>
          <w:p w14:paraId="0141687F" w14:textId="77777777" w:rsidR="003B4CE4" w:rsidRPr="00681410" w:rsidRDefault="003B4CE4" w:rsidP="000E1126">
            <w:pPr>
              <w:spacing w:before="60" w:after="60"/>
              <w:ind w:left="113" w:right="113"/>
              <w:jc w:val="center"/>
              <w:rPr>
                <w:b/>
              </w:rPr>
            </w:pPr>
            <w:r w:rsidRPr="00681410">
              <w:rPr>
                <w:b/>
              </w:rPr>
              <w:t>Раздел, подраздел</w:t>
            </w:r>
          </w:p>
        </w:tc>
        <w:tc>
          <w:tcPr>
            <w:tcW w:w="3402" w:type="dxa"/>
            <w:gridSpan w:val="2"/>
            <w:vAlign w:val="center"/>
          </w:tcPr>
          <w:p w14:paraId="45527514" w14:textId="77777777" w:rsidR="003B4CE4" w:rsidRPr="00681410" w:rsidRDefault="003B4CE4" w:rsidP="000E1126">
            <w:pPr>
              <w:spacing w:before="60" w:after="60"/>
              <w:ind w:left="283"/>
              <w:jc w:val="center"/>
              <w:rPr>
                <w:b/>
              </w:rPr>
            </w:pPr>
            <w:r w:rsidRPr="00681410">
              <w:rPr>
                <w:b/>
              </w:rPr>
              <w:t xml:space="preserve">Объем бюджетных ассигнований </w:t>
            </w:r>
          </w:p>
        </w:tc>
        <w:tc>
          <w:tcPr>
            <w:tcW w:w="0" w:type="auto"/>
            <w:vMerge w:val="restart"/>
            <w:vAlign w:val="center"/>
          </w:tcPr>
          <w:p w14:paraId="076248CD" w14:textId="77777777" w:rsidR="003B4CE4" w:rsidRPr="00681410" w:rsidRDefault="003B4CE4" w:rsidP="000E1126">
            <w:pPr>
              <w:spacing w:before="60" w:after="60"/>
              <w:ind w:left="93"/>
              <w:jc w:val="center"/>
              <w:rPr>
                <w:b/>
              </w:rPr>
            </w:pPr>
            <w:r w:rsidRPr="00681410">
              <w:rPr>
                <w:b/>
              </w:rPr>
              <w:t>%</w:t>
            </w:r>
          </w:p>
        </w:tc>
      </w:tr>
      <w:tr w:rsidR="003B4CE4" w:rsidRPr="00681410" w14:paraId="151BE415" w14:textId="77777777" w:rsidTr="000E1126">
        <w:trPr>
          <w:trHeight w:val="778"/>
          <w:tblHeader/>
          <w:jc w:val="center"/>
        </w:trPr>
        <w:tc>
          <w:tcPr>
            <w:tcW w:w="562" w:type="dxa"/>
            <w:vMerge/>
            <w:shd w:val="clear" w:color="auto" w:fill="BFBFBF"/>
            <w:vAlign w:val="center"/>
          </w:tcPr>
          <w:p w14:paraId="7FE67A8A" w14:textId="77777777" w:rsidR="003B4CE4" w:rsidRPr="00681410" w:rsidRDefault="003B4CE4" w:rsidP="000E1126">
            <w:pPr>
              <w:spacing w:before="60" w:after="60"/>
              <w:ind w:left="283"/>
              <w:rPr>
                <w:b/>
              </w:rPr>
            </w:pPr>
          </w:p>
        </w:tc>
        <w:tc>
          <w:tcPr>
            <w:tcW w:w="3550" w:type="dxa"/>
            <w:vMerge/>
            <w:shd w:val="clear" w:color="auto" w:fill="BFBFBF"/>
            <w:vAlign w:val="center"/>
          </w:tcPr>
          <w:p w14:paraId="47F8008F" w14:textId="77777777" w:rsidR="003B4CE4" w:rsidRPr="00681410" w:rsidRDefault="003B4CE4" w:rsidP="000E1126">
            <w:pPr>
              <w:spacing w:before="60" w:after="60"/>
              <w:ind w:left="283"/>
              <w:rPr>
                <w:b/>
              </w:rPr>
            </w:pPr>
          </w:p>
        </w:tc>
        <w:tc>
          <w:tcPr>
            <w:tcW w:w="801" w:type="dxa"/>
            <w:vMerge/>
            <w:shd w:val="clear" w:color="auto" w:fill="BFBFBF"/>
            <w:vAlign w:val="center"/>
          </w:tcPr>
          <w:p w14:paraId="103A54AE" w14:textId="77777777" w:rsidR="003B4CE4" w:rsidRPr="00681410" w:rsidRDefault="003B4CE4" w:rsidP="000E1126">
            <w:pPr>
              <w:spacing w:before="60" w:after="60"/>
              <w:ind w:left="283"/>
              <w:jc w:val="center"/>
              <w:rPr>
                <w:b/>
                <w:bCs/>
              </w:rPr>
            </w:pPr>
          </w:p>
        </w:tc>
        <w:tc>
          <w:tcPr>
            <w:tcW w:w="1775" w:type="dxa"/>
            <w:shd w:val="clear" w:color="auto" w:fill="FFFFFF" w:themeFill="background1"/>
            <w:vAlign w:val="center"/>
          </w:tcPr>
          <w:p w14:paraId="28CF4BD0" w14:textId="77777777" w:rsidR="003B4CE4" w:rsidRPr="00681410" w:rsidRDefault="003B4CE4" w:rsidP="000E1126">
            <w:pPr>
              <w:spacing w:before="60" w:after="60"/>
              <w:jc w:val="center"/>
              <w:rPr>
                <w:b/>
                <w:bCs/>
              </w:rPr>
            </w:pPr>
            <w:r w:rsidRPr="00681410">
              <w:rPr>
                <w:b/>
                <w:bCs/>
              </w:rPr>
              <w:t>Уточненный план</w:t>
            </w:r>
          </w:p>
        </w:tc>
        <w:tc>
          <w:tcPr>
            <w:tcW w:w="0" w:type="auto"/>
            <w:shd w:val="clear" w:color="auto" w:fill="FFFFFF" w:themeFill="background1"/>
            <w:vAlign w:val="center"/>
          </w:tcPr>
          <w:p w14:paraId="339C31AC" w14:textId="77777777" w:rsidR="003B4CE4" w:rsidRPr="00681410" w:rsidRDefault="003B4CE4" w:rsidP="000E1126">
            <w:pPr>
              <w:spacing w:before="60" w:after="60"/>
              <w:jc w:val="center"/>
              <w:rPr>
                <w:b/>
                <w:bCs/>
              </w:rPr>
            </w:pPr>
            <w:r w:rsidRPr="00681410">
              <w:rPr>
                <w:b/>
                <w:bCs/>
              </w:rPr>
              <w:t>Исполнение</w:t>
            </w:r>
          </w:p>
        </w:tc>
        <w:tc>
          <w:tcPr>
            <w:tcW w:w="0" w:type="auto"/>
            <w:vMerge/>
            <w:shd w:val="clear" w:color="auto" w:fill="FFFFFF" w:themeFill="background1"/>
            <w:vAlign w:val="center"/>
          </w:tcPr>
          <w:p w14:paraId="0A2A556D" w14:textId="77777777" w:rsidR="003B4CE4" w:rsidRPr="00681410" w:rsidRDefault="003B4CE4" w:rsidP="000E1126">
            <w:pPr>
              <w:spacing w:before="60" w:after="60"/>
              <w:ind w:left="283"/>
              <w:jc w:val="center"/>
              <w:rPr>
                <w:b/>
                <w:bCs/>
              </w:rPr>
            </w:pPr>
          </w:p>
        </w:tc>
      </w:tr>
      <w:tr w:rsidR="003B4CE4" w:rsidRPr="00681410" w14:paraId="5210341E" w14:textId="77777777" w:rsidTr="000E1126">
        <w:trPr>
          <w:trHeight w:val="235"/>
          <w:jc w:val="center"/>
        </w:trPr>
        <w:tc>
          <w:tcPr>
            <w:tcW w:w="562" w:type="dxa"/>
            <w:tcBorders>
              <w:bottom w:val="single" w:sz="4" w:space="0" w:color="auto"/>
            </w:tcBorders>
            <w:shd w:val="clear" w:color="auto" w:fill="BFBFBF"/>
            <w:vAlign w:val="center"/>
          </w:tcPr>
          <w:p w14:paraId="6A09B6EB" w14:textId="77777777" w:rsidR="003B4CE4" w:rsidRPr="00681410" w:rsidRDefault="003B4CE4" w:rsidP="000E1126">
            <w:pPr>
              <w:spacing w:before="60" w:after="60"/>
              <w:ind w:left="283"/>
              <w:rPr>
                <w:b/>
              </w:rPr>
            </w:pPr>
          </w:p>
        </w:tc>
        <w:tc>
          <w:tcPr>
            <w:tcW w:w="3550" w:type="dxa"/>
            <w:tcBorders>
              <w:bottom w:val="single" w:sz="4" w:space="0" w:color="auto"/>
            </w:tcBorders>
            <w:shd w:val="clear" w:color="auto" w:fill="BFBFBF"/>
            <w:vAlign w:val="center"/>
          </w:tcPr>
          <w:p w14:paraId="11BB458B" w14:textId="77777777" w:rsidR="003B4CE4" w:rsidRPr="00681410" w:rsidRDefault="003B4CE4" w:rsidP="000E1126">
            <w:pPr>
              <w:spacing w:before="60" w:after="60"/>
              <w:ind w:left="85"/>
              <w:rPr>
                <w:b/>
              </w:rPr>
            </w:pPr>
            <w:r w:rsidRPr="00681410">
              <w:rPr>
                <w:b/>
              </w:rPr>
              <w:t>ВСЕГО:</w:t>
            </w:r>
          </w:p>
        </w:tc>
        <w:tc>
          <w:tcPr>
            <w:tcW w:w="801" w:type="dxa"/>
            <w:shd w:val="clear" w:color="auto" w:fill="BFBFBF"/>
            <w:vAlign w:val="center"/>
          </w:tcPr>
          <w:p w14:paraId="586795C0" w14:textId="77777777" w:rsidR="003B4CE4" w:rsidRPr="00681410" w:rsidRDefault="003B4CE4" w:rsidP="000E1126">
            <w:pPr>
              <w:spacing w:before="60" w:after="60"/>
              <w:ind w:left="283"/>
              <w:jc w:val="center"/>
              <w:rPr>
                <w:b/>
                <w:bCs/>
              </w:rPr>
            </w:pPr>
          </w:p>
        </w:tc>
        <w:tc>
          <w:tcPr>
            <w:tcW w:w="1775" w:type="dxa"/>
            <w:shd w:val="clear" w:color="auto" w:fill="BFBFBF"/>
            <w:vAlign w:val="center"/>
          </w:tcPr>
          <w:p w14:paraId="18E8BFB1" w14:textId="77777777" w:rsidR="003B4CE4" w:rsidRPr="00681410" w:rsidRDefault="003B4CE4" w:rsidP="000E1126">
            <w:pPr>
              <w:spacing w:before="60" w:after="60"/>
              <w:jc w:val="center"/>
              <w:rPr>
                <w:b/>
              </w:rPr>
            </w:pPr>
            <w:r>
              <w:rPr>
                <w:b/>
              </w:rPr>
              <w:t>53 819,9</w:t>
            </w:r>
          </w:p>
        </w:tc>
        <w:tc>
          <w:tcPr>
            <w:tcW w:w="0" w:type="auto"/>
            <w:shd w:val="clear" w:color="auto" w:fill="BFBFBF"/>
            <w:vAlign w:val="center"/>
          </w:tcPr>
          <w:p w14:paraId="340EB415" w14:textId="77777777" w:rsidR="003B4CE4" w:rsidRPr="00681410" w:rsidRDefault="003B4CE4" w:rsidP="000E1126">
            <w:pPr>
              <w:spacing w:before="60" w:after="60"/>
              <w:ind w:left="35"/>
              <w:jc w:val="center"/>
              <w:rPr>
                <w:b/>
                <w:bCs/>
              </w:rPr>
            </w:pPr>
            <w:r w:rsidRPr="00A51B70">
              <w:rPr>
                <w:b/>
                <w:bCs/>
              </w:rPr>
              <w:t>53 819,9</w:t>
            </w:r>
          </w:p>
        </w:tc>
        <w:tc>
          <w:tcPr>
            <w:tcW w:w="0" w:type="auto"/>
            <w:shd w:val="clear" w:color="auto" w:fill="BFBFBF"/>
            <w:vAlign w:val="center"/>
          </w:tcPr>
          <w:p w14:paraId="331F47BF" w14:textId="77777777" w:rsidR="003B4CE4" w:rsidRPr="00681410" w:rsidRDefault="003B4CE4" w:rsidP="000E1126">
            <w:pPr>
              <w:spacing w:before="60" w:after="60"/>
              <w:jc w:val="center"/>
              <w:rPr>
                <w:b/>
                <w:bCs/>
              </w:rPr>
            </w:pPr>
            <w:r w:rsidRPr="00681410">
              <w:rPr>
                <w:b/>
                <w:bCs/>
              </w:rPr>
              <w:t>100,0</w:t>
            </w:r>
          </w:p>
        </w:tc>
      </w:tr>
      <w:tr w:rsidR="003B4CE4" w:rsidRPr="00681410" w14:paraId="772971B2" w14:textId="77777777" w:rsidTr="000E1126">
        <w:trPr>
          <w:trHeight w:val="271"/>
          <w:jc w:val="center"/>
        </w:trPr>
        <w:tc>
          <w:tcPr>
            <w:tcW w:w="562" w:type="dxa"/>
            <w:tcBorders>
              <w:top w:val="single" w:sz="4" w:space="0" w:color="auto"/>
              <w:left w:val="single" w:sz="4" w:space="0" w:color="auto"/>
              <w:bottom w:val="single" w:sz="4" w:space="0" w:color="auto"/>
              <w:right w:val="single" w:sz="4" w:space="0" w:color="auto"/>
            </w:tcBorders>
            <w:vAlign w:val="center"/>
          </w:tcPr>
          <w:p w14:paraId="52AC328C" w14:textId="77777777" w:rsidR="003B4CE4" w:rsidRPr="00681410" w:rsidRDefault="003B4CE4" w:rsidP="000E1126">
            <w:pPr>
              <w:spacing w:before="60" w:after="60"/>
              <w:ind w:left="283"/>
              <w:rPr>
                <w:i/>
              </w:rPr>
            </w:pPr>
          </w:p>
        </w:tc>
        <w:tc>
          <w:tcPr>
            <w:tcW w:w="3550" w:type="dxa"/>
            <w:tcBorders>
              <w:left w:val="single" w:sz="4" w:space="0" w:color="auto"/>
              <w:bottom w:val="single" w:sz="4" w:space="0" w:color="auto"/>
            </w:tcBorders>
            <w:vAlign w:val="center"/>
          </w:tcPr>
          <w:p w14:paraId="331C01EC" w14:textId="77777777" w:rsidR="003B4CE4" w:rsidRPr="00681410" w:rsidRDefault="003B4CE4" w:rsidP="000E1126">
            <w:pPr>
              <w:spacing w:before="60" w:after="60"/>
              <w:ind w:left="85"/>
              <w:rPr>
                <w:i/>
              </w:rPr>
            </w:pPr>
            <w:r w:rsidRPr="00681410">
              <w:rPr>
                <w:i/>
              </w:rPr>
              <w:t>в том числе:</w:t>
            </w:r>
          </w:p>
        </w:tc>
        <w:tc>
          <w:tcPr>
            <w:tcW w:w="801" w:type="dxa"/>
            <w:vAlign w:val="center"/>
          </w:tcPr>
          <w:p w14:paraId="54828523" w14:textId="77777777" w:rsidR="003B4CE4" w:rsidRPr="00681410" w:rsidRDefault="003B4CE4" w:rsidP="000E1126">
            <w:pPr>
              <w:spacing w:before="60" w:after="60"/>
              <w:ind w:left="283"/>
              <w:jc w:val="center"/>
              <w:rPr>
                <w:b/>
              </w:rPr>
            </w:pPr>
          </w:p>
        </w:tc>
        <w:tc>
          <w:tcPr>
            <w:tcW w:w="1775" w:type="dxa"/>
            <w:vAlign w:val="center"/>
          </w:tcPr>
          <w:p w14:paraId="2E3A77B7" w14:textId="77777777" w:rsidR="003B4CE4" w:rsidRPr="00681410" w:rsidRDefault="003B4CE4" w:rsidP="000E1126">
            <w:pPr>
              <w:spacing w:before="60" w:after="60"/>
              <w:jc w:val="center"/>
              <w:rPr>
                <w:b/>
              </w:rPr>
            </w:pPr>
          </w:p>
        </w:tc>
        <w:tc>
          <w:tcPr>
            <w:tcW w:w="0" w:type="auto"/>
            <w:vAlign w:val="center"/>
          </w:tcPr>
          <w:p w14:paraId="140F85D1" w14:textId="77777777" w:rsidR="003B4CE4" w:rsidRPr="00681410" w:rsidRDefault="003B4CE4" w:rsidP="000E1126">
            <w:pPr>
              <w:spacing w:before="60" w:after="60"/>
              <w:ind w:left="35"/>
              <w:jc w:val="center"/>
              <w:rPr>
                <w:b/>
              </w:rPr>
            </w:pPr>
          </w:p>
        </w:tc>
        <w:tc>
          <w:tcPr>
            <w:tcW w:w="0" w:type="auto"/>
            <w:vAlign w:val="center"/>
          </w:tcPr>
          <w:p w14:paraId="328D70B4" w14:textId="77777777" w:rsidR="003B4CE4" w:rsidRPr="00681410" w:rsidRDefault="003B4CE4" w:rsidP="000E1126">
            <w:pPr>
              <w:spacing w:before="60" w:after="60"/>
              <w:ind w:left="283"/>
              <w:jc w:val="center"/>
              <w:rPr>
                <w:b/>
              </w:rPr>
            </w:pPr>
          </w:p>
        </w:tc>
      </w:tr>
      <w:tr w:rsidR="003B4CE4" w:rsidRPr="00681410" w14:paraId="67758E89" w14:textId="77777777" w:rsidTr="000E1126">
        <w:trPr>
          <w:trHeight w:val="971"/>
          <w:jc w:val="center"/>
        </w:trPr>
        <w:tc>
          <w:tcPr>
            <w:tcW w:w="562" w:type="dxa"/>
            <w:vMerge w:val="restart"/>
            <w:tcBorders>
              <w:top w:val="single" w:sz="4" w:space="0" w:color="auto"/>
              <w:left w:val="single" w:sz="4" w:space="0" w:color="auto"/>
              <w:right w:val="single" w:sz="4" w:space="0" w:color="auto"/>
            </w:tcBorders>
            <w:vAlign w:val="center"/>
          </w:tcPr>
          <w:p w14:paraId="0BFB9E5F" w14:textId="77777777" w:rsidR="003B4CE4" w:rsidRPr="00681410" w:rsidRDefault="003B4CE4" w:rsidP="000E1126">
            <w:pPr>
              <w:spacing w:before="60" w:after="60"/>
              <w:jc w:val="center"/>
              <w:rPr>
                <w:i/>
                <w:color w:val="0000CC"/>
              </w:rPr>
            </w:pPr>
            <w:r w:rsidRPr="00681410">
              <w:rPr>
                <w:i/>
                <w:color w:val="0000CC"/>
              </w:rPr>
              <w:t>1.</w:t>
            </w:r>
          </w:p>
        </w:tc>
        <w:tc>
          <w:tcPr>
            <w:tcW w:w="3550" w:type="dxa"/>
            <w:tcBorders>
              <w:top w:val="single" w:sz="4" w:space="0" w:color="auto"/>
              <w:left w:val="single" w:sz="4" w:space="0" w:color="auto"/>
              <w:bottom w:val="single" w:sz="4" w:space="0" w:color="auto"/>
            </w:tcBorders>
            <w:vAlign w:val="center"/>
          </w:tcPr>
          <w:p w14:paraId="4EF75AC8" w14:textId="77777777" w:rsidR="003B4CE4" w:rsidRPr="00681410" w:rsidRDefault="003B4CE4" w:rsidP="000E1126">
            <w:pPr>
              <w:spacing w:before="60" w:after="60"/>
              <w:ind w:left="85"/>
              <w:rPr>
                <w:i/>
                <w:color w:val="0000CC"/>
              </w:rPr>
            </w:pPr>
            <w:r w:rsidRPr="00681410">
              <w:rPr>
                <w:i/>
                <w:color w:val="0000CC"/>
              </w:rPr>
              <w:t>Талнахское территориальное управление Администрации города Норильска</w:t>
            </w:r>
          </w:p>
        </w:tc>
        <w:tc>
          <w:tcPr>
            <w:tcW w:w="801" w:type="dxa"/>
            <w:vAlign w:val="center"/>
          </w:tcPr>
          <w:p w14:paraId="0262944F" w14:textId="77777777" w:rsidR="003B4CE4" w:rsidRPr="00681410" w:rsidRDefault="003B4CE4" w:rsidP="000E1126">
            <w:pPr>
              <w:spacing w:before="60" w:after="60"/>
              <w:ind w:left="283"/>
              <w:jc w:val="center"/>
              <w:rPr>
                <w:i/>
                <w:color w:val="0000CC"/>
              </w:rPr>
            </w:pPr>
          </w:p>
        </w:tc>
        <w:tc>
          <w:tcPr>
            <w:tcW w:w="1775" w:type="dxa"/>
            <w:vAlign w:val="center"/>
          </w:tcPr>
          <w:p w14:paraId="1AE05286" w14:textId="77777777" w:rsidR="003B4CE4" w:rsidRPr="00681410" w:rsidRDefault="003B4CE4" w:rsidP="000E1126">
            <w:pPr>
              <w:spacing w:before="60" w:after="60"/>
              <w:ind w:firstLine="85"/>
              <w:jc w:val="center"/>
              <w:rPr>
                <w:i/>
                <w:color w:val="0000CC"/>
              </w:rPr>
            </w:pPr>
            <w:r>
              <w:rPr>
                <w:i/>
                <w:color w:val="0000CC"/>
              </w:rPr>
              <w:t>35 736,0</w:t>
            </w:r>
          </w:p>
        </w:tc>
        <w:tc>
          <w:tcPr>
            <w:tcW w:w="0" w:type="auto"/>
            <w:vAlign w:val="center"/>
          </w:tcPr>
          <w:p w14:paraId="2ACA9E86" w14:textId="77777777" w:rsidR="003B4CE4" w:rsidRPr="00681410" w:rsidRDefault="003B4CE4" w:rsidP="000E1126">
            <w:pPr>
              <w:spacing w:before="60" w:after="60"/>
              <w:ind w:firstLine="85"/>
              <w:jc w:val="center"/>
              <w:rPr>
                <w:i/>
                <w:color w:val="0000CC"/>
              </w:rPr>
            </w:pPr>
            <w:r>
              <w:rPr>
                <w:i/>
                <w:color w:val="0000CC"/>
              </w:rPr>
              <w:t>35 736,0</w:t>
            </w:r>
          </w:p>
        </w:tc>
        <w:tc>
          <w:tcPr>
            <w:tcW w:w="0" w:type="auto"/>
            <w:vAlign w:val="center"/>
          </w:tcPr>
          <w:p w14:paraId="3A303BDE" w14:textId="77777777" w:rsidR="003B4CE4" w:rsidRPr="00681410" w:rsidRDefault="003B4CE4" w:rsidP="000E1126">
            <w:pPr>
              <w:spacing w:before="60" w:after="60"/>
              <w:ind w:firstLine="85"/>
              <w:jc w:val="center"/>
              <w:rPr>
                <w:i/>
                <w:color w:val="0000CC"/>
              </w:rPr>
            </w:pPr>
            <w:r w:rsidRPr="00681410">
              <w:rPr>
                <w:i/>
                <w:color w:val="0000CC"/>
              </w:rPr>
              <w:t>100,0</w:t>
            </w:r>
          </w:p>
        </w:tc>
      </w:tr>
      <w:tr w:rsidR="003B4CE4" w:rsidRPr="00681410" w14:paraId="7B99D094" w14:textId="77777777" w:rsidTr="000E1126">
        <w:trPr>
          <w:trHeight w:val="567"/>
          <w:jc w:val="center"/>
        </w:trPr>
        <w:tc>
          <w:tcPr>
            <w:tcW w:w="562" w:type="dxa"/>
            <w:vMerge/>
            <w:tcBorders>
              <w:left w:val="single" w:sz="4" w:space="0" w:color="auto"/>
              <w:right w:val="single" w:sz="4" w:space="0" w:color="auto"/>
            </w:tcBorders>
          </w:tcPr>
          <w:p w14:paraId="23EA0446" w14:textId="77777777" w:rsidR="003B4CE4" w:rsidRPr="00681410" w:rsidRDefault="003B4CE4" w:rsidP="000E1126">
            <w:pPr>
              <w:spacing w:before="60" w:after="60"/>
              <w:jc w:val="center"/>
              <w:rPr>
                <w:i/>
                <w:color w:val="0000CC"/>
              </w:rPr>
            </w:pPr>
          </w:p>
        </w:tc>
        <w:tc>
          <w:tcPr>
            <w:tcW w:w="3550" w:type="dxa"/>
            <w:tcBorders>
              <w:top w:val="single" w:sz="4" w:space="0" w:color="auto"/>
              <w:left w:val="single" w:sz="4" w:space="0" w:color="auto"/>
            </w:tcBorders>
            <w:vAlign w:val="center"/>
          </w:tcPr>
          <w:p w14:paraId="63B2B77C" w14:textId="77777777" w:rsidR="003B4CE4" w:rsidRPr="00681410" w:rsidRDefault="003B4CE4" w:rsidP="000E1126">
            <w:pPr>
              <w:spacing w:before="60" w:after="60"/>
              <w:rPr>
                <w:i/>
              </w:rPr>
            </w:pPr>
            <w:r w:rsidRPr="00681410">
              <w:rPr>
                <w:i/>
              </w:rPr>
              <w:t xml:space="preserve"> - средства местного бюджета</w:t>
            </w:r>
          </w:p>
        </w:tc>
        <w:tc>
          <w:tcPr>
            <w:tcW w:w="801" w:type="dxa"/>
            <w:vAlign w:val="center"/>
          </w:tcPr>
          <w:p w14:paraId="5A3609E1" w14:textId="77777777" w:rsidR="003B4CE4" w:rsidRPr="00681410" w:rsidRDefault="003B4CE4" w:rsidP="000E1126">
            <w:pPr>
              <w:spacing w:before="60" w:after="60"/>
              <w:jc w:val="center"/>
              <w:rPr>
                <w:i/>
              </w:rPr>
            </w:pPr>
            <w:r w:rsidRPr="00681410">
              <w:rPr>
                <w:i/>
              </w:rPr>
              <w:t>0503</w:t>
            </w:r>
          </w:p>
        </w:tc>
        <w:tc>
          <w:tcPr>
            <w:tcW w:w="1775" w:type="dxa"/>
            <w:vAlign w:val="center"/>
          </w:tcPr>
          <w:p w14:paraId="6625E3EA" w14:textId="77777777" w:rsidR="003B4CE4" w:rsidRPr="00681410" w:rsidRDefault="003B4CE4" w:rsidP="000E1126">
            <w:pPr>
              <w:spacing w:before="60" w:after="60"/>
              <w:ind w:left="35"/>
              <w:jc w:val="center"/>
              <w:rPr>
                <w:i/>
              </w:rPr>
            </w:pPr>
            <w:r>
              <w:rPr>
                <w:i/>
              </w:rPr>
              <w:t>2 347,3</w:t>
            </w:r>
          </w:p>
        </w:tc>
        <w:tc>
          <w:tcPr>
            <w:tcW w:w="0" w:type="auto"/>
            <w:vAlign w:val="center"/>
          </w:tcPr>
          <w:p w14:paraId="56A5666B" w14:textId="77777777" w:rsidR="003B4CE4" w:rsidRPr="00681410" w:rsidRDefault="003B4CE4" w:rsidP="000E1126">
            <w:pPr>
              <w:spacing w:before="60" w:after="60"/>
              <w:ind w:left="35"/>
              <w:jc w:val="center"/>
              <w:rPr>
                <w:i/>
              </w:rPr>
            </w:pPr>
            <w:r w:rsidRPr="00E51FE1">
              <w:rPr>
                <w:i/>
              </w:rPr>
              <w:t>2 347,3</w:t>
            </w:r>
          </w:p>
        </w:tc>
        <w:tc>
          <w:tcPr>
            <w:tcW w:w="0" w:type="auto"/>
            <w:vAlign w:val="center"/>
          </w:tcPr>
          <w:p w14:paraId="2256EB9E" w14:textId="77777777" w:rsidR="003B4CE4" w:rsidRPr="00681410" w:rsidRDefault="003B4CE4" w:rsidP="000E1126">
            <w:pPr>
              <w:spacing w:before="60" w:after="60"/>
              <w:ind w:left="35"/>
              <w:jc w:val="center"/>
              <w:rPr>
                <w:i/>
              </w:rPr>
            </w:pPr>
            <w:r w:rsidRPr="00681410">
              <w:rPr>
                <w:i/>
              </w:rPr>
              <w:t>100,0</w:t>
            </w:r>
          </w:p>
        </w:tc>
      </w:tr>
      <w:tr w:rsidR="003B4CE4" w:rsidRPr="00681410" w14:paraId="6AD0EF89" w14:textId="77777777" w:rsidTr="000E1126">
        <w:trPr>
          <w:trHeight w:val="567"/>
          <w:jc w:val="center"/>
        </w:trPr>
        <w:tc>
          <w:tcPr>
            <w:tcW w:w="562" w:type="dxa"/>
            <w:vMerge/>
            <w:tcBorders>
              <w:left w:val="single" w:sz="4" w:space="0" w:color="auto"/>
              <w:right w:val="single" w:sz="4" w:space="0" w:color="auto"/>
            </w:tcBorders>
          </w:tcPr>
          <w:p w14:paraId="56E3C935" w14:textId="77777777" w:rsidR="003B4CE4" w:rsidRPr="00681410" w:rsidRDefault="003B4CE4" w:rsidP="000E1126">
            <w:pPr>
              <w:spacing w:before="60" w:after="60"/>
              <w:jc w:val="center"/>
              <w:rPr>
                <w:i/>
                <w:color w:val="0000CC"/>
              </w:rPr>
            </w:pPr>
          </w:p>
        </w:tc>
        <w:tc>
          <w:tcPr>
            <w:tcW w:w="3550" w:type="dxa"/>
            <w:tcBorders>
              <w:left w:val="single" w:sz="4" w:space="0" w:color="auto"/>
            </w:tcBorders>
            <w:vAlign w:val="center"/>
          </w:tcPr>
          <w:p w14:paraId="7BAAD170" w14:textId="77777777" w:rsidR="003B4CE4" w:rsidRPr="00681410" w:rsidRDefault="003B4CE4" w:rsidP="000E1126">
            <w:pPr>
              <w:spacing w:before="60" w:after="60"/>
              <w:rPr>
                <w:i/>
              </w:rPr>
            </w:pPr>
            <w:r w:rsidRPr="00681410">
              <w:rPr>
                <w:i/>
              </w:rPr>
              <w:t xml:space="preserve"> - средства краевого бюджета</w:t>
            </w:r>
          </w:p>
        </w:tc>
        <w:tc>
          <w:tcPr>
            <w:tcW w:w="801" w:type="dxa"/>
            <w:vAlign w:val="center"/>
          </w:tcPr>
          <w:p w14:paraId="6331B810" w14:textId="77777777" w:rsidR="003B4CE4" w:rsidRPr="00681410" w:rsidRDefault="003B4CE4" w:rsidP="000E1126">
            <w:pPr>
              <w:spacing w:before="60" w:after="60"/>
              <w:jc w:val="center"/>
              <w:rPr>
                <w:i/>
              </w:rPr>
            </w:pPr>
            <w:r w:rsidRPr="00681410">
              <w:rPr>
                <w:i/>
              </w:rPr>
              <w:t>0503</w:t>
            </w:r>
          </w:p>
        </w:tc>
        <w:tc>
          <w:tcPr>
            <w:tcW w:w="1775" w:type="dxa"/>
            <w:vAlign w:val="center"/>
          </w:tcPr>
          <w:p w14:paraId="056F19C1" w14:textId="77777777" w:rsidR="003B4CE4" w:rsidRPr="00681410" w:rsidRDefault="003B4CE4" w:rsidP="000E1126">
            <w:pPr>
              <w:spacing w:before="60" w:after="60"/>
              <w:ind w:left="35"/>
              <w:jc w:val="center"/>
              <w:rPr>
                <w:i/>
              </w:rPr>
            </w:pPr>
            <w:r>
              <w:rPr>
                <w:i/>
              </w:rPr>
              <w:t>1 669,4</w:t>
            </w:r>
          </w:p>
        </w:tc>
        <w:tc>
          <w:tcPr>
            <w:tcW w:w="0" w:type="auto"/>
            <w:vAlign w:val="center"/>
          </w:tcPr>
          <w:p w14:paraId="123BAFB9" w14:textId="77777777" w:rsidR="003B4CE4" w:rsidRPr="00681410" w:rsidRDefault="003B4CE4" w:rsidP="000E1126">
            <w:pPr>
              <w:spacing w:before="60" w:after="60"/>
              <w:ind w:left="35"/>
              <w:jc w:val="center"/>
              <w:rPr>
                <w:i/>
              </w:rPr>
            </w:pPr>
            <w:r w:rsidRPr="00E51FE1">
              <w:rPr>
                <w:i/>
              </w:rPr>
              <w:t>1 669,4</w:t>
            </w:r>
          </w:p>
        </w:tc>
        <w:tc>
          <w:tcPr>
            <w:tcW w:w="0" w:type="auto"/>
            <w:vAlign w:val="center"/>
          </w:tcPr>
          <w:p w14:paraId="16D0FEF0" w14:textId="77777777" w:rsidR="003B4CE4" w:rsidRPr="00681410" w:rsidRDefault="003B4CE4" w:rsidP="000E1126">
            <w:pPr>
              <w:spacing w:before="60" w:after="60"/>
              <w:ind w:left="35"/>
              <w:jc w:val="center"/>
              <w:rPr>
                <w:i/>
              </w:rPr>
            </w:pPr>
            <w:r w:rsidRPr="00681410">
              <w:rPr>
                <w:i/>
              </w:rPr>
              <w:t>100,0</w:t>
            </w:r>
          </w:p>
        </w:tc>
      </w:tr>
      <w:tr w:rsidR="003B4CE4" w:rsidRPr="00681410" w14:paraId="0F7459C9" w14:textId="77777777" w:rsidTr="000E1126">
        <w:trPr>
          <w:trHeight w:val="567"/>
          <w:jc w:val="center"/>
        </w:trPr>
        <w:tc>
          <w:tcPr>
            <w:tcW w:w="562" w:type="dxa"/>
            <w:vMerge/>
            <w:tcBorders>
              <w:left w:val="single" w:sz="4" w:space="0" w:color="auto"/>
              <w:bottom w:val="single" w:sz="4" w:space="0" w:color="auto"/>
              <w:right w:val="single" w:sz="4" w:space="0" w:color="auto"/>
            </w:tcBorders>
          </w:tcPr>
          <w:p w14:paraId="6C825D5E" w14:textId="77777777" w:rsidR="003B4CE4" w:rsidRPr="00681410" w:rsidRDefault="003B4CE4" w:rsidP="000E1126">
            <w:pPr>
              <w:spacing w:before="60" w:after="60"/>
              <w:jc w:val="center"/>
              <w:rPr>
                <w:i/>
                <w:color w:val="0000CC"/>
              </w:rPr>
            </w:pPr>
          </w:p>
        </w:tc>
        <w:tc>
          <w:tcPr>
            <w:tcW w:w="3550" w:type="dxa"/>
            <w:tcBorders>
              <w:left w:val="single" w:sz="4" w:space="0" w:color="auto"/>
            </w:tcBorders>
            <w:vAlign w:val="center"/>
          </w:tcPr>
          <w:p w14:paraId="6044D010" w14:textId="77777777" w:rsidR="003B4CE4" w:rsidRPr="00681410" w:rsidRDefault="003B4CE4" w:rsidP="000E1126">
            <w:pPr>
              <w:spacing w:before="60" w:after="60"/>
              <w:rPr>
                <w:i/>
              </w:rPr>
            </w:pPr>
            <w:r w:rsidRPr="00681410">
              <w:rPr>
                <w:i/>
              </w:rPr>
              <w:t xml:space="preserve"> - средства федерального бюджета</w:t>
            </w:r>
          </w:p>
        </w:tc>
        <w:tc>
          <w:tcPr>
            <w:tcW w:w="801" w:type="dxa"/>
            <w:vAlign w:val="center"/>
          </w:tcPr>
          <w:p w14:paraId="4AEEEBD3" w14:textId="77777777" w:rsidR="003B4CE4" w:rsidRPr="00681410" w:rsidRDefault="003B4CE4" w:rsidP="000E1126">
            <w:pPr>
              <w:spacing w:before="60" w:after="60"/>
              <w:jc w:val="center"/>
              <w:rPr>
                <w:i/>
              </w:rPr>
            </w:pPr>
            <w:r w:rsidRPr="00681410">
              <w:rPr>
                <w:i/>
              </w:rPr>
              <w:t>0503</w:t>
            </w:r>
          </w:p>
        </w:tc>
        <w:tc>
          <w:tcPr>
            <w:tcW w:w="1775" w:type="dxa"/>
            <w:vAlign w:val="center"/>
          </w:tcPr>
          <w:p w14:paraId="4AD9DAB7" w14:textId="77777777" w:rsidR="003B4CE4" w:rsidRPr="00681410" w:rsidRDefault="003B4CE4" w:rsidP="000E1126">
            <w:pPr>
              <w:spacing w:before="60" w:after="60"/>
              <w:ind w:left="35"/>
              <w:jc w:val="center"/>
              <w:rPr>
                <w:i/>
              </w:rPr>
            </w:pPr>
            <w:r>
              <w:rPr>
                <w:i/>
              </w:rPr>
              <w:t>31 719,3</w:t>
            </w:r>
          </w:p>
        </w:tc>
        <w:tc>
          <w:tcPr>
            <w:tcW w:w="0" w:type="auto"/>
            <w:vAlign w:val="center"/>
          </w:tcPr>
          <w:p w14:paraId="22A868E3" w14:textId="77777777" w:rsidR="003B4CE4" w:rsidRPr="00681410" w:rsidRDefault="003B4CE4" w:rsidP="000E1126">
            <w:pPr>
              <w:spacing w:before="60" w:after="60"/>
              <w:ind w:left="35"/>
              <w:jc w:val="center"/>
              <w:rPr>
                <w:i/>
              </w:rPr>
            </w:pPr>
            <w:r w:rsidRPr="00E51FE1">
              <w:rPr>
                <w:i/>
              </w:rPr>
              <w:t>31 719,3</w:t>
            </w:r>
          </w:p>
        </w:tc>
        <w:tc>
          <w:tcPr>
            <w:tcW w:w="0" w:type="auto"/>
            <w:vAlign w:val="center"/>
          </w:tcPr>
          <w:p w14:paraId="31CC8E1A" w14:textId="77777777" w:rsidR="003B4CE4" w:rsidRPr="00681410" w:rsidRDefault="003B4CE4" w:rsidP="000E1126">
            <w:pPr>
              <w:spacing w:before="60" w:after="60"/>
              <w:ind w:left="35"/>
              <w:jc w:val="center"/>
              <w:rPr>
                <w:i/>
              </w:rPr>
            </w:pPr>
            <w:r w:rsidRPr="00681410">
              <w:rPr>
                <w:i/>
              </w:rPr>
              <w:t>100,0</w:t>
            </w:r>
          </w:p>
        </w:tc>
      </w:tr>
      <w:tr w:rsidR="003B4CE4" w:rsidRPr="00681410" w14:paraId="7C0C8A72" w14:textId="77777777" w:rsidTr="000E1126">
        <w:trPr>
          <w:trHeight w:val="135"/>
          <w:jc w:val="center"/>
        </w:trPr>
        <w:tc>
          <w:tcPr>
            <w:tcW w:w="562" w:type="dxa"/>
            <w:vMerge w:val="restart"/>
            <w:vAlign w:val="center"/>
          </w:tcPr>
          <w:p w14:paraId="7DA51B6E" w14:textId="77777777" w:rsidR="003B4CE4" w:rsidRPr="00681410" w:rsidRDefault="003B4CE4" w:rsidP="000E1126">
            <w:pPr>
              <w:spacing w:before="60" w:after="60"/>
              <w:rPr>
                <w:i/>
                <w:color w:val="0000CC"/>
              </w:rPr>
            </w:pPr>
            <w:r w:rsidRPr="00681410">
              <w:rPr>
                <w:i/>
                <w:color w:val="0000CC"/>
              </w:rPr>
              <w:t xml:space="preserve">  2.</w:t>
            </w:r>
          </w:p>
        </w:tc>
        <w:tc>
          <w:tcPr>
            <w:tcW w:w="3550" w:type="dxa"/>
            <w:vAlign w:val="center"/>
          </w:tcPr>
          <w:p w14:paraId="421A39A1" w14:textId="77777777" w:rsidR="003B4CE4" w:rsidRPr="00681410" w:rsidRDefault="003B4CE4" w:rsidP="000E1126">
            <w:pPr>
              <w:spacing w:before="60" w:after="60"/>
              <w:ind w:left="85"/>
              <w:rPr>
                <w:i/>
                <w:color w:val="0000CC"/>
              </w:rPr>
            </w:pPr>
            <w:r w:rsidRPr="00681410">
              <w:rPr>
                <w:i/>
                <w:color w:val="0000CC"/>
              </w:rPr>
              <w:t>Кайерканское территориальное управление Администрации города Норильска</w:t>
            </w:r>
          </w:p>
        </w:tc>
        <w:tc>
          <w:tcPr>
            <w:tcW w:w="801" w:type="dxa"/>
            <w:vAlign w:val="center"/>
          </w:tcPr>
          <w:p w14:paraId="0321BA45" w14:textId="77777777" w:rsidR="003B4CE4" w:rsidRPr="00681410" w:rsidRDefault="003B4CE4" w:rsidP="000E1126">
            <w:pPr>
              <w:spacing w:before="60" w:after="60"/>
              <w:jc w:val="center"/>
              <w:rPr>
                <w:i/>
              </w:rPr>
            </w:pPr>
          </w:p>
        </w:tc>
        <w:tc>
          <w:tcPr>
            <w:tcW w:w="1775" w:type="dxa"/>
            <w:vAlign w:val="center"/>
          </w:tcPr>
          <w:p w14:paraId="3FF3A84E" w14:textId="77777777" w:rsidR="003B4CE4" w:rsidRPr="00681410" w:rsidRDefault="003B4CE4" w:rsidP="000E1126">
            <w:pPr>
              <w:spacing w:before="60" w:after="60"/>
              <w:ind w:firstLine="85"/>
              <w:jc w:val="center"/>
              <w:rPr>
                <w:i/>
              </w:rPr>
            </w:pPr>
            <w:r>
              <w:rPr>
                <w:i/>
                <w:color w:val="0000CC"/>
              </w:rPr>
              <w:t>18 083,9</w:t>
            </w:r>
          </w:p>
        </w:tc>
        <w:tc>
          <w:tcPr>
            <w:tcW w:w="0" w:type="auto"/>
            <w:vAlign w:val="center"/>
          </w:tcPr>
          <w:p w14:paraId="018C9DDF" w14:textId="77777777" w:rsidR="003B4CE4" w:rsidRPr="00681410" w:rsidRDefault="003B4CE4" w:rsidP="000E1126">
            <w:pPr>
              <w:spacing w:before="60" w:after="60"/>
              <w:ind w:left="35"/>
              <w:jc w:val="center"/>
              <w:rPr>
                <w:i/>
              </w:rPr>
            </w:pPr>
            <w:r>
              <w:rPr>
                <w:i/>
                <w:color w:val="0000CC"/>
              </w:rPr>
              <w:t>18 083,9</w:t>
            </w:r>
          </w:p>
        </w:tc>
        <w:tc>
          <w:tcPr>
            <w:tcW w:w="0" w:type="auto"/>
            <w:vAlign w:val="center"/>
          </w:tcPr>
          <w:p w14:paraId="0A911CDA" w14:textId="77777777" w:rsidR="003B4CE4" w:rsidRPr="00681410" w:rsidRDefault="003B4CE4" w:rsidP="000E1126">
            <w:pPr>
              <w:spacing w:before="60" w:after="60"/>
              <w:ind w:left="35"/>
              <w:jc w:val="center"/>
              <w:rPr>
                <w:i/>
              </w:rPr>
            </w:pPr>
            <w:r w:rsidRPr="00681410">
              <w:rPr>
                <w:i/>
                <w:color w:val="0000CC"/>
              </w:rPr>
              <w:t>100,0</w:t>
            </w:r>
          </w:p>
        </w:tc>
      </w:tr>
      <w:tr w:rsidR="003B4CE4" w:rsidRPr="00681410" w14:paraId="45760955" w14:textId="77777777" w:rsidTr="000E1126">
        <w:trPr>
          <w:trHeight w:val="567"/>
          <w:jc w:val="center"/>
        </w:trPr>
        <w:tc>
          <w:tcPr>
            <w:tcW w:w="562" w:type="dxa"/>
            <w:vMerge/>
            <w:vAlign w:val="center"/>
          </w:tcPr>
          <w:p w14:paraId="0828260D" w14:textId="77777777" w:rsidR="003B4CE4" w:rsidRPr="00681410" w:rsidRDefault="003B4CE4" w:rsidP="000E1126">
            <w:pPr>
              <w:spacing w:before="60" w:after="60"/>
              <w:ind w:left="283"/>
              <w:rPr>
                <w:i/>
                <w:color w:val="0000CC"/>
              </w:rPr>
            </w:pPr>
          </w:p>
        </w:tc>
        <w:tc>
          <w:tcPr>
            <w:tcW w:w="3550" w:type="dxa"/>
            <w:vAlign w:val="center"/>
          </w:tcPr>
          <w:p w14:paraId="07486883" w14:textId="77777777" w:rsidR="003B4CE4" w:rsidRPr="00681410" w:rsidRDefault="003B4CE4" w:rsidP="000E1126">
            <w:pPr>
              <w:spacing w:before="60" w:after="60"/>
              <w:rPr>
                <w:i/>
              </w:rPr>
            </w:pPr>
            <w:r w:rsidRPr="00681410">
              <w:rPr>
                <w:i/>
              </w:rPr>
              <w:t xml:space="preserve"> - средства местного </w:t>
            </w:r>
          </w:p>
          <w:p w14:paraId="7FDE2E5F" w14:textId="77777777" w:rsidR="003B4CE4" w:rsidRPr="00681410" w:rsidRDefault="003B4CE4" w:rsidP="000E1126">
            <w:pPr>
              <w:spacing w:before="60" w:after="60"/>
              <w:rPr>
                <w:i/>
              </w:rPr>
            </w:pPr>
            <w:r w:rsidRPr="00681410">
              <w:rPr>
                <w:i/>
              </w:rPr>
              <w:t>бюджета</w:t>
            </w:r>
          </w:p>
        </w:tc>
        <w:tc>
          <w:tcPr>
            <w:tcW w:w="801" w:type="dxa"/>
            <w:vAlign w:val="center"/>
          </w:tcPr>
          <w:p w14:paraId="09A5E8FA" w14:textId="77777777" w:rsidR="003B4CE4" w:rsidRPr="00681410" w:rsidRDefault="003B4CE4" w:rsidP="000E1126">
            <w:pPr>
              <w:spacing w:before="60" w:after="60"/>
              <w:jc w:val="center"/>
              <w:rPr>
                <w:i/>
              </w:rPr>
            </w:pPr>
            <w:r w:rsidRPr="00681410">
              <w:rPr>
                <w:i/>
              </w:rPr>
              <w:t>0503</w:t>
            </w:r>
          </w:p>
        </w:tc>
        <w:tc>
          <w:tcPr>
            <w:tcW w:w="1775" w:type="dxa"/>
            <w:vAlign w:val="center"/>
          </w:tcPr>
          <w:p w14:paraId="3CE7790A" w14:textId="77777777" w:rsidR="003B4CE4" w:rsidRPr="00681410" w:rsidRDefault="003B4CE4" w:rsidP="000E1126">
            <w:pPr>
              <w:spacing w:before="60" w:after="60"/>
              <w:ind w:left="35"/>
              <w:jc w:val="center"/>
              <w:rPr>
                <w:i/>
              </w:rPr>
            </w:pPr>
            <w:r>
              <w:rPr>
                <w:i/>
              </w:rPr>
              <w:t>1 187,8</w:t>
            </w:r>
          </w:p>
        </w:tc>
        <w:tc>
          <w:tcPr>
            <w:tcW w:w="0" w:type="auto"/>
            <w:vAlign w:val="center"/>
          </w:tcPr>
          <w:p w14:paraId="171B53A5" w14:textId="77777777" w:rsidR="003B4CE4" w:rsidRPr="00681410" w:rsidRDefault="003B4CE4" w:rsidP="000E1126">
            <w:pPr>
              <w:spacing w:before="60" w:after="60"/>
              <w:ind w:left="35"/>
              <w:jc w:val="center"/>
              <w:rPr>
                <w:i/>
              </w:rPr>
            </w:pPr>
            <w:r w:rsidRPr="00E51FE1">
              <w:rPr>
                <w:i/>
              </w:rPr>
              <w:t>1 187,8</w:t>
            </w:r>
          </w:p>
        </w:tc>
        <w:tc>
          <w:tcPr>
            <w:tcW w:w="0" w:type="auto"/>
            <w:vAlign w:val="center"/>
          </w:tcPr>
          <w:p w14:paraId="0E64A0B5" w14:textId="77777777" w:rsidR="003B4CE4" w:rsidRPr="00681410" w:rsidRDefault="003B4CE4" w:rsidP="000E1126">
            <w:pPr>
              <w:spacing w:before="60" w:after="60"/>
              <w:ind w:left="35"/>
              <w:jc w:val="center"/>
              <w:rPr>
                <w:i/>
              </w:rPr>
            </w:pPr>
            <w:r w:rsidRPr="00681410">
              <w:rPr>
                <w:i/>
              </w:rPr>
              <w:t>100,0</w:t>
            </w:r>
          </w:p>
        </w:tc>
      </w:tr>
      <w:tr w:rsidR="003B4CE4" w:rsidRPr="00681410" w14:paraId="023F7A70" w14:textId="77777777" w:rsidTr="000E1126">
        <w:trPr>
          <w:trHeight w:val="567"/>
          <w:jc w:val="center"/>
        </w:trPr>
        <w:tc>
          <w:tcPr>
            <w:tcW w:w="562" w:type="dxa"/>
            <w:vMerge/>
            <w:vAlign w:val="center"/>
          </w:tcPr>
          <w:p w14:paraId="5C50E9F4" w14:textId="77777777" w:rsidR="003B4CE4" w:rsidRPr="00681410" w:rsidRDefault="003B4CE4" w:rsidP="000E1126">
            <w:pPr>
              <w:spacing w:before="60" w:after="60"/>
              <w:ind w:left="283"/>
              <w:rPr>
                <w:i/>
                <w:color w:val="0000CC"/>
              </w:rPr>
            </w:pPr>
          </w:p>
        </w:tc>
        <w:tc>
          <w:tcPr>
            <w:tcW w:w="3550" w:type="dxa"/>
            <w:vAlign w:val="center"/>
          </w:tcPr>
          <w:p w14:paraId="272C1AF2" w14:textId="77777777" w:rsidR="003B4CE4" w:rsidRPr="00681410" w:rsidRDefault="003B4CE4" w:rsidP="000E1126">
            <w:pPr>
              <w:spacing w:before="60" w:after="60"/>
              <w:rPr>
                <w:i/>
              </w:rPr>
            </w:pPr>
            <w:r w:rsidRPr="00681410">
              <w:rPr>
                <w:i/>
              </w:rPr>
              <w:t xml:space="preserve"> - средства краевого бюджета</w:t>
            </w:r>
          </w:p>
        </w:tc>
        <w:tc>
          <w:tcPr>
            <w:tcW w:w="801" w:type="dxa"/>
            <w:vAlign w:val="center"/>
          </w:tcPr>
          <w:p w14:paraId="62127F91" w14:textId="77777777" w:rsidR="003B4CE4" w:rsidRPr="00681410" w:rsidRDefault="003B4CE4" w:rsidP="000E1126">
            <w:pPr>
              <w:spacing w:before="60" w:after="60"/>
              <w:jc w:val="center"/>
              <w:rPr>
                <w:i/>
              </w:rPr>
            </w:pPr>
            <w:r w:rsidRPr="00681410">
              <w:rPr>
                <w:i/>
              </w:rPr>
              <w:t>0503</w:t>
            </w:r>
          </w:p>
        </w:tc>
        <w:tc>
          <w:tcPr>
            <w:tcW w:w="1775" w:type="dxa"/>
            <w:vAlign w:val="center"/>
          </w:tcPr>
          <w:p w14:paraId="7AB4CCB7" w14:textId="77777777" w:rsidR="003B4CE4" w:rsidRPr="00681410" w:rsidRDefault="003B4CE4" w:rsidP="000E1126">
            <w:pPr>
              <w:spacing w:before="60" w:after="60"/>
              <w:ind w:left="35"/>
              <w:jc w:val="center"/>
              <w:rPr>
                <w:i/>
              </w:rPr>
            </w:pPr>
            <w:r>
              <w:rPr>
                <w:i/>
              </w:rPr>
              <w:t>844,8</w:t>
            </w:r>
          </w:p>
        </w:tc>
        <w:tc>
          <w:tcPr>
            <w:tcW w:w="0" w:type="auto"/>
            <w:vAlign w:val="center"/>
          </w:tcPr>
          <w:p w14:paraId="051E9008" w14:textId="77777777" w:rsidR="003B4CE4" w:rsidRPr="00681410" w:rsidRDefault="003B4CE4" w:rsidP="000E1126">
            <w:pPr>
              <w:spacing w:before="60" w:after="60"/>
              <w:ind w:left="35"/>
              <w:jc w:val="center"/>
              <w:rPr>
                <w:i/>
              </w:rPr>
            </w:pPr>
            <w:r>
              <w:rPr>
                <w:i/>
              </w:rPr>
              <w:t>844,8</w:t>
            </w:r>
          </w:p>
        </w:tc>
        <w:tc>
          <w:tcPr>
            <w:tcW w:w="0" w:type="auto"/>
            <w:vAlign w:val="center"/>
          </w:tcPr>
          <w:p w14:paraId="008826A7" w14:textId="77777777" w:rsidR="003B4CE4" w:rsidRPr="00681410" w:rsidRDefault="003B4CE4" w:rsidP="000E1126">
            <w:pPr>
              <w:spacing w:before="60" w:after="60"/>
              <w:ind w:left="35"/>
              <w:jc w:val="center"/>
              <w:rPr>
                <w:i/>
              </w:rPr>
            </w:pPr>
            <w:r w:rsidRPr="00681410">
              <w:rPr>
                <w:i/>
              </w:rPr>
              <w:t>100,0</w:t>
            </w:r>
          </w:p>
        </w:tc>
      </w:tr>
      <w:tr w:rsidR="003B4CE4" w:rsidRPr="00681410" w14:paraId="7BD2CA46" w14:textId="77777777" w:rsidTr="000E1126">
        <w:trPr>
          <w:trHeight w:val="567"/>
          <w:jc w:val="center"/>
        </w:trPr>
        <w:tc>
          <w:tcPr>
            <w:tcW w:w="562" w:type="dxa"/>
            <w:vMerge/>
            <w:vAlign w:val="center"/>
          </w:tcPr>
          <w:p w14:paraId="5848BCC8" w14:textId="77777777" w:rsidR="003B4CE4" w:rsidRPr="00681410" w:rsidRDefault="003B4CE4" w:rsidP="000E1126">
            <w:pPr>
              <w:spacing w:before="60" w:after="60"/>
              <w:ind w:left="283"/>
              <w:rPr>
                <w:i/>
                <w:color w:val="0000CC"/>
              </w:rPr>
            </w:pPr>
          </w:p>
        </w:tc>
        <w:tc>
          <w:tcPr>
            <w:tcW w:w="3550" w:type="dxa"/>
            <w:vAlign w:val="center"/>
          </w:tcPr>
          <w:p w14:paraId="797F1C6E" w14:textId="77777777" w:rsidR="003B4CE4" w:rsidRPr="00681410" w:rsidRDefault="003B4CE4" w:rsidP="000E1126">
            <w:pPr>
              <w:spacing w:before="60" w:after="60"/>
              <w:rPr>
                <w:i/>
              </w:rPr>
            </w:pPr>
            <w:r w:rsidRPr="00681410">
              <w:rPr>
                <w:i/>
              </w:rPr>
              <w:t xml:space="preserve"> - средства федерального бюджета</w:t>
            </w:r>
          </w:p>
        </w:tc>
        <w:tc>
          <w:tcPr>
            <w:tcW w:w="801" w:type="dxa"/>
            <w:vAlign w:val="center"/>
          </w:tcPr>
          <w:p w14:paraId="1C729C67" w14:textId="77777777" w:rsidR="003B4CE4" w:rsidRPr="00681410" w:rsidRDefault="003B4CE4" w:rsidP="000E1126">
            <w:pPr>
              <w:spacing w:before="60" w:after="60"/>
              <w:jc w:val="center"/>
              <w:rPr>
                <w:i/>
              </w:rPr>
            </w:pPr>
            <w:r w:rsidRPr="00681410">
              <w:rPr>
                <w:i/>
              </w:rPr>
              <w:t>0503</w:t>
            </w:r>
          </w:p>
        </w:tc>
        <w:tc>
          <w:tcPr>
            <w:tcW w:w="1775" w:type="dxa"/>
            <w:vAlign w:val="center"/>
          </w:tcPr>
          <w:p w14:paraId="73E6D961" w14:textId="77777777" w:rsidR="003B4CE4" w:rsidRPr="00681410" w:rsidRDefault="003B4CE4" w:rsidP="000E1126">
            <w:pPr>
              <w:spacing w:before="60" w:after="60"/>
              <w:ind w:left="35"/>
              <w:jc w:val="center"/>
              <w:rPr>
                <w:i/>
              </w:rPr>
            </w:pPr>
            <w:r>
              <w:rPr>
                <w:i/>
              </w:rPr>
              <w:t>16 051,3</w:t>
            </w:r>
          </w:p>
        </w:tc>
        <w:tc>
          <w:tcPr>
            <w:tcW w:w="0" w:type="auto"/>
            <w:vAlign w:val="center"/>
          </w:tcPr>
          <w:p w14:paraId="7A2E66C1" w14:textId="77777777" w:rsidR="003B4CE4" w:rsidRPr="00681410" w:rsidRDefault="003B4CE4" w:rsidP="000E1126">
            <w:pPr>
              <w:spacing w:before="60" w:after="60"/>
              <w:ind w:left="35"/>
              <w:jc w:val="center"/>
              <w:rPr>
                <w:i/>
              </w:rPr>
            </w:pPr>
            <w:r w:rsidRPr="00E51FE1">
              <w:rPr>
                <w:i/>
              </w:rPr>
              <w:t>16 051,3</w:t>
            </w:r>
          </w:p>
        </w:tc>
        <w:tc>
          <w:tcPr>
            <w:tcW w:w="0" w:type="auto"/>
            <w:vAlign w:val="center"/>
          </w:tcPr>
          <w:p w14:paraId="6128F884" w14:textId="77777777" w:rsidR="003B4CE4" w:rsidRPr="00681410" w:rsidRDefault="003B4CE4" w:rsidP="000E1126">
            <w:pPr>
              <w:spacing w:before="60" w:after="60"/>
              <w:ind w:left="35"/>
              <w:jc w:val="center"/>
              <w:rPr>
                <w:i/>
              </w:rPr>
            </w:pPr>
            <w:r w:rsidRPr="00681410">
              <w:rPr>
                <w:i/>
              </w:rPr>
              <w:t>100,0</w:t>
            </w:r>
          </w:p>
        </w:tc>
      </w:tr>
    </w:tbl>
    <w:p w14:paraId="7B6B4C5A" w14:textId="77777777" w:rsidR="003B4CE4" w:rsidRPr="00F6183F" w:rsidRDefault="003B4CE4" w:rsidP="003B4CE4">
      <w:pPr>
        <w:ind w:firstLine="709"/>
        <w:jc w:val="both"/>
        <w:rPr>
          <w:i/>
          <w:color w:val="0000FF"/>
          <w:sz w:val="26"/>
          <w:szCs w:val="26"/>
        </w:rPr>
      </w:pPr>
      <w:r w:rsidRPr="00F6183F">
        <w:rPr>
          <w:i/>
          <w:color w:val="0000FF"/>
          <w:sz w:val="26"/>
          <w:szCs w:val="26"/>
        </w:rPr>
        <w:t xml:space="preserve">на реализацию мероприятий по благоустройству, направленных на формирование современной городской среды </w:t>
      </w:r>
    </w:p>
    <w:p w14:paraId="5E5D20EA" w14:textId="77777777" w:rsidR="003B4CE4" w:rsidRPr="00F6183F" w:rsidRDefault="003B4CE4" w:rsidP="003B4CE4">
      <w:pPr>
        <w:tabs>
          <w:tab w:val="left" w:pos="993"/>
        </w:tabs>
        <w:autoSpaceDE w:val="0"/>
        <w:autoSpaceDN w:val="0"/>
        <w:adjustRightInd w:val="0"/>
        <w:ind w:firstLine="709"/>
        <w:jc w:val="both"/>
        <w:rPr>
          <w:sz w:val="26"/>
          <w:szCs w:val="26"/>
        </w:rPr>
      </w:pPr>
      <w:r w:rsidRPr="00F6183F">
        <w:rPr>
          <w:color w:val="000000" w:themeColor="text1"/>
          <w:sz w:val="26"/>
          <w:szCs w:val="26"/>
        </w:rPr>
        <w:t xml:space="preserve">по </w:t>
      </w:r>
      <w:r w:rsidRPr="00F6183F">
        <w:rPr>
          <w:b/>
          <w:color w:val="000000" w:themeColor="text1"/>
          <w:sz w:val="26"/>
          <w:szCs w:val="26"/>
        </w:rPr>
        <w:t>Талнахскому территориальному управлению Администрации города Норильска</w:t>
      </w:r>
      <w:r w:rsidRPr="00F6183F">
        <w:rPr>
          <w:color w:val="000000" w:themeColor="text1"/>
          <w:sz w:val="26"/>
          <w:szCs w:val="26"/>
        </w:rPr>
        <w:t xml:space="preserve"> включены </w:t>
      </w:r>
      <w:r w:rsidRPr="00F6183F">
        <w:rPr>
          <w:sz w:val="26"/>
          <w:szCs w:val="26"/>
        </w:rPr>
        <w:t>расходные обязательства на обустройство общественной территории в районе многоквартирных домов № 9 - 11, по улице Рудная (</w:t>
      </w:r>
      <w:r w:rsidRPr="00F6183F">
        <w:rPr>
          <w:sz w:val="26"/>
          <w:szCs w:val="26"/>
          <w:lang w:val="en-US"/>
        </w:rPr>
        <w:t>I</w:t>
      </w:r>
      <w:r w:rsidRPr="00F6183F">
        <w:rPr>
          <w:sz w:val="26"/>
          <w:szCs w:val="26"/>
        </w:rPr>
        <w:t>I этап)</w:t>
      </w:r>
      <w:r w:rsidRPr="00F6183F">
        <w:t xml:space="preserve"> </w:t>
      </w:r>
      <w:r w:rsidRPr="00F6183F">
        <w:rPr>
          <w:sz w:val="26"/>
          <w:szCs w:val="26"/>
        </w:rPr>
        <w:t>района Талнах города Норильска, в том числе по источникам:</w:t>
      </w:r>
    </w:p>
    <w:p w14:paraId="35C4938A" w14:textId="77777777" w:rsidR="003B4CE4" w:rsidRPr="00F6183F" w:rsidRDefault="003B4CE4" w:rsidP="003B4CE4">
      <w:pPr>
        <w:tabs>
          <w:tab w:val="left" w:pos="993"/>
        </w:tabs>
        <w:autoSpaceDE w:val="0"/>
        <w:autoSpaceDN w:val="0"/>
        <w:adjustRightInd w:val="0"/>
        <w:ind w:firstLine="709"/>
        <w:jc w:val="both"/>
        <w:rPr>
          <w:sz w:val="26"/>
          <w:szCs w:val="26"/>
        </w:rPr>
      </w:pPr>
      <w:r w:rsidRPr="00F6183F">
        <w:rPr>
          <w:sz w:val="26"/>
          <w:szCs w:val="26"/>
        </w:rPr>
        <w:t xml:space="preserve">за счет средств </w:t>
      </w:r>
      <w:r w:rsidRPr="00F6183F">
        <w:rPr>
          <w:b/>
          <w:sz w:val="26"/>
          <w:szCs w:val="26"/>
        </w:rPr>
        <w:t>местного бюджета</w:t>
      </w:r>
      <w:r w:rsidRPr="00F6183F">
        <w:rPr>
          <w:sz w:val="26"/>
          <w:szCs w:val="26"/>
        </w:rPr>
        <w:t xml:space="preserve"> - в сумме </w:t>
      </w:r>
      <w:r w:rsidRPr="00F6183F">
        <w:rPr>
          <w:b/>
          <w:sz w:val="26"/>
          <w:szCs w:val="26"/>
        </w:rPr>
        <w:t>2</w:t>
      </w:r>
      <w:r w:rsidRPr="00F6183F">
        <w:rPr>
          <w:b/>
          <w:sz w:val="26"/>
          <w:szCs w:val="26"/>
          <w:lang w:val="en-US"/>
        </w:rPr>
        <w:t> </w:t>
      </w:r>
      <w:r w:rsidRPr="00F6183F">
        <w:rPr>
          <w:b/>
          <w:sz w:val="26"/>
          <w:szCs w:val="26"/>
        </w:rPr>
        <w:t>347,3</w:t>
      </w:r>
      <w:r w:rsidRPr="00F6183F">
        <w:rPr>
          <w:sz w:val="26"/>
          <w:szCs w:val="26"/>
        </w:rPr>
        <w:t xml:space="preserve"> тыс. рублей, исполнение составило 100,0 процентов;</w:t>
      </w:r>
    </w:p>
    <w:p w14:paraId="515CE980" w14:textId="77777777" w:rsidR="003B4CE4" w:rsidRPr="00F6183F" w:rsidRDefault="003B4CE4" w:rsidP="003B4CE4">
      <w:pPr>
        <w:tabs>
          <w:tab w:val="left" w:pos="993"/>
        </w:tabs>
        <w:autoSpaceDE w:val="0"/>
        <w:autoSpaceDN w:val="0"/>
        <w:adjustRightInd w:val="0"/>
        <w:ind w:firstLine="709"/>
        <w:jc w:val="both"/>
        <w:rPr>
          <w:b/>
          <w:sz w:val="26"/>
          <w:szCs w:val="26"/>
        </w:rPr>
      </w:pPr>
      <w:r w:rsidRPr="00F6183F">
        <w:rPr>
          <w:sz w:val="26"/>
          <w:szCs w:val="26"/>
        </w:rPr>
        <w:t xml:space="preserve">за счет средств </w:t>
      </w:r>
      <w:r w:rsidRPr="00F6183F">
        <w:rPr>
          <w:b/>
          <w:sz w:val="26"/>
          <w:szCs w:val="26"/>
        </w:rPr>
        <w:t>краевого бюджета</w:t>
      </w:r>
      <w:r w:rsidRPr="00F6183F">
        <w:rPr>
          <w:sz w:val="26"/>
          <w:szCs w:val="26"/>
        </w:rPr>
        <w:t xml:space="preserve"> - в сумме </w:t>
      </w:r>
      <w:r w:rsidRPr="00F6183F">
        <w:rPr>
          <w:b/>
          <w:sz w:val="26"/>
          <w:szCs w:val="26"/>
        </w:rPr>
        <w:t>1</w:t>
      </w:r>
      <w:r w:rsidRPr="00F6183F">
        <w:rPr>
          <w:b/>
          <w:sz w:val="26"/>
          <w:szCs w:val="26"/>
          <w:lang w:val="en-US"/>
        </w:rPr>
        <w:t> </w:t>
      </w:r>
      <w:r w:rsidRPr="00F6183F">
        <w:rPr>
          <w:b/>
          <w:sz w:val="26"/>
          <w:szCs w:val="26"/>
        </w:rPr>
        <w:t>669,4</w:t>
      </w:r>
      <w:r w:rsidRPr="00F6183F">
        <w:rPr>
          <w:sz w:val="26"/>
          <w:szCs w:val="26"/>
        </w:rPr>
        <w:t xml:space="preserve"> тыс. рублей, исполнение составило 100,0 процентов;</w:t>
      </w:r>
    </w:p>
    <w:p w14:paraId="7476C191" w14:textId="77777777" w:rsidR="003B4CE4" w:rsidRPr="00F6183F" w:rsidRDefault="003B4CE4" w:rsidP="003B4CE4">
      <w:pPr>
        <w:tabs>
          <w:tab w:val="left" w:pos="993"/>
        </w:tabs>
        <w:autoSpaceDE w:val="0"/>
        <w:autoSpaceDN w:val="0"/>
        <w:adjustRightInd w:val="0"/>
        <w:ind w:firstLine="709"/>
        <w:jc w:val="both"/>
        <w:rPr>
          <w:sz w:val="26"/>
          <w:szCs w:val="26"/>
        </w:rPr>
      </w:pPr>
      <w:r w:rsidRPr="00F6183F">
        <w:rPr>
          <w:sz w:val="26"/>
          <w:szCs w:val="26"/>
        </w:rPr>
        <w:t xml:space="preserve">за счет средств </w:t>
      </w:r>
      <w:r w:rsidRPr="00F6183F">
        <w:rPr>
          <w:b/>
          <w:sz w:val="26"/>
          <w:szCs w:val="26"/>
        </w:rPr>
        <w:t>федерального бюджета</w:t>
      </w:r>
      <w:r w:rsidRPr="00F6183F">
        <w:rPr>
          <w:sz w:val="26"/>
          <w:szCs w:val="26"/>
        </w:rPr>
        <w:t xml:space="preserve"> - в сумме </w:t>
      </w:r>
      <w:r w:rsidRPr="00F6183F">
        <w:rPr>
          <w:b/>
          <w:sz w:val="26"/>
          <w:szCs w:val="26"/>
        </w:rPr>
        <w:t>31 719,3</w:t>
      </w:r>
      <w:r w:rsidRPr="00F6183F">
        <w:rPr>
          <w:sz w:val="26"/>
          <w:szCs w:val="26"/>
        </w:rPr>
        <w:t xml:space="preserve"> тыс. рублей, исполнение составило 100,0 процентов.</w:t>
      </w:r>
    </w:p>
    <w:p w14:paraId="0AECD15D" w14:textId="77777777" w:rsidR="003B4CE4" w:rsidRPr="008D5D0A" w:rsidRDefault="003B4CE4" w:rsidP="003B4CE4">
      <w:pPr>
        <w:tabs>
          <w:tab w:val="left" w:pos="993"/>
        </w:tabs>
        <w:autoSpaceDE w:val="0"/>
        <w:autoSpaceDN w:val="0"/>
        <w:adjustRightInd w:val="0"/>
        <w:ind w:firstLine="709"/>
        <w:jc w:val="both"/>
        <w:rPr>
          <w:sz w:val="26"/>
          <w:szCs w:val="26"/>
        </w:rPr>
      </w:pPr>
      <w:r w:rsidRPr="008D5D0A">
        <w:rPr>
          <w:sz w:val="26"/>
          <w:szCs w:val="26"/>
        </w:rPr>
        <w:t>В рамках мероприятия выполнены следующие виды работ:</w:t>
      </w:r>
    </w:p>
    <w:p w14:paraId="3A288FAA" w14:textId="77777777" w:rsidR="003B4CE4" w:rsidRPr="008D5D0A" w:rsidRDefault="003B4CE4" w:rsidP="003B4CE4">
      <w:pPr>
        <w:tabs>
          <w:tab w:val="left" w:pos="993"/>
        </w:tabs>
        <w:autoSpaceDE w:val="0"/>
        <w:autoSpaceDN w:val="0"/>
        <w:adjustRightInd w:val="0"/>
        <w:ind w:firstLine="709"/>
        <w:jc w:val="both"/>
        <w:rPr>
          <w:sz w:val="26"/>
          <w:szCs w:val="26"/>
        </w:rPr>
      </w:pPr>
      <w:r w:rsidRPr="008D5D0A">
        <w:rPr>
          <w:sz w:val="26"/>
          <w:szCs w:val="26"/>
        </w:rPr>
        <w:t>˗</w:t>
      </w:r>
      <w:r w:rsidRPr="008D5D0A">
        <w:rPr>
          <w:sz w:val="26"/>
          <w:szCs w:val="26"/>
        </w:rPr>
        <w:tab/>
        <w:t>устройство тротуарной плитки;</w:t>
      </w:r>
    </w:p>
    <w:p w14:paraId="411C2D0C" w14:textId="77777777" w:rsidR="003B4CE4" w:rsidRPr="008D5D0A" w:rsidRDefault="003B4CE4" w:rsidP="003B4CE4">
      <w:pPr>
        <w:tabs>
          <w:tab w:val="left" w:pos="993"/>
        </w:tabs>
        <w:autoSpaceDE w:val="0"/>
        <w:autoSpaceDN w:val="0"/>
        <w:adjustRightInd w:val="0"/>
        <w:ind w:firstLine="709"/>
        <w:jc w:val="both"/>
        <w:rPr>
          <w:sz w:val="26"/>
          <w:szCs w:val="26"/>
        </w:rPr>
      </w:pPr>
      <w:r w:rsidRPr="008D5D0A">
        <w:rPr>
          <w:sz w:val="26"/>
          <w:szCs w:val="26"/>
        </w:rPr>
        <w:t>˗</w:t>
      </w:r>
      <w:r w:rsidRPr="008D5D0A">
        <w:rPr>
          <w:sz w:val="26"/>
          <w:szCs w:val="26"/>
        </w:rPr>
        <w:tab/>
        <w:t>устройство газонов и клумб;</w:t>
      </w:r>
    </w:p>
    <w:p w14:paraId="70F8F95A" w14:textId="77777777" w:rsidR="003B4CE4" w:rsidRPr="008D5D0A" w:rsidRDefault="003B4CE4" w:rsidP="003B4CE4">
      <w:pPr>
        <w:tabs>
          <w:tab w:val="left" w:pos="993"/>
        </w:tabs>
        <w:autoSpaceDE w:val="0"/>
        <w:autoSpaceDN w:val="0"/>
        <w:adjustRightInd w:val="0"/>
        <w:ind w:firstLine="709"/>
        <w:jc w:val="both"/>
        <w:rPr>
          <w:sz w:val="26"/>
          <w:szCs w:val="26"/>
        </w:rPr>
      </w:pPr>
      <w:r w:rsidRPr="008D5D0A">
        <w:rPr>
          <w:sz w:val="26"/>
          <w:szCs w:val="26"/>
        </w:rPr>
        <w:t>˗</w:t>
      </w:r>
      <w:r w:rsidRPr="008D5D0A">
        <w:rPr>
          <w:sz w:val="26"/>
          <w:szCs w:val="26"/>
        </w:rPr>
        <w:tab/>
        <w:t>поставка малых архитектурных форм;</w:t>
      </w:r>
    </w:p>
    <w:p w14:paraId="1A82E34A" w14:textId="77777777" w:rsidR="003B4CE4" w:rsidRPr="008D5D0A" w:rsidRDefault="003B4CE4" w:rsidP="003B4CE4">
      <w:pPr>
        <w:tabs>
          <w:tab w:val="left" w:pos="993"/>
        </w:tabs>
        <w:autoSpaceDE w:val="0"/>
        <w:autoSpaceDN w:val="0"/>
        <w:adjustRightInd w:val="0"/>
        <w:ind w:firstLine="709"/>
        <w:jc w:val="both"/>
        <w:rPr>
          <w:sz w:val="26"/>
          <w:szCs w:val="26"/>
        </w:rPr>
      </w:pPr>
      <w:r w:rsidRPr="008D5D0A">
        <w:rPr>
          <w:sz w:val="26"/>
          <w:szCs w:val="26"/>
        </w:rPr>
        <w:t>˗</w:t>
      </w:r>
      <w:r w:rsidRPr="008D5D0A">
        <w:rPr>
          <w:sz w:val="26"/>
          <w:szCs w:val="26"/>
        </w:rPr>
        <w:tab/>
        <w:t>изготовление и установка навесов с качелями, встроенных скамей;</w:t>
      </w:r>
    </w:p>
    <w:p w14:paraId="2A564F72" w14:textId="77777777" w:rsidR="003B4CE4" w:rsidRPr="008D5D0A" w:rsidRDefault="003B4CE4" w:rsidP="003B4CE4">
      <w:pPr>
        <w:tabs>
          <w:tab w:val="left" w:pos="993"/>
        </w:tabs>
        <w:autoSpaceDE w:val="0"/>
        <w:autoSpaceDN w:val="0"/>
        <w:adjustRightInd w:val="0"/>
        <w:ind w:firstLine="709"/>
        <w:jc w:val="both"/>
        <w:rPr>
          <w:sz w:val="26"/>
          <w:szCs w:val="26"/>
        </w:rPr>
      </w:pPr>
      <w:r w:rsidRPr="008D5D0A">
        <w:rPr>
          <w:sz w:val="26"/>
          <w:szCs w:val="26"/>
        </w:rPr>
        <w:t>˗</w:t>
      </w:r>
      <w:r w:rsidRPr="008D5D0A">
        <w:rPr>
          <w:sz w:val="26"/>
          <w:szCs w:val="26"/>
        </w:rPr>
        <w:tab/>
        <w:t>устройство скейт-площадки;</w:t>
      </w:r>
    </w:p>
    <w:p w14:paraId="4C329FC8" w14:textId="77777777" w:rsidR="003B4CE4" w:rsidRDefault="003B4CE4" w:rsidP="003B4CE4">
      <w:pPr>
        <w:tabs>
          <w:tab w:val="left" w:pos="993"/>
        </w:tabs>
        <w:autoSpaceDE w:val="0"/>
        <w:autoSpaceDN w:val="0"/>
        <w:adjustRightInd w:val="0"/>
        <w:ind w:firstLine="709"/>
        <w:jc w:val="both"/>
        <w:rPr>
          <w:color w:val="000000" w:themeColor="text1"/>
          <w:sz w:val="26"/>
          <w:szCs w:val="26"/>
        </w:rPr>
      </w:pPr>
      <w:r w:rsidRPr="008D5D0A">
        <w:rPr>
          <w:sz w:val="26"/>
          <w:szCs w:val="26"/>
        </w:rPr>
        <w:t>˗</w:t>
      </w:r>
      <w:r w:rsidRPr="008D5D0A">
        <w:rPr>
          <w:sz w:val="26"/>
          <w:szCs w:val="26"/>
        </w:rPr>
        <w:tab/>
        <w:t>установка спортивного оборудования</w:t>
      </w:r>
      <w:r>
        <w:rPr>
          <w:sz w:val="26"/>
          <w:szCs w:val="26"/>
        </w:rPr>
        <w:t>.</w:t>
      </w:r>
    </w:p>
    <w:p w14:paraId="4D288D8D" w14:textId="072D13B3" w:rsidR="003B4CE4" w:rsidRPr="00810946" w:rsidRDefault="003B4CE4" w:rsidP="003B4CE4">
      <w:pPr>
        <w:tabs>
          <w:tab w:val="left" w:pos="993"/>
        </w:tabs>
        <w:autoSpaceDE w:val="0"/>
        <w:autoSpaceDN w:val="0"/>
        <w:adjustRightInd w:val="0"/>
        <w:ind w:firstLine="709"/>
        <w:contextualSpacing/>
        <w:jc w:val="both"/>
        <w:rPr>
          <w:sz w:val="26"/>
          <w:szCs w:val="26"/>
          <w:highlight w:val="yellow"/>
        </w:rPr>
      </w:pPr>
      <w:r w:rsidRPr="00991454">
        <w:rPr>
          <w:color w:val="000000" w:themeColor="text1"/>
          <w:sz w:val="26"/>
          <w:szCs w:val="26"/>
        </w:rPr>
        <w:t>по</w:t>
      </w:r>
      <w:r w:rsidRPr="00991454">
        <w:rPr>
          <w:b/>
          <w:color w:val="000000" w:themeColor="text1"/>
          <w:sz w:val="26"/>
          <w:szCs w:val="26"/>
        </w:rPr>
        <w:t xml:space="preserve"> Кайерканскому территориальному управлению Администрации города Норильска</w:t>
      </w:r>
      <w:r w:rsidRPr="00991454">
        <w:rPr>
          <w:color w:val="000000" w:themeColor="text1"/>
          <w:sz w:val="26"/>
          <w:szCs w:val="26"/>
        </w:rPr>
        <w:t xml:space="preserve"> </w:t>
      </w:r>
      <w:r w:rsidRPr="00991454">
        <w:rPr>
          <w:sz w:val="26"/>
          <w:szCs w:val="26"/>
        </w:rPr>
        <w:t>включены расходные обязательства на обустройство зоны отдыха в районе многоквартирного дома №</w:t>
      </w:r>
      <w:r>
        <w:rPr>
          <w:sz w:val="26"/>
          <w:szCs w:val="26"/>
        </w:rPr>
        <w:t xml:space="preserve"> </w:t>
      </w:r>
      <w:r w:rsidRPr="00991454">
        <w:rPr>
          <w:sz w:val="26"/>
          <w:szCs w:val="26"/>
        </w:rPr>
        <w:t>10 по улице Школьная, территория, прилегающая к зданию МБУ «Молодежный центр»</w:t>
      </w:r>
      <w:r w:rsidR="00E20908">
        <w:rPr>
          <w:sz w:val="26"/>
          <w:szCs w:val="26"/>
        </w:rPr>
        <w:t>,</w:t>
      </w:r>
      <w:r w:rsidRPr="00991454">
        <w:rPr>
          <w:sz w:val="26"/>
          <w:szCs w:val="26"/>
        </w:rPr>
        <w:t xml:space="preserve"> (I этап) района Кайеркан города Норильска, в том числе по источникам:</w:t>
      </w:r>
    </w:p>
    <w:p w14:paraId="27CB4885" w14:textId="77777777" w:rsidR="003B4CE4" w:rsidRPr="008D5D0A" w:rsidRDefault="003B4CE4" w:rsidP="003B4CE4">
      <w:pPr>
        <w:ind w:firstLine="708"/>
        <w:contextualSpacing/>
        <w:jc w:val="both"/>
        <w:rPr>
          <w:sz w:val="26"/>
          <w:szCs w:val="26"/>
        </w:rPr>
      </w:pPr>
      <w:r w:rsidRPr="008D5D0A">
        <w:rPr>
          <w:sz w:val="26"/>
          <w:szCs w:val="26"/>
        </w:rPr>
        <w:t xml:space="preserve">за счет средств </w:t>
      </w:r>
      <w:r w:rsidRPr="008D5D0A">
        <w:rPr>
          <w:b/>
          <w:sz w:val="26"/>
          <w:szCs w:val="26"/>
        </w:rPr>
        <w:t>местного бюджета</w:t>
      </w:r>
      <w:r w:rsidRPr="008D5D0A">
        <w:rPr>
          <w:sz w:val="26"/>
          <w:szCs w:val="26"/>
        </w:rPr>
        <w:t xml:space="preserve"> - в сумме </w:t>
      </w:r>
      <w:r w:rsidRPr="008D5D0A">
        <w:rPr>
          <w:b/>
          <w:sz w:val="26"/>
          <w:szCs w:val="26"/>
        </w:rPr>
        <w:t>1 187,8</w:t>
      </w:r>
      <w:r w:rsidRPr="008D5D0A">
        <w:rPr>
          <w:sz w:val="26"/>
          <w:szCs w:val="26"/>
        </w:rPr>
        <w:t xml:space="preserve"> тыс. рублей, исполнение составило 100,0 процентов;</w:t>
      </w:r>
    </w:p>
    <w:p w14:paraId="3CA9D82E" w14:textId="77777777" w:rsidR="003B4CE4" w:rsidRPr="008D5D0A" w:rsidRDefault="003B4CE4" w:rsidP="003B4CE4">
      <w:pPr>
        <w:ind w:firstLine="708"/>
        <w:contextualSpacing/>
        <w:jc w:val="both"/>
        <w:rPr>
          <w:sz w:val="26"/>
          <w:szCs w:val="26"/>
        </w:rPr>
      </w:pPr>
      <w:r w:rsidRPr="008D5D0A">
        <w:rPr>
          <w:sz w:val="26"/>
          <w:szCs w:val="26"/>
        </w:rPr>
        <w:t xml:space="preserve">за счет средств </w:t>
      </w:r>
      <w:r w:rsidRPr="008D5D0A">
        <w:rPr>
          <w:b/>
          <w:sz w:val="26"/>
          <w:szCs w:val="26"/>
        </w:rPr>
        <w:t>краевого бюджета</w:t>
      </w:r>
      <w:r w:rsidRPr="008D5D0A">
        <w:rPr>
          <w:sz w:val="26"/>
          <w:szCs w:val="26"/>
        </w:rPr>
        <w:t xml:space="preserve"> - в сумме </w:t>
      </w:r>
      <w:r w:rsidRPr="008D5D0A">
        <w:rPr>
          <w:b/>
          <w:sz w:val="26"/>
          <w:szCs w:val="26"/>
        </w:rPr>
        <w:t>844,8</w:t>
      </w:r>
      <w:r w:rsidRPr="008D5D0A">
        <w:rPr>
          <w:sz w:val="26"/>
          <w:szCs w:val="26"/>
        </w:rPr>
        <w:t xml:space="preserve"> тыс. рублей, исполнение составило 100,0 процентов;</w:t>
      </w:r>
    </w:p>
    <w:p w14:paraId="5AD72996" w14:textId="77777777" w:rsidR="003B4CE4" w:rsidRPr="008D5D0A" w:rsidRDefault="003B4CE4" w:rsidP="003B4CE4">
      <w:pPr>
        <w:ind w:firstLine="708"/>
        <w:contextualSpacing/>
        <w:jc w:val="both"/>
        <w:rPr>
          <w:sz w:val="26"/>
          <w:szCs w:val="26"/>
        </w:rPr>
      </w:pPr>
      <w:r w:rsidRPr="008D5D0A">
        <w:rPr>
          <w:sz w:val="26"/>
          <w:szCs w:val="26"/>
        </w:rPr>
        <w:t xml:space="preserve">за счет средств </w:t>
      </w:r>
      <w:r w:rsidRPr="008D5D0A">
        <w:rPr>
          <w:b/>
          <w:sz w:val="26"/>
          <w:szCs w:val="26"/>
        </w:rPr>
        <w:t>федерального бюджета</w:t>
      </w:r>
      <w:r w:rsidRPr="008D5D0A">
        <w:rPr>
          <w:sz w:val="26"/>
          <w:szCs w:val="26"/>
        </w:rPr>
        <w:t xml:space="preserve"> - в сумме </w:t>
      </w:r>
      <w:r w:rsidRPr="008D5D0A">
        <w:rPr>
          <w:b/>
          <w:sz w:val="26"/>
          <w:szCs w:val="26"/>
        </w:rPr>
        <w:t>16 051,3</w:t>
      </w:r>
      <w:r w:rsidRPr="008D5D0A">
        <w:rPr>
          <w:sz w:val="26"/>
          <w:szCs w:val="26"/>
        </w:rPr>
        <w:t xml:space="preserve"> тыс. рублей, исполнение составило 100,0 процентов.</w:t>
      </w:r>
    </w:p>
    <w:p w14:paraId="0B634745" w14:textId="77777777" w:rsidR="003B4CE4" w:rsidRPr="00810946" w:rsidRDefault="003B4CE4" w:rsidP="003B4CE4">
      <w:pPr>
        <w:ind w:firstLine="708"/>
        <w:contextualSpacing/>
        <w:jc w:val="both"/>
        <w:rPr>
          <w:color w:val="000000" w:themeColor="text1"/>
          <w:sz w:val="26"/>
          <w:szCs w:val="26"/>
          <w:highlight w:val="yellow"/>
        </w:rPr>
      </w:pPr>
      <w:r w:rsidRPr="00BA540F">
        <w:rPr>
          <w:color w:val="000000" w:themeColor="text1"/>
          <w:sz w:val="26"/>
          <w:szCs w:val="26"/>
        </w:rPr>
        <w:t>В рамках мероприятия выполнены работ</w:t>
      </w:r>
      <w:r>
        <w:rPr>
          <w:color w:val="000000" w:themeColor="text1"/>
          <w:sz w:val="26"/>
          <w:szCs w:val="26"/>
        </w:rPr>
        <w:t xml:space="preserve">ы по </w:t>
      </w:r>
      <w:r w:rsidRPr="00A301DE">
        <w:rPr>
          <w:color w:val="000000" w:themeColor="text1"/>
          <w:sz w:val="26"/>
          <w:szCs w:val="26"/>
        </w:rPr>
        <w:t>обустройству спортивной площадки</w:t>
      </w:r>
      <w:r>
        <w:rPr>
          <w:color w:val="000000" w:themeColor="text1"/>
          <w:sz w:val="26"/>
          <w:szCs w:val="26"/>
        </w:rPr>
        <w:t xml:space="preserve"> </w:t>
      </w:r>
      <w:r w:rsidRPr="006021A5">
        <w:rPr>
          <w:color w:val="000000" w:themeColor="text1"/>
          <w:sz w:val="26"/>
          <w:szCs w:val="26"/>
        </w:rPr>
        <w:t xml:space="preserve">с </w:t>
      </w:r>
      <w:r>
        <w:rPr>
          <w:color w:val="000000" w:themeColor="text1"/>
          <w:sz w:val="26"/>
          <w:szCs w:val="26"/>
        </w:rPr>
        <w:t xml:space="preserve">трибуной, </w:t>
      </w:r>
      <w:r w:rsidRPr="006021A5">
        <w:rPr>
          <w:color w:val="000000" w:themeColor="text1"/>
          <w:sz w:val="26"/>
          <w:szCs w:val="26"/>
        </w:rPr>
        <w:t>ограждением, зон</w:t>
      </w:r>
      <w:r>
        <w:rPr>
          <w:color w:val="000000" w:themeColor="text1"/>
          <w:sz w:val="26"/>
          <w:szCs w:val="26"/>
        </w:rPr>
        <w:t>ой</w:t>
      </w:r>
      <w:r w:rsidRPr="006021A5">
        <w:rPr>
          <w:color w:val="000000" w:themeColor="text1"/>
          <w:sz w:val="26"/>
          <w:szCs w:val="26"/>
        </w:rPr>
        <w:t xml:space="preserve"> для игры в шахматы, памп-трек</w:t>
      </w:r>
      <w:r>
        <w:rPr>
          <w:color w:val="000000" w:themeColor="text1"/>
          <w:sz w:val="26"/>
          <w:szCs w:val="26"/>
        </w:rPr>
        <w:t xml:space="preserve">ом, </w:t>
      </w:r>
      <w:r w:rsidRPr="006021A5">
        <w:rPr>
          <w:color w:val="000000" w:themeColor="text1"/>
          <w:sz w:val="26"/>
          <w:szCs w:val="26"/>
        </w:rPr>
        <w:t>велопарков</w:t>
      </w:r>
      <w:r>
        <w:rPr>
          <w:color w:val="000000" w:themeColor="text1"/>
          <w:sz w:val="26"/>
          <w:szCs w:val="26"/>
        </w:rPr>
        <w:t>ками</w:t>
      </w:r>
      <w:r w:rsidRPr="006021A5">
        <w:rPr>
          <w:color w:val="000000" w:themeColor="text1"/>
          <w:sz w:val="26"/>
          <w:szCs w:val="26"/>
        </w:rPr>
        <w:t>, рейл</w:t>
      </w:r>
      <w:r>
        <w:rPr>
          <w:color w:val="000000" w:themeColor="text1"/>
          <w:sz w:val="26"/>
          <w:szCs w:val="26"/>
        </w:rPr>
        <w:t xml:space="preserve">ом. Кроме того, выполнена укладка </w:t>
      </w:r>
      <w:r w:rsidRPr="00CD12C1">
        <w:rPr>
          <w:color w:val="000000" w:themeColor="text1"/>
          <w:sz w:val="26"/>
          <w:szCs w:val="26"/>
        </w:rPr>
        <w:t>резинового покрытия площадки</w:t>
      </w:r>
      <w:r>
        <w:rPr>
          <w:color w:val="000000" w:themeColor="text1"/>
          <w:sz w:val="26"/>
          <w:szCs w:val="26"/>
        </w:rPr>
        <w:t xml:space="preserve">, </w:t>
      </w:r>
      <w:r w:rsidRPr="004F62CC">
        <w:rPr>
          <w:color w:val="000000" w:themeColor="text1"/>
          <w:sz w:val="26"/>
          <w:szCs w:val="26"/>
        </w:rPr>
        <w:t xml:space="preserve">а также </w:t>
      </w:r>
      <w:r w:rsidRPr="00CD12C1">
        <w:rPr>
          <w:color w:val="000000" w:themeColor="text1"/>
          <w:sz w:val="26"/>
          <w:szCs w:val="26"/>
        </w:rPr>
        <w:t>асфальтобетонных тротуаров и дорожек</w:t>
      </w:r>
      <w:r>
        <w:rPr>
          <w:color w:val="000000" w:themeColor="text1"/>
          <w:sz w:val="26"/>
          <w:szCs w:val="26"/>
        </w:rPr>
        <w:t xml:space="preserve">, установлено освещение и </w:t>
      </w:r>
      <w:r w:rsidRPr="00CD12C1">
        <w:rPr>
          <w:color w:val="000000" w:themeColor="text1"/>
          <w:sz w:val="26"/>
          <w:szCs w:val="26"/>
        </w:rPr>
        <w:t>клумбы с многолетними растениями</w:t>
      </w:r>
      <w:r>
        <w:rPr>
          <w:color w:val="000000" w:themeColor="text1"/>
          <w:sz w:val="26"/>
          <w:szCs w:val="26"/>
        </w:rPr>
        <w:t>.</w:t>
      </w:r>
    </w:p>
    <w:p w14:paraId="7AB1EB7E" w14:textId="77777777" w:rsidR="003B4CE4" w:rsidRPr="00810946" w:rsidRDefault="003B4CE4" w:rsidP="003B4CE4">
      <w:pPr>
        <w:ind w:firstLine="709"/>
        <w:contextualSpacing/>
        <w:jc w:val="both"/>
        <w:rPr>
          <w:sz w:val="26"/>
          <w:szCs w:val="26"/>
          <w:highlight w:val="yellow"/>
        </w:rPr>
      </w:pPr>
    </w:p>
    <w:p w14:paraId="16A44147" w14:textId="77777777" w:rsidR="003B4CE4" w:rsidRPr="008D5D0A" w:rsidRDefault="003B4CE4" w:rsidP="003B4CE4">
      <w:pPr>
        <w:ind w:firstLine="709"/>
        <w:contextualSpacing/>
        <w:jc w:val="both"/>
        <w:rPr>
          <w:sz w:val="26"/>
          <w:szCs w:val="26"/>
        </w:rPr>
      </w:pPr>
      <w:r w:rsidRPr="008D5D0A">
        <w:rPr>
          <w:sz w:val="26"/>
          <w:szCs w:val="26"/>
        </w:rPr>
        <w:t xml:space="preserve">Программа реализуется в рамках национального проекта «Жилье и городская среда» регионального проекта «Формирование комфортной городской среды». </w:t>
      </w:r>
    </w:p>
    <w:p w14:paraId="3669080D" w14:textId="77777777" w:rsidR="003B4CE4" w:rsidRPr="00810946" w:rsidRDefault="003B4CE4" w:rsidP="003B4CE4">
      <w:pPr>
        <w:ind w:firstLine="709"/>
        <w:contextualSpacing/>
        <w:jc w:val="both"/>
        <w:rPr>
          <w:sz w:val="26"/>
          <w:szCs w:val="26"/>
          <w:highlight w:val="yellow"/>
        </w:rPr>
      </w:pPr>
    </w:p>
    <w:p w14:paraId="7666AA98" w14:textId="77777777" w:rsidR="003B4CE4" w:rsidRPr="00ED7A60" w:rsidRDefault="003B4CE4" w:rsidP="003B4CE4">
      <w:pPr>
        <w:ind w:firstLine="708"/>
        <w:contextualSpacing/>
        <w:jc w:val="both"/>
        <w:rPr>
          <w:sz w:val="26"/>
          <w:szCs w:val="26"/>
        </w:rPr>
      </w:pPr>
      <w:r w:rsidRPr="00ED7A60">
        <w:rPr>
          <w:sz w:val="26"/>
          <w:szCs w:val="26"/>
        </w:rPr>
        <w:t xml:space="preserve">В целом по Программе субсидии были предоставлены в размере </w:t>
      </w:r>
      <w:r w:rsidRPr="00ED7A60">
        <w:rPr>
          <w:b/>
          <w:sz w:val="26"/>
          <w:szCs w:val="26"/>
        </w:rPr>
        <w:t xml:space="preserve">9 515,0 </w:t>
      </w:r>
      <w:r w:rsidRPr="00ED7A60">
        <w:rPr>
          <w:sz w:val="26"/>
          <w:szCs w:val="26"/>
        </w:rPr>
        <w:t>тыс. рублей или 100,0 процентов</w:t>
      </w:r>
      <w:r>
        <w:rPr>
          <w:sz w:val="26"/>
          <w:szCs w:val="26"/>
        </w:rPr>
        <w:t xml:space="preserve"> </w:t>
      </w:r>
      <w:r w:rsidRPr="000F2FAD">
        <w:rPr>
          <w:sz w:val="26"/>
          <w:szCs w:val="26"/>
        </w:rPr>
        <w:t>от плановых ассигнований</w:t>
      </w:r>
      <w:r w:rsidRPr="00ED7A60">
        <w:rPr>
          <w:sz w:val="26"/>
          <w:szCs w:val="26"/>
        </w:rPr>
        <w:t>.</w:t>
      </w:r>
    </w:p>
    <w:p w14:paraId="5BAB7B2F" w14:textId="00394BD0" w:rsidR="003B4CE4" w:rsidRPr="00E9616D" w:rsidRDefault="003B4CE4" w:rsidP="003B4CE4">
      <w:pPr>
        <w:spacing w:before="120"/>
        <w:ind w:firstLine="720"/>
        <w:jc w:val="right"/>
        <w:rPr>
          <w:bCs/>
        </w:rPr>
      </w:pPr>
      <w:r w:rsidRPr="00E9616D">
        <w:rPr>
          <w:bCs/>
        </w:rPr>
        <w:t xml:space="preserve">Таблица </w:t>
      </w:r>
      <w:r w:rsidR="00BA2895">
        <w:rPr>
          <w:bCs/>
        </w:rPr>
        <w:t>79</w:t>
      </w:r>
    </w:p>
    <w:p w14:paraId="5CA19E8D" w14:textId="77777777" w:rsidR="003B4CE4" w:rsidRPr="00E9616D" w:rsidRDefault="003B4CE4" w:rsidP="003B4CE4">
      <w:pPr>
        <w:ind w:firstLine="720"/>
        <w:jc w:val="right"/>
        <w:rPr>
          <w:b/>
        </w:rPr>
      </w:pPr>
      <w:r w:rsidRPr="00E9616D">
        <w:rPr>
          <w:bCs/>
        </w:rPr>
        <w:t>тыс.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18"/>
        <w:gridCol w:w="4622"/>
        <w:gridCol w:w="1701"/>
        <w:gridCol w:w="1559"/>
        <w:gridCol w:w="845"/>
      </w:tblGrid>
      <w:tr w:rsidR="003B4CE4" w:rsidRPr="00ED7A60" w14:paraId="635C9917" w14:textId="77777777" w:rsidTr="000E1126">
        <w:trPr>
          <w:tblHeader/>
          <w:jc w:val="center"/>
        </w:trPr>
        <w:tc>
          <w:tcPr>
            <w:tcW w:w="618" w:type="dxa"/>
            <w:vMerge w:val="restart"/>
            <w:vAlign w:val="center"/>
          </w:tcPr>
          <w:p w14:paraId="3F4C7751" w14:textId="77777777" w:rsidR="003B4CE4" w:rsidRPr="00ED7A60" w:rsidRDefault="003B4CE4" w:rsidP="000E1126">
            <w:pPr>
              <w:jc w:val="center"/>
              <w:rPr>
                <w:b/>
              </w:rPr>
            </w:pPr>
            <w:r w:rsidRPr="00ED7A60">
              <w:rPr>
                <w:b/>
                <w:bCs/>
              </w:rPr>
              <w:t>№ п/п</w:t>
            </w:r>
          </w:p>
        </w:tc>
        <w:tc>
          <w:tcPr>
            <w:tcW w:w="4622" w:type="dxa"/>
            <w:vMerge w:val="restart"/>
            <w:vAlign w:val="center"/>
          </w:tcPr>
          <w:p w14:paraId="738A2E12" w14:textId="77777777" w:rsidR="003B4CE4" w:rsidRPr="00ED7A60" w:rsidRDefault="003B4CE4" w:rsidP="000E1126">
            <w:pPr>
              <w:spacing w:before="60" w:after="60"/>
              <w:ind w:left="283"/>
              <w:jc w:val="center"/>
              <w:rPr>
                <w:b/>
              </w:rPr>
            </w:pPr>
            <w:r w:rsidRPr="00ED7A60">
              <w:rPr>
                <w:b/>
              </w:rPr>
              <w:t>Наименование субсидий</w:t>
            </w:r>
          </w:p>
        </w:tc>
        <w:tc>
          <w:tcPr>
            <w:tcW w:w="3260" w:type="dxa"/>
            <w:gridSpan w:val="2"/>
            <w:vAlign w:val="center"/>
          </w:tcPr>
          <w:p w14:paraId="17166BF7" w14:textId="77777777" w:rsidR="003B4CE4" w:rsidRPr="00ED7A60" w:rsidRDefault="003B4CE4" w:rsidP="000E1126">
            <w:pPr>
              <w:spacing w:before="60" w:after="60"/>
              <w:ind w:left="283"/>
              <w:jc w:val="center"/>
              <w:rPr>
                <w:b/>
              </w:rPr>
            </w:pPr>
            <w:r w:rsidRPr="00ED7A60">
              <w:rPr>
                <w:b/>
              </w:rPr>
              <w:t xml:space="preserve">Объем бюджетных ассигнований </w:t>
            </w:r>
          </w:p>
        </w:tc>
        <w:tc>
          <w:tcPr>
            <w:tcW w:w="845" w:type="dxa"/>
            <w:vMerge w:val="restart"/>
            <w:vAlign w:val="center"/>
          </w:tcPr>
          <w:p w14:paraId="5238AD49" w14:textId="77777777" w:rsidR="003B4CE4" w:rsidRPr="00ED7A60" w:rsidRDefault="003B4CE4" w:rsidP="000E1126">
            <w:pPr>
              <w:spacing w:before="60" w:after="60"/>
              <w:ind w:left="93"/>
              <w:jc w:val="center"/>
              <w:rPr>
                <w:b/>
              </w:rPr>
            </w:pPr>
            <w:r w:rsidRPr="00ED7A60">
              <w:rPr>
                <w:b/>
              </w:rPr>
              <w:t>%</w:t>
            </w:r>
          </w:p>
        </w:tc>
      </w:tr>
      <w:tr w:rsidR="003B4CE4" w:rsidRPr="00ED7A60" w14:paraId="754AE711" w14:textId="77777777" w:rsidTr="000E1126">
        <w:trPr>
          <w:trHeight w:val="988"/>
          <w:tblHeader/>
          <w:jc w:val="center"/>
        </w:trPr>
        <w:tc>
          <w:tcPr>
            <w:tcW w:w="618" w:type="dxa"/>
            <w:vMerge/>
            <w:shd w:val="clear" w:color="auto" w:fill="BFBFBF"/>
          </w:tcPr>
          <w:p w14:paraId="726A03CF" w14:textId="77777777" w:rsidR="003B4CE4" w:rsidRPr="00ED7A60" w:rsidRDefault="003B4CE4" w:rsidP="000E1126">
            <w:pPr>
              <w:spacing w:before="60" w:after="60"/>
              <w:ind w:left="283"/>
              <w:rPr>
                <w:b/>
              </w:rPr>
            </w:pPr>
          </w:p>
        </w:tc>
        <w:tc>
          <w:tcPr>
            <w:tcW w:w="4622" w:type="dxa"/>
            <w:vMerge/>
            <w:shd w:val="clear" w:color="auto" w:fill="BFBFBF"/>
            <w:vAlign w:val="center"/>
          </w:tcPr>
          <w:p w14:paraId="68211116" w14:textId="77777777" w:rsidR="003B4CE4" w:rsidRPr="00ED7A60" w:rsidRDefault="003B4CE4" w:rsidP="000E1126">
            <w:pPr>
              <w:spacing w:before="60" w:after="60"/>
              <w:ind w:left="283"/>
              <w:rPr>
                <w:b/>
              </w:rPr>
            </w:pPr>
          </w:p>
        </w:tc>
        <w:tc>
          <w:tcPr>
            <w:tcW w:w="1701" w:type="dxa"/>
            <w:shd w:val="clear" w:color="auto" w:fill="FFFFFF" w:themeFill="background1"/>
            <w:vAlign w:val="center"/>
          </w:tcPr>
          <w:p w14:paraId="5799609E" w14:textId="77777777" w:rsidR="003B4CE4" w:rsidRPr="00ED7A60" w:rsidRDefault="003B4CE4" w:rsidP="000E1126">
            <w:pPr>
              <w:spacing w:before="60" w:after="60"/>
              <w:jc w:val="center"/>
              <w:rPr>
                <w:b/>
                <w:bCs/>
              </w:rPr>
            </w:pPr>
            <w:r w:rsidRPr="00ED7A60">
              <w:rPr>
                <w:b/>
                <w:bCs/>
              </w:rPr>
              <w:t>Уточненный план</w:t>
            </w:r>
          </w:p>
        </w:tc>
        <w:tc>
          <w:tcPr>
            <w:tcW w:w="1559" w:type="dxa"/>
            <w:shd w:val="clear" w:color="auto" w:fill="FFFFFF" w:themeFill="background1"/>
            <w:vAlign w:val="center"/>
          </w:tcPr>
          <w:p w14:paraId="321C6F42" w14:textId="77777777" w:rsidR="003B4CE4" w:rsidRPr="00ED7A60" w:rsidRDefault="003B4CE4" w:rsidP="000E1126">
            <w:pPr>
              <w:spacing w:before="60" w:after="60"/>
              <w:jc w:val="center"/>
              <w:rPr>
                <w:b/>
                <w:bCs/>
              </w:rPr>
            </w:pPr>
            <w:r w:rsidRPr="00ED7A60">
              <w:rPr>
                <w:b/>
                <w:bCs/>
              </w:rPr>
              <w:t>Исполнение</w:t>
            </w:r>
          </w:p>
        </w:tc>
        <w:tc>
          <w:tcPr>
            <w:tcW w:w="845" w:type="dxa"/>
            <w:vMerge/>
            <w:shd w:val="clear" w:color="auto" w:fill="FFFFFF" w:themeFill="background1"/>
            <w:vAlign w:val="center"/>
          </w:tcPr>
          <w:p w14:paraId="07E4F2FF" w14:textId="77777777" w:rsidR="003B4CE4" w:rsidRPr="00ED7A60" w:rsidRDefault="003B4CE4" w:rsidP="000E1126">
            <w:pPr>
              <w:spacing w:before="60" w:after="60"/>
              <w:ind w:left="283"/>
              <w:jc w:val="center"/>
              <w:rPr>
                <w:b/>
                <w:bCs/>
              </w:rPr>
            </w:pPr>
          </w:p>
        </w:tc>
      </w:tr>
      <w:tr w:rsidR="003B4CE4" w:rsidRPr="00810946" w14:paraId="4239E14E" w14:textId="77777777" w:rsidTr="000E1126">
        <w:trPr>
          <w:jc w:val="center"/>
        </w:trPr>
        <w:tc>
          <w:tcPr>
            <w:tcW w:w="618" w:type="dxa"/>
            <w:vAlign w:val="center"/>
          </w:tcPr>
          <w:p w14:paraId="558F6D7D" w14:textId="77777777" w:rsidR="003B4CE4" w:rsidRPr="00ED7A60" w:rsidRDefault="003B4CE4" w:rsidP="000E1126">
            <w:pPr>
              <w:spacing w:before="60" w:after="60"/>
              <w:ind w:left="-62" w:right="-143"/>
              <w:jc w:val="center"/>
              <w:rPr>
                <w:i/>
                <w:color w:val="0000CC"/>
              </w:rPr>
            </w:pPr>
            <w:r w:rsidRPr="00ED7A60">
              <w:rPr>
                <w:i/>
                <w:color w:val="0000CC"/>
              </w:rPr>
              <w:t>1.</w:t>
            </w:r>
          </w:p>
        </w:tc>
        <w:tc>
          <w:tcPr>
            <w:tcW w:w="4622" w:type="dxa"/>
          </w:tcPr>
          <w:p w14:paraId="7A68270E" w14:textId="77777777" w:rsidR="003B4CE4" w:rsidRPr="00ED7A60" w:rsidRDefault="003B4CE4" w:rsidP="000E1126">
            <w:pPr>
              <w:spacing w:before="60" w:after="60"/>
              <w:ind w:left="283"/>
              <w:rPr>
                <w:i/>
                <w:color w:val="0000CC"/>
              </w:rPr>
            </w:pPr>
            <w:r w:rsidRPr="00ED7A60">
              <w:rPr>
                <w:i/>
                <w:color w:val="0000CC"/>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1701" w:type="dxa"/>
            <w:vAlign w:val="center"/>
          </w:tcPr>
          <w:p w14:paraId="08AF2B57" w14:textId="77777777" w:rsidR="003B4CE4" w:rsidRPr="00ED7A60" w:rsidRDefault="003B4CE4" w:rsidP="00690CE5">
            <w:pPr>
              <w:spacing w:before="60" w:after="60"/>
              <w:jc w:val="center"/>
              <w:rPr>
                <w:i/>
                <w:color w:val="0000CC"/>
              </w:rPr>
            </w:pPr>
            <w:r w:rsidRPr="00ED7A60">
              <w:rPr>
                <w:i/>
                <w:color w:val="0000CC"/>
              </w:rPr>
              <w:t>9 5</w:t>
            </w:r>
            <w:r>
              <w:rPr>
                <w:i/>
                <w:color w:val="0000CC"/>
              </w:rPr>
              <w:t>1</w:t>
            </w:r>
            <w:r w:rsidRPr="00ED7A60">
              <w:rPr>
                <w:i/>
                <w:color w:val="0000CC"/>
              </w:rPr>
              <w:t>5,</w:t>
            </w:r>
            <w:r>
              <w:rPr>
                <w:i/>
                <w:color w:val="0000CC"/>
              </w:rPr>
              <w:t>0</w:t>
            </w:r>
          </w:p>
        </w:tc>
        <w:tc>
          <w:tcPr>
            <w:tcW w:w="1559" w:type="dxa"/>
            <w:vAlign w:val="center"/>
          </w:tcPr>
          <w:p w14:paraId="431E67C5" w14:textId="77777777" w:rsidR="003B4CE4" w:rsidRPr="00ED7A60" w:rsidRDefault="003B4CE4" w:rsidP="00690CE5">
            <w:pPr>
              <w:spacing w:before="60" w:after="60"/>
              <w:jc w:val="center"/>
              <w:rPr>
                <w:i/>
                <w:color w:val="0000CC"/>
              </w:rPr>
            </w:pPr>
            <w:r w:rsidRPr="00ED7A60">
              <w:rPr>
                <w:i/>
                <w:color w:val="0000CC"/>
              </w:rPr>
              <w:t xml:space="preserve">9 </w:t>
            </w:r>
            <w:r>
              <w:rPr>
                <w:i/>
                <w:color w:val="0000CC"/>
              </w:rPr>
              <w:t>515</w:t>
            </w:r>
            <w:r w:rsidRPr="00ED7A60">
              <w:rPr>
                <w:i/>
                <w:color w:val="0000CC"/>
              </w:rPr>
              <w:t>,</w:t>
            </w:r>
            <w:r>
              <w:rPr>
                <w:i/>
                <w:color w:val="0000CC"/>
              </w:rPr>
              <w:t>0</w:t>
            </w:r>
          </w:p>
        </w:tc>
        <w:tc>
          <w:tcPr>
            <w:tcW w:w="845" w:type="dxa"/>
            <w:vAlign w:val="center"/>
          </w:tcPr>
          <w:p w14:paraId="007FCF21" w14:textId="77777777" w:rsidR="003B4CE4" w:rsidRPr="00ED7A60" w:rsidRDefault="003B4CE4" w:rsidP="00690CE5">
            <w:pPr>
              <w:spacing w:before="60" w:after="60"/>
              <w:jc w:val="center"/>
              <w:rPr>
                <w:i/>
                <w:color w:val="0000CC"/>
              </w:rPr>
            </w:pPr>
            <w:r>
              <w:rPr>
                <w:i/>
                <w:color w:val="0000CC"/>
              </w:rPr>
              <w:t>100</w:t>
            </w:r>
            <w:r w:rsidRPr="00ED7A60">
              <w:rPr>
                <w:i/>
                <w:color w:val="0000CC"/>
              </w:rPr>
              <w:t>,</w:t>
            </w:r>
            <w:r>
              <w:rPr>
                <w:i/>
                <w:color w:val="0000CC"/>
              </w:rPr>
              <w:t>0</w:t>
            </w:r>
          </w:p>
        </w:tc>
      </w:tr>
    </w:tbl>
    <w:p w14:paraId="41854FA5" w14:textId="77777777" w:rsidR="003B4CE4" w:rsidRDefault="003B4CE4" w:rsidP="003B4CE4">
      <w:pPr>
        <w:ind w:firstLine="708"/>
        <w:jc w:val="both"/>
        <w:rPr>
          <w:sz w:val="26"/>
          <w:szCs w:val="26"/>
        </w:rPr>
      </w:pPr>
    </w:p>
    <w:p w14:paraId="172BA0EB" w14:textId="02AB44AC" w:rsidR="00402050" w:rsidRPr="00A77F48" w:rsidRDefault="003B4CE4" w:rsidP="003B4CE4">
      <w:pPr>
        <w:ind w:firstLine="708"/>
        <w:jc w:val="both"/>
        <w:rPr>
          <w:b/>
          <w:color w:val="000000" w:themeColor="text1"/>
          <w:sz w:val="26"/>
          <w:szCs w:val="26"/>
        </w:rPr>
      </w:pPr>
      <w:r w:rsidRPr="008D5D0A">
        <w:rPr>
          <w:sz w:val="26"/>
          <w:szCs w:val="26"/>
        </w:rPr>
        <w:t>Результаты и целевые индикаторы реализации Программы подробно представлены в отчете по муниципальным программам, который включен в состав годовой отчетности.</w:t>
      </w:r>
      <w:r w:rsidRPr="00A77F48">
        <w:rPr>
          <w:b/>
          <w:color w:val="000000" w:themeColor="text1"/>
          <w:sz w:val="26"/>
          <w:szCs w:val="26"/>
        </w:rPr>
        <w:t xml:space="preserve"> </w:t>
      </w:r>
    </w:p>
    <w:p w14:paraId="573E5347" w14:textId="77777777" w:rsidR="00402050" w:rsidRPr="000E1188" w:rsidRDefault="00402050" w:rsidP="00A77F48">
      <w:pPr>
        <w:keepNext/>
        <w:spacing w:before="240" w:after="240"/>
        <w:jc w:val="center"/>
        <w:outlineLvl w:val="2"/>
        <w:rPr>
          <w:b/>
          <w:bCs/>
          <w:color w:val="000000" w:themeColor="text1"/>
          <w:kern w:val="32"/>
          <w:sz w:val="30"/>
          <w:szCs w:val="30"/>
        </w:rPr>
      </w:pPr>
      <w:bookmarkStart w:id="138" w:name="_Toc196735146"/>
      <w:bookmarkStart w:id="139" w:name="_Toc512852092"/>
      <w:bookmarkStart w:id="140" w:name="_Toc512852093"/>
      <w:bookmarkEnd w:id="136"/>
      <w:r w:rsidRPr="00A77F48">
        <w:rPr>
          <w:b/>
          <w:bCs/>
          <w:color w:val="000000" w:themeColor="text1"/>
          <w:kern w:val="32"/>
          <w:sz w:val="26"/>
          <w:szCs w:val="26"/>
        </w:rPr>
        <w:t>МП «Развитие туризма»</w:t>
      </w:r>
      <w:bookmarkEnd w:id="138"/>
    </w:p>
    <w:p w14:paraId="32BA871A" w14:textId="77777777" w:rsidR="0039102A" w:rsidRPr="00A77F48" w:rsidRDefault="0039102A" w:rsidP="0039102A">
      <w:pPr>
        <w:spacing w:before="60" w:after="60"/>
        <w:ind w:firstLine="708"/>
        <w:jc w:val="both"/>
        <w:rPr>
          <w:sz w:val="26"/>
          <w:szCs w:val="26"/>
        </w:rPr>
      </w:pPr>
      <w:bookmarkStart w:id="141" w:name="_Toc512852091"/>
      <w:r w:rsidRPr="00A77F48">
        <w:rPr>
          <w:sz w:val="26"/>
          <w:szCs w:val="26"/>
        </w:rPr>
        <w:t xml:space="preserve">В целом по муниципальной программе «Развитие туризма» (далее – Программа) расходы исполнены в сумме </w:t>
      </w:r>
      <w:r>
        <w:rPr>
          <w:sz w:val="26"/>
          <w:szCs w:val="26"/>
        </w:rPr>
        <w:t>28 487,7</w:t>
      </w:r>
      <w:r w:rsidRPr="00A77F48">
        <w:rPr>
          <w:sz w:val="26"/>
          <w:szCs w:val="26"/>
        </w:rPr>
        <w:t xml:space="preserve"> тыс. рублей или </w:t>
      </w:r>
      <w:r>
        <w:rPr>
          <w:sz w:val="26"/>
          <w:szCs w:val="26"/>
        </w:rPr>
        <w:t>83,6</w:t>
      </w:r>
      <w:r w:rsidRPr="00A77F48">
        <w:rPr>
          <w:sz w:val="26"/>
          <w:szCs w:val="26"/>
        </w:rPr>
        <w:t xml:space="preserve"> процента от уточненных плановых ассигнований (</w:t>
      </w:r>
      <w:r>
        <w:rPr>
          <w:sz w:val="26"/>
          <w:szCs w:val="26"/>
        </w:rPr>
        <w:t>34 096,0</w:t>
      </w:r>
      <w:r w:rsidRPr="00A77F48">
        <w:rPr>
          <w:sz w:val="26"/>
          <w:szCs w:val="26"/>
        </w:rPr>
        <w:t xml:space="preserve"> тыс. рублей). Программа реализуется за счет </w:t>
      </w:r>
      <w:r w:rsidRPr="00A77F48">
        <w:rPr>
          <w:b/>
          <w:sz w:val="26"/>
          <w:szCs w:val="26"/>
        </w:rPr>
        <w:t>средств местного бюджета</w:t>
      </w:r>
      <w:r w:rsidRPr="00A77F48">
        <w:rPr>
          <w:sz w:val="26"/>
          <w:szCs w:val="26"/>
        </w:rPr>
        <w:t>.</w:t>
      </w:r>
    </w:p>
    <w:p w14:paraId="38DDB8FA" w14:textId="6A79228E" w:rsidR="0039102A" w:rsidRPr="00A77F48" w:rsidRDefault="0039102A" w:rsidP="0039102A">
      <w:pPr>
        <w:ind w:firstLine="708"/>
        <w:jc w:val="right"/>
        <w:rPr>
          <w:bCs/>
        </w:rPr>
      </w:pPr>
      <w:r w:rsidRPr="00E9616D">
        <w:rPr>
          <w:bCs/>
        </w:rPr>
        <w:t>Таблица 8</w:t>
      </w:r>
      <w:r w:rsidR="00BA2895">
        <w:rPr>
          <w:bCs/>
        </w:rPr>
        <w:t>0</w:t>
      </w:r>
    </w:p>
    <w:p w14:paraId="2D0E2211" w14:textId="77777777" w:rsidR="0039102A" w:rsidRPr="00A77F48" w:rsidRDefault="0039102A" w:rsidP="0039102A">
      <w:pPr>
        <w:ind w:firstLine="720"/>
        <w:jc w:val="right"/>
        <w:rPr>
          <w:bCs/>
        </w:rPr>
      </w:pPr>
      <w:r w:rsidRPr="00A77F48">
        <w:rPr>
          <w:bCs/>
        </w:rPr>
        <w:t>тыс. руб</w:t>
      </w:r>
      <w:r>
        <w:rPr>
          <w:bC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2013"/>
        <w:gridCol w:w="1923"/>
        <w:gridCol w:w="1084"/>
        <w:gridCol w:w="1934"/>
      </w:tblGrid>
      <w:tr w:rsidR="0039102A" w:rsidRPr="00A77F48" w14:paraId="0FE94329" w14:textId="77777777" w:rsidTr="001522B3">
        <w:trPr>
          <w:trHeight w:val="521"/>
          <w:jc w:val="center"/>
        </w:trPr>
        <w:tc>
          <w:tcPr>
            <w:tcW w:w="1279" w:type="pct"/>
            <w:vAlign w:val="center"/>
          </w:tcPr>
          <w:p w14:paraId="123DB873" w14:textId="77777777" w:rsidR="0039102A" w:rsidRPr="00564ABC" w:rsidRDefault="0039102A" w:rsidP="001522B3">
            <w:pPr>
              <w:spacing w:before="60" w:after="60"/>
              <w:ind w:left="283"/>
              <w:jc w:val="center"/>
              <w:rPr>
                <w:b/>
              </w:rPr>
            </w:pPr>
            <w:r w:rsidRPr="00564ABC">
              <w:rPr>
                <w:b/>
              </w:rPr>
              <w:t>Наименование</w:t>
            </w:r>
          </w:p>
        </w:tc>
        <w:tc>
          <w:tcPr>
            <w:tcW w:w="1077" w:type="pct"/>
            <w:vAlign w:val="center"/>
          </w:tcPr>
          <w:p w14:paraId="64D9D82F" w14:textId="77777777" w:rsidR="0039102A" w:rsidRPr="00564ABC" w:rsidRDefault="0039102A" w:rsidP="00690CE5">
            <w:pPr>
              <w:spacing w:before="60" w:after="60"/>
              <w:ind w:left="49"/>
              <w:jc w:val="center"/>
              <w:rPr>
                <w:b/>
              </w:rPr>
            </w:pPr>
            <w:r w:rsidRPr="00564ABC">
              <w:rPr>
                <w:b/>
              </w:rPr>
              <w:t>Уточненный план</w:t>
            </w:r>
          </w:p>
        </w:tc>
        <w:tc>
          <w:tcPr>
            <w:tcW w:w="1029" w:type="pct"/>
            <w:vAlign w:val="center"/>
          </w:tcPr>
          <w:p w14:paraId="14477D0F" w14:textId="77777777" w:rsidR="0039102A" w:rsidRPr="00564ABC" w:rsidRDefault="0039102A" w:rsidP="00690CE5">
            <w:pPr>
              <w:spacing w:before="60" w:after="60"/>
              <w:ind w:left="49"/>
              <w:jc w:val="center"/>
              <w:rPr>
                <w:b/>
              </w:rPr>
            </w:pPr>
            <w:r w:rsidRPr="00564ABC">
              <w:rPr>
                <w:b/>
              </w:rPr>
              <w:t>Исполнение</w:t>
            </w:r>
          </w:p>
        </w:tc>
        <w:tc>
          <w:tcPr>
            <w:tcW w:w="580" w:type="pct"/>
            <w:vAlign w:val="center"/>
          </w:tcPr>
          <w:p w14:paraId="15957734" w14:textId="77777777" w:rsidR="0039102A" w:rsidRPr="00564ABC" w:rsidRDefault="0039102A" w:rsidP="00690CE5">
            <w:pPr>
              <w:spacing w:before="60" w:after="60"/>
              <w:ind w:left="49"/>
              <w:jc w:val="center"/>
              <w:rPr>
                <w:b/>
              </w:rPr>
            </w:pPr>
            <w:r w:rsidRPr="00564ABC">
              <w:rPr>
                <w:b/>
              </w:rPr>
              <w:t>%</w:t>
            </w:r>
          </w:p>
        </w:tc>
        <w:tc>
          <w:tcPr>
            <w:tcW w:w="1035" w:type="pct"/>
            <w:vAlign w:val="center"/>
          </w:tcPr>
          <w:p w14:paraId="220AB5B2" w14:textId="77777777" w:rsidR="0039102A" w:rsidRPr="00564ABC" w:rsidRDefault="0039102A" w:rsidP="00690CE5">
            <w:pPr>
              <w:spacing w:before="60" w:after="60"/>
              <w:ind w:left="49"/>
              <w:jc w:val="center"/>
              <w:rPr>
                <w:b/>
              </w:rPr>
            </w:pPr>
            <w:r w:rsidRPr="00564ABC">
              <w:rPr>
                <w:b/>
              </w:rPr>
              <w:t>Отклонение</w:t>
            </w:r>
          </w:p>
        </w:tc>
      </w:tr>
      <w:tr w:rsidR="0039102A" w:rsidRPr="00A77F48" w14:paraId="7FBCB135" w14:textId="77777777" w:rsidTr="001522B3">
        <w:trPr>
          <w:trHeight w:val="451"/>
          <w:jc w:val="center"/>
        </w:trPr>
        <w:tc>
          <w:tcPr>
            <w:tcW w:w="1279" w:type="pct"/>
          </w:tcPr>
          <w:p w14:paraId="02C2390A" w14:textId="77777777" w:rsidR="0039102A" w:rsidRPr="00564ABC" w:rsidRDefault="0039102A" w:rsidP="001522B3">
            <w:pPr>
              <w:spacing w:before="60" w:after="60"/>
              <w:ind w:left="283"/>
              <w:jc w:val="center"/>
            </w:pPr>
            <w:r w:rsidRPr="00564ABC">
              <w:t>Местный бюджет</w:t>
            </w:r>
          </w:p>
        </w:tc>
        <w:tc>
          <w:tcPr>
            <w:tcW w:w="1077" w:type="pct"/>
          </w:tcPr>
          <w:p w14:paraId="7012F07F" w14:textId="77777777" w:rsidR="0039102A" w:rsidRPr="00564ABC" w:rsidRDefault="0039102A" w:rsidP="00690CE5">
            <w:pPr>
              <w:spacing w:before="60" w:after="60"/>
              <w:ind w:left="283" w:right="189"/>
              <w:jc w:val="center"/>
            </w:pPr>
            <w:r w:rsidRPr="00564ABC">
              <w:t>34 096,0</w:t>
            </w:r>
          </w:p>
        </w:tc>
        <w:tc>
          <w:tcPr>
            <w:tcW w:w="1029" w:type="pct"/>
          </w:tcPr>
          <w:p w14:paraId="21A13D5D" w14:textId="77777777" w:rsidR="0039102A" w:rsidRPr="00564ABC" w:rsidRDefault="0039102A" w:rsidP="00690CE5">
            <w:pPr>
              <w:spacing w:before="60" w:after="60"/>
              <w:ind w:left="283" w:right="127"/>
              <w:jc w:val="center"/>
            </w:pPr>
            <w:r w:rsidRPr="00564ABC">
              <w:t>28 487,7</w:t>
            </w:r>
          </w:p>
        </w:tc>
        <w:tc>
          <w:tcPr>
            <w:tcW w:w="580" w:type="pct"/>
          </w:tcPr>
          <w:p w14:paraId="41BBE1B1" w14:textId="77777777" w:rsidR="0039102A" w:rsidRPr="00564ABC" w:rsidRDefault="0039102A" w:rsidP="00690CE5">
            <w:pPr>
              <w:spacing w:before="60" w:after="60"/>
              <w:ind w:right="48"/>
              <w:jc w:val="center"/>
            </w:pPr>
            <w:r w:rsidRPr="00564ABC">
              <w:t>83,6</w:t>
            </w:r>
          </w:p>
        </w:tc>
        <w:tc>
          <w:tcPr>
            <w:tcW w:w="1035" w:type="pct"/>
          </w:tcPr>
          <w:p w14:paraId="5FCE1306" w14:textId="77777777" w:rsidR="0039102A" w:rsidRPr="00564ABC" w:rsidRDefault="0039102A" w:rsidP="00690CE5">
            <w:pPr>
              <w:spacing w:before="60" w:after="60"/>
              <w:ind w:left="283" w:right="170"/>
              <w:jc w:val="center"/>
            </w:pPr>
            <w:r w:rsidRPr="00564ABC">
              <w:t>- 5 608,3</w:t>
            </w:r>
          </w:p>
        </w:tc>
      </w:tr>
    </w:tbl>
    <w:p w14:paraId="04E72AE7" w14:textId="77777777" w:rsidR="0039102A" w:rsidRPr="00A77F48" w:rsidRDefault="0039102A" w:rsidP="0039102A">
      <w:pPr>
        <w:spacing w:before="60" w:after="60"/>
        <w:ind w:firstLine="708"/>
        <w:jc w:val="both"/>
        <w:rPr>
          <w:sz w:val="26"/>
          <w:szCs w:val="26"/>
        </w:rPr>
      </w:pPr>
    </w:p>
    <w:p w14:paraId="3365A215" w14:textId="77777777" w:rsidR="0039102A" w:rsidRDefault="0039102A" w:rsidP="0039102A">
      <w:pPr>
        <w:spacing w:before="60" w:after="60"/>
        <w:ind w:firstLine="708"/>
        <w:jc w:val="both"/>
        <w:rPr>
          <w:sz w:val="26"/>
          <w:szCs w:val="26"/>
        </w:rPr>
      </w:pPr>
      <w:r w:rsidRPr="00A77F48">
        <w:rPr>
          <w:sz w:val="26"/>
          <w:szCs w:val="26"/>
        </w:rPr>
        <w:t>Бюджетные средства на реализацию Программы распределены между главными распорядителями бюджетных средств следующим образом:</w:t>
      </w:r>
    </w:p>
    <w:p w14:paraId="442F96A0" w14:textId="77777777" w:rsidR="00BA2895" w:rsidRPr="00A77F48" w:rsidRDefault="00BA2895" w:rsidP="0039102A">
      <w:pPr>
        <w:spacing w:before="60" w:after="60"/>
        <w:ind w:firstLine="708"/>
        <w:jc w:val="both"/>
        <w:rPr>
          <w:sz w:val="26"/>
          <w:szCs w:val="26"/>
        </w:rPr>
      </w:pPr>
    </w:p>
    <w:p w14:paraId="5D07C204" w14:textId="026714C5" w:rsidR="0039102A" w:rsidRPr="00A77F48" w:rsidRDefault="0039102A" w:rsidP="0039102A">
      <w:pPr>
        <w:jc w:val="right"/>
        <w:rPr>
          <w:bCs/>
        </w:rPr>
      </w:pPr>
      <w:r w:rsidRPr="00E9616D">
        <w:rPr>
          <w:bCs/>
        </w:rPr>
        <w:t>Таблица 8</w:t>
      </w:r>
      <w:r w:rsidR="00BA2895">
        <w:rPr>
          <w:bCs/>
        </w:rPr>
        <w:t>1</w:t>
      </w:r>
    </w:p>
    <w:p w14:paraId="0DAAEABF" w14:textId="77777777" w:rsidR="0039102A" w:rsidRPr="00A77F48" w:rsidRDefault="0039102A" w:rsidP="0039102A">
      <w:pPr>
        <w:jc w:val="right"/>
        <w:rPr>
          <w:bCs/>
        </w:rPr>
      </w:pPr>
      <w:r w:rsidRPr="00A77F48">
        <w:rPr>
          <w:bCs/>
        </w:rPr>
        <w:t>тыс. руб</w:t>
      </w:r>
      <w:r>
        <w:rPr>
          <w:bCs/>
        </w:rPr>
        <w:t>.</w:t>
      </w:r>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835"/>
        <w:gridCol w:w="1701"/>
        <w:gridCol w:w="1604"/>
        <w:gridCol w:w="977"/>
        <w:gridCol w:w="1575"/>
      </w:tblGrid>
      <w:tr w:rsidR="0039102A" w:rsidRPr="00A77F48" w14:paraId="6F3BA98A" w14:textId="77777777" w:rsidTr="001522B3">
        <w:trPr>
          <w:trHeight w:val="420"/>
          <w:tblHeader/>
          <w:jc w:val="center"/>
        </w:trPr>
        <w:tc>
          <w:tcPr>
            <w:tcW w:w="704" w:type="dxa"/>
            <w:vAlign w:val="center"/>
          </w:tcPr>
          <w:p w14:paraId="70FC6C50" w14:textId="77777777" w:rsidR="0039102A" w:rsidRPr="00564ABC" w:rsidRDefault="0039102A" w:rsidP="001522B3">
            <w:pPr>
              <w:jc w:val="center"/>
              <w:rPr>
                <w:b/>
                <w:bCs/>
              </w:rPr>
            </w:pPr>
            <w:r w:rsidRPr="00564ABC">
              <w:rPr>
                <w:b/>
                <w:bCs/>
              </w:rPr>
              <w:t>№ п/п</w:t>
            </w:r>
          </w:p>
        </w:tc>
        <w:tc>
          <w:tcPr>
            <w:tcW w:w="2835" w:type="dxa"/>
            <w:shd w:val="clear" w:color="auto" w:fill="auto"/>
            <w:vAlign w:val="center"/>
            <w:hideMark/>
          </w:tcPr>
          <w:p w14:paraId="1ED42B7B" w14:textId="77777777" w:rsidR="0039102A" w:rsidRPr="00564ABC" w:rsidRDefault="0039102A" w:rsidP="001522B3">
            <w:pPr>
              <w:jc w:val="center"/>
              <w:rPr>
                <w:b/>
                <w:bCs/>
              </w:rPr>
            </w:pPr>
            <w:r w:rsidRPr="00564ABC">
              <w:rPr>
                <w:b/>
                <w:bCs/>
              </w:rPr>
              <w:t>Наименование ГРБС</w:t>
            </w:r>
          </w:p>
        </w:tc>
        <w:tc>
          <w:tcPr>
            <w:tcW w:w="1701" w:type="dxa"/>
            <w:shd w:val="clear" w:color="auto" w:fill="auto"/>
            <w:vAlign w:val="center"/>
            <w:hideMark/>
          </w:tcPr>
          <w:p w14:paraId="4C94CF3F" w14:textId="77777777" w:rsidR="0039102A" w:rsidRPr="00564ABC" w:rsidRDefault="0039102A" w:rsidP="001522B3">
            <w:pPr>
              <w:jc w:val="center"/>
              <w:rPr>
                <w:b/>
                <w:bCs/>
              </w:rPr>
            </w:pPr>
            <w:r w:rsidRPr="00564ABC">
              <w:rPr>
                <w:b/>
                <w:bCs/>
              </w:rPr>
              <w:t>Уточненный план</w:t>
            </w:r>
          </w:p>
        </w:tc>
        <w:tc>
          <w:tcPr>
            <w:tcW w:w="1604" w:type="dxa"/>
            <w:shd w:val="clear" w:color="auto" w:fill="auto"/>
            <w:vAlign w:val="center"/>
            <w:hideMark/>
          </w:tcPr>
          <w:p w14:paraId="03DF7B42" w14:textId="77777777" w:rsidR="0039102A" w:rsidRPr="00564ABC" w:rsidRDefault="0039102A" w:rsidP="001522B3">
            <w:pPr>
              <w:jc w:val="center"/>
              <w:rPr>
                <w:b/>
                <w:bCs/>
              </w:rPr>
            </w:pPr>
            <w:r w:rsidRPr="00564ABC">
              <w:rPr>
                <w:b/>
                <w:bCs/>
              </w:rPr>
              <w:t>Исполнение</w:t>
            </w:r>
          </w:p>
        </w:tc>
        <w:tc>
          <w:tcPr>
            <w:tcW w:w="977" w:type="dxa"/>
            <w:shd w:val="clear" w:color="auto" w:fill="auto"/>
            <w:vAlign w:val="center"/>
            <w:hideMark/>
          </w:tcPr>
          <w:p w14:paraId="2F883E83" w14:textId="77777777" w:rsidR="0039102A" w:rsidRPr="00564ABC" w:rsidRDefault="0039102A" w:rsidP="001522B3">
            <w:pPr>
              <w:jc w:val="center"/>
              <w:rPr>
                <w:b/>
                <w:bCs/>
              </w:rPr>
            </w:pPr>
            <w:r w:rsidRPr="00564ABC">
              <w:rPr>
                <w:b/>
                <w:bCs/>
              </w:rPr>
              <w:t>%</w:t>
            </w:r>
          </w:p>
        </w:tc>
        <w:tc>
          <w:tcPr>
            <w:tcW w:w="1575" w:type="dxa"/>
            <w:vAlign w:val="center"/>
          </w:tcPr>
          <w:p w14:paraId="18D2EF86" w14:textId="77777777" w:rsidR="0039102A" w:rsidRPr="00564ABC" w:rsidRDefault="0039102A" w:rsidP="001522B3">
            <w:pPr>
              <w:jc w:val="center"/>
              <w:rPr>
                <w:b/>
                <w:bCs/>
              </w:rPr>
            </w:pPr>
            <w:r w:rsidRPr="00564ABC">
              <w:rPr>
                <w:b/>
                <w:bCs/>
              </w:rPr>
              <w:t>Отклонение</w:t>
            </w:r>
          </w:p>
        </w:tc>
      </w:tr>
      <w:tr w:rsidR="0039102A" w:rsidRPr="00A77F48" w14:paraId="2BDC4F7A" w14:textId="77777777" w:rsidTr="001522B3">
        <w:trPr>
          <w:trHeight w:val="270"/>
          <w:jc w:val="center"/>
        </w:trPr>
        <w:tc>
          <w:tcPr>
            <w:tcW w:w="3539" w:type="dxa"/>
            <w:gridSpan w:val="2"/>
            <w:vAlign w:val="center"/>
          </w:tcPr>
          <w:p w14:paraId="5EE4065F" w14:textId="77777777" w:rsidR="0039102A" w:rsidRPr="00564ABC" w:rsidRDefault="0039102A" w:rsidP="001522B3">
            <w:pPr>
              <w:rPr>
                <w:b/>
                <w:bCs/>
              </w:rPr>
            </w:pPr>
            <w:r w:rsidRPr="00564ABC">
              <w:rPr>
                <w:b/>
                <w:bCs/>
              </w:rPr>
              <w:t>ИТОГО:</w:t>
            </w:r>
          </w:p>
        </w:tc>
        <w:tc>
          <w:tcPr>
            <w:tcW w:w="1701" w:type="dxa"/>
            <w:shd w:val="clear" w:color="auto" w:fill="auto"/>
            <w:noWrap/>
          </w:tcPr>
          <w:p w14:paraId="6CD5526F" w14:textId="77777777" w:rsidR="0039102A" w:rsidRPr="00564ABC" w:rsidRDefault="0039102A" w:rsidP="00690CE5">
            <w:pPr>
              <w:spacing w:before="60" w:after="60"/>
              <w:ind w:left="283" w:right="189"/>
              <w:jc w:val="center"/>
              <w:rPr>
                <w:b/>
              </w:rPr>
            </w:pPr>
            <w:r w:rsidRPr="00564ABC">
              <w:rPr>
                <w:b/>
              </w:rPr>
              <w:t>34 096,0</w:t>
            </w:r>
          </w:p>
        </w:tc>
        <w:tc>
          <w:tcPr>
            <w:tcW w:w="1604" w:type="dxa"/>
            <w:shd w:val="clear" w:color="auto" w:fill="auto"/>
            <w:noWrap/>
          </w:tcPr>
          <w:p w14:paraId="4EC86A0E" w14:textId="77777777" w:rsidR="0039102A" w:rsidRPr="00564ABC" w:rsidRDefault="0039102A" w:rsidP="00690CE5">
            <w:pPr>
              <w:spacing w:before="60" w:after="60"/>
              <w:ind w:left="34" w:right="-108"/>
              <w:jc w:val="center"/>
              <w:rPr>
                <w:b/>
              </w:rPr>
            </w:pPr>
            <w:r w:rsidRPr="00564ABC">
              <w:rPr>
                <w:b/>
              </w:rPr>
              <w:t>28 487,7</w:t>
            </w:r>
          </w:p>
        </w:tc>
        <w:tc>
          <w:tcPr>
            <w:tcW w:w="977" w:type="dxa"/>
            <w:shd w:val="clear" w:color="auto" w:fill="auto"/>
            <w:noWrap/>
          </w:tcPr>
          <w:p w14:paraId="79996D21" w14:textId="77777777" w:rsidR="0039102A" w:rsidRPr="00564ABC" w:rsidRDefault="0039102A" w:rsidP="00690CE5">
            <w:pPr>
              <w:spacing w:before="60" w:after="60"/>
              <w:ind w:left="34" w:right="-108"/>
              <w:jc w:val="center"/>
              <w:rPr>
                <w:b/>
              </w:rPr>
            </w:pPr>
            <w:r w:rsidRPr="00564ABC">
              <w:rPr>
                <w:b/>
              </w:rPr>
              <w:t>83,6</w:t>
            </w:r>
          </w:p>
        </w:tc>
        <w:tc>
          <w:tcPr>
            <w:tcW w:w="1575" w:type="dxa"/>
          </w:tcPr>
          <w:p w14:paraId="0DFC8739" w14:textId="77777777" w:rsidR="0039102A" w:rsidRPr="00564ABC" w:rsidRDefault="0039102A" w:rsidP="00690CE5">
            <w:pPr>
              <w:spacing w:before="60" w:after="60"/>
              <w:ind w:left="34" w:right="-108"/>
              <w:jc w:val="center"/>
              <w:rPr>
                <w:b/>
              </w:rPr>
            </w:pPr>
            <w:r w:rsidRPr="00564ABC">
              <w:rPr>
                <w:b/>
              </w:rPr>
              <w:t>- 5 608,</w:t>
            </w:r>
            <w:r>
              <w:rPr>
                <w:b/>
              </w:rPr>
              <w:t>3</w:t>
            </w:r>
          </w:p>
        </w:tc>
      </w:tr>
      <w:tr w:rsidR="0039102A" w:rsidRPr="00A77F48" w14:paraId="2D3C6CCE" w14:textId="77777777" w:rsidTr="001522B3">
        <w:trPr>
          <w:trHeight w:val="765"/>
          <w:jc w:val="center"/>
        </w:trPr>
        <w:tc>
          <w:tcPr>
            <w:tcW w:w="704" w:type="dxa"/>
            <w:vAlign w:val="center"/>
          </w:tcPr>
          <w:p w14:paraId="3DE1D6E2" w14:textId="77777777" w:rsidR="0039102A" w:rsidRPr="00564ABC" w:rsidRDefault="0039102A" w:rsidP="001522B3">
            <w:pPr>
              <w:jc w:val="center"/>
            </w:pPr>
            <w:r w:rsidRPr="00564ABC">
              <w:t>1.</w:t>
            </w:r>
          </w:p>
        </w:tc>
        <w:tc>
          <w:tcPr>
            <w:tcW w:w="2835" w:type="dxa"/>
            <w:shd w:val="clear" w:color="auto" w:fill="auto"/>
            <w:vAlign w:val="center"/>
            <w:hideMark/>
          </w:tcPr>
          <w:p w14:paraId="1BFD7498" w14:textId="77777777" w:rsidR="0039102A" w:rsidRPr="00564ABC" w:rsidRDefault="0039102A" w:rsidP="001522B3">
            <w:r w:rsidRPr="00564ABC">
              <w:t>Администрация города Норильска</w:t>
            </w:r>
          </w:p>
        </w:tc>
        <w:tc>
          <w:tcPr>
            <w:tcW w:w="1701" w:type="dxa"/>
            <w:shd w:val="clear" w:color="auto" w:fill="auto"/>
            <w:vAlign w:val="center"/>
            <w:hideMark/>
          </w:tcPr>
          <w:p w14:paraId="656EB28C" w14:textId="77777777" w:rsidR="0039102A" w:rsidRPr="00564ABC" w:rsidRDefault="0039102A" w:rsidP="00690CE5">
            <w:pPr>
              <w:ind w:right="-108"/>
              <w:jc w:val="center"/>
            </w:pPr>
            <w:r w:rsidRPr="00564ABC">
              <w:t>32 377,7</w:t>
            </w:r>
          </w:p>
        </w:tc>
        <w:tc>
          <w:tcPr>
            <w:tcW w:w="1604" w:type="dxa"/>
            <w:shd w:val="clear" w:color="auto" w:fill="auto"/>
            <w:vAlign w:val="center"/>
            <w:hideMark/>
          </w:tcPr>
          <w:p w14:paraId="62C4A210" w14:textId="77777777" w:rsidR="0039102A" w:rsidRPr="00564ABC" w:rsidRDefault="0039102A" w:rsidP="00690CE5">
            <w:pPr>
              <w:ind w:left="34" w:right="-108"/>
              <w:jc w:val="center"/>
            </w:pPr>
            <w:r w:rsidRPr="00564ABC">
              <w:t>26 795,0</w:t>
            </w:r>
          </w:p>
        </w:tc>
        <w:tc>
          <w:tcPr>
            <w:tcW w:w="977" w:type="dxa"/>
            <w:shd w:val="clear" w:color="auto" w:fill="auto"/>
            <w:vAlign w:val="center"/>
            <w:hideMark/>
          </w:tcPr>
          <w:p w14:paraId="2C8A2DA9" w14:textId="77777777" w:rsidR="0039102A" w:rsidRPr="00564ABC" w:rsidRDefault="0039102A" w:rsidP="00690CE5">
            <w:pPr>
              <w:ind w:left="34" w:right="-108"/>
              <w:jc w:val="center"/>
            </w:pPr>
            <w:r w:rsidRPr="00564ABC">
              <w:t>82,8</w:t>
            </w:r>
          </w:p>
        </w:tc>
        <w:tc>
          <w:tcPr>
            <w:tcW w:w="1575" w:type="dxa"/>
            <w:vAlign w:val="center"/>
          </w:tcPr>
          <w:p w14:paraId="4C066ACF" w14:textId="77777777" w:rsidR="0039102A" w:rsidRPr="00564ABC" w:rsidRDefault="0039102A" w:rsidP="00690CE5">
            <w:pPr>
              <w:tabs>
                <w:tab w:val="left" w:pos="1305"/>
              </w:tabs>
              <w:ind w:left="34" w:right="-108"/>
              <w:jc w:val="center"/>
            </w:pPr>
            <w:r w:rsidRPr="00564ABC">
              <w:t>- 5 582,7</w:t>
            </w:r>
          </w:p>
        </w:tc>
      </w:tr>
      <w:tr w:rsidR="0039102A" w:rsidRPr="00A77F48" w14:paraId="4DF78004" w14:textId="77777777" w:rsidTr="001522B3">
        <w:trPr>
          <w:trHeight w:val="85"/>
          <w:jc w:val="center"/>
        </w:trPr>
        <w:tc>
          <w:tcPr>
            <w:tcW w:w="704" w:type="dxa"/>
            <w:vAlign w:val="center"/>
          </w:tcPr>
          <w:p w14:paraId="0226DA01" w14:textId="77777777" w:rsidR="0039102A" w:rsidRPr="00564ABC" w:rsidRDefault="0039102A" w:rsidP="001522B3">
            <w:pPr>
              <w:jc w:val="center"/>
            </w:pPr>
            <w:r w:rsidRPr="00564ABC">
              <w:t>2.</w:t>
            </w:r>
          </w:p>
        </w:tc>
        <w:tc>
          <w:tcPr>
            <w:tcW w:w="2835" w:type="dxa"/>
            <w:shd w:val="clear" w:color="auto" w:fill="auto"/>
            <w:vAlign w:val="center"/>
          </w:tcPr>
          <w:p w14:paraId="27861090" w14:textId="77777777" w:rsidR="0039102A" w:rsidRPr="00564ABC" w:rsidRDefault="0039102A" w:rsidP="001522B3">
            <w:pPr>
              <w:rPr>
                <w:i/>
                <w:color w:val="0000CC"/>
              </w:rPr>
            </w:pPr>
            <w:r w:rsidRPr="00564ABC">
              <w:t>Управление по делам культуры и искусства Администрации города Норильска</w:t>
            </w:r>
          </w:p>
        </w:tc>
        <w:tc>
          <w:tcPr>
            <w:tcW w:w="1701" w:type="dxa"/>
            <w:shd w:val="clear" w:color="auto" w:fill="auto"/>
            <w:vAlign w:val="center"/>
          </w:tcPr>
          <w:p w14:paraId="5D3620A1" w14:textId="77777777" w:rsidR="0039102A" w:rsidRPr="00564ABC" w:rsidRDefault="0039102A" w:rsidP="00690CE5">
            <w:pPr>
              <w:ind w:right="-108"/>
              <w:jc w:val="center"/>
              <w:rPr>
                <w:i/>
                <w:color w:val="0000CC"/>
              </w:rPr>
            </w:pPr>
            <w:r w:rsidRPr="00564ABC">
              <w:t>1 298,3</w:t>
            </w:r>
          </w:p>
        </w:tc>
        <w:tc>
          <w:tcPr>
            <w:tcW w:w="1604" w:type="dxa"/>
            <w:shd w:val="clear" w:color="auto" w:fill="auto"/>
            <w:vAlign w:val="center"/>
          </w:tcPr>
          <w:p w14:paraId="008EB9CD" w14:textId="77777777" w:rsidR="0039102A" w:rsidRPr="00564ABC" w:rsidRDefault="0039102A" w:rsidP="00690CE5">
            <w:pPr>
              <w:ind w:left="34" w:right="-108"/>
              <w:jc w:val="center"/>
              <w:rPr>
                <w:i/>
                <w:color w:val="0000CC"/>
              </w:rPr>
            </w:pPr>
            <w:r w:rsidRPr="00564ABC">
              <w:t>1 278,2</w:t>
            </w:r>
          </w:p>
        </w:tc>
        <w:tc>
          <w:tcPr>
            <w:tcW w:w="977" w:type="dxa"/>
            <w:shd w:val="clear" w:color="auto" w:fill="auto"/>
            <w:vAlign w:val="center"/>
          </w:tcPr>
          <w:p w14:paraId="7E7AA3DE" w14:textId="77777777" w:rsidR="0039102A" w:rsidRPr="00564ABC" w:rsidRDefault="0039102A" w:rsidP="00690CE5">
            <w:pPr>
              <w:ind w:left="34" w:right="-108"/>
              <w:jc w:val="center"/>
              <w:rPr>
                <w:i/>
                <w:color w:val="0000CC"/>
              </w:rPr>
            </w:pPr>
            <w:r w:rsidRPr="00564ABC">
              <w:t>98,5</w:t>
            </w:r>
          </w:p>
        </w:tc>
        <w:tc>
          <w:tcPr>
            <w:tcW w:w="1575" w:type="dxa"/>
            <w:vAlign w:val="center"/>
          </w:tcPr>
          <w:p w14:paraId="41ED76E8" w14:textId="77777777" w:rsidR="0039102A" w:rsidRPr="00564ABC" w:rsidRDefault="0039102A" w:rsidP="00690CE5">
            <w:pPr>
              <w:tabs>
                <w:tab w:val="left" w:pos="1305"/>
              </w:tabs>
              <w:ind w:left="34" w:right="-108"/>
              <w:jc w:val="center"/>
              <w:rPr>
                <w:i/>
                <w:color w:val="0000CC"/>
              </w:rPr>
            </w:pPr>
            <w:r w:rsidRPr="00564ABC">
              <w:t>- 20,1</w:t>
            </w:r>
          </w:p>
        </w:tc>
      </w:tr>
      <w:tr w:rsidR="0039102A" w:rsidRPr="00A77F48" w14:paraId="643A0CF3" w14:textId="77777777" w:rsidTr="001522B3">
        <w:trPr>
          <w:trHeight w:val="85"/>
          <w:jc w:val="center"/>
        </w:trPr>
        <w:tc>
          <w:tcPr>
            <w:tcW w:w="704" w:type="dxa"/>
            <w:vAlign w:val="center"/>
          </w:tcPr>
          <w:p w14:paraId="2AF6FC36" w14:textId="77777777" w:rsidR="0039102A" w:rsidRPr="00564ABC" w:rsidRDefault="0039102A" w:rsidP="001522B3">
            <w:pPr>
              <w:jc w:val="center"/>
            </w:pPr>
            <w:r w:rsidRPr="00564ABC">
              <w:t>3.</w:t>
            </w:r>
          </w:p>
        </w:tc>
        <w:tc>
          <w:tcPr>
            <w:tcW w:w="2835" w:type="dxa"/>
            <w:shd w:val="clear" w:color="auto" w:fill="auto"/>
            <w:vAlign w:val="center"/>
          </w:tcPr>
          <w:p w14:paraId="60366687" w14:textId="77777777" w:rsidR="0039102A" w:rsidRPr="00564ABC" w:rsidRDefault="0039102A" w:rsidP="001522B3">
            <w:r w:rsidRPr="00564ABC">
              <w:t>Управление по спорту Администрации города Норильска</w:t>
            </w:r>
          </w:p>
        </w:tc>
        <w:tc>
          <w:tcPr>
            <w:tcW w:w="1701" w:type="dxa"/>
            <w:shd w:val="clear" w:color="auto" w:fill="auto"/>
            <w:vAlign w:val="center"/>
          </w:tcPr>
          <w:p w14:paraId="22082AC0" w14:textId="77777777" w:rsidR="0039102A" w:rsidRPr="00564ABC" w:rsidRDefault="0039102A" w:rsidP="00690CE5">
            <w:pPr>
              <w:ind w:right="-108"/>
              <w:jc w:val="center"/>
            </w:pPr>
            <w:r w:rsidRPr="00564ABC">
              <w:t>420,0</w:t>
            </w:r>
          </w:p>
        </w:tc>
        <w:tc>
          <w:tcPr>
            <w:tcW w:w="1604" w:type="dxa"/>
            <w:shd w:val="clear" w:color="auto" w:fill="auto"/>
            <w:vAlign w:val="center"/>
          </w:tcPr>
          <w:p w14:paraId="2E5CDC32" w14:textId="77777777" w:rsidR="0039102A" w:rsidRPr="00564ABC" w:rsidRDefault="0039102A" w:rsidP="00690CE5">
            <w:pPr>
              <w:ind w:left="34" w:right="-108"/>
              <w:jc w:val="center"/>
            </w:pPr>
            <w:r w:rsidRPr="00564ABC">
              <w:t>414,5</w:t>
            </w:r>
          </w:p>
        </w:tc>
        <w:tc>
          <w:tcPr>
            <w:tcW w:w="977" w:type="dxa"/>
            <w:shd w:val="clear" w:color="auto" w:fill="auto"/>
            <w:vAlign w:val="center"/>
          </w:tcPr>
          <w:p w14:paraId="3B7838D7" w14:textId="77777777" w:rsidR="0039102A" w:rsidRPr="00564ABC" w:rsidRDefault="0039102A" w:rsidP="00690CE5">
            <w:pPr>
              <w:ind w:left="34" w:right="-108"/>
              <w:jc w:val="center"/>
            </w:pPr>
            <w:r w:rsidRPr="00564ABC">
              <w:t>98,7</w:t>
            </w:r>
          </w:p>
        </w:tc>
        <w:tc>
          <w:tcPr>
            <w:tcW w:w="1575" w:type="dxa"/>
            <w:vAlign w:val="center"/>
          </w:tcPr>
          <w:p w14:paraId="0E295F4F" w14:textId="77777777" w:rsidR="0039102A" w:rsidRPr="00564ABC" w:rsidRDefault="0039102A" w:rsidP="00690CE5">
            <w:pPr>
              <w:tabs>
                <w:tab w:val="left" w:pos="1305"/>
              </w:tabs>
              <w:ind w:left="34" w:right="-108"/>
              <w:jc w:val="center"/>
            </w:pPr>
            <w:r w:rsidRPr="00564ABC">
              <w:t>- 5,5</w:t>
            </w:r>
          </w:p>
        </w:tc>
      </w:tr>
    </w:tbl>
    <w:p w14:paraId="220FA969" w14:textId="77777777" w:rsidR="0039102A" w:rsidRPr="00A77F48" w:rsidRDefault="0039102A" w:rsidP="0039102A">
      <w:pPr>
        <w:spacing w:before="120"/>
        <w:ind w:firstLine="709"/>
        <w:jc w:val="both"/>
        <w:rPr>
          <w:sz w:val="26"/>
          <w:szCs w:val="26"/>
        </w:rPr>
      </w:pPr>
    </w:p>
    <w:p w14:paraId="4DE2E089" w14:textId="77777777" w:rsidR="0039102A" w:rsidRPr="00A77F48" w:rsidRDefault="0039102A" w:rsidP="0039102A">
      <w:pPr>
        <w:spacing w:before="120"/>
        <w:ind w:firstLine="709"/>
        <w:jc w:val="both"/>
        <w:rPr>
          <w:sz w:val="26"/>
          <w:szCs w:val="26"/>
        </w:rPr>
      </w:pPr>
      <w:r w:rsidRPr="00A77F48">
        <w:rPr>
          <w:sz w:val="26"/>
          <w:szCs w:val="26"/>
        </w:rPr>
        <w:t>Программа включает в себя следующие подпрограммы:</w:t>
      </w:r>
    </w:p>
    <w:p w14:paraId="13CCB4E0" w14:textId="77777777" w:rsidR="0039102A" w:rsidRPr="00A77F48" w:rsidRDefault="0039102A" w:rsidP="0039102A">
      <w:pPr>
        <w:numPr>
          <w:ilvl w:val="0"/>
          <w:numId w:val="2"/>
        </w:numPr>
        <w:autoSpaceDE w:val="0"/>
        <w:autoSpaceDN w:val="0"/>
        <w:adjustRightInd w:val="0"/>
        <w:ind w:left="0" w:firstLine="284"/>
        <w:jc w:val="both"/>
        <w:rPr>
          <w:rFonts w:eastAsiaTheme="minorHAnsi"/>
          <w:sz w:val="26"/>
          <w:szCs w:val="26"/>
          <w:lang w:eastAsia="en-US"/>
        </w:rPr>
      </w:pPr>
      <w:r w:rsidRPr="00A77F48">
        <w:rPr>
          <w:rFonts w:eastAsiaTheme="minorHAnsi"/>
          <w:sz w:val="26"/>
          <w:szCs w:val="26"/>
          <w:lang w:eastAsia="en-US"/>
        </w:rPr>
        <w:t>Основное мероприятие 1. «</w:t>
      </w:r>
      <w:r w:rsidRPr="00A77F48">
        <w:rPr>
          <w:sz w:val="26"/>
          <w:szCs w:val="26"/>
        </w:rPr>
        <w:t>Организация и проведение мероприятий в области туризма</w:t>
      </w:r>
      <w:r w:rsidRPr="00A77F48">
        <w:rPr>
          <w:rFonts w:eastAsiaTheme="minorHAnsi"/>
          <w:sz w:val="26"/>
          <w:szCs w:val="26"/>
          <w:lang w:eastAsia="en-US"/>
        </w:rPr>
        <w:t>»;</w:t>
      </w:r>
    </w:p>
    <w:p w14:paraId="2F43A555" w14:textId="77777777" w:rsidR="0039102A" w:rsidRPr="00A77F48" w:rsidRDefault="0039102A" w:rsidP="0039102A">
      <w:pPr>
        <w:numPr>
          <w:ilvl w:val="0"/>
          <w:numId w:val="2"/>
        </w:numPr>
        <w:autoSpaceDE w:val="0"/>
        <w:autoSpaceDN w:val="0"/>
        <w:adjustRightInd w:val="0"/>
        <w:ind w:left="0" w:firstLine="284"/>
        <w:jc w:val="both"/>
        <w:rPr>
          <w:rFonts w:eastAsiaTheme="minorHAnsi"/>
          <w:sz w:val="26"/>
          <w:szCs w:val="26"/>
          <w:lang w:eastAsia="en-US"/>
        </w:rPr>
      </w:pPr>
      <w:r w:rsidRPr="00A77F48">
        <w:rPr>
          <w:rFonts w:eastAsiaTheme="minorHAnsi"/>
          <w:sz w:val="26"/>
          <w:szCs w:val="26"/>
          <w:lang w:eastAsia="en-US"/>
        </w:rPr>
        <w:t>Основное мероприятие 3. «</w:t>
      </w:r>
      <w:r w:rsidRPr="00A77F48">
        <w:rPr>
          <w:sz w:val="26"/>
          <w:szCs w:val="26"/>
        </w:rPr>
        <w:t>Продвижение туристского потенциала территории</w:t>
      </w:r>
      <w:r w:rsidRPr="00A77F48">
        <w:rPr>
          <w:rFonts w:eastAsiaTheme="minorHAnsi"/>
          <w:sz w:val="26"/>
          <w:szCs w:val="26"/>
          <w:lang w:eastAsia="en-US"/>
        </w:rPr>
        <w:t>»;</w:t>
      </w:r>
    </w:p>
    <w:p w14:paraId="512A6AF2" w14:textId="77777777" w:rsidR="0039102A" w:rsidRPr="00A77F48" w:rsidRDefault="0039102A" w:rsidP="0039102A">
      <w:pPr>
        <w:numPr>
          <w:ilvl w:val="0"/>
          <w:numId w:val="2"/>
        </w:numPr>
        <w:autoSpaceDE w:val="0"/>
        <w:autoSpaceDN w:val="0"/>
        <w:adjustRightInd w:val="0"/>
        <w:ind w:left="0" w:firstLine="284"/>
        <w:jc w:val="both"/>
        <w:rPr>
          <w:rFonts w:eastAsiaTheme="minorHAnsi"/>
          <w:sz w:val="26"/>
          <w:szCs w:val="26"/>
          <w:lang w:eastAsia="en-US"/>
        </w:rPr>
      </w:pPr>
      <w:r w:rsidRPr="00A77F48">
        <w:rPr>
          <w:rFonts w:eastAsiaTheme="minorHAnsi"/>
          <w:sz w:val="26"/>
          <w:szCs w:val="26"/>
          <w:lang w:eastAsia="en-US"/>
        </w:rPr>
        <w:t>Основное мероприятие 5. «</w:t>
      </w:r>
      <w:r w:rsidRPr="00A77F48">
        <w:rPr>
          <w:bCs/>
          <w:color w:val="000000"/>
          <w:sz w:val="26"/>
          <w:szCs w:val="26"/>
        </w:rPr>
        <w:t>Профессиональное развитие субъектов туристской индустрии</w:t>
      </w:r>
      <w:r w:rsidRPr="00A77F48">
        <w:rPr>
          <w:rFonts w:eastAsiaTheme="minorHAnsi"/>
          <w:sz w:val="26"/>
          <w:szCs w:val="26"/>
          <w:lang w:eastAsia="en-US"/>
        </w:rPr>
        <w:t>».</w:t>
      </w:r>
    </w:p>
    <w:p w14:paraId="6355A12D" w14:textId="77777777" w:rsidR="0039102A" w:rsidRPr="00A77F48" w:rsidRDefault="0039102A" w:rsidP="0039102A">
      <w:pPr>
        <w:autoSpaceDE w:val="0"/>
        <w:autoSpaceDN w:val="0"/>
        <w:adjustRightInd w:val="0"/>
        <w:ind w:left="284"/>
        <w:rPr>
          <w:rFonts w:eastAsiaTheme="minorHAnsi"/>
          <w:sz w:val="26"/>
          <w:szCs w:val="26"/>
          <w:lang w:eastAsia="en-US"/>
        </w:rPr>
      </w:pPr>
    </w:p>
    <w:p w14:paraId="67151E53" w14:textId="77777777" w:rsidR="0039102A" w:rsidRPr="00A77F48" w:rsidRDefault="0039102A" w:rsidP="0039102A">
      <w:pPr>
        <w:autoSpaceDE w:val="0"/>
        <w:autoSpaceDN w:val="0"/>
        <w:adjustRightInd w:val="0"/>
        <w:ind w:firstLine="709"/>
        <w:jc w:val="both"/>
        <w:rPr>
          <w:bCs/>
          <w:sz w:val="26"/>
          <w:szCs w:val="26"/>
        </w:rPr>
      </w:pPr>
      <w:r w:rsidRPr="00A77F48">
        <w:rPr>
          <w:b/>
          <w:sz w:val="26"/>
          <w:szCs w:val="26"/>
        </w:rPr>
        <w:t>Основное мероприятие 1.</w:t>
      </w:r>
      <w:r w:rsidRPr="00A77F48">
        <w:rPr>
          <w:sz w:val="26"/>
          <w:szCs w:val="26"/>
        </w:rPr>
        <w:t xml:space="preserve"> «Организация и проведение мероприятий в области туризма».</w:t>
      </w:r>
    </w:p>
    <w:p w14:paraId="30395455" w14:textId="27F250A3" w:rsidR="0039102A" w:rsidRPr="00A77F48" w:rsidRDefault="0039102A" w:rsidP="0039102A">
      <w:pPr>
        <w:spacing w:before="120"/>
        <w:ind w:left="1066"/>
        <w:jc w:val="right"/>
        <w:rPr>
          <w:bCs/>
        </w:rPr>
      </w:pPr>
      <w:r w:rsidRPr="004A0AB3">
        <w:rPr>
          <w:bCs/>
        </w:rPr>
        <w:t>Таблица 8</w:t>
      </w:r>
      <w:r w:rsidR="00BA2895">
        <w:rPr>
          <w:bCs/>
        </w:rPr>
        <w:t>2</w:t>
      </w:r>
    </w:p>
    <w:p w14:paraId="22651639" w14:textId="77777777" w:rsidR="0039102A" w:rsidRPr="00A77F48" w:rsidRDefault="0039102A" w:rsidP="0039102A">
      <w:pPr>
        <w:ind w:left="1068"/>
        <w:jc w:val="right"/>
        <w:rPr>
          <w:bCs/>
        </w:rPr>
      </w:pPr>
      <w:r w:rsidRPr="00A77F48">
        <w:rPr>
          <w:bCs/>
        </w:rPr>
        <w:t>тыс. руб</w:t>
      </w:r>
      <w:r>
        <w:rPr>
          <w:bCs/>
        </w:rPr>
        <w:t>.</w:t>
      </w:r>
    </w:p>
    <w:tbl>
      <w:tblPr>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10"/>
        <w:gridCol w:w="3780"/>
        <w:gridCol w:w="930"/>
        <w:gridCol w:w="1621"/>
        <w:gridCol w:w="1479"/>
        <w:gridCol w:w="764"/>
      </w:tblGrid>
      <w:tr w:rsidR="0039102A" w:rsidRPr="00A77F48" w14:paraId="56231AF2" w14:textId="77777777" w:rsidTr="001522B3">
        <w:trPr>
          <w:tblHeader/>
          <w:jc w:val="center"/>
        </w:trPr>
        <w:tc>
          <w:tcPr>
            <w:tcW w:w="610" w:type="dxa"/>
            <w:vMerge w:val="restart"/>
            <w:vAlign w:val="center"/>
          </w:tcPr>
          <w:p w14:paraId="1B125E47" w14:textId="77777777" w:rsidR="0039102A" w:rsidRPr="00564ABC" w:rsidRDefault="0039102A" w:rsidP="001522B3">
            <w:pPr>
              <w:jc w:val="center"/>
              <w:rPr>
                <w:b/>
              </w:rPr>
            </w:pPr>
            <w:r w:rsidRPr="00564ABC">
              <w:rPr>
                <w:b/>
                <w:bCs/>
              </w:rPr>
              <w:t>№ п/п</w:t>
            </w:r>
          </w:p>
        </w:tc>
        <w:tc>
          <w:tcPr>
            <w:tcW w:w="3780" w:type="dxa"/>
            <w:vMerge w:val="restart"/>
            <w:vAlign w:val="center"/>
          </w:tcPr>
          <w:p w14:paraId="2AB78DE8" w14:textId="77777777" w:rsidR="0039102A" w:rsidRPr="00564ABC" w:rsidRDefault="0039102A" w:rsidP="001522B3">
            <w:pPr>
              <w:spacing w:before="60" w:after="60"/>
              <w:jc w:val="center"/>
              <w:rPr>
                <w:b/>
              </w:rPr>
            </w:pPr>
            <w:r w:rsidRPr="00564ABC">
              <w:rPr>
                <w:b/>
              </w:rPr>
              <w:t>Наименование ГРБС</w:t>
            </w:r>
          </w:p>
        </w:tc>
        <w:tc>
          <w:tcPr>
            <w:tcW w:w="930" w:type="dxa"/>
            <w:vMerge w:val="restart"/>
            <w:textDirection w:val="btLr"/>
            <w:vAlign w:val="center"/>
          </w:tcPr>
          <w:p w14:paraId="5ECBB507" w14:textId="77777777" w:rsidR="0039102A" w:rsidRPr="00564ABC" w:rsidRDefault="0039102A" w:rsidP="001522B3">
            <w:pPr>
              <w:spacing w:before="60" w:after="60"/>
              <w:ind w:left="283" w:right="113"/>
              <w:rPr>
                <w:b/>
              </w:rPr>
            </w:pPr>
            <w:r w:rsidRPr="00564ABC">
              <w:rPr>
                <w:b/>
              </w:rPr>
              <w:t>Раздел, подраздел</w:t>
            </w:r>
          </w:p>
        </w:tc>
        <w:tc>
          <w:tcPr>
            <w:tcW w:w="3100" w:type="dxa"/>
            <w:gridSpan w:val="2"/>
            <w:vAlign w:val="center"/>
          </w:tcPr>
          <w:p w14:paraId="47ECACC7" w14:textId="77777777" w:rsidR="0039102A" w:rsidRPr="00564ABC" w:rsidRDefault="0039102A" w:rsidP="001522B3">
            <w:pPr>
              <w:spacing w:before="60" w:after="60"/>
              <w:ind w:left="283"/>
              <w:jc w:val="center"/>
              <w:rPr>
                <w:b/>
              </w:rPr>
            </w:pPr>
            <w:r w:rsidRPr="00564ABC">
              <w:rPr>
                <w:b/>
              </w:rPr>
              <w:t xml:space="preserve">Объем бюджетных ассигнований </w:t>
            </w:r>
          </w:p>
        </w:tc>
        <w:tc>
          <w:tcPr>
            <w:tcW w:w="764" w:type="dxa"/>
            <w:vMerge w:val="restart"/>
            <w:vAlign w:val="center"/>
          </w:tcPr>
          <w:p w14:paraId="5DAD22F6" w14:textId="77777777" w:rsidR="0039102A" w:rsidRPr="00564ABC" w:rsidRDefault="0039102A" w:rsidP="001522B3">
            <w:pPr>
              <w:spacing w:before="60" w:after="60"/>
              <w:ind w:left="93"/>
              <w:jc w:val="center"/>
              <w:rPr>
                <w:b/>
              </w:rPr>
            </w:pPr>
            <w:r w:rsidRPr="00564ABC">
              <w:rPr>
                <w:b/>
              </w:rPr>
              <w:t>%</w:t>
            </w:r>
          </w:p>
        </w:tc>
      </w:tr>
      <w:tr w:rsidR="0039102A" w:rsidRPr="00A77F48" w14:paraId="7295C1C1" w14:textId="77777777" w:rsidTr="001522B3">
        <w:trPr>
          <w:trHeight w:val="885"/>
          <w:tblHeader/>
          <w:jc w:val="center"/>
        </w:trPr>
        <w:tc>
          <w:tcPr>
            <w:tcW w:w="610" w:type="dxa"/>
            <w:vMerge/>
            <w:shd w:val="clear" w:color="auto" w:fill="BFBFBF"/>
            <w:vAlign w:val="center"/>
          </w:tcPr>
          <w:p w14:paraId="1BCD9F1E" w14:textId="77777777" w:rsidR="0039102A" w:rsidRPr="00564ABC" w:rsidRDefault="0039102A" w:rsidP="001522B3">
            <w:pPr>
              <w:spacing w:before="60" w:after="60"/>
              <w:ind w:left="283"/>
              <w:rPr>
                <w:b/>
              </w:rPr>
            </w:pPr>
          </w:p>
        </w:tc>
        <w:tc>
          <w:tcPr>
            <w:tcW w:w="3780" w:type="dxa"/>
            <w:vMerge/>
            <w:shd w:val="clear" w:color="auto" w:fill="BFBFBF"/>
            <w:vAlign w:val="center"/>
          </w:tcPr>
          <w:p w14:paraId="3A5DF646" w14:textId="77777777" w:rsidR="0039102A" w:rsidRPr="00564ABC" w:rsidRDefault="0039102A" w:rsidP="001522B3">
            <w:pPr>
              <w:spacing w:before="60" w:after="60"/>
              <w:ind w:left="283"/>
              <w:rPr>
                <w:b/>
              </w:rPr>
            </w:pPr>
          </w:p>
        </w:tc>
        <w:tc>
          <w:tcPr>
            <w:tcW w:w="930" w:type="dxa"/>
            <w:vMerge/>
            <w:shd w:val="clear" w:color="auto" w:fill="BFBFBF"/>
            <w:vAlign w:val="center"/>
          </w:tcPr>
          <w:p w14:paraId="41BDB3FF" w14:textId="77777777" w:rsidR="0039102A" w:rsidRPr="00564ABC" w:rsidRDefault="0039102A" w:rsidP="001522B3">
            <w:pPr>
              <w:spacing w:before="60" w:after="60"/>
              <w:ind w:left="283"/>
              <w:jc w:val="center"/>
              <w:rPr>
                <w:b/>
                <w:bCs/>
              </w:rPr>
            </w:pPr>
          </w:p>
        </w:tc>
        <w:tc>
          <w:tcPr>
            <w:tcW w:w="1621" w:type="dxa"/>
            <w:shd w:val="clear" w:color="auto" w:fill="FFFFFF" w:themeFill="background1"/>
            <w:vAlign w:val="center"/>
          </w:tcPr>
          <w:p w14:paraId="25AF0BF0" w14:textId="77777777" w:rsidR="0039102A" w:rsidRPr="00564ABC" w:rsidRDefault="0039102A" w:rsidP="001522B3">
            <w:pPr>
              <w:spacing w:before="60" w:after="60"/>
              <w:jc w:val="center"/>
              <w:rPr>
                <w:b/>
                <w:bCs/>
              </w:rPr>
            </w:pPr>
            <w:r w:rsidRPr="00564ABC">
              <w:rPr>
                <w:b/>
                <w:bCs/>
              </w:rPr>
              <w:t>Уточненный план</w:t>
            </w:r>
          </w:p>
        </w:tc>
        <w:tc>
          <w:tcPr>
            <w:tcW w:w="1479" w:type="dxa"/>
            <w:shd w:val="clear" w:color="auto" w:fill="FFFFFF" w:themeFill="background1"/>
            <w:vAlign w:val="center"/>
          </w:tcPr>
          <w:p w14:paraId="4769C8E9" w14:textId="77777777" w:rsidR="0039102A" w:rsidRPr="00564ABC" w:rsidRDefault="0039102A" w:rsidP="001522B3">
            <w:pPr>
              <w:spacing w:before="60" w:after="60"/>
              <w:jc w:val="center"/>
              <w:rPr>
                <w:b/>
                <w:bCs/>
              </w:rPr>
            </w:pPr>
            <w:r w:rsidRPr="00564ABC">
              <w:rPr>
                <w:b/>
                <w:bCs/>
              </w:rPr>
              <w:t>Исполнение</w:t>
            </w:r>
          </w:p>
        </w:tc>
        <w:tc>
          <w:tcPr>
            <w:tcW w:w="764" w:type="dxa"/>
            <w:vMerge/>
            <w:shd w:val="clear" w:color="auto" w:fill="FFFFFF" w:themeFill="background1"/>
            <w:vAlign w:val="center"/>
          </w:tcPr>
          <w:p w14:paraId="404D5A80" w14:textId="77777777" w:rsidR="0039102A" w:rsidRPr="00564ABC" w:rsidRDefault="0039102A" w:rsidP="001522B3">
            <w:pPr>
              <w:spacing w:before="60" w:after="60"/>
              <w:ind w:left="283"/>
              <w:jc w:val="center"/>
              <w:rPr>
                <w:b/>
                <w:bCs/>
              </w:rPr>
            </w:pPr>
          </w:p>
        </w:tc>
      </w:tr>
      <w:tr w:rsidR="0039102A" w:rsidRPr="00A77F48" w14:paraId="65504934" w14:textId="77777777" w:rsidTr="001522B3">
        <w:trPr>
          <w:jc w:val="center"/>
        </w:trPr>
        <w:tc>
          <w:tcPr>
            <w:tcW w:w="610" w:type="dxa"/>
            <w:shd w:val="clear" w:color="auto" w:fill="BFBFBF"/>
            <w:vAlign w:val="center"/>
          </w:tcPr>
          <w:p w14:paraId="76370079" w14:textId="77777777" w:rsidR="0039102A" w:rsidRPr="00564ABC" w:rsidRDefault="0039102A" w:rsidP="001522B3">
            <w:pPr>
              <w:spacing w:before="60" w:after="60"/>
              <w:ind w:left="283"/>
              <w:rPr>
                <w:b/>
              </w:rPr>
            </w:pPr>
          </w:p>
        </w:tc>
        <w:tc>
          <w:tcPr>
            <w:tcW w:w="3780" w:type="dxa"/>
            <w:shd w:val="clear" w:color="auto" w:fill="BFBFBF"/>
            <w:vAlign w:val="center"/>
          </w:tcPr>
          <w:p w14:paraId="371A096F" w14:textId="77777777" w:rsidR="0039102A" w:rsidRPr="00564ABC" w:rsidRDefault="0039102A" w:rsidP="001522B3">
            <w:pPr>
              <w:spacing w:before="60" w:after="60"/>
              <w:ind w:left="283"/>
              <w:rPr>
                <w:b/>
              </w:rPr>
            </w:pPr>
            <w:r w:rsidRPr="00564ABC">
              <w:rPr>
                <w:b/>
              </w:rPr>
              <w:t>ВСЕГО:</w:t>
            </w:r>
          </w:p>
        </w:tc>
        <w:tc>
          <w:tcPr>
            <w:tcW w:w="930" w:type="dxa"/>
            <w:shd w:val="clear" w:color="auto" w:fill="BFBFBF"/>
            <w:vAlign w:val="center"/>
          </w:tcPr>
          <w:p w14:paraId="7CE8BB51" w14:textId="77777777" w:rsidR="0039102A" w:rsidRPr="00564ABC" w:rsidRDefault="0039102A" w:rsidP="001522B3">
            <w:pPr>
              <w:spacing w:before="60" w:after="60"/>
              <w:ind w:left="283"/>
              <w:jc w:val="center"/>
              <w:rPr>
                <w:b/>
                <w:bCs/>
              </w:rPr>
            </w:pPr>
          </w:p>
        </w:tc>
        <w:tc>
          <w:tcPr>
            <w:tcW w:w="1621" w:type="dxa"/>
            <w:shd w:val="clear" w:color="auto" w:fill="BFBFBF"/>
            <w:vAlign w:val="center"/>
          </w:tcPr>
          <w:p w14:paraId="07670405" w14:textId="77777777" w:rsidR="0039102A" w:rsidRPr="00564ABC" w:rsidRDefault="0039102A" w:rsidP="001522B3">
            <w:pPr>
              <w:spacing w:before="60" w:after="60"/>
              <w:jc w:val="center"/>
              <w:rPr>
                <w:b/>
              </w:rPr>
            </w:pPr>
            <w:r w:rsidRPr="00564ABC">
              <w:rPr>
                <w:b/>
              </w:rPr>
              <w:t>13 744,6</w:t>
            </w:r>
          </w:p>
        </w:tc>
        <w:tc>
          <w:tcPr>
            <w:tcW w:w="1479" w:type="dxa"/>
            <w:shd w:val="clear" w:color="auto" w:fill="BFBFBF"/>
            <w:vAlign w:val="center"/>
          </w:tcPr>
          <w:p w14:paraId="1611F562" w14:textId="77777777" w:rsidR="0039102A" w:rsidRPr="00564ABC" w:rsidRDefault="0039102A" w:rsidP="001522B3">
            <w:pPr>
              <w:spacing w:before="60" w:after="60"/>
              <w:ind w:left="35"/>
              <w:jc w:val="center"/>
              <w:rPr>
                <w:b/>
                <w:bCs/>
              </w:rPr>
            </w:pPr>
            <w:r w:rsidRPr="00564ABC">
              <w:rPr>
                <w:b/>
                <w:bCs/>
              </w:rPr>
              <w:t>11 925,6</w:t>
            </w:r>
          </w:p>
        </w:tc>
        <w:tc>
          <w:tcPr>
            <w:tcW w:w="764" w:type="dxa"/>
            <w:shd w:val="clear" w:color="auto" w:fill="BFBFBF"/>
            <w:vAlign w:val="center"/>
          </w:tcPr>
          <w:p w14:paraId="49FF619B" w14:textId="77777777" w:rsidR="0039102A" w:rsidRPr="00564ABC" w:rsidRDefault="0039102A" w:rsidP="001522B3">
            <w:pPr>
              <w:spacing w:before="60" w:after="60"/>
              <w:jc w:val="center"/>
              <w:rPr>
                <w:b/>
                <w:bCs/>
              </w:rPr>
            </w:pPr>
            <w:r w:rsidRPr="00564ABC">
              <w:rPr>
                <w:b/>
                <w:bCs/>
              </w:rPr>
              <w:t>86,8</w:t>
            </w:r>
          </w:p>
        </w:tc>
      </w:tr>
      <w:tr w:rsidR="0039102A" w:rsidRPr="00A77F48" w14:paraId="0713F5C1" w14:textId="77777777" w:rsidTr="001522B3">
        <w:trPr>
          <w:trHeight w:val="315"/>
          <w:jc w:val="center"/>
        </w:trPr>
        <w:tc>
          <w:tcPr>
            <w:tcW w:w="610" w:type="dxa"/>
            <w:vAlign w:val="center"/>
          </w:tcPr>
          <w:p w14:paraId="54153E2F" w14:textId="77777777" w:rsidR="0039102A" w:rsidRPr="00564ABC" w:rsidRDefault="0039102A" w:rsidP="001522B3">
            <w:pPr>
              <w:spacing w:before="60" w:after="60"/>
              <w:ind w:left="283"/>
              <w:rPr>
                <w:i/>
              </w:rPr>
            </w:pPr>
          </w:p>
        </w:tc>
        <w:tc>
          <w:tcPr>
            <w:tcW w:w="3780" w:type="dxa"/>
            <w:vAlign w:val="center"/>
          </w:tcPr>
          <w:p w14:paraId="4DFF794D" w14:textId="77777777" w:rsidR="0039102A" w:rsidRPr="00564ABC" w:rsidRDefault="0039102A" w:rsidP="001522B3">
            <w:pPr>
              <w:spacing w:before="60" w:after="60"/>
              <w:ind w:left="283"/>
              <w:rPr>
                <w:i/>
              </w:rPr>
            </w:pPr>
            <w:r w:rsidRPr="00564ABC">
              <w:rPr>
                <w:i/>
              </w:rPr>
              <w:t>в том числе:</w:t>
            </w:r>
          </w:p>
        </w:tc>
        <w:tc>
          <w:tcPr>
            <w:tcW w:w="930" w:type="dxa"/>
            <w:vAlign w:val="center"/>
          </w:tcPr>
          <w:p w14:paraId="5CDD4BD9" w14:textId="77777777" w:rsidR="0039102A" w:rsidRPr="00564ABC" w:rsidRDefault="0039102A" w:rsidP="001522B3">
            <w:pPr>
              <w:spacing w:before="60" w:after="60"/>
              <w:ind w:left="283"/>
              <w:jc w:val="center"/>
              <w:rPr>
                <w:b/>
              </w:rPr>
            </w:pPr>
          </w:p>
        </w:tc>
        <w:tc>
          <w:tcPr>
            <w:tcW w:w="1621" w:type="dxa"/>
            <w:vAlign w:val="center"/>
          </w:tcPr>
          <w:p w14:paraId="30B3AB9C" w14:textId="77777777" w:rsidR="0039102A" w:rsidRPr="00564ABC" w:rsidRDefault="0039102A" w:rsidP="001522B3">
            <w:pPr>
              <w:spacing w:before="60" w:after="60"/>
              <w:jc w:val="center"/>
              <w:rPr>
                <w:b/>
              </w:rPr>
            </w:pPr>
          </w:p>
        </w:tc>
        <w:tc>
          <w:tcPr>
            <w:tcW w:w="1479" w:type="dxa"/>
            <w:vAlign w:val="center"/>
          </w:tcPr>
          <w:p w14:paraId="77CB4919" w14:textId="77777777" w:rsidR="0039102A" w:rsidRPr="00564ABC" w:rsidRDefault="0039102A" w:rsidP="001522B3">
            <w:pPr>
              <w:spacing w:before="60" w:after="60"/>
              <w:ind w:left="35"/>
              <w:jc w:val="center"/>
              <w:rPr>
                <w:b/>
              </w:rPr>
            </w:pPr>
          </w:p>
        </w:tc>
        <w:tc>
          <w:tcPr>
            <w:tcW w:w="764" w:type="dxa"/>
            <w:vAlign w:val="center"/>
          </w:tcPr>
          <w:p w14:paraId="4CC04495" w14:textId="77777777" w:rsidR="0039102A" w:rsidRPr="00564ABC" w:rsidRDefault="0039102A" w:rsidP="001522B3">
            <w:pPr>
              <w:spacing w:before="60" w:after="60"/>
              <w:ind w:left="283"/>
              <w:jc w:val="center"/>
              <w:rPr>
                <w:b/>
              </w:rPr>
            </w:pPr>
          </w:p>
        </w:tc>
      </w:tr>
      <w:tr w:rsidR="0039102A" w:rsidRPr="00A77F48" w14:paraId="2D779273" w14:textId="77777777" w:rsidTr="001522B3">
        <w:trPr>
          <w:trHeight w:val="315"/>
          <w:jc w:val="center"/>
        </w:trPr>
        <w:tc>
          <w:tcPr>
            <w:tcW w:w="610" w:type="dxa"/>
            <w:vAlign w:val="center"/>
          </w:tcPr>
          <w:p w14:paraId="23C796A0" w14:textId="77777777" w:rsidR="0039102A" w:rsidRPr="00564ABC" w:rsidRDefault="0039102A" w:rsidP="001522B3">
            <w:pPr>
              <w:spacing w:before="60" w:after="60"/>
              <w:ind w:left="283"/>
              <w:rPr>
                <w:color w:val="000000" w:themeColor="text1"/>
              </w:rPr>
            </w:pPr>
            <w:r w:rsidRPr="00564ABC">
              <w:rPr>
                <w:color w:val="000000" w:themeColor="text1"/>
              </w:rPr>
              <w:t>1.</w:t>
            </w:r>
          </w:p>
        </w:tc>
        <w:tc>
          <w:tcPr>
            <w:tcW w:w="3780" w:type="dxa"/>
            <w:vAlign w:val="center"/>
          </w:tcPr>
          <w:p w14:paraId="3AEA43BA" w14:textId="77777777" w:rsidR="0039102A" w:rsidRPr="00564ABC" w:rsidRDefault="0039102A" w:rsidP="001522B3">
            <w:pPr>
              <w:spacing w:before="60" w:after="60"/>
              <w:ind w:left="179"/>
            </w:pPr>
            <w:r w:rsidRPr="00564ABC">
              <w:t>Администрация города Норильска</w:t>
            </w:r>
          </w:p>
        </w:tc>
        <w:tc>
          <w:tcPr>
            <w:tcW w:w="930" w:type="dxa"/>
            <w:vAlign w:val="center"/>
          </w:tcPr>
          <w:p w14:paraId="48351AF9" w14:textId="77777777" w:rsidR="0039102A" w:rsidRPr="00564ABC" w:rsidRDefault="0039102A" w:rsidP="001522B3">
            <w:pPr>
              <w:spacing w:before="60" w:after="60"/>
              <w:ind w:right="-2"/>
              <w:jc w:val="center"/>
            </w:pPr>
            <w:r w:rsidRPr="00564ABC">
              <w:t>0113</w:t>
            </w:r>
          </w:p>
        </w:tc>
        <w:tc>
          <w:tcPr>
            <w:tcW w:w="1621" w:type="dxa"/>
            <w:vAlign w:val="center"/>
          </w:tcPr>
          <w:p w14:paraId="3858AB95" w14:textId="77777777" w:rsidR="0039102A" w:rsidRPr="00564ABC" w:rsidRDefault="0039102A" w:rsidP="001522B3">
            <w:pPr>
              <w:spacing w:before="60" w:after="60"/>
              <w:jc w:val="center"/>
            </w:pPr>
            <w:r w:rsidRPr="00564ABC">
              <w:t>12 026,3</w:t>
            </w:r>
          </w:p>
        </w:tc>
        <w:tc>
          <w:tcPr>
            <w:tcW w:w="1479" w:type="dxa"/>
            <w:vAlign w:val="center"/>
          </w:tcPr>
          <w:p w14:paraId="3CBB46E6" w14:textId="77777777" w:rsidR="0039102A" w:rsidRPr="00564ABC" w:rsidRDefault="0039102A" w:rsidP="001522B3">
            <w:pPr>
              <w:spacing w:before="60" w:after="60"/>
              <w:ind w:left="35"/>
              <w:jc w:val="center"/>
            </w:pPr>
            <w:r w:rsidRPr="00564ABC">
              <w:t>10 232,9</w:t>
            </w:r>
          </w:p>
        </w:tc>
        <w:tc>
          <w:tcPr>
            <w:tcW w:w="764" w:type="dxa"/>
            <w:vAlign w:val="center"/>
          </w:tcPr>
          <w:p w14:paraId="779BC23D" w14:textId="77777777" w:rsidR="0039102A" w:rsidRPr="00564ABC" w:rsidRDefault="0039102A" w:rsidP="001522B3">
            <w:pPr>
              <w:spacing w:before="60" w:after="60"/>
            </w:pPr>
            <w:r w:rsidRPr="00564ABC">
              <w:t xml:space="preserve">  85,1</w:t>
            </w:r>
          </w:p>
        </w:tc>
      </w:tr>
      <w:tr w:rsidR="0039102A" w:rsidRPr="00A77F48" w14:paraId="73655721" w14:textId="77777777" w:rsidTr="001522B3">
        <w:trPr>
          <w:trHeight w:val="984"/>
          <w:jc w:val="center"/>
        </w:trPr>
        <w:tc>
          <w:tcPr>
            <w:tcW w:w="610" w:type="dxa"/>
            <w:vAlign w:val="center"/>
          </w:tcPr>
          <w:p w14:paraId="5F3A1C05" w14:textId="77777777" w:rsidR="0039102A" w:rsidRPr="00564ABC" w:rsidRDefault="0039102A" w:rsidP="001522B3">
            <w:pPr>
              <w:spacing w:before="60" w:after="60"/>
              <w:ind w:left="283"/>
              <w:rPr>
                <w:color w:val="000000" w:themeColor="text1"/>
              </w:rPr>
            </w:pPr>
            <w:r w:rsidRPr="00564ABC">
              <w:rPr>
                <w:color w:val="000000" w:themeColor="text1"/>
              </w:rPr>
              <w:t>2.</w:t>
            </w:r>
          </w:p>
        </w:tc>
        <w:tc>
          <w:tcPr>
            <w:tcW w:w="3780" w:type="dxa"/>
            <w:vAlign w:val="center"/>
          </w:tcPr>
          <w:p w14:paraId="5351C847" w14:textId="77777777" w:rsidR="0039102A" w:rsidRPr="00564ABC" w:rsidRDefault="0039102A" w:rsidP="001522B3">
            <w:pPr>
              <w:spacing w:before="60" w:after="60"/>
              <w:ind w:left="145"/>
            </w:pPr>
            <w:r w:rsidRPr="00564ABC">
              <w:t>Управление по делам культуры и искусства Администрации города Норильска</w:t>
            </w:r>
          </w:p>
        </w:tc>
        <w:tc>
          <w:tcPr>
            <w:tcW w:w="930" w:type="dxa"/>
            <w:vAlign w:val="center"/>
          </w:tcPr>
          <w:p w14:paraId="037D2B2E" w14:textId="77777777" w:rsidR="0039102A" w:rsidRPr="00564ABC" w:rsidRDefault="0039102A" w:rsidP="001522B3">
            <w:pPr>
              <w:spacing w:before="60" w:after="60"/>
              <w:jc w:val="center"/>
            </w:pPr>
            <w:r w:rsidRPr="00564ABC">
              <w:t>0801</w:t>
            </w:r>
          </w:p>
        </w:tc>
        <w:tc>
          <w:tcPr>
            <w:tcW w:w="1621" w:type="dxa"/>
            <w:vAlign w:val="center"/>
          </w:tcPr>
          <w:p w14:paraId="73EE3FF3" w14:textId="77777777" w:rsidR="0039102A" w:rsidRPr="00564ABC" w:rsidRDefault="0039102A" w:rsidP="001522B3">
            <w:pPr>
              <w:spacing w:before="60" w:after="60"/>
              <w:ind w:firstLine="85"/>
              <w:jc w:val="center"/>
            </w:pPr>
            <w:r w:rsidRPr="00564ABC">
              <w:t>1 298,3</w:t>
            </w:r>
          </w:p>
        </w:tc>
        <w:tc>
          <w:tcPr>
            <w:tcW w:w="1479" w:type="dxa"/>
            <w:vAlign w:val="center"/>
          </w:tcPr>
          <w:p w14:paraId="16184EFB" w14:textId="77777777" w:rsidR="0039102A" w:rsidRPr="00564ABC" w:rsidRDefault="0039102A" w:rsidP="001522B3">
            <w:pPr>
              <w:spacing w:before="60" w:after="60"/>
              <w:ind w:firstLine="85"/>
              <w:jc w:val="center"/>
            </w:pPr>
            <w:r w:rsidRPr="00564ABC">
              <w:t>1 278,2</w:t>
            </w:r>
          </w:p>
        </w:tc>
        <w:tc>
          <w:tcPr>
            <w:tcW w:w="764" w:type="dxa"/>
            <w:vAlign w:val="center"/>
          </w:tcPr>
          <w:p w14:paraId="3D9AB6D8" w14:textId="77777777" w:rsidR="0039102A" w:rsidRPr="00564ABC" w:rsidRDefault="0039102A" w:rsidP="001522B3">
            <w:pPr>
              <w:spacing w:before="60" w:after="60"/>
              <w:ind w:firstLine="85"/>
              <w:jc w:val="center"/>
            </w:pPr>
            <w:r w:rsidRPr="00564ABC">
              <w:t>98,5</w:t>
            </w:r>
          </w:p>
        </w:tc>
      </w:tr>
      <w:tr w:rsidR="0039102A" w:rsidRPr="00A77F48" w14:paraId="67755405" w14:textId="77777777" w:rsidTr="001522B3">
        <w:trPr>
          <w:trHeight w:val="633"/>
          <w:jc w:val="center"/>
        </w:trPr>
        <w:tc>
          <w:tcPr>
            <w:tcW w:w="610" w:type="dxa"/>
            <w:vAlign w:val="center"/>
          </w:tcPr>
          <w:p w14:paraId="11CC84F4" w14:textId="77777777" w:rsidR="0039102A" w:rsidRPr="00564ABC" w:rsidRDefault="0039102A" w:rsidP="001522B3">
            <w:pPr>
              <w:spacing w:before="60" w:after="60"/>
              <w:ind w:left="283"/>
              <w:rPr>
                <w:color w:val="000000" w:themeColor="text1"/>
              </w:rPr>
            </w:pPr>
            <w:r w:rsidRPr="00564ABC">
              <w:rPr>
                <w:color w:val="000000" w:themeColor="text1"/>
              </w:rPr>
              <w:t>3.</w:t>
            </w:r>
          </w:p>
        </w:tc>
        <w:tc>
          <w:tcPr>
            <w:tcW w:w="3780" w:type="dxa"/>
            <w:vAlign w:val="center"/>
          </w:tcPr>
          <w:p w14:paraId="6E1530C5" w14:textId="77777777" w:rsidR="0039102A" w:rsidRPr="00564ABC" w:rsidRDefault="0039102A" w:rsidP="001522B3">
            <w:pPr>
              <w:spacing w:before="60" w:after="60"/>
              <w:ind w:left="145" w:firstLine="13"/>
            </w:pPr>
            <w:r w:rsidRPr="00564ABC">
              <w:t xml:space="preserve">Управление по спорту Администрации города Норильска </w:t>
            </w:r>
          </w:p>
        </w:tc>
        <w:tc>
          <w:tcPr>
            <w:tcW w:w="930" w:type="dxa"/>
            <w:vAlign w:val="center"/>
          </w:tcPr>
          <w:p w14:paraId="3DFCF53F" w14:textId="77777777" w:rsidR="0039102A" w:rsidRPr="00564ABC" w:rsidRDefault="0039102A" w:rsidP="001522B3">
            <w:pPr>
              <w:spacing w:before="60" w:after="60"/>
              <w:jc w:val="center"/>
            </w:pPr>
            <w:r w:rsidRPr="00564ABC">
              <w:t>1101</w:t>
            </w:r>
          </w:p>
        </w:tc>
        <w:tc>
          <w:tcPr>
            <w:tcW w:w="1621" w:type="dxa"/>
            <w:vAlign w:val="center"/>
          </w:tcPr>
          <w:p w14:paraId="2C593925" w14:textId="77777777" w:rsidR="0039102A" w:rsidRPr="00564ABC" w:rsidRDefault="0039102A" w:rsidP="001522B3">
            <w:pPr>
              <w:spacing w:before="60" w:after="60"/>
              <w:ind w:firstLine="85"/>
              <w:jc w:val="center"/>
            </w:pPr>
            <w:r w:rsidRPr="00564ABC">
              <w:t>420,0</w:t>
            </w:r>
          </w:p>
        </w:tc>
        <w:tc>
          <w:tcPr>
            <w:tcW w:w="1479" w:type="dxa"/>
            <w:vAlign w:val="center"/>
          </w:tcPr>
          <w:p w14:paraId="75F21050" w14:textId="77777777" w:rsidR="0039102A" w:rsidRPr="00564ABC" w:rsidRDefault="0039102A" w:rsidP="001522B3">
            <w:pPr>
              <w:spacing w:before="60" w:after="60"/>
              <w:ind w:left="35"/>
              <w:jc w:val="center"/>
            </w:pPr>
            <w:r w:rsidRPr="00564ABC">
              <w:t>414,5</w:t>
            </w:r>
          </w:p>
        </w:tc>
        <w:tc>
          <w:tcPr>
            <w:tcW w:w="764" w:type="dxa"/>
            <w:vAlign w:val="center"/>
          </w:tcPr>
          <w:p w14:paraId="6268BF07" w14:textId="77777777" w:rsidR="0039102A" w:rsidRPr="00564ABC" w:rsidRDefault="0039102A" w:rsidP="001522B3">
            <w:pPr>
              <w:spacing w:before="60" w:after="60"/>
              <w:ind w:left="35"/>
              <w:jc w:val="center"/>
            </w:pPr>
            <w:r w:rsidRPr="00564ABC">
              <w:t>98,7</w:t>
            </w:r>
          </w:p>
        </w:tc>
      </w:tr>
    </w:tbl>
    <w:p w14:paraId="72171FDD" w14:textId="77777777" w:rsidR="00BA2895" w:rsidRDefault="00BA2895" w:rsidP="0039102A">
      <w:pPr>
        <w:spacing w:before="120"/>
        <w:ind w:firstLine="709"/>
        <w:jc w:val="both"/>
        <w:rPr>
          <w:b/>
          <w:sz w:val="26"/>
          <w:szCs w:val="26"/>
        </w:rPr>
      </w:pPr>
    </w:p>
    <w:p w14:paraId="7C2E62FC" w14:textId="77777777" w:rsidR="00BA2895" w:rsidRDefault="00BA2895" w:rsidP="0039102A">
      <w:pPr>
        <w:spacing w:before="120"/>
        <w:ind w:firstLine="709"/>
        <w:jc w:val="both"/>
        <w:rPr>
          <w:b/>
          <w:sz w:val="26"/>
          <w:szCs w:val="26"/>
        </w:rPr>
      </w:pPr>
    </w:p>
    <w:p w14:paraId="1B2533E9" w14:textId="77777777" w:rsidR="0039102A" w:rsidRPr="00A77F48" w:rsidRDefault="0039102A" w:rsidP="0039102A">
      <w:pPr>
        <w:spacing w:before="120"/>
        <w:ind w:firstLine="709"/>
        <w:jc w:val="both"/>
        <w:rPr>
          <w:sz w:val="26"/>
          <w:szCs w:val="26"/>
        </w:rPr>
      </w:pPr>
      <w:r w:rsidRPr="00A77F48">
        <w:rPr>
          <w:b/>
          <w:sz w:val="26"/>
          <w:szCs w:val="26"/>
        </w:rPr>
        <w:t>Мероприятие 1.1</w:t>
      </w:r>
      <w:r w:rsidRPr="00A77F48">
        <w:rPr>
          <w:sz w:val="26"/>
          <w:szCs w:val="26"/>
        </w:rPr>
        <w:t xml:space="preserve"> «Организация и проведение событийных мероприятий»:</w:t>
      </w:r>
    </w:p>
    <w:p w14:paraId="7D45414A" w14:textId="77777777" w:rsidR="0039102A" w:rsidRPr="00A77F48" w:rsidRDefault="0039102A" w:rsidP="0039102A">
      <w:pPr>
        <w:ind w:firstLine="709"/>
        <w:jc w:val="both"/>
        <w:rPr>
          <w:sz w:val="26"/>
          <w:szCs w:val="26"/>
        </w:rPr>
      </w:pPr>
      <w:r w:rsidRPr="00A77F48">
        <w:rPr>
          <w:sz w:val="26"/>
          <w:szCs w:val="26"/>
        </w:rPr>
        <w:t xml:space="preserve">По </w:t>
      </w:r>
      <w:r w:rsidRPr="00A77F48">
        <w:rPr>
          <w:b/>
          <w:sz w:val="26"/>
          <w:szCs w:val="26"/>
        </w:rPr>
        <w:t>Администрации города Норильска</w:t>
      </w:r>
      <w:r w:rsidRPr="00A77F48">
        <w:rPr>
          <w:sz w:val="26"/>
          <w:szCs w:val="26"/>
        </w:rPr>
        <w:t xml:space="preserve"> включены следующие расходные обязательства:</w:t>
      </w:r>
    </w:p>
    <w:p w14:paraId="64E6B74E" w14:textId="48836997" w:rsidR="0039102A" w:rsidRPr="00A77F48" w:rsidRDefault="00720EBE" w:rsidP="0039102A">
      <w:pPr>
        <w:ind w:firstLine="709"/>
        <w:jc w:val="both"/>
        <w:rPr>
          <w:i/>
          <w:color w:val="0000FF"/>
          <w:sz w:val="26"/>
          <w:szCs w:val="26"/>
        </w:rPr>
      </w:pPr>
      <w:r>
        <w:rPr>
          <w:i/>
          <w:color w:val="0000FF"/>
          <w:sz w:val="26"/>
          <w:szCs w:val="26"/>
        </w:rPr>
        <w:t xml:space="preserve">организация и </w:t>
      </w:r>
      <w:r w:rsidR="0039102A" w:rsidRPr="00A77F48">
        <w:rPr>
          <w:i/>
          <w:color w:val="0000FF"/>
          <w:sz w:val="26"/>
          <w:szCs w:val="26"/>
        </w:rPr>
        <w:t>проведение фестивал</w:t>
      </w:r>
      <w:r>
        <w:rPr>
          <w:i/>
          <w:color w:val="0000FF"/>
          <w:sz w:val="26"/>
          <w:szCs w:val="26"/>
        </w:rPr>
        <w:t>ей</w:t>
      </w:r>
      <w:r w:rsidR="0039102A" w:rsidRPr="00A77F48">
        <w:rPr>
          <w:i/>
          <w:color w:val="0000FF"/>
          <w:sz w:val="26"/>
          <w:szCs w:val="26"/>
        </w:rPr>
        <w:t xml:space="preserve"> летнего туризма</w:t>
      </w:r>
      <w:r w:rsidR="0039102A">
        <w:rPr>
          <w:i/>
          <w:color w:val="0000FF"/>
          <w:sz w:val="26"/>
          <w:szCs w:val="26"/>
        </w:rPr>
        <w:t xml:space="preserve"> «Норильск зовет!» и зимнего туризма</w:t>
      </w:r>
      <w:r w:rsidR="0039102A" w:rsidRPr="00A77F48">
        <w:rPr>
          <w:i/>
          <w:color w:val="0000FF"/>
          <w:sz w:val="26"/>
          <w:szCs w:val="26"/>
        </w:rPr>
        <w:t xml:space="preserve"> </w:t>
      </w:r>
      <w:r w:rsidR="0039102A" w:rsidRPr="00A77F48">
        <w:rPr>
          <w:sz w:val="26"/>
          <w:szCs w:val="26"/>
        </w:rPr>
        <w:t xml:space="preserve">в </w:t>
      </w:r>
      <w:r w:rsidR="0039102A" w:rsidRPr="00A77F48">
        <w:rPr>
          <w:color w:val="000000" w:themeColor="text1"/>
          <w:sz w:val="26"/>
          <w:szCs w:val="26"/>
        </w:rPr>
        <w:t xml:space="preserve">сумме </w:t>
      </w:r>
      <w:r w:rsidR="0039102A">
        <w:rPr>
          <w:b/>
          <w:color w:val="000000" w:themeColor="text1"/>
          <w:sz w:val="26"/>
          <w:szCs w:val="26"/>
        </w:rPr>
        <w:t>12 026,3</w:t>
      </w:r>
      <w:r w:rsidR="0039102A" w:rsidRPr="00A77F48">
        <w:rPr>
          <w:color w:val="000000" w:themeColor="text1"/>
          <w:sz w:val="26"/>
          <w:szCs w:val="26"/>
        </w:rPr>
        <w:t xml:space="preserve"> тыс. рублей. Исполнение составило </w:t>
      </w:r>
      <w:r w:rsidR="0039102A">
        <w:rPr>
          <w:b/>
          <w:color w:val="000000" w:themeColor="text1"/>
          <w:sz w:val="26"/>
          <w:szCs w:val="26"/>
        </w:rPr>
        <w:t>10 232,9</w:t>
      </w:r>
      <w:r w:rsidR="0039102A" w:rsidRPr="00A77F48">
        <w:rPr>
          <w:b/>
          <w:color w:val="000000" w:themeColor="text1"/>
          <w:sz w:val="26"/>
          <w:szCs w:val="26"/>
        </w:rPr>
        <w:t xml:space="preserve"> </w:t>
      </w:r>
      <w:r w:rsidR="0039102A" w:rsidRPr="00A77F48">
        <w:rPr>
          <w:color w:val="000000" w:themeColor="text1"/>
          <w:sz w:val="26"/>
          <w:szCs w:val="26"/>
        </w:rPr>
        <w:t xml:space="preserve">тыс. рублей или </w:t>
      </w:r>
      <w:r w:rsidR="0039102A">
        <w:rPr>
          <w:b/>
          <w:color w:val="000000" w:themeColor="text1"/>
          <w:sz w:val="26"/>
          <w:szCs w:val="26"/>
        </w:rPr>
        <w:t>85,1</w:t>
      </w:r>
      <w:r w:rsidR="0039102A" w:rsidRPr="00A77F48">
        <w:rPr>
          <w:b/>
          <w:color w:val="000000" w:themeColor="text1"/>
          <w:sz w:val="26"/>
          <w:szCs w:val="26"/>
        </w:rPr>
        <w:t xml:space="preserve"> </w:t>
      </w:r>
      <w:r w:rsidR="0039102A" w:rsidRPr="00A77F48">
        <w:rPr>
          <w:color w:val="000000" w:themeColor="text1"/>
          <w:sz w:val="26"/>
          <w:szCs w:val="26"/>
        </w:rPr>
        <w:t>процента.</w:t>
      </w:r>
    </w:p>
    <w:p w14:paraId="6E3E2178" w14:textId="77777777" w:rsidR="008F0832" w:rsidRDefault="0039102A" w:rsidP="0039102A">
      <w:pPr>
        <w:ind w:firstLine="709"/>
        <w:jc w:val="both"/>
        <w:rPr>
          <w:sz w:val="26"/>
          <w:szCs w:val="26"/>
        </w:rPr>
      </w:pPr>
      <w:r w:rsidRPr="00A77F48">
        <w:rPr>
          <w:sz w:val="26"/>
          <w:szCs w:val="26"/>
        </w:rPr>
        <w:t xml:space="preserve">МАУ «ЦРТ» совместно с Администрацией города Норильска организован Фестиваль летнего туризма </w:t>
      </w:r>
      <w:r>
        <w:rPr>
          <w:sz w:val="26"/>
          <w:szCs w:val="26"/>
        </w:rPr>
        <w:t xml:space="preserve">«Норильск зовет!» </w:t>
      </w:r>
      <w:r w:rsidRPr="00A77F48">
        <w:rPr>
          <w:sz w:val="26"/>
          <w:szCs w:val="26"/>
        </w:rPr>
        <w:t xml:space="preserve">на озере Таборное. Охват посетителей и участников составил </w:t>
      </w:r>
      <w:r>
        <w:rPr>
          <w:sz w:val="26"/>
          <w:szCs w:val="26"/>
        </w:rPr>
        <w:t>более 100</w:t>
      </w:r>
      <w:r w:rsidRPr="00A77F48">
        <w:rPr>
          <w:sz w:val="26"/>
          <w:szCs w:val="26"/>
        </w:rPr>
        <w:t xml:space="preserve">0 человек. </w:t>
      </w:r>
      <w:r>
        <w:rPr>
          <w:sz w:val="26"/>
          <w:szCs w:val="26"/>
        </w:rPr>
        <w:t>В рамках подготовки</w:t>
      </w:r>
      <w:r w:rsidRPr="00A77F48">
        <w:rPr>
          <w:sz w:val="26"/>
          <w:szCs w:val="26"/>
        </w:rPr>
        <w:t xml:space="preserve"> было закуплено необходимое оборудование и расходные материалы для реализации</w:t>
      </w:r>
      <w:r>
        <w:rPr>
          <w:sz w:val="26"/>
          <w:szCs w:val="26"/>
        </w:rPr>
        <w:t xml:space="preserve"> мероприятия; </w:t>
      </w:r>
      <w:r w:rsidRPr="00F06C51">
        <w:rPr>
          <w:sz w:val="26"/>
          <w:szCs w:val="26"/>
        </w:rPr>
        <w:t xml:space="preserve">для удобства участников были заказаны и установлены навигационные столбы ручной работы, а также установлен информационный стенд, который рассказывает о фестивале и достопримечательных природных локациях. Была проведена рекламная кампания, создан и запущен сайт фестиваля, где  размещена подробная информация о фестивале. </w:t>
      </w:r>
    </w:p>
    <w:p w14:paraId="322FB930" w14:textId="6789872D" w:rsidR="0039102A" w:rsidRDefault="0039102A" w:rsidP="0039102A">
      <w:pPr>
        <w:ind w:firstLine="709"/>
        <w:jc w:val="both"/>
        <w:rPr>
          <w:sz w:val="26"/>
          <w:szCs w:val="26"/>
        </w:rPr>
      </w:pPr>
      <w:r w:rsidRPr="00F06C51">
        <w:rPr>
          <w:sz w:val="26"/>
          <w:szCs w:val="26"/>
        </w:rPr>
        <w:t xml:space="preserve">В рамках данного мероприятия были предусмотрены средства </w:t>
      </w:r>
      <w:r w:rsidRPr="00A77F48">
        <w:rPr>
          <w:sz w:val="26"/>
          <w:szCs w:val="26"/>
        </w:rPr>
        <w:t>МАУ «Центр развития туризма»</w:t>
      </w:r>
      <w:r>
        <w:rPr>
          <w:sz w:val="26"/>
          <w:szCs w:val="26"/>
        </w:rPr>
        <w:t xml:space="preserve"> </w:t>
      </w:r>
      <w:r w:rsidRPr="00F06C51">
        <w:rPr>
          <w:sz w:val="26"/>
          <w:szCs w:val="26"/>
        </w:rPr>
        <w:t>в виде субсидии на финансовое обеспечение муниципального задания на оказание муниципальных услуг (выполнение работ) в размере 2 008,3 тыс. рублей. Исполнение составило 1 578,7 или 78,6 процента. Также были предусмотрен</w:t>
      </w:r>
      <w:r w:rsidR="00613762">
        <w:rPr>
          <w:sz w:val="26"/>
          <w:szCs w:val="26"/>
        </w:rPr>
        <w:t>ы</w:t>
      </w:r>
      <w:r w:rsidRPr="00F06C51">
        <w:rPr>
          <w:sz w:val="26"/>
          <w:szCs w:val="26"/>
        </w:rPr>
        <w:t xml:space="preserve"> субсидия на иные цели в размере 10 018,0 тыс. рублей, исполнение составило 8 654,2 тыс. рублей или 86,4 процента.</w:t>
      </w:r>
      <w:r w:rsidRPr="007A0315">
        <w:rPr>
          <w:sz w:val="26"/>
          <w:szCs w:val="26"/>
        </w:rPr>
        <w:t xml:space="preserve"> Неполное освоение бюджетных средств связано </w:t>
      </w:r>
      <w:r>
        <w:rPr>
          <w:sz w:val="26"/>
          <w:szCs w:val="26"/>
        </w:rPr>
        <w:t>с отменой Фестиваля зимнего туризма</w:t>
      </w:r>
      <w:r w:rsidRPr="007A0315">
        <w:rPr>
          <w:sz w:val="26"/>
          <w:szCs w:val="26"/>
        </w:rPr>
        <w:t>.</w:t>
      </w:r>
    </w:p>
    <w:p w14:paraId="6BE03C88" w14:textId="77777777" w:rsidR="0039102A" w:rsidRPr="00A77F48" w:rsidRDefault="0039102A" w:rsidP="0039102A">
      <w:pPr>
        <w:ind w:firstLine="709"/>
        <w:jc w:val="both"/>
        <w:rPr>
          <w:sz w:val="26"/>
          <w:szCs w:val="26"/>
        </w:rPr>
      </w:pPr>
      <w:r>
        <w:rPr>
          <w:sz w:val="26"/>
          <w:szCs w:val="26"/>
        </w:rPr>
        <w:t>П</w:t>
      </w:r>
      <w:r w:rsidRPr="00A77F48">
        <w:rPr>
          <w:sz w:val="26"/>
          <w:szCs w:val="26"/>
        </w:rPr>
        <w:t>о</w:t>
      </w:r>
      <w:r w:rsidRPr="00A77F48">
        <w:rPr>
          <w:b/>
          <w:color w:val="0000FF"/>
          <w:sz w:val="26"/>
          <w:szCs w:val="26"/>
        </w:rPr>
        <w:t xml:space="preserve"> </w:t>
      </w:r>
      <w:r w:rsidRPr="00A77F48">
        <w:rPr>
          <w:b/>
          <w:sz w:val="26"/>
          <w:szCs w:val="26"/>
        </w:rPr>
        <w:t>Управлению по делам культуры и искусства Администрации города Норильска</w:t>
      </w:r>
      <w:r w:rsidRPr="00A77F48">
        <w:rPr>
          <w:sz w:val="26"/>
          <w:szCs w:val="26"/>
        </w:rPr>
        <w:t xml:space="preserve"> включены следующие расходные обязательства:</w:t>
      </w:r>
    </w:p>
    <w:p w14:paraId="05F41212" w14:textId="77777777" w:rsidR="009A1899" w:rsidRDefault="0039102A" w:rsidP="009A1899">
      <w:pPr>
        <w:ind w:firstLine="708"/>
        <w:jc w:val="both"/>
        <w:rPr>
          <w:sz w:val="26"/>
          <w:szCs w:val="26"/>
        </w:rPr>
      </w:pPr>
      <w:r w:rsidRPr="00A77F48">
        <w:rPr>
          <w:i/>
          <w:color w:val="0000FF"/>
          <w:sz w:val="26"/>
          <w:szCs w:val="26"/>
        </w:rPr>
        <w:t xml:space="preserve">организация и проведение фестиваля «Северная ягода» </w:t>
      </w:r>
      <w:r>
        <w:rPr>
          <w:sz w:val="26"/>
          <w:szCs w:val="26"/>
        </w:rPr>
        <w:t>- в рамках данного мероприятия</w:t>
      </w:r>
      <w:r w:rsidRPr="00A77F48">
        <w:rPr>
          <w:sz w:val="26"/>
          <w:szCs w:val="26"/>
        </w:rPr>
        <w:t xml:space="preserve"> были предусмотрены средства </w:t>
      </w:r>
      <w:r w:rsidRPr="00F06C51">
        <w:rPr>
          <w:sz w:val="26"/>
          <w:szCs w:val="26"/>
        </w:rPr>
        <w:t xml:space="preserve">в виде субсидии </w:t>
      </w:r>
      <w:r w:rsidRPr="00A77F48">
        <w:rPr>
          <w:sz w:val="26"/>
          <w:szCs w:val="26"/>
        </w:rPr>
        <w:t xml:space="preserve">на финансовое обеспечение выполнения муниципального задания в размере </w:t>
      </w:r>
      <w:r w:rsidRPr="00A77F48">
        <w:rPr>
          <w:b/>
          <w:sz w:val="26"/>
          <w:szCs w:val="26"/>
        </w:rPr>
        <w:t>1 2</w:t>
      </w:r>
      <w:r>
        <w:rPr>
          <w:b/>
          <w:sz w:val="26"/>
          <w:szCs w:val="26"/>
        </w:rPr>
        <w:t>9</w:t>
      </w:r>
      <w:r w:rsidRPr="00A77F48">
        <w:rPr>
          <w:b/>
          <w:sz w:val="26"/>
          <w:szCs w:val="26"/>
        </w:rPr>
        <w:t>8,3</w:t>
      </w:r>
      <w:r w:rsidRPr="00A77F48">
        <w:rPr>
          <w:sz w:val="26"/>
          <w:szCs w:val="26"/>
        </w:rPr>
        <w:t xml:space="preserve"> тыс. рублей. Исполнение составило </w:t>
      </w:r>
      <w:r w:rsidRPr="00A77F48">
        <w:rPr>
          <w:b/>
          <w:sz w:val="26"/>
          <w:szCs w:val="26"/>
        </w:rPr>
        <w:t>1 2</w:t>
      </w:r>
      <w:r>
        <w:rPr>
          <w:b/>
          <w:sz w:val="26"/>
          <w:szCs w:val="26"/>
        </w:rPr>
        <w:t>7</w:t>
      </w:r>
      <w:r w:rsidRPr="00A77F48">
        <w:rPr>
          <w:b/>
          <w:sz w:val="26"/>
          <w:szCs w:val="26"/>
        </w:rPr>
        <w:t>8,</w:t>
      </w:r>
      <w:r>
        <w:rPr>
          <w:b/>
          <w:sz w:val="26"/>
          <w:szCs w:val="26"/>
        </w:rPr>
        <w:t>2</w:t>
      </w:r>
      <w:r w:rsidRPr="00A77F48">
        <w:rPr>
          <w:sz w:val="26"/>
          <w:szCs w:val="26"/>
        </w:rPr>
        <w:t xml:space="preserve"> тыс. рублей или </w:t>
      </w:r>
      <w:r>
        <w:rPr>
          <w:b/>
          <w:sz w:val="26"/>
          <w:szCs w:val="26"/>
        </w:rPr>
        <w:t>98,5</w:t>
      </w:r>
      <w:r w:rsidRPr="00A77F48">
        <w:rPr>
          <w:sz w:val="26"/>
          <w:szCs w:val="26"/>
        </w:rPr>
        <w:t xml:space="preserve"> процент</w:t>
      </w:r>
      <w:r>
        <w:rPr>
          <w:sz w:val="26"/>
          <w:szCs w:val="26"/>
        </w:rPr>
        <w:t>а</w:t>
      </w:r>
      <w:r w:rsidRPr="00A77F48">
        <w:rPr>
          <w:sz w:val="26"/>
          <w:szCs w:val="26"/>
        </w:rPr>
        <w:t>. Субсидии предоставлены 6 муниципальным бюджетным учреждениям</w:t>
      </w:r>
      <w:r w:rsidR="009A1899">
        <w:rPr>
          <w:sz w:val="26"/>
          <w:szCs w:val="26"/>
        </w:rPr>
        <w:t xml:space="preserve">. В рамках фестиваля </w:t>
      </w:r>
      <w:r w:rsidR="009A1899" w:rsidRPr="009A1899">
        <w:rPr>
          <w:sz w:val="26"/>
          <w:szCs w:val="26"/>
        </w:rPr>
        <w:t xml:space="preserve">проведены общегородские конкурсы: конкурс квиллинга  «Северный арбуз», чемпионат по сбору грибов и ягод «Тундра-хит». Также было организовано более пятидесяти интерактивных площадок различной направленности, размещённых на девяти ягодных полянах: мастер-классы по изобразительному и декоративно-прикладному искусству, творческие мастерские по рукоделию, выставки, экскурсии, экспозиции с предметами быта и искусства коренных народов Севера, квесты, лектории, семинары и настольные игры. В целях проведения указанных мероприятий была закуплена наградная атрибутика, расходные  материалы, оплачены услуги ведущих, транспортные услуги и прочие расходы. </w:t>
      </w:r>
      <w:r w:rsidR="009A1899">
        <w:rPr>
          <w:sz w:val="26"/>
          <w:szCs w:val="26"/>
        </w:rPr>
        <w:t>Участниками фестиваля стали 8 500 человек.</w:t>
      </w:r>
    </w:p>
    <w:p w14:paraId="6A063975" w14:textId="77777777" w:rsidR="0039102A" w:rsidRPr="00A77F48" w:rsidRDefault="0039102A" w:rsidP="0039102A">
      <w:pPr>
        <w:ind w:firstLine="708"/>
        <w:jc w:val="both"/>
        <w:rPr>
          <w:sz w:val="26"/>
          <w:szCs w:val="26"/>
        </w:rPr>
      </w:pPr>
      <w:r>
        <w:rPr>
          <w:sz w:val="26"/>
          <w:szCs w:val="26"/>
        </w:rPr>
        <w:t>П</w:t>
      </w:r>
      <w:r w:rsidRPr="00A77F48">
        <w:rPr>
          <w:sz w:val="26"/>
          <w:szCs w:val="26"/>
        </w:rPr>
        <w:t>о</w:t>
      </w:r>
      <w:r w:rsidRPr="00A77F48">
        <w:rPr>
          <w:b/>
          <w:color w:val="0000FF"/>
          <w:sz w:val="26"/>
          <w:szCs w:val="26"/>
        </w:rPr>
        <w:t xml:space="preserve"> </w:t>
      </w:r>
      <w:r w:rsidRPr="00A77F48">
        <w:rPr>
          <w:b/>
          <w:sz w:val="26"/>
          <w:szCs w:val="26"/>
        </w:rPr>
        <w:t>Управлению по спорту Администрации города Норильска</w:t>
      </w:r>
      <w:r w:rsidRPr="00A77F48">
        <w:rPr>
          <w:sz w:val="26"/>
          <w:szCs w:val="26"/>
        </w:rPr>
        <w:t xml:space="preserve"> включены расходные обязательства на </w:t>
      </w:r>
      <w:r w:rsidRPr="00A77F48">
        <w:rPr>
          <w:i/>
          <w:color w:val="0000FF"/>
          <w:sz w:val="26"/>
          <w:szCs w:val="26"/>
        </w:rPr>
        <w:t xml:space="preserve">организацию и проведение Туристического слета на реке Хараелах </w:t>
      </w:r>
      <w:r w:rsidRPr="00A77F48">
        <w:rPr>
          <w:sz w:val="26"/>
          <w:szCs w:val="26"/>
        </w:rPr>
        <w:t xml:space="preserve">в сумме </w:t>
      </w:r>
      <w:r w:rsidRPr="00A77F48">
        <w:rPr>
          <w:b/>
          <w:sz w:val="26"/>
          <w:szCs w:val="26"/>
        </w:rPr>
        <w:t>420,0</w:t>
      </w:r>
      <w:r w:rsidRPr="00A77F48">
        <w:rPr>
          <w:sz w:val="26"/>
          <w:szCs w:val="26"/>
        </w:rPr>
        <w:t xml:space="preserve"> тыс. рублей. Исполнение составило </w:t>
      </w:r>
      <w:r>
        <w:rPr>
          <w:b/>
          <w:color w:val="000000" w:themeColor="text1"/>
          <w:sz w:val="26"/>
          <w:szCs w:val="26"/>
        </w:rPr>
        <w:t>414,5</w:t>
      </w:r>
      <w:r w:rsidRPr="00A77F48">
        <w:rPr>
          <w:b/>
          <w:color w:val="000000" w:themeColor="text1"/>
          <w:sz w:val="26"/>
          <w:szCs w:val="26"/>
        </w:rPr>
        <w:t xml:space="preserve"> </w:t>
      </w:r>
      <w:r w:rsidRPr="00A77F48">
        <w:rPr>
          <w:color w:val="000000" w:themeColor="text1"/>
          <w:sz w:val="26"/>
          <w:szCs w:val="26"/>
        </w:rPr>
        <w:t xml:space="preserve">тыс. рублей или </w:t>
      </w:r>
      <w:r>
        <w:rPr>
          <w:b/>
          <w:color w:val="000000" w:themeColor="text1"/>
          <w:sz w:val="26"/>
          <w:szCs w:val="26"/>
        </w:rPr>
        <w:t>98,7</w:t>
      </w:r>
      <w:r w:rsidRPr="00A77F48">
        <w:rPr>
          <w:b/>
          <w:color w:val="000000" w:themeColor="text1"/>
          <w:sz w:val="26"/>
          <w:szCs w:val="26"/>
        </w:rPr>
        <w:t xml:space="preserve"> </w:t>
      </w:r>
      <w:r w:rsidRPr="00A77F48">
        <w:rPr>
          <w:color w:val="000000" w:themeColor="text1"/>
          <w:sz w:val="26"/>
          <w:szCs w:val="26"/>
        </w:rPr>
        <w:t>процент</w:t>
      </w:r>
      <w:r>
        <w:rPr>
          <w:color w:val="000000" w:themeColor="text1"/>
          <w:sz w:val="26"/>
          <w:szCs w:val="26"/>
        </w:rPr>
        <w:t>а</w:t>
      </w:r>
      <w:r w:rsidRPr="00A77F48">
        <w:rPr>
          <w:sz w:val="26"/>
          <w:szCs w:val="26"/>
        </w:rPr>
        <w:t>. В рамках данного мероприятия были предоставлены средства в виде субсидии на иные цели МБУ «Лыжная база «Оль-Гуль». Участниками Туристического слета в качестве туристов и гостей стали 1 000 человек.</w:t>
      </w:r>
    </w:p>
    <w:p w14:paraId="0BD72728" w14:textId="77777777" w:rsidR="0039102A" w:rsidRDefault="0039102A" w:rsidP="0039102A">
      <w:pPr>
        <w:autoSpaceDE w:val="0"/>
        <w:autoSpaceDN w:val="0"/>
        <w:adjustRightInd w:val="0"/>
        <w:ind w:firstLine="708"/>
        <w:jc w:val="both"/>
        <w:rPr>
          <w:sz w:val="26"/>
          <w:szCs w:val="26"/>
        </w:rPr>
      </w:pPr>
      <w:r w:rsidRPr="00A77F48">
        <w:rPr>
          <w:b/>
          <w:sz w:val="26"/>
          <w:szCs w:val="26"/>
        </w:rPr>
        <w:t>Основное мероприятие 3.</w:t>
      </w:r>
      <w:r w:rsidRPr="00A77F48">
        <w:rPr>
          <w:sz w:val="26"/>
          <w:szCs w:val="26"/>
        </w:rPr>
        <w:t xml:space="preserve"> «Продвижение туристского потенциала территории».</w:t>
      </w:r>
    </w:p>
    <w:p w14:paraId="5EFE86C7" w14:textId="77777777" w:rsidR="00BA2895" w:rsidRDefault="00BA2895" w:rsidP="0039102A">
      <w:pPr>
        <w:ind w:left="1068"/>
        <w:jc w:val="right"/>
        <w:rPr>
          <w:bCs/>
        </w:rPr>
      </w:pPr>
    </w:p>
    <w:p w14:paraId="5805E15A" w14:textId="6E3E9641" w:rsidR="0039102A" w:rsidRPr="00A77F48" w:rsidRDefault="0039102A" w:rsidP="0039102A">
      <w:pPr>
        <w:ind w:left="1068"/>
        <w:jc w:val="right"/>
        <w:rPr>
          <w:bCs/>
        </w:rPr>
      </w:pPr>
      <w:r w:rsidRPr="004A0AB3">
        <w:rPr>
          <w:bCs/>
        </w:rPr>
        <w:t xml:space="preserve">Таблица </w:t>
      </w:r>
      <w:r w:rsidR="004A0AB3" w:rsidRPr="004A0AB3">
        <w:rPr>
          <w:bCs/>
        </w:rPr>
        <w:t>8</w:t>
      </w:r>
      <w:r w:rsidR="00BA2895">
        <w:rPr>
          <w:bCs/>
        </w:rPr>
        <w:t>3</w:t>
      </w:r>
    </w:p>
    <w:p w14:paraId="74A31FE5" w14:textId="77777777" w:rsidR="0039102A" w:rsidRPr="00A77F48" w:rsidRDefault="0039102A" w:rsidP="0039102A">
      <w:pPr>
        <w:ind w:left="1068"/>
        <w:jc w:val="right"/>
        <w:rPr>
          <w:bCs/>
        </w:rPr>
      </w:pPr>
      <w:r w:rsidRPr="00A77F48">
        <w:rPr>
          <w:bCs/>
        </w:rPr>
        <w:t>тыс. руб</w:t>
      </w:r>
      <w:r>
        <w:rPr>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6"/>
        <w:gridCol w:w="3421"/>
        <w:gridCol w:w="1024"/>
        <w:gridCol w:w="1613"/>
        <w:gridCol w:w="1656"/>
        <w:gridCol w:w="894"/>
      </w:tblGrid>
      <w:tr w:rsidR="0039102A" w:rsidRPr="00A77F48" w14:paraId="3CCCF17B" w14:textId="77777777" w:rsidTr="001522B3">
        <w:trPr>
          <w:tblHeader/>
          <w:jc w:val="center"/>
        </w:trPr>
        <w:tc>
          <w:tcPr>
            <w:tcW w:w="0" w:type="auto"/>
            <w:vMerge w:val="restart"/>
            <w:vAlign w:val="center"/>
          </w:tcPr>
          <w:p w14:paraId="310B8B1B" w14:textId="77777777" w:rsidR="0039102A" w:rsidRPr="00A500D3" w:rsidRDefault="0039102A" w:rsidP="001522B3">
            <w:pPr>
              <w:jc w:val="center"/>
              <w:rPr>
                <w:b/>
              </w:rPr>
            </w:pPr>
            <w:r w:rsidRPr="00A500D3">
              <w:rPr>
                <w:b/>
                <w:bCs/>
              </w:rPr>
              <w:t>№ п/п</w:t>
            </w:r>
          </w:p>
        </w:tc>
        <w:tc>
          <w:tcPr>
            <w:tcW w:w="0" w:type="auto"/>
            <w:vMerge w:val="restart"/>
            <w:vAlign w:val="center"/>
          </w:tcPr>
          <w:p w14:paraId="22E4487A" w14:textId="77777777" w:rsidR="0039102A" w:rsidRPr="00A500D3" w:rsidRDefault="0039102A" w:rsidP="001522B3">
            <w:pPr>
              <w:spacing w:before="60" w:after="60"/>
              <w:jc w:val="center"/>
              <w:rPr>
                <w:b/>
              </w:rPr>
            </w:pPr>
            <w:r w:rsidRPr="00A500D3">
              <w:rPr>
                <w:b/>
              </w:rPr>
              <w:t>Наименование ГРБС</w:t>
            </w:r>
          </w:p>
        </w:tc>
        <w:tc>
          <w:tcPr>
            <w:tcW w:w="1024" w:type="dxa"/>
            <w:vMerge w:val="restart"/>
            <w:textDirection w:val="btLr"/>
            <w:vAlign w:val="center"/>
          </w:tcPr>
          <w:p w14:paraId="2ABD369B" w14:textId="77777777" w:rsidR="0039102A" w:rsidRPr="00A500D3" w:rsidRDefault="0039102A" w:rsidP="001522B3">
            <w:pPr>
              <w:spacing w:before="60" w:after="60"/>
              <w:ind w:left="283" w:right="113"/>
              <w:rPr>
                <w:b/>
              </w:rPr>
            </w:pPr>
            <w:r w:rsidRPr="00A500D3">
              <w:rPr>
                <w:b/>
              </w:rPr>
              <w:t>Раздел, подраздел</w:t>
            </w:r>
          </w:p>
        </w:tc>
        <w:tc>
          <w:tcPr>
            <w:tcW w:w="3269" w:type="dxa"/>
            <w:gridSpan w:val="2"/>
            <w:vAlign w:val="center"/>
          </w:tcPr>
          <w:p w14:paraId="37E49A52" w14:textId="77777777" w:rsidR="0039102A" w:rsidRPr="00A500D3" w:rsidRDefault="0039102A" w:rsidP="001522B3">
            <w:pPr>
              <w:spacing w:before="60" w:after="60"/>
              <w:ind w:left="283"/>
              <w:jc w:val="center"/>
              <w:rPr>
                <w:b/>
              </w:rPr>
            </w:pPr>
            <w:r w:rsidRPr="00A500D3">
              <w:rPr>
                <w:b/>
              </w:rPr>
              <w:t xml:space="preserve">Объем бюджетных ассигнований </w:t>
            </w:r>
          </w:p>
        </w:tc>
        <w:tc>
          <w:tcPr>
            <w:tcW w:w="894" w:type="dxa"/>
            <w:vMerge w:val="restart"/>
            <w:vAlign w:val="center"/>
          </w:tcPr>
          <w:p w14:paraId="5801169A" w14:textId="77777777" w:rsidR="0039102A" w:rsidRPr="00A500D3" w:rsidRDefault="0039102A" w:rsidP="001522B3">
            <w:pPr>
              <w:spacing w:before="60" w:after="60"/>
              <w:ind w:left="93"/>
              <w:jc w:val="center"/>
              <w:rPr>
                <w:b/>
              </w:rPr>
            </w:pPr>
            <w:r w:rsidRPr="00A500D3">
              <w:rPr>
                <w:b/>
              </w:rPr>
              <w:t>%</w:t>
            </w:r>
          </w:p>
        </w:tc>
      </w:tr>
      <w:tr w:rsidR="0039102A" w:rsidRPr="00A77F48" w14:paraId="71A9E21F" w14:textId="77777777" w:rsidTr="001522B3">
        <w:trPr>
          <w:trHeight w:val="988"/>
          <w:tblHeader/>
          <w:jc w:val="center"/>
        </w:trPr>
        <w:tc>
          <w:tcPr>
            <w:tcW w:w="0" w:type="auto"/>
            <w:vMerge/>
            <w:shd w:val="clear" w:color="auto" w:fill="BFBFBF"/>
            <w:vAlign w:val="center"/>
          </w:tcPr>
          <w:p w14:paraId="1D58C5DD" w14:textId="77777777" w:rsidR="0039102A" w:rsidRPr="00A500D3" w:rsidRDefault="0039102A" w:rsidP="001522B3">
            <w:pPr>
              <w:spacing w:before="60" w:after="60"/>
              <w:ind w:left="283"/>
              <w:rPr>
                <w:b/>
              </w:rPr>
            </w:pPr>
          </w:p>
        </w:tc>
        <w:tc>
          <w:tcPr>
            <w:tcW w:w="0" w:type="auto"/>
            <w:vMerge/>
            <w:shd w:val="clear" w:color="auto" w:fill="BFBFBF"/>
            <w:vAlign w:val="center"/>
          </w:tcPr>
          <w:p w14:paraId="71AB8261" w14:textId="77777777" w:rsidR="0039102A" w:rsidRPr="00A500D3" w:rsidRDefault="0039102A" w:rsidP="001522B3">
            <w:pPr>
              <w:spacing w:before="60" w:after="60"/>
              <w:ind w:left="283"/>
              <w:rPr>
                <w:b/>
              </w:rPr>
            </w:pPr>
          </w:p>
        </w:tc>
        <w:tc>
          <w:tcPr>
            <w:tcW w:w="1024" w:type="dxa"/>
            <w:vMerge/>
            <w:shd w:val="clear" w:color="auto" w:fill="BFBFBF"/>
            <w:vAlign w:val="center"/>
          </w:tcPr>
          <w:p w14:paraId="5BB5ADEF" w14:textId="77777777" w:rsidR="0039102A" w:rsidRPr="00A500D3" w:rsidRDefault="0039102A" w:rsidP="001522B3">
            <w:pPr>
              <w:spacing w:before="60" w:after="60"/>
              <w:ind w:left="283"/>
              <w:jc w:val="center"/>
              <w:rPr>
                <w:b/>
                <w:bCs/>
              </w:rPr>
            </w:pPr>
          </w:p>
        </w:tc>
        <w:tc>
          <w:tcPr>
            <w:tcW w:w="1613" w:type="dxa"/>
            <w:shd w:val="clear" w:color="auto" w:fill="FFFFFF" w:themeFill="background1"/>
            <w:vAlign w:val="center"/>
          </w:tcPr>
          <w:p w14:paraId="63DE9CD6" w14:textId="77777777" w:rsidR="0039102A" w:rsidRPr="00A500D3" w:rsidRDefault="0039102A" w:rsidP="001522B3">
            <w:pPr>
              <w:spacing w:before="60" w:after="60"/>
              <w:jc w:val="center"/>
              <w:rPr>
                <w:b/>
                <w:bCs/>
              </w:rPr>
            </w:pPr>
            <w:r w:rsidRPr="00A500D3">
              <w:rPr>
                <w:b/>
                <w:bCs/>
              </w:rPr>
              <w:t>Уточненный план</w:t>
            </w:r>
          </w:p>
        </w:tc>
        <w:tc>
          <w:tcPr>
            <w:tcW w:w="0" w:type="auto"/>
            <w:shd w:val="clear" w:color="auto" w:fill="FFFFFF" w:themeFill="background1"/>
            <w:vAlign w:val="center"/>
          </w:tcPr>
          <w:p w14:paraId="6E33B6F9" w14:textId="77777777" w:rsidR="0039102A" w:rsidRPr="00A500D3" w:rsidRDefault="0039102A" w:rsidP="001522B3">
            <w:pPr>
              <w:spacing w:before="60" w:after="60"/>
              <w:jc w:val="center"/>
              <w:rPr>
                <w:b/>
                <w:bCs/>
              </w:rPr>
            </w:pPr>
            <w:r w:rsidRPr="00A500D3">
              <w:rPr>
                <w:b/>
                <w:bCs/>
              </w:rPr>
              <w:t>Исполнение</w:t>
            </w:r>
          </w:p>
        </w:tc>
        <w:tc>
          <w:tcPr>
            <w:tcW w:w="894" w:type="dxa"/>
            <w:vMerge/>
            <w:shd w:val="clear" w:color="auto" w:fill="FFFFFF" w:themeFill="background1"/>
            <w:vAlign w:val="center"/>
          </w:tcPr>
          <w:p w14:paraId="50FF6A9D" w14:textId="77777777" w:rsidR="0039102A" w:rsidRPr="00A500D3" w:rsidRDefault="0039102A" w:rsidP="001522B3">
            <w:pPr>
              <w:spacing w:before="60" w:after="60"/>
              <w:ind w:left="283"/>
              <w:jc w:val="center"/>
              <w:rPr>
                <w:b/>
                <w:bCs/>
              </w:rPr>
            </w:pPr>
          </w:p>
        </w:tc>
      </w:tr>
      <w:tr w:rsidR="0039102A" w:rsidRPr="00A77F48" w14:paraId="7B46288C" w14:textId="77777777" w:rsidTr="001522B3">
        <w:trPr>
          <w:jc w:val="center"/>
        </w:trPr>
        <w:tc>
          <w:tcPr>
            <w:tcW w:w="0" w:type="auto"/>
            <w:shd w:val="clear" w:color="auto" w:fill="BFBFBF"/>
            <w:vAlign w:val="center"/>
          </w:tcPr>
          <w:p w14:paraId="1D54BE58" w14:textId="77777777" w:rsidR="0039102A" w:rsidRPr="00A500D3" w:rsidRDefault="0039102A" w:rsidP="001522B3">
            <w:pPr>
              <w:spacing w:before="60" w:after="60"/>
              <w:ind w:left="283"/>
              <w:rPr>
                <w:b/>
              </w:rPr>
            </w:pPr>
          </w:p>
        </w:tc>
        <w:tc>
          <w:tcPr>
            <w:tcW w:w="0" w:type="auto"/>
            <w:shd w:val="clear" w:color="auto" w:fill="BFBFBF"/>
            <w:vAlign w:val="center"/>
          </w:tcPr>
          <w:p w14:paraId="5716EBD7" w14:textId="77777777" w:rsidR="0039102A" w:rsidRPr="00A500D3" w:rsidRDefault="0039102A" w:rsidP="001522B3">
            <w:pPr>
              <w:spacing w:before="60" w:after="60"/>
              <w:ind w:left="283"/>
              <w:rPr>
                <w:b/>
              </w:rPr>
            </w:pPr>
            <w:r w:rsidRPr="00A500D3">
              <w:rPr>
                <w:b/>
              </w:rPr>
              <w:t>ВСЕГО:</w:t>
            </w:r>
          </w:p>
        </w:tc>
        <w:tc>
          <w:tcPr>
            <w:tcW w:w="1024" w:type="dxa"/>
            <w:shd w:val="clear" w:color="auto" w:fill="BFBFBF"/>
            <w:vAlign w:val="center"/>
          </w:tcPr>
          <w:p w14:paraId="256287F3" w14:textId="77777777" w:rsidR="0039102A" w:rsidRPr="00A500D3" w:rsidRDefault="0039102A" w:rsidP="001522B3">
            <w:pPr>
              <w:spacing w:before="60" w:after="60"/>
              <w:ind w:left="283"/>
              <w:jc w:val="center"/>
              <w:rPr>
                <w:b/>
                <w:bCs/>
              </w:rPr>
            </w:pPr>
          </w:p>
        </w:tc>
        <w:tc>
          <w:tcPr>
            <w:tcW w:w="1613" w:type="dxa"/>
            <w:shd w:val="clear" w:color="auto" w:fill="BFBFBF"/>
            <w:vAlign w:val="center"/>
          </w:tcPr>
          <w:p w14:paraId="50063DE2" w14:textId="77777777" w:rsidR="0039102A" w:rsidRPr="00A500D3" w:rsidRDefault="0039102A" w:rsidP="001522B3">
            <w:pPr>
              <w:spacing w:before="60" w:after="60"/>
              <w:ind w:right="222"/>
              <w:jc w:val="right"/>
              <w:rPr>
                <w:b/>
              </w:rPr>
            </w:pPr>
            <w:r w:rsidRPr="00A500D3">
              <w:rPr>
                <w:b/>
              </w:rPr>
              <w:t>19 968,4</w:t>
            </w:r>
          </w:p>
        </w:tc>
        <w:tc>
          <w:tcPr>
            <w:tcW w:w="0" w:type="auto"/>
            <w:shd w:val="clear" w:color="auto" w:fill="BFBFBF"/>
            <w:vAlign w:val="center"/>
          </w:tcPr>
          <w:p w14:paraId="1A80E151" w14:textId="77777777" w:rsidR="0039102A" w:rsidRPr="00A500D3" w:rsidRDefault="0039102A" w:rsidP="001522B3">
            <w:pPr>
              <w:spacing w:before="60" w:after="60"/>
              <w:ind w:left="35" w:right="177"/>
              <w:jc w:val="center"/>
              <w:rPr>
                <w:b/>
                <w:bCs/>
              </w:rPr>
            </w:pPr>
            <w:r w:rsidRPr="00A500D3">
              <w:rPr>
                <w:b/>
                <w:bCs/>
              </w:rPr>
              <w:t>16 562,1</w:t>
            </w:r>
          </w:p>
        </w:tc>
        <w:tc>
          <w:tcPr>
            <w:tcW w:w="894" w:type="dxa"/>
            <w:shd w:val="clear" w:color="auto" w:fill="BFBFBF"/>
            <w:vAlign w:val="center"/>
          </w:tcPr>
          <w:p w14:paraId="5D50AE93" w14:textId="77777777" w:rsidR="0039102A" w:rsidRPr="00A500D3" w:rsidRDefault="0039102A" w:rsidP="001522B3">
            <w:pPr>
              <w:spacing w:before="60" w:after="60"/>
              <w:jc w:val="center"/>
              <w:rPr>
                <w:b/>
                <w:bCs/>
              </w:rPr>
            </w:pPr>
            <w:r w:rsidRPr="00A500D3">
              <w:rPr>
                <w:b/>
                <w:bCs/>
              </w:rPr>
              <w:t>82,9</w:t>
            </w:r>
          </w:p>
        </w:tc>
      </w:tr>
      <w:tr w:rsidR="0039102A" w:rsidRPr="00A77F48" w14:paraId="286783A3" w14:textId="77777777" w:rsidTr="001522B3">
        <w:trPr>
          <w:trHeight w:val="271"/>
          <w:jc w:val="center"/>
        </w:trPr>
        <w:tc>
          <w:tcPr>
            <w:tcW w:w="0" w:type="auto"/>
            <w:vAlign w:val="center"/>
          </w:tcPr>
          <w:p w14:paraId="4D8E7952" w14:textId="77777777" w:rsidR="0039102A" w:rsidRPr="00A500D3" w:rsidRDefault="0039102A" w:rsidP="001522B3">
            <w:pPr>
              <w:spacing w:before="60" w:after="60"/>
              <w:ind w:left="283"/>
              <w:rPr>
                <w:i/>
              </w:rPr>
            </w:pPr>
          </w:p>
        </w:tc>
        <w:tc>
          <w:tcPr>
            <w:tcW w:w="0" w:type="auto"/>
            <w:vAlign w:val="center"/>
          </w:tcPr>
          <w:p w14:paraId="6DD11F5F" w14:textId="77777777" w:rsidR="0039102A" w:rsidRPr="00A500D3" w:rsidRDefault="0039102A" w:rsidP="001522B3">
            <w:pPr>
              <w:spacing w:before="60" w:after="60"/>
              <w:ind w:left="283"/>
              <w:rPr>
                <w:i/>
              </w:rPr>
            </w:pPr>
            <w:r w:rsidRPr="00A500D3">
              <w:rPr>
                <w:i/>
              </w:rPr>
              <w:t>в том числе:</w:t>
            </w:r>
          </w:p>
        </w:tc>
        <w:tc>
          <w:tcPr>
            <w:tcW w:w="1024" w:type="dxa"/>
            <w:vAlign w:val="center"/>
          </w:tcPr>
          <w:p w14:paraId="0AAD5E86" w14:textId="77777777" w:rsidR="0039102A" w:rsidRPr="00A500D3" w:rsidRDefault="0039102A" w:rsidP="001522B3">
            <w:pPr>
              <w:spacing w:before="60" w:after="60"/>
              <w:ind w:left="283"/>
              <w:jc w:val="center"/>
              <w:rPr>
                <w:b/>
              </w:rPr>
            </w:pPr>
          </w:p>
        </w:tc>
        <w:tc>
          <w:tcPr>
            <w:tcW w:w="1613" w:type="dxa"/>
            <w:vAlign w:val="center"/>
          </w:tcPr>
          <w:p w14:paraId="380FFA72" w14:textId="77777777" w:rsidR="0039102A" w:rsidRPr="00A500D3" w:rsidRDefault="0039102A" w:rsidP="001522B3">
            <w:pPr>
              <w:spacing w:before="60" w:after="60"/>
              <w:jc w:val="center"/>
              <w:rPr>
                <w:b/>
              </w:rPr>
            </w:pPr>
          </w:p>
        </w:tc>
        <w:tc>
          <w:tcPr>
            <w:tcW w:w="0" w:type="auto"/>
            <w:vAlign w:val="center"/>
          </w:tcPr>
          <w:p w14:paraId="5807B0FE" w14:textId="77777777" w:rsidR="0039102A" w:rsidRPr="00A500D3" w:rsidRDefault="0039102A" w:rsidP="001522B3">
            <w:pPr>
              <w:spacing w:before="60" w:after="60"/>
              <w:ind w:left="35" w:right="177"/>
              <w:jc w:val="center"/>
              <w:rPr>
                <w:b/>
              </w:rPr>
            </w:pPr>
          </w:p>
        </w:tc>
        <w:tc>
          <w:tcPr>
            <w:tcW w:w="894" w:type="dxa"/>
            <w:vAlign w:val="center"/>
          </w:tcPr>
          <w:p w14:paraId="3A1DE859" w14:textId="77777777" w:rsidR="0039102A" w:rsidRPr="00A500D3" w:rsidRDefault="0039102A" w:rsidP="001522B3">
            <w:pPr>
              <w:spacing w:before="60" w:after="60"/>
              <w:ind w:left="283"/>
              <w:jc w:val="center"/>
              <w:rPr>
                <w:b/>
              </w:rPr>
            </w:pPr>
          </w:p>
        </w:tc>
      </w:tr>
      <w:tr w:rsidR="0039102A" w:rsidRPr="00A77F48" w14:paraId="16E3D620" w14:textId="77777777" w:rsidTr="001522B3">
        <w:trPr>
          <w:jc w:val="center"/>
        </w:trPr>
        <w:tc>
          <w:tcPr>
            <w:tcW w:w="0" w:type="auto"/>
            <w:vAlign w:val="center"/>
          </w:tcPr>
          <w:p w14:paraId="2631CDDF" w14:textId="77777777" w:rsidR="0039102A" w:rsidRPr="00A500D3" w:rsidRDefault="0039102A" w:rsidP="001522B3">
            <w:pPr>
              <w:spacing w:before="60" w:after="60"/>
              <w:ind w:left="283"/>
              <w:rPr>
                <w:color w:val="0000CC"/>
              </w:rPr>
            </w:pPr>
            <w:r w:rsidRPr="00A500D3">
              <w:t>1.</w:t>
            </w:r>
          </w:p>
        </w:tc>
        <w:tc>
          <w:tcPr>
            <w:tcW w:w="0" w:type="auto"/>
            <w:vAlign w:val="center"/>
          </w:tcPr>
          <w:p w14:paraId="5FB3ACB1" w14:textId="77777777" w:rsidR="0039102A" w:rsidRPr="00A500D3" w:rsidRDefault="0039102A" w:rsidP="001522B3">
            <w:r w:rsidRPr="00A500D3">
              <w:t>Администрация города Норильска</w:t>
            </w:r>
          </w:p>
        </w:tc>
        <w:tc>
          <w:tcPr>
            <w:tcW w:w="1024" w:type="dxa"/>
            <w:vAlign w:val="center"/>
          </w:tcPr>
          <w:p w14:paraId="0AF4E37D" w14:textId="77777777" w:rsidR="0039102A" w:rsidRPr="00A500D3" w:rsidRDefault="0039102A" w:rsidP="001522B3">
            <w:pPr>
              <w:jc w:val="center"/>
            </w:pPr>
            <w:r w:rsidRPr="00A500D3">
              <w:t>0113</w:t>
            </w:r>
          </w:p>
        </w:tc>
        <w:tc>
          <w:tcPr>
            <w:tcW w:w="1613" w:type="dxa"/>
            <w:vAlign w:val="center"/>
          </w:tcPr>
          <w:p w14:paraId="6FC7D613" w14:textId="77777777" w:rsidR="0039102A" w:rsidRPr="00A500D3" w:rsidRDefault="0039102A" w:rsidP="001522B3">
            <w:pPr>
              <w:ind w:right="222"/>
              <w:jc w:val="right"/>
            </w:pPr>
            <w:r w:rsidRPr="00A500D3">
              <w:t>19 968,4</w:t>
            </w:r>
          </w:p>
        </w:tc>
        <w:tc>
          <w:tcPr>
            <w:tcW w:w="0" w:type="auto"/>
            <w:vAlign w:val="center"/>
          </w:tcPr>
          <w:p w14:paraId="606C826C" w14:textId="77777777" w:rsidR="0039102A" w:rsidRPr="00A500D3" w:rsidRDefault="0039102A" w:rsidP="001522B3">
            <w:pPr>
              <w:ind w:right="177"/>
              <w:jc w:val="center"/>
            </w:pPr>
            <w:r w:rsidRPr="00A500D3">
              <w:t>16 562,1</w:t>
            </w:r>
          </w:p>
        </w:tc>
        <w:tc>
          <w:tcPr>
            <w:tcW w:w="894" w:type="dxa"/>
            <w:vAlign w:val="center"/>
          </w:tcPr>
          <w:p w14:paraId="3DD45C40" w14:textId="77777777" w:rsidR="0039102A" w:rsidRPr="00A500D3" w:rsidRDefault="0039102A" w:rsidP="001522B3">
            <w:pPr>
              <w:jc w:val="center"/>
            </w:pPr>
            <w:r w:rsidRPr="00A500D3">
              <w:t>82,9</w:t>
            </w:r>
          </w:p>
        </w:tc>
      </w:tr>
    </w:tbl>
    <w:p w14:paraId="608BA719" w14:textId="138266D1" w:rsidR="0039102A" w:rsidRPr="00A77F48" w:rsidRDefault="0039102A" w:rsidP="0039102A">
      <w:pPr>
        <w:spacing w:before="120"/>
        <w:ind w:firstLine="709"/>
        <w:jc w:val="both"/>
        <w:rPr>
          <w:sz w:val="26"/>
          <w:szCs w:val="26"/>
        </w:rPr>
      </w:pPr>
      <w:r>
        <w:rPr>
          <w:sz w:val="26"/>
          <w:szCs w:val="26"/>
        </w:rPr>
        <w:t xml:space="preserve"> </w:t>
      </w:r>
      <w:r w:rsidRPr="00A77F48">
        <w:rPr>
          <w:sz w:val="26"/>
          <w:szCs w:val="26"/>
        </w:rPr>
        <w:t>По</w:t>
      </w:r>
      <w:r w:rsidRPr="00A77F48">
        <w:rPr>
          <w:b/>
          <w:color w:val="0000FF"/>
          <w:sz w:val="26"/>
          <w:szCs w:val="26"/>
        </w:rPr>
        <w:t xml:space="preserve"> </w:t>
      </w:r>
      <w:r w:rsidRPr="00A77F48">
        <w:rPr>
          <w:b/>
          <w:sz w:val="26"/>
          <w:szCs w:val="26"/>
        </w:rPr>
        <w:t>Администрации города Норильска</w:t>
      </w:r>
      <w:r w:rsidRPr="00A77F48">
        <w:rPr>
          <w:sz w:val="26"/>
          <w:szCs w:val="26"/>
        </w:rPr>
        <w:t xml:space="preserve"> включены следующие расходные обязательства:</w:t>
      </w:r>
    </w:p>
    <w:p w14:paraId="68966231" w14:textId="626D3C87" w:rsidR="0039102A" w:rsidRPr="00A500D3" w:rsidRDefault="0039102A" w:rsidP="0039102A">
      <w:pPr>
        <w:ind w:firstLine="709"/>
        <w:jc w:val="both"/>
        <w:rPr>
          <w:color w:val="000000" w:themeColor="text1"/>
          <w:sz w:val="26"/>
          <w:szCs w:val="26"/>
        </w:rPr>
      </w:pPr>
      <w:r w:rsidRPr="00A77F48">
        <w:rPr>
          <w:rFonts w:eastAsiaTheme="minorHAnsi"/>
          <w:bCs/>
          <w:i/>
          <w:color w:val="3333FF"/>
          <w:sz w:val="26"/>
          <w:szCs w:val="26"/>
          <w:lang w:eastAsia="en-US"/>
        </w:rPr>
        <w:t>обеспечение деятельности учреждения по содействию развития туризма на территории города</w:t>
      </w:r>
      <w:r w:rsidRPr="00A77F48">
        <w:rPr>
          <w:i/>
          <w:color w:val="0000FF"/>
          <w:sz w:val="26"/>
          <w:szCs w:val="26"/>
        </w:rPr>
        <w:t xml:space="preserve"> </w:t>
      </w:r>
      <w:r w:rsidRPr="00A77F48">
        <w:rPr>
          <w:sz w:val="26"/>
          <w:szCs w:val="26"/>
        </w:rPr>
        <w:t xml:space="preserve">в </w:t>
      </w:r>
      <w:r w:rsidRPr="00A77F48">
        <w:rPr>
          <w:color w:val="000000" w:themeColor="text1"/>
          <w:sz w:val="26"/>
          <w:szCs w:val="26"/>
        </w:rPr>
        <w:t xml:space="preserve">сумме </w:t>
      </w:r>
      <w:r w:rsidRPr="00A77F48">
        <w:rPr>
          <w:b/>
          <w:color w:val="000000" w:themeColor="text1"/>
          <w:sz w:val="26"/>
          <w:szCs w:val="26"/>
        </w:rPr>
        <w:t>16</w:t>
      </w:r>
      <w:r>
        <w:rPr>
          <w:b/>
          <w:color w:val="000000" w:themeColor="text1"/>
          <w:sz w:val="26"/>
          <w:szCs w:val="26"/>
        </w:rPr>
        <w:t> 724,2</w:t>
      </w:r>
      <w:r w:rsidRPr="00A77F48">
        <w:rPr>
          <w:color w:val="000000" w:themeColor="text1"/>
          <w:sz w:val="26"/>
          <w:szCs w:val="26"/>
        </w:rPr>
        <w:t xml:space="preserve"> тыс. рублей. Исполнение составило </w:t>
      </w:r>
      <w:r w:rsidRPr="00A77F48">
        <w:rPr>
          <w:b/>
          <w:color w:val="000000" w:themeColor="text1"/>
          <w:sz w:val="26"/>
          <w:szCs w:val="26"/>
        </w:rPr>
        <w:t>14</w:t>
      </w:r>
      <w:r>
        <w:rPr>
          <w:b/>
          <w:color w:val="000000" w:themeColor="text1"/>
          <w:sz w:val="26"/>
          <w:szCs w:val="26"/>
        </w:rPr>
        <w:t> 303,0</w:t>
      </w:r>
      <w:r>
        <w:rPr>
          <w:color w:val="000000" w:themeColor="text1"/>
          <w:sz w:val="26"/>
          <w:szCs w:val="26"/>
        </w:rPr>
        <w:t> тыс. </w:t>
      </w:r>
      <w:r w:rsidRPr="00A77F48">
        <w:rPr>
          <w:color w:val="000000" w:themeColor="text1"/>
          <w:sz w:val="26"/>
          <w:szCs w:val="26"/>
        </w:rPr>
        <w:t xml:space="preserve">рублей или </w:t>
      </w:r>
      <w:r w:rsidRPr="00A77F48">
        <w:rPr>
          <w:b/>
          <w:color w:val="000000" w:themeColor="text1"/>
          <w:sz w:val="26"/>
          <w:szCs w:val="26"/>
        </w:rPr>
        <w:t>8</w:t>
      </w:r>
      <w:r>
        <w:rPr>
          <w:b/>
          <w:color w:val="000000" w:themeColor="text1"/>
          <w:sz w:val="26"/>
          <w:szCs w:val="26"/>
        </w:rPr>
        <w:t>5</w:t>
      </w:r>
      <w:r w:rsidRPr="00A77F48">
        <w:rPr>
          <w:b/>
          <w:color w:val="000000" w:themeColor="text1"/>
          <w:sz w:val="26"/>
          <w:szCs w:val="26"/>
        </w:rPr>
        <w:t xml:space="preserve">,5 </w:t>
      </w:r>
      <w:r w:rsidRPr="00A77F48">
        <w:rPr>
          <w:color w:val="000000" w:themeColor="text1"/>
          <w:sz w:val="26"/>
          <w:szCs w:val="26"/>
        </w:rPr>
        <w:t xml:space="preserve">процентов. В рамках данного мероприятия были предусмотрены средства на финансовое обеспечение выполнения муниципального задания МАУ «Центр развития туризма» в размере </w:t>
      </w:r>
      <w:r>
        <w:rPr>
          <w:b/>
          <w:color w:val="000000" w:themeColor="text1"/>
          <w:sz w:val="26"/>
          <w:szCs w:val="26"/>
        </w:rPr>
        <w:t>16 465,2</w:t>
      </w:r>
      <w:r w:rsidRPr="00A77F48">
        <w:rPr>
          <w:color w:val="000000" w:themeColor="text1"/>
          <w:sz w:val="26"/>
          <w:szCs w:val="26"/>
        </w:rPr>
        <w:t xml:space="preserve"> тыс. рублей. Исполнение составило </w:t>
      </w:r>
      <w:r>
        <w:rPr>
          <w:b/>
          <w:color w:val="000000" w:themeColor="text1"/>
          <w:sz w:val="26"/>
          <w:szCs w:val="26"/>
        </w:rPr>
        <w:t>14 198,8</w:t>
      </w:r>
      <w:r w:rsidRPr="00A77F48">
        <w:rPr>
          <w:color w:val="000000" w:themeColor="text1"/>
          <w:sz w:val="26"/>
          <w:szCs w:val="26"/>
        </w:rPr>
        <w:t xml:space="preserve"> тыс. рублей или </w:t>
      </w:r>
      <w:r>
        <w:rPr>
          <w:b/>
          <w:color w:val="000000" w:themeColor="text1"/>
          <w:sz w:val="26"/>
          <w:szCs w:val="26"/>
        </w:rPr>
        <w:t>86,2</w:t>
      </w:r>
      <w:r w:rsidRPr="00A77F48">
        <w:rPr>
          <w:color w:val="000000" w:themeColor="text1"/>
          <w:sz w:val="26"/>
          <w:szCs w:val="26"/>
        </w:rPr>
        <w:t xml:space="preserve"> процента. </w:t>
      </w:r>
      <w:r>
        <w:rPr>
          <w:sz w:val="26"/>
          <w:szCs w:val="26"/>
        </w:rPr>
        <w:t>Ввиду</w:t>
      </w:r>
      <w:r w:rsidRPr="00A500D3">
        <w:rPr>
          <w:sz w:val="26"/>
          <w:szCs w:val="26"/>
        </w:rPr>
        <w:t xml:space="preserve"> отсутств</w:t>
      </w:r>
      <w:r>
        <w:rPr>
          <w:sz w:val="26"/>
          <w:szCs w:val="26"/>
        </w:rPr>
        <w:t>ия</w:t>
      </w:r>
      <w:r w:rsidRPr="00A500D3">
        <w:rPr>
          <w:sz w:val="26"/>
          <w:szCs w:val="26"/>
        </w:rPr>
        <w:t xml:space="preserve"> потребност</w:t>
      </w:r>
      <w:r>
        <w:rPr>
          <w:sz w:val="26"/>
          <w:szCs w:val="26"/>
        </w:rPr>
        <w:t>и</w:t>
      </w:r>
      <w:r w:rsidRPr="00A500D3">
        <w:rPr>
          <w:sz w:val="26"/>
          <w:szCs w:val="26"/>
        </w:rPr>
        <w:t xml:space="preserve"> в услугах уборки помещения по договорам </w:t>
      </w:r>
      <w:r>
        <w:rPr>
          <w:sz w:val="26"/>
          <w:szCs w:val="26"/>
        </w:rPr>
        <w:t>гражданско-правового характера и</w:t>
      </w:r>
      <w:r w:rsidRPr="00A500D3">
        <w:rPr>
          <w:sz w:val="26"/>
          <w:szCs w:val="26"/>
        </w:rPr>
        <w:t xml:space="preserve"> по обращению с твердыми коммунальными отходами в связи с проведением ремонтных работ по основному адресу </w:t>
      </w:r>
      <w:r w:rsidRPr="00A500D3">
        <w:rPr>
          <w:color w:val="000000" w:themeColor="text1"/>
          <w:sz w:val="26"/>
          <w:szCs w:val="26"/>
        </w:rPr>
        <w:t>МАУ «Центр развития туризма»</w:t>
      </w:r>
      <w:r>
        <w:rPr>
          <w:color w:val="000000" w:themeColor="text1"/>
          <w:sz w:val="26"/>
          <w:szCs w:val="26"/>
        </w:rPr>
        <w:t xml:space="preserve"> сложилась экономия бюджетных средств. </w:t>
      </w:r>
      <w:r w:rsidRPr="00A77F48">
        <w:rPr>
          <w:color w:val="000000" w:themeColor="text1"/>
          <w:sz w:val="26"/>
          <w:szCs w:val="26"/>
        </w:rPr>
        <w:t xml:space="preserve">Также МАУ «Центр развития туризма» предусмотрена субсидия на иные цели в размере </w:t>
      </w:r>
      <w:r w:rsidRPr="00A77F48">
        <w:rPr>
          <w:b/>
          <w:color w:val="000000" w:themeColor="text1"/>
          <w:sz w:val="26"/>
          <w:szCs w:val="26"/>
        </w:rPr>
        <w:t>259,0</w:t>
      </w:r>
      <w:r>
        <w:rPr>
          <w:color w:val="000000" w:themeColor="text1"/>
          <w:sz w:val="26"/>
          <w:szCs w:val="26"/>
        </w:rPr>
        <w:t xml:space="preserve"> тыс. </w:t>
      </w:r>
      <w:r w:rsidRPr="00A77F48">
        <w:rPr>
          <w:color w:val="000000" w:themeColor="text1"/>
          <w:sz w:val="26"/>
          <w:szCs w:val="26"/>
        </w:rPr>
        <w:t xml:space="preserve">рублей, исполнение составило </w:t>
      </w:r>
      <w:r>
        <w:rPr>
          <w:b/>
          <w:color w:val="000000" w:themeColor="text1"/>
          <w:sz w:val="26"/>
          <w:szCs w:val="26"/>
        </w:rPr>
        <w:t>104,2</w:t>
      </w:r>
      <w:r>
        <w:rPr>
          <w:color w:val="000000" w:themeColor="text1"/>
          <w:sz w:val="26"/>
          <w:szCs w:val="26"/>
        </w:rPr>
        <w:t> тыс. </w:t>
      </w:r>
      <w:r w:rsidRPr="00A77F48">
        <w:rPr>
          <w:color w:val="000000" w:themeColor="text1"/>
          <w:sz w:val="26"/>
          <w:szCs w:val="26"/>
        </w:rPr>
        <w:t xml:space="preserve">рублей или </w:t>
      </w:r>
      <w:r>
        <w:rPr>
          <w:b/>
          <w:color w:val="000000" w:themeColor="text1"/>
          <w:sz w:val="26"/>
          <w:szCs w:val="26"/>
        </w:rPr>
        <w:t>40</w:t>
      </w:r>
      <w:r w:rsidRPr="00A77F48">
        <w:rPr>
          <w:b/>
          <w:color w:val="000000" w:themeColor="text1"/>
          <w:sz w:val="26"/>
          <w:szCs w:val="26"/>
        </w:rPr>
        <w:t>,2</w:t>
      </w:r>
      <w:r w:rsidRPr="00A77F48">
        <w:rPr>
          <w:color w:val="000000" w:themeColor="text1"/>
          <w:sz w:val="26"/>
          <w:szCs w:val="26"/>
        </w:rPr>
        <w:t xml:space="preserve"> процента. Неполное освоение бюджетных средств связано </w:t>
      </w:r>
      <w:r w:rsidR="00972E03" w:rsidRPr="00A500D3">
        <w:rPr>
          <w:color w:val="000000" w:themeColor="text1"/>
          <w:sz w:val="26"/>
          <w:szCs w:val="26"/>
        </w:rPr>
        <w:t>оплат</w:t>
      </w:r>
      <w:r w:rsidR="00972E03">
        <w:rPr>
          <w:color w:val="000000" w:themeColor="text1"/>
          <w:sz w:val="26"/>
          <w:szCs w:val="26"/>
        </w:rPr>
        <w:t>ой</w:t>
      </w:r>
      <w:r w:rsidR="00972E03" w:rsidRPr="00A500D3">
        <w:rPr>
          <w:color w:val="000000" w:themeColor="text1"/>
          <w:sz w:val="26"/>
          <w:szCs w:val="26"/>
        </w:rPr>
        <w:t xml:space="preserve"> </w:t>
      </w:r>
      <w:r w:rsidR="00972E03">
        <w:rPr>
          <w:color w:val="000000" w:themeColor="text1"/>
          <w:sz w:val="26"/>
          <w:szCs w:val="26"/>
        </w:rPr>
        <w:t>п</w:t>
      </w:r>
      <w:r w:rsidR="00972E03" w:rsidRPr="00A500D3">
        <w:rPr>
          <w:color w:val="000000" w:themeColor="text1"/>
          <w:sz w:val="26"/>
          <w:szCs w:val="26"/>
        </w:rPr>
        <w:t>о фактически</w:t>
      </w:r>
      <w:r w:rsidR="00972E03">
        <w:rPr>
          <w:color w:val="000000" w:themeColor="text1"/>
          <w:sz w:val="26"/>
          <w:szCs w:val="26"/>
        </w:rPr>
        <w:t>м</w:t>
      </w:r>
      <w:r w:rsidR="00972E03" w:rsidRPr="00A500D3">
        <w:rPr>
          <w:color w:val="000000" w:themeColor="text1"/>
          <w:sz w:val="26"/>
          <w:szCs w:val="26"/>
        </w:rPr>
        <w:t xml:space="preserve"> расходам</w:t>
      </w:r>
      <w:r w:rsidR="00972E03" w:rsidRPr="00A77F48">
        <w:rPr>
          <w:color w:val="000000" w:themeColor="text1"/>
          <w:sz w:val="26"/>
          <w:szCs w:val="26"/>
        </w:rPr>
        <w:t xml:space="preserve"> </w:t>
      </w:r>
      <w:r w:rsidR="00972E03">
        <w:rPr>
          <w:color w:val="000000" w:themeColor="text1"/>
          <w:sz w:val="26"/>
          <w:szCs w:val="26"/>
        </w:rPr>
        <w:t xml:space="preserve">расходов по </w:t>
      </w:r>
      <w:r w:rsidRPr="00A77F48">
        <w:rPr>
          <w:color w:val="000000" w:themeColor="text1"/>
          <w:sz w:val="26"/>
          <w:szCs w:val="26"/>
        </w:rPr>
        <w:t>проезд</w:t>
      </w:r>
      <w:r w:rsidR="00972E03">
        <w:rPr>
          <w:color w:val="000000" w:themeColor="text1"/>
          <w:sz w:val="26"/>
          <w:szCs w:val="26"/>
        </w:rPr>
        <w:t>у</w:t>
      </w:r>
      <w:r w:rsidRPr="00A77F48">
        <w:rPr>
          <w:color w:val="000000" w:themeColor="text1"/>
          <w:sz w:val="26"/>
          <w:szCs w:val="26"/>
        </w:rPr>
        <w:t xml:space="preserve"> к месту использования отпуска и обратно сотрудникам </w:t>
      </w:r>
      <w:r w:rsidR="00972E03">
        <w:rPr>
          <w:color w:val="000000" w:themeColor="text1"/>
          <w:sz w:val="26"/>
          <w:szCs w:val="26"/>
        </w:rPr>
        <w:t>и членами их семей</w:t>
      </w:r>
      <w:r>
        <w:rPr>
          <w:sz w:val="26"/>
          <w:szCs w:val="26"/>
        </w:rPr>
        <w:t>;</w:t>
      </w:r>
    </w:p>
    <w:p w14:paraId="6C41D228" w14:textId="29B99EC1" w:rsidR="0039102A" w:rsidRDefault="0039102A" w:rsidP="0039102A">
      <w:pPr>
        <w:tabs>
          <w:tab w:val="left" w:pos="851"/>
        </w:tabs>
        <w:ind w:firstLine="709"/>
        <w:jc w:val="both"/>
        <w:rPr>
          <w:color w:val="000000" w:themeColor="text1"/>
          <w:sz w:val="26"/>
          <w:szCs w:val="26"/>
        </w:rPr>
      </w:pPr>
      <w:r w:rsidRPr="00A77F48">
        <w:rPr>
          <w:bCs/>
          <w:i/>
          <w:iCs/>
          <w:color w:val="0000FF"/>
          <w:sz w:val="26"/>
          <w:szCs w:val="26"/>
        </w:rPr>
        <w:t>популяризация туристского потенциала территории</w:t>
      </w:r>
      <w:r w:rsidRPr="00A77F48">
        <w:rPr>
          <w:color w:val="0000FF"/>
          <w:sz w:val="26"/>
          <w:szCs w:val="26"/>
        </w:rPr>
        <w:t xml:space="preserve"> </w:t>
      </w:r>
      <w:r w:rsidRPr="00A77F48">
        <w:rPr>
          <w:sz w:val="26"/>
          <w:szCs w:val="26"/>
        </w:rPr>
        <w:t xml:space="preserve">в </w:t>
      </w:r>
      <w:r w:rsidRPr="00A77F48">
        <w:rPr>
          <w:color w:val="000000" w:themeColor="text1"/>
          <w:sz w:val="26"/>
          <w:szCs w:val="26"/>
        </w:rPr>
        <w:t xml:space="preserve">сумме </w:t>
      </w:r>
      <w:r>
        <w:rPr>
          <w:b/>
          <w:color w:val="000000" w:themeColor="text1"/>
          <w:sz w:val="26"/>
          <w:szCs w:val="26"/>
        </w:rPr>
        <w:t>3 244,2</w:t>
      </w:r>
      <w:r w:rsidRPr="00A77F48">
        <w:rPr>
          <w:color w:val="000000" w:themeColor="text1"/>
          <w:sz w:val="26"/>
          <w:szCs w:val="26"/>
        </w:rPr>
        <w:t> тыс. рублей.</w:t>
      </w:r>
      <w:r w:rsidRPr="00A77F48">
        <w:rPr>
          <w:sz w:val="26"/>
          <w:szCs w:val="26"/>
        </w:rPr>
        <w:t xml:space="preserve"> Исполнение составило </w:t>
      </w:r>
      <w:r>
        <w:rPr>
          <w:b/>
          <w:sz w:val="26"/>
          <w:szCs w:val="26"/>
        </w:rPr>
        <w:t>2 259,1</w:t>
      </w:r>
      <w:r w:rsidRPr="00A77F48">
        <w:rPr>
          <w:sz w:val="26"/>
          <w:szCs w:val="26"/>
        </w:rPr>
        <w:t xml:space="preserve"> тыс. рублей или </w:t>
      </w:r>
      <w:r>
        <w:rPr>
          <w:b/>
          <w:sz w:val="26"/>
          <w:szCs w:val="26"/>
        </w:rPr>
        <w:t>69,6</w:t>
      </w:r>
      <w:r w:rsidRPr="00A77F48">
        <w:rPr>
          <w:sz w:val="26"/>
          <w:szCs w:val="26"/>
        </w:rPr>
        <w:t xml:space="preserve"> процент</w:t>
      </w:r>
      <w:r w:rsidR="00C55A9F">
        <w:rPr>
          <w:sz w:val="26"/>
          <w:szCs w:val="26"/>
        </w:rPr>
        <w:t>а</w:t>
      </w:r>
      <w:r w:rsidRPr="00A77F48">
        <w:rPr>
          <w:sz w:val="26"/>
          <w:szCs w:val="26"/>
        </w:rPr>
        <w:t>.</w:t>
      </w:r>
      <w:r w:rsidRPr="00A77F48">
        <w:rPr>
          <w:color w:val="000000" w:themeColor="text1"/>
          <w:sz w:val="26"/>
          <w:szCs w:val="26"/>
        </w:rPr>
        <w:t xml:space="preserve"> </w:t>
      </w:r>
    </w:p>
    <w:p w14:paraId="34283900" w14:textId="0AEBF73A" w:rsidR="0039102A" w:rsidRPr="00A77F48" w:rsidRDefault="0039102A" w:rsidP="0039102A">
      <w:pPr>
        <w:jc w:val="both"/>
        <w:rPr>
          <w:color w:val="000000" w:themeColor="text1"/>
          <w:sz w:val="26"/>
          <w:szCs w:val="26"/>
        </w:rPr>
      </w:pPr>
      <w:r w:rsidRPr="00A77F48">
        <w:rPr>
          <w:color w:val="000000" w:themeColor="text1"/>
          <w:sz w:val="26"/>
          <w:szCs w:val="26"/>
        </w:rPr>
        <w:t xml:space="preserve">В рамках данного мероприятия были предусмотрены средства на финансовое обеспечение выполнения муниципального задания МАУ «Центр развития туризма» в размере </w:t>
      </w:r>
      <w:r>
        <w:rPr>
          <w:b/>
          <w:color w:val="000000" w:themeColor="text1"/>
          <w:sz w:val="26"/>
          <w:szCs w:val="26"/>
        </w:rPr>
        <w:t>2 398,3</w:t>
      </w:r>
      <w:r w:rsidRPr="00A77F48">
        <w:rPr>
          <w:color w:val="000000" w:themeColor="text1"/>
          <w:sz w:val="26"/>
          <w:szCs w:val="26"/>
        </w:rPr>
        <w:t xml:space="preserve"> тыс. рублей</w:t>
      </w:r>
      <w:r>
        <w:rPr>
          <w:color w:val="000000" w:themeColor="text1"/>
          <w:sz w:val="26"/>
          <w:szCs w:val="26"/>
        </w:rPr>
        <w:t>,</w:t>
      </w:r>
      <w:r w:rsidRPr="00A77F48">
        <w:rPr>
          <w:color w:val="000000" w:themeColor="text1"/>
          <w:sz w:val="26"/>
          <w:szCs w:val="26"/>
        </w:rPr>
        <w:t xml:space="preserve"> </w:t>
      </w:r>
      <w:r>
        <w:rPr>
          <w:color w:val="000000" w:themeColor="text1"/>
          <w:sz w:val="26"/>
          <w:szCs w:val="26"/>
        </w:rPr>
        <w:t>и</w:t>
      </w:r>
      <w:r w:rsidRPr="00A77F48">
        <w:rPr>
          <w:color w:val="000000" w:themeColor="text1"/>
          <w:sz w:val="26"/>
          <w:szCs w:val="26"/>
        </w:rPr>
        <w:t xml:space="preserve">сполнение составило </w:t>
      </w:r>
      <w:r>
        <w:rPr>
          <w:b/>
          <w:color w:val="000000" w:themeColor="text1"/>
          <w:sz w:val="26"/>
          <w:szCs w:val="26"/>
        </w:rPr>
        <w:t>1 863,9</w:t>
      </w:r>
      <w:r w:rsidRPr="00A77F48">
        <w:rPr>
          <w:color w:val="000000" w:themeColor="text1"/>
          <w:sz w:val="26"/>
          <w:szCs w:val="26"/>
        </w:rPr>
        <w:t xml:space="preserve"> тыс. рублей или </w:t>
      </w:r>
      <w:r>
        <w:rPr>
          <w:b/>
          <w:color w:val="000000" w:themeColor="text1"/>
          <w:sz w:val="26"/>
          <w:szCs w:val="26"/>
        </w:rPr>
        <w:t>77,7</w:t>
      </w:r>
      <w:r>
        <w:rPr>
          <w:color w:val="000000" w:themeColor="text1"/>
          <w:sz w:val="26"/>
          <w:szCs w:val="26"/>
        </w:rPr>
        <w:t xml:space="preserve"> процента. </w:t>
      </w:r>
      <w:r w:rsidRPr="00A77F48">
        <w:rPr>
          <w:color w:val="000000" w:themeColor="text1"/>
          <w:sz w:val="26"/>
          <w:szCs w:val="26"/>
        </w:rPr>
        <w:t xml:space="preserve">Также МАУ «Центр развития туризма» предусмотрена субсидия на иные цели в размере </w:t>
      </w:r>
      <w:r>
        <w:rPr>
          <w:b/>
          <w:color w:val="000000" w:themeColor="text1"/>
          <w:sz w:val="26"/>
          <w:szCs w:val="26"/>
        </w:rPr>
        <w:t>845,9</w:t>
      </w:r>
      <w:r w:rsidRPr="00A77F48">
        <w:rPr>
          <w:color w:val="000000" w:themeColor="text1"/>
          <w:sz w:val="26"/>
          <w:szCs w:val="26"/>
        </w:rPr>
        <w:t xml:space="preserve"> тыс. рублей, исполнение составило </w:t>
      </w:r>
      <w:r>
        <w:rPr>
          <w:b/>
          <w:color w:val="000000" w:themeColor="text1"/>
          <w:sz w:val="26"/>
          <w:szCs w:val="26"/>
        </w:rPr>
        <w:t>395,2</w:t>
      </w:r>
      <w:r w:rsidRPr="00A77F48">
        <w:rPr>
          <w:color w:val="000000" w:themeColor="text1"/>
          <w:sz w:val="26"/>
          <w:szCs w:val="26"/>
        </w:rPr>
        <w:t xml:space="preserve"> тыс. рублей или </w:t>
      </w:r>
      <w:r>
        <w:rPr>
          <w:b/>
          <w:color w:val="000000" w:themeColor="text1"/>
          <w:sz w:val="26"/>
          <w:szCs w:val="26"/>
        </w:rPr>
        <w:t>46,7</w:t>
      </w:r>
      <w:r w:rsidRPr="00A77F48">
        <w:rPr>
          <w:color w:val="000000" w:themeColor="text1"/>
          <w:sz w:val="26"/>
          <w:szCs w:val="26"/>
        </w:rPr>
        <w:t xml:space="preserve"> процента. </w:t>
      </w:r>
    </w:p>
    <w:p w14:paraId="061F8135" w14:textId="77777777" w:rsidR="0039102A" w:rsidRDefault="0039102A" w:rsidP="0039102A">
      <w:pPr>
        <w:autoSpaceDE w:val="0"/>
        <w:autoSpaceDN w:val="0"/>
        <w:adjustRightInd w:val="0"/>
        <w:ind w:firstLine="708"/>
        <w:jc w:val="both"/>
        <w:rPr>
          <w:b/>
          <w:sz w:val="26"/>
          <w:szCs w:val="26"/>
        </w:rPr>
      </w:pPr>
    </w:p>
    <w:p w14:paraId="7EA83DE7" w14:textId="2F0EF9BE" w:rsidR="004A0AB3" w:rsidRDefault="0039102A" w:rsidP="004E1C23">
      <w:pPr>
        <w:autoSpaceDE w:val="0"/>
        <w:autoSpaceDN w:val="0"/>
        <w:adjustRightInd w:val="0"/>
        <w:ind w:firstLine="708"/>
        <w:jc w:val="both"/>
        <w:rPr>
          <w:bCs/>
        </w:rPr>
      </w:pPr>
      <w:r w:rsidRPr="00A77F48">
        <w:rPr>
          <w:b/>
          <w:sz w:val="26"/>
          <w:szCs w:val="26"/>
        </w:rPr>
        <w:t>Основное мероприятие 5.</w:t>
      </w:r>
      <w:r w:rsidRPr="00A77F48">
        <w:rPr>
          <w:sz w:val="26"/>
          <w:szCs w:val="26"/>
        </w:rPr>
        <w:t xml:space="preserve"> «Профессиональное развитие с</w:t>
      </w:r>
      <w:r>
        <w:rPr>
          <w:sz w:val="26"/>
          <w:szCs w:val="26"/>
        </w:rPr>
        <w:t>убъектов туристской индустрии».</w:t>
      </w:r>
    </w:p>
    <w:p w14:paraId="15C4636E" w14:textId="77777777" w:rsidR="00BA2895" w:rsidRDefault="00BA2895" w:rsidP="0039102A">
      <w:pPr>
        <w:ind w:left="1068"/>
        <w:jc w:val="right"/>
        <w:rPr>
          <w:bCs/>
        </w:rPr>
      </w:pPr>
    </w:p>
    <w:p w14:paraId="2A273AD2" w14:textId="77777777" w:rsidR="00BA2895" w:rsidRDefault="00BA2895" w:rsidP="0039102A">
      <w:pPr>
        <w:ind w:left="1068"/>
        <w:jc w:val="right"/>
        <w:rPr>
          <w:bCs/>
        </w:rPr>
      </w:pPr>
    </w:p>
    <w:p w14:paraId="3E08452F" w14:textId="77777777" w:rsidR="00BA2895" w:rsidRDefault="00BA2895" w:rsidP="0039102A">
      <w:pPr>
        <w:ind w:left="1068"/>
        <w:jc w:val="right"/>
        <w:rPr>
          <w:bCs/>
        </w:rPr>
      </w:pPr>
    </w:p>
    <w:p w14:paraId="5E52ED12" w14:textId="77777777" w:rsidR="00BA2895" w:rsidRDefault="00BA2895" w:rsidP="0039102A">
      <w:pPr>
        <w:ind w:left="1068"/>
        <w:jc w:val="right"/>
        <w:rPr>
          <w:bCs/>
        </w:rPr>
      </w:pPr>
    </w:p>
    <w:p w14:paraId="2E5DB2F1" w14:textId="77777777" w:rsidR="00BA2895" w:rsidRDefault="00BA2895" w:rsidP="0039102A">
      <w:pPr>
        <w:ind w:left="1068"/>
        <w:jc w:val="right"/>
        <w:rPr>
          <w:bCs/>
        </w:rPr>
      </w:pPr>
    </w:p>
    <w:p w14:paraId="5BA69480" w14:textId="77777777" w:rsidR="00BA2895" w:rsidRDefault="00BA2895" w:rsidP="0039102A">
      <w:pPr>
        <w:ind w:left="1068"/>
        <w:jc w:val="right"/>
        <w:rPr>
          <w:bCs/>
        </w:rPr>
      </w:pPr>
    </w:p>
    <w:p w14:paraId="209BE13F" w14:textId="77777777" w:rsidR="00BA2895" w:rsidRDefault="00BA2895" w:rsidP="0039102A">
      <w:pPr>
        <w:ind w:left="1068"/>
        <w:jc w:val="right"/>
        <w:rPr>
          <w:bCs/>
        </w:rPr>
      </w:pPr>
    </w:p>
    <w:p w14:paraId="171CF333" w14:textId="77777777" w:rsidR="00BA2895" w:rsidRDefault="00BA2895" w:rsidP="0039102A">
      <w:pPr>
        <w:ind w:left="1068"/>
        <w:jc w:val="right"/>
        <w:rPr>
          <w:bCs/>
        </w:rPr>
      </w:pPr>
    </w:p>
    <w:p w14:paraId="4CAA9FAD" w14:textId="77777777" w:rsidR="00BA2895" w:rsidRDefault="00BA2895" w:rsidP="0039102A">
      <w:pPr>
        <w:ind w:left="1068"/>
        <w:jc w:val="right"/>
        <w:rPr>
          <w:bCs/>
        </w:rPr>
      </w:pPr>
    </w:p>
    <w:p w14:paraId="506A2695" w14:textId="47AEBE39" w:rsidR="0039102A" w:rsidRPr="00A77F48" w:rsidRDefault="0039102A" w:rsidP="0039102A">
      <w:pPr>
        <w:ind w:left="1068"/>
        <w:jc w:val="right"/>
        <w:rPr>
          <w:bCs/>
        </w:rPr>
      </w:pPr>
      <w:r w:rsidRPr="004A0AB3">
        <w:rPr>
          <w:bCs/>
        </w:rPr>
        <w:t xml:space="preserve">Таблица </w:t>
      </w:r>
      <w:r w:rsidR="004A0AB3" w:rsidRPr="004A0AB3">
        <w:rPr>
          <w:bCs/>
        </w:rPr>
        <w:t>8</w:t>
      </w:r>
      <w:r w:rsidR="00BA2895">
        <w:rPr>
          <w:bCs/>
        </w:rPr>
        <w:t>4</w:t>
      </w:r>
    </w:p>
    <w:p w14:paraId="1356F8E7" w14:textId="77777777" w:rsidR="0039102A" w:rsidRPr="00A77F48" w:rsidRDefault="0039102A" w:rsidP="0039102A">
      <w:pPr>
        <w:ind w:left="1068"/>
        <w:jc w:val="right"/>
        <w:rPr>
          <w:bCs/>
        </w:rPr>
      </w:pPr>
      <w:r w:rsidRPr="00A77F48">
        <w:rPr>
          <w:bCs/>
        </w:rPr>
        <w:t>тыс. руб</w:t>
      </w:r>
      <w:r>
        <w:rPr>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05"/>
        <w:gridCol w:w="3543"/>
        <w:gridCol w:w="1024"/>
        <w:gridCol w:w="1527"/>
        <w:gridCol w:w="1560"/>
        <w:gridCol w:w="894"/>
      </w:tblGrid>
      <w:tr w:rsidR="0039102A" w:rsidRPr="00A77F48" w14:paraId="3CBF6D31" w14:textId="77777777" w:rsidTr="001522B3">
        <w:trPr>
          <w:tblHeader/>
          <w:jc w:val="center"/>
        </w:trPr>
        <w:tc>
          <w:tcPr>
            <w:tcW w:w="705" w:type="dxa"/>
            <w:vMerge w:val="restart"/>
            <w:vAlign w:val="center"/>
          </w:tcPr>
          <w:p w14:paraId="0A976713" w14:textId="77777777" w:rsidR="0039102A" w:rsidRPr="00CB0BAF" w:rsidRDefault="0039102A" w:rsidP="001522B3">
            <w:pPr>
              <w:jc w:val="center"/>
              <w:rPr>
                <w:b/>
              </w:rPr>
            </w:pPr>
            <w:r w:rsidRPr="00CB0BAF">
              <w:rPr>
                <w:b/>
                <w:bCs/>
              </w:rPr>
              <w:t>№ п/п</w:t>
            </w:r>
          </w:p>
        </w:tc>
        <w:tc>
          <w:tcPr>
            <w:tcW w:w="3543" w:type="dxa"/>
            <w:vMerge w:val="restart"/>
            <w:vAlign w:val="center"/>
          </w:tcPr>
          <w:p w14:paraId="6D59FD5F" w14:textId="77777777" w:rsidR="0039102A" w:rsidRPr="00CB0BAF" w:rsidRDefault="0039102A" w:rsidP="001522B3">
            <w:pPr>
              <w:spacing w:before="60" w:after="60"/>
              <w:jc w:val="center"/>
              <w:rPr>
                <w:b/>
              </w:rPr>
            </w:pPr>
            <w:r w:rsidRPr="00CB0BAF">
              <w:rPr>
                <w:b/>
              </w:rPr>
              <w:t>Наименование ГРБС</w:t>
            </w:r>
          </w:p>
        </w:tc>
        <w:tc>
          <w:tcPr>
            <w:tcW w:w="1024" w:type="dxa"/>
            <w:vMerge w:val="restart"/>
            <w:textDirection w:val="btLr"/>
            <w:vAlign w:val="center"/>
          </w:tcPr>
          <w:p w14:paraId="305A0B91" w14:textId="77777777" w:rsidR="0039102A" w:rsidRPr="00CB0BAF" w:rsidRDefault="0039102A" w:rsidP="001522B3">
            <w:pPr>
              <w:spacing w:before="60" w:after="60"/>
              <w:ind w:left="283" w:right="113"/>
              <w:rPr>
                <w:b/>
              </w:rPr>
            </w:pPr>
            <w:r w:rsidRPr="00CB0BAF">
              <w:rPr>
                <w:b/>
              </w:rPr>
              <w:t>Раздел, подраздел</w:t>
            </w:r>
          </w:p>
        </w:tc>
        <w:tc>
          <w:tcPr>
            <w:tcW w:w="3087" w:type="dxa"/>
            <w:gridSpan w:val="2"/>
            <w:vAlign w:val="center"/>
          </w:tcPr>
          <w:p w14:paraId="097A7C71" w14:textId="77777777" w:rsidR="0039102A" w:rsidRPr="00CB0BAF" w:rsidRDefault="0039102A" w:rsidP="001522B3">
            <w:pPr>
              <w:spacing w:before="60" w:after="60"/>
              <w:ind w:left="283"/>
              <w:jc w:val="center"/>
              <w:rPr>
                <w:b/>
              </w:rPr>
            </w:pPr>
            <w:r w:rsidRPr="00CB0BAF">
              <w:rPr>
                <w:b/>
              </w:rPr>
              <w:t xml:space="preserve">Объем бюджетных ассигнований </w:t>
            </w:r>
          </w:p>
        </w:tc>
        <w:tc>
          <w:tcPr>
            <w:tcW w:w="894" w:type="dxa"/>
            <w:vMerge w:val="restart"/>
            <w:vAlign w:val="center"/>
          </w:tcPr>
          <w:p w14:paraId="3B04A875" w14:textId="77777777" w:rsidR="0039102A" w:rsidRPr="00CB0BAF" w:rsidRDefault="0039102A" w:rsidP="001522B3">
            <w:pPr>
              <w:spacing w:before="60" w:after="60"/>
              <w:ind w:left="93"/>
              <w:jc w:val="center"/>
              <w:rPr>
                <w:b/>
              </w:rPr>
            </w:pPr>
            <w:r w:rsidRPr="00CB0BAF">
              <w:rPr>
                <w:b/>
              </w:rPr>
              <w:t>%</w:t>
            </w:r>
          </w:p>
        </w:tc>
      </w:tr>
      <w:tr w:rsidR="0039102A" w:rsidRPr="00A77F48" w14:paraId="4FC8B9B4" w14:textId="77777777" w:rsidTr="001522B3">
        <w:trPr>
          <w:trHeight w:val="988"/>
          <w:tblHeader/>
          <w:jc w:val="center"/>
        </w:trPr>
        <w:tc>
          <w:tcPr>
            <w:tcW w:w="705" w:type="dxa"/>
            <w:vMerge/>
            <w:shd w:val="clear" w:color="auto" w:fill="BFBFBF"/>
            <w:vAlign w:val="center"/>
          </w:tcPr>
          <w:p w14:paraId="16CCBEBB" w14:textId="77777777" w:rsidR="0039102A" w:rsidRPr="00CB0BAF" w:rsidRDefault="0039102A" w:rsidP="001522B3">
            <w:pPr>
              <w:spacing w:before="60" w:after="60"/>
              <w:ind w:left="283"/>
              <w:rPr>
                <w:b/>
              </w:rPr>
            </w:pPr>
          </w:p>
        </w:tc>
        <w:tc>
          <w:tcPr>
            <w:tcW w:w="3543" w:type="dxa"/>
            <w:vMerge/>
            <w:shd w:val="clear" w:color="auto" w:fill="BFBFBF"/>
            <w:vAlign w:val="center"/>
          </w:tcPr>
          <w:p w14:paraId="47BDBBD0" w14:textId="77777777" w:rsidR="0039102A" w:rsidRPr="00CB0BAF" w:rsidRDefault="0039102A" w:rsidP="001522B3">
            <w:pPr>
              <w:spacing w:before="60" w:after="60"/>
              <w:ind w:left="283"/>
              <w:rPr>
                <w:b/>
              </w:rPr>
            </w:pPr>
          </w:p>
        </w:tc>
        <w:tc>
          <w:tcPr>
            <w:tcW w:w="1024" w:type="dxa"/>
            <w:vMerge/>
            <w:shd w:val="clear" w:color="auto" w:fill="BFBFBF"/>
            <w:vAlign w:val="center"/>
          </w:tcPr>
          <w:p w14:paraId="54DAF706" w14:textId="77777777" w:rsidR="0039102A" w:rsidRPr="00CB0BAF" w:rsidRDefault="0039102A" w:rsidP="001522B3">
            <w:pPr>
              <w:spacing w:before="60" w:after="60"/>
              <w:ind w:left="283"/>
              <w:jc w:val="center"/>
              <w:rPr>
                <w:b/>
                <w:bCs/>
              </w:rPr>
            </w:pPr>
          </w:p>
        </w:tc>
        <w:tc>
          <w:tcPr>
            <w:tcW w:w="1527" w:type="dxa"/>
            <w:shd w:val="clear" w:color="auto" w:fill="FFFFFF" w:themeFill="background1"/>
            <w:vAlign w:val="center"/>
          </w:tcPr>
          <w:p w14:paraId="6F438090" w14:textId="77777777" w:rsidR="0039102A" w:rsidRPr="00CB0BAF" w:rsidRDefault="0039102A" w:rsidP="001522B3">
            <w:pPr>
              <w:spacing w:before="60" w:after="60"/>
              <w:jc w:val="center"/>
              <w:rPr>
                <w:b/>
                <w:bCs/>
              </w:rPr>
            </w:pPr>
            <w:r w:rsidRPr="00CB0BAF">
              <w:rPr>
                <w:b/>
                <w:bCs/>
              </w:rPr>
              <w:t>Уточненный план</w:t>
            </w:r>
          </w:p>
        </w:tc>
        <w:tc>
          <w:tcPr>
            <w:tcW w:w="1560" w:type="dxa"/>
            <w:shd w:val="clear" w:color="auto" w:fill="FFFFFF" w:themeFill="background1"/>
            <w:vAlign w:val="center"/>
          </w:tcPr>
          <w:p w14:paraId="0BA7F6EC" w14:textId="77777777" w:rsidR="0039102A" w:rsidRPr="00CB0BAF" w:rsidRDefault="0039102A" w:rsidP="001522B3">
            <w:pPr>
              <w:spacing w:before="60" w:after="60"/>
              <w:jc w:val="center"/>
              <w:rPr>
                <w:b/>
                <w:bCs/>
              </w:rPr>
            </w:pPr>
            <w:r w:rsidRPr="00CB0BAF">
              <w:rPr>
                <w:b/>
                <w:bCs/>
              </w:rPr>
              <w:t>Исполнение</w:t>
            </w:r>
          </w:p>
        </w:tc>
        <w:tc>
          <w:tcPr>
            <w:tcW w:w="894" w:type="dxa"/>
            <w:vMerge/>
            <w:shd w:val="clear" w:color="auto" w:fill="FFFFFF" w:themeFill="background1"/>
            <w:vAlign w:val="center"/>
          </w:tcPr>
          <w:p w14:paraId="45B870B5" w14:textId="77777777" w:rsidR="0039102A" w:rsidRPr="00CB0BAF" w:rsidRDefault="0039102A" w:rsidP="001522B3">
            <w:pPr>
              <w:spacing w:before="60" w:after="60"/>
              <w:ind w:left="283"/>
              <w:jc w:val="center"/>
              <w:rPr>
                <w:b/>
                <w:bCs/>
              </w:rPr>
            </w:pPr>
          </w:p>
        </w:tc>
      </w:tr>
      <w:tr w:rsidR="0039102A" w:rsidRPr="00A77F48" w14:paraId="7FE63957" w14:textId="77777777" w:rsidTr="001522B3">
        <w:trPr>
          <w:jc w:val="center"/>
        </w:trPr>
        <w:tc>
          <w:tcPr>
            <w:tcW w:w="705" w:type="dxa"/>
            <w:shd w:val="clear" w:color="auto" w:fill="BFBFBF"/>
            <w:vAlign w:val="center"/>
          </w:tcPr>
          <w:p w14:paraId="62890215" w14:textId="77777777" w:rsidR="0039102A" w:rsidRPr="00CB0BAF" w:rsidRDefault="0039102A" w:rsidP="001522B3">
            <w:pPr>
              <w:spacing w:before="60" w:after="60"/>
              <w:ind w:left="283"/>
              <w:rPr>
                <w:b/>
              </w:rPr>
            </w:pPr>
          </w:p>
        </w:tc>
        <w:tc>
          <w:tcPr>
            <w:tcW w:w="3543" w:type="dxa"/>
            <w:shd w:val="clear" w:color="auto" w:fill="BFBFBF"/>
            <w:vAlign w:val="center"/>
          </w:tcPr>
          <w:p w14:paraId="3D21DBB6" w14:textId="77777777" w:rsidR="0039102A" w:rsidRPr="00CB0BAF" w:rsidRDefault="0039102A" w:rsidP="001522B3">
            <w:pPr>
              <w:spacing w:before="60" w:after="60"/>
              <w:ind w:left="283"/>
              <w:rPr>
                <w:b/>
              </w:rPr>
            </w:pPr>
            <w:r w:rsidRPr="00CB0BAF">
              <w:rPr>
                <w:b/>
              </w:rPr>
              <w:t>ВСЕГО:</w:t>
            </w:r>
          </w:p>
        </w:tc>
        <w:tc>
          <w:tcPr>
            <w:tcW w:w="1024" w:type="dxa"/>
            <w:shd w:val="clear" w:color="auto" w:fill="BFBFBF"/>
            <w:vAlign w:val="center"/>
          </w:tcPr>
          <w:p w14:paraId="56F6A72A" w14:textId="77777777" w:rsidR="0039102A" w:rsidRPr="00CB0BAF" w:rsidRDefault="0039102A" w:rsidP="001522B3">
            <w:pPr>
              <w:spacing w:before="60" w:after="60"/>
              <w:ind w:left="283"/>
              <w:jc w:val="center"/>
              <w:rPr>
                <w:b/>
                <w:bCs/>
              </w:rPr>
            </w:pPr>
          </w:p>
        </w:tc>
        <w:tc>
          <w:tcPr>
            <w:tcW w:w="1527" w:type="dxa"/>
            <w:shd w:val="clear" w:color="auto" w:fill="BFBFBF"/>
            <w:vAlign w:val="center"/>
          </w:tcPr>
          <w:p w14:paraId="4F77CC20" w14:textId="77777777" w:rsidR="0039102A" w:rsidRPr="00CB0BAF" w:rsidRDefault="0039102A" w:rsidP="004E1C23">
            <w:pPr>
              <w:spacing w:before="60" w:after="60"/>
              <w:ind w:right="-57"/>
              <w:jc w:val="center"/>
              <w:rPr>
                <w:b/>
              </w:rPr>
            </w:pPr>
            <w:r>
              <w:rPr>
                <w:b/>
              </w:rPr>
              <w:t>383,0</w:t>
            </w:r>
          </w:p>
        </w:tc>
        <w:tc>
          <w:tcPr>
            <w:tcW w:w="1560" w:type="dxa"/>
            <w:shd w:val="clear" w:color="auto" w:fill="BFBFBF"/>
            <w:vAlign w:val="center"/>
          </w:tcPr>
          <w:p w14:paraId="41DEC79C" w14:textId="77777777" w:rsidR="0039102A" w:rsidRPr="00CB0BAF" w:rsidRDefault="0039102A" w:rsidP="004E1C23">
            <w:pPr>
              <w:spacing w:before="60" w:after="60"/>
              <w:ind w:left="35" w:right="-57"/>
              <w:jc w:val="center"/>
              <w:rPr>
                <w:b/>
                <w:bCs/>
              </w:rPr>
            </w:pPr>
            <w:r>
              <w:rPr>
                <w:b/>
                <w:bCs/>
              </w:rPr>
              <w:t>-</w:t>
            </w:r>
          </w:p>
        </w:tc>
        <w:tc>
          <w:tcPr>
            <w:tcW w:w="894" w:type="dxa"/>
            <w:shd w:val="clear" w:color="auto" w:fill="BFBFBF"/>
            <w:vAlign w:val="center"/>
          </w:tcPr>
          <w:p w14:paraId="1A9C794D" w14:textId="77777777" w:rsidR="0039102A" w:rsidRPr="00CB0BAF" w:rsidRDefault="0039102A" w:rsidP="004E1C23">
            <w:pPr>
              <w:spacing w:before="60" w:after="60"/>
              <w:ind w:right="-57"/>
              <w:jc w:val="center"/>
              <w:rPr>
                <w:b/>
                <w:bCs/>
              </w:rPr>
            </w:pPr>
            <w:r>
              <w:rPr>
                <w:b/>
                <w:bCs/>
              </w:rPr>
              <w:t>-</w:t>
            </w:r>
          </w:p>
        </w:tc>
      </w:tr>
      <w:tr w:rsidR="0039102A" w:rsidRPr="00A77F48" w14:paraId="10527895" w14:textId="77777777" w:rsidTr="001522B3">
        <w:trPr>
          <w:trHeight w:val="271"/>
          <w:jc w:val="center"/>
        </w:trPr>
        <w:tc>
          <w:tcPr>
            <w:tcW w:w="705" w:type="dxa"/>
            <w:vAlign w:val="center"/>
          </w:tcPr>
          <w:p w14:paraId="3E32AB8D" w14:textId="77777777" w:rsidR="0039102A" w:rsidRPr="00CB0BAF" w:rsidRDefault="0039102A" w:rsidP="001522B3">
            <w:pPr>
              <w:spacing w:before="60" w:after="60"/>
              <w:ind w:left="283"/>
              <w:rPr>
                <w:i/>
              </w:rPr>
            </w:pPr>
          </w:p>
        </w:tc>
        <w:tc>
          <w:tcPr>
            <w:tcW w:w="3543" w:type="dxa"/>
            <w:vAlign w:val="center"/>
          </w:tcPr>
          <w:p w14:paraId="38EC1E42" w14:textId="77777777" w:rsidR="0039102A" w:rsidRPr="00CB0BAF" w:rsidRDefault="0039102A" w:rsidP="001522B3">
            <w:pPr>
              <w:spacing w:before="60" w:after="60"/>
              <w:ind w:left="283"/>
              <w:rPr>
                <w:i/>
              </w:rPr>
            </w:pPr>
            <w:r w:rsidRPr="00CB0BAF">
              <w:rPr>
                <w:i/>
              </w:rPr>
              <w:t>в том числе:</w:t>
            </w:r>
          </w:p>
        </w:tc>
        <w:tc>
          <w:tcPr>
            <w:tcW w:w="1024" w:type="dxa"/>
            <w:vAlign w:val="center"/>
          </w:tcPr>
          <w:p w14:paraId="5551A23E" w14:textId="77777777" w:rsidR="0039102A" w:rsidRPr="00CB0BAF" w:rsidRDefault="0039102A" w:rsidP="001522B3">
            <w:pPr>
              <w:spacing w:before="60" w:after="60"/>
              <w:ind w:left="283"/>
              <w:jc w:val="center"/>
              <w:rPr>
                <w:b/>
              </w:rPr>
            </w:pPr>
          </w:p>
        </w:tc>
        <w:tc>
          <w:tcPr>
            <w:tcW w:w="1527" w:type="dxa"/>
            <w:vAlign w:val="center"/>
          </w:tcPr>
          <w:p w14:paraId="37C9FD50" w14:textId="77777777" w:rsidR="0039102A" w:rsidRPr="00CB0BAF" w:rsidRDefault="0039102A" w:rsidP="004E1C23">
            <w:pPr>
              <w:spacing w:before="60" w:after="60"/>
              <w:ind w:right="-57"/>
              <w:jc w:val="center"/>
              <w:rPr>
                <w:b/>
              </w:rPr>
            </w:pPr>
          </w:p>
        </w:tc>
        <w:tc>
          <w:tcPr>
            <w:tcW w:w="1560" w:type="dxa"/>
            <w:vAlign w:val="center"/>
          </w:tcPr>
          <w:p w14:paraId="5B07C944" w14:textId="77777777" w:rsidR="0039102A" w:rsidRPr="00CB0BAF" w:rsidRDefault="0039102A" w:rsidP="004E1C23">
            <w:pPr>
              <w:spacing w:before="60" w:after="60"/>
              <w:ind w:left="35" w:right="-57"/>
              <w:jc w:val="center"/>
              <w:rPr>
                <w:b/>
              </w:rPr>
            </w:pPr>
          </w:p>
        </w:tc>
        <w:tc>
          <w:tcPr>
            <w:tcW w:w="894" w:type="dxa"/>
            <w:vAlign w:val="center"/>
          </w:tcPr>
          <w:p w14:paraId="54C1226C" w14:textId="77777777" w:rsidR="0039102A" w:rsidRPr="00CB0BAF" w:rsidRDefault="0039102A" w:rsidP="004E1C23">
            <w:pPr>
              <w:spacing w:before="60" w:after="60"/>
              <w:ind w:left="283" w:right="-57"/>
              <w:jc w:val="center"/>
              <w:rPr>
                <w:b/>
              </w:rPr>
            </w:pPr>
          </w:p>
        </w:tc>
      </w:tr>
      <w:tr w:rsidR="0039102A" w:rsidRPr="00A77F48" w14:paraId="585807E5" w14:textId="77777777" w:rsidTr="001522B3">
        <w:trPr>
          <w:jc w:val="center"/>
        </w:trPr>
        <w:tc>
          <w:tcPr>
            <w:tcW w:w="705" w:type="dxa"/>
            <w:vAlign w:val="center"/>
          </w:tcPr>
          <w:p w14:paraId="46E89C75" w14:textId="77777777" w:rsidR="0039102A" w:rsidRPr="00CB0BAF" w:rsidRDefault="0039102A" w:rsidP="001522B3">
            <w:pPr>
              <w:spacing w:before="60" w:after="60"/>
              <w:ind w:left="283"/>
              <w:rPr>
                <w:color w:val="0000CC"/>
              </w:rPr>
            </w:pPr>
            <w:r w:rsidRPr="00CB0BAF">
              <w:t>1.</w:t>
            </w:r>
          </w:p>
        </w:tc>
        <w:tc>
          <w:tcPr>
            <w:tcW w:w="3543" w:type="dxa"/>
            <w:vAlign w:val="center"/>
          </w:tcPr>
          <w:p w14:paraId="64C71469" w14:textId="77777777" w:rsidR="0039102A" w:rsidRPr="00CB0BAF" w:rsidRDefault="0039102A" w:rsidP="001522B3">
            <w:r w:rsidRPr="00CB0BAF">
              <w:t>Администрация города Норильска</w:t>
            </w:r>
          </w:p>
        </w:tc>
        <w:tc>
          <w:tcPr>
            <w:tcW w:w="1024" w:type="dxa"/>
            <w:vAlign w:val="center"/>
          </w:tcPr>
          <w:p w14:paraId="4466ED2A" w14:textId="77777777" w:rsidR="0039102A" w:rsidRPr="00CB0BAF" w:rsidRDefault="0039102A" w:rsidP="001522B3">
            <w:pPr>
              <w:jc w:val="center"/>
            </w:pPr>
            <w:r w:rsidRPr="00CB0BAF">
              <w:t>0113</w:t>
            </w:r>
          </w:p>
        </w:tc>
        <w:tc>
          <w:tcPr>
            <w:tcW w:w="1527" w:type="dxa"/>
            <w:vAlign w:val="center"/>
          </w:tcPr>
          <w:p w14:paraId="3BA5491D" w14:textId="77777777" w:rsidR="0039102A" w:rsidRPr="00CB0BAF" w:rsidRDefault="0039102A" w:rsidP="004E1C23">
            <w:pPr>
              <w:ind w:right="-57"/>
              <w:jc w:val="center"/>
            </w:pPr>
            <w:r>
              <w:t>383,0</w:t>
            </w:r>
          </w:p>
        </w:tc>
        <w:tc>
          <w:tcPr>
            <w:tcW w:w="1560" w:type="dxa"/>
            <w:vAlign w:val="center"/>
          </w:tcPr>
          <w:p w14:paraId="4EF2A3BE" w14:textId="77777777" w:rsidR="0039102A" w:rsidRPr="00CB0BAF" w:rsidRDefault="0039102A" w:rsidP="004E1C23">
            <w:pPr>
              <w:ind w:right="-57"/>
              <w:jc w:val="center"/>
            </w:pPr>
            <w:r>
              <w:t>-</w:t>
            </w:r>
          </w:p>
        </w:tc>
        <w:tc>
          <w:tcPr>
            <w:tcW w:w="894" w:type="dxa"/>
            <w:vAlign w:val="center"/>
          </w:tcPr>
          <w:p w14:paraId="4D80916E" w14:textId="77777777" w:rsidR="0039102A" w:rsidRPr="00CB0BAF" w:rsidRDefault="0039102A" w:rsidP="004E1C23">
            <w:pPr>
              <w:ind w:right="-57"/>
              <w:jc w:val="center"/>
            </w:pPr>
            <w:r>
              <w:t>-</w:t>
            </w:r>
          </w:p>
        </w:tc>
      </w:tr>
    </w:tbl>
    <w:p w14:paraId="4433BB5A" w14:textId="77777777" w:rsidR="0039102A" w:rsidRPr="00A77F48" w:rsidRDefault="0039102A" w:rsidP="0039102A">
      <w:pPr>
        <w:spacing w:before="120"/>
        <w:ind w:firstLine="709"/>
        <w:jc w:val="both"/>
        <w:rPr>
          <w:sz w:val="26"/>
          <w:szCs w:val="26"/>
        </w:rPr>
      </w:pPr>
      <w:r w:rsidRPr="00A77F48">
        <w:rPr>
          <w:sz w:val="26"/>
          <w:szCs w:val="26"/>
        </w:rPr>
        <w:t>По</w:t>
      </w:r>
      <w:r w:rsidRPr="00A77F48">
        <w:rPr>
          <w:b/>
          <w:color w:val="0000FF"/>
          <w:sz w:val="26"/>
          <w:szCs w:val="26"/>
        </w:rPr>
        <w:t xml:space="preserve"> </w:t>
      </w:r>
      <w:r w:rsidRPr="00A77F48">
        <w:rPr>
          <w:b/>
          <w:sz w:val="26"/>
          <w:szCs w:val="26"/>
        </w:rPr>
        <w:t>Администрации города Норильска</w:t>
      </w:r>
      <w:r w:rsidRPr="00A77F48">
        <w:rPr>
          <w:sz w:val="26"/>
          <w:szCs w:val="26"/>
        </w:rPr>
        <w:t xml:space="preserve"> включены следующие расходные обязательства:</w:t>
      </w:r>
    </w:p>
    <w:p w14:paraId="0FA73966" w14:textId="7DDC0F49" w:rsidR="0039102A" w:rsidRPr="00A77F48" w:rsidRDefault="0039102A" w:rsidP="0039102A">
      <w:pPr>
        <w:ind w:firstLine="709"/>
        <w:jc w:val="both"/>
        <w:rPr>
          <w:color w:val="538135" w:themeColor="accent6" w:themeShade="BF"/>
          <w:sz w:val="26"/>
          <w:szCs w:val="26"/>
        </w:rPr>
      </w:pPr>
      <w:r w:rsidRPr="00A77F48">
        <w:rPr>
          <w:sz w:val="26"/>
          <w:szCs w:val="26"/>
        </w:rPr>
        <w:t xml:space="preserve"> </w:t>
      </w:r>
      <w:r w:rsidRPr="00A77F48">
        <w:rPr>
          <w:i/>
          <w:color w:val="0000FF"/>
          <w:sz w:val="26"/>
          <w:szCs w:val="26"/>
        </w:rPr>
        <w:t xml:space="preserve">организация и проведение международного дня туризма </w:t>
      </w:r>
      <w:r w:rsidRPr="00A77F48">
        <w:rPr>
          <w:sz w:val="26"/>
          <w:szCs w:val="26"/>
        </w:rPr>
        <w:t xml:space="preserve">в </w:t>
      </w:r>
      <w:r w:rsidRPr="00A77F48">
        <w:rPr>
          <w:color w:val="000000" w:themeColor="text1"/>
          <w:sz w:val="26"/>
          <w:szCs w:val="26"/>
        </w:rPr>
        <w:t xml:space="preserve">сумме </w:t>
      </w:r>
      <w:r>
        <w:rPr>
          <w:b/>
          <w:color w:val="000000" w:themeColor="text1"/>
          <w:sz w:val="26"/>
          <w:szCs w:val="26"/>
        </w:rPr>
        <w:t>383,0</w:t>
      </w:r>
      <w:r w:rsidRPr="00A77F48">
        <w:rPr>
          <w:b/>
          <w:color w:val="000000" w:themeColor="text1"/>
          <w:sz w:val="26"/>
          <w:szCs w:val="26"/>
        </w:rPr>
        <w:t> </w:t>
      </w:r>
      <w:r w:rsidRPr="00A77F48">
        <w:rPr>
          <w:color w:val="000000" w:themeColor="text1"/>
          <w:sz w:val="26"/>
          <w:szCs w:val="26"/>
        </w:rPr>
        <w:t>тыс. рублей.</w:t>
      </w:r>
      <w:r w:rsidRPr="00A77F48">
        <w:rPr>
          <w:sz w:val="26"/>
          <w:szCs w:val="26"/>
        </w:rPr>
        <w:t xml:space="preserve"> </w:t>
      </w:r>
      <w:r w:rsidRPr="00A77F48">
        <w:rPr>
          <w:color w:val="000000" w:themeColor="text1"/>
          <w:sz w:val="26"/>
          <w:szCs w:val="26"/>
        </w:rPr>
        <w:t>В рамках данного мероприятия были предусмотрены средства на финансовое обеспечение выполнения муниципального задания МАУ «Центр развития туризма»</w:t>
      </w:r>
      <w:r>
        <w:rPr>
          <w:color w:val="000000" w:themeColor="text1"/>
          <w:sz w:val="26"/>
          <w:szCs w:val="26"/>
        </w:rPr>
        <w:t>.</w:t>
      </w:r>
      <w:r w:rsidRPr="00A77F48">
        <w:rPr>
          <w:color w:val="000000" w:themeColor="text1"/>
          <w:sz w:val="26"/>
          <w:szCs w:val="26"/>
        </w:rPr>
        <w:t xml:space="preserve"> Исполнение </w:t>
      </w:r>
      <w:r>
        <w:rPr>
          <w:color w:val="000000" w:themeColor="text1"/>
          <w:sz w:val="26"/>
          <w:szCs w:val="26"/>
        </w:rPr>
        <w:t>отсутствует ввиду финансирования мероприятия за счет внебюджетных источников</w:t>
      </w:r>
      <w:r>
        <w:rPr>
          <w:sz w:val="26"/>
          <w:szCs w:val="26"/>
        </w:rPr>
        <w:t>.</w:t>
      </w:r>
    </w:p>
    <w:p w14:paraId="7864DE6D" w14:textId="66ABC49D" w:rsidR="0039102A" w:rsidRPr="00A77F48" w:rsidRDefault="0039102A" w:rsidP="0039102A">
      <w:pPr>
        <w:ind w:firstLine="709"/>
        <w:jc w:val="both"/>
        <w:rPr>
          <w:sz w:val="26"/>
          <w:szCs w:val="26"/>
        </w:rPr>
      </w:pPr>
      <w:r w:rsidRPr="00A77F48">
        <w:rPr>
          <w:sz w:val="26"/>
          <w:szCs w:val="26"/>
        </w:rPr>
        <w:t xml:space="preserve">В целом по Программе субсидии были предоставлены в размере </w:t>
      </w:r>
      <w:r>
        <w:rPr>
          <w:b/>
          <w:sz w:val="26"/>
          <w:szCs w:val="26"/>
        </w:rPr>
        <w:t>28 487,7</w:t>
      </w:r>
      <w:r>
        <w:rPr>
          <w:sz w:val="26"/>
          <w:szCs w:val="26"/>
        </w:rPr>
        <w:t> тыс. </w:t>
      </w:r>
      <w:r w:rsidRPr="00A77F48">
        <w:rPr>
          <w:sz w:val="26"/>
          <w:szCs w:val="26"/>
        </w:rPr>
        <w:t xml:space="preserve">рублей или </w:t>
      </w:r>
      <w:r>
        <w:rPr>
          <w:b/>
          <w:sz w:val="26"/>
          <w:szCs w:val="26"/>
        </w:rPr>
        <w:t>83,6</w:t>
      </w:r>
      <w:r w:rsidRPr="00A77F48">
        <w:rPr>
          <w:sz w:val="26"/>
          <w:szCs w:val="26"/>
        </w:rPr>
        <w:t xml:space="preserve"> процентов </w:t>
      </w:r>
      <w:r w:rsidR="00B01321">
        <w:rPr>
          <w:sz w:val="26"/>
          <w:szCs w:val="26"/>
        </w:rPr>
        <w:t>от</w:t>
      </w:r>
      <w:r w:rsidRPr="00A77F48">
        <w:rPr>
          <w:sz w:val="26"/>
          <w:szCs w:val="26"/>
        </w:rPr>
        <w:t xml:space="preserve"> плановых назначени</w:t>
      </w:r>
      <w:r w:rsidR="00B01321">
        <w:rPr>
          <w:sz w:val="26"/>
          <w:szCs w:val="26"/>
        </w:rPr>
        <w:t>й</w:t>
      </w:r>
      <w:r w:rsidRPr="00A77F48">
        <w:rPr>
          <w:sz w:val="26"/>
          <w:szCs w:val="26"/>
        </w:rPr>
        <w:t xml:space="preserve"> </w:t>
      </w:r>
      <w:r w:rsidR="00B01321">
        <w:rPr>
          <w:sz w:val="26"/>
          <w:szCs w:val="26"/>
        </w:rPr>
        <w:t>(</w:t>
      </w:r>
      <w:r>
        <w:rPr>
          <w:b/>
          <w:sz w:val="26"/>
          <w:szCs w:val="26"/>
        </w:rPr>
        <w:t>34 096,0</w:t>
      </w:r>
      <w:r>
        <w:rPr>
          <w:sz w:val="26"/>
          <w:szCs w:val="26"/>
        </w:rPr>
        <w:t> тыс. </w:t>
      </w:r>
      <w:r w:rsidRPr="00A77F48">
        <w:rPr>
          <w:sz w:val="26"/>
          <w:szCs w:val="26"/>
        </w:rPr>
        <w:t>рублей</w:t>
      </w:r>
      <w:r w:rsidR="00B01321">
        <w:rPr>
          <w:sz w:val="26"/>
          <w:szCs w:val="26"/>
        </w:rPr>
        <w:t>)</w:t>
      </w:r>
      <w:r w:rsidRPr="00A77F48">
        <w:rPr>
          <w:sz w:val="26"/>
          <w:szCs w:val="26"/>
        </w:rPr>
        <w:t xml:space="preserve">, в том числе: </w:t>
      </w:r>
    </w:p>
    <w:p w14:paraId="50B5E8C4" w14:textId="593CF071" w:rsidR="0039102A" w:rsidRPr="004A0AB3" w:rsidRDefault="0039102A" w:rsidP="0039102A">
      <w:pPr>
        <w:ind w:firstLine="720"/>
        <w:jc w:val="right"/>
        <w:rPr>
          <w:bCs/>
        </w:rPr>
      </w:pPr>
      <w:r w:rsidRPr="004A0AB3">
        <w:rPr>
          <w:bCs/>
        </w:rPr>
        <w:t xml:space="preserve">Таблица </w:t>
      </w:r>
      <w:r w:rsidR="00BA2895">
        <w:rPr>
          <w:bCs/>
        </w:rPr>
        <w:t>85</w:t>
      </w:r>
    </w:p>
    <w:p w14:paraId="6DAF9A11" w14:textId="77777777" w:rsidR="0039102A" w:rsidRPr="00A77F48" w:rsidRDefault="0039102A" w:rsidP="0039102A">
      <w:pPr>
        <w:ind w:firstLine="720"/>
        <w:jc w:val="right"/>
        <w:rPr>
          <w:bCs/>
        </w:rPr>
      </w:pPr>
      <w:r w:rsidRPr="004A0AB3">
        <w:rPr>
          <w:bCs/>
        </w:rPr>
        <w:t>тыс. руб</w:t>
      </w:r>
      <w:r>
        <w:rPr>
          <w:bCs/>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07"/>
        <w:gridCol w:w="5094"/>
        <w:gridCol w:w="1581"/>
        <w:gridCol w:w="1361"/>
        <w:gridCol w:w="850"/>
      </w:tblGrid>
      <w:tr w:rsidR="0039102A" w:rsidRPr="00A77F48" w14:paraId="417FCAF1" w14:textId="77777777" w:rsidTr="001522B3">
        <w:trPr>
          <w:tblHeader/>
          <w:jc w:val="center"/>
        </w:trPr>
        <w:tc>
          <w:tcPr>
            <w:tcW w:w="0" w:type="auto"/>
            <w:vMerge w:val="restart"/>
            <w:vAlign w:val="center"/>
          </w:tcPr>
          <w:p w14:paraId="04B6697A" w14:textId="77777777" w:rsidR="0039102A" w:rsidRPr="00A77F48" w:rsidRDefault="0039102A" w:rsidP="001522B3">
            <w:pPr>
              <w:jc w:val="center"/>
              <w:rPr>
                <w:b/>
                <w:sz w:val="22"/>
                <w:szCs w:val="22"/>
              </w:rPr>
            </w:pPr>
            <w:r w:rsidRPr="00A77F48">
              <w:rPr>
                <w:b/>
                <w:bCs/>
                <w:sz w:val="22"/>
                <w:szCs w:val="22"/>
              </w:rPr>
              <w:t>№ п/п</w:t>
            </w:r>
          </w:p>
        </w:tc>
        <w:tc>
          <w:tcPr>
            <w:tcW w:w="0" w:type="auto"/>
            <w:vMerge w:val="restart"/>
            <w:vAlign w:val="center"/>
          </w:tcPr>
          <w:p w14:paraId="64F924FD" w14:textId="77777777" w:rsidR="0039102A" w:rsidRPr="00A77F48" w:rsidRDefault="0039102A" w:rsidP="001522B3">
            <w:pPr>
              <w:spacing w:before="60" w:after="60"/>
              <w:ind w:left="283"/>
              <w:jc w:val="center"/>
              <w:rPr>
                <w:b/>
                <w:sz w:val="22"/>
                <w:szCs w:val="22"/>
              </w:rPr>
            </w:pPr>
            <w:r w:rsidRPr="00A77F48">
              <w:rPr>
                <w:b/>
                <w:sz w:val="22"/>
                <w:szCs w:val="22"/>
              </w:rPr>
              <w:t>Наименование субсидий</w:t>
            </w:r>
          </w:p>
        </w:tc>
        <w:tc>
          <w:tcPr>
            <w:tcW w:w="0" w:type="auto"/>
            <w:gridSpan w:val="2"/>
            <w:vAlign w:val="center"/>
          </w:tcPr>
          <w:p w14:paraId="450CFC8A" w14:textId="77777777" w:rsidR="0039102A" w:rsidRPr="00A77F48" w:rsidRDefault="0039102A" w:rsidP="001522B3">
            <w:pPr>
              <w:spacing w:before="60" w:after="60"/>
              <w:ind w:left="283"/>
              <w:jc w:val="center"/>
              <w:rPr>
                <w:b/>
                <w:sz w:val="22"/>
                <w:szCs w:val="22"/>
              </w:rPr>
            </w:pPr>
            <w:r w:rsidRPr="00A77F48">
              <w:rPr>
                <w:b/>
                <w:sz w:val="22"/>
                <w:szCs w:val="22"/>
              </w:rPr>
              <w:t xml:space="preserve">Объем бюджетных ассигнований </w:t>
            </w:r>
          </w:p>
        </w:tc>
        <w:tc>
          <w:tcPr>
            <w:tcW w:w="850" w:type="dxa"/>
            <w:vMerge w:val="restart"/>
            <w:vAlign w:val="center"/>
          </w:tcPr>
          <w:p w14:paraId="1E4112ED" w14:textId="77777777" w:rsidR="0039102A" w:rsidRPr="00A77F48" w:rsidRDefault="0039102A" w:rsidP="001522B3">
            <w:pPr>
              <w:spacing w:before="60" w:after="60"/>
              <w:ind w:left="-61"/>
              <w:jc w:val="center"/>
              <w:rPr>
                <w:b/>
                <w:sz w:val="22"/>
                <w:szCs w:val="22"/>
              </w:rPr>
            </w:pPr>
            <w:r w:rsidRPr="00A77F48">
              <w:rPr>
                <w:b/>
                <w:sz w:val="22"/>
                <w:szCs w:val="22"/>
              </w:rPr>
              <w:t>%</w:t>
            </w:r>
          </w:p>
        </w:tc>
      </w:tr>
      <w:tr w:rsidR="0039102A" w:rsidRPr="00A77F48" w14:paraId="2D1532E9" w14:textId="77777777" w:rsidTr="001522B3">
        <w:trPr>
          <w:trHeight w:val="706"/>
          <w:tblHeader/>
          <w:jc w:val="center"/>
        </w:trPr>
        <w:tc>
          <w:tcPr>
            <w:tcW w:w="0" w:type="auto"/>
            <w:vMerge/>
            <w:shd w:val="clear" w:color="auto" w:fill="BFBFBF"/>
          </w:tcPr>
          <w:p w14:paraId="5E9945E8" w14:textId="77777777" w:rsidR="0039102A" w:rsidRPr="00A77F48" w:rsidRDefault="0039102A" w:rsidP="001522B3">
            <w:pPr>
              <w:spacing w:before="60" w:after="60"/>
              <w:ind w:left="283"/>
              <w:rPr>
                <w:b/>
                <w:sz w:val="22"/>
                <w:szCs w:val="22"/>
              </w:rPr>
            </w:pPr>
          </w:p>
        </w:tc>
        <w:tc>
          <w:tcPr>
            <w:tcW w:w="0" w:type="auto"/>
            <w:vMerge/>
            <w:shd w:val="clear" w:color="auto" w:fill="BFBFBF"/>
            <w:vAlign w:val="center"/>
          </w:tcPr>
          <w:p w14:paraId="391BC4A0" w14:textId="77777777" w:rsidR="0039102A" w:rsidRPr="00A77F48" w:rsidRDefault="0039102A" w:rsidP="001522B3">
            <w:pPr>
              <w:spacing w:before="60" w:after="60"/>
              <w:ind w:left="283"/>
              <w:rPr>
                <w:b/>
                <w:sz w:val="22"/>
                <w:szCs w:val="22"/>
              </w:rPr>
            </w:pPr>
          </w:p>
        </w:tc>
        <w:tc>
          <w:tcPr>
            <w:tcW w:w="0" w:type="auto"/>
            <w:shd w:val="clear" w:color="auto" w:fill="FFFFFF" w:themeFill="background1"/>
            <w:vAlign w:val="center"/>
          </w:tcPr>
          <w:p w14:paraId="795304D0" w14:textId="77777777" w:rsidR="0039102A" w:rsidRPr="00A77F48" w:rsidRDefault="0039102A" w:rsidP="001522B3">
            <w:pPr>
              <w:spacing w:before="60" w:after="60"/>
              <w:jc w:val="center"/>
              <w:rPr>
                <w:b/>
                <w:bCs/>
                <w:sz w:val="22"/>
                <w:szCs w:val="22"/>
              </w:rPr>
            </w:pPr>
            <w:r w:rsidRPr="00A77F48">
              <w:rPr>
                <w:b/>
                <w:bCs/>
                <w:sz w:val="22"/>
                <w:szCs w:val="22"/>
              </w:rPr>
              <w:t>Уточненный план</w:t>
            </w:r>
          </w:p>
        </w:tc>
        <w:tc>
          <w:tcPr>
            <w:tcW w:w="0" w:type="auto"/>
            <w:shd w:val="clear" w:color="auto" w:fill="FFFFFF" w:themeFill="background1"/>
            <w:vAlign w:val="center"/>
          </w:tcPr>
          <w:p w14:paraId="00ECA5D7" w14:textId="77777777" w:rsidR="0039102A" w:rsidRPr="00A77F48" w:rsidRDefault="0039102A" w:rsidP="001522B3">
            <w:pPr>
              <w:spacing w:before="60" w:after="60"/>
              <w:jc w:val="center"/>
              <w:rPr>
                <w:b/>
                <w:bCs/>
                <w:sz w:val="22"/>
                <w:szCs w:val="22"/>
              </w:rPr>
            </w:pPr>
            <w:r w:rsidRPr="00A77F48">
              <w:rPr>
                <w:b/>
                <w:bCs/>
                <w:sz w:val="22"/>
                <w:szCs w:val="22"/>
              </w:rPr>
              <w:t>Исполнение</w:t>
            </w:r>
          </w:p>
        </w:tc>
        <w:tc>
          <w:tcPr>
            <w:tcW w:w="850" w:type="dxa"/>
            <w:vMerge/>
            <w:shd w:val="clear" w:color="auto" w:fill="FFFFFF" w:themeFill="background1"/>
            <w:vAlign w:val="center"/>
          </w:tcPr>
          <w:p w14:paraId="11A2C967" w14:textId="77777777" w:rsidR="0039102A" w:rsidRPr="00A77F48" w:rsidRDefault="0039102A" w:rsidP="001522B3">
            <w:pPr>
              <w:spacing w:before="60" w:after="60"/>
              <w:ind w:left="283"/>
              <w:jc w:val="center"/>
              <w:rPr>
                <w:b/>
                <w:bCs/>
                <w:sz w:val="22"/>
                <w:szCs w:val="22"/>
              </w:rPr>
            </w:pPr>
          </w:p>
        </w:tc>
      </w:tr>
      <w:tr w:rsidR="0039102A" w:rsidRPr="00A77F48" w14:paraId="34EC114A" w14:textId="77777777" w:rsidTr="001522B3">
        <w:trPr>
          <w:jc w:val="center"/>
        </w:trPr>
        <w:tc>
          <w:tcPr>
            <w:tcW w:w="0" w:type="auto"/>
            <w:shd w:val="clear" w:color="auto" w:fill="auto"/>
            <w:vAlign w:val="center"/>
          </w:tcPr>
          <w:p w14:paraId="214EE65B" w14:textId="77777777" w:rsidR="0039102A" w:rsidRPr="00A77F48" w:rsidRDefault="0039102A" w:rsidP="001522B3">
            <w:pPr>
              <w:spacing w:before="60" w:after="60"/>
              <w:ind w:left="283"/>
              <w:rPr>
                <w:i/>
                <w:color w:val="0000CC"/>
              </w:rPr>
            </w:pPr>
            <w:r w:rsidRPr="00A77F48">
              <w:rPr>
                <w:i/>
                <w:color w:val="0000CC"/>
              </w:rPr>
              <w:t>1.</w:t>
            </w:r>
          </w:p>
        </w:tc>
        <w:tc>
          <w:tcPr>
            <w:tcW w:w="0" w:type="auto"/>
            <w:shd w:val="clear" w:color="auto" w:fill="auto"/>
          </w:tcPr>
          <w:p w14:paraId="6AE7FAC0" w14:textId="77777777" w:rsidR="0039102A" w:rsidRPr="00A77F48" w:rsidRDefault="0039102A" w:rsidP="001522B3">
            <w:pPr>
              <w:spacing w:before="60" w:after="60"/>
              <w:ind w:left="283"/>
              <w:rPr>
                <w:i/>
                <w:color w:val="0000CC"/>
              </w:rPr>
            </w:pPr>
            <w:r w:rsidRPr="00A77F48">
              <w:rPr>
                <w:i/>
                <w:color w:val="0000CC"/>
              </w:rPr>
              <w:t>Субсидии бюджетным учреждениям на финансовое обеспечение муниципального задания на оказание муниципальных услуг (выполнение работ)</w:t>
            </w:r>
          </w:p>
        </w:tc>
        <w:tc>
          <w:tcPr>
            <w:tcW w:w="0" w:type="auto"/>
            <w:shd w:val="clear" w:color="auto" w:fill="auto"/>
            <w:vAlign w:val="center"/>
          </w:tcPr>
          <w:p w14:paraId="608B7718" w14:textId="77777777" w:rsidR="0039102A" w:rsidRPr="00A77F48" w:rsidRDefault="0039102A" w:rsidP="004E1C23">
            <w:pPr>
              <w:spacing w:before="60" w:after="60"/>
              <w:ind w:left="49" w:right="56"/>
              <w:jc w:val="center"/>
              <w:rPr>
                <w:i/>
                <w:color w:val="0000CC"/>
              </w:rPr>
            </w:pPr>
            <w:r w:rsidRPr="00A77F48">
              <w:rPr>
                <w:i/>
                <w:color w:val="0000CC"/>
              </w:rPr>
              <w:t>1 2</w:t>
            </w:r>
            <w:r>
              <w:rPr>
                <w:i/>
                <w:color w:val="0000CC"/>
              </w:rPr>
              <w:t>9</w:t>
            </w:r>
            <w:r w:rsidRPr="00A77F48">
              <w:rPr>
                <w:i/>
                <w:color w:val="0000CC"/>
              </w:rPr>
              <w:t>8,3</w:t>
            </w:r>
          </w:p>
        </w:tc>
        <w:tc>
          <w:tcPr>
            <w:tcW w:w="0" w:type="auto"/>
            <w:shd w:val="clear" w:color="auto" w:fill="auto"/>
            <w:vAlign w:val="center"/>
          </w:tcPr>
          <w:p w14:paraId="6164C622" w14:textId="77777777" w:rsidR="0039102A" w:rsidRPr="00A77F48" w:rsidRDefault="0039102A" w:rsidP="004E1C23">
            <w:pPr>
              <w:spacing w:before="60" w:after="60"/>
              <w:ind w:left="49" w:right="56"/>
              <w:jc w:val="center"/>
              <w:rPr>
                <w:i/>
                <w:color w:val="0000CC"/>
              </w:rPr>
            </w:pPr>
            <w:r>
              <w:rPr>
                <w:i/>
                <w:color w:val="0000CC"/>
              </w:rPr>
              <w:t>1 278,2</w:t>
            </w:r>
          </w:p>
        </w:tc>
        <w:tc>
          <w:tcPr>
            <w:tcW w:w="850" w:type="dxa"/>
            <w:shd w:val="clear" w:color="auto" w:fill="auto"/>
            <w:vAlign w:val="center"/>
          </w:tcPr>
          <w:p w14:paraId="7211EE33" w14:textId="77777777" w:rsidR="0039102A" w:rsidRPr="00A77F48" w:rsidRDefault="0039102A" w:rsidP="004E1C23">
            <w:pPr>
              <w:spacing w:before="60" w:after="60"/>
              <w:ind w:left="49"/>
              <w:jc w:val="center"/>
              <w:rPr>
                <w:i/>
                <w:color w:val="0000CC"/>
              </w:rPr>
            </w:pPr>
            <w:r>
              <w:rPr>
                <w:i/>
                <w:color w:val="0000CC"/>
              </w:rPr>
              <w:t>98,5</w:t>
            </w:r>
          </w:p>
        </w:tc>
      </w:tr>
      <w:tr w:rsidR="0039102A" w:rsidRPr="00A77F48" w14:paraId="47F603B1" w14:textId="77777777" w:rsidTr="001522B3">
        <w:trPr>
          <w:jc w:val="center"/>
        </w:trPr>
        <w:tc>
          <w:tcPr>
            <w:tcW w:w="0" w:type="auto"/>
            <w:shd w:val="clear" w:color="auto" w:fill="auto"/>
            <w:vAlign w:val="center"/>
          </w:tcPr>
          <w:p w14:paraId="5F6019F9" w14:textId="77777777" w:rsidR="0039102A" w:rsidRPr="00A77F48" w:rsidRDefault="0039102A" w:rsidP="001522B3">
            <w:pPr>
              <w:spacing w:before="60" w:after="60"/>
              <w:ind w:left="283"/>
              <w:rPr>
                <w:i/>
                <w:color w:val="0000CC"/>
              </w:rPr>
            </w:pPr>
            <w:r w:rsidRPr="00A77F48">
              <w:rPr>
                <w:i/>
                <w:color w:val="0000CC"/>
              </w:rPr>
              <w:t>2.</w:t>
            </w:r>
          </w:p>
        </w:tc>
        <w:tc>
          <w:tcPr>
            <w:tcW w:w="0" w:type="auto"/>
            <w:shd w:val="clear" w:color="auto" w:fill="auto"/>
          </w:tcPr>
          <w:p w14:paraId="04D15A59" w14:textId="77777777" w:rsidR="0039102A" w:rsidRPr="00A77F48" w:rsidRDefault="0039102A" w:rsidP="001522B3">
            <w:pPr>
              <w:spacing w:before="60" w:after="60"/>
              <w:ind w:left="283"/>
              <w:rPr>
                <w:i/>
                <w:color w:val="0000CC"/>
              </w:rPr>
            </w:pPr>
            <w:r w:rsidRPr="00A77F48">
              <w:rPr>
                <w:i/>
                <w:color w:val="0000CC"/>
              </w:rPr>
              <w:t>Субсидии автономным учреждениям на финансовое обеспечение муниципального задания на оказание муниципальных услуг (выполнение работ)</w:t>
            </w:r>
          </w:p>
        </w:tc>
        <w:tc>
          <w:tcPr>
            <w:tcW w:w="0" w:type="auto"/>
            <w:shd w:val="clear" w:color="auto" w:fill="auto"/>
            <w:vAlign w:val="center"/>
          </w:tcPr>
          <w:p w14:paraId="6E83C998" w14:textId="77777777" w:rsidR="0039102A" w:rsidRPr="00A77F48" w:rsidRDefault="0039102A" w:rsidP="004E1C23">
            <w:pPr>
              <w:spacing w:before="60" w:after="60"/>
              <w:ind w:left="49" w:right="56"/>
              <w:jc w:val="center"/>
              <w:rPr>
                <w:i/>
                <w:color w:val="0000CC"/>
              </w:rPr>
            </w:pPr>
            <w:r>
              <w:rPr>
                <w:i/>
                <w:color w:val="0000CC"/>
              </w:rPr>
              <w:t>21 254,8</w:t>
            </w:r>
          </w:p>
        </w:tc>
        <w:tc>
          <w:tcPr>
            <w:tcW w:w="0" w:type="auto"/>
            <w:shd w:val="clear" w:color="auto" w:fill="auto"/>
            <w:vAlign w:val="center"/>
          </w:tcPr>
          <w:p w14:paraId="50D9AE13" w14:textId="77777777" w:rsidR="0039102A" w:rsidRPr="00A77F48" w:rsidRDefault="0039102A" w:rsidP="004E1C23">
            <w:pPr>
              <w:spacing w:before="60" w:after="60"/>
              <w:ind w:left="49" w:right="56"/>
              <w:jc w:val="center"/>
              <w:rPr>
                <w:i/>
                <w:color w:val="0000CC"/>
              </w:rPr>
            </w:pPr>
            <w:r>
              <w:rPr>
                <w:i/>
                <w:color w:val="0000CC"/>
              </w:rPr>
              <w:t>17 641,4</w:t>
            </w:r>
          </w:p>
        </w:tc>
        <w:tc>
          <w:tcPr>
            <w:tcW w:w="850" w:type="dxa"/>
            <w:shd w:val="clear" w:color="auto" w:fill="auto"/>
            <w:vAlign w:val="center"/>
          </w:tcPr>
          <w:p w14:paraId="49F7F16F" w14:textId="77777777" w:rsidR="0039102A" w:rsidRPr="00A77F48" w:rsidRDefault="0039102A" w:rsidP="004E1C23">
            <w:pPr>
              <w:spacing w:before="60" w:after="60"/>
              <w:ind w:left="49"/>
              <w:jc w:val="center"/>
              <w:rPr>
                <w:i/>
                <w:color w:val="0000CC"/>
              </w:rPr>
            </w:pPr>
            <w:r>
              <w:rPr>
                <w:i/>
                <w:color w:val="0000CC"/>
              </w:rPr>
              <w:t>83,0</w:t>
            </w:r>
          </w:p>
        </w:tc>
      </w:tr>
      <w:tr w:rsidR="0039102A" w:rsidRPr="00A77F48" w14:paraId="3C334213" w14:textId="77777777" w:rsidTr="001522B3">
        <w:trPr>
          <w:jc w:val="center"/>
        </w:trPr>
        <w:tc>
          <w:tcPr>
            <w:tcW w:w="0" w:type="auto"/>
            <w:shd w:val="clear" w:color="auto" w:fill="auto"/>
            <w:vAlign w:val="center"/>
          </w:tcPr>
          <w:p w14:paraId="43F88B5F" w14:textId="77777777" w:rsidR="0039102A" w:rsidRPr="00A77F48" w:rsidRDefault="0039102A" w:rsidP="001522B3">
            <w:pPr>
              <w:spacing w:before="60" w:after="60"/>
              <w:ind w:left="283"/>
              <w:rPr>
                <w:i/>
                <w:color w:val="0000CC"/>
              </w:rPr>
            </w:pPr>
            <w:r w:rsidRPr="00A77F48">
              <w:rPr>
                <w:i/>
                <w:color w:val="0000CC"/>
              </w:rPr>
              <w:t>3.</w:t>
            </w:r>
          </w:p>
        </w:tc>
        <w:tc>
          <w:tcPr>
            <w:tcW w:w="0" w:type="auto"/>
            <w:shd w:val="clear" w:color="auto" w:fill="auto"/>
          </w:tcPr>
          <w:p w14:paraId="31078ED5" w14:textId="77777777" w:rsidR="0039102A" w:rsidRPr="00A77F48" w:rsidRDefault="0039102A" w:rsidP="001522B3">
            <w:pPr>
              <w:spacing w:before="60" w:after="60"/>
              <w:ind w:left="283"/>
              <w:rPr>
                <w:i/>
                <w:color w:val="0000CC"/>
              </w:rPr>
            </w:pPr>
            <w:r w:rsidRPr="00A77F48">
              <w:rPr>
                <w:i/>
                <w:color w:val="0000CC"/>
              </w:rPr>
              <w:t>Субсидии бюджетным учреждениям на иные цели</w:t>
            </w:r>
          </w:p>
        </w:tc>
        <w:tc>
          <w:tcPr>
            <w:tcW w:w="0" w:type="auto"/>
            <w:shd w:val="clear" w:color="auto" w:fill="auto"/>
            <w:vAlign w:val="center"/>
          </w:tcPr>
          <w:p w14:paraId="09FF5A9F" w14:textId="77777777" w:rsidR="0039102A" w:rsidRPr="00A77F48" w:rsidRDefault="0039102A" w:rsidP="004E1C23">
            <w:pPr>
              <w:spacing w:before="60" w:after="60"/>
              <w:ind w:left="49" w:right="56"/>
              <w:jc w:val="center"/>
              <w:rPr>
                <w:i/>
                <w:color w:val="0000CC"/>
              </w:rPr>
            </w:pPr>
            <w:r w:rsidRPr="00A77F48">
              <w:rPr>
                <w:i/>
                <w:color w:val="0000CC"/>
              </w:rPr>
              <w:t>420,0</w:t>
            </w:r>
          </w:p>
        </w:tc>
        <w:tc>
          <w:tcPr>
            <w:tcW w:w="0" w:type="auto"/>
            <w:shd w:val="clear" w:color="auto" w:fill="auto"/>
            <w:vAlign w:val="center"/>
          </w:tcPr>
          <w:p w14:paraId="2444460D" w14:textId="77777777" w:rsidR="0039102A" w:rsidRPr="00A77F48" w:rsidRDefault="0039102A" w:rsidP="004E1C23">
            <w:pPr>
              <w:spacing w:before="60" w:after="60"/>
              <w:ind w:left="49" w:right="56"/>
              <w:jc w:val="center"/>
              <w:rPr>
                <w:i/>
                <w:color w:val="0000CC"/>
              </w:rPr>
            </w:pPr>
            <w:r>
              <w:rPr>
                <w:i/>
                <w:color w:val="0000CC"/>
              </w:rPr>
              <w:t>414,5</w:t>
            </w:r>
          </w:p>
        </w:tc>
        <w:tc>
          <w:tcPr>
            <w:tcW w:w="850" w:type="dxa"/>
            <w:shd w:val="clear" w:color="auto" w:fill="auto"/>
            <w:vAlign w:val="center"/>
          </w:tcPr>
          <w:p w14:paraId="6A4034B7" w14:textId="77777777" w:rsidR="0039102A" w:rsidRPr="00A77F48" w:rsidRDefault="0039102A" w:rsidP="004E1C23">
            <w:pPr>
              <w:spacing w:before="60" w:after="60"/>
              <w:ind w:left="49"/>
              <w:jc w:val="center"/>
              <w:rPr>
                <w:i/>
                <w:color w:val="0000CC"/>
              </w:rPr>
            </w:pPr>
            <w:r>
              <w:rPr>
                <w:i/>
                <w:color w:val="0000CC"/>
              </w:rPr>
              <w:t>98,7</w:t>
            </w:r>
          </w:p>
        </w:tc>
      </w:tr>
      <w:tr w:rsidR="0039102A" w:rsidRPr="00A77F48" w14:paraId="5C80BB37" w14:textId="77777777" w:rsidTr="001522B3">
        <w:trPr>
          <w:jc w:val="center"/>
        </w:trPr>
        <w:tc>
          <w:tcPr>
            <w:tcW w:w="0" w:type="auto"/>
            <w:shd w:val="clear" w:color="auto" w:fill="auto"/>
            <w:vAlign w:val="center"/>
          </w:tcPr>
          <w:p w14:paraId="157A9478" w14:textId="77777777" w:rsidR="0039102A" w:rsidRPr="00A77F48" w:rsidRDefault="0039102A" w:rsidP="001522B3">
            <w:pPr>
              <w:spacing w:before="60" w:after="60"/>
              <w:ind w:left="283"/>
              <w:rPr>
                <w:i/>
                <w:color w:val="0000CC"/>
              </w:rPr>
            </w:pPr>
            <w:r w:rsidRPr="00A77F48">
              <w:rPr>
                <w:i/>
                <w:color w:val="0000CC"/>
              </w:rPr>
              <w:t>4.</w:t>
            </w:r>
          </w:p>
        </w:tc>
        <w:tc>
          <w:tcPr>
            <w:tcW w:w="0" w:type="auto"/>
            <w:shd w:val="clear" w:color="auto" w:fill="auto"/>
          </w:tcPr>
          <w:p w14:paraId="1A9E7099" w14:textId="77777777" w:rsidR="0039102A" w:rsidRPr="00A77F48" w:rsidRDefault="0039102A" w:rsidP="001522B3">
            <w:pPr>
              <w:spacing w:before="60" w:after="60"/>
              <w:ind w:left="283"/>
              <w:rPr>
                <w:i/>
                <w:color w:val="0000CC"/>
              </w:rPr>
            </w:pPr>
            <w:r w:rsidRPr="00A77F48">
              <w:rPr>
                <w:i/>
                <w:color w:val="0000CC"/>
              </w:rPr>
              <w:t>Субсидии автономным учреждениям на иные цели</w:t>
            </w:r>
          </w:p>
        </w:tc>
        <w:tc>
          <w:tcPr>
            <w:tcW w:w="0" w:type="auto"/>
            <w:shd w:val="clear" w:color="auto" w:fill="auto"/>
            <w:vAlign w:val="center"/>
          </w:tcPr>
          <w:p w14:paraId="4B526F7A" w14:textId="77777777" w:rsidR="0039102A" w:rsidRPr="00A77F48" w:rsidRDefault="0039102A" w:rsidP="004E1C23">
            <w:pPr>
              <w:spacing w:before="60" w:after="60"/>
              <w:ind w:left="49" w:right="56"/>
              <w:jc w:val="center"/>
              <w:rPr>
                <w:i/>
                <w:color w:val="0000CC"/>
              </w:rPr>
            </w:pPr>
            <w:r>
              <w:rPr>
                <w:i/>
                <w:color w:val="0000CC"/>
              </w:rPr>
              <w:t>11 122,9</w:t>
            </w:r>
          </w:p>
        </w:tc>
        <w:tc>
          <w:tcPr>
            <w:tcW w:w="0" w:type="auto"/>
            <w:shd w:val="clear" w:color="auto" w:fill="auto"/>
            <w:vAlign w:val="center"/>
          </w:tcPr>
          <w:p w14:paraId="348B899E" w14:textId="77777777" w:rsidR="0039102A" w:rsidRPr="00A77F48" w:rsidRDefault="0039102A" w:rsidP="004E1C23">
            <w:pPr>
              <w:spacing w:before="60" w:after="60"/>
              <w:ind w:left="49" w:right="56"/>
              <w:jc w:val="center"/>
              <w:rPr>
                <w:i/>
                <w:color w:val="0000CC"/>
              </w:rPr>
            </w:pPr>
            <w:r>
              <w:rPr>
                <w:i/>
                <w:color w:val="0000CC"/>
              </w:rPr>
              <w:t>9 153,6</w:t>
            </w:r>
          </w:p>
        </w:tc>
        <w:tc>
          <w:tcPr>
            <w:tcW w:w="850" w:type="dxa"/>
            <w:shd w:val="clear" w:color="auto" w:fill="auto"/>
            <w:vAlign w:val="center"/>
          </w:tcPr>
          <w:p w14:paraId="682B3442" w14:textId="77777777" w:rsidR="0039102A" w:rsidRPr="00A77F48" w:rsidRDefault="0039102A" w:rsidP="004E1C23">
            <w:pPr>
              <w:spacing w:before="60" w:after="60"/>
              <w:ind w:left="49"/>
              <w:jc w:val="center"/>
              <w:rPr>
                <w:i/>
                <w:color w:val="0000CC"/>
              </w:rPr>
            </w:pPr>
            <w:r>
              <w:rPr>
                <w:i/>
                <w:color w:val="0000CC"/>
              </w:rPr>
              <w:t>82,3</w:t>
            </w:r>
          </w:p>
        </w:tc>
      </w:tr>
    </w:tbl>
    <w:p w14:paraId="45781FE8" w14:textId="38062E1A" w:rsidR="0039102A" w:rsidRDefault="0039102A" w:rsidP="008A712A">
      <w:pPr>
        <w:spacing w:before="120"/>
        <w:ind w:firstLine="709"/>
        <w:jc w:val="both"/>
        <w:rPr>
          <w:sz w:val="26"/>
          <w:szCs w:val="26"/>
        </w:rPr>
      </w:pPr>
      <w:r w:rsidRPr="00A77F48">
        <w:rPr>
          <w:sz w:val="26"/>
          <w:szCs w:val="26"/>
        </w:rPr>
        <w:t xml:space="preserve">МАУ «Центр развития туризма» </w:t>
      </w:r>
      <w:r w:rsidRPr="00A77F48">
        <w:rPr>
          <w:color w:val="000000" w:themeColor="text1"/>
          <w:sz w:val="26"/>
          <w:szCs w:val="26"/>
        </w:rPr>
        <w:t xml:space="preserve">муниципальное задание </w:t>
      </w:r>
      <w:r>
        <w:rPr>
          <w:color w:val="000000" w:themeColor="text1"/>
          <w:sz w:val="26"/>
          <w:szCs w:val="26"/>
        </w:rPr>
        <w:t xml:space="preserve">в целом </w:t>
      </w:r>
      <w:r w:rsidRPr="00A77F48">
        <w:rPr>
          <w:color w:val="000000" w:themeColor="text1"/>
          <w:sz w:val="26"/>
          <w:szCs w:val="26"/>
        </w:rPr>
        <w:t>выполнено. </w:t>
      </w:r>
    </w:p>
    <w:p w14:paraId="4BB447A8" w14:textId="77777777" w:rsidR="008A712A" w:rsidRDefault="008A712A" w:rsidP="008A712A">
      <w:pPr>
        <w:keepNext/>
        <w:spacing w:before="240" w:after="240"/>
        <w:jc w:val="center"/>
        <w:outlineLvl w:val="2"/>
        <w:rPr>
          <w:b/>
          <w:sz w:val="26"/>
        </w:rPr>
      </w:pPr>
      <w:bookmarkStart w:id="142" w:name="_Toc196735147"/>
      <w:bookmarkEnd w:id="139"/>
      <w:bookmarkEnd w:id="141"/>
      <w:r>
        <w:rPr>
          <w:b/>
          <w:sz w:val="26"/>
        </w:rPr>
        <w:t>МП «Поддержание сохранности действующих и строительство новых объектов социальной инфраструктуры»</w:t>
      </w:r>
      <w:bookmarkEnd w:id="142"/>
    </w:p>
    <w:p w14:paraId="31BF5682" w14:textId="77777777" w:rsidR="0060229E" w:rsidRDefault="0060229E" w:rsidP="0060229E">
      <w:pPr>
        <w:ind w:firstLine="708"/>
        <w:jc w:val="both"/>
        <w:rPr>
          <w:sz w:val="26"/>
        </w:rPr>
      </w:pPr>
      <w:bookmarkStart w:id="143" w:name="_Toc196735148"/>
      <w:r>
        <w:rPr>
          <w:sz w:val="26"/>
        </w:rPr>
        <w:t xml:space="preserve">В целом по муниципальной программе «Поддержание сохранности действующих и строительство новых объектов социальной инфраструктуры» (далее – Программа) расходы исполнены в сумме </w:t>
      </w:r>
      <w:r>
        <w:rPr>
          <w:b/>
          <w:sz w:val="26"/>
        </w:rPr>
        <w:t>945 402,0</w:t>
      </w:r>
      <w:r>
        <w:rPr>
          <w:sz w:val="26"/>
        </w:rPr>
        <w:t xml:space="preserve"> тыс. рублей или 70,1 процента от уточненных плановых ассигнований (</w:t>
      </w:r>
      <w:r>
        <w:rPr>
          <w:b/>
          <w:sz w:val="26"/>
        </w:rPr>
        <w:t>1 348 348,0</w:t>
      </w:r>
      <w:r>
        <w:rPr>
          <w:sz w:val="26"/>
        </w:rPr>
        <w:t xml:space="preserve"> тыс. рублей), в том числе за счет средств краевого бюджета </w:t>
      </w:r>
      <w:r>
        <w:rPr>
          <w:b/>
          <w:sz w:val="26"/>
        </w:rPr>
        <w:t>12 532,0</w:t>
      </w:r>
      <w:r>
        <w:rPr>
          <w:sz w:val="26"/>
        </w:rPr>
        <w:t xml:space="preserve"> тыс. рублей или 100,0 процентов от поступлений межбюджетных трансфертов в сумме </w:t>
      </w:r>
      <w:r>
        <w:rPr>
          <w:b/>
          <w:sz w:val="26"/>
        </w:rPr>
        <w:t xml:space="preserve">12 532,0 </w:t>
      </w:r>
      <w:r>
        <w:rPr>
          <w:sz w:val="26"/>
        </w:rPr>
        <w:t>тыс. рублей.</w:t>
      </w:r>
    </w:p>
    <w:p w14:paraId="14667EB0" w14:textId="77777777" w:rsidR="0060229E" w:rsidRDefault="0060229E" w:rsidP="0060229E">
      <w:pPr>
        <w:ind w:firstLine="708"/>
        <w:jc w:val="both"/>
        <w:rPr>
          <w:sz w:val="26"/>
        </w:rPr>
      </w:pPr>
      <w:r>
        <w:rPr>
          <w:sz w:val="26"/>
        </w:rPr>
        <w:t>Бюджетные ассигнования на реализацию Программы распределены следующим образом:</w:t>
      </w:r>
    </w:p>
    <w:p w14:paraId="3B16E806" w14:textId="04ED20BD" w:rsidR="0060229E" w:rsidRPr="00BC6CF1" w:rsidRDefault="0060229E" w:rsidP="0060229E">
      <w:pPr>
        <w:ind w:firstLine="720"/>
        <w:jc w:val="right"/>
      </w:pPr>
      <w:r w:rsidRPr="004E1C23">
        <w:t xml:space="preserve">Таблица </w:t>
      </w:r>
      <w:r w:rsidR="00BA2895">
        <w:t>86</w:t>
      </w:r>
    </w:p>
    <w:p w14:paraId="78D00FF5" w14:textId="77777777" w:rsidR="0060229E" w:rsidRPr="00BC6CF1" w:rsidRDefault="0060229E" w:rsidP="0060229E">
      <w:pPr>
        <w:ind w:firstLine="720"/>
        <w:jc w:val="right"/>
      </w:pPr>
      <w:r>
        <w:t>тыс. руб.</w:t>
      </w:r>
    </w:p>
    <w:tbl>
      <w:tblPr>
        <w:tblW w:w="9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79"/>
        <w:gridCol w:w="1974"/>
        <w:gridCol w:w="1932"/>
        <w:gridCol w:w="943"/>
        <w:gridCol w:w="1826"/>
      </w:tblGrid>
      <w:tr w:rsidR="0060229E" w14:paraId="1BDB50FB" w14:textId="77777777" w:rsidTr="007D446A">
        <w:trPr>
          <w:trHeight w:val="458"/>
        </w:trPr>
        <w:tc>
          <w:tcPr>
            <w:tcW w:w="2679" w:type="dxa"/>
            <w:tcBorders>
              <w:top w:val="single" w:sz="4" w:space="0" w:color="000000"/>
              <w:left w:val="single" w:sz="4" w:space="0" w:color="000000"/>
              <w:bottom w:val="single" w:sz="4" w:space="0" w:color="000000"/>
              <w:right w:val="single" w:sz="4" w:space="0" w:color="000000"/>
            </w:tcBorders>
            <w:vAlign w:val="center"/>
          </w:tcPr>
          <w:p w14:paraId="61012BC7" w14:textId="77777777" w:rsidR="0060229E" w:rsidRDefault="0060229E" w:rsidP="007D446A">
            <w:pPr>
              <w:spacing w:before="60" w:after="60"/>
              <w:ind w:left="283"/>
              <w:jc w:val="center"/>
              <w:rPr>
                <w:b/>
              </w:rPr>
            </w:pPr>
            <w:r>
              <w:rPr>
                <w:b/>
              </w:rPr>
              <w:t>Наименование</w:t>
            </w:r>
          </w:p>
        </w:tc>
        <w:tc>
          <w:tcPr>
            <w:tcW w:w="1974" w:type="dxa"/>
            <w:tcBorders>
              <w:top w:val="single" w:sz="4" w:space="0" w:color="000000"/>
              <w:left w:val="single" w:sz="4" w:space="0" w:color="000000"/>
              <w:bottom w:val="single" w:sz="4" w:space="0" w:color="000000"/>
              <w:right w:val="single" w:sz="4" w:space="0" w:color="000000"/>
            </w:tcBorders>
            <w:vAlign w:val="center"/>
          </w:tcPr>
          <w:p w14:paraId="04F96237" w14:textId="77777777" w:rsidR="0060229E" w:rsidRDefault="0060229E" w:rsidP="007D446A">
            <w:pPr>
              <w:spacing w:before="60" w:after="60"/>
              <w:ind w:left="283"/>
              <w:jc w:val="center"/>
              <w:rPr>
                <w:b/>
              </w:rPr>
            </w:pPr>
            <w:r>
              <w:rPr>
                <w:b/>
              </w:rPr>
              <w:t>Уточненный план</w:t>
            </w:r>
          </w:p>
        </w:tc>
        <w:tc>
          <w:tcPr>
            <w:tcW w:w="1932" w:type="dxa"/>
            <w:tcBorders>
              <w:top w:val="single" w:sz="4" w:space="0" w:color="000000"/>
              <w:left w:val="single" w:sz="4" w:space="0" w:color="000000"/>
              <w:bottom w:val="single" w:sz="4" w:space="0" w:color="000000"/>
              <w:right w:val="single" w:sz="4" w:space="0" w:color="000000"/>
            </w:tcBorders>
            <w:vAlign w:val="center"/>
          </w:tcPr>
          <w:p w14:paraId="6E398130" w14:textId="77777777" w:rsidR="0060229E" w:rsidRDefault="0060229E" w:rsidP="007D446A">
            <w:pPr>
              <w:spacing w:before="60" w:after="60"/>
              <w:ind w:left="283"/>
              <w:rPr>
                <w:b/>
              </w:rPr>
            </w:pPr>
            <w:r>
              <w:rPr>
                <w:b/>
              </w:rPr>
              <w:t>Исполнение</w:t>
            </w:r>
          </w:p>
        </w:tc>
        <w:tc>
          <w:tcPr>
            <w:tcW w:w="943" w:type="dxa"/>
            <w:tcBorders>
              <w:top w:val="single" w:sz="4" w:space="0" w:color="000000"/>
              <w:left w:val="single" w:sz="4" w:space="0" w:color="000000"/>
              <w:bottom w:val="single" w:sz="4" w:space="0" w:color="000000"/>
              <w:right w:val="single" w:sz="4" w:space="0" w:color="000000"/>
            </w:tcBorders>
            <w:vAlign w:val="center"/>
          </w:tcPr>
          <w:p w14:paraId="2F1E0AE5" w14:textId="77777777" w:rsidR="0060229E" w:rsidRDefault="0060229E" w:rsidP="007D446A">
            <w:pPr>
              <w:spacing w:before="60" w:after="60"/>
              <w:ind w:left="283"/>
              <w:rPr>
                <w:b/>
              </w:rPr>
            </w:pPr>
            <w:r>
              <w:rPr>
                <w:b/>
              </w:rPr>
              <w:t>%</w:t>
            </w:r>
          </w:p>
        </w:tc>
        <w:tc>
          <w:tcPr>
            <w:tcW w:w="1826" w:type="dxa"/>
            <w:tcBorders>
              <w:top w:val="single" w:sz="4" w:space="0" w:color="000000"/>
              <w:left w:val="single" w:sz="4" w:space="0" w:color="000000"/>
              <w:bottom w:val="single" w:sz="4" w:space="0" w:color="000000"/>
              <w:right w:val="single" w:sz="4" w:space="0" w:color="000000"/>
            </w:tcBorders>
            <w:vAlign w:val="center"/>
          </w:tcPr>
          <w:p w14:paraId="2E94C1CB" w14:textId="77777777" w:rsidR="0060229E" w:rsidRDefault="0060229E" w:rsidP="007D446A">
            <w:pPr>
              <w:spacing w:before="60" w:after="60"/>
              <w:jc w:val="center"/>
              <w:rPr>
                <w:b/>
              </w:rPr>
            </w:pPr>
            <w:r>
              <w:rPr>
                <w:b/>
              </w:rPr>
              <w:t>Отклонение</w:t>
            </w:r>
          </w:p>
        </w:tc>
      </w:tr>
      <w:tr w:rsidR="0060229E" w14:paraId="56818E7C" w14:textId="77777777" w:rsidTr="007D446A">
        <w:trPr>
          <w:trHeight w:val="489"/>
        </w:trPr>
        <w:tc>
          <w:tcPr>
            <w:tcW w:w="2679" w:type="dxa"/>
            <w:tcBorders>
              <w:top w:val="single" w:sz="4" w:space="0" w:color="000000"/>
              <w:left w:val="single" w:sz="4" w:space="0" w:color="000000"/>
              <w:bottom w:val="single" w:sz="4" w:space="0" w:color="000000"/>
              <w:right w:val="single" w:sz="4" w:space="0" w:color="000000"/>
            </w:tcBorders>
          </w:tcPr>
          <w:p w14:paraId="47BE648E" w14:textId="77777777" w:rsidR="0060229E" w:rsidRDefault="0060229E" w:rsidP="007D446A">
            <w:pPr>
              <w:spacing w:before="60" w:after="60"/>
              <w:ind w:left="283"/>
              <w:jc w:val="center"/>
            </w:pPr>
            <w:r>
              <w:t>Местный бюджет</w:t>
            </w:r>
          </w:p>
        </w:tc>
        <w:tc>
          <w:tcPr>
            <w:tcW w:w="1974" w:type="dxa"/>
            <w:tcBorders>
              <w:top w:val="single" w:sz="4" w:space="0" w:color="000000"/>
              <w:left w:val="single" w:sz="4" w:space="0" w:color="000000"/>
              <w:bottom w:val="single" w:sz="4" w:space="0" w:color="000000"/>
              <w:right w:val="single" w:sz="4" w:space="0" w:color="000000"/>
            </w:tcBorders>
          </w:tcPr>
          <w:p w14:paraId="6E247E57" w14:textId="77777777" w:rsidR="0060229E" w:rsidRDefault="0060229E" w:rsidP="007D446A">
            <w:pPr>
              <w:spacing w:before="60" w:after="60"/>
              <w:ind w:left="283"/>
              <w:jc w:val="center"/>
            </w:pPr>
            <w:r>
              <w:t>1 335 816,0</w:t>
            </w:r>
          </w:p>
        </w:tc>
        <w:tc>
          <w:tcPr>
            <w:tcW w:w="1932" w:type="dxa"/>
            <w:tcBorders>
              <w:top w:val="single" w:sz="4" w:space="0" w:color="000000"/>
              <w:left w:val="single" w:sz="4" w:space="0" w:color="000000"/>
              <w:bottom w:val="single" w:sz="4" w:space="0" w:color="000000"/>
              <w:right w:val="single" w:sz="4" w:space="0" w:color="000000"/>
            </w:tcBorders>
          </w:tcPr>
          <w:p w14:paraId="090FB8E2" w14:textId="77777777" w:rsidR="0060229E" w:rsidRDefault="0060229E" w:rsidP="007D446A">
            <w:pPr>
              <w:spacing w:before="60" w:after="60"/>
              <w:ind w:left="283"/>
              <w:jc w:val="center"/>
            </w:pPr>
            <w:r>
              <w:t>932 870,0</w:t>
            </w:r>
          </w:p>
        </w:tc>
        <w:tc>
          <w:tcPr>
            <w:tcW w:w="943" w:type="dxa"/>
            <w:tcBorders>
              <w:top w:val="single" w:sz="4" w:space="0" w:color="000000"/>
              <w:left w:val="single" w:sz="4" w:space="0" w:color="000000"/>
              <w:bottom w:val="single" w:sz="4" w:space="0" w:color="000000"/>
              <w:right w:val="single" w:sz="4" w:space="0" w:color="000000"/>
            </w:tcBorders>
          </w:tcPr>
          <w:p w14:paraId="3B347185" w14:textId="77777777" w:rsidR="0060229E" w:rsidRDefault="0060229E" w:rsidP="007D446A">
            <w:pPr>
              <w:spacing w:before="60" w:after="60"/>
              <w:jc w:val="center"/>
            </w:pPr>
            <w:r>
              <w:t>69,8</w:t>
            </w:r>
          </w:p>
        </w:tc>
        <w:tc>
          <w:tcPr>
            <w:tcW w:w="1826" w:type="dxa"/>
            <w:tcBorders>
              <w:top w:val="single" w:sz="4" w:space="0" w:color="000000"/>
              <w:left w:val="single" w:sz="4" w:space="0" w:color="000000"/>
              <w:bottom w:val="single" w:sz="4" w:space="0" w:color="000000"/>
              <w:right w:val="single" w:sz="4" w:space="0" w:color="000000"/>
            </w:tcBorders>
          </w:tcPr>
          <w:p w14:paraId="65F3D6BA" w14:textId="77777777" w:rsidR="0060229E" w:rsidRDefault="0060229E" w:rsidP="007D446A">
            <w:pPr>
              <w:spacing w:before="60" w:after="60"/>
              <w:ind w:left="283"/>
            </w:pPr>
            <w:r>
              <w:t>- 402 946,0</w:t>
            </w:r>
          </w:p>
        </w:tc>
      </w:tr>
      <w:tr w:rsidR="0060229E" w14:paraId="1A0410F2" w14:textId="77777777" w:rsidTr="007D446A">
        <w:trPr>
          <w:trHeight w:val="421"/>
        </w:trPr>
        <w:tc>
          <w:tcPr>
            <w:tcW w:w="2679" w:type="dxa"/>
            <w:tcBorders>
              <w:top w:val="single" w:sz="4" w:space="0" w:color="000000"/>
              <w:left w:val="single" w:sz="4" w:space="0" w:color="000000"/>
              <w:bottom w:val="single" w:sz="4" w:space="0" w:color="000000"/>
              <w:right w:val="single" w:sz="4" w:space="0" w:color="000000"/>
            </w:tcBorders>
          </w:tcPr>
          <w:p w14:paraId="434420FC" w14:textId="77777777" w:rsidR="0060229E" w:rsidRDefault="0060229E" w:rsidP="007D446A">
            <w:pPr>
              <w:spacing w:before="60" w:after="60"/>
              <w:ind w:left="283"/>
              <w:jc w:val="center"/>
            </w:pPr>
            <w:r>
              <w:t>Краевой бюджет</w:t>
            </w:r>
          </w:p>
        </w:tc>
        <w:tc>
          <w:tcPr>
            <w:tcW w:w="1974" w:type="dxa"/>
            <w:tcBorders>
              <w:top w:val="single" w:sz="4" w:space="0" w:color="000000"/>
              <w:left w:val="single" w:sz="4" w:space="0" w:color="000000"/>
              <w:bottom w:val="single" w:sz="4" w:space="0" w:color="000000"/>
              <w:right w:val="single" w:sz="4" w:space="0" w:color="000000"/>
            </w:tcBorders>
          </w:tcPr>
          <w:p w14:paraId="27B239A4" w14:textId="77777777" w:rsidR="0060229E" w:rsidRDefault="0060229E" w:rsidP="007D446A">
            <w:pPr>
              <w:spacing w:before="60" w:after="60"/>
              <w:ind w:left="283"/>
              <w:jc w:val="center"/>
            </w:pPr>
            <w:r>
              <w:t>12 532,0</w:t>
            </w:r>
          </w:p>
        </w:tc>
        <w:tc>
          <w:tcPr>
            <w:tcW w:w="1932" w:type="dxa"/>
            <w:tcBorders>
              <w:top w:val="single" w:sz="4" w:space="0" w:color="000000"/>
              <w:left w:val="single" w:sz="4" w:space="0" w:color="000000"/>
              <w:bottom w:val="single" w:sz="4" w:space="0" w:color="000000"/>
              <w:right w:val="single" w:sz="4" w:space="0" w:color="000000"/>
            </w:tcBorders>
          </w:tcPr>
          <w:p w14:paraId="7B5A171A" w14:textId="77777777" w:rsidR="0060229E" w:rsidRDefault="0060229E" w:rsidP="007D446A">
            <w:pPr>
              <w:spacing w:before="60" w:after="60"/>
              <w:ind w:left="283"/>
              <w:jc w:val="center"/>
            </w:pPr>
            <w:r>
              <w:t>12 532,0</w:t>
            </w:r>
          </w:p>
        </w:tc>
        <w:tc>
          <w:tcPr>
            <w:tcW w:w="943" w:type="dxa"/>
            <w:tcBorders>
              <w:top w:val="single" w:sz="4" w:space="0" w:color="000000"/>
              <w:left w:val="single" w:sz="4" w:space="0" w:color="000000"/>
              <w:bottom w:val="single" w:sz="4" w:space="0" w:color="000000"/>
              <w:right w:val="single" w:sz="4" w:space="0" w:color="000000"/>
            </w:tcBorders>
          </w:tcPr>
          <w:p w14:paraId="4A352812" w14:textId="77777777" w:rsidR="0060229E" w:rsidRDefault="0060229E" w:rsidP="007D446A">
            <w:pPr>
              <w:spacing w:before="60" w:after="60"/>
              <w:jc w:val="center"/>
            </w:pPr>
            <w:r>
              <w:t>100,0</w:t>
            </w:r>
          </w:p>
        </w:tc>
        <w:tc>
          <w:tcPr>
            <w:tcW w:w="1826" w:type="dxa"/>
            <w:tcBorders>
              <w:top w:val="single" w:sz="4" w:space="0" w:color="000000"/>
              <w:left w:val="single" w:sz="4" w:space="0" w:color="000000"/>
              <w:bottom w:val="single" w:sz="4" w:space="0" w:color="000000"/>
              <w:right w:val="single" w:sz="4" w:space="0" w:color="000000"/>
            </w:tcBorders>
          </w:tcPr>
          <w:p w14:paraId="744F1C78" w14:textId="77777777" w:rsidR="0060229E" w:rsidRDefault="0060229E" w:rsidP="007D446A">
            <w:pPr>
              <w:spacing w:before="60" w:after="60"/>
              <w:jc w:val="center"/>
            </w:pPr>
            <w:r>
              <w:t xml:space="preserve"> -</w:t>
            </w:r>
          </w:p>
        </w:tc>
      </w:tr>
      <w:tr w:rsidR="0060229E" w14:paraId="40A041DF" w14:textId="77777777" w:rsidTr="007D446A">
        <w:trPr>
          <w:trHeight w:val="402"/>
        </w:trPr>
        <w:tc>
          <w:tcPr>
            <w:tcW w:w="2679" w:type="dxa"/>
            <w:tcBorders>
              <w:top w:val="single" w:sz="4" w:space="0" w:color="000000"/>
              <w:left w:val="single" w:sz="4" w:space="0" w:color="000000"/>
              <w:bottom w:val="single" w:sz="4" w:space="0" w:color="000000"/>
              <w:right w:val="single" w:sz="4" w:space="0" w:color="000000"/>
            </w:tcBorders>
          </w:tcPr>
          <w:p w14:paraId="290AD661" w14:textId="77777777" w:rsidR="0060229E" w:rsidRDefault="0060229E" w:rsidP="007D446A">
            <w:pPr>
              <w:spacing w:before="60" w:after="60"/>
              <w:ind w:left="283"/>
              <w:jc w:val="center"/>
              <w:rPr>
                <w:b/>
              </w:rPr>
            </w:pPr>
            <w:r>
              <w:rPr>
                <w:b/>
              </w:rPr>
              <w:t>ИТОГО</w:t>
            </w:r>
          </w:p>
        </w:tc>
        <w:tc>
          <w:tcPr>
            <w:tcW w:w="1974" w:type="dxa"/>
            <w:tcBorders>
              <w:top w:val="single" w:sz="4" w:space="0" w:color="000000"/>
              <w:left w:val="single" w:sz="4" w:space="0" w:color="000000"/>
              <w:bottom w:val="single" w:sz="4" w:space="0" w:color="000000"/>
              <w:right w:val="single" w:sz="4" w:space="0" w:color="000000"/>
            </w:tcBorders>
          </w:tcPr>
          <w:p w14:paraId="1FCEFF23" w14:textId="77777777" w:rsidR="0060229E" w:rsidRDefault="0060229E" w:rsidP="007D446A">
            <w:pPr>
              <w:spacing w:before="60" w:after="60"/>
              <w:ind w:left="283"/>
              <w:jc w:val="center"/>
              <w:rPr>
                <w:b/>
              </w:rPr>
            </w:pPr>
            <w:r>
              <w:rPr>
                <w:b/>
              </w:rPr>
              <w:t>1 348 348,0</w:t>
            </w:r>
          </w:p>
        </w:tc>
        <w:tc>
          <w:tcPr>
            <w:tcW w:w="1932" w:type="dxa"/>
            <w:tcBorders>
              <w:top w:val="single" w:sz="4" w:space="0" w:color="000000"/>
              <w:left w:val="single" w:sz="4" w:space="0" w:color="000000"/>
              <w:bottom w:val="single" w:sz="4" w:space="0" w:color="000000"/>
              <w:right w:val="single" w:sz="4" w:space="0" w:color="000000"/>
            </w:tcBorders>
          </w:tcPr>
          <w:p w14:paraId="631EA885" w14:textId="77777777" w:rsidR="0060229E" w:rsidRDefault="0060229E" w:rsidP="007D446A">
            <w:pPr>
              <w:spacing w:before="60" w:after="60"/>
              <w:ind w:left="283"/>
              <w:jc w:val="center"/>
              <w:rPr>
                <w:b/>
              </w:rPr>
            </w:pPr>
            <w:r>
              <w:rPr>
                <w:b/>
              </w:rPr>
              <w:t>945 402,0 </w:t>
            </w:r>
          </w:p>
        </w:tc>
        <w:tc>
          <w:tcPr>
            <w:tcW w:w="943" w:type="dxa"/>
            <w:tcBorders>
              <w:top w:val="single" w:sz="4" w:space="0" w:color="000000"/>
              <w:left w:val="single" w:sz="4" w:space="0" w:color="000000"/>
              <w:bottom w:val="single" w:sz="4" w:space="0" w:color="000000"/>
              <w:right w:val="single" w:sz="4" w:space="0" w:color="000000"/>
            </w:tcBorders>
          </w:tcPr>
          <w:p w14:paraId="2A33E91C" w14:textId="77777777" w:rsidR="0060229E" w:rsidRDefault="0060229E" w:rsidP="007D446A">
            <w:pPr>
              <w:spacing w:before="60" w:after="60"/>
              <w:jc w:val="center"/>
              <w:rPr>
                <w:b/>
              </w:rPr>
            </w:pPr>
            <w:r>
              <w:rPr>
                <w:b/>
              </w:rPr>
              <w:t>70,1</w:t>
            </w:r>
          </w:p>
        </w:tc>
        <w:tc>
          <w:tcPr>
            <w:tcW w:w="1826" w:type="dxa"/>
            <w:tcBorders>
              <w:top w:val="single" w:sz="4" w:space="0" w:color="000000"/>
              <w:left w:val="single" w:sz="4" w:space="0" w:color="000000"/>
              <w:bottom w:val="single" w:sz="4" w:space="0" w:color="000000"/>
              <w:right w:val="single" w:sz="4" w:space="0" w:color="000000"/>
            </w:tcBorders>
          </w:tcPr>
          <w:p w14:paraId="24829524" w14:textId="77777777" w:rsidR="0060229E" w:rsidRDefault="0060229E" w:rsidP="007D446A">
            <w:pPr>
              <w:spacing w:before="60" w:after="60"/>
              <w:ind w:left="283"/>
              <w:rPr>
                <w:b/>
              </w:rPr>
            </w:pPr>
            <w:r>
              <w:rPr>
                <w:b/>
              </w:rPr>
              <w:t>- 402 946,0</w:t>
            </w:r>
          </w:p>
        </w:tc>
      </w:tr>
    </w:tbl>
    <w:p w14:paraId="65997D3A" w14:textId="77777777" w:rsidR="0060229E" w:rsidRDefault="0060229E" w:rsidP="0060229E">
      <w:pPr>
        <w:spacing w:before="120"/>
        <w:ind w:firstLine="284"/>
        <w:jc w:val="both"/>
        <w:rPr>
          <w:sz w:val="26"/>
        </w:rPr>
      </w:pPr>
      <w:r>
        <w:rPr>
          <w:sz w:val="26"/>
        </w:rPr>
        <w:t>Главными распорядителями бюджетных средств по Программе являются:</w:t>
      </w:r>
    </w:p>
    <w:p w14:paraId="111380A6" w14:textId="77777777" w:rsidR="004E1C23" w:rsidRDefault="004E1C23" w:rsidP="0060229E">
      <w:pPr>
        <w:ind w:firstLine="720"/>
        <w:jc w:val="right"/>
      </w:pPr>
    </w:p>
    <w:p w14:paraId="4C6611E1" w14:textId="7D5BC070" w:rsidR="0060229E" w:rsidRPr="00BC6CF1" w:rsidRDefault="0060229E" w:rsidP="0060229E">
      <w:pPr>
        <w:ind w:firstLine="720"/>
        <w:jc w:val="right"/>
        <w:rPr>
          <w:highlight w:val="yellow"/>
        </w:rPr>
      </w:pPr>
      <w:r w:rsidRPr="00BC6CF1">
        <w:t xml:space="preserve">Таблица </w:t>
      </w:r>
      <w:r w:rsidR="00BA2895">
        <w:t>87</w:t>
      </w:r>
    </w:p>
    <w:p w14:paraId="02C8CF97" w14:textId="77777777" w:rsidR="0060229E" w:rsidRPr="00BC6CF1" w:rsidRDefault="0060229E" w:rsidP="0060229E">
      <w:pPr>
        <w:ind w:firstLine="720"/>
        <w:jc w:val="right"/>
      </w:pPr>
      <w:r>
        <w:t>тыс. руб.</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77"/>
        <w:gridCol w:w="1701"/>
        <w:gridCol w:w="1564"/>
        <w:gridCol w:w="973"/>
        <w:gridCol w:w="1559"/>
      </w:tblGrid>
      <w:tr w:rsidR="0060229E" w14:paraId="0DA0EEBF" w14:textId="77777777" w:rsidTr="007D446A">
        <w:trPr>
          <w:trHeight w:val="420"/>
          <w:tblHeader/>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6CD08814" w14:textId="77777777" w:rsidR="0060229E" w:rsidRDefault="0060229E" w:rsidP="007D446A">
            <w:pPr>
              <w:jc w:val="center"/>
              <w:rPr>
                <w:b/>
              </w:rPr>
            </w:pPr>
            <w:r>
              <w:rPr>
                <w:b/>
              </w:rPr>
              <w:t>№ п/п</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15843" w14:textId="77777777" w:rsidR="0060229E" w:rsidRDefault="0060229E" w:rsidP="007D446A">
            <w:pPr>
              <w:jc w:val="center"/>
              <w:rPr>
                <w:b/>
              </w:rPr>
            </w:pPr>
            <w:r>
              <w:rPr>
                <w:b/>
              </w:rPr>
              <w:t>Наименование ГРБС</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3C999" w14:textId="77777777" w:rsidR="0060229E" w:rsidRDefault="0060229E" w:rsidP="007D446A">
            <w:pPr>
              <w:jc w:val="center"/>
              <w:rPr>
                <w:b/>
              </w:rPr>
            </w:pPr>
            <w:r>
              <w:rPr>
                <w:b/>
              </w:rPr>
              <w:t>Уточненный план</w:t>
            </w:r>
          </w:p>
        </w:tc>
        <w:tc>
          <w:tcPr>
            <w:tcW w:w="1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9C276" w14:textId="77777777" w:rsidR="0060229E" w:rsidRDefault="0060229E" w:rsidP="007D446A">
            <w:pPr>
              <w:jc w:val="center"/>
              <w:rPr>
                <w:b/>
              </w:rPr>
            </w:pPr>
            <w:r>
              <w:rPr>
                <w:b/>
              </w:rPr>
              <w:t>Исполнение</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5CE1B" w14:textId="77777777" w:rsidR="0060229E" w:rsidRDefault="0060229E" w:rsidP="007D446A">
            <w:pPr>
              <w:jc w:val="center"/>
              <w:rPr>
                <w:b/>
              </w:rPr>
            </w:pPr>
            <w:r>
              <w:rPr>
                <w:b/>
              </w:rPr>
              <w:t>%</w:t>
            </w:r>
          </w:p>
        </w:tc>
        <w:tc>
          <w:tcPr>
            <w:tcW w:w="1559" w:type="dxa"/>
            <w:tcBorders>
              <w:top w:val="single" w:sz="4" w:space="0" w:color="000000"/>
              <w:left w:val="single" w:sz="4" w:space="0" w:color="000000"/>
              <w:bottom w:val="single" w:sz="4" w:space="0" w:color="000000"/>
              <w:right w:val="single" w:sz="4" w:space="0" w:color="000000"/>
            </w:tcBorders>
            <w:vAlign w:val="center"/>
          </w:tcPr>
          <w:p w14:paraId="1A60C637" w14:textId="77777777" w:rsidR="0060229E" w:rsidRDefault="0060229E" w:rsidP="007D446A">
            <w:pPr>
              <w:jc w:val="center"/>
              <w:rPr>
                <w:b/>
              </w:rPr>
            </w:pPr>
            <w:r>
              <w:rPr>
                <w:b/>
              </w:rPr>
              <w:t>Отклонение</w:t>
            </w:r>
          </w:p>
        </w:tc>
      </w:tr>
      <w:tr w:rsidR="0060229E" w14:paraId="6BB640AF" w14:textId="77777777" w:rsidTr="007D446A">
        <w:trPr>
          <w:trHeight w:val="382"/>
          <w:jc w:val="center"/>
        </w:trPr>
        <w:tc>
          <w:tcPr>
            <w:tcW w:w="56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1F3C2CA" w14:textId="77777777" w:rsidR="0060229E" w:rsidRDefault="0060229E" w:rsidP="007D446A">
            <w:pPr>
              <w:rPr>
                <w:b/>
                <w:highlight w:val="yellow"/>
              </w:rPr>
            </w:pPr>
          </w:p>
        </w:tc>
        <w:tc>
          <w:tcPr>
            <w:tcW w:w="297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F84C26F" w14:textId="77777777" w:rsidR="0060229E" w:rsidRDefault="0060229E" w:rsidP="007D446A">
            <w:pPr>
              <w:rPr>
                <w:b/>
                <w:highlight w:val="yellow"/>
              </w:rPr>
            </w:pPr>
          </w:p>
        </w:tc>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323EA54" w14:textId="77777777" w:rsidR="0060229E" w:rsidRDefault="0060229E" w:rsidP="007D446A">
            <w:pPr>
              <w:ind w:right="150"/>
              <w:jc w:val="right"/>
              <w:rPr>
                <w:b/>
                <w:highlight w:val="yellow"/>
              </w:rPr>
            </w:pPr>
            <w:r>
              <w:rPr>
                <w:b/>
              </w:rPr>
              <w:t>1 348 348,0</w:t>
            </w:r>
          </w:p>
        </w:tc>
        <w:tc>
          <w:tcPr>
            <w:tcW w:w="156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3E14F5C" w14:textId="77777777" w:rsidR="0060229E" w:rsidRDefault="0060229E" w:rsidP="007D446A">
            <w:pPr>
              <w:jc w:val="center"/>
              <w:rPr>
                <w:b/>
                <w:highlight w:val="yellow"/>
              </w:rPr>
            </w:pPr>
            <w:r>
              <w:rPr>
                <w:b/>
              </w:rPr>
              <w:t>945 402,0 </w:t>
            </w:r>
          </w:p>
        </w:tc>
        <w:tc>
          <w:tcPr>
            <w:tcW w:w="97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55AE7B20" w14:textId="77777777" w:rsidR="0060229E" w:rsidRDefault="0060229E" w:rsidP="007D446A">
            <w:pPr>
              <w:jc w:val="center"/>
              <w:rPr>
                <w:b/>
              </w:rPr>
            </w:pPr>
            <w:r>
              <w:rPr>
                <w:b/>
              </w:rPr>
              <w:t>70,1</w:t>
            </w:r>
          </w:p>
        </w:tc>
        <w:tc>
          <w:tcPr>
            <w:tcW w:w="155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1B65A63" w14:textId="77777777" w:rsidR="0060229E" w:rsidRDefault="0060229E" w:rsidP="007D446A">
            <w:pPr>
              <w:jc w:val="center"/>
              <w:rPr>
                <w:b/>
              </w:rPr>
            </w:pPr>
            <w:r>
              <w:rPr>
                <w:b/>
              </w:rPr>
              <w:t>- 402 946,0</w:t>
            </w:r>
          </w:p>
        </w:tc>
      </w:tr>
      <w:tr w:rsidR="0060229E" w14:paraId="462C1C76" w14:textId="77777777" w:rsidTr="007D446A">
        <w:trPr>
          <w:trHeight w:val="85"/>
          <w:jc w:val="center"/>
        </w:trPr>
        <w:tc>
          <w:tcPr>
            <w:tcW w:w="562" w:type="dxa"/>
            <w:vMerge w:val="restart"/>
            <w:tcBorders>
              <w:top w:val="single" w:sz="4" w:space="0" w:color="000000"/>
              <w:left w:val="single" w:sz="4" w:space="0" w:color="000000"/>
              <w:bottom w:val="single" w:sz="4" w:space="0" w:color="000000"/>
              <w:right w:val="single" w:sz="4" w:space="0" w:color="000000"/>
            </w:tcBorders>
            <w:vAlign w:val="center"/>
          </w:tcPr>
          <w:p w14:paraId="49DC66AB" w14:textId="77777777" w:rsidR="0060229E" w:rsidRDefault="0060229E" w:rsidP="007D446A">
            <w:pPr>
              <w:jc w:val="center"/>
              <w:rPr>
                <w:i/>
              </w:rPr>
            </w:pPr>
            <w:r>
              <w:rPr>
                <w:i/>
                <w:color w:val="0000CC"/>
              </w:rPr>
              <w:t>1.</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B99F2" w14:textId="77777777" w:rsidR="0060229E" w:rsidRDefault="0060229E" w:rsidP="007D446A">
            <w:pPr>
              <w:rPr>
                <w:i/>
              </w:rPr>
            </w:pPr>
            <w:r>
              <w:rPr>
                <w:i/>
                <w:color w:val="0000CC"/>
              </w:rPr>
              <w:t>Управление по реновации Администрации города Норильска (МКУ «Управление капитальных ремонтов и строительства»)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D9B01" w14:textId="77777777" w:rsidR="0060229E" w:rsidRDefault="0060229E" w:rsidP="007D446A">
            <w:pPr>
              <w:spacing w:before="60" w:after="60"/>
              <w:jc w:val="center"/>
              <w:rPr>
                <w:i/>
                <w:color w:val="0000CC"/>
              </w:rPr>
            </w:pPr>
            <w:r>
              <w:rPr>
                <w:i/>
                <w:color w:val="0000CC"/>
              </w:rPr>
              <w:t>1 295 144,8</w:t>
            </w:r>
          </w:p>
        </w:tc>
        <w:tc>
          <w:tcPr>
            <w:tcW w:w="1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030C7" w14:textId="77777777" w:rsidR="0060229E" w:rsidRDefault="0060229E" w:rsidP="007D446A">
            <w:pPr>
              <w:spacing w:before="60" w:after="60"/>
              <w:jc w:val="center"/>
              <w:rPr>
                <w:i/>
                <w:color w:val="0000CC"/>
              </w:rPr>
            </w:pPr>
            <w:r>
              <w:rPr>
                <w:i/>
                <w:color w:val="0000CC"/>
              </w:rPr>
              <w:t>897 831,0</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C4412" w14:textId="77777777" w:rsidR="0060229E" w:rsidRDefault="0060229E" w:rsidP="007D446A">
            <w:pPr>
              <w:spacing w:before="60" w:after="60"/>
              <w:jc w:val="center"/>
              <w:rPr>
                <w:i/>
                <w:color w:val="0000CC"/>
              </w:rPr>
            </w:pPr>
            <w:r>
              <w:rPr>
                <w:i/>
                <w:color w:val="0000CC"/>
              </w:rPr>
              <w:t>69,3</w:t>
            </w:r>
          </w:p>
        </w:tc>
        <w:tc>
          <w:tcPr>
            <w:tcW w:w="1559" w:type="dxa"/>
            <w:tcBorders>
              <w:top w:val="single" w:sz="4" w:space="0" w:color="000000"/>
              <w:left w:val="single" w:sz="4" w:space="0" w:color="000000"/>
              <w:bottom w:val="single" w:sz="4" w:space="0" w:color="000000"/>
              <w:right w:val="single" w:sz="4" w:space="0" w:color="000000"/>
            </w:tcBorders>
            <w:vAlign w:val="center"/>
          </w:tcPr>
          <w:p w14:paraId="564C3F7A" w14:textId="77777777" w:rsidR="0060229E" w:rsidRDefault="0060229E" w:rsidP="007D446A">
            <w:pPr>
              <w:spacing w:before="60" w:after="60"/>
              <w:jc w:val="center"/>
              <w:rPr>
                <w:i/>
                <w:color w:val="0000CC"/>
              </w:rPr>
            </w:pPr>
            <w:r>
              <w:rPr>
                <w:i/>
                <w:color w:val="0000CC"/>
              </w:rPr>
              <w:t>- 397 313,8</w:t>
            </w:r>
          </w:p>
        </w:tc>
      </w:tr>
      <w:tr w:rsidR="0060229E" w14:paraId="06AF53DC" w14:textId="77777777" w:rsidTr="007D446A">
        <w:trPr>
          <w:trHeight w:val="85"/>
          <w:jc w:val="center"/>
        </w:trPr>
        <w:tc>
          <w:tcPr>
            <w:tcW w:w="562" w:type="dxa"/>
            <w:vMerge/>
            <w:tcBorders>
              <w:top w:val="single" w:sz="4" w:space="0" w:color="000000"/>
              <w:left w:val="single" w:sz="4" w:space="0" w:color="000000"/>
              <w:bottom w:val="single" w:sz="4" w:space="0" w:color="000000"/>
              <w:right w:val="single" w:sz="4" w:space="0" w:color="000000"/>
            </w:tcBorders>
            <w:vAlign w:val="center"/>
          </w:tcPr>
          <w:p w14:paraId="254CBF59" w14:textId="77777777" w:rsidR="0060229E" w:rsidRDefault="0060229E" w:rsidP="007D446A"/>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58311" w14:textId="77777777" w:rsidR="0060229E" w:rsidRDefault="0060229E" w:rsidP="007D446A">
            <w:pPr>
              <w:rPr>
                <w:i/>
              </w:rPr>
            </w:pPr>
            <w:r>
              <w:rPr>
                <w:i/>
              </w:rPr>
              <w:t>- средства местного бюджета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1CC76" w14:textId="77777777" w:rsidR="0060229E" w:rsidRDefault="0060229E" w:rsidP="007D446A">
            <w:pPr>
              <w:ind w:right="150"/>
              <w:jc w:val="center"/>
              <w:rPr>
                <w:i/>
              </w:rPr>
            </w:pPr>
            <w:r>
              <w:rPr>
                <w:i/>
              </w:rPr>
              <w:t>1 282 612,8</w:t>
            </w:r>
          </w:p>
        </w:tc>
        <w:tc>
          <w:tcPr>
            <w:tcW w:w="1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DA7EE" w14:textId="77777777" w:rsidR="0060229E" w:rsidRDefault="0060229E" w:rsidP="007D446A">
            <w:pPr>
              <w:ind w:right="150"/>
              <w:jc w:val="center"/>
              <w:rPr>
                <w:i/>
              </w:rPr>
            </w:pPr>
            <w:r>
              <w:rPr>
                <w:i/>
              </w:rPr>
              <w:t>885 299,0</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01FDE" w14:textId="77777777" w:rsidR="0060229E" w:rsidRDefault="0060229E" w:rsidP="007D446A">
            <w:pPr>
              <w:jc w:val="center"/>
              <w:rPr>
                <w:i/>
              </w:rPr>
            </w:pPr>
            <w:r>
              <w:rPr>
                <w:i/>
              </w:rPr>
              <w:t>69,0</w:t>
            </w:r>
          </w:p>
        </w:tc>
        <w:tc>
          <w:tcPr>
            <w:tcW w:w="1559" w:type="dxa"/>
            <w:tcBorders>
              <w:top w:val="single" w:sz="4" w:space="0" w:color="000000"/>
              <w:left w:val="single" w:sz="4" w:space="0" w:color="000000"/>
              <w:bottom w:val="single" w:sz="4" w:space="0" w:color="000000"/>
              <w:right w:val="single" w:sz="4" w:space="0" w:color="000000"/>
            </w:tcBorders>
            <w:vAlign w:val="center"/>
          </w:tcPr>
          <w:p w14:paraId="2AD3494A" w14:textId="77777777" w:rsidR="0060229E" w:rsidRDefault="0060229E" w:rsidP="007D446A">
            <w:pPr>
              <w:jc w:val="center"/>
              <w:rPr>
                <w:i/>
              </w:rPr>
            </w:pPr>
            <w:r>
              <w:rPr>
                <w:i/>
              </w:rPr>
              <w:t>- 397 313,8</w:t>
            </w:r>
          </w:p>
        </w:tc>
      </w:tr>
      <w:tr w:rsidR="0060229E" w14:paraId="6FC2053A" w14:textId="77777777" w:rsidTr="007D446A">
        <w:trPr>
          <w:trHeight w:val="85"/>
          <w:jc w:val="center"/>
        </w:trPr>
        <w:tc>
          <w:tcPr>
            <w:tcW w:w="562" w:type="dxa"/>
            <w:vMerge/>
            <w:tcBorders>
              <w:top w:val="single" w:sz="4" w:space="0" w:color="000000"/>
              <w:left w:val="single" w:sz="4" w:space="0" w:color="000000"/>
              <w:bottom w:val="single" w:sz="4" w:space="0" w:color="000000"/>
              <w:right w:val="single" w:sz="4" w:space="0" w:color="000000"/>
            </w:tcBorders>
            <w:vAlign w:val="center"/>
          </w:tcPr>
          <w:p w14:paraId="0F30C656" w14:textId="77777777" w:rsidR="0060229E" w:rsidRDefault="0060229E" w:rsidP="007D446A"/>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5998C" w14:textId="77777777" w:rsidR="0060229E" w:rsidRDefault="0060229E" w:rsidP="007D446A">
            <w:pPr>
              <w:rPr>
                <w:i/>
              </w:rPr>
            </w:pPr>
            <w:r>
              <w:rPr>
                <w:i/>
              </w:rPr>
              <w:t xml:space="preserve"> - средства краевого бюджета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07490" w14:textId="77777777" w:rsidR="0060229E" w:rsidRDefault="0060229E" w:rsidP="007D446A">
            <w:pPr>
              <w:ind w:right="150"/>
              <w:jc w:val="center"/>
              <w:rPr>
                <w:i/>
              </w:rPr>
            </w:pPr>
            <w:r>
              <w:rPr>
                <w:i/>
              </w:rPr>
              <w:t>12 532,0</w:t>
            </w:r>
          </w:p>
        </w:tc>
        <w:tc>
          <w:tcPr>
            <w:tcW w:w="1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496F2" w14:textId="77777777" w:rsidR="0060229E" w:rsidRDefault="0060229E" w:rsidP="007D446A">
            <w:pPr>
              <w:ind w:right="150"/>
              <w:jc w:val="center"/>
              <w:rPr>
                <w:i/>
              </w:rPr>
            </w:pPr>
            <w:r>
              <w:rPr>
                <w:i/>
              </w:rPr>
              <w:t>12 532,0</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FABA4" w14:textId="77777777" w:rsidR="0060229E" w:rsidRDefault="0060229E" w:rsidP="007D446A">
            <w:pPr>
              <w:jc w:val="center"/>
              <w:rPr>
                <w:i/>
              </w:rPr>
            </w:pPr>
            <w:r>
              <w:rPr>
                <w:i/>
              </w:rPr>
              <w:t>100,0</w:t>
            </w:r>
          </w:p>
        </w:tc>
        <w:tc>
          <w:tcPr>
            <w:tcW w:w="1559" w:type="dxa"/>
            <w:tcBorders>
              <w:top w:val="single" w:sz="4" w:space="0" w:color="000000"/>
              <w:left w:val="single" w:sz="4" w:space="0" w:color="000000"/>
              <w:bottom w:val="single" w:sz="4" w:space="0" w:color="000000"/>
              <w:right w:val="single" w:sz="4" w:space="0" w:color="000000"/>
            </w:tcBorders>
            <w:vAlign w:val="center"/>
          </w:tcPr>
          <w:p w14:paraId="2718715F" w14:textId="77777777" w:rsidR="0060229E" w:rsidRDefault="0060229E" w:rsidP="007D446A">
            <w:pPr>
              <w:ind w:right="180"/>
              <w:jc w:val="center"/>
              <w:rPr>
                <w:i/>
              </w:rPr>
            </w:pPr>
            <w:r>
              <w:rPr>
                <w:i/>
              </w:rPr>
              <w:t>-</w:t>
            </w:r>
          </w:p>
        </w:tc>
      </w:tr>
      <w:tr w:rsidR="0060229E" w14:paraId="1EC43DBA" w14:textId="77777777" w:rsidTr="007D446A">
        <w:trPr>
          <w:trHeight w:val="85"/>
          <w:jc w:val="center"/>
        </w:trPr>
        <w:tc>
          <w:tcPr>
            <w:tcW w:w="562" w:type="dxa"/>
            <w:vMerge w:val="restart"/>
            <w:tcBorders>
              <w:top w:val="single" w:sz="4" w:space="0" w:color="000000"/>
              <w:left w:val="single" w:sz="4" w:space="0" w:color="000000"/>
              <w:bottom w:val="single" w:sz="4" w:space="0" w:color="000000"/>
              <w:right w:val="single" w:sz="4" w:space="0" w:color="000000"/>
            </w:tcBorders>
            <w:vAlign w:val="center"/>
          </w:tcPr>
          <w:p w14:paraId="014F795C" w14:textId="77777777" w:rsidR="0060229E" w:rsidRDefault="0060229E" w:rsidP="007D446A">
            <w:pPr>
              <w:jc w:val="center"/>
              <w:rPr>
                <w:i/>
                <w:color w:val="0000CC"/>
              </w:rPr>
            </w:pPr>
            <w:r>
              <w:rPr>
                <w:i/>
                <w:color w:val="0000CC"/>
              </w:rPr>
              <w:t>2.</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F787D" w14:textId="77777777" w:rsidR="0060229E" w:rsidRDefault="0060229E" w:rsidP="007D446A">
            <w:pPr>
              <w:rPr>
                <w:i/>
                <w:color w:val="0000CC"/>
              </w:rPr>
            </w:pPr>
            <w:r>
              <w:rPr>
                <w:i/>
                <w:color w:val="0000CC"/>
              </w:rPr>
              <w:t>Управление по реновации Администрации города Норильска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EE4AD8" w14:textId="77777777" w:rsidR="0060229E" w:rsidRDefault="0060229E" w:rsidP="007D446A">
            <w:pPr>
              <w:spacing w:before="60" w:after="60"/>
              <w:jc w:val="center"/>
              <w:rPr>
                <w:i/>
                <w:color w:val="0000CC"/>
              </w:rPr>
            </w:pPr>
            <w:r>
              <w:rPr>
                <w:i/>
                <w:color w:val="0000CC"/>
              </w:rPr>
              <w:t>25 900,1</w:t>
            </w:r>
          </w:p>
        </w:tc>
        <w:tc>
          <w:tcPr>
            <w:tcW w:w="1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A3A4E" w14:textId="77777777" w:rsidR="0060229E" w:rsidRDefault="0060229E" w:rsidP="007D446A">
            <w:pPr>
              <w:spacing w:before="60" w:after="60"/>
              <w:jc w:val="center"/>
              <w:rPr>
                <w:i/>
                <w:color w:val="0000CC"/>
              </w:rPr>
            </w:pPr>
            <w:r>
              <w:rPr>
                <w:i/>
                <w:color w:val="0000CC"/>
              </w:rPr>
              <w:t>24 167,5</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B8327" w14:textId="77777777" w:rsidR="0060229E" w:rsidRDefault="0060229E" w:rsidP="007D446A">
            <w:pPr>
              <w:spacing w:before="60" w:after="60"/>
              <w:jc w:val="center"/>
              <w:rPr>
                <w:i/>
                <w:color w:val="0000CC"/>
              </w:rPr>
            </w:pPr>
            <w:r>
              <w:rPr>
                <w:i/>
                <w:color w:val="0000CC"/>
              </w:rPr>
              <w:t>93,3</w:t>
            </w:r>
          </w:p>
        </w:tc>
        <w:tc>
          <w:tcPr>
            <w:tcW w:w="1559" w:type="dxa"/>
            <w:tcBorders>
              <w:top w:val="single" w:sz="4" w:space="0" w:color="000000"/>
              <w:left w:val="single" w:sz="4" w:space="0" w:color="000000"/>
              <w:bottom w:val="single" w:sz="4" w:space="0" w:color="000000"/>
              <w:right w:val="single" w:sz="4" w:space="0" w:color="000000"/>
            </w:tcBorders>
            <w:vAlign w:val="center"/>
          </w:tcPr>
          <w:p w14:paraId="09C32738" w14:textId="77777777" w:rsidR="0060229E" w:rsidRDefault="0060229E" w:rsidP="007D446A">
            <w:pPr>
              <w:spacing w:before="60" w:after="60"/>
              <w:jc w:val="center"/>
              <w:rPr>
                <w:i/>
                <w:color w:val="0000CC"/>
              </w:rPr>
            </w:pPr>
            <w:r>
              <w:rPr>
                <w:i/>
                <w:color w:val="0000CC"/>
              </w:rPr>
              <w:t>- 1 732,6</w:t>
            </w:r>
          </w:p>
        </w:tc>
      </w:tr>
      <w:tr w:rsidR="0060229E" w14:paraId="0B7E87F1" w14:textId="77777777" w:rsidTr="007D446A">
        <w:trPr>
          <w:trHeight w:val="85"/>
          <w:jc w:val="center"/>
        </w:trPr>
        <w:tc>
          <w:tcPr>
            <w:tcW w:w="562" w:type="dxa"/>
            <w:vMerge/>
            <w:tcBorders>
              <w:top w:val="single" w:sz="4" w:space="0" w:color="000000"/>
              <w:left w:val="single" w:sz="4" w:space="0" w:color="000000"/>
              <w:bottom w:val="single" w:sz="4" w:space="0" w:color="000000"/>
              <w:right w:val="single" w:sz="4" w:space="0" w:color="000000"/>
            </w:tcBorders>
            <w:vAlign w:val="center"/>
          </w:tcPr>
          <w:p w14:paraId="6980CCC1" w14:textId="77777777" w:rsidR="0060229E" w:rsidRDefault="0060229E" w:rsidP="007D446A"/>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3BED32" w14:textId="77777777" w:rsidR="0060229E" w:rsidRDefault="0060229E" w:rsidP="007D446A">
            <w:pPr>
              <w:rPr>
                <w:i/>
                <w:color w:val="0000CC"/>
              </w:rPr>
            </w:pPr>
            <w:r>
              <w:rPr>
                <w:i/>
              </w:rPr>
              <w:t>- средства местного бюджета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74BEA" w14:textId="77777777" w:rsidR="0060229E" w:rsidRDefault="0060229E" w:rsidP="007D446A">
            <w:pPr>
              <w:spacing w:before="60" w:after="60"/>
              <w:jc w:val="center"/>
              <w:rPr>
                <w:i/>
              </w:rPr>
            </w:pPr>
            <w:r>
              <w:rPr>
                <w:i/>
              </w:rPr>
              <w:t>25 900,1</w:t>
            </w:r>
          </w:p>
        </w:tc>
        <w:tc>
          <w:tcPr>
            <w:tcW w:w="1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F8250D" w14:textId="77777777" w:rsidR="0060229E" w:rsidRDefault="0060229E" w:rsidP="007D446A">
            <w:pPr>
              <w:spacing w:before="60" w:after="60"/>
              <w:jc w:val="center"/>
              <w:rPr>
                <w:i/>
              </w:rPr>
            </w:pPr>
            <w:r>
              <w:rPr>
                <w:i/>
              </w:rPr>
              <w:t>24 167,5</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243C7" w14:textId="77777777" w:rsidR="0060229E" w:rsidRDefault="0060229E" w:rsidP="007D446A">
            <w:pPr>
              <w:spacing w:before="60" w:after="60"/>
              <w:jc w:val="center"/>
              <w:rPr>
                <w:i/>
              </w:rPr>
            </w:pPr>
            <w:r>
              <w:rPr>
                <w:i/>
              </w:rPr>
              <w:t>93,3</w:t>
            </w:r>
          </w:p>
        </w:tc>
        <w:tc>
          <w:tcPr>
            <w:tcW w:w="1559" w:type="dxa"/>
            <w:tcBorders>
              <w:top w:val="single" w:sz="4" w:space="0" w:color="000000"/>
              <w:left w:val="single" w:sz="4" w:space="0" w:color="000000"/>
              <w:bottom w:val="single" w:sz="4" w:space="0" w:color="000000"/>
              <w:right w:val="single" w:sz="4" w:space="0" w:color="000000"/>
            </w:tcBorders>
            <w:vAlign w:val="center"/>
          </w:tcPr>
          <w:p w14:paraId="00DF2441" w14:textId="77777777" w:rsidR="0060229E" w:rsidRDefault="0060229E" w:rsidP="007D446A">
            <w:pPr>
              <w:spacing w:before="60" w:after="60"/>
              <w:jc w:val="center"/>
              <w:rPr>
                <w:i/>
              </w:rPr>
            </w:pPr>
            <w:r>
              <w:rPr>
                <w:i/>
              </w:rPr>
              <w:t>- 1 732,6</w:t>
            </w:r>
          </w:p>
        </w:tc>
      </w:tr>
      <w:tr w:rsidR="0060229E" w14:paraId="5CE1D268" w14:textId="77777777" w:rsidTr="007D446A">
        <w:trPr>
          <w:trHeight w:val="85"/>
          <w:jc w:val="center"/>
        </w:trPr>
        <w:tc>
          <w:tcPr>
            <w:tcW w:w="562" w:type="dxa"/>
            <w:vMerge w:val="restart"/>
            <w:tcBorders>
              <w:top w:val="single" w:sz="4" w:space="0" w:color="000000"/>
              <w:left w:val="single" w:sz="4" w:space="0" w:color="000000"/>
              <w:bottom w:val="single" w:sz="4" w:space="0" w:color="000000"/>
              <w:right w:val="single" w:sz="4" w:space="0" w:color="000000"/>
            </w:tcBorders>
            <w:vAlign w:val="center"/>
          </w:tcPr>
          <w:p w14:paraId="1031D01E" w14:textId="77777777" w:rsidR="0060229E" w:rsidRDefault="0060229E" w:rsidP="007D446A">
            <w:pPr>
              <w:jc w:val="center"/>
              <w:rPr>
                <w:i/>
                <w:color w:val="0000CC"/>
              </w:rPr>
            </w:pPr>
            <w:r>
              <w:rPr>
                <w:i/>
                <w:color w:val="0000CC"/>
              </w:rPr>
              <w:t>3.</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9CA47" w14:textId="77777777" w:rsidR="0060229E" w:rsidRDefault="0060229E" w:rsidP="007D446A">
            <w:pPr>
              <w:rPr>
                <w:i/>
                <w:color w:val="0000CC"/>
              </w:rPr>
            </w:pPr>
            <w:r>
              <w:rPr>
                <w:i/>
                <w:color w:val="0000CC"/>
              </w:rPr>
              <w:t xml:space="preserve">Кайерканское территориальное управление Администрации города Норильска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1F0E8" w14:textId="77777777" w:rsidR="0060229E" w:rsidRDefault="0060229E" w:rsidP="007D446A">
            <w:pPr>
              <w:spacing w:before="60" w:after="60"/>
              <w:jc w:val="center"/>
              <w:rPr>
                <w:i/>
                <w:color w:val="0000CC"/>
              </w:rPr>
            </w:pPr>
            <w:r>
              <w:rPr>
                <w:i/>
                <w:color w:val="0000CC"/>
              </w:rPr>
              <w:t>15 339,2</w:t>
            </w:r>
          </w:p>
        </w:tc>
        <w:tc>
          <w:tcPr>
            <w:tcW w:w="1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3ADAD" w14:textId="77777777" w:rsidR="0060229E" w:rsidRDefault="0060229E" w:rsidP="007D446A">
            <w:pPr>
              <w:spacing w:before="60" w:after="60"/>
              <w:jc w:val="center"/>
              <w:rPr>
                <w:i/>
                <w:color w:val="0000CC"/>
              </w:rPr>
            </w:pPr>
            <w:r>
              <w:rPr>
                <w:i/>
                <w:color w:val="0000CC"/>
              </w:rPr>
              <w:t>11 439,7</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AA4EF" w14:textId="77777777" w:rsidR="0060229E" w:rsidRDefault="0060229E" w:rsidP="007D446A">
            <w:pPr>
              <w:spacing w:before="60" w:after="60"/>
              <w:jc w:val="center"/>
              <w:rPr>
                <w:i/>
                <w:color w:val="0000CC"/>
              </w:rPr>
            </w:pPr>
            <w:r>
              <w:rPr>
                <w:i/>
                <w:color w:val="0000CC"/>
              </w:rPr>
              <w:t>74,6</w:t>
            </w:r>
          </w:p>
        </w:tc>
        <w:tc>
          <w:tcPr>
            <w:tcW w:w="1559" w:type="dxa"/>
            <w:tcBorders>
              <w:top w:val="single" w:sz="4" w:space="0" w:color="000000"/>
              <w:left w:val="single" w:sz="4" w:space="0" w:color="000000"/>
              <w:bottom w:val="single" w:sz="4" w:space="0" w:color="000000"/>
              <w:right w:val="single" w:sz="4" w:space="0" w:color="000000"/>
            </w:tcBorders>
            <w:vAlign w:val="center"/>
          </w:tcPr>
          <w:p w14:paraId="17A62B8F" w14:textId="77777777" w:rsidR="0060229E" w:rsidRDefault="0060229E" w:rsidP="007D446A">
            <w:pPr>
              <w:spacing w:before="60" w:after="60"/>
              <w:jc w:val="center"/>
              <w:rPr>
                <w:i/>
                <w:color w:val="0000CC"/>
              </w:rPr>
            </w:pPr>
            <w:r>
              <w:rPr>
                <w:i/>
                <w:color w:val="0000CC"/>
              </w:rPr>
              <w:t>- 3 899,5</w:t>
            </w:r>
          </w:p>
        </w:tc>
      </w:tr>
      <w:tr w:rsidR="0060229E" w14:paraId="6B7C9345" w14:textId="77777777" w:rsidTr="007D446A">
        <w:trPr>
          <w:trHeight w:val="85"/>
          <w:jc w:val="center"/>
        </w:trPr>
        <w:tc>
          <w:tcPr>
            <w:tcW w:w="562" w:type="dxa"/>
            <w:vMerge/>
            <w:tcBorders>
              <w:top w:val="single" w:sz="4" w:space="0" w:color="000000"/>
              <w:left w:val="single" w:sz="4" w:space="0" w:color="000000"/>
              <w:bottom w:val="single" w:sz="4" w:space="0" w:color="000000"/>
              <w:right w:val="single" w:sz="4" w:space="0" w:color="000000"/>
            </w:tcBorders>
            <w:vAlign w:val="center"/>
          </w:tcPr>
          <w:p w14:paraId="5E51C83B" w14:textId="77777777" w:rsidR="0060229E" w:rsidRDefault="0060229E" w:rsidP="007D446A"/>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B6138" w14:textId="77777777" w:rsidR="0060229E" w:rsidRDefault="0060229E" w:rsidP="007D446A">
            <w:pPr>
              <w:rPr>
                <w:i/>
              </w:rPr>
            </w:pPr>
            <w:r>
              <w:rPr>
                <w:i/>
              </w:rPr>
              <w:t>- средства местного бюджета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D5664" w14:textId="77777777" w:rsidR="0060229E" w:rsidRDefault="0060229E" w:rsidP="007D446A">
            <w:pPr>
              <w:spacing w:before="60" w:after="60"/>
              <w:jc w:val="center"/>
              <w:rPr>
                <w:i/>
              </w:rPr>
            </w:pPr>
            <w:r>
              <w:rPr>
                <w:i/>
              </w:rPr>
              <w:t>15 339,2</w:t>
            </w:r>
          </w:p>
        </w:tc>
        <w:tc>
          <w:tcPr>
            <w:tcW w:w="1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82B3E" w14:textId="77777777" w:rsidR="0060229E" w:rsidRDefault="0060229E" w:rsidP="007D446A">
            <w:pPr>
              <w:spacing w:before="60" w:after="60"/>
              <w:jc w:val="center"/>
              <w:rPr>
                <w:i/>
              </w:rPr>
            </w:pPr>
            <w:r>
              <w:rPr>
                <w:i/>
              </w:rPr>
              <w:t>11 439,7</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9FF676" w14:textId="77777777" w:rsidR="0060229E" w:rsidRDefault="0060229E" w:rsidP="007D446A">
            <w:pPr>
              <w:spacing w:before="60" w:after="60"/>
              <w:jc w:val="center"/>
              <w:rPr>
                <w:i/>
              </w:rPr>
            </w:pPr>
            <w:r>
              <w:rPr>
                <w:i/>
              </w:rPr>
              <w:t>74,6</w:t>
            </w:r>
          </w:p>
        </w:tc>
        <w:tc>
          <w:tcPr>
            <w:tcW w:w="1559" w:type="dxa"/>
            <w:tcBorders>
              <w:top w:val="single" w:sz="4" w:space="0" w:color="000000"/>
              <w:left w:val="single" w:sz="4" w:space="0" w:color="000000"/>
              <w:bottom w:val="single" w:sz="4" w:space="0" w:color="000000"/>
              <w:right w:val="single" w:sz="4" w:space="0" w:color="000000"/>
            </w:tcBorders>
            <w:vAlign w:val="center"/>
          </w:tcPr>
          <w:p w14:paraId="65BF0054" w14:textId="77777777" w:rsidR="0060229E" w:rsidRDefault="0060229E" w:rsidP="007D446A">
            <w:pPr>
              <w:spacing w:before="60" w:after="60"/>
              <w:jc w:val="center"/>
              <w:rPr>
                <w:i/>
              </w:rPr>
            </w:pPr>
            <w:r>
              <w:rPr>
                <w:i/>
              </w:rPr>
              <w:t>- 3 899,5</w:t>
            </w:r>
          </w:p>
        </w:tc>
      </w:tr>
      <w:tr w:rsidR="0060229E" w14:paraId="7B72E070" w14:textId="77777777" w:rsidTr="007D446A">
        <w:trPr>
          <w:trHeight w:val="1486"/>
          <w:jc w:val="center"/>
        </w:trPr>
        <w:tc>
          <w:tcPr>
            <w:tcW w:w="562" w:type="dxa"/>
            <w:vMerge w:val="restart"/>
            <w:tcBorders>
              <w:top w:val="single" w:sz="4" w:space="0" w:color="000000"/>
              <w:left w:val="single" w:sz="4" w:space="0" w:color="000000"/>
              <w:bottom w:val="single" w:sz="4" w:space="0" w:color="000000"/>
              <w:right w:val="single" w:sz="4" w:space="0" w:color="000000"/>
            </w:tcBorders>
            <w:vAlign w:val="center"/>
          </w:tcPr>
          <w:p w14:paraId="252AA877" w14:textId="77777777" w:rsidR="0060229E" w:rsidRDefault="0060229E" w:rsidP="007D446A">
            <w:pPr>
              <w:spacing w:before="120"/>
              <w:jc w:val="center"/>
              <w:rPr>
                <w:i/>
              </w:rPr>
            </w:pPr>
            <w:r>
              <w:rPr>
                <w:i/>
                <w:color w:val="0000CC"/>
              </w:rPr>
              <w:t>4.</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DB45F" w14:textId="77777777" w:rsidR="0060229E" w:rsidRDefault="0060229E" w:rsidP="007D446A">
            <w:pPr>
              <w:spacing w:before="120"/>
              <w:rPr>
                <w:i/>
              </w:rPr>
            </w:pPr>
            <w:r>
              <w:rPr>
                <w:i/>
                <w:color w:val="0000CC"/>
              </w:rPr>
              <w:t>Талнахское территориальное управление Администрации города Норильска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D83DF" w14:textId="77777777" w:rsidR="0060229E" w:rsidRDefault="0060229E" w:rsidP="007D446A">
            <w:pPr>
              <w:spacing w:before="60" w:after="60"/>
              <w:jc w:val="center"/>
              <w:rPr>
                <w:i/>
                <w:color w:val="0000CC"/>
              </w:rPr>
            </w:pPr>
            <w:r>
              <w:rPr>
                <w:i/>
                <w:color w:val="0000CC"/>
              </w:rPr>
              <w:t>11 786,9</w:t>
            </w:r>
          </w:p>
        </w:tc>
        <w:tc>
          <w:tcPr>
            <w:tcW w:w="1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8B018" w14:textId="77777777" w:rsidR="0060229E" w:rsidRDefault="0060229E" w:rsidP="007D446A">
            <w:pPr>
              <w:spacing w:before="60" w:after="60"/>
              <w:ind w:left="283"/>
              <w:rPr>
                <w:i/>
                <w:color w:val="0000CC"/>
              </w:rPr>
            </w:pPr>
            <w:r>
              <w:rPr>
                <w:i/>
                <w:color w:val="0000CC"/>
              </w:rPr>
              <w:t>11 786,8</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85766" w14:textId="77777777" w:rsidR="0060229E" w:rsidRDefault="0060229E" w:rsidP="007D446A">
            <w:pPr>
              <w:spacing w:before="60" w:after="60"/>
              <w:jc w:val="center"/>
              <w:rPr>
                <w:i/>
                <w:color w:val="0000CC"/>
              </w:rPr>
            </w:pPr>
            <w:r>
              <w:rPr>
                <w:i/>
                <w:color w:val="0000CC"/>
              </w:rPr>
              <w:t>100,0</w:t>
            </w:r>
          </w:p>
        </w:tc>
        <w:tc>
          <w:tcPr>
            <w:tcW w:w="1559" w:type="dxa"/>
            <w:tcBorders>
              <w:top w:val="single" w:sz="4" w:space="0" w:color="000000"/>
              <w:left w:val="single" w:sz="4" w:space="0" w:color="000000"/>
              <w:bottom w:val="single" w:sz="4" w:space="0" w:color="000000"/>
              <w:right w:val="single" w:sz="4" w:space="0" w:color="000000"/>
            </w:tcBorders>
            <w:vAlign w:val="center"/>
          </w:tcPr>
          <w:p w14:paraId="11DD8CE5" w14:textId="77777777" w:rsidR="0060229E" w:rsidRDefault="0060229E" w:rsidP="007D446A">
            <w:pPr>
              <w:spacing w:before="60" w:after="60"/>
              <w:jc w:val="center"/>
              <w:rPr>
                <w:i/>
                <w:color w:val="0000CC"/>
              </w:rPr>
            </w:pPr>
            <w:r>
              <w:rPr>
                <w:i/>
                <w:color w:val="0000CC"/>
              </w:rPr>
              <w:t>- 0,1</w:t>
            </w:r>
          </w:p>
        </w:tc>
      </w:tr>
      <w:tr w:rsidR="0060229E" w14:paraId="06076B78" w14:textId="77777777" w:rsidTr="007D446A">
        <w:trPr>
          <w:trHeight w:val="465"/>
          <w:jc w:val="center"/>
        </w:trPr>
        <w:tc>
          <w:tcPr>
            <w:tcW w:w="562" w:type="dxa"/>
            <w:vMerge/>
            <w:tcBorders>
              <w:top w:val="single" w:sz="4" w:space="0" w:color="000000"/>
              <w:left w:val="single" w:sz="4" w:space="0" w:color="000000"/>
              <w:bottom w:val="single" w:sz="4" w:space="0" w:color="000000"/>
              <w:right w:val="single" w:sz="4" w:space="0" w:color="000000"/>
            </w:tcBorders>
            <w:vAlign w:val="center"/>
          </w:tcPr>
          <w:p w14:paraId="0119322F" w14:textId="77777777" w:rsidR="0060229E" w:rsidRDefault="0060229E" w:rsidP="007D446A"/>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6F48A" w14:textId="77777777" w:rsidR="0060229E" w:rsidRDefault="0060229E" w:rsidP="007D446A">
            <w:pPr>
              <w:spacing w:before="120"/>
              <w:rPr>
                <w:i/>
              </w:rPr>
            </w:pPr>
            <w:r>
              <w:rPr>
                <w:i/>
              </w:rPr>
              <w:t>- средства местного бюджета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02635" w14:textId="77777777" w:rsidR="0060229E" w:rsidRDefault="0060229E" w:rsidP="007D446A">
            <w:pPr>
              <w:spacing w:before="60" w:after="60"/>
              <w:jc w:val="center"/>
              <w:rPr>
                <w:i/>
              </w:rPr>
            </w:pPr>
            <w:r>
              <w:rPr>
                <w:i/>
              </w:rPr>
              <w:t>11 786,9</w:t>
            </w:r>
          </w:p>
        </w:tc>
        <w:tc>
          <w:tcPr>
            <w:tcW w:w="1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6768C" w14:textId="77777777" w:rsidR="0060229E" w:rsidRDefault="0060229E" w:rsidP="007D446A">
            <w:pPr>
              <w:spacing w:before="60" w:after="60"/>
              <w:ind w:left="283"/>
              <w:rPr>
                <w:i/>
              </w:rPr>
            </w:pPr>
            <w:r>
              <w:rPr>
                <w:i/>
              </w:rPr>
              <w:t>11 786,8</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EDB02" w14:textId="77777777" w:rsidR="0060229E" w:rsidRDefault="0060229E" w:rsidP="007D446A">
            <w:pPr>
              <w:spacing w:before="60" w:after="60"/>
              <w:jc w:val="center"/>
              <w:rPr>
                <w:i/>
              </w:rPr>
            </w:pPr>
            <w:r>
              <w:rPr>
                <w:i/>
              </w:rPr>
              <w:t>100,0</w:t>
            </w:r>
          </w:p>
        </w:tc>
        <w:tc>
          <w:tcPr>
            <w:tcW w:w="1559" w:type="dxa"/>
            <w:tcBorders>
              <w:top w:val="single" w:sz="4" w:space="0" w:color="000000"/>
              <w:left w:val="single" w:sz="4" w:space="0" w:color="000000"/>
              <w:bottom w:val="single" w:sz="4" w:space="0" w:color="000000"/>
              <w:right w:val="single" w:sz="4" w:space="0" w:color="000000"/>
            </w:tcBorders>
            <w:vAlign w:val="center"/>
          </w:tcPr>
          <w:p w14:paraId="0AE4C933" w14:textId="77777777" w:rsidR="0060229E" w:rsidRDefault="0060229E" w:rsidP="007D446A">
            <w:pPr>
              <w:spacing w:before="60" w:after="60"/>
              <w:jc w:val="center"/>
              <w:rPr>
                <w:i/>
                <w:color w:val="0000CC"/>
              </w:rPr>
            </w:pPr>
            <w:r w:rsidRPr="005E459C">
              <w:rPr>
                <w:i/>
              </w:rPr>
              <w:t>- 0,1</w:t>
            </w:r>
          </w:p>
        </w:tc>
      </w:tr>
      <w:tr w:rsidR="0060229E" w14:paraId="5E8F7BA5" w14:textId="77777777" w:rsidTr="007D446A">
        <w:trPr>
          <w:trHeight w:val="465"/>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65B28813" w14:textId="77777777" w:rsidR="0060229E" w:rsidRDefault="0060229E" w:rsidP="007D446A">
            <w:pPr>
              <w:jc w:val="center"/>
              <w:rPr>
                <w:i/>
              </w:rPr>
            </w:pPr>
            <w:r>
              <w:rPr>
                <w:i/>
              </w:rPr>
              <w:t>5.</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B248F" w14:textId="77777777" w:rsidR="0060229E" w:rsidRDefault="0060229E" w:rsidP="007D446A">
            <w:pPr>
              <w:spacing w:before="120"/>
              <w:rPr>
                <w:i/>
              </w:rPr>
            </w:pPr>
            <w:r>
              <w:rPr>
                <w:i/>
                <w:color w:val="0000CC"/>
              </w:rPr>
              <w:t>Снежногорское территориальное управление Администрации города Норильска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564BC0" w14:textId="77777777" w:rsidR="0060229E" w:rsidRPr="007C5D3D" w:rsidRDefault="0060229E" w:rsidP="007D446A">
            <w:pPr>
              <w:ind w:right="150"/>
              <w:jc w:val="center"/>
              <w:rPr>
                <w:i/>
                <w:color w:val="0000CC"/>
              </w:rPr>
            </w:pPr>
            <w:r w:rsidRPr="007C5D3D">
              <w:rPr>
                <w:i/>
                <w:color w:val="0000CC"/>
              </w:rPr>
              <w:t>177,0</w:t>
            </w:r>
          </w:p>
        </w:tc>
        <w:tc>
          <w:tcPr>
            <w:tcW w:w="1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501BB" w14:textId="77777777" w:rsidR="0060229E" w:rsidRPr="007C5D3D" w:rsidRDefault="0060229E" w:rsidP="007D446A">
            <w:pPr>
              <w:ind w:right="150"/>
              <w:jc w:val="center"/>
              <w:rPr>
                <w:i/>
                <w:color w:val="0000CC"/>
              </w:rPr>
            </w:pPr>
            <w:r w:rsidRPr="007C5D3D">
              <w:rPr>
                <w:i/>
                <w:color w:val="0000CC"/>
              </w:rPr>
              <w:t>177,0</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03BDF" w14:textId="77777777" w:rsidR="0060229E" w:rsidRPr="007C5D3D" w:rsidRDefault="0060229E" w:rsidP="007D446A">
            <w:pPr>
              <w:jc w:val="center"/>
              <w:rPr>
                <w:i/>
                <w:color w:val="0000CC"/>
              </w:rPr>
            </w:pPr>
            <w:r w:rsidRPr="007C5D3D">
              <w:rPr>
                <w:i/>
                <w:color w:val="0000CC"/>
              </w:rPr>
              <w:t>100,0</w:t>
            </w:r>
          </w:p>
        </w:tc>
        <w:tc>
          <w:tcPr>
            <w:tcW w:w="1559" w:type="dxa"/>
            <w:tcBorders>
              <w:top w:val="single" w:sz="4" w:space="0" w:color="000000"/>
              <w:left w:val="single" w:sz="4" w:space="0" w:color="000000"/>
              <w:bottom w:val="single" w:sz="4" w:space="0" w:color="000000"/>
              <w:right w:val="single" w:sz="4" w:space="0" w:color="000000"/>
            </w:tcBorders>
            <w:vAlign w:val="center"/>
          </w:tcPr>
          <w:p w14:paraId="2645CB28" w14:textId="77777777" w:rsidR="0060229E" w:rsidRDefault="0060229E" w:rsidP="007D446A">
            <w:pPr>
              <w:ind w:right="180"/>
              <w:jc w:val="center"/>
              <w:rPr>
                <w:i/>
              </w:rPr>
            </w:pPr>
            <w:r w:rsidRPr="007C5D3D">
              <w:rPr>
                <w:i/>
                <w:color w:val="0000CC"/>
              </w:rPr>
              <w:t xml:space="preserve">  -</w:t>
            </w:r>
          </w:p>
        </w:tc>
      </w:tr>
      <w:tr w:rsidR="0060229E" w14:paraId="3D5B44EC" w14:textId="77777777" w:rsidTr="007D446A">
        <w:trPr>
          <w:trHeight w:val="465"/>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41875909" w14:textId="77777777" w:rsidR="0060229E" w:rsidRDefault="0060229E" w:rsidP="007D446A">
            <w:pPr>
              <w:jc w:val="center"/>
              <w:rPr>
                <w:i/>
                <w:highlight w:val="yellow"/>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F7DEC" w14:textId="77777777" w:rsidR="0060229E" w:rsidRDefault="0060229E" w:rsidP="007D446A">
            <w:pPr>
              <w:spacing w:before="120"/>
              <w:rPr>
                <w:i/>
              </w:rPr>
            </w:pPr>
            <w:r>
              <w:rPr>
                <w:i/>
              </w:rPr>
              <w:t>- средства местного бюджета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E7D6E" w14:textId="77777777" w:rsidR="0060229E" w:rsidRDefault="0060229E" w:rsidP="007D446A">
            <w:pPr>
              <w:ind w:right="150"/>
              <w:jc w:val="center"/>
              <w:rPr>
                <w:i/>
              </w:rPr>
            </w:pPr>
            <w:r>
              <w:rPr>
                <w:i/>
              </w:rPr>
              <w:t>177,0</w:t>
            </w:r>
          </w:p>
        </w:tc>
        <w:tc>
          <w:tcPr>
            <w:tcW w:w="1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ED5BC" w14:textId="77777777" w:rsidR="0060229E" w:rsidRDefault="0060229E" w:rsidP="007D446A">
            <w:pPr>
              <w:ind w:right="150"/>
              <w:jc w:val="center"/>
              <w:rPr>
                <w:i/>
              </w:rPr>
            </w:pPr>
            <w:r>
              <w:rPr>
                <w:i/>
              </w:rPr>
              <w:t>177,0</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A3409" w14:textId="77777777" w:rsidR="0060229E" w:rsidRDefault="0060229E" w:rsidP="007D446A">
            <w:pPr>
              <w:jc w:val="center"/>
              <w:rPr>
                <w:i/>
              </w:rPr>
            </w:pPr>
            <w:r>
              <w:rPr>
                <w:i/>
              </w:rPr>
              <w:t>100,0</w:t>
            </w:r>
          </w:p>
        </w:tc>
        <w:tc>
          <w:tcPr>
            <w:tcW w:w="1559" w:type="dxa"/>
            <w:tcBorders>
              <w:top w:val="single" w:sz="4" w:space="0" w:color="000000"/>
              <w:left w:val="single" w:sz="4" w:space="0" w:color="000000"/>
              <w:bottom w:val="single" w:sz="4" w:space="0" w:color="000000"/>
              <w:right w:val="single" w:sz="4" w:space="0" w:color="000000"/>
            </w:tcBorders>
            <w:vAlign w:val="center"/>
          </w:tcPr>
          <w:p w14:paraId="08EB1397" w14:textId="77777777" w:rsidR="0060229E" w:rsidRDefault="0060229E" w:rsidP="007D446A">
            <w:pPr>
              <w:ind w:right="180"/>
              <w:jc w:val="center"/>
              <w:rPr>
                <w:i/>
              </w:rPr>
            </w:pPr>
            <w:r>
              <w:rPr>
                <w:i/>
              </w:rPr>
              <w:t xml:space="preserve">  -</w:t>
            </w:r>
          </w:p>
        </w:tc>
      </w:tr>
    </w:tbl>
    <w:p w14:paraId="716FECFF" w14:textId="77777777" w:rsidR="0060229E" w:rsidRDefault="0060229E" w:rsidP="0060229E">
      <w:pPr>
        <w:spacing w:before="120"/>
        <w:ind w:firstLine="284"/>
        <w:jc w:val="both"/>
        <w:rPr>
          <w:sz w:val="26"/>
        </w:rPr>
      </w:pPr>
      <w:r>
        <w:rPr>
          <w:sz w:val="26"/>
        </w:rPr>
        <w:t xml:space="preserve"> </w:t>
      </w:r>
    </w:p>
    <w:p w14:paraId="6DE3D59D" w14:textId="77777777" w:rsidR="0060229E" w:rsidRDefault="0060229E" w:rsidP="0060229E">
      <w:pPr>
        <w:ind w:left="283" w:firstLine="360"/>
        <w:jc w:val="both"/>
        <w:rPr>
          <w:sz w:val="26"/>
        </w:rPr>
      </w:pPr>
      <w:r>
        <w:rPr>
          <w:sz w:val="26"/>
        </w:rPr>
        <w:t>Программа включает в себя следующие мероприятия:</w:t>
      </w:r>
    </w:p>
    <w:p w14:paraId="5886E64A" w14:textId="77777777" w:rsidR="0060229E" w:rsidRDefault="0060229E" w:rsidP="0060229E">
      <w:pPr>
        <w:numPr>
          <w:ilvl w:val="0"/>
          <w:numId w:val="26"/>
        </w:numPr>
        <w:ind w:left="567" w:hanging="283"/>
        <w:jc w:val="both"/>
        <w:rPr>
          <w:sz w:val="26"/>
        </w:rPr>
      </w:pPr>
      <w:r>
        <w:rPr>
          <w:sz w:val="26"/>
        </w:rPr>
        <w:t>Основное мероприятие 1 «Проведение строительно-монтажных и ремонтно-восстановительных работ на объектах отрасли «Образование»;</w:t>
      </w:r>
    </w:p>
    <w:p w14:paraId="4A3D8145" w14:textId="77777777" w:rsidR="0060229E" w:rsidRDefault="0060229E" w:rsidP="0060229E">
      <w:pPr>
        <w:numPr>
          <w:ilvl w:val="0"/>
          <w:numId w:val="26"/>
        </w:numPr>
        <w:ind w:left="567" w:hanging="283"/>
        <w:jc w:val="both"/>
        <w:rPr>
          <w:sz w:val="26"/>
        </w:rPr>
      </w:pPr>
      <w:r>
        <w:rPr>
          <w:sz w:val="26"/>
        </w:rPr>
        <w:t>Основное мероприятие 2 «Проведение строительно-монтажных и ремонтно-восстановительных работ на объектах отрасли «Культура и искусство»;</w:t>
      </w:r>
    </w:p>
    <w:p w14:paraId="34950C7C" w14:textId="77777777" w:rsidR="0060229E" w:rsidRDefault="0060229E" w:rsidP="0060229E">
      <w:pPr>
        <w:numPr>
          <w:ilvl w:val="0"/>
          <w:numId w:val="26"/>
        </w:numPr>
        <w:ind w:left="567" w:hanging="283"/>
        <w:jc w:val="both"/>
        <w:rPr>
          <w:sz w:val="26"/>
        </w:rPr>
      </w:pPr>
      <w:r>
        <w:rPr>
          <w:sz w:val="26"/>
        </w:rPr>
        <w:t>Основное мероприятие 3 «Проведение строительно-монтажных и ремонтно-восстановительных работ на объектах отрасли «Физическая культура и спорт»;</w:t>
      </w:r>
    </w:p>
    <w:p w14:paraId="550CB169" w14:textId="77777777" w:rsidR="0060229E" w:rsidRDefault="0060229E" w:rsidP="0060229E">
      <w:pPr>
        <w:numPr>
          <w:ilvl w:val="0"/>
          <w:numId w:val="26"/>
        </w:numPr>
        <w:ind w:left="567" w:hanging="283"/>
        <w:jc w:val="both"/>
        <w:rPr>
          <w:sz w:val="26"/>
        </w:rPr>
      </w:pPr>
      <w:r>
        <w:rPr>
          <w:sz w:val="26"/>
        </w:rPr>
        <w:t>Основное мероприятие 5 «Проведение строительно-монтажных работ на объектах социальной, жилищной и коммунальной инфраструктуры»;</w:t>
      </w:r>
    </w:p>
    <w:p w14:paraId="62FEE41B" w14:textId="77777777" w:rsidR="0060229E" w:rsidRDefault="0060229E" w:rsidP="0060229E">
      <w:pPr>
        <w:numPr>
          <w:ilvl w:val="0"/>
          <w:numId w:val="26"/>
        </w:numPr>
        <w:ind w:left="567" w:hanging="283"/>
        <w:jc w:val="both"/>
        <w:rPr>
          <w:sz w:val="26"/>
        </w:rPr>
      </w:pPr>
      <w:r>
        <w:rPr>
          <w:sz w:val="26"/>
        </w:rPr>
        <w:t>Основное мероприятие 6 «Проведение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p w14:paraId="6781CD47" w14:textId="77777777" w:rsidR="0060229E" w:rsidRDefault="0060229E" w:rsidP="0060229E">
      <w:pPr>
        <w:numPr>
          <w:ilvl w:val="0"/>
          <w:numId w:val="26"/>
        </w:numPr>
        <w:ind w:left="567" w:hanging="283"/>
        <w:jc w:val="both"/>
        <w:rPr>
          <w:sz w:val="26"/>
        </w:rPr>
      </w:pPr>
      <w:r>
        <w:rPr>
          <w:sz w:val="26"/>
        </w:rPr>
        <w:t>Основное мероприятие 7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p w14:paraId="79AD0517" w14:textId="77777777" w:rsidR="0060229E" w:rsidRDefault="0060229E" w:rsidP="0060229E">
      <w:pPr>
        <w:numPr>
          <w:ilvl w:val="0"/>
          <w:numId w:val="26"/>
        </w:numPr>
        <w:tabs>
          <w:tab w:val="left" w:pos="567"/>
        </w:tabs>
        <w:ind w:left="567" w:hanging="283"/>
        <w:jc w:val="both"/>
        <w:rPr>
          <w:sz w:val="26"/>
        </w:rPr>
      </w:pPr>
      <w:r>
        <w:rPr>
          <w:sz w:val="26"/>
        </w:rPr>
        <w:t>Основное мероприятие 8 «Оформление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p>
    <w:p w14:paraId="7DA93D8F" w14:textId="77777777" w:rsidR="0060229E" w:rsidRDefault="0060229E" w:rsidP="0060229E">
      <w:pPr>
        <w:numPr>
          <w:ilvl w:val="0"/>
          <w:numId w:val="26"/>
        </w:numPr>
        <w:ind w:left="567" w:hanging="283"/>
        <w:jc w:val="both"/>
        <w:rPr>
          <w:sz w:val="26"/>
        </w:rPr>
      </w:pPr>
      <w:r>
        <w:rPr>
          <w:sz w:val="26"/>
        </w:rPr>
        <w:t>Основное мероприятие 9 «Обеспечение выполнения функций заказчика-застройщика при осуществлении строительства, реконструкции, ремонтно-восстановительных работ объектов муниципальной собственности».</w:t>
      </w:r>
    </w:p>
    <w:p w14:paraId="60ABA10A" w14:textId="77777777" w:rsidR="0060229E" w:rsidRDefault="0060229E" w:rsidP="0060229E">
      <w:pPr>
        <w:spacing w:before="240"/>
        <w:ind w:firstLine="720"/>
        <w:jc w:val="both"/>
        <w:rPr>
          <w:sz w:val="26"/>
        </w:rPr>
      </w:pPr>
      <w:r>
        <w:rPr>
          <w:b/>
          <w:sz w:val="26"/>
        </w:rPr>
        <w:t xml:space="preserve">Основное мероприятие 1 </w:t>
      </w:r>
      <w:r>
        <w:rPr>
          <w:sz w:val="26"/>
        </w:rPr>
        <w:t>«Проведение строительно-монтажных и ремонтно-восстановительных работ на объектах отрасли «Образование».</w:t>
      </w:r>
    </w:p>
    <w:p w14:paraId="334DF3D8" w14:textId="77777777" w:rsidR="0060229E" w:rsidRDefault="0060229E" w:rsidP="0060229E">
      <w:pPr>
        <w:ind w:firstLine="720"/>
        <w:jc w:val="both"/>
        <w:rPr>
          <w:sz w:val="26"/>
        </w:rPr>
      </w:pPr>
      <w:r>
        <w:rPr>
          <w:sz w:val="26"/>
        </w:rPr>
        <w:t>В рамках основного мероприятия 1 бюджетные ассигнования предусмотрены МКУ «Управление капитальных ремонтов и строительства». Финансирование осуществлялось за счет средств местного бюджета и распределено по следующим мероприятиям:</w:t>
      </w:r>
    </w:p>
    <w:p w14:paraId="43F2964D" w14:textId="77777777" w:rsidR="00BA2895" w:rsidRDefault="0060229E" w:rsidP="0060229E">
      <w:pPr>
        <w:ind w:firstLine="720"/>
        <w:jc w:val="both"/>
        <w:rPr>
          <w:sz w:val="26"/>
        </w:rPr>
      </w:pPr>
      <w:r>
        <w:rPr>
          <w:sz w:val="26"/>
        </w:rPr>
        <w:t xml:space="preserve">                                                                                                                 </w:t>
      </w:r>
    </w:p>
    <w:p w14:paraId="50907EEF" w14:textId="45F9045E" w:rsidR="0060229E" w:rsidRPr="00BC6CF1" w:rsidRDefault="0060229E" w:rsidP="00BA2895">
      <w:pPr>
        <w:ind w:firstLine="720"/>
        <w:jc w:val="right"/>
      </w:pPr>
      <w:r>
        <w:rPr>
          <w:sz w:val="26"/>
        </w:rPr>
        <w:t xml:space="preserve">  </w:t>
      </w:r>
      <w:r w:rsidRPr="004E1C23">
        <w:t xml:space="preserve">Таблица </w:t>
      </w:r>
      <w:r w:rsidR="00BA2895">
        <w:t>88</w:t>
      </w:r>
      <w:r w:rsidRPr="00BC6CF1">
        <w:t xml:space="preserve"> </w:t>
      </w:r>
    </w:p>
    <w:p w14:paraId="52626C04" w14:textId="77777777" w:rsidR="0060229E" w:rsidRPr="00BC6CF1" w:rsidRDefault="0060229E" w:rsidP="0060229E">
      <w:pPr>
        <w:ind w:firstLine="720"/>
        <w:jc w:val="right"/>
      </w:pPr>
      <w:r w:rsidRPr="00BC6CF1">
        <w:t>тыс. рублей</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595"/>
        <w:gridCol w:w="3659"/>
        <w:gridCol w:w="992"/>
        <w:gridCol w:w="1704"/>
        <w:gridCol w:w="1560"/>
        <w:gridCol w:w="852"/>
      </w:tblGrid>
      <w:tr w:rsidR="0060229E" w14:paraId="64459F45" w14:textId="77777777" w:rsidTr="007D446A">
        <w:trPr>
          <w:trHeight w:val="467"/>
          <w:tblHeader/>
          <w:jc w:val="center"/>
        </w:trPr>
        <w:tc>
          <w:tcPr>
            <w:tcW w:w="595"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4D6C373" w14:textId="77777777" w:rsidR="0060229E" w:rsidRDefault="0060229E" w:rsidP="007D446A">
            <w:pPr>
              <w:jc w:val="center"/>
              <w:rPr>
                <w:b/>
              </w:rPr>
            </w:pPr>
            <w:r>
              <w:rPr>
                <w:b/>
              </w:rPr>
              <w:t>№ п/п</w:t>
            </w:r>
          </w:p>
        </w:tc>
        <w:tc>
          <w:tcPr>
            <w:tcW w:w="3659" w:type="dxa"/>
            <w:vMerge w:val="restart"/>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5E14DF21" w14:textId="77777777" w:rsidR="0060229E" w:rsidRDefault="0060229E" w:rsidP="007D446A">
            <w:pPr>
              <w:spacing w:before="60" w:after="60"/>
              <w:ind w:left="283"/>
              <w:jc w:val="center"/>
              <w:rPr>
                <w:b/>
              </w:rPr>
            </w:pPr>
            <w:r>
              <w:rPr>
                <w:b/>
              </w:rPr>
              <w:t>Наименование мероприятия</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extDirection w:val="btLr"/>
            <w:vAlign w:val="center"/>
          </w:tcPr>
          <w:p w14:paraId="61C0D259" w14:textId="77777777" w:rsidR="0060229E" w:rsidRDefault="0060229E" w:rsidP="007D446A">
            <w:pPr>
              <w:spacing w:before="60" w:after="60"/>
              <w:ind w:left="283" w:right="113"/>
              <w:rPr>
                <w:b/>
              </w:rPr>
            </w:pPr>
            <w:r>
              <w:rPr>
                <w:b/>
              </w:rPr>
              <w:t>Раздел, подраздел</w:t>
            </w:r>
          </w:p>
        </w:tc>
        <w:tc>
          <w:tcPr>
            <w:tcW w:w="3264" w:type="dxa"/>
            <w:gridSpan w:val="2"/>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3D52869C" w14:textId="77777777" w:rsidR="0060229E" w:rsidRDefault="0060229E" w:rsidP="007D446A">
            <w:pPr>
              <w:spacing w:before="60" w:after="60"/>
              <w:ind w:left="283"/>
              <w:jc w:val="center"/>
              <w:rPr>
                <w:b/>
              </w:rPr>
            </w:pPr>
            <w:r>
              <w:rPr>
                <w:b/>
              </w:rPr>
              <w:t xml:space="preserve">Объем бюджетных ассигнований </w:t>
            </w:r>
          </w:p>
        </w:tc>
        <w:tc>
          <w:tcPr>
            <w:tcW w:w="852" w:type="dxa"/>
            <w:vMerge w:val="restart"/>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2202E631" w14:textId="77777777" w:rsidR="0060229E" w:rsidRDefault="0060229E" w:rsidP="007D446A">
            <w:pPr>
              <w:spacing w:before="60" w:after="60"/>
              <w:ind w:left="283"/>
              <w:rPr>
                <w:b/>
              </w:rPr>
            </w:pPr>
            <w:r>
              <w:rPr>
                <w:b/>
              </w:rPr>
              <w:t>%</w:t>
            </w:r>
          </w:p>
        </w:tc>
      </w:tr>
      <w:tr w:rsidR="0060229E" w14:paraId="0558B315" w14:textId="77777777" w:rsidTr="007D446A">
        <w:trPr>
          <w:trHeight w:val="864"/>
          <w:tblHeader/>
          <w:jc w:val="center"/>
        </w:trPr>
        <w:tc>
          <w:tcPr>
            <w:tcW w:w="595"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DFC001E" w14:textId="77777777" w:rsidR="0060229E" w:rsidRDefault="0060229E" w:rsidP="007D446A"/>
        </w:tc>
        <w:tc>
          <w:tcPr>
            <w:tcW w:w="3659" w:type="dxa"/>
            <w:vMerge/>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279D67E0" w14:textId="77777777" w:rsidR="0060229E" w:rsidRDefault="0060229E" w:rsidP="007D446A"/>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extDirection w:val="btLr"/>
            <w:vAlign w:val="center"/>
          </w:tcPr>
          <w:p w14:paraId="5CA6C235" w14:textId="77777777" w:rsidR="0060229E" w:rsidRDefault="0060229E" w:rsidP="007D446A"/>
        </w:tc>
        <w:tc>
          <w:tcPr>
            <w:tcW w:w="1704"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04755030" w14:textId="77777777" w:rsidR="0060229E" w:rsidRDefault="0060229E" w:rsidP="007D446A">
            <w:pPr>
              <w:spacing w:before="60" w:after="60"/>
              <w:ind w:left="84"/>
              <w:jc w:val="center"/>
              <w:rPr>
                <w:b/>
              </w:rPr>
            </w:pPr>
            <w:r>
              <w:rPr>
                <w:b/>
              </w:rPr>
              <w:t>Уточненный план</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2391E841" w14:textId="77777777" w:rsidR="0060229E" w:rsidRDefault="0060229E" w:rsidP="007D446A">
            <w:pPr>
              <w:spacing w:before="60" w:after="60"/>
              <w:jc w:val="center"/>
              <w:rPr>
                <w:b/>
              </w:rPr>
            </w:pPr>
            <w:r>
              <w:rPr>
                <w:b/>
              </w:rPr>
              <w:t>Исполнение</w:t>
            </w:r>
          </w:p>
        </w:tc>
        <w:tc>
          <w:tcPr>
            <w:tcW w:w="852" w:type="dxa"/>
            <w:vMerge/>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2F87BC89" w14:textId="77777777" w:rsidR="0060229E" w:rsidRDefault="0060229E" w:rsidP="007D446A"/>
        </w:tc>
      </w:tr>
      <w:tr w:rsidR="0060229E" w14:paraId="5941DE97" w14:textId="77777777" w:rsidTr="007D446A">
        <w:trPr>
          <w:jc w:val="center"/>
        </w:trPr>
        <w:tc>
          <w:tcPr>
            <w:tcW w:w="595"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tcPr>
          <w:p w14:paraId="36DAE1E7" w14:textId="77777777" w:rsidR="0060229E" w:rsidRDefault="0060229E" w:rsidP="007D446A">
            <w:pPr>
              <w:spacing w:before="60" w:after="60"/>
              <w:ind w:left="283"/>
              <w:rPr>
                <w:b/>
              </w:rPr>
            </w:pPr>
          </w:p>
        </w:tc>
        <w:tc>
          <w:tcPr>
            <w:tcW w:w="365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left w:w="57" w:type="dxa"/>
              <w:right w:w="57" w:type="dxa"/>
            </w:tcMar>
            <w:vAlign w:val="center"/>
          </w:tcPr>
          <w:p w14:paraId="06193A61" w14:textId="77777777" w:rsidR="0060229E" w:rsidRDefault="0060229E" w:rsidP="007D446A">
            <w:pPr>
              <w:spacing w:before="60" w:after="60"/>
              <w:ind w:left="283"/>
              <w:rPr>
                <w:b/>
              </w:rPr>
            </w:pPr>
            <w:r>
              <w:rPr>
                <w:b/>
              </w:rPr>
              <w:t>ВСЕГО:</w:t>
            </w:r>
          </w:p>
        </w:tc>
        <w:tc>
          <w:tcPr>
            <w:tcW w:w="99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left w:w="57" w:type="dxa"/>
              <w:right w:w="57" w:type="dxa"/>
            </w:tcMar>
            <w:vAlign w:val="center"/>
          </w:tcPr>
          <w:p w14:paraId="10E15E74" w14:textId="77777777" w:rsidR="0060229E" w:rsidRDefault="0060229E" w:rsidP="007D446A">
            <w:pPr>
              <w:spacing w:before="60" w:after="60"/>
              <w:ind w:left="283"/>
              <w:jc w:val="center"/>
              <w:rPr>
                <w:b/>
              </w:rPr>
            </w:pPr>
          </w:p>
        </w:tc>
        <w:tc>
          <w:tcPr>
            <w:tcW w:w="170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left w:w="57" w:type="dxa"/>
              <w:right w:w="57" w:type="dxa"/>
            </w:tcMar>
            <w:vAlign w:val="center"/>
          </w:tcPr>
          <w:p w14:paraId="30F138FF" w14:textId="77777777" w:rsidR="0060229E" w:rsidRDefault="0060229E" w:rsidP="007D446A">
            <w:pPr>
              <w:spacing w:before="60" w:after="60"/>
              <w:ind w:left="283"/>
              <w:rPr>
                <w:b/>
              </w:rPr>
            </w:pPr>
            <w:r>
              <w:rPr>
                <w:b/>
              </w:rPr>
              <w:t>393 790,7</w:t>
            </w:r>
          </w:p>
        </w:tc>
        <w:tc>
          <w:tcPr>
            <w:tcW w:w="156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left w:w="57" w:type="dxa"/>
              <w:right w:w="57" w:type="dxa"/>
            </w:tcMar>
            <w:vAlign w:val="center"/>
          </w:tcPr>
          <w:p w14:paraId="31245299" w14:textId="77777777" w:rsidR="0060229E" w:rsidRDefault="0060229E" w:rsidP="007D446A">
            <w:pPr>
              <w:spacing w:before="60" w:after="60"/>
              <w:ind w:left="283"/>
              <w:rPr>
                <w:b/>
              </w:rPr>
            </w:pPr>
            <w:r>
              <w:rPr>
                <w:b/>
              </w:rPr>
              <w:t>283 878,9</w:t>
            </w:r>
          </w:p>
        </w:tc>
        <w:tc>
          <w:tcPr>
            <w:tcW w:w="85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left w:w="57" w:type="dxa"/>
              <w:right w:w="57" w:type="dxa"/>
            </w:tcMar>
            <w:vAlign w:val="center"/>
          </w:tcPr>
          <w:p w14:paraId="598187C1" w14:textId="77777777" w:rsidR="0060229E" w:rsidRDefault="0060229E" w:rsidP="007D446A">
            <w:pPr>
              <w:spacing w:before="60" w:after="60"/>
              <w:jc w:val="center"/>
              <w:rPr>
                <w:b/>
              </w:rPr>
            </w:pPr>
            <w:r>
              <w:rPr>
                <w:b/>
              </w:rPr>
              <w:t>72,1</w:t>
            </w:r>
          </w:p>
        </w:tc>
      </w:tr>
      <w:tr w:rsidR="0060229E" w14:paraId="68AFC99C" w14:textId="77777777" w:rsidTr="007D446A">
        <w:trPr>
          <w:trHeight w:val="299"/>
          <w:jc w:val="center"/>
        </w:trPr>
        <w:tc>
          <w:tcPr>
            <w:tcW w:w="595"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F051AC6" w14:textId="77777777" w:rsidR="0060229E" w:rsidRDefault="0060229E" w:rsidP="007D446A">
            <w:pPr>
              <w:spacing w:before="60" w:after="60"/>
              <w:ind w:left="283"/>
              <w:rPr>
                <w:i/>
                <w:highlight w:val="yellow"/>
              </w:rPr>
            </w:pPr>
          </w:p>
        </w:tc>
        <w:tc>
          <w:tcPr>
            <w:tcW w:w="365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11E1088E" w14:textId="77777777" w:rsidR="0060229E" w:rsidRDefault="0060229E" w:rsidP="007D446A">
            <w:pPr>
              <w:spacing w:before="60" w:after="60"/>
              <w:ind w:left="283"/>
              <w:rPr>
                <w:i/>
                <w:highlight w:val="yellow"/>
              </w:rPr>
            </w:pPr>
            <w:r>
              <w:rPr>
                <w:i/>
              </w:rPr>
              <w:t>в том числе: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0111F546" w14:textId="77777777" w:rsidR="0060229E" w:rsidRDefault="0060229E" w:rsidP="007D446A">
            <w:pPr>
              <w:spacing w:before="60" w:after="60"/>
              <w:ind w:left="283"/>
              <w:jc w:val="center"/>
              <w:rPr>
                <w:b/>
                <w:highlight w:val="yellow"/>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28FB2F0F" w14:textId="77777777" w:rsidR="0060229E" w:rsidRDefault="0060229E" w:rsidP="007D446A">
            <w:pPr>
              <w:spacing w:before="60" w:after="60"/>
              <w:ind w:left="283"/>
              <w:jc w:val="center"/>
              <w:rPr>
                <w:b/>
                <w:highlight w:val="yellow"/>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474927DE" w14:textId="77777777" w:rsidR="0060229E" w:rsidRDefault="0060229E" w:rsidP="007D446A">
            <w:pPr>
              <w:spacing w:before="60" w:after="60"/>
              <w:ind w:left="283"/>
              <w:jc w:val="center"/>
              <w:rPr>
                <w:b/>
                <w:highlight w:val="yellow"/>
              </w:rPr>
            </w:pPr>
          </w:p>
        </w:tc>
        <w:tc>
          <w:tcPr>
            <w:tcW w:w="85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5C8B57AF" w14:textId="77777777" w:rsidR="0060229E" w:rsidRDefault="0060229E" w:rsidP="007D446A">
            <w:pPr>
              <w:spacing w:before="60" w:after="60"/>
              <w:ind w:left="283"/>
              <w:jc w:val="center"/>
              <w:rPr>
                <w:b/>
                <w:highlight w:val="yellow"/>
              </w:rPr>
            </w:pPr>
          </w:p>
        </w:tc>
      </w:tr>
      <w:tr w:rsidR="0060229E" w14:paraId="0444BDB4" w14:textId="77777777" w:rsidTr="007D446A">
        <w:trPr>
          <w:jc w:val="center"/>
        </w:trPr>
        <w:tc>
          <w:tcPr>
            <w:tcW w:w="595"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AD65B3C" w14:textId="77777777" w:rsidR="0060229E" w:rsidRDefault="0060229E" w:rsidP="007D446A">
            <w:pPr>
              <w:spacing w:before="60" w:after="60"/>
              <w:jc w:val="center"/>
              <w:rPr>
                <w:i/>
                <w:color w:val="0000CC"/>
              </w:rPr>
            </w:pPr>
            <w:r>
              <w:rPr>
                <w:i/>
                <w:color w:val="0000CC"/>
              </w:rPr>
              <w:t>1.</w:t>
            </w:r>
          </w:p>
        </w:tc>
        <w:tc>
          <w:tcPr>
            <w:tcW w:w="365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4C76E669" w14:textId="77777777" w:rsidR="0060229E" w:rsidRDefault="0060229E" w:rsidP="007D446A">
            <w:pPr>
              <w:spacing w:before="60" w:after="60"/>
              <w:rPr>
                <w:i/>
                <w:color w:val="0000CC"/>
              </w:rPr>
            </w:pPr>
            <w:r>
              <w:rPr>
                <w:i/>
                <w:color w:val="0000CC"/>
              </w:rPr>
              <w:t>Мероприятие 1.4. «Обеспечение приведения в соответствие с требованиями СанПиН систем вентиляции образовательных учреждений»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08722D47" w14:textId="77777777" w:rsidR="0060229E" w:rsidRDefault="0060229E" w:rsidP="007D446A">
            <w:pPr>
              <w:spacing w:before="60" w:after="60"/>
              <w:ind w:left="85"/>
              <w:jc w:val="center"/>
              <w:rPr>
                <w:i/>
              </w:rPr>
            </w:pPr>
            <w:r>
              <w:rPr>
                <w:i/>
              </w:rPr>
              <w:t>0701,</w:t>
            </w:r>
          </w:p>
          <w:p w14:paraId="1F3FBC2F" w14:textId="77777777" w:rsidR="0060229E" w:rsidRDefault="0060229E" w:rsidP="007D446A">
            <w:pPr>
              <w:spacing w:before="60" w:after="60"/>
              <w:ind w:left="85"/>
              <w:rPr>
                <w:i/>
                <w:color w:val="0000CC"/>
              </w:rPr>
            </w:pPr>
            <w:r>
              <w:rPr>
                <w:i/>
              </w:rPr>
              <w:t xml:space="preserve">  0702</w:t>
            </w: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6B23242C" w14:textId="77777777" w:rsidR="0060229E" w:rsidRDefault="0060229E" w:rsidP="004E1C23">
            <w:pPr>
              <w:spacing w:before="60" w:after="60"/>
              <w:ind w:left="283"/>
              <w:rPr>
                <w:i/>
                <w:color w:val="0000CC"/>
              </w:rPr>
            </w:pPr>
            <w:r>
              <w:rPr>
                <w:i/>
                <w:color w:val="0000CC"/>
              </w:rPr>
              <w:t xml:space="preserve">2 282,3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3E2FA8AA" w14:textId="77777777" w:rsidR="0060229E" w:rsidRDefault="0060229E" w:rsidP="004E1C23">
            <w:pPr>
              <w:spacing w:before="60" w:after="60"/>
              <w:ind w:left="283"/>
              <w:rPr>
                <w:i/>
                <w:color w:val="0000CC"/>
              </w:rPr>
            </w:pPr>
            <w:r>
              <w:rPr>
                <w:i/>
                <w:color w:val="0000CC"/>
              </w:rPr>
              <w:t>1 554,7</w:t>
            </w:r>
          </w:p>
        </w:tc>
        <w:tc>
          <w:tcPr>
            <w:tcW w:w="85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45666530" w14:textId="77777777" w:rsidR="0060229E" w:rsidRDefault="0060229E" w:rsidP="004E1C23">
            <w:pPr>
              <w:spacing w:before="60" w:after="60"/>
              <w:rPr>
                <w:i/>
                <w:color w:val="0000CC"/>
              </w:rPr>
            </w:pPr>
            <w:r>
              <w:rPr>
                <w:i/>
                <w:color w:val="0000CC"/>
              </w:rPr>
              <w:t>68,1</w:t>
            </w:r>
          </w:p>
        </w:tc>
      </w:tr>
      <w:tr w:rsidR="0060229E" w14:paraId="4A984FC4" w14:textId="77777777" w:rsidTr="007D446A">
        <w:trPr>
          <w:jc w:val="center"/>
        </w:trPr>
        <w:tc>
          <w:tcPr>
            <w:tcW w:w="595"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C2E5F02" w14:textId="77777777" w:rsidR="0060229E" w:rsidRDefault="0060229E" w:rsidP="007D446A">
            <w:pPr>
              <w:spacing w:before="60" w:after="60"/>
              <w:jc w:val="center"/>
              <w:rPr>
                <w:i/>
                <w:color w:val="0000CC"/>
              </w:rPr>
            </w:pPr>
            <w:r>
              <w:rPr>
                <w:i/>
                <w:color w:val="0000CC"/>
              </w:rPr>
              <w:t>2.</w:t>
            </w:r>
          </w:p>
        </w:tc>
        <w:tc>
          <w:tcPr>
            <w:tcW w:w="365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79FFA78A" w14:textId="77777777" w:rsidR="0060229E" w:rsidRDefault="0060229E" w:rsidP="007D446A">
            <w:pPr>
              <w:tabs>
                <w:tab w:val="left" w:pos="2577"/>
              </w:tabs>
              <w:spacing w:before="60" w:after="60"/>
              <w:rPr>
                <w:i/>
                <w:color w:val="0000CC"/>
              </w:rPr>
            </w:pPr>
            <w:r>
              <w:rPr>
                <w:i/>
                <w:color w:val="0000CC"/>
              </w:rPr>
              <w:t>Мероприятие 1.5. «Асфальтирование территорий объектов и иные мероприятия по приведению их в удовлетворительное состояние»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5FCB54D6" w14:textId="77777777" w:rsidR="0060229E" w:rsidRDefault="0060229E" w:rsidP="007D446A">
            <w:pPr>
              <w:spacing w:before="60" w:after="60"/>
              <w:jc w:val="center"/>
              <w:rPr>
                <w:i/>
              </w:rPr>
            </w:pPr>
            <w:r>
              <w:rPr>
                <w:i/>
              </w:rPr>
              <w:t xml:space="preserve">  </w:t>
            </w:r>
          </w:p>
          <w:p w14:paraId="168291C0" w14:textId="77777777" w:rsidR="0060229E" w:rsidRDefault="0060229E" w:rsidP="007D446A">
            <w:pPr>
              <w:spacing w:before="60" w:after="60"/>
              <w:jc w:val="center"/>
              <w:rPr>
                <w:i/>
              </w:rPr>
            </w:pPr>
            <w:r>
              <w:rPr>
                <w:i/>
              </w:rPr>
              <w:t xml:space="preserve"> 0701,</w:t>
            </w:r>
          </w:p>
          <w:p w14:paraId="2A1E3DD4" w14:textId="77777777" w:rsidR="0060229E" w:rsidRDefault="0060229E" w:rsidP="007D446A">
            <w:pPr>
              <w:spacing w:before="60" w:after="60"/>
              <w:jc w:val="center"/>
              <w:rPr>
                <w:i/>
              </w:rPr>
            </w:pPr>
            <w:r>
              <w:rPr>
                <w:i/>
              </w:rPr>
              <w:t>0702</w:t>
            </w:r>
          </w:p>
          <w:p w14:paraId="6536C801" w14:textId="77777777" w:rsidR="0060229E" w:rsidRDefault="0060229E" w:rsidP="007D446A">
            <w:pPr>
              <w:spacing w:before="60" w:after="60"/>
              <w:jc w:val="center"/>
              <w:rPr>
                <w:i/>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01A3ADFA" w14:textId="77777777" w:rsidR="0060229E" w:rsidRDefault="0060229E" w:rsidP="004E1C23">
            <w:pPr>
              <w:spacing w:before="60" w:after="60"/>
              <w:ind w:left="283"/>
              <w:rPr>
                <w:i/>
                <w:color w:val="0000CC"/>
              </w:rPr>
            </w:pPr>
            <w:r>
              <w:rPr>
                <w:i/>
                <w:color w:val="0000CC"/>
              </w:rPr>
              <w:t>65 107,7</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7F55FA9A" w14:textId="77777777" w:rsidR="0060229E" w:rsidRDefault="0060229E" w:rsidP="004E1C23">
            <w:pPr>
              <w:spacing w:before="60" w:after="60"/>
              <w:ind w:left="283"/>
              <w:rPr>
                <w:i/>
                <w:color w:val="0000CC"/>
              </w:rPr>
            </w:pPr>
            <w:r>
              <w:rPr>
                <w:i/>
                <w:color w:val="0000CC"/>
              </w:rPr>
              <w:t>65 054,3</w:t>
            </w:r>
          </w:p>
        </w:tc>
        <w:tc>
          <w:tcPr>
            <w:tcW w:w="85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207BDB49" w14:textId="77777777" w:rsidR="0060229E" w:rsidRDefault="0060229E" w:rsidP="004E1C23">
            <w:pPr>
              <w:spacing w:before="60" w:after="60"/>
              <w:rPr>
                <w:i/>
                <w:color w:val="0000CC"/>
              </w:rPr>
            </w:pPr>
            <w:r>
              <w:rPr>
                <w:i/>
                <w:color w:val="0000CC"/>
              </w:rPr>
              <w:t>99,9</w:t>
            </w:r>
          </w:p>
        </w:tc>
      </w:tr>
      <w:tr w:rsidR="0060229E" w14:paraId="34B4474E" w14:textId="77777777" w:rsidTr="007D446A">
        <w:trPr>
          <w:jc w:val="center"/>
        </w:trPr>
        <w:tc>
          <w:tcPr>
            <w:tcW w:w="595"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03900A6" w14:textId="77777777" w:rsidR="0060229E" w:rsidRDefault="0060229E" w:rsidP="007D446A">
            <w:pPr>
              <w:spacing w:before="60" w:after="60"/>
              <w:jc w:val="center"/>
              <w:rPr>
                <w:i/>
                <w:color w:val="0000CC"/>
              </w:rPr>
            </w:pPr>
            <w:r>
              <w:rPr>
                <w:i/>
                <w:color w:val="0000CC"/>
              </w:rPr>
              <w:t>3.</w:t>
            </w:r>
          </w:p>
        </w:tc>
        <w:tc>
          <w:tcPr>
            <w:tcW w:w="365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35DAB01B" w14:textId="77777777" w:rsidR="0060229E" w:rsidRDefault="0060229E" w:rsidP="007D446A">
            <w:pPr>
              <w:spacing w:before="60" w:after="60"/>
              <w:rPr>
                <w:i/>
                <w:color w:val="0000CC"/>
              </w:rPr>
            </w:pPr>
            <w:r>
              <w:rPr>
                <w:i/>
                <w:color w:val="0000CC"/>
              </w:rPr>
              <w:t>Мероприятие 1.7. «Ремонтно-восстановительные работы объектов недвижимого имущества»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21A2C072" w14:textId="77777777" w:rsidR="0060229E" w:rsidRDefault="0060229E" w:rsidP="007D446A">
            <w:pPr>
              <w:spacing w:before="60" w:after="60"/>
              <w:jc w:val="center"/>
              <w:rPr>
                <w:i/>
              </w:rPr>
            </w:pPr>
            <w:r>
              <w:rPr>
                <w:i/>
              </w:rPr>
              <w:t xml:space="preserve">  0701,</w:t>
            </w:r>
          </w:p>
          <w:p w14:paraId="7BBD9793" w14:textId="77777777" w:rsidR="0060229E" w:rsidRDefault="0060229E" w:rsidP="007D446A">
            <w:pPr>
              <w:spacing w:before="60" w:after="60"/>
              <w:ind w:left="85"/>
              <w:jc w:val="center"/>
              <w:rPr>
                <w:i/>
              </w:rPr>
            </w:pPr>
            <w:r>
              <w:rPr>
                <w:i/>
              </w:rPr>
              <w:t>0702,</w:t>
            </w:r>
          </w:p>
          <w:p w14:paraId="336CCB27" w14:textId="77777777" w:rsidR="0060229E" w:rsidRDefault="0060229E" w:rsidP="007D446A">
            <w:pPr>
              <w:spacing w:before="60" w:after="60"/>
              <w:jc w:val="center"/>
              <w:rPr>
                <w:i/>
              </w:rPr>
            </w:pPr>
            <w:r>
              <w:rPr>
                <w:i/>
              </w:rPr>
              <w:t xml:space="preserve"> 0703,</w:t>
            </w:r>
          </w:p>
          <w:p w14:paraId="6FBA6E9B" w14:textId="77777777" w:rsidR="0060229E" w:rsidRDefault="0060229E" w:rsidP="007D446A">
            <w:pPr>
              <w:spacing w:before="60" w:after="60"/>
              <w:jc w:val="center"/>
              <w:rPr>
                <w:i/>
                <w:color w:val="0000CC"/>
              </w:rPr>
            </w:pPr>
            <w:r>
              <w:rPr>
                <w:i/>
              </w:rPr>
              <w:t>0709</w:t>
            </w: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5E322F89" w14:textId="77777777" w:rsidR="0060229E" w:rsidRDefault="0060229E" w:rsidP="004E1C23">
            <w:pPr>
              <w:spacing w:before="60" w:after="60"/>
              <w:ind w:left="283"/>
              <w:rPr>
                <w:i/>
                <w:color w:val="0000CC"/>
              </w:rPr>
            </w:pPr>
            <w:r>
              <w:rPr>
                <w:i/>
                <w:color w:val="0000CC"/>
              </w:rPr>
              <w:t>326 400,7</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46568518" w14:textId="77777777" w:rsidR="0060229E" w:rsidRDefault="0060229E" w:rsidP="004E1C23">
            <w:pPr>
              <w:spacing w:before="60" w:after="60"/>
              <w:ind w:left="283"/>
              <w:rPr>
                <w:i/>
                <w:color w:val="0000CC"/>
              </w:rPr>
            </w:pPr>
            <w:r>
              <w:rPr>
                <w:i/>
                <w:color w:val="0000CC"/>
              </w:rPr>
              <w:t>217 269,9</w:t>
            </w:r>
          </w:p>
        </w:tc>
        <w:tc>
          <w:tcPr>
            <w:tcW w:w="85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003CB9E5" w14:textId="77777777" w:rsidR="0060229E" w:rsidRDefault="0060229E" w:rsidP="004E1C23">
            <w:pPr>
              <w:spacing w:before="60" w:after="60"/>
              <w:rPr>
                <w:i/>
                <w:color w:val="0000CC"/>
              </w:rPr>
            </w:pPr>
            <w:r>
              <w:rPr>
                <w:i/>
                <w:color w:val="0000CC"/>
              </w:rPr>
              <w:t>66,6</w:t>
            </w:r>
          </w:p>
        </w:tc>
      </w:tr>
    </w:tbl>
    <w:p w14:paraId="03204F43" w14:textId="77777777" w:rsidR="0060229E" w:rsidRDefault="0060229E" w:rsidP="0060229E">
      <w:pPr>
        <w:ind w:firstLine="709"/>
        <w:jc w:val="both"/>
        <w:rPr>
          <w:sz w:val="26"/>
          <w:highlight w:val="yellow"/>
        </w:rPr>
      </w:pPr>
    </w:p>
    <w:p w14:paraId="098D69A0" w14:textId="77777777" w:rsidR="0060229E" w:rsidRDefault="0060229E" w:rsidP="0060229E">
      <w:pPr>
        <w:tabs>
          <w:tab w:val="left" w:pos="993"/>
        </w:tabs>
        <w:ind w:firstLine="708"/>
        <w:contextualSpacing/>
        <w:jc w:val="both"/>
        <w:rPr>
          <w:sz w:val="26"/>
        </w:rPr>
      </w:pPr>
      <w:r>
        <w:rPr>
          <w:color w:val="0000FF"/>
          <w:sz w:val="26"/>
        </w:rPr>
        <w:t>По</w:t>
      </w:r>
      <w:r>
        <w:rPr>
          <w:b/>
          <w:color w:val="0000FF"/>
          <w:sz w:val="26"/>
        </w:rPr>
        <w:t xml:space="preserve"> мероприятию 1.4. «Обеспечение приведения в соответствие с требованиями СанПиН систем вентиляции образовательных учреждений» </w:t>
      </w:r>
      <w:r>
        <w:rPr>
          <w:sz w:val="26"/>
        </w:rPr>
        <w:t>включены следующие расходные обязательства:</w:t>
      </w:r>
    </w:p>
    <w:p w14:paraId="1119E005" w14:textId="77777777" w:rsidR="0060229E" w:rsidRDefault="0060229E" w:rsidP="0060229E">
      <w:pPr>
        <w:tabs>
          <w:tab w:val="left" w:pos="993"/>
        </w:tabs>
        <w:ind w:firstLine="708"/>
        <w:contextualSpacing/>
        <w:jc w:val="both"/>
        <w:rPr>
          <w:sz w:val="26"/>
        </w:rPr>
      </w:pPr>
      <w:r>
        <w:rPr>
          <w:i/>
          <w:color w:val="0000CC"/>
          <w:sz w:val="26"/>
        </w:rPr>
        <w:t>выполнение работ на 2-х объектах</w:t>
      </w:r>
      <w:r>
        <w:rPr>
          <w:color w:val="000000" w:themeColor="text1"/>
          <w:sz w:val="26"/>
        </w:rPr>
        <w:t xml:space="preserve"> </w:t>
      </w:r>
      <w:r>
        <w:rPr>
          <w:sz w:val="26"/>
        </w:rPr>
        <w:t xml:space="preserve">на сумму </w:t>
      </w:r>
      <w:r>
        <w:rPr>
          <w:b/>
          <w:sz w:val="26"/>
        </w:rPr>
        <w:t>2 282,3</w:t>
      </w:r>
      <w:r>
        <w:rPr>
          <w:sz w:val="26"/>
        </w:rPr>
        <w:t xml:space="preserve"> тыс. рублей,</w:t>
      </w:r>
      <w:r>
        <w:rPr>
          <w:color w:val="000000" w:themeColor="text1"/>
          <w:sz w:val="26"/>
        </w:rPr>
        <w:t xml:space="preserve"> израсходовано </w:t>
      </w:r>
      <w:r>
        <w:rPr>
          <w:b/>
          <w:color w:val="000000" w:themeColor="text1"/>
          <w:sz w:val="26"/>
        </w:rPr>
        <w:t xml:space="preserve">1 554,7 </w:t>
      </w:r>
      <w:r>
        <w:rPr>
          <w:color w:val="000000" w:themeColor="text1"/>
          <w:sz w:val="26"/>
        </w:rPr>
        <w:t>тыс. рублей или 68,1 процента от плана.</w:t>
      </w:r>
    </w:p>
    <w:p w14:paraId="28B3CF77" w14:textId="77777777" w:rsidR="0060229E" w:rsidRPr="000B41ED" w:rsidRDefault="0060229E" w:rsidP="0060229E">
      <w:pPr>
        <w:tabs>
          <w:tab w:val="left" w:pos="993"/>
        </w:tabs>
        <w:ind w:firstLine="708"/>
        <w:contextualSpacing/>
        <w:jc w:val="both"/>
        <w:rPr>
          <w:sz w:val="26"/>
        </w:rPr>
      </w:pPr>
      <w:r>
        <w:rPr>
          <w:b/>
          <w:sz w:val="26"/>
        </w:rPr>
        <w:t xml:space="preserve"> </w:t>
      </w:r>
      <w:r>
        <w:rPr>
          <w:i/>
          <w:sz w:val="26"/>
          <w:u w:val="single"/>
        </w:rPr>
        <w:t>Здание МБДОУ «Детский сад № 24 «Родничок», г. Норильск, Центральный район, ул. Лауреатов, д. 69</w:t>
      </w:r>
      <w:r>
        <w:rPr>
          <w:i/>
          <w:color w:val="0000CC"/>
          <w:sz w:val="26"/>
        </w:rPr>
        <w:t xml:space="preserve"> </w:t>
      </w:r>
      <w:r>
        <w:rPr>
          <w:sz w:val="26"/>
        </w:rPr>
        <w:t>на сумму</w:t>
      </w:r>
      <w:r>
        <w:rPr>
          <w:b/>
          <w:sz w:val="26"/>
        </w:rPr>
        <w:t xml:space="preserve"> 864,4 т</w:t>
      </w:r>
      <w:r>
        <w:rPr>
          <w:sz w:val="26"/>
        </w:rPr>
        <w:t xml:space="preserve">ыс. рублей. Исполнение составило </w:t>
      </w:r>
      <w:r>
        <w:rPr>
          <w:b/>
          <w:sz w:val="26"/>
        </w:rPr>
        <w:t>136,9</w:t>
      </w:r>
      <w:r>
        <w:rPr>
          <w:sz w:val="26"/>
        </w:rPr>
        <w:t xml:space="preserve"> тыс. рублей или 15,8 процента от плана. Неполное освоение бюджетных средств обусловлено поздним предоставлением подрядчиком проектной продукции на замену системы </w:t>
      </w:r>
      <w:r w:rsidRPr="00F85241">
        <w:rPr>
          <w:sz w:val="26"/>
        </w:rPr>
        <w:t>вентиляции. Р</w:t>
      </w:r>
      <w:r w:rsidRPr="00F85241">
        <w:rPr>
          <w:sz w:val="26"/>
          <w:szCs w:val="26"/>
        </w:rPr>
        <w:t>аботы приняты в 2025 году и оплачены в соответствии с 30-й статьей Решения Норильского городского Совета депутатов Красноярского края от 17.12.2024 № 20/6-479 «О бюджете муниципального образования город Норильск на 2025 год и на плановый период 2026 и 2027 годов».</w:t>
      </w:r>
      <w:r>
        <w:rPr>
          <w:rFonts w:eastAsiaTheme="minorHAnsi"/>
        </w:rPr>
        <w:t xml:space="preserve"> </w:t>
      </w:r>
    </w:p>
    <w:p w14:paraId="152AC08B" w14:textId="77777777" w:rsidR="0060229E" w:rsidRDefault="0060229E" w:rsidP="0060229E">
      <w:pPr>
        <w:tabs>
          <w:tab w:val="left" w:pos="993"/>
        </w:tabs>
        <w:ind w:firstLine="708"/>
        <w:contextualSpacing/>
        <w:jc w:val="both"/>
        <w:rPr>
          <w:sz w:val="26"/>
        </w:rPr>
      </w:pPr>
    </w:p>
    <w:p w14:paraId="24294816" w14:textId="77777777" w:rsidR="0060229E" w:rsidRDefault="0060229E" w:rsidP="0060229E">
      <w:pPr>
        <w:tabs>
          <w:tab w:val="left" w:pos="993"/>
        </w:tabs>
        <w:ind w:firstLine="708"/>
        <w:contextualSpacing/>
        <w:jc w:val="both"/>
        <w:rPr>
          <w:i/>
          <w:color w:val="0000CC"/>
          <w:sz w:val="26"/>
        </w:rPr>
      </w:pPr>
      <w:r>
        <w:rPr>
          <w:i/>
          <w:sz w:val="26"/>
          <w:u w:val="single"/>
        </w:rPr>
        <w:t>Здание МБОУ «СШ № 17», г. Норильск, Центральный район, пр. Молодежный, д. 7</w:t>
      </w:r>
      <w:r>
        <w:rPr>
          <w:i/>
          <w:color w:val="0000CC"/>
          <w:sz w:val="26"/>
        </w:rPr>
        <w:t xml:space="preserve"> </w:t>
      </w:r>
      <w:r>
        <w:rPr>
          <w:sz w:val="26"/>
        </w:rPr>
        <w:t xml:space="preserve">на сумму </w:t>
      </w:r>
      <w:r>
        <w:rPr>
          <w:b/>
          <w:sz w:val="26"/>
        </w:rPr>
        <w:t>1 417,9</w:t>
      </w:r>
      <w:r>
        <w:rPr>
          <w:sz w:val="26"/>
        </w:rPr>
        <w:t xml:space="preserve"> тыс. рублей. Исполнение составило</w:t>
      </w:r>
      <w:r>
        <w:rPr>
          <w:b/>
          <w:sz w:val="26"/>
        </w:rPr>
        <w:t xml:space="preserve"> 1 417,8 </w:t>
      </w:r>
      <w:r>
        <w:rPr>
          <w:sz w:val="26"/>
        </w:rPr>
        <w:t>тыс. рублей или 100,0 процентов от плана.</w:t>
      </w:r>
    </w:p>
    <w:p w14:paraId="5EBF3CEF" w14:textId="77777777" w:rsidR="0060229E" w:rsidRDefault="0060229E" w:rsidP="0060229E">
      <w:pPr>
        <w:tabs>
          <w:tab w:val="left" w:pos="993"/>
        </w:tabs>
        <w:ind w:firstLine="708"/>
        <w:contextualSpacing/>
        <w:jc w:val="both"/>
        <w:rPr>
          <w:sz w:val="26"/>
        </w:rPr>
      </w:pPr>
    </w:p>
    <w:p w14:paraId="69918336" w14:textId="77777777" w:rsidR="0060229E" w:rsidRDefault="0060229E" w:rsidP="0060229E">
      <w:pPr>
        <w:ind w:firstLine="709"/>
        <w:jc w:val="both"/>
        <w:rPr>
          <w:sz w:val="26"/>
        </w:rPr>
      </w:pPr>
      <w:r>
        <w:rPr>
          <w:color w:val="0000FF"/>
          <w:sz w:val="26"/>
        </w:rPr>
        <w:t>По</w:t>
      </w:r>
      <w:r>
        <w:rPr>
          <w:b/>
          <w:color w:val="0000FF"/>
          <w:sz w:val="26"/>
        </w:rPr>
        <w:t xml:space="preserve"> мероприятию 1.5 «Асфальтирование территорий объектов и иные мероприятия по приведению их в удовлетворительное состояние» </w:t>
      </w:r>
      <w:r>
        <w:rPr>
          <w:sz w:val="26"/>
        </w:rPr>
        <w:t xml:space="preserve">включены расходные обязательства на </w:t>
      </w:r>
      <w:r w:rsidRPr="0059276A">
        <w:rPr>
          <w:b/>
          <w:color w:val="0000FF"/>
          <w:sz w:val="26"/>
        </w:rPr>
        <w:t>65 107,7</w:t>
      </w:r>
      <w:r>
        <w:rPr>
          <w:sz w:val="26"/>
        </w:rPr>
        <w:t xml:space="preserve"> тыс. рублей, исполнено </w:t>
      </w:r>
      <w:r w:rsidRPr="0059276A">
        <w:rPr>
          <w:b/>
          <w:color w:val="0000FF"/>
          <w:sz w:val="26"/>
        </w:rPr>
        <w:t xml:space="preserve">65 054,3 </w:t>
      </w:r>
      <w:r>
        <w:rPr>
          <w:sz w:val="26"/>
        </w:rPr>
        <w:t>тыс. рублей или 99,9 процента от плана, в том числе:</w:t>
      </w:r>
    </w:p>
    <w:p w14:paraId="0E63A3CF" w14:textId="77777777" w:rsidR="0060229E" w:rsidRDefault="0060229E" w:rsidP="0060229E">
      <w:pPr>
        <w:ind w:firstLine="709"/>
        <w:jc w:val="both"/>
        <w:rPr>
          <w:sz w:val="26"/>
        </w:rPr>
      </w:pPr>
      <w:r>
        <w:rPr>
          <w:i/>
          <w:color w:val="0000CC"/>
          <w:sz w:val="26"/>
        </w:rPr>
        <w:t>выполнение работ на 3-х объектах</w:t>
      </w:r>
      <w:r>
        <w:rPr>
          <w:color w:val="000000" w:themeColor="text1"/>
          <w:sz w:val="26"/>
        </w:rPr>
        <w:t xml:space="preserve"> </w:t>
      </w:r>
      <w:r>
        <w:rPr>
          <w:i/>
          <w:color w:val="0000CC"/>
          <w:sz w:val="26"/>
        </w:rPr>
        <w:t>«Дошкольного образования»</w:t>
      </w:r>
      <w:r>
        <w:rPr>
          <w:sz w:val="26"/>
        </w:rPr>
        <w:t xml:space="preserve"> на общую сумму</w:t>
      </w:r>
      <w:r>
        <w:rPr>
          <w:b/>
          <w:color w:val="000000" w:themeColor="text1"/>
          <w:sz w:val="26"/>
        </w:rPr>
        <w:t xml:space="preserve"> 25 299,7</w:t>
      </w:r>
      <w:r>
        <w:rPr>
          <w:i/>
          <w:color w:val="000000" w:themeColor="text1"/>
          <w:sz w:val="26"/>
        </w:rPr>
        <w:t xml:space="preserve"> </w:t>
      </w:r>
      <w:r>
        <w:rPr>
          <w:color w:val="000000" w:themeColor="text1"/>
          <w:sz w:val="26"/>
        </w:rPr>
        <w:t xml:space="preserve">тыс. рублей, израсходовано </w:t>
      </w:r>
      <w:r>
        <w:rPr>
          <w:b/>
          <w:color w:val="000000" w:themeColor="text1"/>
          <w:sz w:val="26"/>
        </w:rPr>
        <w:t xml:space="preserve">25 299,5 </w:t>
      </w:r>
      <w:r>
        <w:rPr>
          <w:color w:val="000000" w:themeColor="text1"/>
          <w:sz w:val="26"/>
        </w:rPr>
        <w:t>тыс. рублей или 100,0 процентов от плана</w:t>
      </w:r>
      <w:r>
        <w:rPr>
          <w:sz w:val="26"/>
        </w:rPr>
        <w:t>;</w:t>
      </w:r>
    </w:p>
    <w:p w14:paraId="1F8FF2F9" w14:textId="77777777" w:rsidR="0060229E" w:rsidRDefault="0060229E" w:rsidP="0060229E">
      <w:pPr>
        <w:ind w:firstLine="709"/>
        <w:jc w:val="both"/>
        <w:rPr>
          <w:sz w:val="26"/>
        </w:rPr>
      </w:pPr>
      <w:r>
        <w:rPr>
          <w:i/>
          <w:color w:val="0000CC"/>
          <w:sz w:val="26"/>
        </w:rPr>
        <w:t>выполнение работ на 7-ми объектах «Общего образования»</w:t>
      </w:r>
      <w:r>
        <w:rPr>
          <w:sz w:val="26"/>
        </w:rPr>
        <w:t xml:space="preserve"> на общую сумму </w:t>
      </w:r>
      <w:r>
        <w:rPr>
          <w:b/>
          <w:sz w:val="26"/>
        </w:rPr>
        <w:t xml:space="preserve">39 808,0 </w:t>
      </w:r>
      <w:r>
        <w:rPr>
          <w:sz w:val="26"/>
        </w:rPr>
        <w:t xml:space="preserve">тыс. рублей, израсходовано </w:t>
      </w:r>
      <w:r>
        <w:rPr>
          <w:b/>
          <w:sz w:val="26"/>
        </w:rPr>
        <w:t>39 754,8</w:t>
      </w:r>
      <w:r>
        <w:rPr>
          <w:sz w:val="26"/>
        </w:rPr>
        <w:t xml:space="preserve"> тыс. рублей или 99,9 процента от плана. </w:t>
      </w:r>
    </w:p>
    <w:p w14:paraId="70690BD4" w14:textId="77777777" w:rsidR="0060229E" w:rsidRDefault="0060229E" w:rsidP="0060229E">
      <w:pPr>
        <w:ind w:firstLine="709"/>
        <w:jc w:val="both"/>
        <w:rPr>
          <w:sz w:val="26"/>
        </w:rPr>
      </w:pPr>
    </w:p>
    <w:p w14:paraId="08F7A7E6" w14:textId="77777777" w:rsidR="0060229E" w:rsidRDefault="0060229E" w:rsidP="0060229E">
      <w:pPr>
        <w:tabs>
          <w:tab w:val="left" w:pos="993"/>
        </w:tabs>
        <w:ind w:firstLine="708"/>
        <w:contextualSpacing/>
        <w:jc w:val="both"/>
        <w:rPr>
          <w:sz w:val="26"/>
        </w:rPr>
      </w:pPr>
      <w:r>
        <w:rPr>
          <w:color w:val="0000FF"/>
          <w:sz w:val="26"/>
        </w:rPr>
        <w:t>По</w:t>
      </w:r>
      <w:r>
        <w:rPr>
          <w:b/>
          <w:color w:val="0000FF"/>
          <w:sz w:val="26"/>
        </w:rPr>
        <w:t xml:space="preserve"> мероприятию 1.7. «Ремонтно-восстановительные работы объектов недвижимого имущества» </w:t>
      </w:r>
      <w:r>
        <w:rPr>
          <w:sz w:val="26"/>
        </w:rPr>
        <w:t xml:space="preserve">включены расходные обязательства на сумму </w:t>
      </w:r>
      <w:r w:rsidRPr="00831C3A">
        <w:rPr>
          <w:b/>
          <w:color w:val="0000FF"/>
          <w:sz w:val="26"/>
        </w:rPr>
        <w:t>326 400,7</w:t>
      </w:r>
      <w:r>
        <w:rPr>
          <w:sz w:val="26"/>
        </w:rPr>
        <w:t xml:space="preserve"> тыс. рублей, исполнение составило </w:t>
      </w:r>
      <w:r w:rsidRPr="00831C3A">
        <w:rPr>
          <w:b/>
          <w:color w:val="0000FF"/>
          <w:sz w:val="26"/>
        </w:rPr>
        <w:t>217 269,9</w:t>
      </w:r>
      <w:r>
        <w:rPr>
          <w:sz w:val="26"/>
        </w:rPr>
        <w:t xml:space="preserve"> тыс. рублей или 66,6 процента от плана, в том числе:</w:t>
      </w:r>
    </w:p>
    <w:p w14:paraId="1FF0DAFA" w14:textId="77777777" w:rsidR="0060229E" w:rsidRDefault="0060229E" w:rsidP="0060229E">
      <w:pPr>
        <w:tabs>
          <w:tab w:val="left" w:pos="4228"/>
        </w:tabs>
        <w:spacing w:line="18" w:lineRule="atLeast"/>
        <w:ind w:firstLine="708"/>
        <w:contextualSpacing/>
        <w:jc w:val="both"/>
        <w:rPr>
          <w:sz w:val="26"/>
        </w:rPr>
      </w:pPr>
      <w:r>
        <w:rPr>
          <w:i/>
          <w:color w:val="0000CC"/>
          <w:sz w:val="26"/>
        </w:rPr>
        <w:t>выполнение ремонтно-восстановительных работ 15 объектов «Дошкольного образования»</w:t>
      </w:r>
      <w:r>
        <w:rPr>
          <w:sz w:val="26"/>
        </w:rPr>
        <w:t xml:space="preserve"> на общую сумму </w:t>
      </w:r>
      <w:r>
        <w:rPr>
          <w:b/>
          <w:sz w:val="26"/>
        </w:rPr>
        <w:t xml:space="preserve">175 805,4 </w:t>
      </w:r>
      <w:r>
        <w:rPr>
          <w:sz w:val="26"/>
        </w:rPr>
        <w:t xml:space="preserve">тыс. рублей. Исполнение составило                           </w:t>
      </w:r>
      <w:r>
        <w:rPr>
          <w:b/>
          <w:sz w:val="26"/>
        </w:rPr>
        <w:t xml:space="preserve">147 546,5 </w:t>
      </w:r>
      <w:r>
        <w:rPr>
          <w:sz w:val="26"/>
        </w:rPr>
        <w:t>тыс. рублей или 83,9 процента от плана. Неполное освоение бюджетных средств обусловлено следующим:</w:t>
      </w:r>
    </w:p>
    <w:p w14:paraId="760D7A0A" w14:textId="73BAE07D" w:rsidR="0060229E" w:rsidRPr="007800D8" w:rsidRDefault="0060229E" w:rsidP="0060229E">
      <w:pPr>
        <w:tabs>
          <w:tab w:val="left" w:pos="709"/>
        </w:tabs>
        <w:spacing w:line="18" w:lineRule="atLeast"/>
        <w:ind w:firstLine="709"/>
        <w:contextualSpacing/>
        <w:jc w:val="both"/>
        <w:rPr>
          <w:sz w:val="26"/>
        </w:rPr>
      </w:pPr>
      <w:r>
        <w:rPr>
          <w:sz w:val="26"/>
        </w:rPr>
        <w:t>- в связи с поздним получением положительного заключения</w:t>
      </w:r>
      <w:r w:rsidRPr="001632B6">
        <w:rPr>
          <w:sz w:val="26"/>
        </w:rPr>
        <w:t xml:space="preserve"> </w:t>
      </w:r>
      <w:r w:rsidR="00D96485">
        <w:rPr>
          <w:sz w:val="26"/>
        </w:rPr>
        <w:t xml:space="preserve">государственной </w:t>
      </w:r>
      <w:r w:rsidRPr="001632B6">
        <w:rPr>
          <w:sz w:val="26"/>
        </w:rPr>
        <w:t xml:space="preserve">экспертизы </w:t>
      </w:r>
      <w:r>
        <w:rPr>
          <w:sz w:val="26"/>
        </w:rPr>
        <w:t>не оплачены работы по разработке проектной продукции на восстановление несущей способности грунтов основания и несущих конструкций по следующим объектам:</w:t>
      </w:r>
    </w:p>
    <w:p w14:paraId="7E0FCDEF" w14:textId="77777777" w:rsidR="0060229E" w:rsidRPr="007833B4" w:rsidRDefault="0060229E" w:rsidP="0060229E">
      <w:pPr>
        <w:pStyle w:val="afb"/>
        <w:numPr>
          <w:ilvl w:val="0"/>
          <w:numId w:val="32"/>
        </w:numPr>
        <w:tabs>
          <w:tab w:val="left" w:pos="360"/>
          <w:tab w:val="left" w:pos="851"/>
        </w:tabs>
        <w:spacing w:line="18" w:lineRule="atLeast"/>
        <w:ind w:left="0" w:firstLine="360"/>
        <w:contextualSpacing/>
        <w:jc w:val="both"/>
        <w:rPr>
          <w:sz w:val="26"/>
          <w:u w:val="single"/>
        </w:rPr>
      </w:pPr>
      <w:r w:rsidRPr="007833B4">
        <w:rPr>
          <w:i/>
          <w:sz w:val="26"/>
          <w:u w:val="single"/>
        </w:rPr>
        <w:t>Здание МБДОУ «Детский сад № 24 «Родничок», г. Норильск, Центральный район, ул. Лауреатов, д. 69;</w:t>
      </w:r>
    </w:p>
    <w:p w14:paraId="3F5C5737" w14:textId="77777777" w:rsidR="0060229E" w:rsidRPr="007833B4" w:rsidRDefault="0060229E" w:rsidP="0060229E">
      <w:pPr>
        <w:pStyle w:val="afb"/>
        <w:numPr>
          <w:ilvl w:val="0"/>
          <w:numId w:val="32"/>
        </w:numPr>
        <w:tabs>
          <w:tab w:val="left" w:pos="851"/>
          <w:tab w:val="left" w:pos="1134"/>
        </w:tabs>
        <w:spacing w:line="18" w:lineRule="atLeast"/>
        <w:ind w:left="0" w:firstLine="360"/>
        <w:contextualSpacing/>
        <w:jc w:val="both"/>
        <w:rPr>
          <w:sz w:val="26"/>
          <w:u w:val="single"/>
        </w:rPr>
      </w:pPr>
      <w:r w:rsidRPr="007833B4">
        <w:rPr>
          <w:i/>
          <w:sz w:val="26"/>
          <w:u w:val="single"/>
        </w:rPr>
        <w:t>Здание МБДОУ «Детский сад № 46 «Надежда», г. Норильск, Центральный район, ул. Лауреатов, д. 63;</w:t>
      </w:r>
    </w:p>
    <w:p w14:paraId="548AA987" w14:textId="77777777" w:rsidR="0060229E" w:rsidRPr="007833B4" w:rsidRDefault="0060229E" w:rsidP="0060229E">
      <w:pPr>
        <w:pStyle w:val="afb"/>
        <w:numPr>
          <w:ilvl w:val="0"/>
          <w:numId w:val="32"/>
        </w:numPr>
        <w:tabs>
          <w:tab w:val="left" w:pos="851"/>
          <w:tab w:val="left" w:pos="1134"/>
        </w:tabs>
        <w:spacing w:line="18" w:lineRule="atLeast"/>
        <w:ind w:left="0" w:firstLine="360"/>
        <w:contextualSpacing/>
        <w:jc w:val="both"/>
        <w:rPr>
          <w:sz w:val="26"/>
          <w:u w:val="single"/>
        </w:rPr>
      </w:pPr>
      <w:r w:rsidRPr="007833B4">
        <w:rPr>
          <w:i/>
          <w:sz w:val="26"/>
          <w:u w:val="single"/>
        </w:rPr>
        <w:t>Здание МБДОУ «Детский сад № 62 «Почемучка», г. Норильск, Центральный район, ул. Ленинградская, д. 20.</w:t>
      </w:r>
    </w:p>
    <w:p w14:paraId="669683FF" w14:textId="7D1667E7" w:rsidR="0060229E" w:rsidRPr="00793CC3" w:rsidRDefault="0060229E" w:rsidP="0060229E">
      <w:pPr>
        <w:spacing w:line="18" w:lineRule="atLeast"/>
        <w:ind w:firstLine="709"/>
        <w:contextualSpacing/>
        <w:jc w:val="both"/>
        <w:rPr>
          <w:sz w:val="26"/>
        </w:rPr>
      </w:pPr>
      <w:r w:rsidRPr="00793CC3">
        <w:rPr>
          <w:sz w:val="26"/>
        </w:rPr>
        <w:t xml:space="preserve">Положительное заключение </w:t>
      </w:r>
      <w:r w:rsidR="00CC72F1">
        <w:rPr>
          <w:sz w:val="26"/>
        </w:rPr>
        <w:t xml:space="preserve">государственной </w:t>
      </w:r>
      <w:r w:rsidRPr="00793CC3">
        <w:rPr>
          <w:sz w:val="26"/>
        </w:rPr>
        <w:t xml:space="preserve">экспертизы проектной документации получено в феврале 2025 года. Работы </w:t>
      </w:r>
      <w:r w:rsidR="00793CC3" w:rsidRPr="00793CC3">
        <w:rPr>
          <w:sz w:val="26"/>
        </w:rPr>
        <w:t>вы</w:t>
      </w:r>
      <w:r w:rsidRPr="00793CC3">
        <w:rPr>
          <w:sz w:val="26"/>
        </w:rPr>
        <w:t>полнены в апреле 2025 года.</w:t>
      </w:r>
    </w:p>
    <w:p w14:paraId="3752B351" w14:textId="77777777" w:rsidR="0060229E" w:rsidRDefault="0060229E" w:rsidP="0060229E">
      <w:pPr>
        <w:ind w:firstLine="709"/>
        <w:jc w:val="both"/>
        <w:rPr>
          <w:sz w:val="26"/>
        </w:rPr>
      </w:pPr>
      <w:r w:rsidRPr="001632B6">
        <w:rPr>
          <w:sz w:val="26"/>
        </w:rPr>
        <w:t xml:space="preserve">- </w:t>
      </w:r>
      <w:r>
        <w:rPr>
          <w:sz w:val="26"/>
        </w:rPr>
        <w:t>по объекту</w:t>
      </w:r>
      <w:r>
        <w:rPr>
          <w:i/>
          <w:sz w:val="26"/>
        </w:rPr>
        <w:t xml:space="preserve"> </w:t>
      </w:r>
      <w:r>
        <w:rPr>
          <w:i/>
          <w:sz w:val="26"/>
          <w:u w:val="single"/>
        </w:rPr>
        <w:t>Здание МБДОУ «Детский сад № 28 «Веселинка», г. Норильск, Центральный район, ул. Югославская, д. 10</w:t>
      </w:r>
      <w:r>
        <w:rPr>
          <w:sz w:val="26"/>
        </w:rPr>
        <w:t xml:space="preserve"> подрядчиком не предоставлена </w:t>
      </w:r>
      <w:r w:rsidRPr="001632B6">
        <w:rPr>
          <w:sz w:val="26"/>
        </w:rPr>
        <w:t>приемо-сдаточная</w:t>
      </w:r>
      <w:r>
        <w:rPr>
          <w:sz w:val="26"/>
        </w:rPr>
        <w:t xml:space="preserve"> документация:</w:t>
      </w:r>
    </w:p>
    <w:p w14:paraId="7AB5F08E" w14:textId="77777777" w:rsidR="0060229E" w:rsidRPr="00F85241" w:rsidRDefault="0060229E" w:rsidP="0060229E">
      <w:pPr>
        <w:pStyle w:val="afb"/>
        <w:numPr>
          <w:ilvl w:val="0"/>
          <w:numId w:val="32"/>
        </w:numPr>
        <w:ind w:left="0" w:firstLine="360"/>
        <w:jc w:val="both"/>
        <w:rPr>
          <w:rFonts w:eastAsiaTheme="minorHAnsi"/>
        </w:rPr>
      </w:pPr>
      <w:r w:rsidRPr="007355BD">
        <w:rPr>
          <w:sz w:val="26"/>
        </w:rPr>
        <w:t>по разработке проектной продукции на замену системы отопления</w:t>
      </w:r>
      <w:r w:rsidRPr="001632B6">
        <w:t xml:space="preserve">, </w:t>
      </w:r>
      <w:r w:rsidRPr="007355BD">
        <w:rPr>
          <w:sz w:val="26"/>
        </w:rPr>
        <w:t>включая индивидуальный тепловой</w:t>
      </w:r>
      <w:r w:rsidRPr="001632B6">
        <w:t xml:space="preserve"> </w:t>
      </w:r>
      <w:r w:rsidRPr="007355BD">
        <w:rPr>
          <w:sz w:val="26"/>
        </w:rPr>
        <w:t xml:space="preserve">пункт (далее – ИТП). </w:t>
      </w:r>
      <w:r w:rsidRPr="00F85241">
        <w:rPr>
          <w:sz w:val="26"/>
          <w:szCs w:val="26"/>
        </w:rPr>
        <w:t>Работы приняты в 2025 году и оплачены в соответствии с 30-й статьей Решения Норильского городского Совета депутатов Красноярского края от 1</w:t>
      </w:r>
      <w:r>
        <w:rPr>
          <w:sz w:val="26"/>
          <w:szCs w:val="26"/>
        </w:rPr>
        <w:t xml:space="preserve">7.12.2024 № 20/6-479 «О бюджете </w:t>
      </w:r>
      <w:r w:rsidRPr="00F85241">
        <w:rPr>
          <w:sz w:val="26"/>
          <w:szCs w:val="26"/>
        </w:rPr>
        <w:t>муниципального образования город Норильск на 2025 год и на плановый период 2026 и 2027 годов»;</w:t>
      </w:r>
    </w:p>
    <w:p w14:paraId="30DA7864" w14:textId="1CDF5F94" w:rsidR="0060229E" w:rsidRPr="00793CC3" w:rsidRDefault="0060229E" w:rsidP="0060229E">
      <w:pPr>
        <w:pStyle w:val="afb"/>
        <w:numPr>
          <w:ilvl w:val="0"/>
          <w:numId w:val="32"/>
        </w:numPr>
        <w:ind w:left="0" w:firstLine="360"/>
        <w:jc w:val="both"/>
        <w:rPr>
          <w:rFonts w:eastAsiaTheme="minorHAnsi"/>
        </w:rPr>
      </w:pPr>
      <w:r w:rsidRPr="00793CC3">
        <w:rPr>
          <w:sz w:val="26"/>
        </w:rPr>
        <w:t>по ремонту кровли крыльца</w:t>
      </w:r>
      <w:r w:rsidRPr="00793CC3">
        <w:t xml:space="preserve">. </w:t>
      </w:r>
      <w:r w:rsidR="00793CC3" w:rsidRPr="00793CC3">
        <w:rPr>
          <w:sz w:val="26"/>
        </w:rPr>
        <w:t>Вы</w:t>
      </w:r>
      <w:r w:rsidRPr="00793CC3">
        <w:rPr>
          <w:sz w:val="26"/>
        </w:rPr>
        <w:t>полнение работ планир</w:t>
      </w:r>
      <w:r w:rsidR="00793CC3">
        <w:rPr>
          <w:sz w:val="26"/>
        </w:rPr>
        <w:t>уется</w:t>
      </w:r>
      <w:r w:rsidRPr="00793CC3">
        <w:rPr>
          <w:sz w:val="26"/>
        </w:rPr>
        <w:t xml:space="preserve"> </w:t>
      </w:r>
      <w:r w:rsidR="00793CC3" w:rsidRPr="00793CC3">
        <w:rPr>
          <w:sz w:val="26"/>
        </w:rPr>
        <w:t>в</w:t>
      </w:r>
      <w:r w:rsidRPr="00793CC3">
        <w:rPr>
          <w:sz w:val="26"/>
        </w:rPr>
        <w:t xml:space="preserve"> ма</w:t>
      </w:r>
      <w:r w:rsidR="00793CC3" w:rsidRPr="00793CC3">
        <w:rPr>
          <w:sz w:val="26"/>
        </w:rPr>
        <w:t>е</w:t>
      </w:r>
      <w:r w:rsidRPr="00793CC3">
        <w:rPr>
          <w:sz w:val="26"/>
        </w:rPr>
        <w:t xml:space="preserve"> 2025 года;</w:t>
      </w:r>
    </w:p>
    <w:p w14:paraId="48495118" w14:textId="77777777" w:rsidR="0060229E" w:rsidRPr="000B41ED" w:rsidRDefault="0060229E" w:rsidP="0060229E">
      <w:pPr>
        <w:tabs>
          <w:tab w:val="left" w:pos="993"/>
        </w:tabs>
        <w:ind w:firstLine="708"/>
        <w:contextualSpacing/>
        <w:jc w:val="both"/>
        <w:rPr>
          <w:sz w:val="26"/>
        </w:rPr>
      </w:pPr>
      <w:r>
        <w:rPr>
          <w:sz w:val="26"/>
        </w:rPr>
        <w:t xml:space="preserve">- поздним предоставлением подрядчиком приемо-сдаточной документации по ремонту помещений объекта </w:t>
      </w:r>
      <w:r>
        <w:rPr>
          <w:i/>
          <w:sz w:val="26"/>
          <w:u w:val="single"/>
        </w:rPr>
        <w:t>Здание МБДОУ «Детский сад № 59 «Золушка», корп. 1, г. Норильск, Центральный район, ул. Московская, д. 27</w:t>
      </w:r>
      <w:r>
        <w:t xml:space="preserve">. </w:t>
      </w:r>
      <w:r w:rsidRPr="00F85241">
        <w:rPr>
          <w:sz w:val="26"/>
        </w:rPr>
        <w:t>Р</w:t>
      </w:r>
      <w:r w:rsidRPr="00F85241">
        <w:rPr>
          <w:sz w:val="26"/>
          <w:szCs w:val="26"/>
        </w:rPr>
        <w:t>аботы приняты в 2025 году и оплачены в соответствии с 30-й статьей Решения Норильского городского Совета депутатов Красноярского края от 17.12.2024 № 20/6-479 «О бюджете муниципального образования город Норильск на 2025 год и на плановый период 2026 и 2027 годов».</w:t>
      </w:r>
      <w:r>
        <w:rPr>
          <w:rFonts w:eastAsiaTheme="minorHAnsi"/>
        </w:rPr>
        <w:t xml:space="preserve"> </w:t>
      </w:r>
    </w:p>
    <w:p w14:paraId="3FB8EB79" w14:textId="77777777" w:rsidR="0060229E" w:rsidRPr="005E4BD6" w:rsidRDefault="0060229E" w:rsidP="0060229E">
      <w:pPr>
        <w:ind w:firstLine="709"/>
        <w:jc w:val="both"/>
        <w:rPr>
          <w:i/>
          <w:sz w:val="26"/>
          <w:highlight w:val="green"/>
          <w:u w:val="single"/>
        </w:rPr>
      </w:pPr>
    </w:p>
    <w:p w14:paraId="342E4E0F" w14:textId="77777777" w:rsidR="0060229E" w:rsidRDefault="0060229E" w:rsidP="0060229E">
      <w:pPr>
        <w:ind w:firstLine="708"/>
        <w:jc w:val="both"/>
        <w:rPr>
          <w:sz w:val="26"/>
        </w:rPr>
      </w:pPr>
      <w:r>
        <w:rPr>
          <w:i/>
          <w:color w:val="0000CC"/>
          <w:sz w:val="26"/>
        </w:rPr>
        <w:t>п</w:t>
      </w:r>
      <w:r w:rsidRPr="00422EAF">
        <w:rPr>
          <w:i/>
          <w:color w:val="0000CC"/>
          <w:sz w:val="26"/>
        </w:rPr>
        <w:t>роведение ремонтно-восстановительных мероприятий на 31 объекте, относящемся к сфере общего и дополнительного образования детей, включая здание муниципального учреждения «Управление общего и дошкольного образования Администраци</w:t>
      </w:r>
      <w:r>
        <w:rPr>
          <w:i/>
          <w:color w:val="0000CC"/>
          <w:sz w:val="26"/>
        </w:rPr>
        <w:t>и города Норильска»,</w:t>
      </w:r>
      <w:r w:rsidRPr="00422EAF">
        <w:rPr>
          <w:i/>
          <w:color w:val="0000CC"/>
          <w:sz w:val="26"/>
        </w:rPr>
        <w:t xml:space="preserve"> </w:t>
      </w:r>
      <w:r>
        <w:rPr>
          <w:sz w:val="26"/>
        </w:rPr>
        <w:t xml:space="preserve">на общую сумму </w:t>
      </w:r>
      <w:r>
        <w:rPr>
          <w:b/>
          <w:sz w:val="26"/>
        </w:rPr>
        <w:t xml:space="preserve">150 595,3 </w:t>
      </w:r>
      <w:r>
        <w:rPr>
          <w:sz w:val="26"/>
        </w:rPr>
        <w:t>тыс. рублей, израсходовано</w:t>
      </w:r>
      <w:r>
        <w:rPr>
          <w:b/>
          <w:sz w:val="26"/>
        </w:rPr>
        <w:t xml:space="preserve"> 69 723,4</w:t>
      </w:r>
      <w:r>
        <w:rPr>
          <w:sz w:val="26"/>
        </w:rPr>
        <w:t xml:space="preserve"> тыс. рублей или 46,3 процента от плана. Неполное освоение бюджетных средств обусловлено следующим:</w:t>
      </w:r>
    </w:p>
    <w:p w14:paraId="6F756BC4" w14:textId="77777777" w:rsidR="0060229E" w:rsidRDefault="0060229E" w:rsidP="0060229E">
      <w:pPr>
        <w:ind w:firstLine="709"/>
        <w:jc w:val="both"/>
        <w:rPr>
          <w:sz w:val="26"/>
        </w:rPr>
      </w:pPr>
      <w:r>
        <w:rPr>
          <w:sz w:val="26"/>
        </w:rPr>
        <w:t>- подрядчиками не устранены замечания по следующим видам работ:</w:t>
      </w:r>
    </w:p>
    <w:p w14:paraId="06B421A3" w14:textId="77777777" w:rsidR="0060229E" w:rsidRDefault="0060229E" w:rsidP="0060229E">
      <w:pPr>
        <w:pStyle w:val="afb"/>
        <w:numPr>
          <w:ilvl w:val="0"/>
          <w:numId w:val="30"/>
        </w:numPr>
        <w:ind w:left="0" w:firstLine="1069"/>
        <w:jc w:val="both"/>
        <w:rPr>
          <w:sz w:val="26"/>
        </w:rPr>
      </w:pPr>
      <w:r w:rsidRPr="007800D8">
        <w:rPr>
          <w:sz w:val="26"/>
        </w:rPr>
        <w:t>разработк</w:t>
      </w:r>
      <w:r>
        <w:rPr>
          <w:sz w:val="26"/>
        </w:rPr>
        <w:t>а</w:t>
      </w:r>
      <w:r w:rsidRPr="007800D8">
        <w:rPr>
          <w:sz w:val="26"/>
        </w:rPr>
        <w:t xml:space="preserve"> проектной продукции и ремонт крылец на объектах </w:t>
      </w:r>
      <w:r w:rsidRPr="007800D8">
        <w:rPr>
          <w:i/>
          <w:sz w:val="26"/>
          <w:u w:val="single"/>
        </w:rPr>
        <w:t>Здание МБОУ «СШ № 16», г. Норильск, Центральный район, пр. Молодежный, д. 17</w:t>
      </w:r>
      <w:r w:rsidRPr="007800D8">
        <w:rPr>
          <w:sz w:val="26"/>
        </w:rPr>
        <w:t xml:space="preserve"> и </w:t>
      </w:r>
      <w:r w:rsidRPr="007800D8">
        <w:rPr>
          <w:sz w:val="26"/>
          <w:u w:val="single"/>
        </w:rPr>
        <w:t>З</w:t>
      </w:r>
      <w:r w:rsidRPr="007800D8">
        <w:rPr>
          <w:i/>
          <w:sz w:val="26"/>
          <w:u w:val="single"/>
        </w:rPr>
        <w:t>дание МБОУ «СШ № 23», г. Норильск, Центральный район, пр. Молодежный, д.19</w:t>
      </w:r>
      <w:r>
        <w:rPr>
          <w:sz w:val="26"/>
        </w:rPr>
        <w:t>.</w:t>
      </w:r>
    </w:p>
    <w:p w14:paraId="477B1F30" w14:textId="6A6E5901" w:rsidR="0060229E" w:rsidRPr="00E11A70" w:rsidRDefault="0060229E" w:rsidP="0060229E">
      <w:pPr>
        <w:pStyle w:val="afb"/>
        <w:spacing w:line="20" w:lineRule="atLeast"/>
        <w:ind w:left="1429" w:hanging="720"/>
        <w:contextualSpacing/>
        <w:jc w:val="both"/>
        <w:rPr>
          <w:i/>
          <w:sz w:val="26"/>
          <w:u w:val="single"/>
        </w:rPr>
      </w:pPr>
      <w:r w:rsidRPr="00793CC3">
        <w:rPr>
          <w:sz w:val="26"/>
        </w:rPr>
        <w:t xml:space="preserve">Работы </w:t>
      </w:r>
      <w:r w:rsidR="00793CC3" w:rsidRPr="00793CC3">
        <w:rPr>
          <w:sz w:val="26"/>
        </w:rPr>
        <w:t>вы</w:t>
      </w:r>
      <w:r w:rsidRPr="00793CC3">
        <w:rPr>
          <w:sz w:val="26"/>
        </w:rPr>
        <w:t>полнены в апреле 2025 года.</w:t>
      </w:r>
    </w:p>
    <w:p w14:paraId="59685E63" w14:textId="77777777" w:rsidR="0060229E" w:rsidRPr="00793CC3" w:rsidRDefault="0060229E" w:rsidP="0060229E">
      <w:pPr>
        <w:pStyle w:val="afb"/>
        <w:numPr>
          <w:ilvl w:val="0"/>
          <w:numId w:val="30"/>
        </w:numPr>
        <w:ind w:left="0" w:firstLine="1069"/>
        <w:jc w:val="both"/>
        <w:rPr>
          <w:sz w:val="26"/>
        </w:rPr>
      </w:pPr>
      <w:r w:rsidRPr="00793CC3">
        <w:rPr>
          <w:sz w:val="26"/>
        </w:rPr>
        <w:t xml:space="preserve">разработка проектной продукции на ремонт несущих конструкций «нулевого» цикла и вентиляции подполья на объекте </w:t>
      </w:r>
      <w:r w:rsidRPr="00793CC3">
        <w:rPr>
          <w:i/>
          <w:sz w:val="26"/>
          <w:u w:val="single"/>
        </w:rPr>
        <w:t>Здание МБОУ «СШ № 17», г. Норильск, Центральный район, пр. Молодежный, д. 7</w:t>
      </w:r>
      <w:r w:rsidRPr="00793CC3">
        <w:rPr>
          <w:sz w:val="26"/>
        </w:rPr>
        <w:t>. Контракт расторгнут в феврале 2025 года.</w:t>
      </w:r>
    </w:p>
    <w:p w14:paraId="13F9CFAA" w14:textId="090B0C4A" w:rsidR="0060229E" w:rsidRDefault="001007B7" w:rsidP="0060229E">
      <w:pPr>
        <w:spacing w:line="20" w:lineRule="atLeast"/>
        <w:ind w:firstLine="709"/>
        <w:contextualSpacing/>
        <w:jc w:val="both"/>
        <w:rPr>
          <w:sz w:val="26"/>
        </w:rPr>
      </w:pPr>
      <w:r>
        <w:rPr>
          <w:sz w:val="26"/>
        </w:rPr>
        <w:t>- отсутствие</w:t>
      </w:r>
      <w:r w:rsidR="0060229E">
        <w:rPr>
          <w:sz w:val="26"/>
        </w:rPr>
        <w:t xml:space="preserve"> приемо-сдаточной документации по:</w:t>
      </w:r>
    </w:p>
    <w:p w14:paraId="71A05C1C" w14:textId="77777777" w:rsidR="0060229E" w:rsidRPr="007800D8" w:rsidRDefault="0060229E" w:rsidP="0060229E">
      <w:pPr>
        <w:pStyle w:val="afb"/>
        <w:numPr>
          <w:ilvl w:val="0"/>
          <w:numId w:val="29"/>
        </w:numPr>
        <w:spacing w:line="20" w:lineRule="atLeast"/>
        <w:ind w:left="0" w:firstLine="1069"/>
        <w:contextualSpacing/>
        <w:jc w:val="both"/>
        <w:rPr>
          <w:i/>
          <w:sz w:val="26"/>
          <w:u w:val="single"/>
        </w:rPr>
      </w:pPr>
      <w:r w:rsidRPr="00793CC3">
        <w:rPr>
          <w:sz w:val="26"/>
        </w:rPr>
        <w:t>ремонту крылец на объекте</w:t>
      </w:r>
      <w:r w:rsidRPr="00793CC3">
        <w:rPr>
          <w:i/>
          <w:sz w:val="26"/>
        </w:rPr>
        <w:t xml:space="preserve"> </w:t>
      </w:r>
      <w:r w:rsidRPr="00793CC3">
        <w:rPr>
          <w:i/>
          <w:u w:val="single"/>
        </w:rPr>
        <w:t>З</w:t>
      </w:r>
      <w:r w:rsidRPr="00793CC3">
        <w:rPr>
          <w:i/>
          <w:sz w:val="26"/>
          <w:u w:val="single"/>
        </w:rPr>
        <w:t>дание</w:t>
      </w:r>
      <w:r w:rsidRPr="007800D8">
        <w:rPr>
          <w:i/>
          <w:sz w:val="26"/>
          <w:u w:val="single"/>
        </w:rPr>
        <w:t xml:space="preserve"> МБОУ «СШ № 29», г. Норильск, Централь</w:t>
      </w:r>
      <w:r>
        <w:rPr>
          <w:i/>
          <w:sz w:val="26"/>
          <w:u w:val="single"/>
        </w:rPr>
        <w:t>ный район, ул. Павлова, д. 21 А</w:t>
      </w:r>
      <w:r w:rsidRPr="007800D8">
        <w:rPr>
          <w:sz w:val="26"/>
        </w:rPr>
        <w:t>;</w:t>
      </w:r>
    </w:p>
    <w:p w14:paraId="2FFA9695" w14:textId="77777777" w:rsidR="0060229E" w:rsidRPr="003148CF" w:rsidRDefault="0060229E" w:rsidP="0060229E">
      <w:pPr>
        <w:pStyle w:val="afb"/>
        <w:numPr>
          <w:ilvl w:val="0"/>
          <w:numId w:val="29"/>
        </w:numPr>
        <w:spacing w:line="20" w:lineRule="atLeast"/>
        <w:ind w:left="0" w:firstLine="1069"/>
        <w:contextualSpacing/>
        <w:jc w:val="both"/>
        <w:rPr>
          <w:i/>
          <w:sz w:val="26"/>
          <w:u w:val="single"/>
        </w:rPr>
      </w:pPr>
      <w:r w:rsidRPr="007800D8">
        <w:rPr>
          <w:sz w:val="26"/>
        </w:rPr>
        <w:t>ремонту спортивного зала объекта</w:t>
      </w:r>
      <w:r w:rsidRPr="007800D8">
        <w:rPr>
          <w:i/>
          <w:sz w:val="26"/>
          <w:u w:val="single"/>
        </w:rPr>
        <w:t xml:space="preserve"> Здание МБОУ «СШ № 38», корп. 1, г. Норильск, район Талнах, ул. Енисейская, д. 26</w:t>
      </w:r>
      <w:r w:rsidRPr="007800D8">
        <w:rPr>
          <w:i/>
          <w:sz w:val="26"/>
        </w:rPr>
        <w:t>;</w:t>
      </w:r>
    </w:p>
    <w:p w14:paraId="3B6FA812" w14:textId="66AB6F20" w:rsidR="0060229E" w:rsidRPr="00E5038A" w:rsidRDefault="00793CC3" w:rsidP="0060229E">
      <w:pPr>
        <w:pStyle w:val="afb"/>
        <w:spacing w:line="20" w:lineRule="atLeast"/>
        <w:ind w:left="1069"/>
        <w:contextualSpacing/>
        <w:jc w:val="both"/>
        <w:rPr>
          <w:i/>
          <w:sz w:val="26"/>
          <w:u w:val="single"/>
        </w:rPr>
      </w:pPr>
      <w:r>
        <w:rPr>
          <w:sz w:val="26"/>
        </w:rPr>
        <w:t>Вы</w:t>
      </w:r>
      <w:r w:rsidR="0060229E" w:rsidRPr="00793CC3">
        <w:rPr>
          <w:sz w:val="26"/>
        </w:rPr>
        <w:t>полнение вышеуказанных работ планируется в мае 2025 года.</w:t>
      </w:r>
    </w:p>
    <w:p w14:paraId="458FA17E" w14:textId="77777777" w:rsidR="0060229E" w:rsidRPr="003148CF" w:rsidRDefault="0060229E" w:rsidP="0060229E">
      <w:pPr>
        <w:pStyle w:val="afb"/>
        <w:numPr>
          <w:ilvl w:val="0"/>
          <w:numId w:val="29"/>
        </w:numPr>
        <w:spacing w:line="20" w:lineRule="atLeast"/>
        <w:ind w:left="0" w:firstLine="1069"/>
        <w:contextualSpacing/>
        <w:jc w:val="both"/>
        <w:rPr>
          <w:sz w:val="26"/>
        </w:rPr>
      </w:pPr>
      <w:r w:rsidRPr="007800D8">
        <w:rPr>
          <w:sz w:val="26"/>
        </w:rPr>
        <w:t>ремонту цокольной забирки на объекте</w:t>
      </w:r>
      <w:r>
        <w:t xml:space="preserve"> </w:t>
      </w:r>
      <w:r w:rsidRPr="007800D8">
        <w:rPr>
          <w:i/>
          <w:u w:val="single"/>
        </w:rPr>
        <w:t>З</w:t>
      </w:r>
      <w:r w:rsidRPr="007800D8">
        <w:rPr>
          <w:i/>
          <w:sz w:val="26"/>
          <w:u w:val="single"/>
        </w:rPr>
        <w:t xml:space="preserve">дание МУ «Управление общего и дошкольного образования Администрации города Норильска», г. Норильск, </w:t>
      </w:r>
    </w:p>
    <w:p w14:paraId="32332847" w14:textId="3B3B5AA2" w:rsidR="0060229E" w:rsidRPr="003148CF" w:rsidRDefault="00793CC3" w:rsidP="0060229E">
      <w:pPr>
        <w:pStyle w:val="afb"/>
        <w:spacing w:line="20" w:lineRule="atLeast"/>
        <w:ind w:left="1429" w:hanging="436"/>
        <w:contextualSpacing/>
        <w:jc w:val="both"/>
        <w:rPr>
          <w:i/>
          <w:sz w:val="26"/>
          <w:u w:val="single"/>
        </w:rPr>
      </w:pPr>
      <w:r w:rsidRPr="00793CC3">
        <w:rPr>
          <w:sz w:val="26"/>
        </w:rPr>
        <w:t>Вы</w:t>
      </w:r>
      <w:r w:rsidR="0060229E" w:rsidRPr="00793CC3">
        <w:rPr>
          <w:sz w:val="26"/>
        </w:rPr>
        <w:t>полнение работ планируется в июне 2025 года.</w:t>
      </w:r>
    </w:p>
    <w:p w14:paraId="6F9D0CE6" w14:textId="77777777" w:rsidR="0060229E" w:rsidRPr="00C14123" w:rsidRDefault="0060229E" w:rsidP="0060229E">
      <w:pPr>
        <w:pStyle w:val="afb"/>
        <w:numPr>
          <w:ilvl w:val="0"/>
          <w:numId w:val="29"/>
        </w:numPr>
        <w:tabs>
          <w:tab w:val="left" w:pos="993"/>
        </w:tabs>
        <w:ind w:left="0" w:firstLine="1069"/>
        <w:contextualSpacing/>
        <w:jc w:val="both"/>
        <w:rPr>
          <w:sz w:val="26"/>
        </w:rPr>
      </w:pPr>
      <w:r w:rsidRPr="00E5038A">
        <w:rPr>
          <w:sz w:val="26"/>
        </w:rPr>
        <w:t>ремонту фасада объекта</w:t>
      </w:r>
      <w:r>
        <w:t xml:space="preserve"> </w:t>
      </w:r>
      <w:r w:rsidRPr="00E5038A">
        <w:rPr>
          <w:i/>
          <w:sz w:val="26"/>
          <w:u w:val="single"/>
        </w:rPr>
        <w:t xml:space="preserve">Здание МБОУ «СШ № 40», г. Норильск, район Кайеркан, ул. Первомайская, д. </w:t>
      </w:r>
      <w:r w:rsidRPr="00C14123">
        <w:rPr>
          <w:i/>
          <w:sz w:val="26"/>
          <w:u w:val="single"/>
        </w:rPr>
        <w:t>20 А</w:t>
      </w:r>
      <w:r w:rsidRPr="00C14123">
        <w:rPr>
          <w:sz w:val="26"/>
        </w:rPr>
        <w:t>. Р</w:t>
      </w:r>
      <w:r w:rsidRPr="00C14123">
        <w:rPr>
          <w:sz w:val="26"/>
          <w:szCs w:val="26"/>
        </w:rPr>
        <w:t>аботы приняты в 2025 году и оплачены в соответствии с 30-й статьей Решения Норильского городского Совета депутатов Красноярского края от 17.12.2024 № 20/6-479 «О бюджете муниципального образования город Норильск на 2025 год и на плановый период 2026 и 2027 годов».</w:t>
      </w:r>
      <w:r w:rsidRPr="00C14123">
        <w:rPr>
          <w:rFonts w:eastAsiaTheme="minorHAnsi"/>
        </w:rPr>
        <w:t xml:space="preserve"> </w:t>
      </w:r>
    </w:p>
    <w:p w14:paraId="7704BCFA" w14:textId="77777777" w:rsidR="0060229E" w:rsidRDefault="0060229E" w:rsidP="0060229E">
      <w:pPr>
        <w:widowControl w:val="0"/>
        <w:tabs>
          <w:tab w:val="left" w:pos="284"/>
        </w:tabs>
        <w:ind w:firstLine="1069"/>
        <w:jc w:val="both"/>
        <w:rPr>
          <w:color w:val="0000FF"/>
          <w:sz w:val="26"/>
          <w:highlight w:val="yellow"/>
        </w:rPr>
      </w:pPr>
    </w:p>
    <w:p w14:paraId="0BD2B28B" w14:textId="77777777" w:rsidR="0060229E" w:rsidRDefault="0060229E" w:rsidP="0060229E">
      <w:pPr>
        <w:widowControl w:val="0"/>
        <w:tabs>
          <w:tab w:val="left" w:pos="284"/>
        </w:tabs>
        <w:ind w:firstLine="709"/>
        <w:jc w:val="both"/>
        <w:rPr>
          <w:sz w:val="26"/>
        </w:rPr>
      </w:pPr>
      <w:r>
        <w:rPr>
          <w:b/>
          <w:sz w:val="26"/>
        </w:rPr>
        <w:t xml:space="preserve">Основное мероприятие 2 </w:t>
      </w:r>
      <w:r>
        <w:rPr>
          <w:sz w:val="26"/>
        </w:rPr>
        <w:t>«Проведение строительно-монтажных и ремонтно-восстановительных работ на объектах отрасли «Культура и искусство».</w:t>
      </w:r>
    </w:p>
    <w:p w14:paraId="2D182B61" w14:textId="77777777" w:rsidR="0060229E" w:rsidRDefault="0060229E" w:rsidP="0060229E">
      <w:pPr>
        <w:ind w:firstLine="720"/>
        <w:jc w:val="both"/>
        <w:rPr>
          <w:sz w:val="26"/>
        </w:rPr>
      </w:pPr>
      <w:r>
        <w:rPr>
          <w:sz w:val="26"/>
        </w:rPr>
        <w:t>Финансирование осуществлялось за счет средств местного бюджета и распределено по следующим мероприятиям:</w:t>
      </w:r>
    </w:p>
    <w:p w14:paraId="1344FA83" w14:textId="307F7DEF" w:rsidR="0060229E" w:rsidRPr="004E1C23" w:rsidRDefault="0060229E" w:rsidP="0060229E">
      <w:pPr>
        <w:ind w:firstLine="720"/>
        <w:jc w:val="right"/>
      </w:pPr>
      <w:r w:rsidRPr="004E1C23">
        <w:t xml:space="preserve">Таблица </w:t>
      </w:r>
      <w:r w:rsidR="00BA2895">
        <w:t>89</w:t>
      </w:r>
    </w:p>
    <w:p w14:paraId="584B3800" w14:textId="77777777" w:rsidR="0060229E" w:rsidRPr="00BC6CF1" w:rsidRDefault="0060229E" w:rsidP="0060229E">
      <w:pPr>
        <w:ind w:firstLine="720"/>
        <w:jc w:val="right"/>
      </w:pPr>
      <w:r>
        <w:t>тыс. руб.</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584"/>
        <w:gridCol w:w="3855"/>
        <w:gridCol w:w="886"/>
        <w:gridCol w:w="1629"/>
        <w:gridCol w:w="1551"/>
        <w:gridCol w:w="850"/>
      </w:tblGrid>
      <w:tr w:rsidR="0060229E" w14:paraId="379B1F98" w14:textId="77777777" w:rsidTr="007D446A">
        <w:trPr>
          <w:tblHeader/>
        </w:trPr>
        <w:tc>
          <w:tcPr>
            <w:tcW w:w="584"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8B02B9E" w14:textId="77777777" w:rsidR="0060229E" w:rsidRDefault="0060229E" w:rsidP="007D446A">
            <w:pPr>
              <w:jc w:val="center"/>
              <w:rPr>
                <w:b/>
              </w:rPr>
            </w:pPr>
            <w:r>
              <w:rPr>
                <w:b/>
              </w:rPr>
              <w:t>№ п/п</w:t>
            </w:r>
          </w:p>
        </w:tc>
        <w:tc>
          <w:tcPr>
            <w:tcW w:w="3855"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9864182" w14:textId="77777777" w:rsidR="0060229E" w:rsidRDefault="0060229E" w:rsidP="007D446A">
            <w:pPr>
              <w:spacing w:before="60" w:after="60"/>
              <w:ind w:left="283"/>
              <w:jc w:val="center"/>
              <w:rPr>
                <w:b/>
              </w:rPr>
            </w:pPr>
            <w:r>
              <w:rPr>
                <w:b/>
              </w:rPr>
              <w:t>Наименование мероприятия</w:t>
            </w:r>
          </w:p>
        </w:tc>
        <w:tc>
          <w:tcPr>
            <w:tcW w:w="886"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textDirection w:val="btLr"/>
            <w:vAlign w:val="center"/>
          </w:tcPr>
          <w:p w14:paraId="2E8C14C2" w14:textId="77777777" w:rsidR="0060229E" w:rsidRDefault="0060229E" w:rsidP="007D446A">
            <w:pPr>
              <w:spacing w:before="60" w:after="60"/>
              <w:ind w:left="283" w:right="113"/>
              <w:rPr>
                <w:b/>
              </w:rPr>
            </w:pPr>
            <w:r>
              <w:rPr>
                <w:b/>
              </w:rPr>
              <w:t>Раздел, подраздел</w:t>
            </w:r>
          </w:p>
        </w:tc>
        <w:tc>
          <w:tcPr>
            <w:tcW w:w="3180"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F052C1E" w14:textId="77777777" w:rsidR="0060229E" w:rsidRDefault="0060229E" w:rsidP="007D446A">
            <w:pPr>
              <w:spacing w:before="60" w:after="60"/>
              <w:ind w:left="283"/>
              <w:jc w:val="center"/>
              <w:rPr>
                <w:b/>
              </w:rPr>
            </w:pPr>
            <w:r>
              <w:rPr>
                <w:b/>
              </w:rPr>
              <w:t xml:space="preserve">Объем бюджетных ассигнований </w:t>
            </w:r>
          </w:p>
        </w:tc>
        <w:tc>
          <w:tcPr>
            <w:tcW w:w="850"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47A6C58" w14:textId="77777777" w:rsidR="0060229E" w:rsidRDefault="0060229E" w:rsidP="007D446A">
            <w:pPr>
              <w:spacing w:before="60" w:after="60"/>
              <w:ind w:left="283"/>
              <w:rPr>
                <w:b/>
              </w:rPr>
            </w:pPr>
            <w:r>
              <w:rPr>
                <w:b/>
              </w:rPr>
              <w:t>%</w:t>
            </w:r>
          </w:p>
        </w:tc>
      </w:tr>
      <w:tr w:rsidR="0060229E" w14:paraId="597D499A" w14:textId="77777777" w:rsidTr="007D446A">
        <w:trPr>
          <w:trHeight w:val="839"/>
          <w:tblHeader/>
        </w:trPr>
        <w:tc>
          <w:tcPr>
            <w:tcW w:w="584"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517E9D4" w14:textId="77777777" w:rsidR="0060229E" w:rsidRDefault="0060229E" w:rsidP="007D446A"/>
        </w:tc>
        <w:tc>
          <w:tcPr>
            <w:tcW w:w="3855"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1723B2B" w14:textId="77777777" w:rsidR="0060229E" w:rsidRDefault="0060229E" w:rsidP="007D446A"/>
        </w:tc>
        <w:tc>
          <w:tcPr>
            <w:tcW w:w="886" w:type="dxa"/>
            <w:vMerge/>
            <w:tcBorders>
              <w:top w:val="single" w:sz="4" w:space="0" w:color="000000"/>
              <w:left w:val="single" w:sz="4" w:space="0" w:color="000000"/>
              <w:bottom w:val="single" w:sz="4" w:space="0" w:color="000000"/>
              <w:right w:val="single" w:sz="4" w:space="0" w:color="000000"/>
            </w:tcBorders>
            <w:tcMar>
              <w:left w:w="57" w:type="dxa"/>
              <w:right w:w="57" w:type="dxa"/>
            </w:tcMar>
            <w:textDirection w:val="btLr"/>
            <w:vAlign w:val="center"/>
          </w:tcPr>
          <w:p w14:paraId="6654893B" w14:textId="77777777" w:rsidR="0060229E" w:rsidRDefault="0060229E" w:rsidP="007D446A"/>
        </w:tc>
        <w:tc>
          <w:tcPr>
            <w:tcW w:w="1629"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54218781" w14:textId="77777777" w:rsidR="0060229E" w:rsidRDefault="0060229E" w:rsidP="007D446A">
            <w:pPr>
              <w:spacing w:before="60" w:after="60"/>
              <w:jc w:val="center"/>
              <w:rPr>
                <w:b/>
              </w:rPr>
            </w:pPr>
            <w:r>
              <w:rPr>
                <w:b/>
              </w:rPr>
              <w:t>Уточненный план</w:t>
            </w:r>
          </w:p>
        </w:tc>
        <w:tc>
          <w:tcPr>
            <w:tcW w:w="155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25584F5C" w14:textId="77777777" w:rsidR="0060229E" w:rsidRDefault="0060229E" w:rsidP="007D446A">
            <w:pPr>
              <w:spacing w:before="60" w:after="60"/>
              <w:jc w:val="center"/>
              <w:rPr>
                <w:b/>
              </w:rPr>
            </w:pPr>
            <w:r>
              <w:rPr>
                <w:b/>
              </w:rPr>
              <w:t>Исполнение</w:t>
            </w:r>
          </w:p>
        </w:tc>
        <w:tc>
          <w:tcPr>
            <w:tcW w:w="850"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7E93AB0" w14:textId="77777777" w:rsidR="0060229E" w:rsidRDefault="0060229E" w:rsidP="007D446A"/>
        </w:tc>
      </w:tr>
      <w:tr w:rsidR="0060229E" w14:paraId="1D5336F6" w14:textId="77777777" w:rsidTr="007D446A">
        <w:trPr>
          <w:trHeight w:val="501"/>
        </w:trPr>
        <w:tc>
          <w:tcPr>
            <w:tcW w:w="584"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tcPr>
          <w:p w14:paraId="367D86B7" w14:textId="77777777" w:rsidR="0060229E" w:rsidRDefault="0060229E" w:rsidP="007D446A">
            <w:pPr>
              <w:spacing w:before="60" w:after="60"/>
              <w:ind w:left="283"/>
              <w:rPr>
                <w:b/>
                <w:highlight w:val="yellow"/>
              </w:rPr>
            </w:pPr>
          </w:p>
        </w:tc>
        <w:tc>
          <w:tcPr>
            <w:tcW w:w="3855"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08A5F84B" w14:textId="77777777" w:rsidR="0060229E" w:rsidRDefault="0060229E" w:rsidP="007D446A">
            <w:pPr>
              <w:spacing w:before="60" w:after="60"/>
              <w:ind w:left="283"/>
              <w:rPr>
                <w:b/>
              </w:rPr>
            </w:pPr>
            <w:r>
              <w:rPr>
                <w:b/>
              </w:rPr>
              <w:t>ВСЕГО:</w:t>
            </w:r>
          </w:p>
        </w:tc>
        <w:tc>
          <w:tcPr>
            <w:tcW w:w="886"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6233189B" w14:textId="77777777" w:rsidR="0060229E" w:rsidRDefault="0060229E" w:rsidP="007D446A">
            <w:pPr>
              <w:spacing w:before="60" w:after="60"/>
              <w:ind w:left="283"/>
              <w:jc w:val="center"/>
              <w:rPr>
                <w:b/>
                <w:highlight w:val="yellow"/>
              </w:rPr>
            </w:pPr>
          </w:p>
        </w:tc>
        <w:tc>
          <w:tcPr>
            <w:tcW w:w="1629"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5D43D776" w14:textId="77777777" w:rsidR="0060229E" w:rsidRDefault="0060229E" w:rsidP="004E1C23">
            <w:pPr>
              <w:spacing w:before="60" w:after="60"/>
              <w:jc w:val="center"/>
              <w:rPr>
                <w:b/>
              </w:rPr>
            </w:pPr>
            <w:r>
              <w:rPr>
                <w:b/>
              </w:rPr>
              <w:t>239 780,6</w:t>
            </w:r>
          </w:p>
        </w:tc>
        <w:tc>
          <w:tcPr>
            <w:tcW w:w="1551"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0EADABF4" w14:textId="77777777" w:rsidR="0060229E" w:rsidRDefault="0060229E" w:rsidP="004E1C23">
            <w:pPr>
              <w:spacing w:before="60" w:after="60"/>
              <w:jc w:val="center"/>
              <w:rPr>
                <w:b/>
              </w:rPr>
            </w:pPr>
            <w:r>
              <w:rPr>
                <w:b/>
              </w:rPr>
              <w:t>113 100,7</w:t>
            </w:r>
          </w:p>
        </w:tc>
        <w:tc>
          <w:tcPr>
            <w:tcW w:w="850"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37AA5A33" w14:textId="77777777" w:rsidR="0060229E" w:rsidRDefault="0060229E" w:rsidP="004E1C23">
            <w:pPr>
              <w:spacing w:before="60" w:after="60"/>
              <w:jc w:val="center"/>
              <w:rPr>
                <w:b/>
              </w:rPr>
            </w:pPr>
            <w:r>
              <w:rPr>
                <w:b/>
              </w:rPr>
              <w:t>47,2</w:t>
            </w:r>
          </w:p>
        </w:tc>
      </w:tr>
      <w:tr w:rsidR="0060229E" w14:paraId="78139859" w14:textId="77777777" w:rsidTr="007D446A">
        <w:trPr>
          <w:trHeight w:val="320"/>
        </w:trPr>
        <w:tc>
          <w:tcPr>
            <w:tcW w:w="58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C704C71" w14:textId="77777777" w:rsidR="0060229E" w:rsidRDefault="0060229E" w:rsidP="007D446A">
            <w:pPr>
              <w:spacing w:before="60" w:after="60"/>
              <w:ind w:left="283"/>
              <w:rPr>
                <w:i/>
              </w:rPr>
            </w:pPr>
          </w:p>
        </w:tc>
        <w:tc>
          <w:tcPr>
            <w:tcW w:w="3855"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B31530F" w14:textId="77777777" w:rsidR="0060229E" w:rsidRDefault="0060229E" w:rsidP="007D446A">
            <w:pPr>
              <w:spacing w:before="60" w:after="60"/>
              <w:ind w:left="283"/>
              <w:rPr>
                <w:i/>
              </w:rPr>
            </w:pPr>
            <w:r>
              <w:rPr>
                <w:i/>
              </w:rPr>
              <w:t>в том числе:</w:t>
            </w:r>
          </w:p>
        </w:tc>
        <w:tc>
          <w:tcPr>
            <w:tcW w:w="886"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E4C2F47" w14:textId="77777777" w:rsidR="0060229E" w:rsidRDefault="0060229E" w:rsidP="007D446A">
            <w:pPr>
              <w:spacing w:before="60" w:after="60"/>
              <w:ind w:left="283"/>
              <w:jc w:val="center"/>
              <w:rPr>
                <w:b/>
              </w:rPr>
            </w:pPr>
          </w:p>
        </w:tc>
        <w:tc>
          <w:tcPr>
            <w:tcW w:w="1629"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BBEA5E9" w14:textId="77777777" w:rsidR="0060229E" w:rsidRDefault="0060229E" w:rsidP="004E1C23">
            <w:pPr>
              <w:spacing w:before="60" w:after="60"/>
              <w:jc w:val="center"/>
              <w:rPr>
                <w:b/>
              </w:rPr>
            </w:pPr>
          </w:p>
        </w:tc>
        <w:tc>
          <w:tcPr>
            <w:tcW w:w="1551" w:type="dxa"/>
            <w:tcBorders>
              <w:top w:val="single" w:sz="4" w:space="0" w:color="000000"/>
              <w:left w:val="single" w:sz="4" w:space="0" w:color="000000"/>
              <w:bottom w:val="single" w:sz="4" w:space="0" w:color="000000"/>
              <w:right w:val="single" w:sz="4" w:space="0" w:color="000000"/>
            </w:tcBorders>
            <w:tcMar>
              <w:left w:w="57" w:type="dxa"/>
              <w:right w:w="57" w:type="dxa"/>
            </w:tcMar>
          </w:tcPr>
          <w:p w14:paraId="3BEFC3CC" w14:textId="77777777" w:rsidR="0060229E" w:rsidRDefault="0060229E" w:rsidP="004E1C23">
            <w:pPr>
              <w:spacing w:before="60" w:after="60"/>
              <w:jc w:val="center"/>
              <w:rPr>
                <w:b/>
              </w:rPr>
            </w:pPr>
          </w:p>
        </w:tc>
        <w:tc>
          <w:tcPr>
            <w:tcW w:w="85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8372F04" w14:textId="77777777" w:rsidR="0060229E" w:rsidRDefault="0060229E" w:rsidP="004E1C23">
            <w:pPr>
              <w:spacing w:before="60" w:after="60"/>
              <w:jc w:val="center"/>
              <w:rPr>
                <w:b/>
              </w:rPr>
            </w:pPr>
          </w:p>
        </w:tc>
      </w:tr>
      <w:tr w:rsidR="0060229E" w14:paraId="3CB8AD34" w14:textId="77777777" w:rsidTr="007D446A">
        <w:trPr>
          <w:trHeight w:val="685"/>
        </w:trPr>
        <w:tc>
          <w:tcPr>
            <w:tcW w:w="584"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2C87DC1" w14:textId="77777777" w:rsidR="0060229E" w:rsidRDefault="0060229E" w:rsidP="007D446A">
            <w:pPr>
              <w:spacing w:before="60" w:after="60"/>
              <w:jc w:val="center"/>
              <w:rPr>
                <w:color w:val="000000" w:themeColor="text1"/>
              </w:rPr>
            </w:pPr>
            <w:r>
              <w:rPr>
                <w:color w:val="000000" w:themeColor="text1"/>
              </w:rPr>
              <w:t>1.</w:t>
            </w:r>
          </w:p>
        </w:tc>
        <w:tc>
          <w:tcPr>
            <w:tcW w:w="3855"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08D0C7D" w14:textId="77777777" w:rsidR="0060229E" w:rsidRDefault="0060229E" w:rsidP="007D446A">
            <w:pPr>
              <w:spacing w:before="60" w:after="60"/>
              <w:ind w:left="283"/>
              <w:rPr>
                <w:i/>
                <w:color w:val="0000CC"/>
              </w:rPr>
            </w:pPr>
            <w:r>
              <w:rPr>
                <w:color w:val="000000" w:themeColor="text1"/>
              </w:rPr>
              <w:t>Управление по реновации Администрации города Норильска (МКУ «Управление капитальных ремонтов и строительства»)</w:t>
            </w:r>
          </w:p>
        </w:tc>
        <w:tc>
          <w:tcPr>
            <w:tcW w:w="88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E24D3CE" w14:textId="77777777" w:rsidR="0060229E" w:rsidRDefault="0060229E" w:rsidP="007D446A">
            <w:pPr>
              <w:jc w:val="center"/>
              <w:rPr>
                <w:i/>
              </w:rPr>
            </w:pPr>
          </w:p>
        </w:tc>
        <w:tc>
          <w:tcPr>
            <w:tcW w:w="1629"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5DE48C0" w14:textId="77777777" w:rsidR="0060229E" w:rsidRDefault="0060229E" w:rsidP="004E1C23">
            <w:pPr>
              <w:spacing w:before="60" w:after="60"/>
              <w:jc w:val="center"/>
              <w:rPr>
                <w:color w:val="000000" w:themeColor="text1"/>
              </w:rPr>
            </w:pPr>
            <w:r>
              <w:rPr>
                <w:color w:val="000000" w:themeColor="text1"/>
              </w:rPr>
              <w:t>224 378,1</w:t>
            </w:r>
          </w:p>
        </w:tc>
        <w:tc>
          <w:tcPr>
            <w:tcW w:w="155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B99B48E" w14:textId="77777777" w:rsidR="0060229E" w:rsidRDefault="0060229E" w:rsidP="004E1C23">
            <w:pPr>
              <w:spacing w:before="60" w:after="60"/>
              <w:jc w:val="center"/>
              <w:rPr>
                <w:color w:val="000000" w:themeColor="text1"/>
              </w:rPr>
            </w:pPr>
            <w:r>
              <w:rPr>
                <w:color w:val="000000" w:themeColor="text1"/>
              </w:rPr>
              <w:t>98 806,9</w:t>
            </w:r>
          </w:p>
        </w:tc>
        <w:tc>
          <w:tcPr>
            <w:tcW w:w="85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2B09E61" w14:textId="77777777" w:rsidR="0060229E" w:rsidRDefault="0060229E" w:rsidP="004E1C23">
            <w:pPr>
              <w:spacing w:before="60" w:after="60"/>
              <w:jc w:val="center"/>
              <w:rPr>
                <w:color w:val="000000" w:themeColor="text1"/>
              </w:rPr>
            </w:pPr>
            <w:r>
              <w:rPr>
                <w:color w:val="000000" w:themeColor="text1"/>
              </w:rPr>
              <w:t>44,0</w:t>
            </w:r>
          </w:p>
        </w:tc>
      </w:tr>
      <w:tr w:rsidR="0060229E" w14:paraId="06645066" w14:textId="77777777" w:rsidTr="007D446A">
        <w:trPr>
          <w:trHeight w:val="685"/>
        </w:trPr>
        <w:tc>
          <w:tcPr>
            <w:tcW w:w="584"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3D9860D" w14:textId="77777777" w:rsidR="0060229E" w:rsidRDefault="0060229E" w:rsidP="007D446A">
            <w:pPr>
              <w:spacing w:before="60" w:after="60"/>
              <w:jc w:val="center"/>
              <w:rPr>
                <w:i/>
                <w:color w:val="0000CC"/>
              </w:rPr>
            </w:pPr>
            <w:r>
              <w:rPr>
                <w:i/>
                <w:color w:val="0000CC"/>
              </w:rPr>
              <w:t>1.1.</w:t>
            </w:r>
          </w:p>
        </w:tc>
        <w:tc>
          <w:tcPr>
            <w:tcW w:w="3855"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AF85241" w14:textId="77777777" w:rsidR="0060229E" w:rsidRDefault="0060229E" w:rsidP="007D446A">
            <w:pPr>
              <w:spacing w:before="60" w:after="60"/>
              <w:ind w:left="283"/>
              <w:rPr>
                <w:i/>
                <w:color w:val="0000CC"/>
              </w:rPr>
            </w:pPr>
            <w:r>
              <w:rPr>
                <w:i/>
                <w:color w:val="0000CC"/>
              </w:rPr>
              <w:t>Мероприятие 2.3. «Строительство и реконструкция объектов»</w:t>
            </w:r>
          </w:p>
        </w:tc>
        <w:tc>
          <w:tcPr>
            <w:tcW w:w="88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3783D90" w14:textId="77777777" w:rsidR="0060229E" w:rsidRDefault="0060229E" w:rsidP="007D446A">
            <w:pPr>
              <w:jc w:val="center"/>
              <w:rPr>
                <w:i/>
              </w:rPr>
            </w:pPr>
            <w:r>
              <w:rPr>
                <w:i/>
                <w:color w:val="0000CC"/>
              </w:rPr>
              <w:t xml:space="preserve"> 0804</w:t>
            </w:r>
          </w:p>
        </w:tc>
        <w:tc>
          <w:tcPr>
            <w:tcW w:w="1629"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6DE8EC2" w14:textId="77777777" w:rsidR="0060229E" w:rsidRDefault="0060229E" w:rsidP="004E1C23">
            <w:pPr>
              <w:spacing w:before="60" w:after="60"/>
              <w:jc w:val="center"/>
              <w:rPr>
                <w:i/>
                <w:color w:val="0000CC"/>
              </w:rPr>
            </w:pPr>
            <w:r>
              <w:rPr>
                <w:i/>
                <w:color w:val="0000CC"/>
              </w:rPr>
              <w:t>77 709,5</w:t>
            </w:r>
          </w:p>
        </w:tc>
        <w:tc>
          <w:tcPr>
            <w:tcW w:w="155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3179353" w14:textId="77777777" w:rsidR="0060229E" w:rsidRDefault="0060229E" w:rsidP="004E1C23">
            <w:pPr>
              <w:spacing w:before="60" w:after="60"/>
              <w:jc w:val="center"/>
              <w:rPr>
                <w:i/>
                <w:color w:val="0000CC"/>
              </w:rPr>
            </w:pPr>
            <w:r>
              <w:rPr>
                <w:i/>
                <w:color w:val="0000CC"/>
              </w:rPr>
              <w:t>28 041,1</w:t>
            </w:r>
          </w:p>
        </w:tc>
        <w:tc>
          <w:tcPr>
            <w:tcW w:w="85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A7BB1E4" w14:textId="77777777" w:rsidR="0060229E" w:rsidRDefault="0060229E" w:rsidP="004E1C23">
            <w:pPr>
              <w:spacing w:before="60" w:after="60"/>
              <w:jc w:val="center"/>
              <w:rPr>
                <w:i/>
                <w:color w:val="0000CC"/>
              </w:rPr>
            </w:pPr>
            <w:r>
              <w:rPr>
                <w:i/>
                <w:color w:val="0000CC"/>
              </w:rPr>
              <w:t>36,1</w:t>
            </w:r>
          </w:p>
        </w:tc>
      </w:tr>
      <w:tr w:rsidR="0060229E" w14:paraId="6E60FD85" w14:textId="77777777" w:rsidTr="007D446A">
        <w:trPr>
          <w:trHeight w:val="774"/>
        </w:trPr>
        <w:tc>
          <w:tcPr>
            <w:tcW w:w="584"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16D00FE" w14:textId="77777777" w:rsidR="0060229E" w:rsidRDefault="0060229E" w:rsidP="007D446A">
            <w:pPr>
              <w:spacing w:before="60" w:after="60"/>
              <w:jc w:val="center"/>
              <w:rPr>
                <w:i/>
                <w:color w:val="0000CC"/>
              </w:rPr>
            </w:pPr>
            <w:r>
              <w:rPr>
                <w:i/>
                <w:color w:val="0000CC"/>
              </w:rPr>
              <w:t>1.2.</w:t>
            </w:r>
          </w:p>
        </w:tc>
        <w:tc>
          <w:tcPr>
            <w:tcW w:w="3855"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DCBE2FE" w14:textId="77777777" w:rsidR="0060229E" w:rsidRDefault="0060229E" w:rsidP="007D446A">
            <w:pPr>
              <w:spacing w:before="60" w:after="60"/>
              <w:ind w:left="283"/>
              <w:rPr>
                <w:i/>
                <w:color w:val="0000CC"/>
              </w:rPr>
            </w:pPr>
            <w:r>
              <w:rPr>
                <w:i/>
                <w:color w:val="0000CC"/>
              </w:rPr>
              <w:t>Мероприятие 2.4. «Асфальтирование территорий объектов и иные мероприятия по приведению их в удовлетворительное состояние»</w:t>
            </w:r>
          </w:p>
        </w:tc>
        <w:tc>
          <w:tcPr>
            <w:tcW w:w="88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1D0187E" w14:textId="77777777" w:rsidR="0060229E" w:rsidRDefault="0060229E" w:rsidP="007D446A">
            <w:pPr>
              <w:spacing w:before="60" w:after="60"/>
              <w:jc w:val="center"/>
              <w:rPr>
                <w:i/>
                <w:color w:val="0000CC"/>
              </w:rPr>
            </w:pPr>
            <w:r>
              <w:rPr>
                <w:i/>
                <w:color w:val="0000CC"/>
              </w:rPr>
              <w:t>0801</w:t>
            </w:r>
          </w:p>
        </w:tc>
        <w:tc>
          <w:tcPr>
            <w:tcW w:w="1629"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7487B07" w14:textId="77777777" w:rsidR="0060229E" w:rsidRDefault="0060229E" w:rsidP="004E1C23">
            <w:pPr>
              <w:spacing w:before="60" w:after="60"/>
              <w:jc w:val="center"/>
              <w:rPr>
                <w:i/>
                <w:color w:val="0000CC"/>
              </w:rPr>
            </w:pPr>
            <w:r>
              <w:rPr>
                <w:i/>
                <w:color w:val="0000CC"/>
              </w:rPr>
              <w:t>354,8</w:t>
            </w:r>
          </w:p>
        </w:tc>
        <w:tc>
          <w:tcPr>
            <w:tcW w:w="155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2A4B30F" w14:textId="77777777" w:rsidR="0060229E" w:rsidRDefault="0060229E" w:rsidP="004E1C23">
            <w:pPr>
              <w:spacing w:before="60" w:after="60"/>
              <w:jc w:val="center"/>
              <w:rPr>
                <w:i/>
                <w:color w:val="0000CC"/>
              </w:rPr>
            </w:pPr>
            <w:r>
              <w:rPr>
                <w:i/>
                <w:color w:val="0000CC"/>
              </w:rPr>
              <w:t>-</w:t>
            </w:r>
          </w:p>
        </w:tc>
        <w:tc>
          <w:tcPr>
            <w:tcW w:w="85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375EF0F" w14:textId="77777777" w:rsidR="0060229E" w:rsidRDefault="0060229E" w:rsidP="004E1C23">
            <w:pPr>
              <w:spacing w:before="60" w:after="60"/>
              <w:jc w:val="center"/>
              <w:rPr>
                <w:i/>
                <w:color w:val="0000CC"/>
              </w:rPr>
            </w:pPr>
            <w:r>
              <w:rPr>
                <w:i/>
                <w:color w:val="0000CC"/>
              </w:rPr>
              <w:t>-</w:t>
            </w:r>
          </w:p>
        </w:tc>
      </w:tr>
      <w:tr w:rsidR="0060229E" w14:paraId="1F8E4478" w14:textId="77777777" w:rsidTr="007D446A">
        <w:trPr>
          <w:trHeight w:val="774"/>
        </w:trPr>
        <w:tc>
          <w:tcPr>
            <w:tcW w:w="584"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9EAC6D0" w14:textId="77777777" w:rsidR="0060229E" w:rsidRDefault="0060229E" w:rsidP="007D446A">
            <w:pPr>
              <w:spacing w:before="60" w:after="60"/>
              <w:jc w:val="center"/>
              <w:rPr>
                <w:i/>
                <w:color w:val="0000CC"/>
              </w:rPr>
            </w:pPr>
            <w:r>
              <w:rPr>
                <w:i/>
                <w:color w:val="0000CC"/>
              </w:rPr>
              <w:t>1.3.</w:t>
            </w:r>
          </w:p>
        </w:tc>
        <w:tc>
          <w:tcPr>
            <w:tcW w:w="3855"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ED9D7D4" w14:textId="77777777" w:rsidR="0060229E" w:rsidRDefault="0060229E" w:rsidP="007D446A">
            <w:pPr>
              <w:spacing w:before="60" w:after="60"/>
              <w:ind w:left="283"/>
              <w:rPr>
                <w:i/>
                <w:color w:val="0000CC"/>
              </w:rPr>
            </w:pPr>
            <w:r>
              <w:rPr>
                <w:i/>
                <w:color w:val="0000CC"/>
              </w:rPr>
              <w:t>Мероприятие 2.7. «Ремонтно-восстановительные работы объектов недвижимого имущества»</w:t>
            </w:r>
          </w:p>
        </w:tc>
        <w:tc>
          <w:tcPr>
            <w:tcW w:w="88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639B7AE" w14:textId="77777777" w:rsidR="0060229E" w:rsidRDefault="0060229E" w:rsidP="007D446A">
            <w:pPr>
              <w:spacing w:before="60" w:after="60"/>
              <w:jc w:val="center"/>
              <w:rPr>
                <w:i/>
                <w:color w:val="0000CC"/>
              </w:rPr>
            </w:pPr>
            <w:r>
              <w:rPr>
                <w:i/>
              </w:rPr>
              <w:t xml:space="preserve"> </w:t>
            </w:r>
            <w:r>
              <w:rPr>
                <w:i/>
                <w:color w:val="0000CC"/>
              </w:rPr>
              <w:t>0703,</w:t>
            </w:r>
          </w:p>
          <w:p w14:paraId="4F487BFB" w14:textId="77777777" w:rsidR="0060229E" w:rsidRDefault="0060229E" w:rsidP="007D446A">
            <w:pPr>
              <w:spacing w:before="60" w:after="60"/>
              <w:jc w:val="center"/>
              <w:rPr>
                <w:i/>
                <w:color w:val="0000CC"/>
              </w:rPr>
            </w:pPr>
            <w:r>
              <w:rPr>
                <w:i/>
                <w:color w:val="0000CC"/>
              </w:rPr>
              <w:t xml:space="preserve"> 0801</w:t>
            </w:r>
          </w:p>
        </w:tc>
        <w:tc>
          <w:tcPr>
            <w:tcW w:w="1629"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AC929FF" w14:textId="77777777" w:rsidR="0060229E" w:rsidRDefault="0060229E" w:rsidP="004E1C23">
            <w:pPr>
              <w:spacing w:before="60" w:after="60"/>
              <w:jc w:val="center"/>
              <w:rPr>
                <w:i/>
                <w:color w:val="0000CC"/>
              </w:rPr>
            </w:pPr>
            <w:r>
              <w:rPr>
                <w:i/>
                <w:color w:val="0000CC"/>
              </w:rPr>
              <w:t>146 313,8</w:t>
            </w:r>
          </w:p>
        </w:tc>
        <w:tc>
          <w:tcPr>
            <w:tcW w:w="155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25CDF00" w14:textId="77777777" w:rsidR="0060229E" w:rsidRDefault="0060229E" w:rsidP="004E1C23">
            <w:pPr>
              <w:spacing w:before="60" w:after="60"/>
              <w:jc w:val="center"/>
              <w:rPr>
                <w:i/>
                <w:color w:val="0000CC"/>
              </w:rPr>
            </w:pPr>
            <w:r>
              <w:rPr>
                <w:i/>
                <w:color w:val="0000CC"/>
              </w:rPr>
              <w:t>70 765,8</w:t>
            </w:r>
          </w:p>
        </w:tc>
        <w:tc>
          <w:tcPr>
            <w:tcW w:w="85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FE3C1CA" w14:textId="77777777" w:rsidR="0060229E" w:rsidRDefault="0060229E" w:rsidP="004E1C23">
            <w:pPr>
              <w:spacing w:before="60" w:after="60"/>
              <w:jc w:val="center"/>
              <w:rPr>
                <w:i/>
                <w:color w:val="0000CC"/>
              </w:rPr>
            </w:pPr>
            <w:r>
              <w:rPr>
                <w:i/>
                <w:color w:val="0000CC"/>
              </w:rPr>
              <w:t>48,4</w:t>
            </w:r>
          </w:p>
        </w:tc>
      </w:tr>
      <w:tr w:rsidR="0060229E" w14:paraId="6D4F7230" w14:textId="77777777" w:rsidTr="007D446A">
        <w:trPr>
          <w:trHeight w:val="783"/>
        </w:trPr>
        <w:tc>
          <w:tcPr>
            <w:tcW w:w="584"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FE57128" w14:textId="77777777" w:rsidR="0060229E" w:rsidRDefault="0060229E" w:rsidP="007D446A">
            <w:pPr>
              <w:spacing w:before="60" w:after="60"/>
              <w:jc w:val="center"/>
              <w:rPr>
                <w:color w:val="000000" w:themeColor="text1"/>
              </w:rPr>
            </w:pPr>
            <w:r>
              <w:rPr>
                <w:color w:val="000000" w:themeColor="text1"/>
              </w:rPr>
              <w:t>2.</w:t>
            </w:r>
          </w:p>
        </w:tc>
        <w:tc>
          <w:tcPr>
            <w:tcW w:w="3855"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032E2E7" w14:textId="77777777" w:rsidR="0060229E" w:rsidRDefault="0060229E" w:rsidP="007D446A">
            <w:pPr>
              <w:spacing w:before="60" w:after="60"/>
              <w:ind w:left="283"/>
              <w:rPr>
                <w:i/>
                <w:color w:val="0000CC"/>
              </w:rPr>
            </w:pPr>
            <w:r>
              <w:rPr>
                <w:color w:val="000000" w:themeColor="text1"/>
              </w:rPr>
              <w:t>Управление по реновации Администрации города Норильска</w:t>
            </w:r>
          </w:p>
        </w:tc>
        <w:tc>
          <w:tcPr>
            <w:tcW w:w="88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B376374" w14:textId="77777777" w:rsidR="0060229E" w:rsidRDefault="0060229E" w:rsidP="007D446A">
            <w:pPr>
              <w:spacing w:before="60" w:after="60"/>
              <w:jc w:val="center"/>
              <w:rPr>
                <w:i/>
                <w:color w:val="0000CC"/>
              </w:rPr>
            </w:pPr>
          </w:p>
        </w:tc>
        <w:tc>
          <w:tcPr>
            <w:tcW w:w="1629"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6EF2112" w14:textId="77777777" w:rsidR="0060229E" w:rsidRDefault="0060229E" w:rsidP="004E1C23">
            <w:pPr>
              <w:spacing w:before="60" w:after="60"/>
              <w:jc w:val="center"/>
              <w:rPr>
                <w:color w:val="000000" w:themeColor="text1"/>
              </w:rPr>
            </w:pPr>
            <w:r>
              <w:rPr>
                <w:color w:val="000000" w:themeColor="text1"/>
              </w:rPr>
              <w:t>15 402,5</w:t>
            </w:r>
          </w:p>
        </w:tc>
        <w:tc>
          <w:tcPr>
            <w:tcW w:w="155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ED497C3" w14:textId="77777777" w:rsidR="0060229E" w:rsidRDefault="0060229E" w:rsidP="004E1C23">
            <w:pPr>
              <w:spacing w:before="60" w:after="60"/>
              <w:jc w:val="center"/>
              <w:rPr>
                <w:color w:val="000000" w:themeColor="text1"/>
              </w:rPr>
            </w:pPr>
            <w:r>
              <w:rPr>
                <w:color w:val="000000" w:themeColor="text1"/>
              </w:rPr>
              <w:t>14 293,8</w:t>
            </w:r>
          </w:p>
        </w:tc>
        <w:tc>
          <w:tcPr>
            <w:tcW w:w="85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CCF0715" w14:textId="77777777" w:rsidR="0060229E" w:rsidRDefault="0060229E" w:rsidP="004E1C23">
            <w:pPr>
              <w:spacing w:before="60" w:after="60"/>
              <w:jc w:val="center"/>
              <w:rPr>
                <w:color w:val="000000" w:themeColor="text1"/>
              </w:rPr>
            </w:pPr>
            <w:r>
              <w:rPr>
                <w:color w:val="000000" w:themeColor="text1"/>
              </w:rPr>
              <w:t>92,8</w:t>
            </w:r>
          </w:p>
        </w:tc>
      </w:tr>
      <w:tr w:rsidR="0060229E" w14:paraId="68BFDC75" w14:textId="77777777" w:rsidTr="007D446A">
        <w:trPr>
          <w:trHeight w:val="774"/>
        </w:trPr>
        <w:tc>
          <w:tcPr>
            <w:tcW w:w="584"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BDC992B" w14:textId="77777777" w:rsidR="0060229E" w:rsidRDefault="0060229E" w:rsidP="007D446A">
            <w:pPr>
              <w:spacing w:before="60" w:after="60"/>
              <w:jc w:val="center"/>
              <w:rPr>
                <w:i/>
                <w:color w:val="0000CC"/>
              </w:rPr>
            </w:pPr>
            <w:r>
              <w:rPr>
                <w:i/>
                <w:color w:val="0000CC"/>
              </w:rPr>
              <w:t>2.1.</w:t>
            </w:r>
          </w:p>
        </w:tc>
        <w:tc>
          <w:tcPr>
            <w:tcW w:w="3855" w:type="dxa"/>
            <w:tcBorders>
              <w:top w:val="single" w:sz="4" w:space="0" w:color="000000"/>
              <w:left w:val="single" w:sz="4" w:space="0" w:color="000000"/>
              <w:bottom w:val="single" w:sz="4" w:space="0" w:color="auto"/>
              <w:right w:val="single" w:sz="4" w:space="0" w:color="000000"/>
            </w:tcBorders>
            <w:tcMar>
              <w:left w:w="57" w:type="dxa"/>
              <w:right w:w="57" w:type="dxa"/>
            </w:tcMar>
          </w:tcPr>
          <w:p w14:paraId="78ECD8AA" w14:textId="77777777" w:rsidR="0060229E" w:rsidRDefault="0060229E" w:rsidP="007D446A">
            <w:pPr>
              <w:spacing w:before="60" w:after="60"/>
              <w:ind w:left="283"/>
              <w:rPr>
                <w:i/>
                <w:color w:val="0000CC"/>
              </w:rPr>
            </w:pPr>
            <w:r>
              <w:rPr>
                <w:i/>
                <w:color w:val="0000CC"/>
              </w:rPr>
              <w:t>Мероприятие 2.3. «Строительство и реконструкция объектов»</w:t>
            </w:r>
          </w:p>
        </w:tc>
        <w:tc>
          <w:tcPr>
            <w:tcW w:w="88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140EDFD" w14:textId="77777777" w:rsidR="0060229E" w:rsidRDefault="0060229E" w:rsidP="007D446A">
            <w:pPr>
              <w:spacing w:before="60" w:after="60"/>
              <w:jc w:val="center"/>
              <w:rPr>
                <w:i/>
                <w:color w:val="0000CC"/>
              </w:rPr>
            </w:pPr>
            <w:r>
              <w:rPr>
                <w:i/>
                <w:color w:val="0000CC"/>
              </w:rPr>
              <w:t>0804</w:t>
            </w:r>
          </w:p>
        </w:tc>
        <w:tc>
          <w:tcPr>
            <w:tcW w:w="1629"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2F6E30C" w14:textId="77777777" w:rsidR="0060229E" w:rsidRDefault="0060229E" w:rsidP="004E1C23">
            <w:pPr>
              <w:spacing w:before="60" w:after="60"/>
              <w:jc w:val="center"/>
              <w:rPr>
                <w:i/>
                <w:color w:val="0000CC"/>
              </w:rPr>
            </w:pPr>
            <w:r>
              <w:rPr>
                <w:i/>
                <w:color w:val="0000CC"/>
              </w:rPr>
              <w:t>15 402,5</w:t>
            </w:r>
          </w:p>
        </w:tc>
        <w:tc>
          <w:tcPr>
            <w:tcW w:w="155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470F88E" w14:textId="77777777" w:rsidR="0060229E" w:rsidRDefault="0060229E" w:rsidP="004E1C23">
            <w:pPr>
              <w:spacing w:before="60" w:after="60"/>
              <w:jc w:val="center"/>
              <w:rPr>
                <w:i/>
                <w:color w:val="0000CC"/>
              </w:rPr>
            </w:pPr>
            <w:r>
              <w:rPr>
                <w:i/>
                <w:color w:val="0000CC"/>
              </w:rPr>
              <w:t>14 293,8</w:t>
            </w:r>
          </w:p>
        </w:tc>
        <w:tc>
          <w:tcPr>
            <w:tcW w:w="85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CFC5E71" w14:textId="77777777" w:rsidR="0060229E" w:rsidRDefault="0060229E" w:rsidP="004E1C23">
            <w:pPr>
              <w:spacing w:before="60" w:after="60"/>
              <w:jc w:val="center"/>
              <w:rPr>
                <w:i/>
                <w:color w:val="0000CC"/>
              </w:rPr>
            </w:pPr>
            <w:r>
              <w:rPr>
                <w:i/>
                <w:color w:val="0000CC"/>
              </w:rPr>
              <w:t>92,8</w:t>
            </w:r>
          </w:p>
        </w:tc>
      </w:tr>
    </w:tbl>
    <w:p w14:paraId="23795251" w14:textId="77777777" w:rsidR="0060229E" w:rsidRDefault="0060229E" w:rsidP="0060229E">
      <w:pPr>
        <w:jc w:val="both"/>
        <w:rPr>
          <w:color w:val="0000FF"/>
          <w:sz w:val="26"/>
          <w:highlight w:val="yellow"/>
        </w:rPr>
      </w:pPr>
    </w:p>
    <w:p w14:paraId="0057B0CA" w14:textId="77777777" w:rsidR="0060229E" w:rsidRDefault="0060229E" w:rsidP="0060229E">
      <w:pPr>
        <w:ind w:firstLine="709"/>
        <w:jc w:val="both"/>
        <w:rPr>
          <w:sz w:val="26"/>
        </w:rPr>
      </w:pPr>
      <w:r>
        <w:rPr>
          <w:color w:val="0000FF"/>
          <w:sz w:val="26"/>
        </w:rPr>
        <w:t>По</w:t>
      </w:r>
      <w:r>
        <w:rPr>
          <w:b/>
          <w:color w:val="0000FF"/>
          <w:sz w:val="26"/>
        </w:rPr>
        <w:t xml:space="preserve"> мероприятию 2.3. «Строительство и реконструкция объектов» </w:t>
      </w:r>
      <w:r>
        <w:rPr>
          <w:sz w:val="26"/>
        </w:rPr>
        <w:t xml:space="preserve">включены расходные обязательства на </w:t>
      </w:r>
      <w:r>
        <w:rPr>
          <w:i/>
          <w:color w:val="0000CC"/>
          <w:sz w:val="26"/>
        </w:rPr>
        <w:t>выполнение реконструкции 2-х объектов</w:t>
      </w:r>
      <w:r>
        <w:rPr>
          <w:sz w:val="26"/>
        </w:rPr>
        <w:t xml:space="preserve"> на общую сумму </w:t>
      </w:r>
      <w:r>
        <w:rPr>
          <w:b/>
          <w:sz w:val="26"/>
        </w:rPr>
        <w:t>93 112,0</w:t>
      </w:r>
      <w:r>
        <w:rPr>
          <w:sz w:val="26"/>
        </w:rPr>
        <w:t xml:space="preserve"> тыс. рублей, израсходовано </w:t>
      </w:r>
      <w:r>
        <w:rPr>
          <w:b/>
          <w:sz w:val="26"/>
        </w:rPr>
        <w:t>42 334,9</w:t>
      </w:r>
      <w:r>
        <w:rPr>
          <w:sz w:val="26"/>
        </w:rPr>
        <w:t xml:space="preserve"> тыс. рублей или 45,5 процентов от плана, в том числе:</w:t>
      </w:r>
    </w:p>
    <w:p w14:paraId="3F25F42C" w14:textId="77777777" w:rsidR="0060229E" w:rsidRDefault="0060229E" w:rsidP="0060229E">
      <w:pPr>
        <w:ind w:firstLine="709"/>
        <w:jc w:val="both"/>
        <w:rPr>
          <w:sz w:val="26"/>
        </w:rPr>
      </w:pPr>
      <w:r>
        <w:rPr>
          <w:sz w:val="26"/>
        </w:rPr>
        <w:t xml:space="preserve"> </w:t>
      </w:r>
      <w:r>
        <w:rPr>
          <w:i/>
          <w:sz w:val="26"/>
          <w:u w:val="single"/>
        </w:rPr>
        <w:t>Реконструкция нежилого отдельно стоящего здания, г. Норильск, Центральный район, ул. Ленинградская, д. 7 А</w:t>
      </w:r>
      <w:r>
        <w:rPr>
          <w:sz w:val="26"/>
        </w:rPr>
        <w:t>.</w:t>
      </w:r>
    </w:p>
    <w:p w14:paraId="2E151E12" w14:textId="77777777" w:rsidR="0060229E" w:rsidRDefault="0060229E" w:rsidP="0060229E">
      <w:pPr>
        <w:ind w:firstLine="708"/>
        <w:jc w:val="both"/>
        <w:rPr>
          <w:color w:val="000000" w:themeColor="text1"/>
          <w:sz w:val="26"/>
        </w:rPr>
      </w:pPr>
      <w:r w:rsidRPr="004D29F3">
        <w:rPr>
          <w:color w:val="000000" w:themeColor="text1"/>
          <w:sz w:val="26"/>
        </w:rPr>
        <w:t xml:space="preserve">За 2024 год подрядной организацией выполнены следующие общестроительные работы: </w:t>
      </w:r>
    </w:p>
    <w:p w14:paraId="7B2F517B" w14:textId="77777777" w:rsidR="0060229E" w:rsidRDefault="0060229E" w:rsidP="0060229E">
      <w:pPr>
        <w:pStyle w:val="afb"/>
        <w:numPr>
          <w:ilvl w:val="0"/>
          <w:numId w:val="27"/>
        </w:numPr>
        <w:ind w:left="0" w:firstLine="360"/>
        <w:jc w:val="both"/>
        <w:rPr>
          <w:color w:val="000000" w:themeColor="text1"/>
          <w:sz w:val="26"/>
        </w:rPr>
      </w:pPr>
      <w:r w:rsidRPr="00D6777A">
        <w:rPr>
          <w:color w:val="000000" w:themeColor="text1"/>
          <w:sz w:val="26"/>
        </w:rPr>
        <w:t>работы по монтажу инженерных систем: водоснабжение и канализация, отопление, вентиляция и кондиционирование;</w:t>
      </w:r>
    </w:p>
    <w:p w14:paraId="6155DDAF" w14:textId="77777777" w:rsidR="0060229E" w:rsidRDefault="0060229E" w:rsidP="0060229E">
      <w:pPr>
        <w:pStyle w:val="afb"/>
        <w:numPr>
          <w:ilvl w:val="0"/>
          <w:numId w:val="27"/>
        </w:numPr>
        <w:ind w:left="0" w:firstLine="360"/>
        <w:jc w:val="both"/>
        <w:rPr>
          <w:color w:val="000000" w:themeColor="text1"/>
          <w:sz w:val="26"/>
        </w:rPr>
      </w:pPr>
      <w:r w:rsidRPr="00D6777A">
        <w:rPr>
          <w:color w:val="000000" w:themeColor="text1"/>
          <w:sz w:val="26"/>
        </w:rPr>
        <w:t>электромонтажные работы;</w:t>
      </w:r>
    </w:p>
    <w:p w14:paraId="3626621C" w14:textId="77777777" w:rsidR="0060229E" w:rsidRPr="00D6777A" w:rsidRDefault="0060229E" w:rsidP="0060229E">
      <w:pPr>
        <w:pStyle w:val="afb"/>
        <w:numPr>
          <w:ilvl w:val="0"/>
          <w:numId w:val="27"/>
        </w:numPr>
        <w:ind w:left="0" w:firstLine="360"/>
        <w:jc w:val="both"/>
        <w:rPr>
          <w:color w:val="000000" w:themeColor="text1"/>
          <w:sz w:val="26"/>
        </w:rPr>
      </w:pPr>
      <w:r w:rsidRPr="00D6777A">
        <w:rPr>
          <w:color w:val="000000" w:themeColor="text1"/>
          <w:sz w:val="26"/>
        </w:rPr>
        <w:t>работы по монтажу системы пожарной сигнализации, системы оповещения и управления эвакуацией, охранной сигнализации, сетей связи и видеонаблюдения.</w:t>
      </w:r>
    </w:p>
    <w:p w14:paraId="798E9659" w14:textId="77777777" w:rsidR="0060229E" w:rsidRDefault="0060229E" w:rsidP="0060229E">
      <w:pPr>
        <w:ind w:firstLine="709"/>
        <w:jc w:val="both"/>
        <w:rPr>
          <w:color w:val="000000" w:themeColor="text1"/>
          <w:sz w:val="26"/>
        </w:rPr>
      </w:pPr>
      <w:r>
        <w:rPr>
          <w:color w:val="000000" w:themeColor="text1"/>
          <w:sz w:val="26"/>
        </w:rPr>
        <w:t>Средства не освоены в полном объеме в связи с:</w:t>
      </w:r>
    </w:p>
    <w:p w14:paraId="6E2ACDCA" w14:textId="77777777" w:rsidR="0060229E" w:rsidRPr="00D6777A" w:rsidRDefault="0060229E" w:rsidP="0060229E">
      <w:pPr>
        <w:pStyle w:val="afb"/>
        <w:numPr>
          <w:ilvl w:val="0"/>
          <w:numId w:val="31"/>
        </w:numPr>
        <w:ind w:left="0" w:firstLine="1069"/>
        <w:jc w:val="both"/>
        <w:rPr>
          <w:sz w:val="26"/>
        </w:rPr>
      </w:pPr>
      <w:r w:rsidRPr="00D6777A">
        <w:rPr>
          <w:sz w:val="26"/>
        </w:rPr>
        <w:t>расторжением муниципального контракта на выполнение работ по реконструкции по причине нарушений подрядчиком условий контракта. Планируется заключение 2-х годичного контракта на 2025-202</w:t>
      </w:r>
      <w:r>
        <w:rPr>
          <w:sz w:val="26"/>
        </w:rPr>
        <w:t>6 годы на реконструкцию объекта;</w:t>
      </w:r>
    </w:p>
    <w:p w14:paraId="7B25A927" w14:textId="77777777" w:rsidR="0060229E" w:rsidRPr="00D6777A" w:rsidRDefault="0060229E" w:rsidP="0060229E">
      <w:pPr>
        <w:pStyle w:val="afb"/>
        <w:numPr>
          <w:ilvl w:val="0"/>
          <w:numId w:val="31"/>
        </w:numPr>
        <w:ind w:left="0" w:firstLine="1069"/>
        <w:jc w:val="both"/>
        <w:rPr>
          <w:sz w:val="26"/>
          <w:shd w:val="clear" w:color="auto" w:fill="F71E04"/>
        </w:rPr>
      </w:pPr>
      <w:r w:rsidRPr="00D6777A">
        <w:rPr>
          <w:sz w:val="26"/>
        </w:rPr>
        <w:t xml:space="preserve"> невыполнением визуального и инструментального обследования выявленных дефектов строительных конструкций </w:t>
      </w:r>
      <w:r>
        <w:rPr>
          <w:sz w:val="26"/>
        </w:rPr>
        <w:t>так как</w:t>
      </w:r>
      <w:r w:rsidRPr="00D6777A">
        <w:rPr>
          <w:sz w:val="26"/>
        </w:rPr>
        <w:t xml:space="preserve"> по результатам подведения итогов аукциона подрядчик не определен. </w:t>
      </w:r>
      <w:r>
        <w:rPr>
          <w:sz w:val="26"/>
        </w:rPr>
        <w:t>Работы планируется выполнить в 2025 году.</w:t>
      </w:r>
    </w:p>
    <w:p w14:paraId="6ED73739" w14:textId="77777777" w:rsidR="0060229E" w:rsidRDefault="0060229E" w:rsidP="0060229E">
      <w:pPr>
        <w:ind w:firstLine="709"/>
        <w:jc w:val="both"/>
        <w:rPr>
          <w:sz w:val="26"/>
        </w:rPr>
      </w:pPr>
    </w:p>
    <w:p w14:paraId="516E81DD" w14:textId="77777777" w:rsidR="0060229E" w:rsidRDefault="0060229E" w:rsidP="0060229E">
      <w:pPr>
        <w:ind w:firstLine="709"/>
        <w:jc w:val="both"/>
        <w:rPr>
          <w:sz w:val="26"/>
          <w:shd w:val="clear" w:color="auto" w:fill="F71E04"/>
        </w:rPr>
      </w:pPr>
      <w:r>
        <w:rPr>
          <w:i/>
          <w:sz w:val="26"/>
          <w:u w:val="single"/>
        </w:rPr>
        <w:t>Реконструкция нежилого отдельностоящего здания, г. Норильск, район Кайеркан, ул. Шахтерская, д.16</w:t>
      </w:r>
      <w:r>
        <w:t>.</w:t>
      </w:r>
      <w:r>
        <w:rPr>
          <w:sz w:val="26"/>
        </w:rPr>
        <w:t xml:space="preserve"> В 2024 году проведены работы по инженерным изысканиям, обследованию технического состояния строительных конструкций, проектированию и разработке рабочей документации проекта. Сложилась экономия по фактически выполненным работам.</w:t>
      </w:r>
    </w:p>
    <w:p w14:paraId="1778D461" w14:textId="77777777" w:rsidR="0060229E" w:rsidRDefault="0060229E" w:rsidP="0060229E">
      <w:pPr>
        <w:ind w:firstLine="709"/>
        <w:jc w:val="both"/>
        <w:rPr>
          <w:sz w:val="26"/>
          <w:shd w:val="clear" w:color="auto" w:fill="F71E04"/>
        </w:rPr>
      </w:pPr>
    </w:p>
    <w:p w14:paraId="11783F98" w14:textId="1EE76CC8" w:rsidR="0060229E" w:rsidRPr="00793CC3" w:rsidRDefault="0060229E" w:rsidP="0060229E">
      <w:pPr>
        <w:ind w:firstLine="709"/>
        <w:jc w:val="both"/>
        <w:rPr>
          <w:sz w:val="26"/>
        </w:rPr>
      </w:pPr>
      <w:r>
        <w:rPr>
          <w:color w:val="0000FF"/>
          <w:sz w:val="26"/>
        </w:rPr>
        <w:t xml:space="preserve">По </w:t>
      </w:r>
      <w:r>
        <w:rPr>
          <w:b/>
          <w:color w:val="0000FF"/>
          <w:sz w:val="26"/>
        </w:rPr>
        <w:t xml:space="preserve">мероприятию 2.4. </w:t>
      </w:r>
      <w:r>
        <w:rPr>
          <w:color w:val="0000CC"/>
          <w:sz w:val="26"/>
        </w:rPr>
        <w:t>«Асфальтирование территорий объектов и иные мероприятия по приведению их в удовлетворительное состояние»</w:t>
      </w:r>
      <w:r>
        <w:rPr>
          <w:b/>
          <w:color w:val="0000FF"/>
          <w:sz w:val="26"/>
        </w:rPr>
        <w:t xml:space="preserve"> </w:t>
      </w:r>
      <w:r>
        <w:rPr>
          <w:sz w:val="26"/>
        </w:rPr>
        <w:t>включены расходные обязательства на выполнение работ</w:t>
      </w:r>
      <w:r>
        <w:rPr>
          <w:i/>
          <w:color w:val="0000CC"/>
          <w:sz w:val="26"/>
        </w:rPr>
        <w:t xml:space="preserve"> </w:t>
      </w:r>
      <w:r>
        <w:rPr>
          <w:sz w:val="26"/>
        </w:rPr>
        <w:t xml:space="preserve">на объекте </w:t>
      </w:r>
      <w:r>
        <w:rPr>
          <w:i/>
          <w:sz w:val="26"/>
          <w:u w:val="single"/>
        </w:rPr>
        <w:t>Территория МБУК «КДЦ «Юбилейный», г. Норильск, район Кайеркан, ул. Школьная, д. 17 А</w:t>
      </w:r>
      <w:r>
        <w:rPr>
          <w:i/>
          <w:sz w:val="26"/>
        </w:rPr>
        <w:t xml:space="preserve"> </w:t>
      </w:r>
      <w:r>
        <w:rPr>
          <w:sz w:val="26"/>
        </w:rPr>
        <w:t xml:space="preserve">на общую сумму </w:t>
      </w:r>
      <w:r>
        <w:rPr>
          <w:b/>
          <w:sz w:val="26"/>
        </w:rPr>
        <w:t xml:space="preserve">354,8 </w:t>
      </w:r>
      <w:r>
        <w:rPr>
          <w:sz w:val="26"/>
        </w:rPr>
        <w:t xml:space="preserve">тыс. рублей. </w:t>
      </w:r>
      <w:r>
        <w:rPr>
          <w:color w:val="000000" w:themeColor="text1"/>
          <w:sz w:val="26"/>
        </w:rPr>
        <w:t xml:space="preserve">Исполнение по мероприятию составило 0,0 процентов. Средства не освоены так как не приняты работы по ремонту ограждения территории в связи с отсутствием приемо-сдаточной </w:t>
      </w:r>
      <w:r w:rsidRPr="00793CC3">
        <w:rPr>
          <w:color w:val="000000" w:themeColor="text1"/>
          <w:sz w:val="26"/>
        </w:rPr>
        <w:t xml:space="preserve">документации. </w:t>
      </w:r>
      <w:r w:rsidR="00793CC3" w:rsidRPr="00793CC3">
        <w:rPr>
          <w:sz w:val="26"/>
        </w:rPr>
        <w:t>Вы</w:t>
      </w:r>
      <w:r w:rsidRPr="00793CC3">
        <w:rPr>
          <w:sz w:val="26"/>
        </w:rPr>
        <w:t>полнение работ планируется в мае 2025 года.</w:t>
      </w:r>
    </w:p>
    <w:p w14:paraId="4D2C6017" w14:textId="77777777" w:rsidR="0060229E" w:rsidRDefault="0060229E" w:rsidP="0060229E">
      <w:pPr>
        <w:spacing w:line="20" w:lineRule="atLeast"/>
        <w:ind w:firstLine="709"/>
        <w:contextualSpacing/>
        <w:jc w:val="both"/>
        <w:rPr>
          <w:color w:val="000000" w:themeColor="text1"/>
          <w:sz w:val="26"/>
        </w:rPr>
      </w:pPr>
    </w:p>
    <w:p w14:paraId="3A6F4333" w14:textId="77777777" w:rsidR="0060229E" w:rsidRDefault="0060229E" w:rsidP="0060229E">
      <w:pPr>
        <w:ind w:firstLine="709"/>
        <w:jc w:val="both"/>
        <w:rPr>
          <w:color w:val="000000" w:themeColor="text1"/>
          <w:sz w:val="26"/>
        </w:rPr>
      </w:pPr>
      <w:r>
        <w:rPr>
          <w:color w:val="0000FF"/>
          <w:sz w:val="26"/>
        </w:rPr>
        <w:t xml:space="preserve">По </w:t>
      </w:r>
      <w:r>
        <w:rPr>
          <w:b/>
          <w:color w:val="0000FF"/>
          <w:sz w:val="26"/>
        </w:rPr>
        <w:t xml:space="preserve">мероприятию 2.7. «Ремонтно-восстановительные работы объектов недвижимого имущества» </w:t>
      </w:r>
      <w:r>
        <w:rPr>
          <w:sz w:val="26"/>
        </w:rPr>
        <w:t xml:space="preserve">включены расходные обязательства на </w:t>
      </w:r>
      <w:r>
        <w:rPr>
          <w:i/>
          <w:color w:val="0000CC"/>
          <w:sz w:val="26"/>
        </w:rPr>
        <w:t>выполнение ремонтно-восстановительных работ 13-ти объектов</w:t>
      </w:r>
      <w:r>
        <w:rPr>
          <w:color w:val="000000" w:themeColor="text1"/>
          <w:sz w:val="26"/>
        </w:rPr>
        <w:t xml:space="preserve"> на</w:t>
      </w:r>
      <w:r>
        <w:rPr>
          <w:i/>
          <w:color w:val="000000" w:themeColor="text1"/>
          <w:sz w:val="26"/>
        </w:rPr>
        <w:t xml:space="preserve"> </w:t>
      </w:r>
      <w:r>
        <w:rPr>
          <w:color w:val="000000" w:themeColor="text1"/>
          <w:sz w:val="26"/>
        </w:rPr>
        <w:t>сумму</w:t>
      </w:r>
      <w:r>
        <w:rPr>
          <w:i/>
          <w:color w:val="000000" w:themeColor="text1"/>
          <w:sz w:val="26"/>
        </w:rPr>
        <w:t xml:space="preserve"> </w:t>
      </w:r>
      <w:r>
        <w:rPr>
          <w:b/>
          <w:color w:val="000000" w:themeColor="text1"/>
          <w:sz w:val="26"/>
        </w:rPr>
        <w:t>146 313,8</w:t>
      </w:r>
      <w:r>
        <w:rPr>
          <w:i/>
          <w:color w:val="000000" w:themeColor="text1"/>
          <w:sz w:val="26"/>
        </w:rPr>
        <w:t xml:space="preserve"> </w:t>
      </w:r>
      <w:r>
        <w:rPr>
          <w:color w:val="000000" w:themeColor="text1"/>
          <w:sz w:val="26"/>
        </w:rPr>
        <w:t xml:space="preserve">тыс. рублей израсходовано </w:t>
      </w:r>
      <w:r>
        <w:rPr>
          <w:b/>
          <w:color w:val="000000" w:themeColor="text1"/>
          <w:sz w:val="26"/>
        </w:rPr>
        <w:t xml:space="preserve">70 765,8 </w:t>
      </w:r>
      <w:r>
        <w:rPr>
          <w:color w:val="000000" w:themeColor="text1"/>
          <w:sz w:val="26"/>
        </w:rPr>
        <w:t>тыс. рублей или 48,4 процента от плана. Средства освоены в неполном объеме так как не приняты работы по следующим причинам:</w:t>
      </w:r>
    </w:p>
    <w:p w14:paraId="5971C422" w14:textId="3F6FEF2A" w:rsidR="0060229E" w:rsidRPr="003148CF" w:rsidRDefault="0060229E" w:rsidP="0060229E">
      <w:pPr>
        <w:spacing w:line="20" w:lineRule="atLeast"/>
        <w:ind w:firstLine="709"/>
        <w:contextualSpacing/>
        <w:jc w:val="both"/>
        <w:rPr>
          <w:sz w:val="26"/>
        </w:rPr>
      </w:pPr>
      <w:r>
        <w:rPr>
          <w:color w:val="000000" w:themeColor="text1"/>
          <w:sz w:val="26"/>
        </w:rPr>
        <w:t>- отсутствие</w:t>
      </w:r>
      <w:r w:rsidRPr="006B293B">
        <w:rPr>
          <w:color w:val="000000" w:themeColor="text1"/>
          <w:sz w:val="26"/>
        </w:rPr>
        <w:t xml:space="preserve"> приемо-сдаточной документации по восстановлению конструкций «нулевого» цикла</w:t>
      </w:r>
      <w:r>
        <w:rPr>
          <w:color w:val="000000" w:themeColor="text1"/>
          <w:sz w:val="26"/>
        </w:rPr>
        <w:t xml:space="preserve"> на объекте </w:t>
      </w:r>
      <w:r w:rsidRPr="006B293B">
        <w:rPr>
          <w:i/>
          <w:sz w:val="26"/>
          <w:u w:val="single"/>
        </w:rPr>
        <w:t>Здание МБУ ДО «Норильская детская школа искусств», г. Норильск, Центральный район, ул. Б. Хмельницкого, д. 17 А</w:t>
      </w:r>
      <w:r>
        <w:t xml:space="preserve">. </w:t>
      </w:r>
      <w:r w:rsidR="00793CC3" w:rsidRPr="00793CC3">
        <w:rPr>
          <w:sz w:val="26"/>
          <w:szCs w:val="26"/>
        </w:rPr>
        <w:t>Вы</w:t>
      </w:r>
      <w:r w:rsidRPr="00793CC3">
        <w:rPr>
          <w:sz w:val="26"/>
          <w:szCs w:val="26"/>
        </w:rPr>
        <w:t>полнен</w:t>
      </w:r>
      <w:r w:rsidRPr="00793CC3">
        <w:rPr>
          <w:sz w:val="26"/>
        </w:rPr>
        <w:t>ие работ планируется в июле 2025 года.</w:t>
      </w:r>
    </w:p>
    <w:p w14:paraId="7C7E2690" w14:textId="77777777" w:rsidR="0060229E" w:rsidRDefault="0060229E" w:rsidP="0060229E">
      <w:pPr>
        <w:ind w:firstLine="708"/>
        <w:contextualSpacing/>
        <w:jc w:val="both"/>
        <w:rPr>
          <w:sz w:val="26"/>
        </w:rPr>
      </w:pPr>
      <w:r>
        <w:rPr>
          <w:sz w:val="26"/>
        </w:rPr>
        <w:t xml:space="preserve">- </w:t>
      </w:r>
      <w:r w:rsidRPr="005B54B9">
        <w:rPr>
          <w:color w:val="000000" w:themeColor="text1"/>
          <w:sz w:val="26"/>
        </w:rPr>
        <w:t>подрядчиком</w:t>
      </w:r>
      <w:r>
        <w:rPr>
          <w:color w:val="000000" w:themeColor="text1"/>
          <w:sz w:val="26"/>
        </w:rPr>
        <w:t xml:space="preserve"> поздно предоставлена</w:t>
      </w:r>
      <w:r w:rsidRPr="005B54B9">
        <w:rPr>
          <w:color w:val="000000" w:themeColor="text1"/>
          <w:sz w:val="26"/>
        </w:rPr>
        <w:t xml:space="preserve"> </w:t>
      </w:r>
      <w:r>
        <w:rPr>
          <w:color w:val="000000" w:themeColor="text1"/>
          <w:sz w:val="26"/>
        </w:rPr>
        <w:t xml:space="preserve">приемо-сдаточная документация по </w:t>
      </w:r>
      <w:r w:rsidRPr="005B54B9">
        <w:rPr>
          <w:color w:val="000000" w:themeColor="text1"/>
          <w:sz w:val="26"/>
        </w:rPr>
        <w:t>ремонту входной группы и запасного крыльца</w:t>
      </w:r>
      <w:r>
        <w:rPr>
          <w:color w:val="000000" w:themeColor="text1"/>
          <w:sz w:val="26"/>
        </w:rPr>
        <w:t xml:space="preserve"> на объекте </w:t>
      </w:r>
      <w:r w:rsidRPr="005B54B9">
        <w:rPr>
          <w:i/>
          <w:sz w:val="26"/>
          <w:u w:val="single"/>
        </w:rPr>
        <w:t>Здание МБУК «КДЦ «Юбилейный», г. Норильск, райо</w:t>
      </w:r>
      <w:r>
        <w:rPr>
          <w:i/>
          <w:sz w:val="26"/>
          <w:u w:val="single"/>
        </w:rPr>
        <w:t>н Кайеркан, ул. Шахтерская,</w:t>
      </w:r>
      <w:r w:rsidRPr="005B54B9">
        <w:rPr>
          <w:i/>
          <w:sz w:val="26"/>
          <w:u w:val="single"/>
        </w:rPr>
        <w:t xml:space="preserve"> д. 14</w:t>
      </w:r>
      <w:r w:rsidRPr="00793CC3">
        <w:rPr>
          <w:sz w:val="26"/>
        </w:rPr>
        <w:t>. Приемка и оплата вышеуказанных работ планируется во 2 квартале 2025 года.</w:t>
      </w:r>
    </w:p>
    <w:p w14:paraId="0E9A56D4" w14:textId="77777777" w:rsidR="0060229E" w:rsidRDefault="0060229E" w:rsidP="0060229E">
      <w:pPr>
        <w:ind w:firstLine="708"/>
        <w:contextualSpacing/>
        <w:jc w:val="both"/>
        <w:rPr>
          <w:sz w:val="26"/>
        </w:rPr>
      </w:pPr>
      <w:r>
        <w:t xml:space="preserve">- </w:t>
      </w:r>
      <w:r>
        <w:rPr>
          <w:color w:val="000000" w:themeColor="text1"/>
          <w:sz w:val="26"/>
        </w:rPr>
        <w:t>подрядчик не устранил замечания</w:t>
      </w:r>
      <w:r w:rsidRPr="00C3011C">
        <w:rPr>
          <w:color w:val="000000" w:themeColor="text1"/>
          <w:sz w:val="26"/>
        </w:rPr>
        <w:t xml:space="preserve"> </w:t>
      </w:r>
      <w:r w:rsidRPr="004D216C">
        <w:rPr>
          <w:color w:val="000000" w:themeColor="text1"/>
          <w:sz w:val="26"/>
        </w:rPr>
        <w:t>по усилению железобетонных перекрытий и устройству системы дымоудаления</w:t>
      </w:r>
      <w:r>
        <w:rPr>
          <w:color w:val="000000" w:themeColor="text1"/>
          <w:sz w:val="26"/>
        </w:rPr>
        <w:t xml:space="preserve"> на объекте </w:t>
      </w:r>
      <w:r w:rsidRPr="004D216C">
        <w:rPr>
          <w:i/>
          <w:sz w:val="26"/>
          <w:u w:val="single"/>
        </w:rPr>
        <w:t>Здание МБУК «Городской центр культуры», г. Норильск, Центральный район, ул. Орджоникидзе, д. 15</w:t>
      </w:r>
      <w:r>
        <w:rPr>
          <w:sz w:val="26"/>
        </w:rPr>
        <w:t xml:space="preserve">. </w:t>
      </w:r>
      <w:r w:rsidRPr="00793CC3">
        <w:rPr>
          <w:sz w:val="26"/>
        </w:rPr>
        <w:t>Ведется претензионная работа;</w:t>
      </w:r>
    </w:p>
    <w:p w14:paraId="5201C7E0" w14:textId="77777777" w:rsidR="0060229E" w:rsidRDefault="0060229E" w:rsidP="0060229E">
      <w:pPr>
        <w:ind w:firstLine="709"/>
        <w:contextualSpacing/>
        <w:jc w:val="both"/>
        <w:rPr>
          <w:color w:val="000000" w:themeColor="text1"/>
          <w:sz w:val="26"/>
        </w:rPr>
      </w:pPr>
      <w:r>
        <w:rPr>
          <w:color w:val="000000" w:themeColor="text1"/>
          <w:sz w:val="26"/>
        </w:rPr>
        <w:t>-</w:t>
      </w:r>
      <w:r>
        <w:rPr>
          <w:i/>
        </w:rPr>
        <w:t xml:space="preserve"> </w:t>
      </w:r>
      <w:r>
        <w:rPr>
          <w:color w:val="000000" w:themeColor="text1"/>
          <w:sz w:val="26"/>
        </w:rPr>
        <w:t xml:space="preserve">на объекте </w:t>
      </w:r>
      <w:r w:rsidRPr="00C3011C">
        <w:rPr>
          <w:i/>
          <w:sz w:val="26"/>
          <w:u w:val="single"/>
        </w:rPr>
        <w:t>Здание МБУ ДО «Оганерская детская школа искусств», г. Норильск, Центральный район, ул. Вальковская, д. 6</w:t>
      </w:r>
      <w:r w:rsidRPr="009B542F">
        <w:rPr>
          <w:i/>
          <w:sz w:val="26"/>
        </w:rPr>
        <w:t xml:space="preserve"> </w:t>
      </w:r>
      <w:r>
        <w:rPr>
          <w:color w:val="000000" w:themeColor="text1"/>
          <w:sz w:val="26"/>
        </w:rPr>
        <w:t>подрядчик не устранил замечания по:</w:t>
      </w:r>
    </w:p>
    <w:p w14:paraId="295DB372" w14:textId="77777777" w:rsidR="0060229E" w:rsidRPr="00C14123" w:rsidRDefault="0060229E" w:rsidP="0060229E">
      <w:pPr>
        <w:pStyle w:val="afb"/>
        <w:numPr>
          <w:ilvl w:val="0"/>
          <w:numId w:val="29"/>
        </w:numPr>
        <w:ind w:left="0" w:firstLine="1069"/>
        <w:contextualSpacing/>
        <w:jc w:val="both"/>
        <w:rPr>
          <w:i/>
          <w:sz w:val="26"/>
          <w:u w:val="single"/>
        </w:rPr>
      </w:pPr>
      <w:r w:rsidRPr="009B542F">
        <w:rPr>
          <w:color w:val="000000" w:themeColor="text1"/>
          <w:sz w:val="26"/>
        </w:rPr>
        <w:t>замене системы отопления и системы автоматизированной пожарной сигнализации и системы оповещения и управления эвакуацией (далее – АПС и СОУЭ</w:t>
      </w:r>
      <w:r w:rsidRPr="00C14123">
        <w:rPr>
          <w:color w:val="000000" w:themeColor="text1"/>
          <w:sz w:val="26"/>
        </w:rPr>
        <w:t xml:space="preserve">). </w:t>
      </w:r>
      <w:r w:rsidRPr="00C14123">
        <w:rPr>
          <w:sz w:val="26"/>
        </w:rPr>
        <w:t>Р</w:t>
      </w:r>
      <w:r w:rsidRPr="00C14123">
        <w:rPr>
          <w:sz w:val="26"/>
          <w:szCs w:val="26"/>
        </w:rPr>
        <w:t>аботы приняты в 2025 году и оплачены (после устранения недочетов) в соответствии с 30-й статьей Решения Норильского городского Совета депутатов Красноярского края от 17.12.2024 № 20/6-479 «О бюджете муниципального образования город Норильск на 2025 год и на плановый период 2026 и 2027 годов»;</w:t>
      </w:r>
    </w:p>
    <w:p w14:paraId="0AB9D271" w14:textId="07805574" w:rsidR="0060229E" w:rsidRPr="00793CC3" w:rsidRDefault="0060229E" w:rsidP="0060229E">
      <w:pPr>
        <w:pStyle w:val="afb"/>
        <w:numPr>
          <w:ilvl w:val="0"/>
          <w:numId w:val="29"/>
        </w:numPr>
        <w:ind w:left="0" w:firstLine="1069"/>
        <w:contextualSpacing/>
        <w:jc w:val="both"/>
        <w:rPr>
          <w:i/>
          <w:sz w:val="26"/>
          <w:u w:val="single"/>
        </w:rPr>
      </w:pPr>
      <w:r w:rsidRPr="00793CC3">
        <w:rPr>
          <w:color w:val="000000" w:themeColor="text1"/>
          <w:sz w:val="26"/>
        </w:rPr>
        <w:t xml:space="preserve">разработке проектной продукции и выполнению работ по ремонту крылец. </w:t>
      </w:r>
      <w:r w:rsidRPr="00793CC3">
        <w:rPr>
          <w:sz w:val="26"/>
        </w:rPr>
        <w:t xml:space="preserve">Работы </w:t>
      </w:r>
      <w:r w:rsidR="00793CC3">
        <w:rPr>
          <w:sz w:val="26"/>
        </w:rPr>
        <w:t>вы</w:t>
      </w:r>
      <w:r w:rsidRPr="00793CC3">
        <w:rPr>
          <w:sz w:val="26"/>
        </w:rPr>
        <w:t>полнены в апреле 2025 года;</w:t>
      </w:r>
    </w:p>
    <w:p w14:paraId="15CAEB1B" w14:textId="77777777" w:rsidR="0060229E" w:rsidRPr="00975BF5" w:rsidRDefault="0060229E" w:rsidP="0060229E">
      <w:pPr>
        <w:spacing w:line="20" w:lineRule="atLeast"/>
        <w:ind w:firstLine="709"/>
        <w:contextualSpacing/>
        <w:jc w:val="both"/>
        <w:rPr>
          <w:color w:val="000000" w:themeColor="text1"/>
          <w:sz w:val="26"/>
        </w:rPr>
      </w:pPr>
      <w:r>
        <w:rPr>
          <w:color w:val="000000" w:themeColor="text1"/>
          <w:sz w:val="26"/>
        </w:rPr>
        <w:t xml:space="preserve">- </w:t>
      </w:r>
      <w:r w:rsidRPr="005B54B9">
        <w:rPr>
          <w:color w:val="000000" w:themeColor="text1"/>
          <w:sz w:val="26"/>
        </w:rPr>
        <w:t>подрядчик</w:t>
      </w:r>
      <w:r>
        <w:rPr>
          <w:color w:val="000000" w:themeColor="text1"/>
          <w:sz w:val="26"/>
        </w:rPr>
        <w:t>ом</w:t>
      </w:r>
      <w:r w:rsidRPr="005B54B9">
        <w:rPr>
          <w:color w:val="000000" w:themeColor="text1"/>
          <w:sz w:val="26"/>
        </w:rPr>
        <w:t xml:space="preserve"> </w:t>
      </w:r>
      <w:r>
        <w:rPr>
          <w:color w:val="000000" w:themeColor="text1"/>
          <w:sz w:val="26"/>
        </w:rPr>
        <w:t>нарушены условия</w:t>
      </w:r>
      <w:r w:rsidRPr="005B54B9">
        <w:rPr>
          <w:color w:val="000000" w:themeColor="text1"/>
          <w:sz w:val="26"/>
        </w:rPr>
        <w:t xml:space="preserve"> контракта по</w:t>
      </w:r>
      <w:r>
        <w:rPr>
          <w:color w:val="000000" w:themeColor="text1"/>
          <w:sz w:val="26"/>
        </w:rPr>
        <w:t xml:space="preserve"> разработке</w:t>
      </w:r>
      <w:r w:rsidRPr="005B54B9">
        <w:rPr>
          <w:color w:val="000000" w:themeColor="text1"/>
          <w:sz w:val="26"/>
        </w:rPr>
        <w:t xml:space="preserve"> проектной продукции на восстановление несущей способности несущих конструкций </w:t>
      </w:r>
      <w:r>
        <w:rPr>
          <w:color w:val="000000" w:themeColor="text1"/>
          <w:sz w:val="26"/>
        </w:rPr>
        <w:t xml:space="preserve">на объекте </w:t>
      </w:r>
      <w:r w:rsidRPr="005B54B9">
        <w:rPr>
          <w:i/>
          <w:sz w:val="26"/>
          <w:u w:val="single"/>
        </w:rPr>
        <w:t>Здание МБУК «КДЦ им. Вл. Высоцкого», г. Норильск, район Талнах, ул. Строителей, д. 25</w:t>
      </w:r>
      <w:r w:rsidRPr="00975BF5">
        <w:rPr>
          <w:i/>
          <w:sz w:val="26"/>
        </w:rPr>
        <w:t>.</w:t>
      </w:r>
      <w:r>
        <w:rPr>
          <w:i/>
          <w:sz w:val="26"/>
        </w:rPr>
        <w:t xml:space="preserve"> </w:t>
      </w:r>
      <w:r>
        <w:rPr>
          <w:color w:val="000000" w:themeColor="text1"/>
          <w:sz w:val="26"/>
        </w:rPr>
        <w:t>Контракт расторгнут.</w:t>
      </w:r>
    </w:p>
    <w:p w14:paraId="24AA2B2D" w14:textId="77777777" w:rsidR="0060229E" w:rsidRDefault="0060229E" w:rsidP="0060229E">
      <w:pPr>
        <w:widowControl w:val="0"/>
        <w:tabs>
          <w:tab w:val="left" w:pos="0"/>
        </w:tabs>
        <w:jc w:val="both"/>
        <w:rPr>
          <w:b/>
          <w:sz w:val="26"/>
          <w:highlight w:val="yellow"/>
        </w:rPr>
      </w:pPr>
    </w:p>
    <w:p w14:paraId="2F4711F3" w14:textId="77777777" w:rsidR="0060229E" w:rsidRDefault="0060229E" w:rsidP="0060229E">
      <w:pPr>
        <w:widowControl w:val="0"/>
        <w:tabs>
          <w:tab w:val="left" w:pos="0"/>
        </w:tabs>
        <w:ind w:firstLine="709"/>
        <w:jc w:val="both"/>
        <w:rPr>
          <w:sz w:val="26"/>
        </w:rPr>
      </w:pPr>
      <w:r>
        <w:rPr>
          <w:b/>
          <w:sz w:val="26"/>
        </w:rPr>
        <w:t xml:space="preserve">Основное мероприятие 3 </w:t>
      </w:r>
      <w:r>
        <w:rPr>
          <w:sz w:val="26"/>
        </w:rPr>
        <w:t>«Проведение строительно-монтажных и ремонтно-восстановительных работ на объектах отрасли «Физическая культура и спорт».</w:t>
      </w:r>
    </w:p>
    <w:p w14:paraId="54885E62" w14:textId="77777777" w:rsidR="0060229E" w:rsidRDefault="0060229E" w:rsidP="0060229E">
      <w:pPr>
        <w:ind w:firstLine="720"/>
        <w:jc w:val="both"/>
        <w:rPr>
          <w:sz w:val="26"/>
        </w:rPr>
      </w:pPr>
      <w:r>
        <w:rPr>
          <w:sz w:val="26"/>
        </w:rPr>
        <w:t>Финансирование осуществлялось за счет средств местного бюджета и распределено по следующим мероприятиям:</w:t>
      </w:r>
    </w:p>
    <w:p w14:paraId="0E99BDE8" w14:textId="27B4FD7F" w:rsidR="0060229E" w:rsidRPr="004E1C23" w:rsidRDefault="0060229E" w:rsidP="0060229E">
      <w:pPr>
        <w:ind w:firstLine="720"/>
        <w:jc w:val="right"/>
      </w:pPr>
      <w:r w:rsidRPr="004E1C23">
        <w:t>Таблица 9</w:t>
      </w:r>
      <w:r w:rsidR="00BA2895">
        <w:t>0</w:t>
      </w:r>
    </w:p>
    <w:p w14:paraId="3B171AC3" w14:textId="77777777" w:rsidR="0060229E" w:rsidRDefault="0060229E" w:rsidP="0060229E">
      <w:pPr>
        <w:ind w:firstLine="720"/>
        <w:jc w:val="right"/>
        <w:rPr>
          <w:sz w:val="26"/>
        </w:rPr>
      </w:pPr>
      <w:r>
        <w:t>тыс. руб.</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617"/>
        <w:gridCol w:w="3648"/>
        <w:gridCol w:w="995"/>
        <w:gridCol w:w="1630"/>
        <w:gridCol w:w="1619"/>
        <w:gridCol w:w="846"/>
      </w:tblGrid>
      <w:tr w:rsidR="0060229E" w14:paraId="01394D05" w14:textId="77777777" w:rsidTr="007D446A">
        <w:trPr>
          <w:tblHeader/>
        </w:trPr>
        <w:tc>
          <w:tcPr>
            <w:tcW w:w="617"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06A8E80" w14:textId="77777777" w:rsidR="0060229E" w:rsidRDefault="0060229E" w:rsidP="007D446A">
            <w:pPr>
              <w:jc w:val="center"/>
              <w:rPr>
                <w:b/>
              </w:rPr>
            </w:pPr>
            <w:r>
              <w:rPr>
                <w:b/>
              </w:rPr>
              <w:t>№ п/п</w:t>
            </w:r>
          </w:p>
        </w:tc>
        <w:tc>
          <w:tcPr>
            <w:tcW w:w="3648"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2E967F2" w14:textId="77777777" w:rsidR="0060229E" w:rsidRDefault="0060229E" w:rsidP="007D446A">
            <w:pPr>
              <w:spacing w:before="60" w:after="60"/>
              <w:ind w:left="283"/>
              <w:jc w:val="center"/>
              <w:rPr>
                <w:b/>
              </w:rPr>
            </w:pPr>
            <w:r>
              <w:rPr>
                <w:b/>
              </w:rPr>
              <w:t>Наименование мероприятия</w:t>
            </w:r>
          </w:p>
        </w:tc>
        <w:tc>
          <w:tcPr>
            <w:tcW w:w="995"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textDirection w:val="btLr"/>
            <w:vAlign w:val="center"/>
          </w:tcPr>
          <w:p w14:paraId="1F455F2C" w14:textId="77777777" w:rsidR="0060229E" w:rsidRDefault="0060229E" w:rsidP="007D446A">
            <w:pPr>
              <w:spacing w:before="60" w:after="60"/>
              <w:ind w:left="283" w:right="113"/>
              <w:rPr>
                <w:b/>
              </w:rPr>
            </w:pPr>
            <w:r>
              <w:rPr>
                <w:b/>
              </w:rPr>
              <w:t>Раздел, подраздел</w:t>
            </w:r>
          </w:p>
        </w:tc>
        <w:tc>
          <w:tcPr>
            <w:tcW w:w="3249"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360D910" w14:textId="77777777" w:rsidR="0060229E" w:rsidRDefault="0060229E" w:rsidP="007D446A">
            <w:pPr>
              <w:spacing w:before="60" w:after="60"/>
              <w:ind w:left="283"/>
              <w:jc w:val="center"/>
              <w:rPr>
                <w:b/>
              </w:rPr>
            </w:pPr>
            <w:r>
              <w:rPr>
                <w:b/>
              </w:rPr>
              <w:t xml:space="preserve">Объем бюджетных ассигнований </w:t>
            </w:r>
          </w:p>
        </w:tc>
        <w:tc>
          <w:tcPr>
            <w:tcW w:w="846"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574143D" w14:textId="77777777" w:rsidR="0060229E" w:rsidRDefault="0060229E" w:rsidP="007D446A">
            <w:pPr>
              <w:spacing w:before="60" w:after="60"/>
              <w:jc w:val="center"/>
              <w:rPr>
                <w:b/>
              </w:rPr>
            </w:pPr>
            <w:r>
              <w:rPr>
                <w:b/>
              </w:rPr>
              <w:t>%</w:t>
            </w:r>
          </w:p>
        </w:tc>
      </w:tr>
      <w:tr w:rsidR="0060229E" w14:paraId="7178519B" w14:textId="77777777" w:rsidTr="007D446A">
        <w:trPr>
          <w:trHeight w:val="897"/>
          <w:tblHeader/>
        </w:trPr>
        <w:tc>
          <w:tcPr>
            <w:tcW w:w="617"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E4C58D0" w14:textId="77777777" w:rsidR="0060229E" w:rsidRDefault="0060229E" w:rsidP="007D446A"/>
        </w:tc>
        <w:tc>
          <w:tcPr>
            <w:tcW w:w="3648"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1F7EC8C" w14:textId="77777777" w:rsidR="0060229E" w:rsidRDefault="0060229E" w:rsidP="007D446A"/>
        </w:tc>
        <w:tc>
          <w:tcPr>
            <w:tcW w:w="995" w:type="dxa"/>
            <w:vMerge/>
            <w:tcBorders>
              <w:top w:val="single" w:sz="4" w:space="0" w:color="000000"/>
              <w:left w:val="single" w:sz="4" w:space="0" w:color="000000"/>
              <w:bottom w:val="single" w:sz="4" w:space="0" w:color="000000"/>
              <w:right w:val="single" w:sz="4" w:space="0" w:color="000000"/>
            </w:tcBorders>
            <w:tcMar>
              <w:left w:w="57" w:type="dxa"/>
              <w:right w:w="57" w:type="dxa"/>
            </w:tcMar>
            <w:textDirection w:val="btLr"/>
            <w:vAlign w:val="center"/>
          </w:tcPr>
          <w:p w14:paraId="3F3A72B1" w14:textId="77777777" w:rsidR="0060229E" w:rsidRDefault="0060229E" w:rsidP="007D446A"/>
        </w:tc>
        <w:tc>
          <w:tcPr>
            <w:tcW w:w="1630"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404EB87F" w14:textId="77777777" w:rsidR="0060229E" w:rsidRDefault="0060229E" w:rsidP="007D446A">
            <w:pPr>
              <w:spacing w:before="60" w:after="60"/>
              <w:jc w:val="center"/>
              <w:rPr>
                <w:b/>
              </w:rPr>
            </w:pPr>
            <w:r>
              <w:rPr>
                <w:b/>
              </w:rPr>
              <w:t>Уточненный план</w:t>
            </w:r>
          </w:p>
        </w:tc>
        <w:tc>
          <w:tcPr>
            <w:tcW w:w="1619"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2708A72C" w14:textId="77777777" w:rsidR="0060229E" w:rsidRDefault="0060229E" w:rsidP="007D446A">
            <w:pPr>
              <w:spacing w:before="60" w:after="60"/>
              <w:ind w:left="-57"/>
              <w:jc w:val="center"/>
              <w:rPr>
                <w:b/>
              </w:rPr>
            </w:pPr>
            <w:r>
              <w:rPr>
                <w:b/>
              </w:rPr>
              <w:t>Исполнение</w:t>
            </w:r>
          </w:p>
        </w:tc>
        <w:tc>
          <w:tcPr>
            <w:tcW w:w="846"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201FDF5" w14:textId="77777777" w:rsidR="0060229E" w:rsidRDefault="0060229E" w:rsidP="007D446A"/>
        </w:tc>
      </w:tr>
      <w:tr w:rsidR="0060229E" w14:paraId="2EF05B53" w14:textId="77777777" w:rsidTr="007D446A">
        <w:tc>
          <w:tcPr>
            <w:tcW w:w="617"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tcPr>
          <w:p w14:paraId="2FDF8A97" w14:textId="77777777" w:rsidR="0060229E" w:rsidRDefault="0060229E" w:rsidP="007D446A">
            <w:pPr>
              <w:spacing w:before="60" w:after="60"/>
              <w:ind w:left="283"/>
              <w:rPr>
                <w:b/>
              </w:rPr>
            </w:pPr>
          </w:p>
        </w:tc>
        <w:tc>
          <w:tcPr>
            <w:tcW w:w="3648"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2DD49042" w14:textId="77777777" w:rsidR="0060229E" w:rsidRDefault="0060229E" w:rsidP="007D446A">
            <w:pPr>
              <w:spacing w:before="60" w:after="60"/>
              <w:ind w:left="283"/>
              <w:rPr>
                <w:b/>
              </w:rPr>
            </w:pPr>
            <w:r>
              <w:rPr>
                <w:b/>
              </w:rPr>
              <w:t>ВСЕГО:</w:t>
            </w:r>
          </w:p>
        </w:tc>
        <w:tc>
          <w:tcPr>
            <w:tcW w:w="995"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4EAEFFCE" w14:textId="77777777" w:rsidR="0060229E" w:rsidRDefault="0060229E" w:rsidP="007D446A">
            <w:pPr>
              <w:spacing w:before="60" w:after="60"/>
              <w:ind w:left="283"/>
              <w:jc w:val="center"/>
              <w:rPr>
                <w:b/>
              </w:rPr>
            </w:pPr>
          </w:p>
        </w:tc>
        <w:tc>
          <w:tcPr>
            <w:tcW w:w="1630"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2A9854C8" w14:textId="77777777" w:rsidR="0060229E" w:rsidRDefault="0060229E" w:rsidP="004E1C23">
            <w:pPr>
              <w:spacing w:before="60" w:after="60"/>
              <w:jc w:val="center"/>
              <w:rPr>
                <w:b/>
              </w:rPr>
            </w:pPr>
            <w:r>
              <w:rPr>
                <w:b/>
              </w:rPr>
              <w:t>242 272,5</w:t>
            </w:r>
          </w:p>
        </w:tc>
        <w:tc>
          <w:tcPr>
            <w:tcW w:w="1619"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30F9596B" w14:textId="77777777" w:rsidR="0060229E" w:rsidRDefault="0060229E" w:rsidP="004E1C23">
            <w:pPr>
              <w:spacing w:before="60" w:after="60"/>
              <w:jc w:val="center"/>
              <w:rPr>
                <w:b/>
              </w:rPr>
            </w:pPr>
            <w:r>
              <w:rPr>
                <w:b/>
              </w:rPr>
              <w:t>165 678,6</w:t>
            </w:r>
          </w:p>
        </w:tc>
        <w:tc>
          <w:tcPr>
            <w:tcW w:w="846"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68E832C3" w14:textId="77777777" w:rsidR="0060229E" w:rsidRDefault="0060229E" w:rsidP="004E1C23">
            <w:pPr>
              <w:spacing w:before="60" w:after="60"/>
              <w:jc w:val="center"/>
              <w:rPr>
                <w:b/>
              </w:rPr>
            </w:pPr>
            <w:r>
              <w:rPr>
                <w:b/>
              </w:rPr>
              <w:t>68,4</w:t>
            </w:r>
          </w:p>
        </w:tc>
      </w:tr>
      <w:tr w:rsidR="0060229E" w14:paraId="776CFF19" w14:textId="77777777" w:rsidTr="007D446A">
        <w:trPr>
          <w:trHeight w:val="271"/>
        </w:trPr>
        <w:tc>
          <w:tcPr>
            <w:tcW w:w="617"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5EC5BFD" w14:textId="77777777" w:rsidR="0060229E" w:rsidRDefault="0060229E" w:rsidP="007D446A">
            <w:pPr>
              <w:spacing w:before="60" w:after="60"/>
              <w:ind w:left="283"/>
              <w:rPr>
                <w:i/>
              </w:rPr>
            </w:pPr>
          </w:p>
        </w:tc>
        <w:tc>
          <w:tcPr>
            <w:tcW w:w="3648"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791D4C5" w14:textId="77777777" w:rsidR="0060229E" w:rsidRDefault="0060229E" w:rsidP="007D446A">
            <w:pPr>
              <w:spacing w:before="60" w:after="60"/>
              <w:ind w:left="283"/>
              <w:rPr>
                <w:i/>
              </w:rPr>
            </w:pPr>
            <w:r>
              <w:rPr>
                <w:i/>
              </w:rPr>
              <w:t>в том числе:</w:t>
            </w:r>
          </w:p>
        </w:tc>
        <w:tc>
          <w:tcPr>
            <w:tcW w:w="995"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09C7DEE" w14:textId="77777777" w:rsidR="0060229E" w:rsidRDefault="0060229E" w:rsidP="007D446A">
            <w:pPr>
              <w:spacing w:before="60" w:after="60"/>
              <w:ind w:left="283"/>
              <w:jc w:val="center"/>
              <w:rPr>
                <w:b/>
              </w:rPr>
            </w:pPr>
          </w:p>
        </w:tc>
        <w:tc>
          <w:tcPr>
            <w:tcW w:w="163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E97F0AB" w14:textId="77777777" w:rsidR="0060229E" w:rsidRDefault="0060229E" w:rsidP="004E1C23">
            <w:pPr>
              <w:spacing w:before="60" w:after="60"/>
              <w:jc w:val="center"/>
              <w:rPr>
                <w:b/>
              </w:rPr>
            </w:pPr>
          </w:p>
        </w:tc>
        <w:tc>
          <w:tcPr>
            <w:tcW w:w="1619"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5F8CED3" w14:textId="77777777" w:rsidR="0060229E" w:rsidRDefault="0060229E" w:rsidP="004E1C23">
            <w:pPr>
              <w:spacing w:before="60" w:after="60"/>
              <w:jc w:val="center"/>
              <w:rPr>
                <w:b/>
              </w:rPr>
            </w:pPr>
          </w:p>
        </w:tc>
        <w:tc>
          <w:tcPr>
            <w:tcW w:w="846"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523547C" w14:textId="77777777" w:rsidR="0060229E" w:rsidRDefault="0060229E" w:rsidP="004E1C23">
            <w:pPr>
              <w:spacing w:before="60" w:after="60"/>
              <w:jc w:val="center"/>
              <w:rPr>
                <w:b/>
              </w:rPr>
            </w:pPr>
          </w:p>
        </w:tc>
      </w:tr>
      <w:tr w:rsidR="0060229E" w14:paraId="24B58467" w14:textId="77777777" w:rsidTr="007D446A">
        <w:trPr>
          <w:trHeight w:val="674"/>
        </w:trPr>
        <w:tc>
          <w:tcPr>
            <w:tcW w:w="617"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B834B0F" w14:textId="77777777" w:rsidR="0060229E" w:rsidRDefault="0060229E" w:rsidP="007D446A">
            <w:pPr>
              <w:spacing w:before="60" w:after="60"/>
              <w:jc w:val="center"/>
              <w:rPr>
                <w:i/>
                <w:color w:val="0000CC"/>
              </w:rPr>
            </w:pPr>
            <w:r>
              <w:rPr>
                <w:color w:val="000000" w:themeColor="text1"/>
              </w:rPr>
              <w:t>1.</w:t>
            </w:r>
          </w:p>
        </w:tc>
        <w:tc>
          <w:tcPr>
            <w:tcW w:w="3648"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6E3445B" w14:textId="77777777" w:rsidR="0060229E" w:rsidRDefault="0060229E" w:rsidP="007D446A">
            <w:pPr>
              <w:spacing w:before="60" w:after="60"/>
              <w:rPr>
                <w:color w:val="0000CC"/>
              </w:rPr>
            </w:pPr>
            <w:r>
              <w:rPr>
                <w:color w:val="000000" w:themeColor="text1"/>
              </w:rPr>
              <w:t>Управление по реновации Администрации города Норильска (МКУ «Управление капитальных ремонтов и строительства»)</w:t>
            </w:r>
          </w:p>
        </w:tc>
        <w:tc>
          <w:tcPr>
            <w:tcW w:w="995"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7C242F5" w14:textId="77777777" w:rsidR="0060229E" w:rsidRDefault="0060229E" w:rsidP="007D446A">
            <w:pPr>
              <w:jc w:val="center"/>
              <w:rPr>
                <w:i/>
              </w:rPr>
            </w:pPr>
          </w:p>
        </w:tc>
        <w:tc>
          <w:tcPr>
            <w:tcW w:w="163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28F7A0F" w14:textId="77777777" w:rsidR="0060229E" w:rsidRDefault="0060229E" w:rsidP="004E1C23">
            <w:pPr>
              <w:spacing w:before="60" w:after="60"/>
              <w:jc w:val="center"/>
              <w:rPr>
                <w:color w:val="000000" w:themeColor="text1"/>
              </w:rPr>
            </w:pPr>
            <w:r>
              <w:rPr>
                <w:color w:val="000000" w:themeColor="text1"/>
              </w:rPr>
              <w:t>241 286,1</w:t>
            </w:r>
          </w:p>
        </w:tc>
        <w:tc>
          <w:tcPr>
            <w:tcW w:w="1619"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54A6F1C" w14:textId="77777777" w:rsidR="0060229E" w:rsidRDefault="0060229E" w:rsidP="004E1C23">
            <w:pPr>
              <w:spacing w:before="60" w:after="60"/>
              <w:jc w:val="center"/>
              <w:rPr>
                <w:color w:val="000000" w:themeColor="text1"/>
              </w:rPr>
            </w:pPr>
            <w:r>
              <w:rPr>
                <w:color w:val="000000" w:themeColor="text1"/>
              </w:rPr>
              <w:t>164 877,8</w:t>
            </w:r>
          </w:p>
        </w:tc>
        <w:tc>
          <w:tcPr>
            <w:tcW w:w="84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39560F5" w14:textId="77777777" w:rsidR="0060229E" w:rsidRDefault="0060229E" w:rsidP="004E1C23">
            <w:pPr>
              <w:spacing w:before="60" w:after="60"/>
              <w:jc w:val="center"/>
              <w:rPr>
                <w:color w:val="000000" w:themeColor="text1"/>
              </w:rPr>
            </w:pPr>
            <w:r>
              <w:rPr>
                <w:color w:val="000000" w:themeColor="text1"/>
              </w:rPr>
              <w:t>68,3</w:t>
            </w:r>
          </w:p>
        </w:tc>
      </w:tr>
      <w:tr w:rsidR="0060229E" w14:paraId="68ECB454" w14:textId="77777777" w:rsidTr="007D446A">
        <w:trPr>
          <w:trHeight w:val="674"/>
        </w:trPr>
        <w:tc>
          <w:tcPr>
            <w:tcW w:w="617"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2A51E62" w14:textId="77777777" w:rsidR="0060229E" w:rsidRDefault="0060229E" w:rsidP="007D446A">
            <w:pPr>
              <w:spacing w:before="60" w:after="60"/>
              <w:jc w:val="center"/>
              <w:rPr>
                <w:i/>
                <w:color w:val="0000CC"/>
              </w:rPr>
            </w:pPr>
            <w:r>
              <w:rPr>
                <w:i/>
                <w:color w:val="0000CC"/>
              </w:rPr>
              <w:t>1.1.</w:t>
            </w:r>
          </w:p>
        </w:tc>
        <w:tc>
          <w:tcPr>
            <w:tcW w:w="3648"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38B93EE" w14:textId="77777777" w:rsidR="0060229E" w:rsidRDefault="0060229E" w:rsidP="007D446A">
            <w:pPr>
              <w:spacing w:before="60" w:after="60"/>
              <w:rPr>
                <w:i/>
                <w:color w:val="0000CC"/>
              </w:rPr>
            </w:pPr>
            <w:r>
              <w:rPr>
                <w:i/>
                <w:color w:val="0000CC"/>
              </w:rPr>
              <w:t>Мероприятие 3.1. «Строительство и реконструкция объектов»</w:t>
            </w:r>
          </w:p>
        </w:tc>
        <w:tc>
          <w:tcPr>
            <w:tcW w:w="995"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CB6F4BE" w14:textId="77777777" w:rsidR="0060229E" w:rsidRDefault="0060229E" w:rsidP="007D446A">
            <w:pPr>
              <w:jc w:val="center"/>
              <w:rPr>
                <w:i/>
                <w:color w:val="0000CC"/>
              </w:rPr>
            </w:pPr>
            <w:r>
              <w:rPr>
                <w:i/>
                <w:color w:val="0000CC"/>
              </w:rPr>
              <w:t>1101</w:t>
            </w:r>
          </w:p>
        </w:tc>
        <w:tc>
          <w:tcPr>
            <w:tcW w:w="163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1D7EA6D" w14:textId="77777777" w:rsidR="0060229E" w:rsidRDefault="0060229E" w:rsidP="004E1C23">
            <w:pPr>
              <w:spacing w:before="60" w:after="60"/>
              <w:jc w:val="center"/>
              <w:rPr>
                <w:i/>
                <w:color w:val="0000CC"/>
              </w:rPr>
            </w:pPr>
            <w:r>
              <w:rPr>
                <w:i/>
                <w:color w:val="0000CC"/>
              </w:rPr>
              <w:t>8 993,2</w:t>
            </w:r>
          </w:p>
        </w:tc>
        <w:tc>
          <w:tcPr>
            <w:tcW w:w="1619"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349236C" w14:textId="77777777" w:rsidR="0060229E" w:rsidRDefault="0060229E" w:rsidP="004E1C23">
            <w:pPr>
              <w:spacing w:before="60" w:after="60"/>
              <w:jc w:val="center"/>
              <w:rPr>
                <w:i/>
                <w:color w:val="0000CC"/>
              </w:rPr>
            </w:pPr>
            <w:r>
              <w:rPr>
                <w:i/>
                <w:color w:val="0000CC"/>
              </w:rPr>
              <w:t>1 596,2</w:t>
            </w:r>
          </w:p>
        </w:tc>
        <w:tc>
          <w:tcPr>
            <w:tcW w:w="84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7E0DF8B" w14:textId="77777777" w:rsidR="0060229E" w:rsidRDefault="0060229E" w:rsidP="004E1C23">
            <w:pPr>
              <w:spacing w:before="60" w:after="60"/>
              <w:jc w:val="center"/>
              <w:rPr>
                <w:i/>
                <w:color w:val="0000CC"/>
              </w:rPr>
            </w:pPr>
            <w:r>
              <w:rPr>
                <w:i/>
                <w:color w:val="0000CC"/>
              </w:rPr>
              <w:t>17,7</w:t>
            </w:r>
          </w:p>
        </w:tc>
      </w:tr>
      <w:tr w:rsidR="0060229E" w14:paraId="2EFCA08E" w14:textId="77777777" w:rsidTr="007D446A">
        <w:trPr>
          <w:trHeight w:val="674"/>
        </w:trPr>
        <w:tc>
          <w:tcPr>
            <w:tcW w:w="617"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BCEFCBD" w14:textId="77777777" w:rsidR="0060229E" w:rsidRDefault="0060229E" w:rsidP="007D446A">
            <w:pPr>
              <w:spacing w:before="60" w:after="60"/>
              <w:jc w:val="center"/>
              <w:rPr>
                <w:i/>
                <w:color w:val="0000CC"/>
              </w:rPr>
            </w:pPr>
            <w:r>
              <w:rPr>
                <w:i/>
                <w:color w:val="0000CC"/>
              </w:rPr>
              <w:t>1.2.</w:t>
            </w:r>
          </w:p>
        </w:tc>
        <w:tc>
          <w:tcPr>
            <w:tcW w:w="3648" w:type="dxa"/>
            <w:tcBorders>
              <w:top w:val="single" w:sz="4" w:space="0" w:color="000000"/>
              <w:left w:val="single" w:sz="4" w:space="0" w:color="000000"/>
              <w:bottom w:val="single" w:sz="4" w:space="0" w:color="000000"/>
              <w:right w:val="single" w:sz="4" w:space="0" w:color="000000"/>
            </w:tcBorders>
            <w:tcMar>
              <w:left w:w="57" w:type="dxa"/>
              <w:right w:w="57" w:type="dxa"/>
            </w:tcMar>
          </w:tcPr>
          <w:p w14:paraId="2EC2D306" w14:textId="77777777" w:rsidR="0060229E" w:rsidRDefault="0060229E" w:rsidP="007D446A">
            <w:pPr>
              <w:spacing w:before="60" w:after="60"/>
              <w:rPr>
                <w:i/>
                <w:color w:val="0000CC"/>
              </w:rPr>
            </w:pPr>
            <w:r>
              <w:rPr>
                <w:i/>
                <w:color w:val="0000CC"/>
              </w:rPr>
              <w:t>Мероприятие 3.4. «Асфальтирование территорий объектов и иные мероприятия по приведению их в удовлетворительное состояние»</w:t>
            </w:r>
          </w:p>
        </w:tc>
        <w:tc>
          <w:tcPr>
            <w:tcW w:w="995"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3266A65" w14:textId="77777777" w:rsidR="0060229E" w:rsidRDefault="0060229E" w:rsidP="007D446A">
            <w:pPr>
              <w:jc w:val="center"/>
              <w:rPr>
                <w:i/>
                <w:color w:val="0000CC"/>
              </w:rPr>
            </w:pPr>
            <w:r>
              <w:rPr>
                <w:i/>
                <w:color w:val="0000CC"/>
              </w:rPr>
              <w:t>1101</w:t>
            </w:r>
          </w:p>
        </w:tc>
        <w:tc>
          <w:tcPr>
            <w:tcW w:w="163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3CC56AA" w14:textId="77777777" w:rsidR="0060229E" w:rsidRDefault="0060229E" w:rsidP="004E1C23">
            <w:pPr>
              <w:spacing w:before="60" w:after="60"/>
              <w:jc w:val="center"/>
              <w:rPr>
                <w:i/>
                <w:color w:val="0000CC"/>
              </w:rPr>
            </w:pPr>
            <w:r>
              <w:rPr>
                <w:i/>
                <w:color w:val="0000CC"/>
              </w:rPr>
              <w:t>37 612,9</w:t>
            </w:r>
          </w:p>
        </w:tc>
        <w:tc>
          <w:tcPr>
            <w:tcW w:w="1619"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125BDE3" w14:textId="77777777" w:rsidR="0060229E" w:rsidRDefault="0060229E" w:rsidP="004E1C23">
            <w:pPr>
              <w:spacing w:before="60" w:after="60"/>
              <w:jc w:val="center"/>
              <w:rPr>
                <w:i/>
                <w:color w:val="0000CC"/>
              </w:rPr>
            </w:pPr>
            <w:r>
              <w:rPr>
                <w:i/>
                <w:color w:val="0000CC"/>
              </w:rPr>
              <w:t>16 336,7</w:t>
            </w:r>
          </w:p>
        </w:tc>
        <w:tc>
          <w:tcPr>
            <w:tcW w:w="84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FF256E7" w14:textId="77777777" w:rsidR="0060229E" w:rsidRDefault="0060229E" w:rsidP="004E1C23">
            <w:pPr>
              <w:spacing w:before="60" w:after="60"/>
              <w:jc w:val="center"/>
              <w:rPr>
                <w:i/>
                <w:color w:val="0000CC"/>
              </w:rPr>
            </w:pPr>
            <w:r>
              <w:rPr>
                <w:i/>
                <w:color w:val="0000CC"/>
              </w:rPr>
              <w:t>43,4</w:t>
            </w:r>
          </w:p>
        </w:tc>
      </w:tr>
      <w:tr w:rsidR="0060229E" w14:paraId="1A302549" w14:textId="77777777" w:rsidTr="007D446A">
        <w:trPr>
          <w:trHeight w:val="459"/>
        </w:trPr>
        <w:tc>
          <w:tcPr>
            <w:tcW w:w="617"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CA83540" w14:textId="77777777" w:rsidR="0060229E" w:rsidRDefault="0060229E" w:rsidP="007D446A">
            <w:pPr>
              <w:spacing w:before="60" w:after="60"/>
              <w:jc w:val="center"/>
              <w:rPr>
                <w:i/>
                <w:color w:val="0000CC"/>
              </w:rPr>
            </w:pPr>
            <w:r>
              <w:rPr>
                <w:i/>
                <w:color w:val="0000CC"/>
              </w:rPr>
              <w:t>1.3.</w:t>
            </w:r>
          </w:p>
        </w:tc>
        <w:tc>
          <w:tcPr>
            <w:tcW w:w="3648"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C0FA949" w14:textId="77777777" w:rsidR="0060229E" w:rsidRDefault="0060229E" w:rsidP="007D446A">
            <w:pPr>
              <w:spacing w:before="60" w:after="60"/>
              <w:rPr>
                <w:i/>
                <w:color w:val="0000CC"/>
              </w:rPr>
            </w:pPr>
            <w:r>
              <w:rPr>
                <w:i/>
                <w:color w:val="0000CC"/>
              </w:rPr>
              <w:t>Мероприятие 3.7. «Ремонтно-восстановительные работы объектов недвижимого имущества»</w:t>
            </w:r>
          </w:p>
        </w:tc>
        <w:tc>
          <w:tcPr>
            <w:tcW w:w="995"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FDE2D3A" w14:textId="77777777" w:rsidR="0060229E" w:rsidRDefault="0060229E" w:rsidP="007D446A">
            <w:pPr>
              <w:jc w:val="center"/>
              <w:rPr>
                <w:i/>
                <w:color w:val="0000CC"/>
              </w:rPr>
            </w:pPr>
            <w:r>
              <w:rPr>
                <w:i/>
                <w:color w:val="0000CC"/>
              </w:rPr>
              <w:t xml:space="preserve"> </w:t>
            </w:r>
          </w:p>
          <w:p w14:paraId="5979C1D1" w14:textId="77777777" w:rsidR="0060229E" w:rsidRDefault="0060229E" w:rsidP="007D446A">
            <w:pPr>
              <w:jc w:val="center"/>
              <w:rPr>
                <w:i/>
                <w:color w:val="0000CC"/>
              </w:rPr>
            </w:pPr>
            <w:r>
              <w:rPr>
                <w:i/>
                <w:color w:val="0000CC"/>
              </w:rPr>
              <w:t>1101</w:t>
            </w:r>
          </w:p>
          <w:p w14:paraId="2F0D4E29" w14:textId="77777777" w:rsidR="0060229E" w:rsidRDefault="0060229E" w:rsidP="007D446A">
            <w:pPr>
              <w:rPr>
                <w:i/>
                <w:color w:val="0000CC"/>
              </w:rPr>
            </w:pPr>
            <w:r>
              <w:rPr>
                <w:i/>
                <w:color w:val="0000CC"/>
              </w:rPr>
              <w:t xml:space="preserve">   </w:t>
            </w:r>
          </w:p>
        </w:tc>
        <w:tc>
          <w:tcPr>
            <w:tcW w:w="163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C7C4F91" w14:textId="77777777" w:rsidR="0060229E" w:rsidRDefault="0060229E" w:rsidP="004E1C23">
            <w:pPr>
              <w:spacing w:before="60" w:after="60"/>
              <w:jc w:val="center"/>
              <w:rPr>
                <w:i/>
                <w:color w:val="0000CC"/>
              </w:rPr>
            </w:pPr>
            <w:r>
              <w:rPr>
                <w:i/>
                <w:color w:val="0000CC"/>
              </w:rPr>
              <w:t>194 680,0</w:t>
            </w:r>
          </w:p>
        </w:tc>
        <w:tc>
          <w:tcPr>
            <w:tcW w:w="1619"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8052AE5" w14:textId="77777777" w:rsidR="0060229E" w:rsidRDefault="0060229E" w:rsidP="004E1C23">
            <w:pPr>
              <w:spacing w:before="60" w:after="60"/>
              <w:jc w:val="center"/>
              <w:rPr>
                <w:i/>
                <w:color w:val="0000CC"/>
              </w:rPr>
            </w:pPr>
            <w:r>
              <w:rPr>
                <w:i/>
                <w:color w:val="0000CC"/>
              </w:rPr>
              <w:t>146 944,9</w:t>
            </w:r>
          </w:p>
        </w:tc>
        <w:tc>
          <w:tcPr>
            <w:tcW w:w="84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94B5607" w14:textId="77777777" w:rsidR="0060229E" w:rsidRDefault="0060229E" w:rsidP="004E1C23">
            <w:pPr>
              <w:spacing w:before="60" w:after="60"/>
              <w:jc w:val="center"/>
              <w:rPr>
                <w:i/>
                <w:color w:val="0000CC"/>
              </w:rPr>
            </w:pPr>
            <w:r>
              <w:rPr>
                <w:i/>
                <w:color w:val="0000CC"/>
              </w:rPr>
              <w:t>75,5</w:t>
            </w:r>
          </w:p>
        </w:tc>
      </w:tr>
      <w:tr w:rsidR="0060229E" w14:paraId="42D98299" w14:textId="77777777" w:rsidTr="007D446A">
        <w:trPr>
          <w:trHeight w:val="459"/>
        </w:trPr>
        <w:tc>
          <w:tcPr>
            <w:tcW w:w="617"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41313B9" w14:textId="77777777" w:rsidR="0060229E" w:rsidRDefault="0060229E" w:rsidP="007D446A">
            <w:pPr>
              <w:spacing w:before="60" w:after="60"/>
              <w:jc w:val="center"/>
              <w:rPr>
                <w:color w:val="000000" w:themeColor="text1"/>
              </w:rPr>
            </w:pPr>
            <w:r>
              <w:rPr>
                <w:color w:val="000000" w:themeColor="text1"/>
              </w:rPr>
              <w:t>2.</w:t>
            </w:r>
          </w:p>
        </w:tc>
        <w:tc>
          <w:tcPr>
            <w:tcW w:w="3648" w:type="dxa"/>
            <w:tcBorders>
              <w:top w:val="single" w:sz="4" w:space="0" w:color="000000"/>
              <w:left w:val="single" w:sz="4" w:space="0" w:color="000000"/>
              <w:bottom w:val="single" w:sz="4" w:space="0" w:color="000000"/>
              <w:right w:val="single" w:sz="4" w:space="0" w:color="000000"/>
            </w:tcBorders>
            <w:tcMar>
              <w:left w:w="57" w:type="dxa"/>
              <w:right w:w="57" w:type="dxa"/>
            </w:tcMar>
          </w:tcPr>
          <w:p w14:paraId="2AE86E82" w14:textId="77777777" w:rsidR="0060229E" w:rsidRDefault="0060229E" w:rsidP="007D446A">
            <w:pPr>
              <w:spacing w:before="60" w:after="60"/>
              <w:rPr>
                <w:color w:val="000000" w:themeColor="text1"/>
              </w:rPr>
            </w:pPr>
            <w:r>
              <w:rPr>
                <w:color w:val="000000" w:themeColor="text1"/>
              </w:rPr>
              <w:t>Управление по реновации Администрации города Норильска</w:t>
            </w:r>
          </w:p>
        </w:tc>
        <w:tc>
          <w:tcPr>
            <w:tcW w:w="995"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1E443F3" w14:textId="77777777" w:rsidR="0060229E" w:rsidRDefault="0060229E" w:rsidP="007D446A">
            <w:pPr>
              <w:jc w:val="center"/>
              <w:rPr>
                <w:i/>
              </w:rPr>
            </w:pPr>
          </w:p>
        </w:tc>
        <w:tc>
          <w:tcPr>
            <w:tcW w:w="163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D0F8923" w14:textId="77777777" w:rsidR="0060229E" w:rsidRDefault="0060229E" w:rsidP="004E1C23">
            <w:pPr>
              <w:spacing w:before="60" w:after="60"/>
              <w:jc w:val="center"/>
              <w:rPr>
                <w:color w:val="000000" w:themeColor="text1"/>
              </w:rPr>
            </w:pPr>
            <w:r>
              <w:rPr>
                <w:color w:val="000000" w:themeColor="text1"/>
              </w:rPr>
              <w:t>986,4</w:t>
            </w:r>
          </w:p>
        </w:tc>
        <w:tc>
          <w:tcPr>
            <w:tcW w:w="1619"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80CBE9B" w14:textId="77777777" w:rsidR="0060229E" w:rsidRDefault="0060229E" w:rsidP="004E1C23">
            <w:pPr>
              <w:spacing w:before="60" w:after="60"/>
              <w:jc w:val="center"/>
              <w:rPr>
                <w:color w:val="000000" w:themeColor="text1"/>
              </w:rPr>
            </w:pPr>
            <w:r>
              <w:rPr>
                <w:color w:val="000000" w:themeColor="text1"/>
              </w:rPr>
              <w:t>800,8</w:t>
            </w:r>
          </w:p>
        </w:tc>
        <w:tc>
          <w:tcPr>
            <w:tcW w:w="84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BF937AC" w14:textId="77777777" w:rsidR="0060229E" w:rsidRDefault="0060229E" w:rsidP="004E1C23">
            <w:pPr>
              <w:spacing w:before="60" w:after="60"/>
              <w:jc w:val="center"/>
              <w:rPr>
                <w:color w:val="000000" w:themeColor="text1"/>
              </w:rPr>
            </w:pPr>
            <w:r>
              <w:rPr>
                <w:color w:val="000000" w:themeColor="text1"/>
              </w:rPr>
              <w:t>81,2</w:t>
            </w:r>
          </w:p>
        </w:tc>
      </w:tr>
      <w:tr w:rsidR="0060229E" w14:paraId="7313DF51" w14:textId="77777777" w:rsidTr="007D446A">
        <w:trPr>
          <w:trHeight w:val="459"/>
        </w:trPr>
        <w:tc>
          <w:tcPr>
            <w:tcW w:w="617"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D73FB81" w14:textId="77777777" w:rsidR="0060229E" w:rsidRDefault="0060229E" w:rsidP="007D446A">
            <w:pPr>
              <w:spacing w:before="60" w:after="60"/>
              <w:jc w:val="center"/>
              <w:rPr>
                <w:i/>
                <w:color w:val="0000CC"/>
              </w:rPr>
            </w:pPr>
            <w:r>
              <w:rPr>
                <w:i/>
                <w:color w:val="0000CC"/>
              </w:rPr>
              <w:t>2.1.</w:t>
            </w:r>
          </w:p>
        </w:tc>
        <w:tc>
          <w:tcPr>
            <w:tcW w:w="3648"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584481F" w14:textId="77777777" w:rsidR="0060229E" w:rsidRDefault="0060229E" w:rsidP="007D446A">
            <w:pPr>
              <w:spacing w:before="60" w:after="60"/>
              <w:rPr>
                <w:i/>
                <w:color w:val="0000CC"/>
              </w:rPr>
            </w:pPr>
            <w:r>
              <w:rPr>
                <w:i/>
                <w:color w:val="0000CC"/>
              </w:rPr>
              <w:t>Мероприятие 3.7. «Ремонтно-восстановительные работы объектов недвижимого имущества»</w:t>
            </w:r>
          </w:p>
        </w:tc>
        <w:tc>
          <w:tcPr>
            <w:tcW w:w="995"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ECFB94F" w14:textId="77777777" w:rsidR="0060229E" w:rsidRDefault="0060229E" w:rsidP="007D446A">
            <w:pPr>
              <w:jc w:val="center"/>
              <w:rPr>
                <w:i/>
                <w:color w:val="0000CC"/>
              </w:rPr>
            </w:pPr>
          </w:p>
          <w:p w14:paraId="1204E2B2" w14:textId="77777777" w:rsidR="0060229E" w:rsidRDefault="0060229E" w:rsidP="007D446A">
            <w:pPr>
              <w:jc w:val="center"/>
              <w:rPr>
                <w:i/>
                <w:color w:val="0000CC"/>
              </w:rPr>
            </w:pPr>
            <w:r>
              <w:rPr>
                <w:i/>
                <w:color w:val="0000CC"/>
              </w:rPr>
              <w:t>1101</w:t>
            </w:r>
          </w:p>
          <w:p w14:paraId="607975B8" w14:textId="77777777" w:rsidR="0060229E" w:rsidRDefault="0060229E" w:rsidP="007D446A">
            <w:pPr>
              <w:jc w:val="center"/>
              <w:rPr>
                <w:i/>
                <w:color w:val="0000CC"/>
              </w:rPr>
            </w:pPr>
          </w:p>
        </w:tc>
        <w:tc>
          <w:tcPr>
            <w:tcW w:w="163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EA5F062" w14:textId="77777777" w:rsidR="0060229E" w:rsidRDefault="0060229E" w:rsidP="004E1C23">
            <w:pPr>
              <w:spacing w:before="60" w:after="60"/>
              <w:jc w:val="center"/>
              <w:rPr>
                <w:i/>
                <w:color w:val="0000CC"/>
              </w:rPr>
            </w:pPr>
            <w:r>
              <w:rPr>
                <w:i/>
                <w:color w:val="0000CC"/>
              </w:rPr>
              <w:t>986,4</w:t>
            </w:r>
          </w:p>
        </w:tc>
        <w:tc>
          <w:tcPr>
            <w:tcW w:w="1619"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F039F97" w14:textId="77777777" w:rsidR="0060229E" w:rsidRDefault="0060229E" w:rsidP="004E1C23">
            <w:pPr>
              <w:spacing w:before="60" w:after="60"/>
              <w:jc w:val="center"/>
              <w:rPr>
                <w:i/>
                <w:color w:val="0000CC"/>
              </w:rPr>
            </w:pPr>
            <w:r>
              <w:rPr>
                <w:i/>
                <w:color w:val="0000CC"/>
              </w:rPr>
              <w:t>800,8</w:t>
            </w:r>
          </w:p>
        </w:tc>
        <w:tc>
          <w:tcPr>
            <w:tcW w:w="84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90E4257" w14:textId="77777777" w:rsidR="0060229E" w:rsidRDefault="0060229E" w:rsidP="004E1C23">
            <w:pPr>
              <w:spacing w:before="60" w:after="60"/>
              <w:jc w:val="center"/>
              <w:rPr>
                <w:i/>
                <w:color w:val="0000CC"/>
              </w:rPr>
            </w:pPr>
            <w:r>
              <w:rPr>
                <w:i/>
                <w:color w:val="0000CC"/>
              </w:rPr>
              <w:t>81,2</w:t>
            </w:r>
          </w:p>
        </w:tc>
      </w:tr>
    </w:tbl>
    <w:p w14:paraId="11D8ECBA" w14:textId="77777777" w:rsidR="0060229E" w:rsidRDefault="0060229E" w:rsidP="0060229E">
      <w:pPr>
        <w:spacing w:before="120"/>
        <w:ind w:firstLine="709"/>
        <w:jc w:val="both"/>
        <w:rPr>
          <w:sz w:val="26"/>
        </w:rPr>
      </w:pPr>
      <w:r>
        <w:rPr>
          <w:color w:val="0000FF"/>
          <w:sz w:val="26"/>
        </w:rPr>
        <w:t>По</w:t>
      </w:r>
      <w:r>
        <w:rPr>
          <w:b/>
          <w:color w:val="0000FF"/>
          <w:sz w:val="26"/>
        </w:rPr>
        <w:t xml:space="preserve"> мероприятию 3.1. «Строительство и реконструкция объектов» </w:t>
      </w:r>
      <w:r>
        <w:rPr>
          <w:sz w:val="26"/>
        </w:rPr>
        <w:t xml:space="preserve">включены работы на объекте </w:t>
      </w:r>
      <w:r>
        <w:rPr>
          <w:i/>
          <w:sz w:val="26"/>
          <w:u w:val="single"/>
        </w:rPr>
        <w:t xml:space="preserve">Реконструкция нежилого отдельностоящего здания, расположенного по адресу: г. Норильск, район Талнах, ул. Космонавтов, д. 15 </w:t>
      </w:r>
      <w:r w:rsidRPr="00C11496">
        <w:rPr>
          <w:sz w:val="26"/>
          <w:u w:val="single"/>
        </w:rPr>
        <w:t>А</w:t>
      </w:r>
      <w:r>
        <w:rPr>
          <w:sz w:val="26"/>
        </w:rPr>
        <w:t xml:space="preserve"> </w:t>
      </w:r>
      <w:r w:rsidRPr="00C11496">
        <w:rPr>
          <w:sz w:val="26"/>
        </w:rPr>
        <w:t>на</w:t>
      </w:r>
      <w:r>
        <w:rPr>
          <w:sz w:val="26"/>
        </w:rPr>
        <w:t xml:space="preserve"> общую сумму</w:t>
      </w:r>
      <w:r>
        <w:rPr>
          <w:b/>
          <w:sz w:val="26"/>
        </w:rPr>
        <w:t xml:space="preserve"> 8 993,2 </w:t>
      </w:r>
      <w:r>
        <w:rPr>
          <w:sz w:val="26"/>
        </w:rPr>
        <w:t>тыс. рублей. Исполнение по мероприятию составило</w:t>
      </w:r>
      <w:r>
        <w:rPr>
          <w:b/>
          <w:sz w:val="26"/>
        </w:rPr>
        <w:t xml:space="preserve"> 1 596,2 </w:t>
      </w:r>
      <w:r>
        <w:rPr>
          <w:sz w:val="26"/>
        </w:rPr>
        <w:t xml:space="preserve">тыс. рублей или 17,7 процента. </w:t>
      </w:r>
    </w:p>
    <w:p w14:paraId="49FE53C4" w14:textId="77777777" w:rsidR="0060229E" w:rsidRDefault="0060229E" w:rsidP="0060229E">
      <w:pPr>
        <w:ind w:firstLine="708"/>
        <w:jc w:val="both"/>
        <w:rPr>
          <w:sz w:val="26"/>
        </w:rPr>
      </w:pPr>
      <w:r w:rsidRPr="003D3B5C">
        <w:rPr>
          <w:sz w:val="26"/>
        </w:rPr>
        <w:t xml:space="preserve">В 2024 году </w:t>
      </w:r>
      <w:r>
        <w:rPr>
          <w:sz w:val="26"/>
        </w:rPr>
        <w:t xml:space="preserve">проведены </w:t>
      </w:r>
      <w:r w:rsidRPr="003D3B5C">
        <w:rPr>
          <w:sz w:val="26"/>
        </w:rPr>
        <w:t>государственная историко-культурная</w:t>
      </w:r>
      <w:r>
        <w:rPr>
          <w:sz w:val="26"/>
        </w:rPr>
        <w:t xml:space="preserve"> экспертиза земельного участка</w:t>
      </w:r>
      <w:r w:rsidRPr="003D3B5C">
        <w:rPr>
          <w:sz w:val="26"/>
        </w:rPr>
        <w:t xml:space="preserve"> и </w:t>
      </w:r>
      <w:r>
        <w:rPr>
          <w:sz w:val="26"/>
        </w:rPr>
        <w:t>государственная экспертиза</w:t>
      </w:r>
      <w:r w:rsidRPr="003D3B5C">
        <w:rPr>
          <w:sz w:val="26"/>
        </w:rPr>
        <w:t xml:space="preserve"> изы</w:t>
      </w:r>
      <w:r>
        <w:rPr>
          <w:sz w:val="26"/>
        </w:rPr>
        <w:t>сканий и проектной документации.</w:t>
      </w:r>
    </w:p>
    <w:p w14:paraId="3CE068E2" w14:textId="299D6CBD" w:rsidR="0060229E" w:rsidRDefault="0060229E" w:rsidP="0060229E">
      <w:pPr>
        <w:widowControl w:val="0"/>
        <w:ind w:firstLine="708"/>
        <w:jc w:val="both"/>
      </w:pPr>
      <w:r w:rsidRPr="003D3B5C">
        <w:rPr>
          <w:sz w:val="26"/>
        </w:rPr>
        <w:t xml:space="preserve">Средства не освоены в полном </w:t>
      </w:r>
      <w:r w:rsidRPr="00793CC3">
        <w:rPr>
          <w:sz w:val="26"/>
        </w:rPr>
        <w:t>объеме так как не приняты обследовательские, изыскательские работы и работы по разработке проектно-сметной документации на реконструкцию здания в связи с поздним поступлением положительной экспертизы проектной документации. В феврале 2025 года получено положительное заключение экспертизы</w:t>
      </w:r>
      <w:r w:rsidR="00BA2895">
        <w:rPr>
          <w:sz w:val="26"/>
        </w:rPr>
        <w:t>, оплата планируется во втором квартале текущего года.</w:t>
      </w:r>
      <w:r w:rsidRPr="00793CC3">
        <w:rPr>
          <w:sz w:val="26"/>
        </w:rPr>
        <w:t xml:space="preserve"> </w:t>
      </w:r>
    </w:p>
    <w:p w14:paraId="08248869" w14:textId="77777777" w:rsidR="0060229E" w:rsidRPr="003D3B5C" w:rsidRDefault="0060229E" w:rsidP="0060229E">
      <w:pPr>
        <w:widowControl w:val="0"/>
        <w:ind w:firstLine="708"/>
        <w:jc w:val="both"/>
        <w:rPr>
          <w:sz w:val="26"/>
        </w:rPr>
      </w:pPr>
    </w:p>
    <w:p w14:paraId="7C91E39B" w14:textId="77777777" w:rsidR="0060229E" w:rsidRPr="000D5B13" w:rsidRDefault="0060229E" w:rsidP="0060229E">
      <w:pPr>
        <w:widowControl w:val="0"/>
        <w:tabs>
          <w:tab w:val="left" w:pos="0"/>
        </w:tabs>
        <w:ind w:firstLine="709"/>
        <w:jc w:val="both"/>
        <w:rPr>
          <w:sz w:val="26"/>
        </w:rPr>
      </w:pPr>
      <w:r>
        <w:rPr>
          <w:color w:val="0000FF"/>
          <w:sz w:val="26"/>
        </w:rPr>
        <w:t>По</w:t>
      </w:r>
      <w:r>
        <w:rPr>
          <w:b/>
          <w:color w:val="0000FF"/>
          <w:sz w:val="26"/>
        </w:rPr>
        <w:t xml:space="preserve"> мероприятию 3.4. «Асфальтирование территорий объектов и иные мероприятия по приведению их в удовлетворительное состояние»</w:t>
      </w:r>
      <w:r>
        <w:rPr>
          <w:sz w:val="26"/>
        </w:rPr>
        <w:t xml:space="preserve"> включены расходные обязательства на выполнение </w:t>
      </w:r>
      <w:r>
        <w:rPr>
          <w:i/>
          <w:color w:val="0000CC"/>
          <w:sz w:val="26"/>
        </w:rPr>
        <w:t xml:space="preserve">работ на 5-ти объектах </w:t>
      </w:r>
      <w:r>
        <w:rPr>
          <w:color w:val="000000" w:themeColor="text1"/>
          <w:sz w:val="26"/>
        </w:rPr>
        <w:t>на</w:t>
      </w:r>
      <w:r>
        <w:rPr>
          <w:i/>
          <w:color w:val="000000" w:themeColor="text1"/>
          <w:sz w:val="26"/>
        </w:rPr>
        <w:t xml:space="preserve"> </w:t>
      </w:r>
      <w:r>
        <w:rPr>
          <w:color w:val="000000" w:themeColor="text1"/>
          <w:sz w:val="26"/>
        </w:rPr>
        <w:t>сумму</w:t>
      </w:r>
      <w:r>
        <w:rPr>
          <w:i/>
          <w:color w:val="000000" w:themeColor="text1"/>
          <w:sz w:val="26"/>
        </w:rPr>
        <w:t xml:space="preserve"> </w:t>
      </w:r>
      <w:r w:rsidRPr="00CD3903">
        <w:rPr>
          <w:b/>
          <w:color w:val="000000" w:themeColor="text1"/>
          <w:sz w:val="26"/>
        </w:rPr>
        <w:t>37 612,9</w:t>
      </w:r>
      <w:r>
        <w:rPr>
          <w:i/>
          <w:color w:val="000000" w:themeColor="text1"/>
          <w:sz w:val="26"/>
        </w:rPr>
        <w:t xml:space="preserve"> </w:t>
      </w:r>
      <w:r>
        <w:rPr>
          <w:color w:val="000000" w:themeColor="text1"/>
          <w:sz w:val="26"/>
        </w:rPr>
        <w:t xml:space="preserve">тыс. рублей израсходовано </w:t>
      </w:r>
      <w:r>
        <w:rPr>
          <w:b/>
          <w:color w:val="000000" w:themeColor="text1"/>
          <w:sz w:val="26"/>
        </w:rPr>
        <w:t xml:space="preserve">16 336,7 </w:t>
      </w:r>
      <w:r>
        <w:rPr>
          <w:color w:val="000000" w:themeColor="text1"/>
          <w:sz w:val="26"/>
        </w:rPr>
        <w:t xml:space="preserve">тыс. рублей или 43,4 процента от плана. </w:t>
      </w:r>
      <w:r>
        <w:rPr>
          <w:sz w:val="26"/>
        </w:rPr>
        <w:t xml:space="preserve">Неполное освоение бюджетных средств объясняется следующим: </w:t>
      </w:r>
    </w:p>
    <w:p w14:paraId="03D5ABBF" w14:textId="26E2B97B" w:rsidR="0060229E" w:rsidRPr="00793CC3" w:rsidRDefault="0060229E" w:rsidP="0060229E">
      <w:pPr>
        <w:ind w:firstLine="708"/>
        <w:contextualSpacing/>
        <w:jc w:val="both"/>
        <w:rPr>
          <w:color w:val="000000" w:themeColor="text1"/>
          <w:sz w:val="26"/>
        </w:rPr>
      </w:pPr>
      <w:r w:rsidRPr="000D5B13">
        <w:rPr>
          <w:color w:val="000000" w:themeColor="text1"/>
          <w:sz w:val="26"/>
        </w:rPr>
        <w:t xml:space="preserve">- </w:t>
      </w:r>
      <w:r w:rsidRPr="000D5B13">
        <w:rPr>
          <w:i/>
          <w:sz w:val="26"/>
          <w:u w:val="single"/>
        </w:rPr>
        <w:t>Спортивная площадка, расположенная по адресу: г. Норильск, Центральный район, ул. Вальковская, д. 6</w:t>
      </w:r>
      <w:r w:rsidRPr="000D5B13">
        <w:t xml:space="preserve"> </w:t>
      </w:r>
      <w:r>
        <w:t xml:space="preserve">– </w:t>
      </w:r>
      <w:r w:rsidRPr="000D5B13">
        <w:rPr>
          <w:color w:val="000000" w:themeColor="text1"/>
          <w:sz w:val="26"/>
        </w:rPr>
        <w:t xml:space="preserve">не приняты работы </w:t>
      </w:r>
      <w:r w:rsidRPr="007D446A">
        <w:rPr>
          <w:color w:val="000000" w:themeColor="text1"/>
          <w:sz w:val="26"/>
        </w:rPr>
        <w:t>по демонтажу</w:t>
      </w:r>
      <w:r>
        <w:rPr>
          <w:color w:val="000000" w:themeColor="text1"/>
          <w:sz w:val="26"/>
        </w:rPr>
        <w:t xml:space="preserve"> </w:t>
      </w:r>
      <w:r w:rsidRPr="000D5B13">
        <w:rPr>
          <w:color w:val="000000" w:themeColor="text1"/>
          <w:sz w:val="26"/>
        </w:rPr>
        <w:t>спортивной площадки в связи с поздним предоставлением подрядчиком приемо-сдаточной документации</w:t>
      </w:r>
      <w:r w:rsidRPr="00793CC3">
        <w:rPr>
          <w:color w:val="000000" w:themeColor="text1"/>
          <w:sz w:val="26"/>
        </w:rPr>
        <w:t xml:space="preserve">. </w:t>
      </w:r>
      <w:r w:rsidR="00793CC3" w:rsidRPr="00793CC3">
        <w:rPr>
          <w:color w:val="000000" w:themeColor="text1"/>
          <w:sz w:val="26"/>
        </w:rPr>
        <w:t>Вы</w:t>
      </w:r>
      <w:r w:rsidRPr="00793CC3">
        <w:rPr>
          <w:color w:val="000000" w:themeColor="text1"/>
          <w:sz w:val="26"/>
        </w:rPr>
        <w:t xml:space="preserve">полнение работ планируется в мае 2025 года. </w:t>
      </w:r>
    </w:p>
    <w:p w14:paraId="372A6A5F" w14:textId="4AFCB261" w:rsidR="0060229E" w:rsidRPr="000633F3" w:rsidRDefault="0060229E" w:rsidP="0060229E">
      <w:pPr>
        <w:ind w:firstLine="708"/>
        <w:contextualSpacing/>
        <w:jc w:val="both"/>
        <w:rPr>
          <w:color w:val="000000" w:themeColor="text1"/>
          <w:sz w:val="26"/>
        </w:rPr>
      </w:pPr>
      <w:r w:rsidRPr="00793CC3">
        <w:rPr>
          <w:color w:val="000000" w:themeColor="text1"/>
          <w:sz w:val="26"/>
        </w:rPr>
        <w:t xml:space="preserve">Также не </w:t>
      </w:r>
      <w:r w:rsidR="00793CC3">
        <w:rPr>
          <w:color w:val="000000" w:themeColor="text1"/>
          <w:sz w:val="26"/>
        </w:rPr>
        <w:t xml:space="preserve">был </w:t>
      </w:r>
      <w:r w:rsidRPr="00793CC3">
        <w:rPr>
          <w:color w:val="000000" w:themeColor="text1"/>
          <w:sz w:val="26"/>
        </w:rPr>
        <w:t>определен подрядчик на проведение инженерных изысканий и разработку проектной продукции на устройство спортивной площадки. Выполнение работ запланировано на 2025 год;</w:t>
      </w:r>
    </w:p>
    <w:p w14:paraId="713F89E3" w14:textId="77777777" w:rsidR="0060229E" w:rsidRDefault="0060229E" w:rsidP="0060229E">
      <w:pPr>
        <w:ind w:firstLine="709"/>
        <w:jc w:val="both"/>
        <w:rPr>
          <w:rFonts w:eastAsiaTheme="minorHAnsi"/>
        </w:rPr>
      </w:pPr>
      <w:r w:rsidRPr="00420021">
        <w:rPr>
          <w:sz w:val="26"/>
        </w:rPr>
        <w:t xml:space="preserve">- </w:t>
      </w:r>
      <w:r w:rsidRPr="00420021">
        <w:rPr>
          <w:i/>
          <w:sz w:val="26"/>
          <w:u w:val="single"/>
        </w:rPr>
        <w:t>Территория МБУ «Лыжна</w:t>
      </w:r>
      <w:r>
        <w:rPr>
          <w:i/>
          <w:sz w:val="26"/>
          <w:u w:val="single"/>
        </w:rPr>
        <w:t xml:space="preserve">я база «Оль-Гуль», г. Норильск, </w:t>
      </w:r>
      <w:r w:rsidRPr="00420021">
        <w:rPr>
          <w:i/>
          <w:sz w:val="26"/>
          <w:u w:val="single"/>
        </w:rPr>
        <w:t>Вальковское шоссе</w:t>
      </w:r>
      <w:r>
        <w:rPr>
          <w:sz w:val="26"/>
        </w:rPr>
        <w:t xml:space="preserve"> -</w:t>
      </w:r>
      <w:r w:rsidRPr="00420021">
        <w:rPr>
          <w:sz w:val="26"/>
        </w:rPr>
        <w:t xml:space="preserve"> </w:t>
      </w:r>
      <w:r w:rsidRPr="00D95BF3">
        <w:rPr>
          <w:color w:val="000000" w:themeColor="text1"/>
          <w:sz w:val="26"/>
        </w:rPr>
        <w:t xml:space="preserve">в связи с </w:t>
      </w:r>
      <w:r>
        <w:rPr>
          <w:color w:val="000000" w:themeColor="text1"/>
          <w:sz w:val="26"/>
        </w:rPr>
        <w:t>заключением дополнительного соглашения</w:t>
      </w:r>
      <w:r w:rsidRPr="00D95BF3">
        <w:rPr>
          <w:color w:val="000000" w:themeColor="text1"/>
          <w:sz w:val="26"/>
        </w:rPr>
        <w:t xml:space="preserve"> </w:t>
      </w:r>
      <w:r>
        <w:rPr>
          <w:color w:val="000000" w:themeColor="text1"/>
          <w:sz w:val="26"/>
        </w:rPr>
        <w:t>в конце 2024 года на</w:t>
      </w:r>
      <w:r w:rsidRPr="00D95BF3">
        <w:rPr>
          <w:color w:val="000000" w:themeColor="text1"/>
          <w:sz w:val="26"/>
        </w:rPr>
        <w:t xml:space="preserve"> </w:t>
      </w:r>
      <w:r>
        <w:rPr>
          <w:color w:val="000000" w:themeColor="text1"/>
          <w:sz w:val="26"/>
        </w:rPr>
        <w:t xml:space="preserve">выполнение работ </w:t>
      </w:r>
      <w:r w:rsidRPr="00420021">
        <w:rPr>
          <w:color w:val="000000" w:themeColor="text1"/>
          <w:sz w:val="26"/>
        </w:rPr>
        <w:t>по устройству спортивной площадки</w:t>
      </w:r>
      <w:r>
        <w:rPr>
          <w:color w:val="000000" w:themeColor="text1"/>
          <w:sz w:val="26"/>
        </w:rPr>
        <w:t xml:space="preserve">. </w:t>
      </w:r>
      <w:r w:rsidRPr="00C14123">
        <w:rPr>
          <w:sz w:val="26"/>
          <w:szCs w:val="26"/>
        </w:rPr>
        <w:t>Работы приняты в 2025 году и оплачены в соответствии с 30-й статьей Решения Норильского городского Совета депутатов Красноярского края от 17.12.2024 № 20/6-479 «О бюджете муниципального образования город Норильск на 2025 год и на плановый период 2026 и 2027 годов».</w:t>
      </w:r>
      <w:r>
        <w:rPr>
          <w:rFonts w:eastAsiaTheme="minorHAnsi"/>
        </w:rPr>
        <w:t xml:space="preserve"> </w:t>
      </w:r>
    </w:p>
    <w:p w14:paraId="2D99BF54" w14:textId="77777777" w:rsidR="0060229E" w:rsidRDefault="0060229E" w:rsidP="0060229E">
      <w:pPr>
        <w:ind w:firstLine="708"/>
        <w:contextualSpacing/>
        <w:jc w:val="both"/>
        <w:rPr>
          <w:color w:val="000000" w:themeColor="text1"/>
          <w:sz w:val="26"/>
        </w:rPr>
      </w:pPr>
      <w:r>
        <w:rPr>
          <w:color w:val="000000" w:themeColor="text1"/>
          <w:sz w:val="26"/>
        </w:rPr>
        <w:t xml:space="preserve">-   </w:t>
      </w:r>
      <w:r w:rsidRPr="00B32F56">
        <w:rPr>
          <w:i/>
          <w:sz w:val="26"/>
          <w:u w:val="single"/>
        </w:rPr>
        <w:t>Территория МБУ «СШ № 4», г. Норильск, ра</w:t>
      </w:r>
      <w:r>
        <w:rPr>
          <w:i/>
          <w:sz w:val="26"/>
          <w:u w:val="single"/>
        </w:rPr>
        <w:t xml:space="preserve">йон Талнах, ул. Энтузиастов, д. </w:t>
      </w:r>
      <w:r w:rsidRPr="00B32F56">
        <w:rPr>
          <w:i/>
          <w:sz w:val="26"/>
          <w:u w:val="single"/>
        </w:rPr>
        <w:t>9</w:t>
      </w:r>
      <w:r>
        <w:rPr>
          <w:sz w:val="26"/>
        </w:rPr>
        <w:t xml:space="preserve"> – нарушение подрядчиком </w:t>
      </w:r>
      <w:r w:rsidRPr="00B32F56">
        <w:rPr>
          <w:color w:val="000000" w:themeColor="text1"/>
          <w:sz w:val="26"/>
        </w:rPr>
        <w:t>условий контракта по ремо</w:t>
      </w:r>
      <w:r>
        <w:rPr>
          <w:color w:val="000000" w:themeColor="text1"/>
          <w:sz w:val="26"/>
        </w:rPr>
        <w:t>нту ограждения территории. Конт</w:t>
      </w:r>
      <w:r w:rsidRPr="00B32F56">
        <w:rPr>
          <w:color w:val="000000" w:themeColor="text1"/>
          <w:sz w:val="26"/>
        </w:rPr>
        <w:t>р</w:t>
      </w:r>
      <w:r>
        <w:rPr>
          <w:color w:val="000000" w:themeColor="text1"/>
          <w:sz w:val="26"/>
        </w:rPr>
        <w:t>акт расторгнут;</w:t>
      </w:r>
    </w:p>
    <w:p w14:paraId="7E4DC8B6" w14:textId="77777777" w:rsidR="0060229E" w:rsidRDefault="0060229E" w:rsidP="0060229E">
      <w:pPr>
        <w:ind w:firstLine="708"/>
        <w:contextualSpacing/>
        <w:jc w:val="both"/>
        <w:rPr>
          <w:color w:val="000000" w:themeColor="text1"/>
          <w:sz w:val="26"/>
        </w:rPr>
      </w:pPr>
      <w:r>
        <w:rPr>
          <w:color w:val="000000" w:themeColor="text1"/>
          <w:sz w:val="26"/>
        </w:rPr>
        <w:t xml:space="preserve">-  </w:t>
      </w:r>
      <w:r w:rsidRPr="00B32F56">
        <w:rPr>
          <w:i/>
          <w:sz w:val="26"/>
          <w:u w:val="single"/>
        </w:rPr>
        <w:t>Территория МБУ «Стадион «Заполярник», г. Норильск, Центральный район, ул. Пушкина, д. 7</w:t>
      </w:r>
      <w:r>
        <w:rPr>
          <w:sz w:val="26"/>
        </w:rPr>
        <w:t xml:space="preserve"> - </w:t>
      </w:r>
      <w:r w:rsidRPr="00F86A5E">
        <w:rPr>
          <w:color w:val="000000" w:themeColor="text1"/>
          <w:sz w:val="26"/>
        </w:rPr>
        <w:t xml:space="preserve">неисполнение подрядчиком обязательств по контракту на </w:t>
      </w:r>
      <w:r w:rsidRPr="00B32F56">
        <w:rPr>
          <w:color w:val="000000" w:themeColor="text1"/>
          <w:sz w:val="26"/>
        </w:rPr>
        <w:t>выполнени</w:t>
      </w:r>
      <w:r>
        <w:rPr>
          <w:color w:val="000000" w:themeColor="text1"/>
          <w:sz w:val="26"/>
        </w:rPr>
        <w:t>е</w:t>
      </w:r>
      <w:r w:rsidRPr="00B32F56">
        <w:rPr>
          <w:color w:val="000000" w:themeColor="text1"/>
          <w:sz w:val="26"/>
        </w:rPr>
        <w:t xml:space="preserve"> работ по ремонту поребриков</w:t>
      </w:r>
      <w:r>
        <w:rPr>
          <w:color w:val="000000" w:themeColor="text1"/>
          <w:sz w:val="26"/>
        </w:rPr>
        <w:t>. Контракт расторгнут.</w:t>
      </w:r>
    </w:p>
    <w:p w14:paraId="0919EE19" w14:textId="77777777" w:rsidR="0060229E" w:rsidRPr="00F86A5E" w:rsidRDefault="0060229E" w:rsidP="0060229E">
      <w:pPr>
        <w:ind w:firstLine="708"/>
        <w:contextualSpacing/>
        <w:jc w:val="both"/>
        <w:rPr>
          <w:color w:val="000000" w:themeColor="text1"/>
          <w:sz w:val="26"/>
        </w:rPr>
      </w:pPr>
    </w:p>
    <w:p w14:paraId="42CFF1D9" w14:textId="77777777" w:rsidR="0060229E" w:rsidRDefault="0060229E" w:rsidP="0060229E">
      <w:pPr>
        <w:widowControl w:val="0"/>
        <w:tabs>
          <w:tab w:val="left" w:pos="0"/>
        </w:tabs>
        <w:ind w:firstLine="709"/>
        <w:jc w:val="both"/>
        <w:rPr>
          <w:sz w:val="26"/>
        </w:rPr>
      </w:pPr>
      <w:r>
        <w:rPr>
          <w:color w:val="0000FF"/>
          <w:sz w:val="26"/>
        </w:rPr>
        <w:t>По</w:t>
      </w:r>
      <w:r>
        <w:rPr>
          <w:b/>
          <w:color w:val="0000FF"/>
          <w:sz w:val="26"/>
        </w:rPr>
        <w:t xml:space="preserve"> мероприятию 3.7. «Ремонтно-восстановительные работы объектов недвижимого имущества» </w:t>
      </w:r>
      <w:r>
        <w:rPr>
          <w:sz w:val="26"/>
        </w:rPr>
        <w:t>включены следующие расходные обязательства:</w:t>
      </w:r>
    </w:p>
    <w:p w14:paraId="3E7DF796" w14:textId="77777777" w:rsidR="0060229E" w:rsidRDefault="0060229E" w:rsidP="0060229E">
      <w:pPr>
        <w:widowControl w:val="0"/>
        <w:tabs>
          <w:tab w:val="left" w:pos="0"/>
        </w:tabs>
        <w:ind w:firstLine="709"/>
        <w:jc w:val="both"/>
        <w:rPr>
          <w:sz w:val="26"/>
        </w:rPr>
      </w:pPr>
      <w:r>
        <w:rPr>
          <w:i/>
          <w:color w:val="0000CC"/>
          <w:sz w:val="26"/>
        </w:rPr>
        <w:t xml:space="preserve">выполнение ремонтно-восстановительных работ на 21-м объекте </w:t>
      </w:r>
      <w:r>
        <w:rPr>
          <w:sz w:val="26"/>
        </w:rPr>
        <w:t>на общую сумму</w:t>
      </w:r>
      <w:r>
        <w:rPr>
          <w:b/>
          <w:sz w:val="26"/>
        </w:rPr>
        <w:t xml:space="preserve"> 195 666,4</w:t>
      </w:r>
      <w:r>
        <w:rPr>
          <w:sz w:val="26"/>
        </w:rPr>
        <w:t xml:space="preserve"> тыс. рублей, израсходовано </w:t>
      </w:r>
      <w:r>
        <w:rPr>
          <w:b/>
          <w:sz w:val="26"/>
        </w:rPr>
        <w:t>147 745,7</w:t>
      </w:r>
      <w:r>
        <w:rPr>
          <w:sz w:val="26"/>
        </w:rPr>
        <w:t xml:space="preserve"> тыс. рублей или 75,5 процента от плана. Неполное освоение бюджетных средств объясняется следующим: </w:t>
      </w:r>
    </w:p>
    <w:p w14:paraId="01900299" w14:textId="77777777" w:rsidR="0060229E" w:rsidRPr="0056676F" w:rsidRDefault="0060229E" w:rsidP="0060229E">
      <w:pPr>
        <w:pStyle w:val="afb"/>
        <w:numPr>
          <w:ilvl w:val="0"/>
          <w:numId w:val="33"/>
        </w:numPr>
        <w:spacing w:line="20" w:lineRule="atLeast"/>
        <w:ind w:left="0" w:firstLine="360"/>
        <w:contextualSpacing/>
        <w:jc w:val="both"/>
        <w:rPr>
          <w:i/>
          <w:sz w:val="26"/>
          <w:u w:val="single"/>
        </w:rPr>
      </w:pPr>
      <w:r>
        <w:rPr>
          <w:sz w:val="26"/>
        </w:rPr>
        <w:t>П</w:t>
      </w:r>
      <w:r w:rsidRPr="0056676F">
        <w:rPr>
          <w:sz w:val="26"/>
        </w:rPr>
        <w:t>одрядчиком</w:t>
      </w:r>
      <w:r>
        <w:rPr>
          <w:sz w:val="26"/>
        </w:rPr>
        <w:t xml:space="preserve"> поздно предоставлена</w:t>
      </w:r>
      <w:r w:rsidRPr="0056676F">
        <w:rPr>
          <w:sz w:val="26"/>
        </w:rPr>
        <w:t xml:space="preserve"> </w:t>
      </w:r>
      <w:r>
        <w:rPr>
          <w:sz w:val="26"/>
        </w:rPr>
        <w:t>приемо-сдаточная документация по следующим объектам</w:t>
      </w:r>
      <w:r w:rsidRPr="0056676F">
        <w:rPr>
          <w:sz w:val="26"/>
        </w:rPr>
        <w:t>:</w:t>
      </w:r>
    </w:p>
    <w:p w14:paraId="0CC0578A" w14:textId="77777777" w:rsidR="0060229E" w:rsidRDefault="0060229E" w:rsidP="0060229E">
      <w:pPr>
        <w:ind w:firstLine="708"/>
        <w:jc w:val="both"/>
        <w:rPr>
          <w:sz w:val="26"/>
        </w:rPr>
      </w:pPr>
      <w:r w:rsidRPr="000C2755">
        <w:rPr>
          <w:i/>
          <w:sz w:val="26"/>
          <w:u w:val="single"/>
        </w:rPr>
        <w:t>Здание МБУ «Спортивный комплекс «Кайеркан», г. Норильск, район Кайеркан, ул. Надеждинская, д. 3 А (Дом спорта)</w:t>
      </w:r>
      <w:r>
        <w:t xml:space="preserve"> - </w:t>
      </w:r>
      <w:r w:rsidRPr="000C2755">
        <w:rPr>
          <w:sz w:val="26"/>
        </w:rPr>
        <w:t>не приняты работы по ремонту центрального крыльца</w:t>
      </w:r>
      <w:r>
        <w:rPr>
          <w:sz w:val="26"/>
        </w:rPr>
        <w:t>,</w:t>
      </w:r>
      <w:r w:rsidRPr="000C2755">
        <w:rPr>
          <w:sz w:val="26"/>
        </w:rPr>
        <w:t xml:space="preserve"> замене ливневой канализа</w:t>
      </w:r>
      <w:r>
        <w:rPr>
          <w:sz w:val="26"/>
        </w:rPr>
        <w:t xml:space="preserve">ции и частичному ремонту кровли; </w:t>
      </w:r>
    </w:p>
    <w:p w14:paraId="49EB0633" w14:textId="77777777" w:rsidR="0060229E" w:rsidRDefault="0060229E" w:rsidP="0060229E">
      <w:pPr>
        <w:ind w:firstLine="708"/>
        <w:jc w:val="both"/>
        <w:rPr>
          <w:sz w:val="26"/>
        </w:rPr>
      </w:pPr>
      <w:r w:rsidRPr="00A523E2">
        <w:rPr>
          <w:i/>
          <w:sz w:val="26"/>
          <w:u w:val="single"/>
        </w:rPr>
        <w:t>Здание МБУ «Стадион «Заполярник», г. Норильск, Центральный район, ул.                     Б. Хмельницкого, д. 13</w:t>
      </w:r>
      <w:r>
        <w:rPr>
          <w:sz w:val="26"/>
        </w:rPr>
        <w:t xml:space="preserve"> - </w:t>
      </w:r>
      <w:r w:rsidRPr="00A523E2">
        <w:rPr>
          <w:sz w:val="26"/>
        </w:rPr>
        <w:t xml:space="preserve">не приняты работы </w:t>
      </w:r>
      <w:r>
        <w:rPr>
          <w:sz w:val="26"/>
        </w:rPr>
        <w:t>по ремонту помещений, замене</w:t>
      </w:r>
      <w:r w:rsidRPr="00A523E2">
        <w:rPr>
          <w:sz w:val="26"/>
        </w:rPr>
        <w:t xml:space="preserve"> вводных сетей </w:t>
      </w:r>
      <w:r>
        <w:rPr>
          <w:sz w:val="26"/>
        </w:rPr>
        <w:t xml:space="preserve">тепловодоснабжения и канализации. </w:t>
      </w:r>
    </w:p>
    <w:p w14:paraId="5859B94A" w14:textId="0FA05D53" w:rsidR="0060229E" w:rsidRDefault="00793CC3" w:rsidP="0060229E">
      <w:pPr>
        <w:ind w:firstLine="708"/>
        <w:jc w:val="both"/>
        <w:rPr>
          <w:sz w:val="26"/>
        </w:rPr>
      </w:pPr>
      <w:r w:rsidRPr="00793CC3">
        <w:rPr>
          <w:sz w:val="26"/>
        </w:rPr>
        <w:t>Вы</w:t>
      </w:r>
      <w:r w:rsidR="0060229E" w:rsidRPr="00793CC3">
        <w:rPr>
          <w:sz w:val="26"/>
        </w:rPr>
        <w:t>полнение вышеуказанных работ запланировано на май 2025 года.</w:t>
      </w:r>
    </w:p>
    <w:p w14:paraId="05263D7A" w14:textId="77777777" w:rsidR="0060229E" w:rsidRPr="00A523E2" w:rsidRDefault="0060229E" w:rsidP="0060229E">
      <w:pPr>
        <w:ind w:firstLine="708"/>
        <w:jc w:val="both"/>
        <w:rPr>
          <w:sz w:val="26"/>
        </w:rPr>
      </w:pPr>
    </w:p>
    <w:p w14:paraId="271132E2" w14:textId="3477027E" w:rsidR="0060229E" w:rsidRDefault="0060229E" w:rsidP="0060229E">
      <w:pPr>
        <w:ind w:firstLine="709"/>
        <w:jc w:val="both"/>
        <w:rPr>
          <w:sz w:val="26"/>
        </w:rPr>
      </w:pPr>
      <w:r w:rsidRPr="00793CC3">
        <w:rPr>
          <w:i/>
          <w:sz w:val="26"/>
          <w:u w:val="single"/>
        </w:rPr>
        <w:t>МБУ «Лыжная база «Оль-Гуль», г. Норильск, Центральный район, Вальковское шоссе (Очистные сооружения)</w:t>
      </w:r>
      <w:r w:rsidRPr="00793CC3">
        <w:t xml:space="preserve"> - </w:t>
      </w:r>
      <w:r w:rsidRPr="00793CC3">
        <w:rPr>
          <w:sz w:val="26"/>
        </w:rPr>
        <w:t xml:space="preserve">не приняты работы по ремонту локальных очистных сооружений. </w:t>
      </w:r>
      <w:r w:rsidR="00793CC3" w:rsidRPr="00793CC3">
        <w:rPr>
          <w:sz w:val="26"/>
        </w:rPr>
        <w:t>Вы</w:t>
      </w:r>
      <w:r w:rsidRPr="00793CC3">
        <w:rPr>
          <w:sz w:val="26"/>
        </w:rPr>
        <w:t>полнение работ запланировано на июль 2025 года.</w:t>
      </w:r>
    </w:p>
    <w:p w14:paraId="10F1C522" w14:textId="77777777" w:rsidR="00FD4C85" w:rsidRDefault="0060229E" w:rsidP="00FD4C85">
      <w:pPr>
        <w:ind w:firstLine="709"/>
        <w:jc w:val="both"/>
        <w:rPr>
          <w:sz w:val="26"/>
        </w:rPr>
      </w:pPr>
      <w:r w:rsidRPr="004321BC">
        <w:rPr>
          <w:i/>
          <w:sz w:val="26"/>
          <w:u w:val="single"/>
        </w:rPr>
        <w:t>Здание МБУ «Спортивный комплекс «Кайеркан», г. Норильск, район Кайеркан, ул. Надеждинская, д. 5 («Ледовый Дворец спорта»)</w:t>
      </w:r>
      <w:r>
        <w:t xml:space="preserve"> – </w:t>
      </w:r>
      <w:r w:rsidRPr="00B604C6">
        <w:rPr>
          <w:sz w:val="26"/>
        </w:rPr>
        <w:t>не произведена приемка работ по ремонту центрального крыльца.</w:t>
      </w:r>
      <w:r>
        <w:rPr>
          <w:sz w:val="26"/>
        </w:rPr>
        <w:t xml:space="preserve"> </w:t>
      </w:r>
      <w:r w:rsidRPr="00461718">
        <w:rPr>
          <w:sz w:val="26"/>
        </w:rPr>
        <w:t xml:space="preserve">Работы приняты в 2025 году и оплачены в соответствии с 30-й статьей Решения Норильского городского Совета депутатов Красноярского края от 17.12.2024 № 20/6-479 «О бюджете муниципального образования город Норильск на 2025 год и на плановый период 2026 и 2027 годов». </w:t>
      </w:r>
    </w:p>
    <w:p w14:paraId="24C5D461" w14:textId="77777777" w:rsidR="00FD4C85" w:rsidRDefault="0060229E" w:rsidP="00FD4C85">
      <w:pPr>
        <w:ind w:firstLine="709"/>
        <w:jc w:val="both"/>
        <w:rPr>
          <w:sz w:val="26"/>
        </w:rPr>
      </w:pPr>
      <w:r w:rsidRPr="00FD4C85">
        <w:rPr>
          <w:sz w:val="26"/>
        </w:rPr>
        <w:t xml:space="preserve">Не приняты работы по разработке ПСД на ремонт стадиона на объекте </w:t>
      </w:r>
      <w:r w:rsidRPr="00FD4C85">
        <w:rPr>
          <w:i/>
          <w:sz w:val="26"/>
          <w:u w:val="single"/>
        </w:rPr>
        <w:t>Объект МБУ «Стадион «Заполярник», г. Норильск, Центральный район, ул. Пушкина, д. 7</w:t>
      </w:r>
      <w:r>
        <w:t xml:space="preserve">, </w:t>
      </w:r>
      <w:r w:rsidRPr="00FD4C85">
        <w:rPr>
          <w:sz w:val="26"/>
        </w:rPr>
        <w:t xml:space="preserve">так как подрядчик не устранил замечания. </w:t>
      </w:r>
      <w:r w:rsidR="00793CC3" w:rsidRPr="00FD4C85">
        <w:rPr>
          <w:sz w:val="26"/>
        </w:rPr>
        <w:t>Вы</w:t>
      </w:r>
      <w:r w:rsidRPr="00FD4C85">
        <w:rPr>
          <w:sz w:val="26"/>
        </w:rPr>
        <w:t>полнение работ запланировано на август 2025 года.</w:t>
      </w:r>
    </w:p>
    <w:p w14:paraId="62FCAED6" w14:textId="77777777" w:rsidR="00FD4C85" w:rsidRDefault="0060229E" w:rsidP="00FD4C85">
      <w:pPr>
        <w:ind w:firstLine="709"/>
        <w:jc w:val="both"/>
        <w:rPr>
          <w:sz w:val="26"/>
        </w:rPr>
      </w:pPr>
      <w:r w:rsidRPr="00FD4C85">
        <w:rPr>
          <w:sz w:val="26"/>
        </w:rPr>
        <w:t xml:space="preserve">Расходы на ремонт кровли, антикоррозийную обработку несущих металлоконструкций на объекте </w:t>
      </w:r>
      <w:r w:rsidRPr="00FD4C85">
        <w:rPr>
          <w:i/>
          <w:sz w:val="26"/>
          <w:u w:val="single"/>
        </w:rPr>
        <w:t>Здание МБУ «Дворец спорта «Арктика», г. Норильск, Центральный район, ул. Комсомольская, д. 46 А («Крытый каток «Льдинка»)</w:t>
      </w:r>
      <w:r w:rsidRPr="00FD4C85">
        <w:rPr>
          <w:i/>
          <w:sz w:val="26"/>
        </w:rPr>
        <w:t xml:space="preserve"> </w:t>
      </w:r>
      <w:r w:rsidRPr="00FD4C85">
        <w:rPr>
          <w:sz w:val="26"/>
        </w:rPr>
        <w:t xml:space="preserve">оплачены по фактически выполненным работам; </w:t>
      </w:r>
    </w:p>
    <w:p w14:paraId="019D05AC" w14:textId="77777777" w:rsidR="00FD4C85" w:rsidRDefault="0060229E" w:rsidP="00FD4C85">
      <w:pPr>
        <w:ind w:firstLine="709"/>
        <w:jc w:val="both"/>
        <w:rPr>
          <w:sz w:val="26"/>
        </w:rPr>
      </w:pPr>
      <w:r w:rsidRPr="00FD4C85">
        <w:rPr>
          <w:sz w:val="26"/>
        </w:rPr>
        <w:t xml:space="preserve">Расходы на демонтаж (снос) здания и перенос инженерных сетей </w:t>
      </w:r>
      <w:r w:rsidRPr="00FD4C85">
        <w:rPr>
          <w:i/>
          <w:sz w:val="26"/>
          <w:u w:val="single"/>
        </w:rPr>
        <w:t>МБУ «Лыжная база «Оль-Гуль», г. Норильск, Центральный район, Вальковское шоссе («Основное здание»)</w:t>
      </w:r>
      <w:r>
        <w:t xml:space="preserve"> </w:t>
      </w:r>
      <w:r w:rsidRPr="00FD4C85">
        <w:rPr>
          <w:sz w:val="26"/>
        </w:rPr>
        <w:t>оплачены по фактически выполненным работам;</w:t>
      </w:r>
    </w:p>
    <w:p w14:paraId="1901F847" w14:textId="22646C57" w:rsidR="0060229E" w:rsidRPr="00FD4C85" w:rsidRDefault="0060229E" w:rsidP="00FD4C85">
      <w:pPr>
        <w:ind w:firstLine="709"/>
        <w:jc w:val="both"/>
        <w:rPr>
          <w:sz w:val="26"/>
        </w:rPr>
      </w:pPr>
      <w:r w:rsidRPr="00FD4C85">
        <w:rPr>
          <w:sz w:val="26"/>
        </w:rPr>
        <w:t xml:space="preserve">Не оплачены работы по разработке ПСД на ремонт стадиона </w:t>
      </w:r>
      <w:r w:rsidRPr="00FD4C85">
        <w:rPr>
          <w:i/>
          <w:sz w:val="26"/>
          <w:u w:val="single"/>
        </w:rPr>
        <w:t>Объект МБУ «Спортивный комплекс «Талнах», г. Норильск, район Талнах, ул. Диксона, д. 4 («Физкультурно-оздоровительный комплекс»)</w:t>
      </w:r>
      <w:r w:rsidRPr="00FD4C85">
        <w:rPr>
          <w:sz w:val="26"/>
        </w:rPr>
        <w:t xml:space="preserve">. На сегодняшний день не получено положительное заключение экспертизы проектной документации. </w:t>
      </w:r>
      <w:r w:rsidR="00793CC3" w:rsidRPr="00FD4C85">
        <w:rPr>
          <w:sz w:val="26"/>
        </w:rPr>
        <w:t>Вы</w:t>
      </w:r>
      <w:r w:rsidRPr="00FD4C85">
        <w:rPr>
          <w:sz w:val="26"/>
        </w:rPr>
        <w:t>полнение работ по разработке ПСД запланировано на июнь 2025 года.</w:t>
      </w:r>
    </w:p>
    <w:p w14:paraId="7B9E7D34" w14:textId="77777777" w:rsidR="0060229E" w:rsidRPr="00B9061C" w:rsidRDefault="0060229E" w:rsidP="0060229E">
      <w:pPr>
        <w:ind w:firstLine="360"/>
        <w:jc w:val="both"/>
        <w:rPr>
          <w:sz w:val="26"/>
        </w:rPr>
      </w:pPr>
    </w:p>
    <w:p w14:paraId="0A3623B0" w14:textId="77777777" w:rsidR="0060229E" w:rsidRDefault="0060229E" w:rsidP="0060229E">
      <w:pPr>
        <w:widowControl w:val="0"/>
        <w:ind w:firstLine="709"/>
        <w:jc w:val="both"/>
        <w:rPr>
          <w:sz w:val="26"/>
        </w:rPr>
      </w:pPr>
      <w:r>
        <w:rPr>
          <w:b/>
          <w:sz w:val="26"/>
        </w:rPr>
        <w:t xml:space="preserve">Основное мероприятие 5 </w:t>
      </w:r>
      <w:r>
        <w:rPr>
          <w:sz w:val="26"/>
        </w:rPr>
        <w:t>«Проведение строительно-монтажных работ на объектах социальной, жилищной и коммунальной инфраструктуры».</w:t>
      </w:r>
    </w:p>
    <w:p w14:paraId="5A03CAB6" w14:textId="77777777" w:rsidR="0060229E" w:rsidRDefault="0060229E" w:rsidP="0060229E">
      <w:pPr>
        <w:ind w:firstLine="720"/>
        <w:jc w:val="both"/>
        <w:rPr>
          <w:sz w:val="26"/>
        </w:rPr>
      </w:pPr>
      <w:r>
        <w:rPr>
          <w:sz w:val="26"/>
        </w:rPr>
        <w:t xml:space="preserve">В рамках основного мероприятия 5 средства предусмотрены МКУ «Управление капитальных ремонтов и строительства», финансирование осуществлялось за счет средств местного бюджета и </w:t>
      </w:r>
      <w:r w:rsidRPr="00C14123">
        <w:rPr>
          <w:sz w:val="26"/>
        </w:rPr>
        <w:t>включает мероприятие:</w:t>
      </w:r>
    </w:p>
    <w:p w14:paraId="59AB3D78" w14:textId="77777777" w:rsidR="004E1C23" w:rsidRDefault="004E1C23" w:rsidP="0060229E">
      <w:pPr>
        <w:ind w:firstLine="720"/>
        <w:jc w:val="right"/>
      </w:pPr>
    </w:p>
    <w:p w14:paraId="5E8495A9" w14:textId="3EAF1A66" w:rsidR="0060229E" w:rsidRPr="00BC6CF1" w:rsidRDefault="0060229E" w:rsidP="0060229E">
      <w:pPr>
        <w:ind w:firstLine="720"/>
        <w:jc w:val="right"/>
        <w:rPr>
          <w:highlight w:val="yellow"/>
        </w:rPr>
      </w:pPr>
      <w:r w:rsidRPr="00BC6CF1">
        <w:t xml:space="preserve">Таблица </w:t>
      </w:r>
      <w:r w:rsidRPr="004E1C23">
        <w:t>9</w:t>
      </w:r>
      <w:r w:rsidR="00BA2895">
        <w:t>1</w:t>
      </w:r>
    </w:p>
    <w:p w14:paraId="1F6E63AA" w14:textId="77777777" w:rsidR="0060229E" w:rsidRPr="00BC6CF1" w:rsidRDefault="0060229E" w:rsidP="0060229E">
      <w:pPr>
        <w:ind w:firstLine="720"/>
        <w:jc w:val="right"/>
      </w:pPr>
      <w:r>
        <w:t>тыс. руб.</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585"/>
        <w:gridCol w:w="3667"/>
        <w:gridCol w:w="943"/>
        <w:gridCol w:w="1630"/>
        <w:gridCol w:w="1534"/>
        <w:gridCol w:w="995"/>
      </w:tblGrid>
      <w:tr w:rsidR="0060229E" w14:paraId="53841847" w14:textId="77777777" w:rsidTr="007D446A">
        <w:tc>
          <w:tcPr>
            <w:tcW w:w="585"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8F2407B" w14:textId="77777777" w:rsidR="0060229E" w:rsidRDefault="0060229E" w:rsidP="007D446A">
            <w:pPr>
              <w:jc w:val="center"/>
              <w:rPr>
                <w:b/>
              </w:rPr>
            </w:pPr>
            <w:r>
              <w:rPr>
                <w:b/>
              </w:rPr>
              <w:t>№ п/п</w:t>
            </w:r>
          </w:p>
        </w:tc>
        <w:tc>
          <w:tcPr>
            <w:tcW w:w="3667"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0A092B7" w14:textId="77777777" w:rsidR="0060229E" w:rsidRDefault="0060229E" w:rsidP="007D446A">
            <w:pPr>
              <w:spacing w:before="60" w:after="60"/>
              <w:ind w:left="283"/>
              <w:jc w:val="center"/>
              <w:rPr>
                <w:b/>
              </w:rPr>
            </w:pPr>
            <w:r>
              <w:rPr>
                <w:b/>
              </w:rPr>
              <w:t>Наименование мероприятия</w:t>
            </w:r>
          </w:p>
        </w:tc>
        <w:tc>
          <w:tcPr>
            <w:tcW w:w="943"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textDirection w:val="btLr"/>
            <w:vAlign w:val="center"/>
          </w:tcPr>
          <w:p w14:paraId="1B293CC4" w14:textId="77777777" w:rsidR="0060229E" w:rsidRDefault="0060229E" w:rsidP="007D446A">
            <w:pPr>
              <w:spacing w:before="60" w:after="60"/>
              <w:ind w:left="283" w:right="113"/>
              <w:rPr>
                <w:b/>
              </w:rPr>
            </w:pPr>
            <w:r>
              <w:rPr>
                <w:b/>
              </w:rPr>
              <w:t>Раздел, подраздел</w:t>
            </w:r>
          </w:p>
        </w:tc>
        <w:tc>
          <w:tcPr>
            <w:tcW w:w="3164"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80CED38" w14:textId="77777777" w:rsidR="0060229E" w:rsidRDefault="0060229E" w:rsidP="007D446A">
            <w:pPr>
              <w:spacing w:before="60" w:after="60"/>
              <w:ind w:left="283"/>
              <w:jc w:val="center"/>
              <w:rPr>
                <w:b/>
              </w:rPr>
            </w:pPr>
            <w:r>
              <w:rPr>
                <w:b/>
              </w:rPr>
              <w:t xml:space="preserve">Объем бюджетных ассигнований </w:t>
            </w:r>
          </w:p>
        </w:tc>
        <w:tc>
          <w:tcPr>
            <w:tcW w:w="995"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2F531CB" w14:textId="77777777" w:rsidR="0060229E" w:rsidRDefault="0060229E" w:rsidP="007D446A">
            <w:pPr>
              <w:spacing w:before="60" w:after="60"/>
              <w:ind w:left="283"/>
              <w:rPr>
                <w:b/>
              </w:rPr>
            </w:pPr>
            <w:r>
              <w:rPr>
                <w:b/>
              </w:rPr>
              <w:t xml:space="preserve"> %</w:t>
            </w:r>
          </w:p>
        </w:tc>
      </w:tr>
      <w:tr w:rsidR="0060229E" w14:paraId="7D6FBDC1" w14:textId="77777777" w:rsidTr="007D446A">
        <w:trPr>
          <w:trHeight w:val="947"/>
        </w:trPr>
        <w:tc>
          <w:tcPr>
            <w:tcW w:w="585"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DA44C57" w14:textId="77777777" w:rsidR="0060229E" w:rsidRDefault="0060229E" w:rsidP="007D446A"/>
        </w:tc>
        <w:tc>
          <w:tcPr>
            <w:tcW w:w="3667"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3115256" w14:textId="77777777" w:rsidR="0060229E" w:rsidRDefault="0060229E" w:rsidP="007D446A"/>
        </w:tc>
        <w:tc>
          <w:tcPr>
            <w:tcW w:w="943" w:type="dxa"/>
            <w:vMerge/>
            <w:tcBorders>
              <w:top w:val="single" w:sz="4" w:space="0" w:color="000000"/>
              <w:left w:val="single" w:sz="4" w:space="0" w:color="000000"/>
              <w:bottom w:val="single" w:sz="4" w:space="0" w:color="000000"/>
              <w:right w:val="single" w:sz="4" w:space="0" w:color="000000"/>
            </w:tcBorders>
            <w:tcMar>
              <w:left w:w="57" w:type="dxa"/>
              <w:right w:w="57" w:type="dxa"/>
            </w:tcMar>
            <w:textDirection w:val="btLr"/>
            <w:vAlign w:val="center"/>
          </w:tcPr>
          <w:p w14:paraId="7A9097F0" w14:textId="77777777" w:rsidR="0060229E" w:rsidRDefault="0060229E" w:rsidP="007D446A"/>
        </w:tc>
        <w:tc>
          <w:tcPr>
            <w:tcW w:w="1630"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1821C535" w14:textId="77777777" w:rsidR="0060229E" w:rsidRDefault="0060229E" w:rsidP="007D446A">
            <w:pPr>
              <w:spacing w:before="60" w:after="60"/>
              <w:jc w:val="center"/>
              <w:rPr>
                <w:b/>
              </w:rPr>
            </w:pPr>
            <w:r>
              <w:rPr>
                <w:b/>
              </w:rPr>
              <w:t>Уточненный план</w:t>
            </w:r>
          </w:p>
        </w:tc>
        <w:tc>
          <w:tcPr>
            <w:tcW w:w="153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62972ED6" w14:textId="77777777" w:rsidR="0060229E" w:rsidRDefault="0060229E" w:rsidP="007D446A">
            <w:pPr>
              <w:spacing w:before="60" w:after="60"/>
              <w:jc w:val="center"/>
              <w:rPr>
                <w:b/>
              </w:rPr>
            </w:pPr>
            <w:r>
              <w:rPr>
                <w:b/>
              </w:rPr>
              <w:t>Исполнение</w:t>
            </w:r>
          </w:p>
        </w:tc>
        <w:tc>
          <w:tcPr>
            <w:tcW w:w="995"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CECA481" w14:textId="77777777" w:rsidR="0060229E" w:rsidRDefault="0060229E" w:rsidP="007D446A"/>
        </w:tc>
      </w:tr>
      <w:tr w:rsidR="0060229E" w14:paraId="75261D52" w14:textId="77777777" w:rsidTr="007D446A">
        <w:tc>
          <w:tcPr>
            <w:tcW w:w="585"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tcPr>
          <w:p w14:paraId="42CF8D99" w14:textId="77777777" w:rsidR="0060229E" w:rsidRDefault="0060229E" w:rsidP="007D446A">
            <w:pPr>
              <w:spacing w:before="60" w:after="60"/>
              <w:ind w:left="283"/>
              <w:rPr>
                <w:b/>
              </w:rPr>
            </w:pPr>
          </w:p>
        </w:tc>
        <w:tc>
          <w:tcPr>
            <w:tcW w:w="3667"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2F78036B" w14:textId="77777777" w:rsidR="0060229E" w:rsidRDefault="0060229E" w:rsidP="007D446A">
            <w:pPr>
              <w:spacing w:before="60" w:after="60"/>
              <w:ind w:left="283"/>
              <w:rPr>
                <w:b/>
              </w:rPr>
            </w:pPr>
            <w:r>
              <w:rPr>
                <w:b/>
              </w:rPr>
              <w:t>ВСЕГО:</w:t>
            </w:r>
          </w:p>
        </w:tc>
        <w:tc>
          <w:tcPr>
            <w:tcW w:w="943"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2A27FBBC" w14:textId="77777777" w:rsidR="0060229E" w:rsidRDefault="0060229E" w:rsidP="007D446A">
            <w:pPr>
              <w:spacing w:before="60" w:after="60"/>
              <w:ind w:left="283"/>
              <w:jc w:val="center"/>
              <w:rPr>
                <w:b/>
              </w:rPr>
            </w:pPr>
          </w:p>
        </w:tc>
        <w:tc>
          <w:tcPr>
            <w:tcW w:w="1630"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5AF1294C" w14:textId="77777777" w:rsidR="0060229E" w:rsidRDefault="0060229E" w:rsidP="004E1C23">
            <w:pPr>
              <w:spacing w:before="60" w:after="60"/>
              <w:ind w:right="-31"/>
              <w:jc w:val="center"/>
              <w:rPr>
                <w:b/>
              </w:rPr>
            </w:pPr>
            <w:r>
              <w:rPr>
                <w:b/>
              </w:rPr>
              <w:t>8 488,3</w:t>
            </w:r>
          </w:p>
        </w:tc>
        <w:tc>
          <w:tcPr>
            <w:tcW w:w="1534"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70CA25D1" w14:textId="77777777" w:rsidR="0060229E" w:rsidRDefault="0060229E" w:rsidP="004E1C23">
            <w:pPr>
              <w:spacing w:before="60" w:after="60"/>
              <w:ind w:right="-31"/>
              <w:jc w:val="center"/>
              <w:rPr>
                <w:b/>
              </w:rPr>
            </w:pPr>
            <w:r>
              <w:rPr>
                <w:b/>
              </w:rPr>
              <w:t>8 488,2</w:t>
            </w:r>
          </w:p>
        </w:tc>
        <w:tc>
          <w:tcPr>
            <w:tcW w:w="995"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1619C1A2" w14:textId="77777777" w:rsidR="0060229E" w:rsidRDefault="0060229E" w:rsidP="004E1C23">
            <w:pPr>
              <w:spacing w:before="60" w:after="60"/>
              <w:ind w:right="-31"/>
              <w:jc w:val="center"/>
              <w:rPr>
                <w:b/>
              </w:rPr>
            </w:pPr>
            <w:r>
              <w:rPr>
                <w:b/>
              </w:rPr>
              <w:t>100,0</w:t>
            </w:r>
          </w:p>
        </w:tc>
      </w:tr>
      <w:tr w:rsidR="0060229E" w14:paraId="6193F31A" w14:textId="77777777" w:rsidTr="007D446A">
        <w:trPr>
          <w:trHeight w:val="271"/>
        </w:trPr>
        <w:tc>
          <w:tcPr>
            <w:tcW w:w="585"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23FB8D7" w14:textId="77777777" w:rsidR="0060229E" w:rsidRDefault="0060229E" w:rsidP="007D446A">
            <w:pPr>
              <w:spacing w:before="60" w:after="60"/>
              <w:ind w:left="283"/>
              <w:rPr>
                <w:i/>
              </w:rPr>
            </w:pPr>
          </w:p>
        </w:tc>
        <w:tc>
          <w:tcPr>
            <w:tcW w:w="3667"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1A2F93A" w14:textId="77777777" w:rsidR="0060229E" w:rsidRDefault="0060229E" w:rsidP="007D446A">
            <w:pPr>
              <w:spacing w:before="60" w:after="60"/>
              <w:ind w:left="283"/>
              <w:rPr>
                <w:i/>
              </w:rPr>
            </w:pPr>
            <w:r>
              <w:rPr>
                <w:i/>
              </w:rPr>
              <w:t>в том числе:</w:t>
            </w:r>
          </w:p>
        </w:tc>
        <w:tc>
          <w:tcPr>
            <w:tcW w:w="943"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4402035" w14:textId="77777777" w:rsidR="0060229E" w:rsidRDefault="0060229E" w:rsidP="007D446A">
            <w:pPr>
              <w:spacing w:before="60" w:after="60"/>
              <w:ind w:left="283"/>
              <w:jc w:val="center"/>
              <w:rPr>
                <w:b/>
              </w:rPr>
            </w:pPr>
          </w:p>
        </w:tc>
        <w:tc>
          <w:tcPr>
            <w:tcW w:w="163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B2047B9" w14:textId="77777777" w:rsidR="0060229E" w:rsidRDefault="0060229E" w:rsidP="004E1C23">
            <w:pPr>
              <w:spacing w:before="60" w:after="60"/>
              <w:ind w:left="283" w:right="-31"/>
              <w:jc w:val="center"/>
              <w:rPr>
                <w:b/>
              </w:rPr>
            </w:pPr>
          </w:p>
        </w:tc>
        <w:tc>
          <w:tcPr>
            <w:tcW w:w="153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206C866F" w14:textId="77777777" w:rsidR="0060229E" w:rsidRDefault="0060229E" w:rsidP="004E1C23">
            <w:pPr>
              <w:spacing w:before="60" w:after="60"/>
              <w:ind w:left="283" w:right="-31"/>
              <w:jc w:val="center"/>
              <w:rPr>
                <w:b/>
              </w:rPr>
            </w:pPr>
          </w:p>
        </w:tc>
        <w:tc>
          <w:tcPr>
            <w:tcW w:w="995"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E6E1E79" w14:textId="77777777" w:rsidR="0060229E" w:rsidRDefault="0060229E" w:rsidP="004E1C23">
            <w:pPr>
              <w:spacing w:before="60" w:after="60"/>
              <w:ind w:left="283" w:right="-31"/>
              <w:jc w:val="center"/>
              <w:rPr>
                <w:b/>
              </w:rPr>
            </w:pPr>
          </w:p>
        </w:tc>
      </w:tr>
      <w:tr w:rsidR="0060229E" w14:paraId="02C4D67C" w14:textId="77777777" w:rsidTr="007D446A">
        <w:tc>
          <w:tcPr>
            <w:tcW w:w="585"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3E22310" w14:textId="77777777" w:rsidR="0060229E" w:rsidRDefault="0060229E" w:rsidP="007D446A">
            <w:pPr>
              <w:spacing w:before="60" w:after="60"/>
              <w:jc w:val="center"/>
              <w:rPr>
                <w:i/>
                <w:color w:val="0000CC"/>
              </w:rPr>
            </w:pPr>
            <w:r>
              <w:rPr>
                <w:i/>
                <w:color w:val="0000CC"/>
              </w:rPr>
              <w:t>1.</w:t>
            </w:r>
          </w:p>
        </w:tc>
        <w:tc>
          <w:tcPr>
            <w:tcW w:w="3667"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567BE88" w14:textId="77777777" w:rsidR="0060229E" w:rsidRDefault="0060229E" w:rsidP="007D446A">
            <w:pPr>
              <w:spacing w:before="60" w:after="60"/>
              <w:ind w:left="283"/>
              <w:rPr>
                <w:i/>
                <w:color w:val="0000CC"/>
              </w:rPr>
            </w:pPr>
            <w:r>
              <w:rPr>
                <w:i/>
                <w:color w:val="0000CC"/>
              </w:rPr>
              <w:t>Мероприятие 5.2. «Строительство и реконструкция объектов социальной, жилищной и коммунальной инфраструктуры»</w:t>
            </w:r>
          </w:p>
        </w:tc>
        <w:tc>
          <w:tcPr>
            <w:tcW w:w="943"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8053734" w14:textId="77777777" w:rsidR="0060229E" w:rsidRDefault="0060229E" w:rsidP="007D446A">
            <w:pPr>
              <w:spacing w:before="60" w:after="60"/>
              <w:ind w:left="283"/>
              <w:jc w:val="center"/>
              <w:rPr>
                <w:i/>
                <w:color w:val="0000CC"/>
              </w:rPr>
            </w:pPr>
          </w:p>
          <w:p w14:paraId="0B23B0E4" w14:textId="77777777" w:rsidR="0060229E" w:rsidRDefault="0060229E" w:rsidP="007D446A">
            <w:pPr>
              <w:spacing w:before="60" w:after="60"/>
              <w:ind w:left="283"/>
              <w:jc w:val="center"/>
              <w:rPr>
                <w:i/>
                <w:color w:val="0000CC"/>
              </w:rPr>
            </w:pPr>
          </w:p>
          <w:p w14:paraId="7345DCFD" w14:textId="77777777" w:rsidR="0060229E" w:rsidRDefault="0060229E" w:rsidP="007D446A">
            <w:pPr>
              <w:spacing w:before="60" w:after="60"/>
              <w:jc w:val="center"/>
              <w:rPr>
                <w:i/>
                <w:color w:val="0000CC"/>
              </w:rPr>
            </w:pPr>
            <w:r>
              <w:rPr>
                <w:i/>
                <w:color w:val="0000CC"/>
              </w:rPr>
              <w:t>0503</w:t>
            </w:r>
          </w:p>
        </w:tc>
        <w:tc>
          <w:tcPr>
            <w:tcW w:w="163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A3BBEA9" w14:textId="77777777" w:rsidR="0060229E" w:rsidRDefault="0060229E" w:rsidP="004E1C23">
            <w:pPr>
              <w:spacing w:before="60" w:after="60"/>
              <w:ind w:left="283" w:right="-31"/>
              <w:jc w:val="center"/>
              <w:rPr>
                <w:i/>
                <w:color w:val="0000CC"/>
              </w:rPr>
            </w:pPr>
            <w:r>
              <w:rPr>
                <w:i/>
                <w:color w:val="0000CC"/>
              </w:rPr>
              <w:t>8 488,3</w:t>
            </w:r>
          </w:p>
        </w:tc>
        <w:tc>
          <w:tcPr>
            <w:tcW w:w="1534"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10E30D6" w14:textId="77777777" w:rsidR="0060229E" w:rsidRDefault="0060229E" w:rsidP="004E1C23">
            <w:pPr>
              <w:spacing w:before="60" w:after="60"/>
              <w:ind w:left="283" w:right="-31"/>
              <w:jc w:val="center"/>
              <w:rPr>
                <w:i/>
                <w:color w:val="0000CC"/>
              </w:rPr>
            </w:pPr>
            <w:r>
              <w:rPr>
                <w:i/>
                <w:color w:val="0000CC"/>
              </w:rPr>
              <w:t>8 488,2</w:t>
            </w:r>
          </w:p>
        </w:tc>
        <w:tc>
          <w:tcPr>
            <w:tcW w:w="995"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8745A9B" w14:textId="77777777" w:rsidR="0060229E" w:rsidRDefault="0060229E" w:rsidP="004E1C23">
            <w:pPr>
              <w:spacing w:before="60" w:after="60"/>
              <w:ind w:right="-31"/>
              <w:jc w:val="center"/>
              <w:rPr>
                <w:i/>
                <w:color w:val="0000CC"/>
              </w:rPr>
            </w:pPr>
            <w:r>
              <w:rPr>
                <w:i/>
                <w:color w:val="0000CC"/>
              </w:rPr>
              <w:t>100,0</w:t>
            </w:r>
          </w:p>
        </w:tc>
      </w:tr>
    </w:tbl>
    <w:p w14:paraId="54651548" w14:textId="77777777" w:rsidR="0060229E" w:rsidRDefault="0060229E" w:rsidP="0060229E">
      <w:pPr>
        <w:widowControl w:val="0"/>
        <w:tabs>
          <w:tab w:val="left" w:pos="0"/>
          <w:tab w:val="left" w:pos="3278"/>
        </w:tabs>
        <w:ind w:firstLine="709"/>
        <w:jc w:val="both"/>
        <w:rPr>
          <w:i/>
          <w:sz w:val="26"/>
          <w:highlight w:val="yellow"/>
          <w:u w:val="single"/>
        </w:rPr>
      </w:pPr>
    </w:p>
    <w:p w14:paraId="44EE5AE0" w14:textId="77777777" w:rsidR="0060229E" w:rsidRPr="002415B0" w:rsidRDefault="0060229E" w:rsidP="0060229E">
      <w:pPr>
        <w:widowControl w:val="0"/>
        <w:tabs>
          <w:tab w:val="left" w:pos="0"/>
          <w:tab w:val="left" w:pos="3278"/>
        </w:tabs>
        <w:ind w:firstLine="709"/>
        <w:jc w:val="both"/>
        <w:rPr>
          <w:sz w:val="26"/>
        </w:rPr>
      </w:pPr>
      <w:r>
        <w:rPr>
          <w:color w:val="0000FF"/>
          <w:sz w:val="26"/>
        </w:rPr>
        <w:t>По</w:t>
      </w:r>
      <w:r>
        <w:rPr>
          <w:b/>
          <w:color w:val="0000FF"/>
          <w:sz w:val="26"/>
        </w:rPr>
        <w:t xml:space="preserve"> мероприятию 5.2. «Строительство и реконструкция объектов социальной, жилищной и коммунальной инфраструктуры»</w:t>
      </w:r>
      <w:r>
        <w:rPr>
          <w:color w:val="0000FF"/>
          <w:sz w:val="26"/>
        </w:rPr>
        <w:t xml:space="preserve"> </w:t>
      </w:r>
      <w:r>
        <w:rPr>
          <w:sz w:val="26"/>
        </w:rPr>
        <w:t xml:space="preserve">включены расходные обязательства на </w:t>
      </w:r>
      <w:r>
        <w:rPr>
          <w:i/>
          <w:color w:val="0000CC"/>
          <w:sz w:val="26"/>
        </w:rPr>
        <w:t>строительство колумбарных стенок на территории городского кладбища</w:t>
      </w:r>
      <w:r>
        <w:rPr>
          <w:sz w:val="26"/>
        </w:rPr>
        <w:t xml:space="preserve"> (1 стенка - 96 ячеек) на общую сумму</w:t>
      </w:r>
      <w:r>
        <w:rPr>
          <w:b/>
          <w:sz w:val="26"/>
        </w:rPr>
        <w:t xml:space="preserve"> 8 488,3 </w:t>
      </w:r>
      <w:r>
        <w:rPr>
          <w:sz w:val="26"/>
        </w:rPr>
        <w:t>тыс. рублей, исполнение составило</w:t>
      </w:r>
      <w:r>
        <w:rPr>
          <w:b/>
          <w:sz w:val="26"/>
        </w:rPr>
        <w:t xml:space="preserve"> 8 488,2 </w:t>
      </w:r>
      <w:r>
        <w:rPr>
          <w:sz w:val="26"/>
        </w:rPr>
        <w:t xml:space="preserve">тыс. рублей или 100,0 процентов от плана. Подрядчиком выполнены работы по </w:t>
      </w:r>
      <w:r w:rsidRPr="002415B0">
        <w:rPr>
          <w:sz w:val="26"/>
        </w:rPr>
        <w:t>строительству 2</w:t>
      </w:r>
      <w:r>
        <w:rPr>
          <w:sz w:val="26"/>
        </w:rPr>
        <w:t xml:space="preserve">-х колумбарных стенок, </w:t>
      </w:r>
      <w:r w:rsidRPr="002415B0">
        <w:rPr>
          <w:sz w:val="26"/>
        </w:rPr>
        <w:t>кадастровые работы с целью изготовления технического плана.</w:t>
      </w:r>
    </w:p>
    <w:p w14:paraId="07212D8D" w14:textId="77777777" w:rsidR="0060229E" w:rsidRDefault="0060229E" w:rsidP="0060229E">
      <w:pPr>
        <w:ind w:firstLine="709"/>
        <w:jc w:val="both"/>
        <w:rPr>
          <w:b/>
          <w:sz w:val="26"/>
        </w:rPr>
      </w:pPr>
    </w:p>
    <w:p w14:paraId="1EDD3C76" w14:textId="77777777" w:rsidR="0060229E" w:rsidRDefault="0060229E" w:rsidP="0060229E">
      <w:pPr>
        <w:ind w:firstLine="709"/>
        <w:jc w:val="both"/>
        <w:rPr>
          <w:sz w:val="26"/>
        </w:rPr>
      </w:pPr>
      <w:r>
        <w:rPr>
          <w:b/>
          <w:sz w:val="26"/>
        </w:rPr>
        <w:t xml:space="preserve">Основное мероприятие 6 </w:t>
      </w:r>
      <w:r>
        <w:rPr>
          <w:sz w:val="26"/>
        </w:rPr>
        <w:t>«Проведение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p w14:paraId="28654439" w14:textId="77777777" w:rsidR="0060229E" w:rsidRDefault="0060229E" w:rsidP="0060229E">
      <w:pPr>
        <w:ind w:firstLine="720"/>
        <w:jc w:val="both"/>
        <w:rPr>
          <w:sz w:val="26"/>
        </w:rPr>
      </w:pPr>
      <w:r>
        <w:rPr>
          <w:sz w:val="26"/>
        </w:rPr>
        <w:t>Финансирование осуществлялось за счет средств местного бюджета и распределено по следующим мероприятиям:</w:t>
      </w:r>
    </w:p>
    <w:p w14:paraId="5475B00A" w14:textId="0648F98C" w:rsidR="0060229E" w:rsidRPr="00BC6CF1" w:rsidRDefault="0060229E" w:rsidP="0060229E">
      <w:pPr>
        <w:ind w:firstLine="720"/>
        <w:jc w:val="right"/>
        <w:rPr>
          <w:highlight w:val="yellow"/>
        </w:rPr>
      </w:pPr>
      <w:r w:rsidRPr="00BC6CF1">
        <w:t xml:space="preserve">Таблица </w:t>
      </w:r>
      <w:r w:rsidRPr="004E1C23">
        <w:t>9</w:t>
      </w:r>
      <w:r w:rsidR="00BA2895">
        <w:t>2</w:t>
      </w:r>
    </w:p>
    <w:p w14:paraId="41EF5E87" w14:textId="77777777" w:rsidR="0060229E" w:rsidRPr="00BC6CF1" w:rsidRDefault="0060229E" w:rsidP="0060229E">
      <w:pPr>
        <w:ind w:firstLine="720"/>
        <w:jc w:val="right"/>
      </w:pPr>
      <w:r>
        <w:t>тыс. руб.</w:t>
      </w:r>
    </w:p>
    <w:tbl>
      <w:tblPr>
        <w:tblW w:w="9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591"/>
        <w:gridCol w:w="3664"/>
        <w:gridCol w:w="851"/>
        <w:gridCol w:w="1693"/>
        <w:gridCol w:w="9"/>
        <w:gridCol w:w="1839"/>
        <w:gridCol w:w="9"/>
        <w:gridCol w:w="699"/>
        <w:gridCol w:w="9"/>
      </w:tblGrid>
      <w:tr w:rsidR="0060229E" w14:paraId="27CDDA5B" w14:textId="77777777" w:rsidTr="004E1C23">
        <w:trPr>
          <w:tblHeader/>
        </w:trPr>
        <w:tc>
          <w:tcPr>
            <w:tcW w:w="591"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70A344B" w14:textId="77777777" w:rsidR="0060229E" w:rsidRDefault="0060229E" w:rsidP="007D446A">
            <w:pPr>
              <w:jc w:val="center"/>
              <w:rPr>
                <w:b/>
              </w:rPr>
            </w:pPr>
            <w:r>
              <w:rPr>
                <w:b/>
              </w:rPr>
              <w:t>№ п/п</w:t>
            </w:r>
          </w:p>
        </w:tc>
        <w:tc>
          <w:tcPr>
            <w:tcW w:w="3664"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D84CD27" w14:textId="77777777" w:rsidR="0060229E" w:rsidRDefault="0060229E" w:rsidP="007D446A">
            <w:pPr>
              <w:spacing w:before="60" w:after="60"/>
              <w:ind w:left="283"/>
              <w:jc w:val="center"/>
              <w:rPr>
                <w:b/>
              </w:rPr>
            </w:pPr>
            <w:r>
              <w:rPr>
                <w:b/>
              </w:rPr>
              <w:t>Наименование мероприятия</w:t>
            </w:r>
          </w:p>
        </w:tc>
        <w:tc>
          <w:tcPr>
            <w:tcW w:w="851"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textDirection w:val="btLr"/>
            <w:vAlign w:val="center"/>
          </w:tcPr>
          <w:p w14:paraId="6ABF3BF0" w14:textId="77777777" w:rsidR="0060229E" w:rsidRDefault="0060229E" w:rsidP="007D446A">
            <w:pPr>
              <w:spacing w:before="60" w:after="60"/>
              <w:ind w:left="283" w:right="113"/>
              <w:rPr>
                <w:b/>
              </w:rPr>
            </w:pPr>
            <w:r>
              <w:rPr>
                <w:b/>
              </w:rPr>
              <w:t>Раздел, подраздел</w:t>
            </w:r>
          </w:p>
        </w:tc>
        <w:tc>
          <w:tcPr>
            <w:tcW w:w="3550" w:type="dxa"/>
            <w:gridSpan w:val="4"/>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56B603F" w14:textId="77777777" w:rsidR="0060229E" w:rsidRDefault="0060229E" w:rsidP="007D446A">
            <w:pPr>
              <w:spacing w:before="60" w:after="60"/>
              <w:ind w:left="283"/>
              <w:jc w:val="center"/>
              <w:rPr>
                <w:b/>
              </w:rPr>
            </w:pPr>
            <w:r>
              <w:rPr>
                <w:b/>
              </w:rPr>
              <w:t xml:space="preserve">Объем бюджетных ассигнований </w:t>
            </w:r>
          </w:p>
        </w:tc>
        <w:tc>
          <w:tcPr>
            <w:tcW w:w="708" w:type="dxa"/>
            <w:gridSpan w:val="2"/>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358269B" w14:textId="77777777" w:rsidR="0060229E" w:rsidRDefault="0060229E" w:rsidP="007D446A">
            <w:pPr>
              <w:spacing w:before="60" w:after="60"/>
              <w:jc w:val="center"/>
              <w:rPr>
                <w:b/>
              </w:rPr>
            </w:pPr>
            <w:r>
              <w:rPr>
                <w:b/>
              </w:rPr>
              <w:t>%</w:t>
            </w:r>
          </w:p>
        </w:tc>
      </w:tr>
      <w:tr w:rsidR="0060229E" w14:paraId="513F3485" w14:textId="77777777" w:rsidTr="004E1C23">
        <w:trPr>
          <w:trHeight w:val="870"/>
          <w:tblHeader/>
        </w:trPr>
        <w:tc>
          <w:tcPr>
            <w:tcW w:w="591"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F3EAAEE" w14:textId="77777777" w:rsidR="0060229E" w:rsidRDefault="0060229E" w:rsidP="007D446A"/>
        </w:tc>
        <w:tc>
          <w:tcPr>
            <w:tcW w:w="3664"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2302615" w14:textId="77777777" w:rsidR="0060229E" w:rsidRDefault="0060229E" w:rsidP="007D446A"/>
        </w:tc>
        <w:tc>
          <w:tcPr>
            <w:tcW w:w="851" w:type="dxa"/>
            <w:vMerge/>
            <w:tcBorders>
              <w:top w:val="single" w:sz="4" w:space="0" w:color="000000"/>
              <w:left w:val="single" w:sz="4" w:space="0" w:color="000000"/>
              <w:bottom w:val="single" w:sz="4" w:space="0" w:color="000000"/>
              <w:right w:val="single" w:sz="4" w:space="0" w:color="000000"/>
            </w:tcBorders>
            <w:tcMar>
              <w:left w:w="57" w:type="dxa"/>
              <w:right w:w="57" w:type="dxa"/>
            </w:tcMar>
            <w:textDirection w:val="btLr"/>
            <w:vAlign w:val="center"/>
          </w:tcPr>
          <w:p w14:paraId="4C31C141" w14:textId="77777777" w:rsidR="0060229E" w:rsidRDefault="0060229E" w:rsidP="007D446A"/>
        </w:tc>
        <w:tc>
          <w:tcPr>
            <w:tcW w:w="1702"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2BCFBB59" w14:textId="77777777" w:rsidR="0060229E" w:rsidRDefault="0060229E" w:rsidP="007D446A">
            <w:pPr>
              <w:spacing w:before="60" w:after="60"/>
              <w:ind w:left="85"/>
              <w:jc w:val="center"/>
              <w:rPr>
                <w:b/>
              </w:rPr>
            </w:pPr>
            <w:r>
              <w:rPr>
                <w:b/>
              </w:rPr>
              <w:t>Уточненный план</w:t>
            </w:r>
          </w:p>
        </w:tc>
        <w:tc>
          <w:tcPr>
            <w:tcW w:w="184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5B530BEA" w14:textId="77777777" w:rsidR="0060229E" w:rsidRDefault="0060229E" w:rsidP="007D446A">
            <w:pPr>
              <w:spacing w:before="60" w:after="60"/>
              <w:ind w:left="283"/>
              <w:jc w:val="center"/>
              <w:rPr>
                <w:b/>
              </w:rPr>
            </w:pPr>
            <w:r>
              <w:rPr>
                <w:b/>
              </w:rPr>
              <w:t>Исполнение</w:t>
            </w:r>
          </w:p>
        </w:tc>
        <w:tc>
          <w:tcPr>
            <w:tcW w:w="708" w:type="dxa"/>
            <w:gridSpan w:val="2"/>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BFCEDE5" w14:textId="77777777" w:rsidR="0060229E" w:rsidRDefault="0060229E" w:rsidP="007D446A"/>
        </w:tc>
      </w:tr>
      <w:tr w:rsidR="0060229E" w14:paraId="5EB5EE0A" w14:textId="77777777" w:rsidTr="004E1C23">
        <w:trPr>
          <w:gridAfter w:val="1"/>
          <w:wAfter w:w="9" w:type="dxa"/>
        </w:trPr>
        <w:tc>
          <w:tcPr>
            <w:tcW w:w="591"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00CEB35A" w14:textId="77777777" w:rsidR="0060229E" w:rsidRDefault="0060229E" w:rsidP="007D446A">
            <w:pPr>
              <w:spacing w:before="60" w:after="60"/>
              <w:ind w:left="283"/>
              <w:rPr>
                <w:b/>
              </w:rPr>
            </w:pPr>
          </w:p>
        </w:tc>
        <w:tc>
          <w:tcPr>
            <w:tcW w:w="3664"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14C33FCA" w14:textId="77777777" w:rsidR="0060229E" w:rsidRDefault="0060229E" w:rsidP="007D446A">
            <w:pPr>
              <w:spacing w:before="60" w:after="60"/>
              <w:ind w:left="283"/>
              <w:rPr>
                <w:b/>
              </w:rPr>
            </w:pPr>
            <w:r>
              <w:rPr>
                <w:b/>
              </w:rPr>
              <w:t>ВСЕГО:</w:t>
            </w:r>
          </w:p>
        </w:tc>
        <w:tc>
          <w:tcPr>
            <w:tcW w:w="851"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2172F5C9" w14:textId="77777777" w:rsidR="0060229E" w:rsidRDefault="0060229E" w:rsidP="007D446A">
            <w:pPr>
              <w:spacing w:before="60" w:after="60"/>
              <w:ind w:left="283"/>
              <w:jc w:val="center"/>
              <w:rPr>
                <w:b/>
              </w:rPr>
            </w:pPr>
          </w:p>
        </w:tc>
        <w:tc>
          <w:tcPr>
            <w:tcW w:w="1693"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524BF759" w14:textId="77777777" w:rsidR="0060229E" w:rsidRDefault="0060229E" w:rsidP="004E1C23">
            <w:pPr>
              <w:spacing w:before="60" w:after="60"/>
              <w:jc w:val="center"/>
              <w:rPr>
                <w:b/>
              </w:rPr>
            </w:pPr>
            <w:r>
              <w:rPr>
                <w:b/>
              </w:rPr>
              <w:t>165 196,3</w:t>
            </w:r>
          </w:p>
        </w:tc>
        <w:tc>
          <w:tcPr>
            <w:tcW w:w="1848" w:type="dxa"/>
            <w:gridSpan w:val="2"/>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475CF2ED" w14:textId="77777777" w:rsidR="0060229E" w:rsidRDefault="0060229E" w:rsidP="004E1C23">
            <w:pPr>
              <w:spacing w:before="60" w:after="60"/>
              <w:jc w:val="center"/>
              <w:rPr>
                <w:b/>
              </w:rPr>
            </w:pPr>
            <w:r>
              <w:rPr>
                <w:b/>
              </w:rPr>
              <w:t>104 735,4</w:t>
            </w:r>
          </w:p>
        </w:tc>
        <w:tc>
          <w:tcPr>
            <w:tcW w:w="708" w:type="dxa"/>
            <w:gridSpan w:val="2"/>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53E04B4F" w14:textId="77777777" w:rsidR="0060229E" w:rsidRDefault="0060229E" w:rsidP="004E1C23">
            <w:pPr>
              <w:spacing w:before="60" w:after="60"/>
              <w:jc w:val="center"/>
              <w:rPr>
                <w:b/>
              </w:rPr>
            </w:pPr>
            <w:r>
              <w:rPr>
                <w:b/>
              </w:rPr>
              <w:t>63,4</w:t>
            </w:r>
          </w:p>
        </w:tc>
      </w:tr>
      <w:tr w:rsidR="0060229E" w14:paraId="33D55128" w14:textId="77777777" w:rsidTr="004E1C23">
        <w:trPr>
          <w:gridAfter w:val="1"/>
          <w:wAfter w:w="9" w:type="dxa"/>
          <w:trHeight w:val="271"/>
        </w:trPr>
        <w:tc>
          <w:tcPr>
            <w:tcW w:w="59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479D565" w14:textId="77777777" w:rsidR="0060229E" w:rsidRDefault="0060229E" w:rsidP="007D446A">
            <w:pPr>
              <w:spacing w:before="60" w:after="60"/>
              <w:ind w:left="283"/>
              <w:rPr>
                <w:i/>
              </w:rPr>
            </w:pPr>
          </w:p>
        </w:tc>
        <w:tc>
          <w:tcPr>
            <w:tcW w:w="3664"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0FC3C69" w14:textId="77777777" w:rsidR="0060229E" w:rsidRDefault="0060229E" w:rsidP="007D446A">
            <w:pPr>
              <w:spacing w:before="60" w:after="60"/>
              <w:ind w:left="283"/>
              <w:rPr>
                <w:i/>
              </w:rPr>
            </w:pPr>
            <w:r>
              <w:rPr>
                <w:i/>
              </w:rPr>
              <w:t>в том числе:</w:t>
            </w:r>
          </w:p>
        </w:tc>
        <w:tc>
          <w:tcPr>
            <w:tcW w:w="85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7A6753D" w14:textId="77777777" w:rsidR="0060229E" w:rsidRDefault="0060229E" w:rsidP="007D446A">
            <w:pPr>
              <w:spacing w:before="60" w:after="60"/>
              <w:ind w:left="283"/>
              <w:jc w:val="center"/>
              <w:rPr>
                <w:b/>
              </w:rPr>
            </w:pPr>
          </w:p>
        </w:tc>
        <w:tc>
          <w:tcPr>
            <w:tcW w:w="1693"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7EC90FB" w14:textId="77777777" w:rsidR="0060229E" w:rsidRDefault="0060229E" w:rsidP="004E1C23">
            <w:pPr>
              <w:spacing w:before="60" w:after="60"/>
              <w:ind w:left="283"/>
              <w:jc w:val="center"/>
              <w:rPr>
                <w:b/>
              </w:rPr>
            </w:pPr>
          </w:p>
        </w:tc>
        <w:tc>
          <w:tcPr>
            <w:tcW w:w="1848"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982D5B5" w14:textId="77777777" w:rsidR="0060229E" w:rsidRDefault="0060229E" w:rsidP="004E1C23">
            <w:pPr>
              <w:spacing w:before="60" w:after="60"/>
              <w:ind w:left="283"/>
              <w:jc w:val="center"/>
              <w:rPr>
                <w:b/>
              </w:rPr>
            </w:pPr>
          </w:p>
        </w:tc>
        <w:tc>
          <w:tcPr>
            <w:tcW w:w="708"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B4D6982" w14:textId="77777777" w:rsidR="0060229E" w:rsidRDefault="0060229E" w:rsidP="004E1C23">
            <w:pPr>
              <w:spacing w:before="60" w:after="60"/>
              <w:ind w:left="283"/>
              <w:jc w:val="center"/>
              <w:rPr>
                <w:b/>
              </w:rPr>
            </w:pPr>
          </w:p>
        </w:tc>
      </w:tr>
      <w:tr w:rsidR="0060229E" w14:paraId="137609AE" w14:textId="77777777" w:rsidTr="004E1C23">
        <w:trPr>
          <w:gridAfter w:val="1"/>
          <w:wAfter w:w="9" w:type="dxa"/>
          <w:trHeight w:val="615"/>
        </w:trPr>
        <w:tc>
          <w:tcPr>
            <w:tcW w:w="59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9973676" w14:textId="77777777" w:rsidR="0060229E" w:rsidRDefault="0060229E" w:rsidP="007D446A">
            <w:pPr>
              <w:spacing w:before="60" w:after="60"/>
              <w:jc w:val="center"/>
              <w:rPr>
                <w:i/>
                <w:color w:val="0000CC"/>
              </w:rPr>
            </w:pPr>
            <w:r>
              <w:rPr>
                <w:color w:val="000000" w:themeColor="text1"/>
              </w:rPr>
              <w:t>1.</w:t>
            </w:r>
          </w:p>
        </w:tc>
        <w:tc>
          <w:tcPr>
            <w:tcW w:w="366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91118EB" w14:textId="77777777" w:rsidR="0060229E" w:rsidRDefault="0060229E" w:rsidP="007D446A">
            <w:pPr>
              <w:spacing w:before="60" w:after="60"/>
              <w:ind w:left="283"/>
              <w:rPr>
                <w:i/>
                <w:color w:val="0000CC"/>
              </w:rPr>
            </w:pPr>
            <w:r>
              <w:rPr>
                <w:color w:val="000000" w:themeColor="text1"/>
              </w:rPr>
              <w:t>Управление по реновации Администрации города Норильска (МКУ «Управление капитальных ремонтов и строительства»)</w:t>
            </w:r>
          </w:p>
        </w:tc>
        <w:tc>
          <w:tcPr>
            <w:tcW w:w="85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FF5D738" w14:textId="77777777" w:rsidR="0060229E" w:rsidRDefault="0060229E" w:rsidP="007D446A">
            <w:pPr>
              <w:spacing w:before="60" w:after="60"/>
              <w:jc w:val="center"/>
              <w:rPr>
                <w:i/>
              </w:rPr>
            </w:pPr>
          </w:p>
        </w:tc>
        <w:tc>
          <w:tcPr>
            <w:tcW w:w="1693"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54E761C" w14:textId="77777777" w:rsidR="0060229E" w:rsidRDefault="0060229E" w:rsidP="004E1C23">
            <w:pPr>
              <w:spacing w:before="60" w:after="60"/>
              <w:jc w:val="center"/>
              <w:rPr>
                <w:color w:val="000000" w:themeColor="text1"/>
              </w:rPr>
            </w:pPr>
            <w:r>
              <w:rPr>
                <w:color w:val="000000" w:themeColor="text1"/>
              </w:rPr>
              <w:t>155 685,1</w:t>
            </w:r>
          </w:p>
        </w:tc>
        <w:tc>
          <w:tcPr>
            <w:tcW w:w="1848"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E15BFE6" w14:textId="77777777" w:rsidR="0060229E" w:rsidRDefault="0060229E" w:rsidP="004E1C23">
            <w:pPr>
              <w:spacing w:before="60" w:after="60"/>
              <w:ind w:left="283"/>
              <w:jc w:val="center"/>
              <w:rPr>
                <w:color w:val="000000" w:themeColor="text1"/>
              </w:rPr>
            </w:pPr>
            <w:r>
              <w:rPr>
                <w:color w:val="000000" w:themeColor="text1"/>
              </w:rPr>
              <w:t>95 662,5</w:t>
            </w:r>
          </w:p>
        </w:tc>
        <w:tc>
          <w:tcPr>
            <w:tcW w:w="708"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36FCF72" w14:textId="77777777" w:rsidR="0060229E" w:rsidRDefault="0060229E" w:rsidP="004E1C23">
            <w:pPr>
              <w:spacing w:before="60" w:after="60"/>
              <w:jc w:val="center"/>
              <w:rPr>
                <w:color w:val="000000" w:themeColor="text1"/>
              </w:rPr>
            </w:pPr>
            <w:r>
              <w:rPr>
                <w:color w:val="000000" w:themeColor="text1"/>
              </w:rPr>
              <w:t>61,4</w:t>
            </w:r>
          </w:p>
        </w:tc>
      </w:tr>
      <w:tr w:rsidR="0060229E" w14:paraId="449D7CF6" w14:textId="77777777" w:rsidTr="004E1C23">
        <w:trPr>
          <w:gridAfter w:val="1"/>
          <w:wAfter w:w="9" w:type="dxa"/>
          <w:trHeight w:val="615"/>
        </w:trPr>
        <w:tc>
          <w:tcPr>
            <w:tcW w:w="59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25E13B5" w14:textId="77777777" w:rsidR="0060229E" w:rsidRDefault="0060229E" w:rsidP="007D446A">
            <w:pPr>
              <w:spacing w:before="60" w:after="60"/>
              <w:jc w:val="center"/>
              <w:rPr>
                <w:i/>
                <w:color w:val="0000CC"/>
              </w:rPr>
            </w:pPr>
            <w:r>
              <w:rPr>
                <w:i/>
                <w:color w:val="0000CC"/>
              </w:rPr>
              <w:t>1.1.</w:t>
            </w:r>
          </w:p>
        </w:tc>
        <w:tc>
          <w:tcPr>
            <w:tcW w:w="3664"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E26C2C5" w14:textId="77777777" w:rsidR="0060229E" w:rsidRDefault="0060229E" w:rsidP="007D446A">
            <w:pPr>
              <w:spacing w:before="60" w:after="60"/>
              <w:ind w:left="283"/>
              <w:rPr>
                <w:i/>
                <w:color w:val="0000CC"/>
              </w:rPr>
            </w:pPr>
            <w:r>
              <w:rPr>
                <w:i/>
                <w:color w:val="0000CC"/>
              </w:rPr>
              <w:t>Мероприятие 6.1. «Строительство и реконструкция объектов»</w:t>
            </w:r>
          </w:p>
        </w:tc>
        <w:tc>
          <w:tcPr>
            <w:tcW w:w="85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00AEC5E" w14:textId="77777777" w:rsidR="0060229E" w:rsidRDefault="0060229E" w:rsidP="007D446A">
            <w:pPr>
              <w:spacing w:before="60" w:after="60"/>
              <w:jc w:val="center"/>
              <w:rPr>
                <w:i/>
              </w:rPr>
            </w:pPr>
            <w:r>
              <w:rPr>
                <w:i/>
              </w:rPr>
              <w:t>0113</w:t>
            </w:r>
          </w:p>
        </w:tc>
        <w:tc>
          <w:tcPr>
            <w:tcW w:w="1693"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E1A7BBD" w14:textId="77777777" w:rsidR="0060229E" w:rsidRDefault="0060229E" w:rsidP="004E1C23">
            <w:pPr>
              <w:spacing w:before="60" w:after="60"/>
              <w:jc w:val="center"/>
              <w:rPr>
                <w:i/>
                <w:color w:val="0000CC"/>
              </w:rPr>
            </w:pPr>
            <w:r>
              <w:rPr>
                <w:i/>
                <w:color w:val="0000CC"/>
              </w:rPr>
              <w:t>14 443,7</w:t>
            </w:r>
          </w:p>
        </w:tc>
        <w:tc>
          <w:tcPr>
            <w:tcW w:w="1848"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909ADDF" w14:textId="77777777" w:rsidR="0060229E" w:rsidRDefault="0060229E" w:rsidP="004E1C23">
            <w:pPr>
              <w:spacing w:before="60" w:after="60"/>
              <w:ind w:left="283"/>
              <w:jc w:val="center"/>
              <w:rPr>
                <w:i/>
                <w:color w:val="0000CC"/>
              </w:rPr>
            </w:pPr>
            <w:r>
              <w:rPr>
                <w:i/>
                <w:color w:val="0000CC"/>
              </w:rPr>
              <w:t>2 667,5</w:t>
            </w:r>
          </w:p>
        </w:tc>
        <w:tc>
          <w:tcPr>
            <w:tcW w:w="708"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35FFDEE" w14:textId="77777777" w:rsidR="0060229E" w:rsidRDefault="0060229E" w:rsidP="004E1C23">
            <w:pPr>
              <w:spacing w:before="60" w:after="60"/>
              <w:jc w:val="center"/>
              <w:rPr>
                <w:i/>
                <w:color w:val="0000CC"/>
              </w:rPr>
            </w:pPr>
            <w:r>
              <w:rPr>
                <w:i/>
                <w:color w:val="0000CC"/>
              </w:rPr>
              <w:t>18,5</w:t>
            </w:r>
          </w:p>
        </w:tc>
      </w:tr>
      <w:tr w:rsidR="0060229E" w14:paraId="0FF84411" w14:textId="77777777" w:rsidTr="004E1C23">
        <w:trPr>
          <w:gridAfter w:val="1"/>
          <w:wAfter w:w="9" w:type="dxa"/>
          <w:trHeight w:val="563"/>
        </w:trPr>
        <w:tc>
          <w:tcPr>
            <w:tcW w:w="59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8CFB99D" w14:textId="77777777" w:rsidR="0060229E" w:rsidRDefault="0060229E" w:rsidP="007D446A">
            <w:pPr>
              <w:spacing w:before="60" w:after="60"/>
              <w:jc w:val="center"/>
              <w:rPr>
                <w:i/>
                <w:color w:val="0000CC"/>
              </w:rPr>
            </w:pPr>
            <w:r>
              <w:rPr>
                <w:i/>
                <w:color w:val="0000CC"/>
              </w:rPr>
              <w:t>1.2.</w:t>
            </w:r>
          </w:p>
        </w:tc>
        <w:tc>
          <w:tcPr>
            <w:tcW w:w="3664"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410AA7C" w14:textId="77777777" w:rsidR="0060229E" w:rsidRDefault="0060229E" w:rsidP="007D446A">
            <w:pPr>
              <w:spacing w:before="60" w:after="60"/>
              <w:ind w:left="283"/>
              <w:rPr>
                <w:i/>
                <w:color w:val="0000CC"/>
              </w:rPr>
            </w:pPr>
            <w:r>
              <w:rPr>
                <w:i/>
                <w:color w:val="0000CC"/>
              </w:rPr>
              <w:t>Мероприятие 6.4. «Организационные мероприятия по обеспечению ввода объектов в эксплуатацию, непредвиденные работы при выполнении ремонтов»</w:t>
            </w:r>
          </w:p>
        </w:tc>
        <w:tc>
          <w:tcPr>
            <w:tcW w:w="85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E69007C" w14:textId="77777777" w:rsidR="0060229E" w:rsidRDefault="0060229E" w:rsidP="007D446A">
            <w:pPr>
              <w:spacing w:before="60" w:after="60"/>
              <w:jc w:val="center"/>
              <w:rPr>
                <w:i/>
              </w:rPr>
            </w:pPr>
            <w:r>
              <w:rPr>
                <w:i/>
              </w:rPr>
              <w:t>0104,</w:t>
            </w:r>
          </w:p>
          <w:p w14:paraId="6D4459AE" w14:textId="77777777" w:rsidR="0060229E" w:rsidRDefault="0060229E" w:rsidP="007D446A">
            <w:pPr>
              <w:spacing w:before="60" w:after="60"/>
              <w:jc w:val="center"/>
              <w:rPr>
                <w:i/>
              </w:rPr>
            </w:pPr>
            <w:r>
              <w:rPr>
                <w:i/>
              </w:rPr>
              <w:t>0106,    0113,</w:t>
            </w:r>
          </w:p>
          <w:p w14:paraId="723150BC" w14:textId="77777777" w:rsidR="0060229E" w:rsidRDefault="0060229E" w:rsidP="007D446A">
            <w:pPr>
              <w:spacing w:before="60" w:after="60"/>
              <w:jc w:val="center"/>
              <w:rPr>
                <w:i/>
              </w:rPr>
            </w:pPr>
            <w:r>
              <w:rPr>
                <w:i/>
              </w:rPr>
              <w:t>0408,</w:t>
            </w:r>
          </w:p>
          <w:p w14:paraId="68F3251F" w14:textId="77777777" w:rsidR="0060229E" w:rsidRDefault="0060229E" w:rsidP="007D446A">
            <w:pPr>
              <w:spacing w:before="60" w:after="60"/>
              <w:jc w:val="center"/>
              <w:rPr>
                <w:i/>
              </w:rPr>
            </w:pPr>
            <w:r>
              <w:rPr>
                <w:i/>
              </w:rPr>
              <w:t>0503,</w:t>
            </w:r>
          </w:p>
          <w:p w14:paraId="52E3F498" w14:textId="77777777" w:rsidR="0060229E" w:rsidRDefault="0060229E" w:rsidP="007D446A">
            <w:pPr>
              <w:spacing w:before="60" w:after="60"/>
              <w:jc w:val="center"/>
              <w:rPr>
                <w:i/>
              </w:rPr>
            </w:pPr>
            <w:r>
              <w:rPr>
                <w:i/>
              </w:rPr>
              <w:t>0801</w:t>
            </w:r>
          </w:p>
        </w:tc>
        <w:tc>
          <w:tcPr>
            <w:tcW w:w="1693"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E2B5F5C" w14:textId="77777777" w:rsidR="0060229E" w:rsidRDefault="0060229E" w:rsidP="004E1C23">
            <w:pPr>
              <w:spacing w:before="60" w:after="60"/>
              <w:ind w:left="283"/>
              <w:jc w:val="center"/>
              <w:rPr>
                <w:i/>
                <w:color w:val="0000CC"/>
              </w:rPr>
            </w:pPr>
            <w:r>
              <w:rPr>
                <w:i/>
                <w:color w:val="0000CC"/>
              </w:rPr>
              <w:t>4 865,6</w:t>
            </w:r>
          </w:p>
        </w:tc>
        <w:tc>
          <w:tcPr>
            <w:tcW w:w="1848"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0F614BB" w14:textId="77777777" w:rsidR="0060229E" w:rsidRDefault="0060229E" w:rsidP="004E1C23">
            <w:pPr>
              <w:spacing w:before="60" w:after="60"/>
              <w:ind w:left="283"/>
              <w:jc w:val="center"/>
              <w:rPr>
                <w:i/>
                <w:color w:val="0000CC"/>
              </w:rPr>
            </w:pPr>
            <w:r>
              <w:rPr>
                <w:i/>
                <w:color w:val="0000CC"/>
              </w:rPr>
              <w:t>3 299,4</w:t>
            </w:r>
          </w:p>
        </w:tc>
        <w:tc>
          <w:tcPr>
            <w:tcW w:w="708"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B860846" w14:textId="77777777" w:rsidR="0060229E" w:rsidRDefault="0060229E" w:rsidP="004E1C23">
            <w:pPr>
              <w:spacing w:before="60" w:after="60"/>
              <w:jc w:val="center"/>
              <w:rPr>
                <w:i/>
                <w:color w:val="0000CC"/>
              </w:rPr>
            </w:pPr>
            <w:r>
              <w:rPr>
                <w:i/>
                <w:color w:val="0000CC"/>
              </w:rPr>
              <w:t>67,8</w:t>
            </w:r>
          </w:p>
        </w:tc>
      </w:tr>
      <w:tr w:rsidR="0060229E" w14:paraId="3353A44D" w14:textId="77777777" w:rsidTr="004E1C23">
        <w:trPr>
          <w:gridAfter w:val="1"/>
          <w:wAfter w:w="9" w:type="dxa"/>
          <w:trHeight w:val="135"/>
        </w:trPr>
        <w:tc>
          <w:tcPr>
            <w:tcW w:w="59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2580389" w14:textId="77777777" w:rsidR="0060229E" w:rsidRDefault="0060229E" w:rsidP="007D446A">
            <w:pPr>
              <w:spacing w:before="60" w:after="60"/>
              <w:jc w:val="center"/>
              <w:rPr>
                <w:i/>
                <w:color w:val="0000CC"/>
              </w:rPr>
            </w:pPr>
            <w:r>
              <w:rPr>
                <w:i/>
                <w:color w:val="0000CC"/>
              </w:rPr>
              <w:t>1.3.</w:t>
            </w:r>
          </w:p>
        </w:tc>
        <w:tc>
          <w:tcPr>
            <w:tcW w:w="3664"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58C83EC" w14:textId="77777777" w:rsidR="0060229E" w:rsidRDefault="0060229E" w:rsidP="007D446A">
            <w:pPr>
              <w:spacing w:before="60" w:after="60"/>
              <w:ind w:left="283"/>
              <w:rPr>
                <w:i/>
                <w:color w:val="0000CC"/>
              </w:rPr>
            </w:pPr>
            <w:r>
              <w:rPr>
                <w:i/>
                <w:color w:val="0000CC"/>
              </w:rPr>
              <w:t>Мероприятие 6.6. «Асфальтирование территорий объектов и иные мероприятия по приведению их в удовлетворительное состояние»</w:t>
            </w:r>
          </w:p>
        </w:tc>
        <w:tc>
          <w:tcPr>
            <w:tcW w:w="85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AADD6D1" w14:textId="77777777" w:rsidR="0060229E" w:rsidRDefault="0060229E" w:rsidP="007D446A">
            <w:pPr>
              <w:spacing w:before="60" w:after="60"/>
              <w:jc w:val="center"/>
              <w:rPr>
                <w:i/>
              </w:rPr>
            </w:pPr>
            <w:r>
              <w:rPr>
                <w:i/>
              </w:rPr>
              <w:t>0707</w:t>
            </w:r>
          </w:p>
        </w:tc>
        <w:tc>
          <w:tcPr>
            <w:tcW w:w="1693"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A16E0D9" w14:textId="77777777" w:rsidR="0060229E" w:rsidRDefault="0060229E" w:rsidP="004E1C23">
            <w:pPr>
              <w:spacing w:before="60" w:after="60"/>
              <w:ind w:left="283"/>
              <w:jc w:val="center"/>
              <w:rPr>
                <w:i/>
                <w:color w:val="0000CC"/>
              </w:rPr>
            </w:pPr>
            <w:r>
              <w:rPr>
                <w:i/>
                <w:color w:val="0000CC"/>
              </w:rPr>
              <w:t>595,0</w:t>
            </w:r>
          </w:p>
        </w:tc>
        <w:tc>
          <w:tcPr>
            <w:tcW w:w="1848"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ABCC544" w14:textId="77777777" w:rsidR="0060229E" w:rsidRDefault="0060229E" w:rsidP="004E1C23">
            <w:pPr>
              <w:spacing w:before="60" w:after="60"/>
              <w:ind w:left="283"/>
              <w:jc w:val="center"/>
              <w:rPr>
                <w:i/>
                <w:color w:val="0000CC"/>
              </w:rPr>
            </w:pPr>
            <w:r>
              <w:rPr>
                <w:i/>
                <w:color w:val="0000CC"/>
              </w:rPr>
              <w:t>-</w:t>
            </w:r>
          </w:p>
        </w:tc>
        <w:tc>
          <w:tcPr>
            <w:tcW w:w="708"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6E892C6" w14:textId="77777777" w:rsidR="0060229E" w:rsidRDefault="0060229E" w:rsidP="004E1C23">
            <w:pPr>
              <w:spacing w:before="60" w:after="60"/>
              <w:jc w:val="center"/>
              <w:rPr>
                <w:i/>
                <w:color w:val="0000CC"/>
              </w:rPr>
            </w:pPr>
            <w:r>
              <w:rPr>
                <w:i/>
                <w:color w:val="0000CC"/>
              </w:rPr>
              <w:t>0,0</w:t>
            </w:r>
          </w:p>
        </w:tc>
      </w:tr>
      <w:tr w:rsidR="0060229E" w14:paraId="09D3D4B1" w14:textId="77777777" w:rsidTr="004E1C23">
        <w:trPr>
          <w:gridAfter w:val="1"/>
          <w:wAfter w:w="9" w:type="dxa"/>
          <w:trHeight w:val="135"/>
        </w:trPr>
        <w:tc>
          <w:tcPr>
            <w:tcW w:w="59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AD2E6CE" w14:textId="77777777" w:rsidR="0060229E" w:rsidRDefault="0060229E" w:rsidP="007D446A">
            <w:pPr>
              <w:spacing w:before="60" w:after="60"/>
              <w:jc w:val="center"/>
              <w:rPr>
                <w:i/>
                <w:color w:val="0000CC"/>
              </w:rPr>
            </w:pPr>
            <w:r>
              <w:rPr>
                <w:i/>
                <w:color w:val="0000CC"/>
              </w:rPr>
              <w:t>1.4.</w:t>
            </w:r>
          </w:p>
        </w:tc>
        <w:tc>
          <w:tcPr>
            <w:tcW w:w="3664"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7ED3597" w14:textId="77777777" w:rsidR="0060229E" w:rsidRDefault="0060229E" w:rsidP="007D446A">
            <w:pPr>
              <w:spacing w:before="60" w:after="60"/>
              <w:ind w:left="283"/>
              <w:rPr>
                <w:i/>
                <w:color w:val="0000CC"/>
              </w:rPr>
            </w:pPr>
            <w:r>
              <w:rPr>
                <w:i/>
                <w:color w:val="0000CC"/>
              </w:rPr>
              <w:t>Мероприятие 6.7. «Ремонтно-восстановительные работы объектов недвижимого имущества»</w:t>
            </w:r>
          </w:p>
        </w:tc>
        <w:tc>
          <w:tcPr>
            <w:tcW w:w="85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22DCA01" w14:textId="77777777" w:rsidR="0060229E" w:rsidRDefault="0060229E" w:rsidP="007D446A">
            <w:pPr>
              <w:spacing w:before="60" w:after="60"/>
              <w:jc w:val="center"/>
              <w:rPr>
                <w:i/>
              </w:rPr>
            </w:pPr>
            <w:r>
              <w:rPr>
                <w:i/>
              </w:rPr>
              <w:t>0104,</w:t>
            </w:r>
          </w:p>
          <w:p w14:paraId="11AB74CA" w14:textId="77777777" w:rsidR="0060229E" w:rsidRDefault="0060229E" w:rsidP="007D446A">
            <w:pPr>
              <w:spacing w:before="60" w:after="60"/>
              <w:jc w:val="center"/>
              <w:rPr>
                <w:i/>
              </w:rPr>
            </w:pPr>
            <w:r>
              <w:rPr>
                <w:i/>
              </w:rPr>
              <w:t>0106,</w:t>
            </w:r>
          </w:p>
          <w:p w14:paraId="79AC167D" w14:textId="77777777" w:rsidR="0060229E" w:rsidRDefault="0060229E" w:rsidP="007D446A">
            <w:pPr>
              <w:spacing w:before="60" w:after="60"/>
              <w:jc w:val="center"/>
              <w:rPr>
                <w:i/>
              </w:rPr>
            </w:pPr>
            <w:r>
              <w:rPr>
                <w:i/>
              </w:rPr>
              <w:t>0113,</w:t>
            </w:r>
          </w:p>
          <w:p w14:paraId="59E7A096" w14:textId="77777777" w:rsidR="0060229E" w:rsidRDefault="0060229E" w:rsidP="007D446A">
            <w:pPr>
              <w:spacing w:before="60" w:after="60"/>
              <w:jc w:val="center"/>
              <w:rPr>
                <w:i/>
              </w:rPr>
            </w:pPr>
            <w:r>
              <w:rPr>
                <w:i/>
              </w:rPr>
              <w:t>0309,</w:t>
            </w:r>
          </w:p>
          <w:p w14:paraId="260878FB" w14:textId="77777777" w:rsidR="0060229E" w:rsidRDefault="0060229E" w:rsidP="007D446A">
            <w:pPr>
              <w:spacing w:before="60" w:after="60"/>
              <w:jc w:val="center"/>
              <w:rPr>
                <w:i/>
              </w:rPr>
            </w:pPr>
            <w:r>
              <w:rPr>
                <w:i/>
              </w:rPr>
              <w:t>0408,</w:t>
            </w:r>
          </w:p>
          <w:p w14:paraId="2E15EA89" w14:textId="77777777" w:rsidR="0060229E" w:rsidRDefault="0060229E" w:rsidP="007D446A">
            <w:pPr>
              <w:spacing w:before="60" w:after="60"/>
              <w:jc w:val="center"/>
              <w:rPr>
                <w:i/>
              </w:rPr>
            </w:pPr>
            <w:r>
              <w:rPr>
                <w:i/>
              </w:rPr>
              <w:t>0505,</w:t>
            </w:r>
          </w:p>
          <w:p w14:paraId="19D349D6" w14:textId="77777777" w:rsidR="0060229E" w:rsidRDefault="0060229E" w:rsidP="007D446A">
            <w:pPr>
              <w:spacing w:before="60" w:after="60"/>
              <w:jc w:val="center"/>
              <w:rPr>
                <w:i/>
              </w:rPr>
            </w:pPr>
            <w:r>
              <w:rPr>
                <w:i/>
              </w:rPr>
              <w:t>0703,</w:t>
            </w:r>
          </w:p>
          <w:p w14:paraId="59C455D5" w14:textId="77777777" w:rsidR="0060229E" w:rsidRDefault="0060229E" w:rsidP="007D446A">
            <w:pPr>
              <w:spacing w:before="60" w:after="60"/>
              <w:rPr>
                <w:i/>
              </w:rPr>
            </w:pPr>
            <w:r>
              <w:rPr>
                <w:i/>
              </w:rPr>
              <w:t xml:space="preserve">  0707</w:t>
            </w:r>
          </w:p>
        </w:tc>
        <w:tc>
          <w:tcPr>
            <w:tcW w:w="1693"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C1DA3F8" w14:textId="77777777" w:rsidR="0060229E" w:rsidRDefault="0060229E" w:rsidP="004E1C23">
            <w:pPr>
              <w:spacing w:before="60" w:after="60"/>
              <w:ind w:left="283"/>
              <w:jc w:val="center"/>
              <w:rPr>
                <w:i/>
                <w:color w:val="0000CC"/>
              </w:rPr>
            </w:pPr>
            <w:r>
              <w:rPr>
                <w:i/>
                <w:color w:val="0000CC"/>
              </w:rPr>
              <w:t>135 780,8</w:t>
            </w:r>
          </w:p>
        </w:tc>
        <w:tc>
          <w:tcPr>
            <w:tcW w:w="1848"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82847E4" w14:textId="77777777" w:rsidR="0060229E" w:rsidRDefault="0060229E" w:rsidP="004E1C23">
            <w:pPr>
              <w:spacing w:before="60" w:after="60"/>
              <w:ind w:left="283"/>
              <w:jc w:val="center"/>
              <w:rPr>
                <w:i/>
                <w:color w:val="0000CC"/>
              </w:rPr>
            </w:pPr>
            <w:r>
              <w:rPr>
                <w:i/>
                <w:color w:val="0000CC"/>
              </w:rPr>
              <w:t>89 695,6</w:t>
            </w:r>
          </w:p>
        </w:tc>
        <w:tc>
          <w:tcPr>
            <w:tcW w:w="708"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C5AFE20" w14:textId="77777777" w:rsidR="0060229E" w:rsidRDefault="0060229E" w:rsidP="004E1C23">
            <w:pPr>
              <w:spacing w:before="60" w:after="60"/>
              <w:jc w:val="center"/>
              <w:rPr>
                <w:i/>
                <w:color w:val="0000CC"/>
              </w:rPr>
            </w:pPr>
            <w:r>
              <w:rPr>
                <w:i/>
                <w:color w:val="0000CC"/>
              </w:rPr>
              <w:t>66,1</w:t>
            </w:r>
          </w:p>
        </w:tc>
      </w:tr>
      <w:tr w:rsidR="0060229E" w14:paraId="35DEDE8C" w14:textId="77777777" w:rsidTr="004E1C23">
        <w:trPr>
          <w:gridAfter w:val="1"/>
          <w:wAfter w:w="9" w:type="dxa"/>
          <w:trHeight w:val="135"/>
        </w:trPr>
        <w:tc>
          <w:tcPr>
            <w:tcW w:w="59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E932D38" w14:textId="77777777" w:rsidR="0060229E" w:rsidRDefault="0060229E" w:rsidP="007D446A">
            <w:pPr>
              <w:spacing w:before="60" w:after="60"/>
              <w:jc w:val="center"/>
              <w:rPr>
                <w:i/>
                <w:color w:val="0000CC"/>
              </w:rPr>
            </w:pPr>
            <w:r>
              <w:rPr>
                <w:color w:val="000000" w:themeColor="text1"/>
              </w:rPr>
              <w:t>2.</w:t>
            </w:r>
          </w:p>
        </w:tc>
        <w:tc>
          <w:tcPr>
            <w:tcW w:w="366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F3A898D" w14:textId="77777777" w:rsidR="0060229E" w:rsidRDefault="0060229E" w:rsidP="007D446A">
            <w:pPr>
              <w:spacing w:before="60" w:after="60"/>
              <w:ind w:left="283"/>
              <w:rPr>
                <w:i/>
                <w:color w:val="0000CC"/>
              </w:rPr>
            </w:pPr>
            <w:r>
              <w:rPr>
                <w:color w:val="000000" w:themeColor="text1"/>
              </w:rPr>
              <w:t>Управление по реновации Администрации города Норильска</w:t>
            </w:r>
          </w:p>
        </w:tc>
        <w:tc>
          <w:tcPr>
            <w:tcW w:w="85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3BB8F48" w14:textId="77777777" w:rsidR="0060229E" w:rsidRDefault="0060229E" w:rsidP="007D446A">
            <w:pPr>
              <w:spacing w:before="60" w:after="60"/>
              <w:jc w:val="center"/>
              <w:rPr>
                <w:i/>
              </w:rPr>
            </w:pPr>
          </w:p>
        </w:tc>
        <w:tc>
          <w:tcPr>
            <w:tcW w:w="1693"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D74ABAD" w14:textId="77777777" w:rsidR="0060229E" w:rsidRDefault="0060229E" w:rsidP="004E1C23">
            <w:pPr>
              <w:spacing w:before="60" w:after="60"/>
              <w:ind w:left="283"/>
              <w:jc w:val="center"/>
              <w:rPr>
                <w:color w:val="000000" w:themeColor="text1"/>
              </w:rPr>
            </w:pPr>
            <w:r>
              <w:rPr>
                <w:color w:val="000000" w:themeColor="text1"/>
              </w:rPr>
              <w:t>9 511,2</w:t>
            </w:r>
          </w:p>
        </w:tc>
        <w:tc>
          <w:tcPr>
            <w:tcW w:w="1848"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FEAE29D" w14:textId="77777777" w:rsidR="0060229E" w:rsidRDefault="0060229E" w:rsidP="004E1C23">
            <w:pPr>
              <w:spacing w:before="60" w:after="60"/>
              <w:ind w:left="283"/>
              <w:jc w:val="center"/>
              <w:rPr>
                <w:color w:val="000000" w:themeColor="text1"/>
              </w:rPr>
            </w:pPr>
            <w:r>
              <w:rPr>
                <w:color w:val="000000" w:themeColor="text1"/>
              </w:rPr>
              <w:t>9 072,9</w:t>
            </w:r>
          </w:p>
        </w:tc>
        <w:tc>
          <w:tcPr>
            <w:tcW w:w="708"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10487E9" w14:textId="77777777" w:rsidR="0060229E" w:rsidRDefault="0060229E" w:rsidP="004E1C23">
            <w:pPr>
              <w:spacing w:before="60" w:after="60"/>
              <w:jc w:val="center"/>
              <w:rPr>
                <w:color w:val="000000" w:themeColor="text1"/>
              </w:rPr>
            </w:pPr>
            <w:r>
              <w:rPr>
                <w:color w:val="000000" w:themeColor="text1"/>
              </w:rPr>
              <w:t>95,4</w:t>
            </w:r>
          </w:p>
        </w:tc>
      </w:tr>
      <w:tr w:rsidR="0060229E" w14:paraId="13D98C54" w14:textId="77777777" w:rsidTr="004E1C23">
        <w:trPr>
          <w:gridAfter w:val="1"/>
          <w:wAfter w:w="9" w:type="dxa"/>
          <w:trHeight w:val="135"/>
        </w:trPr>
        <w:tc>
          <w:tcPr>
            <w:tcW w:w="59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20C5FB9" w14:textId="77777777" w:rsidR="0060229E" w:rsidRDefault="0060229E" w:rsidP="007D446A">
            <w:pPr>
              <w:spacing w:before="60" w:after="60"/>
              <w:jc w:val="center"/>
              <w:rPr>
                <w:i/>
                <w:color w:val="0000CC"/>
              </w:rPr>
            </w:pPr>
            <w:r>
              <w:rPr>
                <w:i/>
                <w:color w:val="0000CC"/>
              </w:rPr>
              <w:t>2.1.</w:t>
            </w:r>
          </w:p>
        </w:tc>
        <w:tc>
          <w:tcPr>
            <w:tcW w:w="366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FC12541" w14:textId="77777777" w:rsidR="0060229E" w:rsidRDefault="0060229E" w:rsidP="007D446A">
            <w:pPr>
              <w:spacing w:before="60" w:after="60"/>
              <w:ind w:left="283"/>
              <w:rPr>
                <w:i/>
                <w:color w:val="0000CC"/>
              </w:rPr>
            </w:pPr>
            <w:r>
              <w:rPr>
                <w:i/>
                <w:color w:val="0000CC"/>
              </w:rPr>
              <w:t>Мероприятие 6.1. «Строительство и реконструкция объектов»</w:t>
            </w:r>
          </w:p>
        </w:tc>
        <w:tc>
          <w:tcPr>
            <w:tcW w:w="85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FBF21C7" w14:textId="77777777" w:rsidR="0060229E" w:rsidRDefault="0060229E" w:rsidP="007D446A">
            <w:pPr>
              <w:spacing w:before="60" w:after="60"/>
              <w:jc w:val="center"/>
              <w:rPr>
                <w:i/>
              </w:rPr>
            </w:pPr>
            <w:r>
              <w:rPr>
                <w:i/>
              </w:rPr>
              <w:t>0113</w:t>
            </w:r>
          </w:p>
        </w:tc>
        <w:tc>
          <w:tcPr>
            <w:tcW w:w="1693"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27FB02D" w14:textId="77777777" w:rsidR="0060229E" w:rsidRDefault="0060229E" w:rsidP="004E1C23">
            <w:pPr>
              <w:spacing w:before="60" w:after="60"/>
              <w:ind w:left="283"/>
              <w:jc w:val="center"/>
              <w:rPr>
                <w:i/>
                <w:color w:val="0000CC"/>
              </w:rPr>
            </w:pPr>
            <w:r>
              <w:rPr>
                <w:i/>
                <w:color w:val="0000CC"/>
              </w:rPr>
              <w:t>9 511,2</w:t>
            </w:r>
          </w:p>
        </w:tc>
        <w:tc>
          <w:tcPr>
            <w:tcW w:w="1848"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79682DE" w14:textId="77777777" w:rsidR="0060229E" w:rsidRDefault="0060229E" w:rsidP="004E1C23">
            <w:pPr>
              <w:spacing w:before="60" w:after="60"/>
              <w:ind w:left="283"/>
              <w:jc w:val="center"/>
              <w:rPr>
                <w:i/>
                <w:color w:val="0000CC"/>
              </w:rPr>
            </w:pPr>
            <w:r>
              <w:rPr>
                <w:i/>
                <w:color w:val="0000CC"/>
              </w:rPr>
              <w:t>9 072,9</w:t>
            </w:r>
          </w:p>
        </w:tc>
        <w:tc>
          <w:tcPr>
            <w:tcW w:w="708"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427544B" w14:textId="77777777" w:rsidR="0060229E" w:rsidRDefault="0060229E" w:rsidP="004E1C23">
            <w:pPr>
              <w:spacing w:before="60" w:after="60"/>
              <w:jc w:val="center"/>
              <w:rPr>
                <w:i/>
                <w:color w:val="0000CC"/>
              </w:rPr>
            </w:pPr>
            <w:r>
              <w:rPr>
                <w:i/>
                <w:color w:val="0000CC"/>
              </w:rPr>
              <w:t>95,4</w:t>
            </w:r>
          </w:p>
        </w:tc>
      </w:tr>
    </w:tbl>
    <w:p w14:paraId="1BE92625" w14:textId="77777777" w:rsidR="0060229E" w:rsidRDefault="0060229E" w:rsidP="0060229E">
      <w:pPr>
        <w:contextualSpacing/>
        <w:jc w:val="both"/>
        <w:rPr>
          <w:color w:val="0000FF"/>
          <w:sz w:val="26"/>
          <w:highlight w:val="yellow"/>
        </w:rPr>
      </w:pPr>
    </w:p>
    <w:p w14:paraId="5A6912AF" w14:textId="77777777" w:rsidR="0060229E" w:rsidRDefault="0060229E" w:rsidP="0060229E">
      <w:pPr>
        <w:ind w:firstLine="851"/>
        <w:jc w:val="both"/>
        <w:rPr>
          <w:sz w:val="26"/>
        </w:rPr>
      </w:pPr>
      <w:r>
        <w:rPr>
          <w:color w:val="0000FF"/>
          <w:sz w:val="26"/>
        </w:rPr>
        <w:t>По</w:t>
      </w:r>
      <w:r>
        <w:rPr>
          <w:b/>
          <w:color w:val="0000FF"/>
          <w:sz w:val="26"/>
        </w:rPr>
        <w:t xml:space="preserve"> мероприятию 6.1. «Строительство и реконструкция объектов»</w:t>
      </w:r>
      <w:r>
        <w:rPr>
          <w:color w:val="0000FF"/>
          <w:sz w:val="26"/>
        </w:rPr>
        <w:t xml:space="preserve"> </w:t>
      </w:r>
      <w:r>
        <w:rPr>
          <w:sz w:val="26"/>
        </w:rPr>
        <w:t xml:space="preserve">включены расходные обязательства по 2 объектам на общую сумму 23 954,9 тыс. рублей, израсходовано 11 740,4 тыс. рублей или 49,0 процентов от плана. </w:t>
      </w:r>
    </w:p>
    <w:p w14:paraId="0BFEBB17" w14:textId="77777777" w:rsidR="0060229E" w:rsidRPr="00F91816" w:rsidRDefault="0060229E" w:rsidP="0060229E">
      <w:pPr>
        <w:widowControl w:val="0"/>
        <w:ind w:firstLine="709"/>
        <w:jc w:val="both"/>
        <w:outlineLvl w:val="3"/>
        <w:rPr>
          <w:i/>
          <w:sz w:val="26"/>
          <w:u w:val="single"/>
        </w:rPr>
      </w:pPr>
      <w:r w:rsidRPr="00F91816">
        <w:rPr>
          <w:i/>
          <w:sz w:val="26"/>
          <w:u w:val="single"/>
        </w:rPr>
        <w:t>Реконструкция нежилого отдельностоящего здания, г. Норильск, Центральный район, ул. Октябрьская, д. 21</w:t>
      </w:r>
      <w:r w:rsidRPr="00557E41">
        <w:rPr>
          <w:sz w:val="26"/>
        </w:rPr>
        <w:t>.</w:t>
      </w:r>
    </w:p>
    <w:p w14:paraId="465C09F7" w14:textId="77777777" w:rsidR="0060229E" w:rsidRPr="009D7481" w:rsidRDefault="0060229E" w:rsidP="0060229E">
      <w:pPr>
        <w:widowControl w:val="0"/>
        <w:ind w:firstLine="709"/>
        <w:jc w:val="both"/>
        <w:outlineLvl w:val="3"/>
        <w:rPr>
          <w:sz w:val="26"/>
        </w:rPr>
      </w:pPr>
      <w:r w:rsidRPr="009D7481">
        <w:rPr>
          <w:sz w:val="26"/>
        </w:rPr>
        <w:t>Проведены государственная экспертиза инженерных изысканий, обследовательские и изыскательские работы, проектные</w:t>
      </w:r>
      <w:r>
        <w:rPr>
          <w:sz w:val="26"/>
        </w:rPr>
        <w:t xml:space="preserve"> работы на реконструкцию здания.</w:t>
      </w:r>
    </w:p>
    <w:p w14:paraId="53F733CD" w14:textId="77777777" w:rsidR="0060229E" w:rsidRDefault="0060229E" w:rsidP="0060229E">
      <w:pPr>
        <w:ind w:firstLine="851"/>
        <w:jc w:val="both"/>
        <w:rPr>
          <w:sz w:val="26"/>
        </w:rPr>
      </w:pPr>
      <w:r>
        <w:rPr>
          <w:i/>
          <w:sz w:val="26"/>
          <w:u w:val="single"/>
        </w:rPr>
        <w:t>Сохранение объекта культурного наследия, расположенного по адресу: г.  Норильск, Центральный район, ул. Севастопольская, д. 7</w:t>
      </w:r>
      <w:r w:rsidRPr="00F91816">
        <w:rPr>
          <w:i/>
          <w:sz w:val="26"/>
        </w:rPr>
        <w:t xml:space="preserve">. </w:t>
      </w:r>
      <w:r>
        <w:rPr>
          <w:sz w:val="26"/>
        </w:rPr>
        <w:t>В 2024 году п</w:t>
      </w:r>
      <w:r w:rsidRPr="00F91816">
        <w:rPr>
          <w:sz w:val="26"/>
        </w:rPr>
        <w:t>одрядчиком выполнены обследовательские и обмерные работы строительных конструкций здания, проведен</w:t>
      </w:r>
      <w:r>
        <w:rPr>
          <w:sz w:val="26"/>
        </w:rPr>
        <w:t>а государственная экспертиза</w:t>
      </w:r>
      <w:r w:rsidRPr="00F91816">
        <w:rPr>
          <w:sz w:val="26"/>
        </w:rPr>
        <w:t xml:space="preserve"> проектной документации, включая проверку достоверности сметной стоимости</w:t>
      </w:r>
      <w:r>
        <w:rPr>
          <w:sz w:val="26"/>
        </w:rPr>
        <w:t>.</w:t>
      </w:r>
    </w:p>
    <w:p w14:paraId="4D8B2EF7" w14:textId="77777777" w:rsidR="0060229E" w:rsidRDefault="0060229E" w:rsidP="0060229E">
      <w:pPr>
        <w:ind w:firstLine="851"/>
        <w:jc w:val="both"/>
        <w:rPr>
          <w:sz w:val="26"/>
        </w:rPr>
      </w:pPr>
      <w:r>
        <w:rPr>
          <w:sz w:val="26"/>
        </w:rPr>
        <w:t xml:space="preserve">Средства освоены не в полном размере </w:t>
      </w:r>
      <w:r w:rsidRPr="00F91816">
        <w:rPr>
          <w:sz w:val="26"/>
        </w:rPr>
        <w:t>в связи с получением</w:t>
      </w:r>
      <w:r>
        <w:rPr>
          <w:i/>
          <w:sz w:val="26"/>
        </w:rPr>
        <w:t xml:space="preserve"> </w:t>
      </w:r>
      <w:r>
        <w:rPr>
          <w:sz w:val="26"/>
        </w:rPr>
        <w:t>отрицательного заключения</w:t>
      </w:r>
      <w:r w:rsidRPr="003A35B2">
        <w:rPr>
          <w:sz w:val="26"/>
        </w:rPr>
        <w:t xml:space="preserve"> государственной экспертизы проектной документации и результатов инженерных изысканий</w:t>
      </w:r>
      <w:r>
        <w:rPr>
          <w:sz w:val="26"/>
        </w:rPr>
        <w:t>. Оплата подрядчику не произведена.</w:t>
      </w:r>
    </w:p>
    <w:p w14:paraId="6F959E5B" w14:textId="77777777" w:rsidR="0060229E" w:rsidRDefault="0060229E" w:rsidP="0060229E">
      <w:pPr>
        <w:tabs>
          <w:tab w:val="left" w:pos="1380"/>
          <w:tab w:val="left" w:pos="7350"/>
        </w:tabs>
        <w:jc w:val="both"/>
        <w:rPr>
          <w:sz w:val="26"/>
          <w:highlight w:val="yellow"/>
        </w:rPr>
      </w:pPr>
    </w:p>
    <w:p w14:paraId="59E90716" w14:textId="77777777" w:rsidR="0060229E" w:rsidRDefault="0060229E" w:rsidP="0060229E">
      <w:pPr>
        <w:ind w:firstLine="851"/>
        <w:jc w:val="both"/>
        <w:rPr>
          <w:sz w:val="26"/>
        </w:rPr>
      </w:pPr>
      <w:r>
        <w:rPr>
          <w:color w:val="0000FF"/>
          <w:sz w:val="26"/>
        </w:rPr>
        <w:t>По</w:t>
      </w:r>
      <w:r>
        <w:rPr>
          <w:b/>
          <w:color w:val="0000FF"/>
          <w:sz w:val="26"/>
        </w:rPr>
        <w:t xml:space="preserve"> мероприятию 6.4 «</w:t>
      </w:r>
      <w:r w:rsidRPr="000F7D3F">
        <w:rPr>
          <w:b/>
          <w:color w:val="0000FF"/>
          <w:sz w:val="26"/>
        </w:rPr>
        <w:t>Организационные мероприятия по обеспечению ввода объектов в эксплуатацию, непредвиденные работы при выполнении ремонтов</w:t>
      </w:r>
      <w:r>
        <w:rPr>
          <w:b/>
          <w:color w:val="0000FF"/>
          <w:sz w:val="26"/>
        </w:rPr>
        <w:t>»</w:t>
      </w:r>
      <w:r>
        <w:rPr>
          <w:color w:val="0000FF"/>
          <w:sz w:val="26"/>
        </w:rPr>
        <w:t xml:space="preserve"> </w:t>
      </w:r>
      <w:r>
        <w:rPr>
          <w:sz w:val="26"/>
        </w:rPr>
        <w:t>включены расходные обязательства:</w:t>
      </w:r>
    </w:p>
    <w:p w14:paraId="5BC1C4E9" w14:textId="77777777" w:rsidR="0060229E" w:rsidRPr="00536F7B" w:rsidRDefault="0060229E" w:rsidP="0060229E">
      <w:pPr>
        <w:tabs>
          <w:tab w:val="left" w:pos="284"/>
          <w:tab w:val="left" w:pos="993"/>
        </w:tabs>
        <w:ind w:firstLine="709"/>
        <w:jc w:val="both"/>
        <w:rPr>
          <w:sz w:val="26"/>
        </w:rPr>
      </w:pPr>
      <w:r>
        <w:rPr>
          <w:i/>
          <w:color w:val="0000CC"/>
          <w:sz w:val="26"/>
        </w:rPr>
        <w:t xml:space="preserve">выполнение организационных мероприятий по обеспечению ввода объектов в эксплуатацию </w:t>
      </w:r>
      <w:r>
        <w:rPr>
          <w:sz w:val="26"/>
        </w:rPr>
        <w:t xml:space="preserve">в объеме </w:t>
      </w:r>
      <w:r>
        <w:rPr>
          <w:b/>
          <w:sz w:val="26"/>
        </w:rPr>
        <w:t xml:space="preserve">4 865,6 </w:t>
      </w:r>
      <w:r>
        <w:rPr>
          <w:sz w:val="26"/>
        </w:rPr>
        <w:t xml:space="preserve">тыс. рублей, исполнено </w:t>
      </w:r>
      <w:r>
        <w:rPr>
          <w:b/>
          <w:sz w:val="26"/>
        </w:rPr>
        <w:t>3 299,4</w:t>
      </w:r>
      <w:r>
        <w:rPr>
          <w:sz w:val="26"/>
        </w:rPr>
        <w:t xml:space="preserve"> тыс. рублей или 67,8 процента от плана</w:t>
      </w:r>
      <w:r w:rsidRPr="00536F7B">
        <w:rPr>
          <w:sz w:val="26"/>
        </w:rPr>
        <w:t xml:space="preserve">. В рамках данного мероприятия произведена оплата за содержание и ремонт общедомового имущества, коммунальные услуги.  </w:t>
      </w:r>
    </w:p>
    <w:p w14:paraId="33AC0A64" w14:textId="77777777" w:rsidR="0060229E" w:rsidRPr="00536F7B" w:rsidRDefault="0060229E" w:rsidP="0060229E">
      <w:pPr>
        <w:tabs>
          <w:tab w:val="left" w:pos="284"/>
          <w:tab w:val="left" w:pos="993"/>
        </w:tabs>
        <w:ind w:firstLine="709"/>
        <w:jc w:val="both"/>
        <w:rPr>
          <w:sz w:val="26"/>
        </w:rPr>
      </w:pPr>
      <w:r w:rsidRPr="00536F7B">
        <w:rPr>
          <w:sz w:val="26"/>
        </w:rPr>
        <w:t>Непредвиденные работы при выполнении ремонтно-восстановительных работ за 2024 год не были выявлены, оплата содержания и технического обслуживания помещений производилась по фактическим расходам.</w:t>
      </w:r>
    </w:p>
    <w:p w14:paraId="6A177FCF" w14:textId="77777777" w:rsidR="0060229E" w:rsidRDefault="0060229E" w:rsidP="0060229E">
      <w:pPr>
        <w:widowControl w:val="0"/>
        <w:ind w:firstLine="709"/>
        <w:jc w:val="both"/>
        <w:rPr>
          <w:i/>
          <w:sz w:val="26"/>
          <w:u w:val="single"/>
        </w:rPr>
      </w:pPr>
      <w:r>
        <w:rPr>
          <w:sz w:val="26"/>
        </w:rPr>
        <w:t>В</w:t>
      </w:r>
      <w:r w:rsidRPr="000F7D3F">
        <w:rPr>
          <w:sz w:val="26"/>
        </w:rPr>
        <w:t xml:space="preserve"> </w:t>
      </w:r>
      <w:r>
        <w:rPr>
          <w:sz w:val="26"/>
        </w:rPr>
        <w:t xml:space="preserve">связи с нарушением подрядчиком </w:t>
      </w:r>
      <w:r w:rsidRPr="000F7D3F">
        <w:rPr>
          <w:sz w:val="26"/>
        </w:rPr>
        <w:t>условий контракта</w:t>
      </w:r>
      <w:r>
        <w:rPr>
          <w:sz w:val="26"/>
        </w:rPr>
        <w:t xml:space="preserve"> </w:t>
      </w:r>
      <w:r w:rsidRPr="000F7D3F">
        <w:rPr>
          <w:sz w:val="26"/>
        </w:rPr>
        <w:t>на услуги по организации и проведению экспертизы исполнения муниципального контракта по объекту</w:t>
      </w:r>
      <w:r w:rsidRPr="000F7D3F">
        <w:rPr>
          <w:i/>
        </w:rPr>
        <w:t xml:space="preserve"> </w:t>
      </w:r>
      <w:r w:rsidRPr="000F7D3F">
        <w:rPr>
          <w:i/>
          <w:sz w:val="26"/>
          <w:u w:val="single"/>
        </w:rPr>
        <w:t>«Здание МБУ «Централизованная библиотечная система», Городская публичная библиотека, г. Норильск, Центральный район, просп. Ленинский, д. 20 А»</w:t>
      </w:r>
      <w:r>
        <w:rPr>
          <w:sz w:val="26"/>
        </w:rPr>
        <w:t xml:space="preserve"> контракт р</w:t>
      </w:r>
      <w:r w:rsidRPr="000F7D3F">
        <w:rPr>
          <w:sz w:val="26"/>
        </w:rPr>
        <w:t>асторгнут</w:t>
      </w:r>
      <w:r>
        <w:rPr>
          <w:sz w:val="26"/>
        </w:rPr>
        <w:t>.</w:t>
      </w:r>
      <w:r w:rsidRPr="000F7D3F">
        <w:rPr>
          <w:sz w:val="26"/>
        </w:rPr>
        <w:t xml:space="preserve"> </w:t>
      </w:r>
    </w:p>
    <w:p w14:paraId="228F0E1B" w14:textId="77777777" w:rsidR="0060229E" w:rsidRPr="00CA20A3" w:rsidRDefault="0060229E" w:rsidP="0060229E">
      <w:pPr>
        <w:widowControl w:val="0"/>
        <w:ind w:firstLine="709"/>
        <w:jc w:val="both"/>
        <w:rPr>
          <w:sz w:val="26"/>
        </w:rPr>
      </w:pPr>
      <w:r w:rsidRPr="000F7D3F">
        <w:rPr>
          <w:i/>
          <w:sz w:val="26"/>
        </w:rPr>
        <w:t xml:space="preserve"> </w:t>
      </w:r>
    </w:p>
    <w:p w14:paraId="651CD67B" w14:textId="77777777" w:rsidR="0060229E" w:rsidRPr="000F7D3F" w:rsidRDefault="0060229E" w:rsidP="0060229E">
      <w:pPr>
        <w:tabs>
          <w:tab w:val="left" w:pos="284"/>
          <w:tab w:val="left" w:pos="993"/>
        </w:tabs>
        <w:ind w:firstLine="709"/>
        <w:jc w:val="both"/>
        <w:rPr>
          <w:sz w:val="26"/>
        </w:rPr>
      </w:pPr>
      <w:r w:rsidRPr="00536F7B">
        <w:rPr>
          <w:color w:val="0000FF"/>
          <w:sz w:val="26"/>
        </w:rPr>
        <w:t xml:space="preserve">По </w:t>
      </w:r>
      <w:r w:rsidRPr="00536F7B">
        <w:rPr>
          <w:b/>
          <w:color w:val="0000FF"/>
          <w:sz w:val="26"/>
        </w:rPr>
        <w:t xml:space="preserve">мероприятию 6.6. </w:t>
      </w:r>
      <w:r w:rsidRPr="000F7D3F">
        <w:rPr>
          <w:b/>
          <w:color w:val="0000FF"/>
          <w:sz w:val="26"/>
        </w:rPr>
        <w:t>«Асфальтирование территорий объектов и иные мероприятия по приведению их в удовлетворительное состояние»</w:t>
      </w:r>
      <w:r w:rsidRPr="000F7D3F">
        <w:rPr>
          <w:color w:val="0000FF"/>
        </w:rPr>
        <w:t xml:space="preserve"> </w:t>
      </w:r>
      <w:r w:rsidRPr="000F7D3F">
        <w:rPr>
          <w:sz w:val="26"/>
        </w:rPr>
        <w:t>включены расходные обязательства по объекту</w:t>
      </w:r>
      <w:r w:rsidRPr="000F7D3F">
        <w:rPr>
          <w:b/>
          <w:color w:val="0000CC"/>
          <w:sz w:val="26"/>
        </w:rPr>
        <w:t xml:space="preserve"> </w:t>
      </w:r>
      <w:r w:rsidRPr="000F7D3F">
        <w:rPr>
          <w:i/>
          <w:sz w:val="26"/>
          <w:u w:val="single"/>
        </w:rPr>
        <w:t>Спортивная площадка, расположенная по адресу: г. Норильск, Центральный район, ул. Советская, д.9 А</w:t>
      </w:r>
      <w:r>
        <w:rPr>
          <w:i/>
          <w:sz w:val="26"/>
          <w:u w:val="single"/>
        </w:rPr>
        <w:t>,</w:t>
      </w:r>
      <w:r w:rsidRPr="000F7D3F">
        <w:rPr>
          <w:sz w:val="26"/>
        </w:rPr>
        <w:t xml:space="preserve"> на сумму</w:t>
      </w:r>
      <w:r>
        <w:rPr>
          <w:b/>
          <w:color w:val="0000CC"/>
          <w:sz w:val="26"/>
        </w:rPr>
        <w:t xml:space="preserve"> </w:t>
      </w:r>
      <w:r>
        <w:rPr>
          <w:sz w:val="26"/>
        </w:rPr>
        <w:t>595,0</w:t>
      </w:r>
      <w:r>
        <w:rPr>
          <w:b/>
          <w:color w:val="0000CC"/>
          <w:sz w:val="26"/>
        </w:rPr>
        <w:t xml:space="preserve"> </w:t>
      </w:r>
      <w:r>
        <w:rPr>
          <w:sz w:val="26"/>
        </w:rPr>
        <w:t>тыс. рублей</w:t>
      </w:r>
      <w:r w:rsidRPr="00EA64A4">
        <w:rPr>
          <w:sz w:val="26"/>
        </w:rPr>
        <w:t xml:space="preserve">. </w:t>
      </w:r>
      <w:r w:rsidRPr="00EA64A4">
        <w:rPr>
          <w:color w:val="000000" w:themeColor="text1"/>
          <w:sz w:val="26"/>
          <w:szCs w:val="26"/>
        </w:rPr>
        <w:t>Исполнение составило 0,0</w:t>
      </w:r>
      <w:r w:rsidRPr="00EA64A4">
        <w:rPr>
          <w:b/>
          <w:color w:val="000000" w:themeColor="text1"/>
          <w:sz w:val="26"/>
          <w:szCs w:val="26"/>
        </w:rPr>
        <w:t xml:space="preserve"> </w:t>
      </w:r>
      <w:r w:rsidRPr="00EA64A4">
        <w:rPr>
          <w:color w:val="000000" w:themeColor="text1"/>
          <w:sz w:val="26"/>
          <w:szCs w:val="26"/>
        </w:rPr>
        <w:t>процентов,</w:t>
      </w:r>
      <w:r>
        <w:rPr>
          <w:sz w:val="26"/>
        </w:rPr>
        <w:t xml:space="preserve"> так как </w:t>
      </w:r>
      <w:r w:rsidRPr="000F7D3F">
        <w:rPr>
          <w:sz w:val="26"/>
        </w:rPr>
        <w:t xml:space="preserve">по результатам подведения итогов аукциона не определен подрядчик </w:t>
      </w:r>
      <w:r>
        <w:rPr>
          <w:sz w:val="26"/>
        </w:rPr>
        <w:t>для выполнения работ по разработке</w:t>
      </w:r>
      <w:r w:rsidRPr="000F7D3F">
        <w:rPr>
          <w:sz w:val="26"/>
        </w:rPr>
        <w:t xml:space="preserve"> проектно-сметной документации</w:t>
      </w:r>
      <w:r>
        <w:rPr>
          <w:sz w:val="26"/>
        </w:rPr>
        <w:t xml:space="preserve"> </w:t>
      </w:r>
      <w:r w:rsidRPr="000F7D3F">
        <w:rPr>
          <w:sz w:val="26"/>
        </w:rPr>
        <w:t>на ремонт спортивной площадки.</w:t>
      </w:r>
    </w:p>
    <w:p w14:paraId="1E5D2120" w14:textId="77777777" w:rsidR="0060229E" w:rsidRPr="000F7D3F" w:rsidRDefault="0060229E" w:rsidP="0060229E">
      <w:pPr>
        <w:tabs>
          <w:tab w:val="left" w:pos="284"/>
          <w:tab w:val="left" w:pos="993"/>
        </w:tabs>
        <w:ind w:firstLine="709"/>
        <w:jc w:val="both"/>
        <w:rPr>
          <w:sz w:val="26"/>
        </w:rPr>
      </w:pPr>
    </w:p>
    <w:p w14:paraId="75CC8670" w14:textId="77777777" w:rsidR="0060229E" w:rsidRDefault="0060229E" w:rsidP="0060229E">
      <w:pPr>
        <w:tabs>
          <w:tab w:val="left" w:pos="284"/>
          <w:tab w:val="left" w:pos="993"/>
        </w:tabs>
        <w:ind w:firstLine="709"/>
        <w:jc w:val="both"/>
        <w:rPr>
          <w:sz w:val="26"/>
        </w:rPr>
      </w:pPr>
      <w:r>
        <w:rPr>
          <w:color w:val="0000FF"/>
          <w:sz w:val="26"/>
        </w:rPr>
        <w:t xml:space="preserve">По </w:t>
      </w:r>
      <w:r>
        <w:rPr>
          <w:b/>
          <w:color w:val="0000FF"/>
          <w:sz w:val="26"/>
        </w:rPr>
        <w:t xml:space="preserve">мероприятию 6.7. «Ремонтно-восстановительные работы объектов недвижимого имущества» </w:t>
      </w:r>
      <w:r>
        <w:rPr>
          <w:sz w:val="26"/>
        </w:rPr>
        <w:t xml:space="preserve">включены расходные обязательства по 23-м объектам на общую сумму </w:t>
      </w:r>
      <w:r>
        <w:rPr>
          <w:b/>
          <w:sz w:val="26"/>
        </w:rPr>
        <w:t>135 780,8</w:t>
      </w:r>
      <w:r>
        <w:rPr>
          <w:sz w:val="26"/>
        </w:rPr>
        <w:t xml:space="preserve"> тыс. рублей, израсходовано </w:t>
      </w:r>
      <w:r>
        <w:rPr>
          <w:b/>
          <w:sz w:val="26"/>
        </w:rPr>
        <w:t>89 695,6</w:t>
      </w:r>
      <w:r>
        <w:rPr>
          <w:sz w:val="26"/>
        </w:rPr>
        <w:t xml:space="preserve"> тыс. рублей или 66,1 процента от плана. Неполное освоение средств объясняется следующим:</w:t>
      </w:r>
    </w:p>
    <w:p w14:paraId="424E7145" w14:textId="77777777" w:rsidR="0060229E" w:rsidRPr="00557E41" w:rsidRDefault="0060229E" w:rsidP="0060229E">
      <w:pPr>
        <w:pStyle w:val="afb"/>
        <w:numPr>
          <w:ilvl w:val="0"/>
          <w:numId w:val="34"/>
        </w:numPr>
        <w:tabs>
          <w:tab w:val="left" w:pos="284"/>
          <w:tab w:val="left" w:pos="709"/>
        </w:tabs>
        <w:ind w:left="0" w:firstLine="709"/>
        <w:jc w:val="both"/>
        <w:rPr>
          <w:sz w:val="26"/>
        </w:rPr>
      </w:pPr>
      <w:r>
        <w:rPr>
          <w:sz w:val="26"/>
        </w:rPr>
        <w:t>В</w:t>
      </w:r>
      <w:r w:rsidRPr="00610FCC">
        <w:rPr>
          <w:sz w:val="26"/>
        </w:rPr>
        <w:t xml:space="preserve"> связи с отсутствием </w:t>
      </w:r>
      <w:r>
        <w:rPr>
          <w:sz w:val="26"/>
        </w:rPr>
        <w:t>п</w:t>
      </w:r>
      <w:r w:rsidRPr="00610FCC">
        <w:rPr>
          <w:sz w:val="26"/>
        </w:rPr>
        <w:t>риемо-сдаточной документаци</w:t>
      </w:r>
      <w:r>
        <w:rPr>
          <w:sz w:val="26"/>
        </w:rPr>
        <w:t xml:space="preserve">и </w:t>
      </w:r>
      <w:r w:rsidRPr="00610FCC">
        <w:rPr>
          <w:sz w:val="26"/>
        </w:rPr>
        <w:t>не произведена</w:t>
      </w:r>
      <w:r>
        <w:rPr>
          <w:sz w:val="26"/>
        </w:rPr>
        <w:t xml:space="preserve"> приемка работ на следующих объектах:</w:t>
      </w:r>
    </w:p>
    <w:p w14:paraId="565C4433" w14:textId="77777777" w:rsidR="0060229E" w:rsidRPr="004E1B48" w:rsidRDefault="0060229E" w:rsidP="0060229E">
      <w:pPr>
        <w:widowControl w:val="0"/>
        <w:ind w:firstLine="709"/>
        <w:jc w:val="both"/>
        <w:rPr>
          <w:sz w:val="26"/>
          <w:highlight w:val="green"/>
        </w:rPr>
      </w:pPr>
      <w:r w:rsidRPr="00610FCC">
        <w:rPr>
          <w:i/>
          <w:sz w:val="26"/>
          <w:u w:val="single"/>
        </w:rPr>
        <w:t>Нежилое отдельностоящее здание, расположенное по адресу: г. Норильск, Центральный район, просп. Ленинский, д. 21</w:t>
      </w:r>
      <w:r>
        <w:rPr>
          <w:sz w:val="26"/>
        </w:rPr>
        <w:t xml:space="preserve"> - по устройству</w:t>
      </w:r>
      <w:r w:rsidRPr="00610FCC">
        <w:rPr>
          <w:sz w:val="26"/>
        </w:rPr>
        <w:t xml:space="preserve"> вентиляции подполья</w:t>
      </w:r>
      <w:r>
        <w:rPr>
          <w:sz w:val="26"/>
        </w:rPr>
        <w:t xml:space="preserve">. </w:t>
      </w:r>
    </w:p>
    <w:p w14:paraId="2CB13417" w14:textId="77777777" w:rsidR="0060229E" w:rsidRDefault="0060229E" w:rsidP="0060229E">
      <w:pPr>
        <w:widowControl w:val="0"/>
        <w:ind w:firstLine="709"/>
        <w:jc w:val="both"/>
        <w:rPr>
          <w:sz w:val="26"/>
        </w:rPr>
      </w:pPr>
      <w:r w:rsidRPr="00610FCC">
        <w:rPr>
          <w:i/>
          <w:sz w:val="26"/>
          <w:u w:val="single"/>
        </w:rPr>
        <w:t>Нежилое отдельностоящее здание, расположенное по адресу: г. Норильск, Центральн</w:t>
      </w:r>
      <w:r>
        <w:rPr>
          <w:i/>
          <w:sz w:val="26"/>
          <w:u w:val="single"/>
        </w:rPr>
        <w:t>ый район, ул. Талнахская, д. 51</w:t>
      </w:r>
      <w:r>
        <w:rPr>
          <w:sz w:val="26"/>
        </w:rPr>
        <w:t xml:space="preserve"> - по ремонту помещений;</w:t>
      </w:r>
    </w:p>
    <w:p w14:paraId="25282ED9" w14:textId="77777777" w:rsidR="0060229E" w:rsidRPr="001F48E2" w:rsidRDefault="0060229E" w:rsidP="0060229E">
      <w:pPr>
        <w:tabs>
          <w:tab w:val="left" w:pos="284"/>
        </w:tabs>
        <w:ind w:firstLine="709"/>
        <w:jc w:val="both"/>
        <w:rPr>
          <w:sz w:val="26"/>
        </w:rPr>
      </w:pPr>
      <w:r w:rsidRPr="007A14C1">
        <w:rPr>
          <w:i/>
          <w:sz w:val="26"/>
          <w:u w:val="single"/>
        </w:rPr>
        <w:t>Здание МАУ ДО «Норильский центр безопасности движения», г. Норильск, Центральный район, пр. Молодежный, д. 9</w:t>
      </w:r>
      <w:r w:rsidRPr="007A14C1">
        <w:rPr>
          <w:sz w:val="26"/>
        </w:rPr>
        <w:t xml:space="preserve"> - по монтажу системы видеонаблюдения</w:t>
      </w:r>
      <w:r>
        <w:rPr>
          <w:sz w:val="26"/>
        </w:rPr>
        <w:t>.</w:t>
      </w:r>
      <w:r w:rsidRPr="007A14C1">
        <w:rPr>
          <w:sz w:val="26"/>
        </w:rPr>
        <w:t xml:space="preserve"> </w:t>
      </w:r>
    </w:p>
    <w:p w14:paraId="119A022B" w14:textId="6902384A" w:rsidR="0060229E" w:rsidRDefault="00793CC3" w:rsidP="0060229E">
      <w:pPr>
        <w:widowControl w:val="0"/>
        <w:ind w:firstLine="709"/>
        <w:jc w:val="both"/>
        <w:rPr>
          <w:sz w:val="26"/>
        </w:rPr>
      </w:pPr>
      <w:r w:rsidRPr="00793CC3">
        <w:rPr>
          <w:sz w:val="26"/>
        </w:rPr>
        <w:t>Вы</w:t>
      </w:r>
      <w:r w:rsidR="0060229E" w:rsidRPr="00793CC3">
        <w:rPr>
          <w:sz w:val="26"/>
        </w:rPr>
        <w:t>полнение вышеуказанных работ планируется в мае 2025 года.</w:t>
      </w:r>
    </w:p>
    <w:p w14:paraId="5C51DC19" w14:textId="77777777" w:rsidR="0060229E" w:rsidRDefault="0060229E" w:rsidP="0060229E">
      <w:pPr>
        <w:widowControl w:val="0"/>
        <w:ind w:firstLine="709"/>
        <w:jc w:val="both"/>
        <w:rPr>
          <w:sz w:val="26"/>
        </w:rPr>
      </w:pPr>
      <w:r w:rsidRPr="004E5EB6">
        <w:rPr>
          <w:i/>
          <w:sz w:val="26"/>
          <w:u w:val="single"/>
        </w:rPr>
        <w:t>Помещения МУ «Управления имущества Администрации города Норильска», г. Норильск, Центральный район, просп. Ленинский, д. 23 А</w:t>
      </w:r>
      <w:r w:rsidRPr="004E5EB6">
        <w:rPr>
          <w:sz w:val="26"/>
        </w:rPr>
        <w:t xml:space="preserve"> - по устройству вентиляции подполья и </w:t>
      </w:r>
      <w:r>
        <w:rPr>
          <w:sz w:val="26"/>
        </w:rPr>
        <w:t>ремонту крылец;</w:t>
      </w:r>
    </w:p>
    <w:p w14:paraId="4B7598ED" w14:textId="77777777" w:rsidR="0060229E" w:rsidRDefault="0060229E" w:rsidP="0060229E">
      <w:pPr>
        <w:widowControl w:val="0"/>
        <w:ind w:firstLine="709"/>
        <w:jc w:val="both"/>
        <w:rPr>
          <w:sz w:val="26"/>
        </w:rPr>
      </w:pPr>
      <w:r w:rsidRPr="00BA5B32">
        <w:rPr>
          <w:i/>
          <w:sz w:val="26"/>
          <w:u w:val="single"/>
        </w:rPr>
        <w:t>Нежилые помещения, расположенные по адресу: г. Норильск, Центральный район, ул. Нансена, д. 48, пом. 65, 66</w:t>
      </w:r>
      <w:r w:rsidRPr="00BA5B32">
        <w:rPr>
          <w:sz w:val="26"/>
        </w:rPr>
        <w:t xml:space="preserve"> - по разработке </w:t>
      </w:r>
      <w:r>
        <w:rPr>
          <w:sz w:val="26"/>
        </w:rPr>
        <w:t>ПСД и замене системы отопления;</w:t>
      </w:r>
    </w:p>
    <w:p w14:paraId="7978A0DF" w14:textId="717495A1" w:rsidR="0060229E" w:rsidRDefault="00793CC3" w:rsidP="0060229E">
      <w:pPr>
        <w:widowControl w:val="0"/>
        <w:ind w:firstLine="709"/>
        <w:jc w:val="both"/>
        <w:rPr>
          <w:sz w:val="26"/>
        </w:rPr>
      </w:pPr>
      <w:r w:rsidRPr="00793CC3">
        <w:rPr>
          <w:sz w:val="26"/>
        </w:rPr>
        <w:t>Вы</w:t>
      </w:r>
      <w:r w:rsidR="0060229E" w:rsidRPr="00793CC3">
        <w:rPr>
          <w:sz w:val="26"/>
        </w:rPr>
        <w:t>полнение вышеуказанных работ планируется в июне 2025 года.</w:t>
      </w:r>
    </w:p>
    <w:p w14:paraId="23C096FB" w14:textId="77777777" w:rsidR="0060229E" w:rsidRPr="0046644A" w:rsidRDefault="0060229E" w:rsidP="0060229E">
      <w:pPr>
        <w:ind w:firstLine="709"/>
        <w:jc w:val="both"/>
        <w:rPr>
          <w:rFonts w:eastAsiaTheme="minorHAnsi"/>
        </w:rPr>
      </w:pPr>
      <w:r w:rsidRPr="00610FCC">
        <w:rPr>
          <w:i/>
          <w:sz w:val="26"/>
          <w:u w:val="single"/>
        </w:rPr>
        <w:t>Нежилое отдельностоящее здание, расположенное по адресу: г. Норильск, Центральный район, ул. Энергетическая, д. 14, стр. 1</w:t>
      </w:r>
      <w:r>
        <w:rPr>
          <w:sz w:val="26"/>
        </w:rPr>
        <w:t xml:space="preserve"> - по разработке</w:t>
      </w:r>
      <w:r w:rsidRPr="00610FCC">
        <w:rPr>
          <w:sz w:val="26"/>
        </w:rPr>
        <w:t xml:space="preserve"> </w:t>
      </w:r>
      <w:r>
        <w:rPr>
          <w:sz w:val="26"/>
        </w:rPr>
        <w:t>ПСД</w:t>
      </w:r>
      <w:r w:rsidRPr="00610FCC">
        <w:rPr>
          <w:sz w:val="26"/>
        </w:rPr>
        <w:t xml:space="preserve"> н</w:t>
      </w:r>
      <w:r>
        <w:rPr>
          <w:sz w:val="26"/>
        </w:rPr>
        <w:t xml:space="preserve">а ремонт фасада и крылец здания. </w:t>
      </w:r>
      <w:r w:rsidRPr="00C14123">
        <w:rPr>
          <w:sz w:val="26"/>
          <w:szCs w:val="26"/>
        </w:rPr>
        <w:t>Работы приняты в 2025 году и оплачены в соответствии с 30-й статьей Решения Норильского городского Совета депутатов Красноярского края от 17.12.2024 № 20/6-479 «О бюджете муниципального образования город Норильск на 2025 год и на плановый период 2026 и 2027 годов».</w:t>
      </w:r>
      <w:r>
        <w:rPr>
          <w:rFonts w:eastAsiaTheme="minorHAnsi"/>
        </w:rPr>
        <w:t xml:space="preserve"> </w:t>
      </w:r>
    </w:p>
    <w:p w14:paraId="2E6CDA59" w14:textId="77777777" w:rsidR="0060229E" w:rsidRDefault="0060229E" w:rsidP="0060229E">
      <w:pPr>
        <w:pStyle w:val="afb"/>
        <w:numPr>
          <w:ilvl w:val="0"/>
          <w:numId w:val="34"/>
        </w:numPr>
        <w:tabs>
          <w:tab w:val="left" w:pos="284"/>
        </w:tabs>
        <w:ind w:left="0" w:firstLine="709"/>
        <w:jc w:val="both"/>
        <w:rPr>
          <w:sz w:val="26"/>
        </w:rPr>
      </w:pPr>
      <w:r w:rsidRPr="00557E41">
        <w:rPr>
          <w:i/>
          <w:sz w:val="26"/>
          <w:u w:val="single"/>
        </w:rPr>
        <w:t xml:space="preserve">Ангар быстровозводимый на территории г. Норильск, р-н Центральный, ул. Вальковская, д. </w:t>
      </w:r>
      <w:r w:rsidRPr="00557E41">
        <w:rPr>
          <w:sz w:val="26"/>
        </w:rPr>
        <w:t>14 - по результатам подведения итогов аукциона не определен подрядчик для разработки проектной продукции на монтаж автономного ИТП;</w:t>
      </w:r>
    </w:p>
    <w:p w14:paraId="210166E5" w14:textId="49F7EFFF" w:rsidR="0060229E" w:rsidRPr="002E1268" w:rsidRDefault="0060229E" w:rsidP="0060229E">
      <w:pPr>
        <w:pStyle w:val="afb"/>
        <w:widowControl w:val="0"/>
        <w:numPr>
          <w:ilvl w:val="0"/>
          <w:numId w:val="34"/>
        </w:numPr>
        <w:ind w:left="0" w:firstLine="709"/>
        <w:jc w:val="both"/>
        <w:rPr>
          <w:sz w:val="26"/>
        </w:rPr>
      </w:pPr>
      <w:r w:rsidRPr="004E1B48">
        <w:rPr>
          <w:i/>
          <w:sz w:val="26"/>
          <w:u w:val="single"/>
        </w:rPr>
        <w:t>Дебаркадер, расположенный по адресу: г. Норильск, Центральный район, ул. Октябрьская, д. 55</w:t>
      </w:r>
      <w:r w:rsidRPr="004E1B48">
        <w:rPr>
          <w:sz w:val="26"/>
        </w:rPr>
        <w:t xml:space="preserve"> - не приняты работы по ремонту помещений. Подрядчик</w:t>
      </w:r>
      <w:r>
        <w:rPr>
          <w:sz w:val="26"/>
        </w:rPr>
        <w:t xml:space="preserve"> устраняет выявленные </w:t>
      </w:r>
      <w:r w:rsidRPr="002E1268">
        <w:rPr>
          <w:sz w:val="26"/>
        </w:rPr>
        <w:t xml:space="preserve">замечания. </w:t>
      </w:r>
      <w:r w:rsidR="002E1268" w:rsidRPr="002E1268">
        <w:rPr>
          <w:sz w:val="26"/>
        </w:rPr>
        <w:t>Вы</w:t>
      </w:r>
      <w:r w:rsidRPr="002E1268">
        <w:rPr>
          <w:sz w:val="26"/>
        </w:rPr>
        <w:t>полнение работ планируется в июне 2025 года.</w:t>
      </w:r>
    </w:p>
    <w:p w14:paraId="4DD51B82" w14:textId="77777777" w:rsidR="0060229E" w:rsidRPr="004E1B48" w:rsidRDefault="0060229E" w:rsidP="0060229E">
      <w:pPr>
        <w:pStyle w:val="afb"/>
        <w:widowControl w:val="0"/>
        <w:numPr>
          <w:ilvl w:val="0"/>
          <w:numId w:val="34"/>
        </w:numPr>
        <w:ind w:left="0" w:firstLine="709"/>
        <w:jc w:val="both"/>
        <w:rPr>
          <w:sz w:val="26"/>
        </w:rPr>
      </w:pPr>
      <w:r w:rsidRPr="004E1B48">
        <w:rPr>
          <w:i/>
          <w:sz w:val="26"/>
          <w:u w:val="single"/>
        </w:rPr>
        <w:t>Здание МАУ ДО «Норильский центр безопасности движения», г. Норильск, Центральный район, пр. Молодежный, д. 9</w:t>
      </w:r>
      <w:r w:rsidRPr="004E1B48">
        <w:rPr>
          <w:sz w:val="26"/>
        </w:rPr>
        <w:t xml:space="preserve"> в связи с нарушением подрядчиком условий контракта расторгнут контракт по разработке ПСД на восстановление несущей способности несущих конструкций;</w:t>
      </w:r>
    </w:p>
    <w:p w14:paraId="038D2C89" w14:textId="3E2779D8" w:rsidR="0060229E" w:rsidRPr="002E1268" w:rsidRDefault="0060229E" w:rsidP="0060229E">
      <w:pPr>
        <w:pStyle w:val="afb"/>
        <w:widowControl w:val="0"/>
        <w:numPr>
          <w:ilvl w:val="0"/>
          <w:numId w:val="34"/>
        </w:numPr>
        <w:ind w:left="0" w:firstLine="709"/>
        <w:jc w:val="both"/>
        <w:rPr>
          <w:sz w:val="26"/>
        </w:rPr>
      </w:pPr>
      <w:r w:rsidRPr="00C968C0">
        <w:rPr>
          <w:i/>
          <w:sz w:val="26"/>
          <w:u w:val="single"/>
        </w:rPr>
        <w:t>Здание МУ «Талнахское территориальное управление Администрации города Норильска», г. Норильск, район Талнах, ул. Диксона, д. 10</w:t>
      </w:r>
      <w:r w:rsidRPr="00C968C0">
        <w:rPr>
          <w:sz w:val="26"/>
        </w:rPr>
        <w:t xml:space="preserve"> - в связи с нарушением подрядчиком условий контракта </w:t>
      </w:r>
      <w:r w:rsidRPr="007D446A">
        <w:rPr>
          <w:sz w:val="26"/>
        </w:rPr>
        <w:t>расторгнут контракт по разработке</w:t>
      </w:r>
      <w:r w:rsidRPr="00C968C0">
        <w:rPr>
          <w:sz w:val="26"/>
        </w:rPr>
        <w:t xml:space="preserve"> проектной продукции на ремонт несущих конструкций «нулевого» цикла и вентиляцию подполья с выполнением теплотехнического расчета. Также не приняты работы по ремонту центральной лестничной клетки так как подрядчик устраняет выявленные замечания</w:t>
      </w:r>
      <w:r w:rsidRPr="002E1268">
        <w:rPr>
          <w:sz w:val="26"/>
        </w:rPr>
        <w:t xml:space="preserve">. </w:t>
      </w:r>
      <w:r w:rsidR="002E1268" w:rsidRPr="002E1268">
        <w:rPr>
          <w:sz w:val="26"/>
        </w:rPr>
        <w:t>Вы</w:t>
      </w:r>
      <w:r w:rsidRPr="002E1268">
        <w:rPr>
          <w:sz w:val="26"/>
        </w:rPr>
        <w:t>полнение работ планируется в мае 2025 года.</w:t>
      </w:r>
    </w:p>
    <w:p w14:paraId="59F2433C" w14:textId="77777777" w:rsidR="0060229E" w:rsidRPr="00C968C0" w:rsidRDefault="0060229E" w:rsidP="0060229E">
      <w:pPr>
        <w:pStyle w:val="afb"/>
        <w:widowControl w:val="0"/>
        <w:numPr>
          <w:ilvl w:val="0"/>
          <w:numId w:val="34"/>
        </w:numPr>
        <w:ind w:left="0" w:firstLine="709"/>
        <w:jc w:val="both"/>
        <w:rPr>
          <w:sz w:val="26"/>
        </w:rPr>
      </w:pPr>
      <w:r w:rsidRPr="00C968C0">
        <w:rPr>
          <w:i/>
          <w:sz w:val="26"/>
          <w:u w:val="single"/>
        </w:rPr>
        <w:t>Нежилое отдельностоящее здание, г. Норильск, Центральный район, ул. Нансена, д. 86 А</w:t>
      </w:r>
      <w:r w:rsidRPr="00C968C0">
        <w:rPr>
          <w:sz w:val="26"/>
        </w:rPr>
        <w:t xml:space="preserve"> - в связи с нарушением подрядчиком условий контракта расторгнут контракт по разработке ПСД на восстановление конструкций «нулевого» цикла;</w:t>
      </w:r>
    </w:p>
    <w:p w14:paraId="3E0A28DE" w14:textId="6AC7A98E" w:rsidR="0060229E" w:rsidRPr="00D42D2C" w:rsidRDefault="0060229E" w:rsidP="0060229E">
      <w:pPr>
        <w:ind w:firstLine="708"/>
        <w:jc w:val="both"/>
        <w:rPr>
          <w:sz w:val="26"/>
        </w:rPr>
      </w:pPr>
      <w:r w:rsidRPr="00D42D2C">
        <w:rPr>
          <w:i/>
          <w:sz w:val="26"/>
          <w:u w:val="single"/>
        </w:rPr>
        <w:t>Нежилое отдельностоящее здание, расположенное по адресу: г. Норильск, район Кайеркан, ул. Строительная, д. 2 А</w:t>
      </w:r>
      <w:r w:rsidRPr="00D42D2C">
        <w:rPr>
          <w:sz w:val="26"/>
        </w:rPr>
        <w:t xml:space="preserve"> – в связи с поздним получением положительного заключения экспертизы проектной документации не приняты работы по разработке </w:t>
      </w:r>
      <w:r w:rsidRPr="00AF5A9E">
        <w:rPr>
          <w:sz w:val="26"/>
        </w:rPr>
        <w:t>ПСД на восстановление несущей</w:t>
      </w:r>
      <w:r w:rsidRPr="00AF5A9E">
        <w:t xml:space="preserve"> </w:t>
      </w:r>
      <w:r w:rsidRPr="00AF5A9E">
        <w:rPr>
          <w:sz w:val="26"/>
        </w:rPr>
        <w:t xml:space="preserve">способности грунтов основания и несущих </w:t>
      </w:r>
      <w:r w:rsidRPr="002E1268">
        <w:rPr>
          <w:sz w:val="26"/>
        </w:rPr>
        <w:t xml:space="preserve">конструкций. Работы </w:t>
      </w:r>
      <w:r w:rsidR="002E1268" w:rsidRPr="002E1268">
        <w:rPr>
          <w:sz w:val="26"/>
        </w:rPr>
        <w:t>вы</w:t>
      </w:r>
      <w:r w:rsidRPr="002E1268">
        <w:rPr>
          <w:sz w:val="26"/>
        </w:rPr>
        <w:t>полнены в апреле 2025 года.</w:t>
      </w:r>
    </w:p>
    <w:p w14:paraId="26CE9ED9" w14:textId="77777777" w:rsidR="0060229E" w:rsidRPr="00AF5A9E" w:rsidRDefault="0060229E" w:rsidP="0060229E">
      <w:pPr>
        <w:ind w:firstLine="709"/>
        <w:jc w:val="both"/>
        <w:rPr>
          <w:rFonts w:eastAsiaTheme="minorHAnsi"/>
        </w:rPr>
      </w:pPr>
      <w:r w:rsidRPr="00D42D2C">
        <w:rPr>
          <w:sz w:val="26"/>
        </w:rPr>
        <w:t>Также связи с поздним предоставлением подрядчиком приемо-сдаточной документации не приняты работы по разработке ПСД и модернизации ИТП с переходом на закрытую систему горячего водоснабжения.</w:t>
      </w:r>
      <w:r>
        <w:rPr>
          <w:sz w:val="26"/>
        </w:rPr>
        <w:t xml:space="preserve"> </w:t>
      </w:r>
      <w:r w:rsidRPr="00C14123">
        <w:rPr>
          <w:sz w:val="26"/>
          <w:szCs w:val="26"/>
        </w:rPr>
        <w:t>Работы приняты в 2025 году и оплачены в соответствии с 30-й статьей Решения Норильского городского Совета депутатов Красноярского края от 17.12.2024 № 20/6-479 «О бюджете муниципального образования город Норильск на 2025 год и на плановый период 2026 и 2027 годов».</w:t>
      </w:r>
      <w:r>
        <w:rPr>
          <w:rFonts w:eastAsiaTheme="minorHAnsi"/>
        </w:rPr>
        <w:t xml:space="preserve"> </w:t>
      </w:r>
    </w:p>
    <w:p w14:paraId="5FB0A846" w14:textId="77777777" w:rsidR="0060229E" w:rsidRPr="00D42D2C" w:rsidRDefault="0060229E" w:rsidP="0060229E">
      <w:pPr>
        <w:pStyle w:val="afb"/>
        <w:numPr>
          <w:ilvl w:val="0"/>
          <w:numId w:val="34"/>
        </w:numPr>
        <w:tabs>
          <w:tab w:val="left" w:pos="1380"/>
          <w:tab w:val="left" w:pos="7350"/>
        </w:tabs>
        <w:ind w:left="0" w:firstLine="709"/>
        <w:jc w:val="both"/>
        <w:rPr>
          <w:sz w:val="26"/>
        </w:rPr>
      </w:pPr>
      <w:r w:rsidRPr="00D42D2C">
        <w:rPr>
          <w:i/>
          <w:sz w:val="26"/>
          <w:u w:val="single"/>
        </w:rPr>
        <w:t>Нежилое помещение, расположенное по адресу: г. Норильск, Центральный район, ул. Набережная Урванцева, д. 49, пом. 133:</w:t>
      </w:r>
    </w:p>
    <w:p w14:paraId="17345D2C" w14:textId="77777777" w:rsidR="0060229E" w:rsidRPr="00D42D2C" w:rsidRDefault="0060229E" w:rsidP="0060229E">
      <w:pPr>
        <w:pStyle w:val="afb"/>
        <w:widowControl w:val="0"/>
        <w:numPr>
          <w:ilvl w:val="0"/>
          <w:numId w:val="28"/>
        </w:numPr>
        <w:ind w:left="0" w:firstLine="633"/>
        <w:jc w:val="both"/>
        <w:rPr>
          <w:i/>
          <w:sz w:val="26"/>
          <w:u w:val="single"/>
        </w:rPr>
      </w:pPr>
      <w:r w:rsidRPr="00D42D2C">
        <w:rPr>
          <w:sz w:val="26"/>
        </w:rPr>
        <w:t>расторгнут контракт на выполнение работ по ремонту помещений в связи с неоднократными нарушениями подрядчиком условий контракта;</w:t>
      </w:r>
    </w:p>
    <w:p w14:paraId="4EE72F5C" w14:textId="021182A4" w:rsidR="0060229E" w:rsidRPr="002E1268" w:rsidRDefault="0060229E" w:rsidP="0060229E">
      <w:pPr>
        <w:pStyle w:val="afb"/>
        <w:widowControl w:val="0"/>
        <w:numPr>
          <w:ilvl w:val="0"/>
          <w:numId w:val="28"/>
        </w:numPr>
        <w:ind w:left="0" w:firstLine="633"/>
        <w:jc w:val="both"/>
        <w:rPr>
          <w:i/>
          <w:sz w:val="26"/>
          <w:u w:val="single"/>
        </w:rPr>
      </w:pPr>
      <w:r w:rsidRPr="002E1268">
        <w:rPr>
          <w:sz w:val="26"/>
        </w:rPr>
        <w:t xml:space="preserve">не приняты работы по монтажу системы охранной сигнализации, а также системы видеонаблюдения, радиотелевизионного и электронного оборудования в связи с отсутствием приемо-сдаточной документации. </w:t>
      </w:r>
      <w:r w:rsidR="002E1268" w:rsidRPr="002E1268">
        <w:rPr>
          <w:sz w:val="26"/>
        </w:rPr>
        <w:t>Вы</w:t>
      </w:r>
      <w:r w:rsidRPr="002E1268">
        <w:rPr>
          <w:sz w:val="26"/>
        </w:rPr>
        <w:t>полнение работ планируется в июне 2025 года.</w:t>
      </w:r>
    </w:p>
    <w:p w14:paraId="1610B61D" w14:textId="2A19B4CE" w:rsidR="0060229E" w:rsidRPr="002E1268" w:rsidRDefault="0060229E" w:rsidP="0060229E">
      <w:pPr>
        <w:pStyle w:val="afb"/>
        <w:widowControl w:val="0"/>
        <w:numPr>
          <w:ilvl w:val="0"/>
          <w:numId w:val="28"/>
        </w:numPr>
        <w:ind w:left="0" w:firstLine="633"/>
        <w:jc w:val="both"/>
        <w:rPr>
          <w:i/>
          <w:sz w:val="26"/>
          <w:u w:val="single"/>
        </w:rPr>
      </w:pPr>
      <w:r w:rsidRPr="002E1268">
        <w:rPr>
          <w:i/>
          <w:sz w:val="26"/>
          <w:u w:val="single"/>
        </w:rPr>
        <w:t>Нежилое помещение, расположенное по адресу: г. Норильск, Центральный район, ул. Талнахская, д. 61, пом. 67</w:t>
      </w:r>
      <w:r w:rsidRPr="002E1268">
        <w:rPr>
          <w:sz w:val="26"/>
        </w:rPr>
        <w:t xml:space="preserve"> - не приняты работы по ремонту помещений. Подрядчик устраняет выявленные замечания, </w:t>
      </w:r>
      <w:r w:rsidR="002E1268" w:rsidRPr="002E1268">
        <w:rPr>
          <w:sz w:val="26"/>
        </w:rPr>
        <w:t>вы</w:t>
      </w:r>
      <w:r w:rsidRPr="002E1268">
        <w:rPr>
          <w:sz w:val="26"/>
        </w:rPr>
        <w:t>полнение работ планируется в июне 2025 года.</w:t>
      </w:r>
    </w:p>
    <w:p w14:paraId="1A273A46" w14:textId="77777777" w:rsidR="0060229E" w:rsidRPr="00AF5A9E" w:rsidRDefault="0060229E" w:rsidP="0060229E">
      <w:pPr>
        <w:pStyle w:val="afb"/>
        <w:widowControl w:val="0"/>
        <w:tabs>
          <w:tab w:val="left" w:pos="0"/>
        </w:tabs>
        <w:ind w:left="709"/>
        <w:jc w:val="both"/>
        <w:rPr>
          <w:i/>
          <w:u w:val="single"/>
        </w:rPr>
      </w:pPr>
    </w:p>
    <w:p w14:paraId="6DF34AB2" w14:textId="77777777" w:rsidR="0060229E" w:rsidRDefault="0060229E" w:rsidP="0060229E">
      <w:pPr>
        <w:widowControl w:val="0"/>
        <w:tabs>
          <w:tab w:val="left" w:pos="142"/>
        </w:tabs>
        <w:ind w:firstLine="709"/>
        <w:jc w:val="both"/>
        <w:rPr>
          <w:sz w:val="26"/>
        </w:rPr>
      </w:pPr>
      <w:r>
        <w:rPr>
          <w:b/>
          <w:sz w:val="26"/>
        </w:rPr>
        <w:t xml:space="preserve">Основное мероприятие 7 </w:t>
      </w:r>
      <w:r>
        <w:rPr>
          <w:sz w:val="26"/>
        </w:rPr>
        <w:t>«Приведение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p w14:paraId="29858281" w14:textId="77777777" w:rsidR="0060229E" w:rsidRDefault="0060229E" w:rsidP="0060229E">
      <w:pPr>
        <w:ind w:firstLine="709"/>
        <w:jc w:val="both"/>
        <w:rPr>
          <w:sz w:val="26"/>
        </w:rPr>
      </w:pPr>
      <w:r>
        <w:rPr>
          <w:sz w:val="26"/>
        </w:rPr>
        <w:t>В рамках основного мероприятия 7 средства предусмотрены МКУ «Управление капитальных ремонтов и строительства», финансирование распределено по следующим мероприятиям:</w:t>
      </w:r>
    </w:p>
    <w:p w14:paraId="389A206A" w14:textId="77777777" w:rsidR="00BA2895" w:rsidRDefault="00BA2895" w:rsidP="0060229E">
      <w:pPr>
        <w:ind w:firstLine="720"/>
        <w:jc w:val="right"/>
      </w:pPr>
    </w:p>
    <w:p w14:paraId="0BDA50F6" w14:textId="77777777" w:rsidR="00BA2895" w:rsidRDefault="00BA2895" w:rsidP="0060229E">
      <w:pPr>
        <w:ind w:firstLine="720"/>
        <w:jc w:val="right"/>
      </w:pPr>
    </w:p>
    <w:p w14:paraId="01EC61D0" w14:textId="040CE460" w:rsidR="0060229E" w:rsidRPr="00BC6CF1" w:rsidRDefault="0060229E" w:rsidP="0060229E">
      <w:pPr>
        <w:ind w:firstLine="720"/>
        <w:jc w:val="right"/>
        <w:rPr>
          <w:highlight w:val="yellow"/>
        </w:rPr>
      </w:pPr>
      <w:r w:rsidRPr="00BC6CF1">
        <w:t xml:space="preserve">Таблица </w:t>
      </w:r>
      <w:r w:rsidR="004E1C23" w:rsidRPr="004E1C23">
        <w:t>9</w:t>
      </w:r>
      <w:r w:rsidR="00BA2895">
        <w:t>3</w:t>
      </w:r>
    </w:p>
    <w:p w14:paraId="64711EF5" w14:textId="77777777" w:rsidR="0060229E" w:rsidRPr="00BC6CF1" w:rsidRDefault="0060229E" w:rsidP="0060229E">
      <w:pPr>
        <w:ind w:firstLine="720"/>
        <w:jc w:val="right"/>
      </w:pPr>
      <w:r>
        <w:t>тыс. руб.</w:t>
      </w:r>
    </w:p>
    <w:tbl>
      <w:tblP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596"/>
        <w:gridCol w:w="3594"/>
        <w:gridCol w:w="908"/>
        <w:gridCol w:w="1697"/>
        <w:gridCol w:w="1598"/>
        <w:gridCol w:w="962"/>
      </w:tblGrid>
      <w:tr w:rsidR="0060229E" w14:paraId="1DE47188" w14:textId="77777777" w:rsidTr="007D446A">
        <w:trPr>
          <w:tblHeader/>
        </w:trPr>
        <w:tc>
          <w:tcPr>
            <w:tcW w:w="596"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2BD9843" w14:textId="77777777" w:rsidR="0060229E" w:rsidRDefault="0060229E" w:rsidP="007D446A">
            <w:pPr>
              <w:jc w:val="center"/>
              <w:rPr>
                <w:b/>
              </w:rPr>
            </w:pPr>
            <w:r>
              <w:rPr>
                <w:b/>
              </w:rPr>
              <w:t>№ п/п</w:t>
            </w:r>
          </w:p>
        </w:tc>
        <w:tc>
          <w:tcPr>
            <w:tcW w:w="3594"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E872B77" w14:textId="77777777" w:rsidR="0060229E" w:rsidRDefault="0060229E" w:rsidP="007D446A">
            <w:pPr>
              <w:spacing w:before="60" w:after="60"/>
              <w:ind w:left="283"/>
              <w:jc w:val="center"/>
              <w:rPr>
                <w:b/>
              </w:rPr>
            </w:pPr>
            <w:r>
              <w:rPr>
                <w:b/>
              </w:rPr>
              <w:t>Наименование мероприятия</w:t>
            </w:r>
          </w:p>
        </w:tc>
        <w:tc>
          <w:tcPr>
            <w:tcW w:w="908"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textDirection w:val="btLr"/>
            <w:vAlign w:val="center"/>
          </w:tcPr>
          <w:p w14:paraId="429B4800" w14:textId="77777777" w:rsidR="0060229E" w:rsidRDefault="0060229E" w:rsidP="007D446A">
            <w:pPr>
              <w:spacing w:before="60" w:after="60"/>
              <w:ind w:left="283" w:right="113"/>
              <w:rPr>
                <w:b/>
              </w:rPr>
            </w:pPr>
            <w:r>
              <w:rPr>
                <w:b/>
              </w:rPr>
              <w:t>Раздел, подраздел</w:t>
            </w:r>
          </w:p>
        </w:tc>
        <w:tc>
          <w:tcPr>
            <w:tcW w:w="3295"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A2604AF" w14:textId="77777777" w:rsidR="0060229E" w:rsidRDefault="0060229E" w:rsidP="007D446A">
            <w:pPr>
              <w:spacing w:before="60" w:after="60"/>
              <w:ind w:left="283"/>
              <w:jc w:val="center"/>
              <w:rPr>
                <w:b/>
              </w:rPr>
            </w:pPr>
            <w:r>
              <w:rPr>
                <w:b/>
              </w:rPr>
              <w:t xml:space="preserve">Объем бюджетных ассигнований </w:t>
            </w:r>
          </w:p>
        </w:tc>
        <w:tc>
          <w:tcPr>
            <w:tcW w:w="962"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F8EA1DC" w14:textId="77777777" w:rsidR="0060229E" w:rsidRDefault="0060229E" w:rsidP="007D446A">
            <w:pPr>
              <w:spacing w:before="60" w:after="60"/>
              <w:ind w:left="283"/>
              <w:rPr>
                <w:b/>
              </w:rPr>
            </w:pPr>
            <w:r>
              <w:rPr>
                <w:b/>
              </w:rPr>
              <w:t>%</w:t>
            </w:r>
          </w:p>
        </w:tc>
      </w:tr>
      <w:tr w:rsidR="0060229E" w14:paraId="65F9DCD2" w14:textId="77777777" w:rsidTr="007D446A">
        <w:trPr>
          <w:trHeight w:val="847"/>
          <w:tblHeader/>
        </w:trPr>
        <w:tc>
          <w:tcPr>
            <w:tcW w:w="596"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FE42494" w14:textId="77777777" w:rsidR="0060229E" w:rsidRDefault="0060229E" w:rsidP="007D446A"/>
        </w:tc>
        <w:tc>
          <w:tcPr>
            <w:tcW w:w="3594"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E5C281E" w14:textId="77777777" w:rsidR="0060229E" w:rsidRDefault="0060229E" w:rsidP="007D446A"/>
        </w:tc>
        <w:tc>
          <w:tcPr>
            <w:tcW w:w="908" w:type="dxa"/>
            <w:vMerge/>
            <w:tcBorders>
              <w:top w:val="single" w:sz="4" w:space="0" w:color="000000"/>
              <w:left w:val="single" w:sz="4" w:space="0" w:color="000000"/>
              <w:bottom w:val="single" w:sz="4" w:space="0" w:color="000000"/>
              <w:right w:val="single" w:sz="4" w:space="0" w:color="000000"/>
            </w:tcBorders>
            <w:tcMar>
              <w:left w:w="57" w:type="dxa"/>
              <w:right w:w="57" w:type="dxa"/>
            </w:tcMar>
            <w:textDirection w:val="btLr"/>
            <w:vAlign w:val="center"/>
          </w:tcPr>
          <w:p w14:paraId="407BE562" w14:textId="77777777" w:rsidR="0060229E" w:rsidRDefault="0060229E" w:rsidP="007D446A"/>
        </w:tc>
        <w:tc>
          <w:tcPr>
            <w:tcW w:w="169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6C1BBC50" w14:textId="77777777" w:rsidR="0060229E" w:rsidRDefault="0060229E" w:rsidP="007D446A">
            <w:pPr>
              <w:spacing w:before="60" w:after="60"/>
              <w:jc w:val="center"/>
              <w:rPr>
                <w:b/>
              </w:rPr>
            </w:pPr>
            <w:r>
              <w:rPr>
                <w:b/>
              </w:rPr>
              <w:t>Уточненный план</w:t>
            </w:r>
          </w:p>
        </w:tc>
        <w:tc>
          <w:tcPr>
            <w:tcW w:w="1598"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7F142F7C" w14:textId="77777777" w:rsidR="0060229E" w:rsidRDefault="0060229E" w:rsidP="007D446A">
            <w:pPr>
              <w:spacing w:before="60" w:after="60"/>
              <w:jc w:val="center"/>
              <w:rPr>
                <w:b/>
              </w:rPr>
            </w:pPr>
            <w:r>
              <w:rPr>
                <w:b/>
              </w:rPr>
              <w:t>Исполнение</w:t>
            </w:r>
          </w:p>
        </w:tc>
        <w:tc>
          <w:tcPr>
            <w:tcW w:w="962"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46EB3F0" w14:textId="77777777" w:rsidR="0060229E" w:rsidRDefault="0060229E" w:rsidP="007D446A"/>
        </w:tc>
      </w:tr>
      <w:tr w:rsidR="0060229E" w14:paraId="37844A22" w14:textId="77777777" w:rsidTr="007D446A">
        <w:tc>
          <w:tcPr>
            <w:tcW w:w="596"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tcPr>
          <w:p w14:paraId="3D994DF0" w14:textId="77777777" w:rsidR="0060229E" w:rsidRDefault="0060229E" w:rsidP="007D446A">
            <w:pPr>
              <w:spacing w:before="60" w:after="60"/>
              <w:ind w:left="283"/>
              <w:rPr>
                <w:b/>
              </w:rPr>
            </w:pPr>
          </w:p>
        </w:tc>
        <w:tc>
          <w:tcPr>
            <w:tcW w:w="3594"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3D4FCE5F" w14:textId="77777777" w:rsidR="0060229E" w:rsidRDefault="0060229E" w:rsidP="007D446A">
            <w:pPr>
              <w:spacing w:before="60" w:after="60"/>
              <w:ind w:left="283"/>
              <w:rPr>
                <w:b/>
              </w:rPr>
            </w:pPr>
            <w:r>
              <w:rPr>
                <w:b/>
              </w:rPr>
              <w:t>ВСЕГО:</w:t>
            </w:r>
          </w:p>
        </w:tc>
        <w:tc>
          <w:tcPr>
            <w:tcW w:w="908"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39ACF8B7" w14:textId="77777777" w:rsidR="0060229E" w:rsidRDefault="0060229E" w:rsidP="007D446A">
            <w:pPr>
              <w:spacing w:before="60" w:after="60"/>
              <w:ind w:left="283"/>
              <w:jc w:val="center"/>
              <w:rPr>
                <w:b/>
              </w:rPr>
            </w:pPr>
          </w:p>
        </w:tc>
        <w:tc>
          <w:tcPr>
            <w:tcW w:w="1697"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3BCE5507" w14:textId="77777777" w:rsidR="0060229E" w:rsidRDefault="0060229E" w:rsidP="004E1C23">
            <w:pPr>
              <w:spacing w:before="60" w:after="60"/>
              <w:jc w:val="center"/>
              <w:rPr>
                <w:b/>
              </w:rPr>
            </w:pPr>
            <w:r>
              <w:rPr>
                <w:b/>
              </w:rPr>
              <w:t>72 952,9</w:t>
            </w:r>
          </w:p>
        </w:tc>
        <w:tc>
          <w:tcPr>
            <w:tcW w:w="1598"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75A0D17F" w14:textId="77777777" w:rsidR="0060229E" w:rsidRDefault="0060229E" w:rsidP="004E1C23">
            <w:pPr>
              <w:spacing w:before="60" w:after="60"/>
              <w:jc w:val="center"/>
              <w:rPr>
                <w:b/>
              </w:rPr>
            </w:pPr>
            <w:r>
              <w:rPr>
                <w:b/>
              </w:rPr>
              <w:t>56 416,0</w:t>
            </w:r>
          </w:p>
        </w:tc>
        <w:tc>
          <w:tcPr>
            <w:tcW w:w="962"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3591DAD1" w14:textId="77777777" w:rsidR="0060229E" w:rsidRDefault="0060229E" w:rsidP="004E1C23">
            <w:pPr>
              <w:spacing w:before="60" w:after="60"/>
              <w:jc w:val="center"/>
              <w:rPr>
                <w:b/>
              </w:rPr>
            </w:pPr>
            <w:r>
              <w:rPr>
                <w:b/>
              </w:rPr>
              <w:t>77,3</w:t>
            </w:r>
          </w:p>
        </w:tc>
      </w:tr>
      <w:tr w:rsidR="0060229E" w14:paraId="22F6CA86" w14:textId="77777777" w:rsidTr="007D446A">
        <w:trPr>
          <w:trHeight w:val="271"/>
        </w:trPr>
        <w:tc>
          <w:tcPr>
            <w:tcW w:w="596"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91CDBC2" w14:textId="77777777" w:rsidR="0060229E" w:rsidRDefault="0060229E" w:rsidP="007D446A">
            <w:pPr>
              <w:spacing w:before="60" w:after="60"/>
              <w:ind w:left="283"/>
              <w:rPr>
                <w:i/>
              </w:rPr>
            </w:pPr>
          </w:p>
        </w:tc>
        <w:tc>
          <w:tcPr>
            <w:tcW w:w="359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327806A" w14:textId="77777777" w:rsidR="0060229E" w:rsidRDefault="0060229E" w:rsidP="007D446A">
            <w:pPr>
              <w:spacing w:before="60" w:after="60"/>
              <w:ind w:left="283"/>
              <w:rPr>
                <w:i/>
              </w:rPr>
            </w:pPr>
            <w:r>
              <w:rPr>
                <w:i/>
              </w:rPr>
              <w:t>в том числе:</w:t>
            </w:r>
          </w:p>
        </w:tc>
        <w:tc>
          <w:tcPr>
            <w:tcW w:w="908"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D761B4D" w14:textId="77777777" w:rsidR="0060229E" w:rsidRDefault="0060229E" w:rsidP="007D446A">
            <w:pPr>
              <w:spacing w:before="60" w:after="60"/>
              <w:ind w:left="283"/>
              <w:jc w:val="center"/>
              <w:rPr>
                <w:b/>
              </w:rPr>
            </w:pPr>
          </w:p>
        </w:tc>
        <w:tc>
          <w:tcPr>
            <w:tcW w:w="1697"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7024D09" w14:textId="77777777" w:rsidR="0060229E" w:rsidRDefault="0060229E" w:rsidP="004E1C23">
            <w:pPr>
              <w:spacing w:before="60" w:after="60"/>
              <w:jc w:val="center"/>
              <w:rPr>
                <w:b/>
              </w:rPr>
            </w:pPr>
          </w:p>
        </w:tc>
        <w:tc>
          <w:tcPr>
            <w:tcW w:w="1598"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E523A0B" w14:textId="77777777" w:rsidR="0060229E" w:rsidRDefault="0060229E" w:rsidP="004E1C23">
            <w:pPr>
              <w:spacing w:before="60" w:after="60"/>
              <w:jc w:val="center"/>
              <w:rPr>
                <w:b/>
              </w:rPr>
            </w:pPr>
          </w:p>
        </w:tc>
        <w:tc>
          <w:tcPr>
            <w:tcW w:w="962"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389A7CB" w14:textId="77777777" w:rsidR="0060229E" w:rsidRDefault="0060229E" w:rsidP="004E1C23">
            <w:pPr>
              <w:spacing w:before="60" w:after="60"/>
              <w:jc w:val="center"/>
              <w:rPr>
                <w:b/>
              </w:rPr>
            </w:pPr>
          </w:p>
        </w:tc>
      </w:tr>
      <w:tr w:rsidR="0060229E" w14:paraId="50F5E64B" w14:textId="77777777" w:rsidTr="007D446A">
        <w:tc>
          <w:tcPr>
            <w:tcW w:w="596"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0C43DDC" w14:textId="77777777" w:rsidR="0060229E" w:rsidRDefault="0060229E" w:rsidP="007D446A">
            <w:pPr>
              <w:spacing w:before="60" w:after="60"/>
              <w:jc w:val="center"/>
              <w:rPr>
                <w:i/>
                <w:color w:val="0000CC"/>
              </w:rPr>
            </w:pPr>
            <w:r>
              <w:rPr>
                <w:i/>
                <w:color w:val="0000CC"/>
              </w:rPr>
              <w:t>1.</w:t>
            </w:r>
          </w:p>
        </w:tc>
        <w:tc>
          <w:tcPr>
            <w:tcW w:w="359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33861031" w14:textId="77777777" w:rsidR="0060229E" w:rsidRDefault="0060229E" w:rsidP="007D446A">
            <w:pPr>
              <w:spacing w:before="60" w:after="60"/>
              <w:rPr>
                <w:i/>
                <w:color w:val="0000CC"/>
              </w:rPr>
            </w:pPr>
            <w:r>
              <w:rPr>
                <w:i/>
                <w:color w:val="0000CC"/>
              </w:rPr>
              <w:t>Мероприятие 7.1.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p>
        </w:tc>
        <w:tc>
          <w:tcPr>
            <w:tcW w:w="90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927F79A" w14:textId="77777777" w:rsidR="0060229E" w:rsidRDefault="0060229E" w:rsidP="007D446A">
            <w:pPr>
              <w:spacing w:before="60" w:after="60"/>
              <w:jc w:val="center"/>
              <w:rPr>
                <w:i/>
                <w:color w:val="0000CC"/>
              </w:rPr>
            </w:pPr>
          </w:p>
        </w:tc>
        <w:tc>
          <w:tcPr>
            <w:tcW w:w="1697"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D529394" w14:textId="77777777" w:rsidR="0060229E" w:rsidRDefault="0060229E" w:rsidP="004E1C23">
            <w:pPr>
              <w:spacing w:before="60" w:after="60"/>
              <w:jc w:val="center"/>
              <w:rPr>
                <w:i/>
                <w:color w:val="0000CC"/>
              </w:rPr>
            </w:pPr>
            <w:r>
              <w:rPr>
                <w:i/>
                <w:color w:val="0000CC"/>
              </w:rPr>
              <w:t>21 807,4</w:t>
            </w:r>
          </w:p>
        </w:tc>
        <w:tc>
          <w:tcPr>
            <w:tcW w:w="159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3F47D4A" w14:textId="77777777" w:rsidR="0060229E" w:rsidRDefault="0060229E" w:rsidP="004E1C23">
            <w:pPr>
              <w:spacing w:before="60" w:after="60"/>
              <w:jc w:val="center"/>
              <w:rPr>
                <w:i/>
                <w:color w:val="0000CC"/>
              </w:rPr>
            </w:pPr>
            <w:r>
              <w:rPr>
                <w:i/>
                <w:color w:val="0000CC"/>
              </w:rPr>
              <w:t>12 043,9</w:t>
            </w:r>
          </w:p>
        </w:tc>
        <w:tc>
          <w:tcPr>
            <w:tcW w:w="962"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57768A3" w14:textId="77777777" w:rsidR="0060229E" w:rsidRDefault="0060229E" w:rsidP="004E1C23">
            <w:pPr>
              <w:spacing w:before="60" w:after="60"/>
              <w:jc w:val="center"/>
              <w:rPr>
                <w:i/>
                <w:color w:val="0000CC"/>
              </w:rPr>
            </w:pPr>
            <w:r>
              <w:rPr>
                <w:i/>
                <w:color w:val="0000CC"/>
              </w:rPr>
              <w:t>55,2</w:t>
            </w:r>
          </w:p>
        </w:tc>
      </w:tr>
      <w:tr w:rsidR="0060229E" w14:paraId="540C855A" w14:textId="77777777" w:rsidTr="007D446A">
        <w:tc>
          <w:tcPr>
            <w:tcW w:w="596"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490A41D" w14:textId="77777777" w:rsidR="0060229E" w:rsidRDefault="0060229E" w:rsidP="007D446A"/>
        </w:tc>
        <w:tc>
          <w:tcPr>
            <w:tcW w:w="3594"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BF4B059" w14:textId="77777777" w:rsidR="0060229E" w:rsidRDefault="0060229E" w:rsidP="007D446A">
            <w:pPr>
              <w:spacing w:before="60" w:after="60"/>
              <w:ind w:left="86"/>
              <w:rPr>
                <w:i/>
                <w:color w:val="0000CC"/>
              </w:rPr>
            </w:pPr>
            <w:r>
              <w:rPr>
                <w:i/>
              </w:rPr>
              <w:t>- средства местного бюджета</w:t>
            </w:r>
          </w:p>
        </w:tc>
        <w:tc>
          <w:tcPr>
            <w:tcW w:w="908" w:type="dxa"/>
            <w:tcBorders>
              <w:top w:val="single" w:sz="4" w:space="0" w:color="000000"/>
              <w:left w:val="single" w:sz="4" w:space="0" w:color="000000"/>
              <w:bottom w:val="single" w:sz="4" w:space="0" w:color="000000"/>
              <w:right w:val="single" w:sz="4" w:space="0" w:color="000000"/>
            </w:tcBorders>
            <w:tcMar>
              <w:left w:w="57" w:type="dxa"/>
              <w:right w:w="57" w:type="dxa"/>
            </w:tcMar>
          </w:tcPr>
          <w:p w14:paraId="351E0892" w14:textId="77777777" w:rsidR="0060229E" w:rsidRDefault="0060229E" w:rsidP="007D446A">
            <w:pPr>
              <w:spacing w:before="60" w:after="60"/>
              <w:jc w:val="center"/>
              <w:rPr>
                <w:i/>
                <w:color w:val="000000" w:themeColor="text1"/>
              </w:rPr>
            </w:pPr>
            <w:r>
              <w:rPr>
                <w:i/>
                <w:color w:val="000000" w:themeColor="text1"/>
              </w:rPr>
              <w:t>0104,</w:t>
            </w:r>
          </w:p>
          <w:p w14:paraId="5C3B9264" w14:textId="77777777" w:rsidR="0060229E" w:rsidRDefault="0060229E" w:rsidP="007D446A">
            <w:pPr>
              <w:spacing w:before="60" w:after="60"/>
              <w:jc w:val="center"/>
              <w:rPr>
                <w:i/>
                <w:color w:val="000000" w:themeColor="text1"/>
              </w:rPr>
            </w:pPr>
            <w:r>
              <w:rPr>
                <w:i/>
                <w:color w:val="000000" w:themeColor="text1"/>
              </w:rPr>
              <w:t>0309,</w:t>
            </w:r>
          </w:p>
          <w:p w14:paraId="746BFFDC" w14:textId="77777777" w:rsidR="0060229E" w:rsidRDefault="0060229E" w:rsidP="007D446A">
            <w:pPr>
              <w:spacing w:before="60" w:after="60"/>
              <w:jc w:val="center"/>
              <w:rPr>
                <w:i/>
                <w:color w:val="000000" w:themeColor="text1"/>
              </w:rPr>
            </w:pPr>
            <w:r>
              <w:rPr>
                <w:i/>
                <w:color w:val="000000" w:themeColor="text1"/>
              </w:rPr>
              <w:t>0702,</w:t>
            </w:r>
          </w:p>
          <w:p w14:paraId="6E438C96" w14:textId="77777777" w:rsidR="0060229E" w:rsidRDefault="0060229E" w:rsidP="007D446A">
            <w:pPr>
              <w:spacing w:before="60" w:after="60"/>
              <w:jc w:val="center"/>
              <w:rPr>
                <w:i/>
                <w:color w:val="000000" w:themeColor="text1"/>
              </w:rPr>
            </w:pPr>
            <w:r>
              <w:rPr>
                <w:i/>
                <w:color w:val="000000" w:themeColor="text1"/>
              </w:rPr>
              <w:t>0703,</w:t>
            </w:r>
          </w:p>
          <w:p w14:paraId="30754576" w14:textId="77777777" w:rsidR="0060229E" w:rsidRDefault="0060229E" w:rsidP="007D446A">
            <w:pPr>
              <w:spacing w:before="60" w:after="60"/>
              <w:jc w:val="center"/>
              <w:rPr>
                <w:i/>
                <w:color w:val="000000" w:themeColor="text1"/>
              </w:rPr>
            </w:pPr>
            <w:r>
              <w:rPr>
                <w:i/>
                <w:color w:val="000000" w:themeColor="text1"/>
              </w:rPr>
              <w:t>0801</w:t>
            </w:r>
          </w:p>
        </w:tc>
        <w:tc>
          <w:tcPr>
            <w:tcW w:w="1697"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DF69A28" w14:textId="77777777" w:rsidR="0060229E" w:rsidRDefault="0060229E" w:rsidP="004E1C23">
            <w:pPr>
              <w:spacing w:before="60" w:after="60"/>
              <w:jc w:val="center"/>
              <w:rPr>
                <w:i/>
                <w:color w:val="000000" w:themeColor="text1"/>
              </w:rPr>
            </w:pPr>
            <w:r>
              <w:rPr>
                <w:i/>
                <w:color w:val="000000" w:themeColor="text1"/>
              </w:rPr>
              <w:t>15 511,8</w:t>
            </w:r>
          </w:p>
        </w:tc>
        <w:tc>
          <w:tcPr>
            <w:tcW w:w="159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884C5A7" w14:textId="77777777" w:rsidR="0060229E" w:rsidRDefault="0060229E" w:rsidP="004E1C23">
            <w:pPr>
              <w:spacing w:before="60" w:after="60"/>
              <w:jc w:val="center"/>
              <w:rPr>
                <w:i/>
                <w:color w:val="000000" w:themeColor="text1"/>
              </w:rPr>
            </w:pPr>
            <w:r>
              <w:rPr>
                <w:i/>
                <w:color w:val="000000" w:themeColor="text1"/>
              </w:rPr>
              <w:t>5 748,3</w:t>
            </w:r>
          </w:p>
        </w:tc>
        <w:tc>
          <w:tcPr>
            <w:tcW w:w="962"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89F5855" w14:textId="77777777" w:rsidR="0060229E" w:rsidRDefault="0060229E" w:rsidP="004E1C23">
            <w:pPr>
              <w:spacing w:before="60" w:after="60"/>
              <w:jc w:val="center"/>
              <w:rPr>
                <w:i/>
                <w:color w:val="000000" w:themeColor="text1"/>
              </w:rPr>
            </w:pPr>
            <w:r>
              <w:rPr>
                <w:i/>
                <w:color w:val="000000" w:themeColor="text1"/>
              </w:rPr>
              <w:t>37,1</w:t>
            </w:r>
          </w:p>
        </w:tc>
      </w:tr>
      <w:tr w:rsidR="0060229E" w14:paraId="28E825E6" w14:textId="77777777" w:rsidTr="007D446A">
        <w:tc>
          <w:tcPr>
            <w:tcW w:w="596"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F64AAAE" w14:textId="77777777" w:rsidR="0060229E" w:rsidRDefault="0060229E" w:rsidP="007D446A"/>
        </w:tc>
        <w:tc>
          <w:tcPr>
            <w:tcW w:w="3594"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3F4BF02" w14:textId="77777777" w:rsidR="0060229E" w:rsidRDefault="0060229E" w:rsidP="007D446A">
            <w:pPr>
              <w:spacing w:before="60" w:after="60"/>
              <w:ind w:left="86"/>
              <w:rPr>
                <w:i/>
                <w:color w:val="0000CC"/>
              </w:rPr>
            </w:pPr>
            <w:r>
              <w:rPr>
                <w:i/>
              </w:rPr>
              <w:t>- средства краевого бюджета</w:t>
            </w:r>
          </w:p>
        </w:tc>
        <w:tc>
          <w:tcPr>
            <w:tcW w:w="908"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F509BD8" w14:textId="77777777" w:rsidR="0060229E" w:rsidRDefault="0060229E" w:rsidP="007D446A">
            <w:pPr>
              <w:spacing w:before="60" w:after="60"/>
              <w:jc w:val="center"/>
              <w:rPr>
                <w:i/>
                <w:color w:val="000000" w:themeColor="text1"/>
              </w:rPr>
            </w:pPr>
            <w:r>
              <w:rPr>
                <w:i/>
                <w:color w:val="000000" w:themeColor="text1"/>
              </w:rPr>
              <w:t>0702</w:t>
            </w:r>
          </w:p>
        </w:tc>
        <w:tc>
          <w:tcPr>
            <w:tcW w:w="1697"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277B1CC" w14:textId="77777777" w:rsidR="0060229E" w:rsidRDefault="0060229E" w:rsidP="004E1C23">
            <w:pPr>
              <w:spacing w:before="60" w:after="60"/>
              <w:jc w:val="center"/>
              <w:rPr>
                <w:i/>
                <w:color w:val="000000" w:themeColor="text1"/>
              </w:rPr>
            </w:pPr>
            <w:r>
              <w:rPr>
                <w:i/>
                <w:color w:val="000000" w:themeColor="text1"/>
              </w:rPr>
              <w:t>6 295,6</w:t>
            </w:r>
          </w:p>
        </w:tc>
        <w:tc>
          <w:tcPr>
            <w:tcW w:w="159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4EC8A31" w14:textId="110C8C03" w:rsidR="0060229E" w:rsidRDefault="0060229E" w:rsidP="004E1C23">
            <w:pPr>
              <w:spacing w:before="60" w:after="60"/>
              <w:jc w:val="center"/>
              <w:rPr>
                <w:i/>
                <w:color w:val="000000" w:themeColor="text1"/>
              </w:rPr>
            </w:pPr>
            <w:r>
              <w:rPr>
                <w:i/>
                <w:color w:val="000000" w:themeColor="text1"/>
              </w:rPr>
              <w:t>6 295,6</w:t>
            </w:r>
          </w:p>
        </w:tc>
        <w:tc>
          <w:tcPr>
            <w:tcW w:w="962"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17E64A7" w14:textId="77777777" w:rsidR="0060229E" w:rsidRDefault="0060229E" w:rsidP="004E1C23">
            <w:pPr>
              <w:spacing w:before="60" w:after="60"/>
              <w:jc w:val="center"/>
              <w:rPr>
                <w:i/>
                <w:color w:val="000000" w:themeColor="text1"/>
              </w:rPr>
            </w:pPr>
            <w:r>
              <w:rPr>
                <w:i/>
                <w:color w:val="000000" w:themeColor="text1"/>
              </w:rPr>
              <w:t>100,0</w:t>
            </w:r>
          </w:p>
        </w:tc>
      </w:tr>
      <w:tr w:rsidR="0060229E" w14:paraId="508190CD" w14:textId="77777777" w:rsidTr="007D446A">
        <w:tc>
          <w:tcPr>
            <w:tcW w:w="596"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tcPr>
          <w:p w14:paraId="6D02AA1D" w14:textId="77777777" w:rsidR="0060229E" w:rsidRDefault="0060229E" w:rsidP="007D446A">
            <w:pPr>
              <w:spacing w:before="60" w:after="60"/>
              <w:jc w:val="center"/>
              <w:rPr>
                <w:i/>
                <w:color w:val="0000CC"/>
              </w:rPr>
            </w:pPr>
            <w:r>
              <w:rPr>
                <w:i/>
                <w:color w:val="0000CC"/>
              </w:rPr>
              <w:t>2.</w:t>
            </w:r>
          </w:p>
        </w:tc>
        <w:tc>
          <w:tcPr>
            <w:tcW w:w="359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A451844" w14:textId="77777777" w:rsidR="0060229E" w:rsidRDefault="0060229E" w:rsidP="007D446A">
            <w:pPr>
              <w:spacing w:before="60" w:after="60"/>
              <w:ind w:left="86"/>
              <w:rPr>
                <w:i/>
                <w:color w:val="0000CC"/>
              </w:rPr>
            </w:pPr>
            <w:r>
              <w:rPr>
                <w:i/>
                <w:color w:val="0000CC"/>
              </w:rPr>
              <w:t>Мероприятие 7.2.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w:t>
            </w:r>
          </w:p>
        </w:tc>
        <w:tc>
          <w:tcPr>
            <w:tcW w:w="908"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7C0BABF" w14:textId="77777777" w:rsidR="0060229E" w:rsidRDefault="0060229E" w:rsidP="007D446A">
            <w:pPr>
              <w:spacing w:before="60" w:after="60"/>
              <w:jc w:val="center"/>
              <w:rPr>
                <w:i/>
                <w:color w:val="0000CC"/>
              </w:rPr>
            </w:pPr>
          </w:p>
        </w:tc>
        <w:tc>
          <w:tcPr>
            <w:tcW w:w="1697"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7C92D9E" w14:textId="77777777" w:rsidR="0060229E" w:rsidRDefault="0060229E" w:rsidP="004E1C23">
            <w:pPr>
              <w:spacing w:before="60" w:after="60"/>
              <w:jc w:val="center"/>
              <w:rPr>
                <w:i/>
                <w:color w:val="0000CC"/>
              </w:rPr>
            </w:pPr>
            <w:r>
              <w:rPr>
                <w:i/>
                <w:color w:val="0000CC"/>
              </w:rPr>
              <w:t>51 145,5</w:t>
            </w:r>
          </w:p>
        </w:tc>
        <w:tc>
          <w:tcPr>
            <w:tcW w:w="159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BE7E662" w14:textId="77777777" w:rsidR="0060229E" w:rsidRDefault="0060229E" w:rsidP="004E1C23">
            <w:pPr>
              <w:spacing w:before="60" w:after="60"/>
              <w:jc w:val="center"/>
              <w:rPr>
                <w:i/>
                <w:color w:val="0000CC"/>
              </w:rPr>
            </w:pPr>
            <w:r>
              <w:rPr>
                <w:i/>
                <w:color w:val="0000CC"/>
              </w:rPr>
              <w:t>44 372,1</w:t>
            </w:r>
          </w:p>
        </w:tc>
        <w:tc>
          <w:tcPr>
            <w:tcW w:w="962"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A7E0B39" w14:textId="77777777" w:rsidR="0060229E" w:rsidRDefault="0060229E" w:rsidP="004E1C23">
            <w:pPr>
              <w:spacing w:before="60" w:after="60"/>
              <w:jc w:val="center"/>
              <w:rPr>
                <w:i/>
                <w:color w:val="0000CC"/>
              </w:rPr>
            </w:pPr>
            <w:r>
              <w:rPr>
                <w:i/>
                <w:color w:val="0000CC"/>
              </w:rPr>
              <w:t>86,8</w:t>
            </w:r>
          </w:p>
        </w:tc>
      </w:tr>
      <w:tr w:rsidR="0060229E" w14:paraId="7C23DF23" w14:textId="77777777" w:rsidTr="007D446A">
        <w:trPr>
          <w:trHeight w:val="2420"/>
        </w:trPr>
        <w:tc>
          <w:tcPr>
            <w:tcW w:w="596"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159CF57F" w14:textId="77777777" w:rsidR="0060229E" w:rsidRDefault="0060229E" w:rsidP="007D446A"/>
        </w:tc>
        <w:tc>
          <w:tcPr>
            <w:tcW w:w="3594"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182C7A1" w14:textId="77777777" w:rsidR="0060229E" w:rsidRDefault="0060229E" w:rsidP="007D446A">
            <w:pPr>
              <w:spacing w:before="60" w:after="60"/>
              <w:ind w:left="86"/>
              <w:rPr>
                <w:i/>
                <w:color w:val="0000CC"/>
              </w:rPr>
            </w:pPr>
            <w:r>
              <w:rPr>
                <w:i/>
              </w:rPr>
              <w:t>- средства местного бюджета</w:t>
            </w:r>
          </w:p>
        </w:tc>
        <w:tc>
          <w:tcPr>
            <w:tcW w:w="908"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13131B2" w14:textId="77777777" w:rsidR="0060229E" w:rsidRDefault="0060229E" w:rsidP="007D446A">
            <w:pPr>
              <w:spacing w:before="60" w:after="60"/>
              <w:jc w:val="center"/>
              <w:rPr>
                <w:i/>
              </w:rPr>
            </w:pPr>
            <w:r>
              <w:rPr>
                <w:i/>
              </w:rPr>
              <w:t>0309,</w:t>
            </w:r>
          </w:p>
          <w:p w14:paraId="674C5B12" w14:textId="77777777" w:rsidR="0060229E" w:rsidRDefault="0060229E" w:rsidP="007D446A">
            <w:pPr>
              <w:spacing w:before="60" w:after="60"/>
              <w:jc w:val="center"/>
              <w:rPr>
                <w:i/>
              </w:rPr>
            </w:pPr>
            <w:r>
              <w:rPr>
                <w:i/>
              </w:rPr>
              <w:t>0505</w:t>
            </w:r>
          </w:p>
          <w:p w14:paraId="774EA078" w14:textId="77777777" w:rsidR="0060229E" w:rsidRDefault="0060229E" w:rsidP="007D446A">
            <w:pPr>
              <w:spacing w:before="60" w:after="60"/>
              <w:jc w:val="center"/>
              <w:rPr>
                <w:i/>
              </w:rPr>
            </w:pPr>
            <w:r>
              <w:rPr>
                <w:i/>
              </w:rPr>
              <w:t>0701,</w:t>
            </w:r>
          </w:p>
          <w:p w14:paraId="1E6F211E" w14:textId="77777777" w:rsidR="0060229E" w:rsidRDefault="0060229E" w:rsidP="007D446A">
            <w:pPr>
              <w:spacing w:before="60" w:after="60"/>
              <w:jc w:val="center"/>
              <w:rPr>
                <w:i/>
              </w:rPr>
            </w:pPr>
            <w:r>
              <w:rPr>
                <w:i/>
              </w:rPr>
              <w:t>0702,</w:t>
            </w:r>
          </w:p>
          <w:p w14:paraId="285649C0" w14:textId="77777777" w:rsidR="0060229E" w:rsidRDefault="0060229E" w:rsidP="007D446A">
            <w:pPr>
              <w:spacing w:before="60" w:after="60"/>
              <w:jc w:val="center"/>
              <w:rPr>
                <w:i/>
              </w:rPr>
            </w:pPr>
            <w:r>
              <w:rPr>
                <w:i/>
              </w:rPr>
              <w:t>0703,</w:t>
            </w:r>
          </w:p>
          <w:p w14:paraId="11581A07" w14:textId="77777777" w:rsidR="0060229E" w:rsidRDefault="0060229E" w:rsidP="007D446A">
            <w:pPr>
              <w:spacing w:before="60" w:after="60"/>
              <w:jc w:val="center"/>
              <w:rPr>
                <w:i/>
              </w:rPr>
            </w:pPr>
            <w:r>
              <w:rPr>
                <w:i/>
              </w:rPr>
              <w:t>0801,</w:t>
            </w:r>
          </w:p>
          <w:p w14:paraId="7BEB38C2" w14:textId="77777777" w:rsidR="0060229E" w:rsidRDefault="0060229E" w:rsidP="007D446A">
            <w:pPr>
              <w:spacing w:before="60" w:after="60"/>
              <w:jc w:val="center"/>
              <w:rPr>
                <w:i/>
              </w:rPr>
            </w:pPr>
            <w:r>
              <w:rPr>
                <w:i/>
              </w:rPr>
              <w:t>1101</w:t>
            </w:r>
          </w:p>
        </w:tc>
        <w:tc>
          <w:tcPr>
            <w:tcW w:w="1697"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9ED6FDA" w14:textId="77777777" w:rsidR="0060229E" w:rsidRDefault="0060229E" w:rsidP="004E1C23">
            <w:pPr>
              <w:spacing w:before="60" w:after="60"/>
              <w:jc w:val="center"/>
              <w:rPr>
                <w:i/>
                <w:color w:val="000000" w:themeColor="text1"/>
              </w:rPr>
            </w:pPr>
            <w:r>
              <w:rPr>
                <w:i/>
                <w:color w:val="000000" w:themeColor="text1"/>
              </w:rPr>
              <w:t>44 909,1</w:t>
            </w:r>
          </w:p>
        </w:tc>
        <w:tc>
          <w:tcPr>
            <w:tcW w:w="159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4E8BDF5" w14:textId="77777777" w:rsidR="0060229E" w:rsidRDefault="0060229E" w:rsidP="004E1C23">
            <w:pPr>
              <w:spacing w:before="60" w:after="60"/>
              <w:jc w:val="center"/>
              <w:rPr>
                <w:i/>
                <w:color w:val="000000" w:themeColor="text1"/>
              </w:rPr>
            </w:pPr>
            <w:r>
              <w:rPr>
                <w:i/>
                <w:color w:val="000000" w:themeColor="text1"/>
              </w:rPr>
              <w:t>38 135,7</w:t>
            </w:r>
          </w:p>
        </w:tc>
        <w:tc>
          <w:tcPr>
            <w:tcW w:w="962"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FCC4FF3" w14:textId="77777777" w:rsidR="0060229E" w:rsidRDefault="0060229E" w:rsidP="004E1C23">
            <w:pPr>
              <w:spacing w:before="60" w:after="60"/>
              <w:jc w:val="center"/>
              <w:rPr>
                <w:i/>
                <w:color w:val="000000" w:themeColor="text1"/>
              </w:rPr>
            </w:pPr>
            <w:r>
              <w:rPr>
                <w:i/>
                <w:color w:val="000000" w:themeColor="text1"/>
              </w:rPr>
              <w:t>84,9</w:t>
            </w:r>
          </w:p>
        </w:tc>
      </w:tr>
      <w:tr w:rsidR="0060229E" w14:paraId="42F2B3B1" w14:textId="77777777" w:rsidTr="007D446A">
        <w:tc>
          <w:tcPr>
            <w:tcW w:w="596"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073434F5" w14:textId="77777777" w:rsidR="0060229E" w:rsidRDefault="0060229E" w:rsidP="007D446A"/>
        </w:tc>
        <w:tc>
          <w:tcPr>
            <w:tcW w:w="359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8E05C90" w14:textId="77777777" w:rsidR="0060229E" w:rsidRDefault="0060229E" w:rsidP="007D446A">
            <w:pPr>
              <w:spacing w:before="60" w:after="60"/>
              <w:ind w:left="86"/>
              <w:rPr>
                <w:i/>
              </w:rPr>
            </w:pPr>
            <w:r>
              <w:rPr>
                <w:i/>
                <w:color w:val="000000" w:themeColor="text1"/>
              </w:rPr>
              <w:t>- средства краевого бюджета</w:t>
            </w:r>
          </w:p>
        </w:tc>
        <w:tc>
          <w:tcPr>
            <w:tcW w:w="908"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24BFE0B" w14:textId="77777777" w:rsidR="0060229E" w:rsidRDefault="0060229E" w:rsidP="007D446A">
            <w:pPr>
              <w:spacing w:before="60" w:after="60"/>
              <w:jc w:val="center"/>
              <w:rPr>
                <w:i/>
              </w:rPr>
            </w:pPr>
            <w:r>
              <w:rPr>
                <w:i/>
              </w:rPr>
              <w:t>0701</w:t>
            </w:r>
          </w:p>
        </w:tc>
        <w:tc>
          <w:tcPr>
            <w:tcW w:w="1697"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85DBE0B" w14:textId="77777777" w:rsidR="0060229E" w:rsidRDefault="0060229E" w:rsidP="004E1C23">
            <w:pPr>
              <w:spacing w:before="60" w:after="60"/>
              <w:jc w:val="center"/>
              <w:rPr>
                <w:i/>
                <w:color w:val="0000CC"/>
              </w:rPr>
            </w:pPr>
            <w:r>
              <w:rPr>
                <w:i/>
                <w:color w:val="000000" w:themeColor="text1"/>
              </w:rPr>
              <w:t>6 236,4</w:t>
            </w:r>
          </w:p>
        </w:tc>
        <w:tc>
          <w:tcPr>
            <w:tcW w:w="159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F5081DD" w14:textId="77777777" w:rsidR="0060229E" w:rsidRDefault="0060229E" w:rsidP="004E1C23">
            <w:pPr>
              <w:spacing w:before="60" w:after="60"/>
              <w:jc w:val="center"/>
              <w:rPr>
                <w:i/>
                <w:color w:val="0000CC"/>
              </w:rPr>
            </w:pPr>
            <w:r>
              <w:rPr>
                <w:i/>
                <w:color w:val="000000" w:themeColor="text1"/>
              </w:rPr>
              <w:t>6 236,4</w:t>
            </w:r>
          </w:p>
        </w:tc>
        <w:tc>
          <w:tcPr>
            <w:tcW w:w="962"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E92DB44" w14:textId="77777777" w:rsidR="0060229E" w:rsidRDefault="0060229E" w:rsidP="004E1C23">
            <w:pPr>
              <w:spacing w:before="60" w:after="60"/>
              <w:jc w:val="center"/>
              <w:rPr>
                <w:i/>
                <w:color w:val="0000CC"/>
              </w:rPr>
            </w:pPr>
            <w:r>
              <w:rPr>
                <w:i/>
                <w:color w:val="000000" w:themeColor="text1"/>
              </w:rPr>
              <w:t>100,0</w:t>
            </w:r>
          </w:p>
        </w:tc>
      </w:tr>
    </w:tbl>
    <w:p w14:paraId="73E46E08" w14:textId="77777777" w:rsidR="0060229E" w:rsidRDefault="0060229E" w:rsidP="0060229E">
      <w:pPr>
        <w:spacing w:before="60" w:after="60"/>
        <w:ind w:left="283" w:firstLine="425"/>
        <w:jc w:val="both"/>
        <w:rPr>
          <w:b/>
          <w:sz w:val="26"/>
          <w:highlight w:val="yellow"/>
        </w:rPr>
      </w:pPr>
    </w:p>
    <w:p w14:paraId="1D5E15DB" w14:textId="77777777" w:rsidR="0060229E" w:rsidRDefault="0060229E" w:rsidP="0060229E">
      <w:pPr>
        <w:ind w:firstLine="709"/>
        <w:jc w:val="both"/>
        <w:rPr>
          <w:sz w:val="26"/>
        </w:rPr>
      </w:pPr>
      <w:r>
        <w:rPr>
          <w:color w:val="0000FF"/>
          <w:sz w:val="26"/>
        </w:rPr>
        <w:t>По</w:t>
      </w:r>
      <w:r>
        <w:rPr>
          <w:b/>
          <w:color w:val="0000FF"/>
          <w:sz w:val="26"/>
        </w:rPr>
        <w:t xml:space="preserve"> мероприятию 7.1.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r>
        <w:rPr>
          <w:b/>
          <w:color w:val="000000" w:themeColor="text1"/>
          <w:sz w:val="26"/>
        </w:rPr>
        <w:t xml:space="preserve"> </w:t>
      </w:r>
      <w:r>
        <w:rPr>
          <w:color w:val="000000" w:themeColor="text1"/>
          <w:sz w:val="26"/>
        </w:rPr>
        <w:t xml:space="preserve">включены </w:t>
      </w:r>
      <w:r>
        <w:rPr>
          <w:sz w:val="26"/>
        </w:rPr>
        <w:t>расходные обязательства:</w:t>
      </w:r>
    </w:p>
    <w:p w14:paraId="3D792A3B" w14:textId="77777777" w:rsidR="0060229E" w:rsidRPr="00C02E8F" w:rsidRDefault="0060229E" w:rsidP="0060229E">
      <w:pPr>
        <w:ind w:firstLine="709"/>
        <w:jc w:val="both"/>
        <w:rPr>
          <w:b/>
          <w:sz w:val="26"/>
        </w:rPr>
      </w:pPr>
      <w:r>
        <w:rPr>
          <w:sz w:val="26"/>
        </w:rPr>
        <w:t xml:space="preserve"> за счет средств </w:t>
      </w:r>
      <w:r>
        <w:rPr>
          <w:b/>
          <w:sz w:val="26"/>
        </w:rPr>
        <w:t>местного бюджета:</w:t>
      </w:r>
    </w:p>
    <w:p w14:paraId="6C55F1B2" w14:textId="77777777" w:rsidR="0060229E" w:rsidRDefault="0060229E" w:rsidP="0060229E">
      <w:pPr>
        <w:tabs>
          <w:tab w:val="left" w:pos="4228"/>
        </w:tabs>
        <w:spacing w:line="18" w:lineRule="atLeast"/>
        <w:ind w:firstLine="708"/>
        <w:contextualSpacing/>
        <w:jc w:val="both"/>
        <w:rPr>
          <w:sz w:val="26"/>
        </w:rPr>
      </w:pPr>
      <w:r>
        <w:rPr>
          <w:i/>
          <w:color w:val="0000CC"/>
          <w:sz w:val="26"/>
        </w:rPr>
        <w:t xml:space="preserve">приведение в соответствие с требованиями пожарной безопасности 5 объектов муниципальной собственности </w:t>
      </w:r>
      <w:r>
        <w:rPr>
          <w:color w:val="000000" w:themeColor="text1"/>
          <w:sz w:val="26"/>
        </w:rPr>
        <w:t xml:space="preserve">на общую сумму </w:t>
      </w:r>
      <w:r>
        <w:rPr>
          <w:b/>
          <w:color w:val="000000" w:themeColor="text1"/>
          <w:sz w:val="26"/>
        </w:rPr>
        <w:t>14 812,2</w:t>
      </w:r>
      <w:r>
        <w:rPr>
          <w:color w:val="000000" w:themeColor="text1"/>
          <w:sz w:val="26"/>
        </w:rPr>
        <w:t xml:space="preserve"> </w:t>
      </w:r>
      <w:r>
        <w:rPr>
          <w:sz w:val="26"/>
        </w:rPr>
        <w:t xml:space="preserve">тыс. рублей, исполнение </w:t>
      </w:r>
      <w:r>
        <w:rPr>
          <w:b/>
          <w:sz w:val="26"/>
        </w:rPr>
        <w:t>5 048,8</w:t>
      </w:r>
      <w:r>
        <w:rPr>
          <w:sz w:val="26"/>
        </w:rPr>
        <w:t xml:space="preserve"> тыс. рублей или 34,1 процента от плана</w:t>
      </w:r>
      <w:r w:rsidRPr="00414FE4">
        <w:rPr>
          <w:sz w:val="26"/>
        </w:rPr>
        <w:t xml:space="preserve">. </w:t>
      </w:r>
    </w:p>
    <w:p w14:paraId="382638D1" w14:textId="77777777" w:rsidR="0060229E" w:rsidRDefault="0060229E" w:rsidP="0060229E">
      <w:pPr>
        <w:tabs>
          <w:tab w:val="left" w:pos="4228"/>
        </w:tabs>
        <w:spacing w:line="18" w:lineRule="atLeast"/>
        <w:ind w:firstLine="708"/>
        <w:contextualSpacing/>
        <w:jc w:val="both"/>
      </w:pPr>
      <w:r>
        <w:rPr>
          <w:sz w:val="26"/>
        </w:rPr>
        <w:t>Причины неполного освоения</w:t>
      </w:r>
      <w:r w:rsidRPr="00414FE4">
        <w:rPr>
          <w:sz w:val="26"/>
        </w:rPr>
        <w:t xml:space="preserve"> бюджетн</w:t>
      </w:r>
      <w:r>
        <w:rPr>
          <w:sz w:val="26"/>
        </w:rPr>
        <w:t>ых средств</w:t>
      </w:r>
      <w:r w:rsidRPr="00414FE4">
        <w:rPr>
          <w:sz w:val="26"/>
        </w:rPr>
        <w:t>:</w:t>
      </w:r>
    </w:p>
    <w:p w14:paraId="2D5E8D35" w14:textId="1857051E" w:rsidR="0060229E" w:rsidRDefault="0060229E" w:rsidP="0060229E">
      <w:pPr>
        <w:tabs>
          <w:tab w:val="left" w:pos="1380"/>
          <w:tab w:val="left" w:pos="7350"/>
        </w:tabs>
        <w:ind w:firstLine="709"/>
        <w:jc w:val="both"/>
        <w:rPr>
          <w:i/>
          <w:u w:val="single"/>
        </w:rPr>
      </w:pPr>
      <w:r w:rsidRPr="00414FE4">
        <w:rPr>
          <w:i/>
        </w:rPr>
        <w:t>-</w:t>
      </w:r>
      <w:r w:rsidRPr="00414FE4">
        <w:t xml:space="preserve"> </w:t>
      </w:r>
      <w:r w:rsidRPr="00414FE4">
        <w:rPr>
          <w:sz w:val="26"/>
        </w:rPr>
        <w:t xml:space="preserve">не произведена приемка выполненных работ </w:t>
      </w:r>
      <w:r>
        <w:rPr>
          <w:sz w:val="26"/>
        </w:rPr>
        <w:t xml:space="preserve">в связи с </w:t>
      </w:r>
      <w:r w:rsidRPr="00414FE4">
        <w:rPr>
          <w:sz w:val="26"/>
        </w:rPr>
        <w:t xml:space="preserve">поздним предоставлением подрядчиком приемо-сдаточной документации по приведению </w:t>
      </w:r>
      <w:r>
        <w:rPr>
          <w:sz w:val="26"/>
        </w:rPr>
        <w:t xml:space="preserve">в </w:t>
      </w:r>
      <w:r w:rsidRPr="00414FE4">
        <w:rPr>
          <w:sz w:val="26"/>
        </w:rPr>
        <w:t xml:space="preserve">соответствие с требованиями пожарной безопасности объекта </w:t>
      </w:r>
      <w:r w:rsidRPr="00114F9B">
        <w:rPr>
          <w:i/>
          <w:sz w:val="26"/>
          <w:u w:val="single"/>
        </w:rPr>
        <w:t>Здание МБУК «КДЦ «Юбилейный», г. Норильск, район Кайеркан, ул. Шахтерская, д. 14</w:t>
      </w:r>
      <w:r w:rsidRPr="002E1268">
        <w:rPr>
          <w:sz w:val="26"/>
        </w:rPr>
        <w:t xml:space="preserve">. Работы </w:t>
      </w:r>
      <w:r w:rsidR="002E1268" w:rsidRPr="002E1268">
        <w:rPr>
          <w:sz w:val="26"/>
        </w:rPr>
        <w:t>выполнены</w:t>
      </w:r>
      <w:r w:rsidRPr="002E1268">
        <w:rPr>
          <w:sz w:val="26"/>
        </w:rPr>
        <w:t xml:space="preserve"> в апреле 2025 года;</w:t>
      </w:r>
    </w:p>
    <w:p w14:paraId="1F5BF795" w14:textId="5BB51149" w:rsidR="0060229E" w:rsidRPr="00114F9B" w:rsidRDefault="0060229E" w:rsidP="0060229E">
      <w:pPr>
        <w:tabs>
          <w:tab w:val="left" w:pos="1380"/>
          <w:tab w:val="left" w:pos="7350"/>
        </w:tabs>
        <w:ind w:firstLine="709"/>
        <w:jc w:val="both"/>
        <w:rPr>
          <w:sz w:val="26"/>
        </w:rPr>
      </w:pPr>
      <w:r w:rsidRPr="008E7052">
        <w:rPr>
          <w:sz w:val="26"/>
        </w:rPr>
        <w:t xml:space="preserve">- в связи с поздним получением положительного заключения экспертизы проектной документации </w:t>
      </w:r>
      <w:r>
        <w:rPr>
          <w:sz w:val="26"/>
        </w:rPr>
        <w:t>не оплачены работы по разработке</w:t>
      </w:r>
      <w:r w:rsidRPr="00114F9B">
        <w:rPr>
          <w:sz w:val="26"/>
        </w:rPr>
        <w:t xml:space="preserve"> проектно-сметной </w:t>
      </w:r>
      <w:r>
        <w:rPr>
          <w:sz w:val="26"/>
        </w:rPr>
        <w:t>продукции</w:t>
      </w:r>
      <w:r w:rsidRPr="00114F9B">
        <w:rPr>
          <w:sz w:val="26"/>
        </w:rPr>
        <w:t xml:space="preserve"> на приведение объекта в соответствие с требованиями пожарной безопасности по объектам</w:t>
      </w:r>
      <w:r>
        <w:rPr>
          <w:sz w:val="26"/>
        </w:rPr>
        <w:t>:</w:t>
      </w:r>
      <w:r>
        <w:t xml:space="preserve"> </w:t>
      </w:r>
      <w:r w:rsidRPr="00114F9B">
        <w:rPr>
          <w:i/>
          <w:sz w:val="26"/>
          <w:u w:val="single"/>
        </w:rPr>
        <w:t>Нежилое отдельностоящее здание, расположенное по адресу: г. Норильск, Центральный район, ул. Вальковская, д. 14</w:t>
      </w:r>
      <w:r>
        <w:t xml:space="preserve"> и </w:t>
      </w:r>
      <w:r w:rsidRPr="00114F9B">
        <w:rPr>
          <w:i/>
          <w:sz w:val="26"/>
          <w:u w:val="single"/>
        </w:rPr>
        <w:t xml:space="preserve">Нежилое отдельностоящее здание, расположенное по адресу: г. Норильск, Центральный район, ул. Вальковская, </w:t>
      </w:r>
      <w:r w:rsidRPr="005418F4">
        <w:rPr>
          <w:i/>
          <w:sz w:val="26"/>
          <w:u w:val="single"/>
        </w:rPr>
        <w:t xml:space="preserve">д. </w:t>
      </w:r>
      <w:r w:rsidRPr="006A6570">
        <w:rPr>
          <w:i/>
          <w:sz w:val="26"/>
          <w:u w:val="single"/>
        </w:rPr>
        <w:t>14/1</w:t>
      </w:r>
      <w:r w:rsidRPr="002E1268">
        <w:rPr>
          <w:sz w:val="26"/>
        </w:rPr>
        <w:t xml:space="preserve">.  В марте 2025 года получено положительное заключение экспертизы. Работы по разработке проектно-сметной продукции </w:t>
      </w:r>
      <w:r w:rsidR="002E1268" w:rsidRPr="002E1268">
        <w:rPr>
          <w:sz w:val="26"/>
        </w:rPr>
        <w:t>выполнены</w:t>
      </w:r>
      <w:r w:rsidRPr="002E1268">
        <w:rPr>
          <w:sz w:val="26"/>
        </w:rPr>
        <w:t xml:space="preserve"> в апреле 2025 года.</w:t>
      </w:r>
      <w:r w:rsidRPr="00114F9B">
        <w:rPr>
          <w:sz w:val="26"/>
        </w:rPr>
        <w:t xml:space="preserve"> </w:t>
      </w:r>
    </w:p>
    <w:p w14:paraId="2635D3FD" w14:textId="77777777" w:rsidR="0060229E" w:rsidRDefault="0060229E" w:rsidP="0060229E">
      <w:pPr>
        <w:tabs>
          <w:tab w:val="left" w:pos="1380"/>
          <w:tab w:val="left" w:pos="7350"/>
        </w:tabs>
        <w:ind w:firstLine="709"/>
        <w:jc w:val="both"/>
      </w:pPr>
    </w:p>
    <w:p w14:paraId="7A1267F9" w14:textId="77777777" w:rsidR="0060229E" w:rsidRDefault="0060229E" w:rsidP="0060229E">
      <w:pPr>
        <w:tabs>
          <w:tab w:val="left" w:pos="4228"/>
        </w:tabs>
        <w:spacing w:line="18" w:lineRule="atLeast"/>
        <w:ind w:firstLine="708"/>
        <w:contextualSpacing/>
        <w:jc w:val="both"/>
        <w:rPr>
          <w:sz w:val="26"/>
        </w:rPr>
      </w:pPr>
      <w:r>
        <w:rPr>
          <w:sz w:val="26"/>
        </w:rPr>
        <w:t xml:space="preserve">за счет средств </w:t>
      </w:r>
      <w:r>
        <w:rPr>
          <w:b/>
          <w:sz w:val="26"/>
        </w:rPr>
        <w:t>краевого бюджета:</w:t>
      </w:r>
    </w:p>
    <w:p w14:paraId="2F2BBE35" w14:textId="77777777" w:rsidR="0060229E" w:rsidRDefault="0060229E" w:rsidP="0060229E">
      <w:pPr>
        <w:tabs>
          <w:tab w:val="left" w:pos="4228"/>
        </w:tabs>
        <w:spacing w:line="18" w:lineRule="atLeast"/>
        <w:ind w:firstLine="708"/>
        <w:contextualSpacing/>
        <w:jc w:val="both"/>
        <w:rPr>
          <w:i/>
          <w:color w:val="0000CC"/>
          <w:sz w:val="26"/>
        </w:rPr>
      </w:pPr>
      <w:r>
        <w:rPr>
          <w:i/>
          <w:color w:val="0000CC"/>
          <w:sz w:val="26"/>
        </w:rPr>
        <w:t xml:space="preserve">приведение в соответствие с требованиями пожарной безопасности объектов муниципальной собственности </w:t>
      </w:r>
      <w:r>
        <w:rPr>
          <w:sz w:val="26"/>
        </w:rPr>
        <w:t>за счет средств</w:t>
      </w:r>
      <w:r>
        <w:rPr>
          <w:i/>
          <w:color w:val="0000CC"/>
          <w:sz w:val="26"/>
        </w:rPr>
        <w:t xml:space="preserve"> субсидии </w:t>
      </w:r>
      <w:r w:rsidRPr="007B2E10">
        <w:rPr>
          <w:i/>
          <w:color w:val="0000CC"/>
          <w:sz w:val="26"/>
        </w:rPr>
        <w:t xml:space="preserve">на приведение зданий и сооружений общеобразовательных организаций в соответствие с требованиями законодательства в рамках ведомственного проекта «Модернизация инфраструктуры региональной системы образования и оздоровления детей» </w:t>
      </w:r>
      <w:r>
        <w:rPr>
          <w:sz w:val="26"/>
        </w:rPr>
        <w:t>на объекте</w:t>
      </w:r>
      <w:r>
        <w:rPr>
          <w:i/>
          <w:sz w:val="26"/>
          <w:u w:val="single"/>
        </w:rPr>
        <w:t xml:space="preserve"> Здание МБОУ «СШ № 17», г. Норильск, Центральный район, пр. Молодежный, д. 7</w:t>
      </w:r>
      <w:r>
        <w:rPr>
          <w:i/>
          <w:sz w:val="26"/>
        </w:rPr>
        <w:t xml:space="preserve"> </w:t>
      </w:r>
      <w:r>
        <w:rPr>
          <w:sz w:val="26"/>
        </w:rPr>
        <w:t xml:space="preserve">на общую сумму </w:t>
      </w:r>
      <w:r>
        <w:rPr>
          <w:b/>
          <w:sz w:val="26"/>
        </w:rPr>
        <w:t>6 295,6</w:t>
      </w:r>
      <w:r>
        <w:rPr>
          <w:sz w:val="26"/>
        </w:rPr>
        <w:t xml:space="preserve"> тыс. рублей, исполнено 100,0 процентов от плана. </w:t>
      </w:r>
    </w:p>
    <w:p w14:paraId="3C2CCFBF" w14:textId="77777777" w:rsidR="0060229E" w:rsidRDefault="0060229E" w:rsidP="0060229E">
      <w:pPr>
        <w:tabs>
          <w:tab w:val="left" w:pos="4228"/>
        </w:tabs>
        <w:spacing w:line="18" w:lineRule="atLeast"/>
        <w:ind w:firstLine="708"/>
        <w:contextualSpacing/>
        <w:jc w:val="both"/>
        <w:rPr>
          <w:i/>
          <w:sz w:val="26"/>
          <w:highlight w:val="yellow"/>
          <w:u w:val="single"/>
        </w:rPr>
      </w:pPr>
    </w:p>
    <w:p w14:paraId="1E2A99B9" w14:textId="77777777" w:rsidR="0060229E" w:rsidRDefault="0060229E" w:rsidP="0060229E">
      <w:pPr>
        <w:tabs>
          <w:tab w:val="left" w:pos="4228"/>
        </w:tabs>
        <w:spacing w:line="18" w:lineRule="atLeast"/>
        <w:ind w:firstLine="708"/>
        <w:contextualSpacing/>
        <w:jc w:val="both"/>
        <w:rPr>
          <w:sz w:val="26"/>
        </w:rPr>
      </w:pPr>
      <w:r>
        <w:rPr>
          <w:b/>
          <w:color w:val="0000FF"/>
          <w:sz w:val="26"/>
        </w:rPr>
        <w:t xml:space="preserve"> По мероприятию 7.2.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w:t>
      </w:r>
      <w:r>
        <w:rPr>
          <w:b/>
          <w:color w:val="000000" w:themeColor="text1"/>
          <w:sz w:val="26"/>
        </w:rPr>
        <w:t xml:space="preserve"> </w:t>
      </w:r>
      <w:r>
        <w:rPr>
          <w:color w:val="000000" w:themeColor="text1"/>
          <w:sz w:val="26"/>
        </w:rPr>
        <w:t xml:space="preserve">включены </w:t>
      </w:r>
      <w:r>
        <w:rPr>
          <w:sz w:val="26"/>
        </w:rPr>
        <w:t>расходные обязательства:</w:t>
      </w:r>
    </w:p>
    <w:p w14:paraId="6357FEAF" w14:textId="77777777" w:rsidR="0060229E" w:rsidRDefault="0060229E" w:rsidP="0060229E">
      <w:pPr>
        <w:ind w:firstLine="709"/>
        <w:jc w:val="both"/>
        <w:rPr>
          <w:b/>
          <w:sz w:val="26"/>
        </w:rPr>
      </w:pPr>
      <w:r>
        <w:rPr>
          <w:sz w:val="26"/>
        </w:rPr>
        <w:t xml:space="preserve"> за счет средств </w:t>
      </w:r>
      <w:r>
        <w:rPr>
          <w:b/>
          <w:sz w:val="26"/>
        </w:rPr>
        <w:t>местного бюджета:</w:t>
      </w:r>
    </w:p>
    <w:p w14:paraId="41D26D6B" w14:textId="77777777" w:rsidR="0060229E" w:rsidRDefault="0060229E" w:rsidP="0060229E">
      <w:pPr>
        <w:tabs>
          <w:tab w:val="left" w:pos="993"/>
        </w:tabs>
        <w:ind w:firstLine="709"/>
        <w:jc w:val="both"/>
        <w:rPr>
          <w:sz w:val="26"/>
        </w:rPr>
      </w:pPr>
      <w:r>
        <w:rPr>
          <w:i/>
          <w:color w:val="0000CC"/>
          <w:sz w:val="26"/>
        </w:rPr>
        <w:t xml:space="preserve">монтаж противопожарной сигнализации и систем оповещения управлением эвакуации, проведение работ по установке систем пожаротушения на 17-ти объектах </w:t>
      </w:r>
      <w:r>
        <w:rPr>
          <w:color w:val="000000" w:themeColor="text1"/>
          <w:sz w:val="26"/>
        </w:rPr>
        <w:t xml:space="preserve">на общую сумму </w:t>
      </w:r>
      <w:r>
        <w:rPr>
          <w:b/>
          <w:color w:val="000000" w:themeColor="text1"/>
          <w:sz w:val="26"/>
        </w:rPr>
        <w:t>44 909,1 т</w:t>
      </w:r>
      <w:r>
        <w:rPr>
          <w:sz w:val="26"/>
        </w:rPr>
        <w:t xml:space="preserve">ыс. рублей, исполнение </w:t>
      </w:r>
      <w:r>
        <w:rPr>
          <w:b/>
          <w:sz w:val="26"/>
        </w:rPr>
        <w:t>38 135,7</w:t>
      </w:r>
      <w:r>
        <w:rPr>
          <w:sz w:val="26"/>
        </w:rPr>
        <w:t xml:space="preserve"> тыс. рублей или 84,9 процента от плана.</w:t>
      </w:r>
    </w:p>
    <w:p w14:paraId="40BC86A6" w14:textId="77777777" w:rsidR="0060229E" w:rsidRDefault="0060229E" w:rsidP="0060229E">
      <w:pPr>
        <w:ind w:firstLine="540"/>
        <w:jc w:val="both"/>
        <w:rPr>
          <w:sz w:val="26"/>
        </w:rPr>
      </w:pPr>
      <w:r>
        <w:rPr>
          <w:sz w:val="26"/>
        </w:rPr>
        <w:t>Бюджетные средства освоены не в полном объеме по причине:</w:t>
      </w:r>
    </w:p>
    <w:p w14:paraId="1B8673E9" w14:textId="77777777" w:rsidR="0060229E" w:rsidRDefault="0060229E" w:rsidP="0060229E">
      <w:pPr>
        <w:ind w:firstLine="540"/>
        <w:jc w:val="both"/>
        <w:rPr>
          <w:i/>
          <w:sz w:val="26"/>
          <w:u w:val="single"/>
        </w:rPr>
      </w:pPr>
      <w:r>
        <w:rPr>
          <w:sz w:val="26"/>
        </w:rPr>
        <w:t xml:space="preserve">- нарушения </w:t>
      </w:r>
      <w:r w:rsidRPr="002131C8">
        <w:rPr>
          <w:sz w:val="26"/>
        </w:rPr>
        <w:t>подрядчиком условий контракта расторгнут</w:t>
      </w:r>
      <w:r>
        <w:rPr>
          <w:sz w:val="26"/>
        </w:rPr>
        <w:t>ы</w:t>
      </w:r>
      <w:r w:rsidRPr="002131C8">
        <w:rPr>
          <w:sz w:val="26"/>
        </w:rPr>
        <w:t xml:space="preserve"> контракт</w:t>
      </w:r>
      <w:r>
        <w:rPr>
          <w:sz w:val="26"/>
        </w:rPr>
        <w:t>ы</w:t>
      </w:r>
      <w:r w:rsidRPr="002131C8">
        <w:rPr>
          <w:sz w:val="26"/>
        </w:rPr>
        <w:t xml:space="preserve"> на модернизацию системы АПС и СОУЭ</w:t>
      </w:r>
      <w:r>
        <w:rPr>
          <w:sz w:val="26"/>
        </w:rPr>
        <w:t xml:space="preserve"> на объектах</w:t>
      </w:r>
      <w:r>
        <w:t xml:space="preserve"> </w:t>
      </w:r>
      <w:r w:rsidRPr="005242DD">
        <w:rPr>
          <w:i/>
          <w:sz w:val="26"/>
          <w:u w:val="single"/>
        </w:rPr>
        <w:t>Здание МБОУ «СШ № 40», г. Норильск, район Кайеркан, ул. Первомайская, д. 20 А</w:t>
      </w:r>
      <w:r>
        <w:t xml:space="preserve"> и </w:t>
      </w:r>
      <w:r w:rsidRPr="005242DD">
        <w:rPr>
          <w:i/>
          <w:sz w:val="26"/>
          <w:u w:val="single"/>
        </w:rPr>
        <w:t>Здание МБУ ДО «Кайерканская детская школа искусств», г. Норильск, район Кайеркан, ул. Школьная, д. 8</w:t>
      </w:r>
      <w:r>
        <w:rPr>
          <w:i/>
          <w:sz w:val="26"/>
          <w:u w:val="single"/>
        </w:rPr>
        <w:t>;</w:t>
      </w:r>
    </w:p>
    <w:p w14:paraId="101970D0" w14:textId="6B7754C9" w:rsidR="0060229E" w:rsidRDefault="0060229E" w:rsidP="0060229E">
      <w:pPr>
        <w:tabs>
          <w:tab w:val="left" w:pos="1380"/>
          <w:tab w:val="left" w:pos="7350"/>
        </w:tabs>
        <w:ind w:firstLine="709"/>
        <w:jc w:val="both"/>
        <w:rPr>
          <w:sz w:val="26"/>
        </w:rPr>
      </w:pPr>
      <w:r>
        <w:t xml:space="preserve">- </w:t>
      </w:r>
      <w:r w:rsidRPr="005242DD">
        <w:rPr>
          <w:sz w:val="26"/>
        </w:rPr>
        <w:t>не произведена приемка выполненных работ по разработке проектной продукции на модернизацию системы АПС и СОУЭ на объекте</w:t>
      </w:r>
      <w:r>
        <w:rPr>
          <w:sz w:val="26"/>
        </w:rPr>
        <w:t xml:space="preserve"> </w:t>
      </w:r>
      <w:r w:rsidRPr="005242DD">
        <w:rPr>
          <w:i/>
          <w:sz w:val="26"/>
          <w:u w:val="single"/>
        </w:rPr>
        <w:t>Здание МБУ «Спортивный комплекс «Кайеркан», г. Норильск, район Кайеркан, ул. Надеждинская</w:t>
      </w:r>
      <w:r>
        <w:rPr>
          <w:i/>
          <w:sz w:val="26"/>
          <w:u w:val="single"/>
        </w:rPr>
        <w:t>, д. 5 («Ледовый Дворец спорта»)</w:t>
      </w:r>
      <w:r>
        <w:rPr>
          <w:sz w:val="26"/>
        </w:rPr>
        <w:t xml:space="preserve"> </w:t>
      </w:r>
      <w:r w:rsidRPr="005242DD">
        <w:rPr>
          <w:sz w:val="26"/>
        </w:rPr>
        <w:t xml:space="preserve">в связи с не предоставлением подрядчиком проектной </w:t>
      </w:r>
      <w:r w:rsidRPr="002E1268">
        <w:rPr>
          <w:sz w:val="26"/>
        </w:rPr>
        <w:t xml:space="preserve">продукции. </w:t>
      </w:r>
      <w:r w:rsidR="002E1268" w:rsidRPr="002E1268">
        <w:rPr>
          <w:sz w:val="26"/>
        </w:rPr>
        <w:t>Выполнение</w:t>
      </w:r>
      <w:r w:rsidRPr="002E1268">
        <w:rPr>
          <w:sz w:val="26"/>
        </w:rPr>
        <w:t xml:space="preserve"> работ запланировано </w:t>
      </w:r>
      <w:r w:rsidR="002E1268" w:rsidRPr="002E1268">
        <w:rPr>
          <w:sz w:val="26"/>
        </w:rPr>
        <w:t>в</w:t>
      </w:r>
      <w:r w:rsidRPr="002E1268">
        <w:rPr>
          <w:sz w:val="26"/>
        </w:rPr>
        <w:t xml:space="preserve"> 2025 год</w:t>
      </w:r>
      <w:r w:rsidR="002E1268" w:rsidRPr="002E1268">
        <w:rPr>
          <w:sz w:val="26"/>
        </w:rPr>
        <w:t>у</w:t>
      </w:r>
      <w:r w:rsidRPr="002E1268">
        <w:rPr>
          <w:sz w:val="26"/>
        </w:rPr>
        <w:t>.</w:t>
      </w:r>
    </w:p>
    <w:p w14:paraId="3B0993C2" w14:textId="77777777" w:rsidR="0060229E" w:rsidRPr="00B754A4" w:rsidRDefault="0060229E" w:rsidP="0060229E">
      <w:pPr>
        <w:tabs>
          <w:tab w:val="left" w:pos="1380"/>
          <w:tab w:val="left" w:pos="7350"/>
        </w:tabs>
        <w:ind w:firstLine="709"/>
        <w:jc w:val="both"/>
        <w:rPr>
          <w:sz w:val="26"/>
        </w:rPr>
      </w:pPr>
    </w:p>
    <w:p w14:paraId="79765C27" w14:textId="77777777" w:rsidR="0060229E" w:rsidRDefault="0060229E" w:rsidP="0060229E">
      <w:pPr>
        <w:ind w:firstLine="540"/>
        <w:jc w:val="both"/>
        <w:rPr>
          <w:b/>
          <w:sz w:val="26"/>
        </w:rPr>
      </w:pPr>
      <w:r>
        <w:rPr>
          <w:sz w:val="26"/>
        </w:rPr>
        <w:t xml:space="preserve">за счет средств </w:t>
      </w:r>
      <w:r>
        <w:rPr>
          <w:b/>
          <w:sz w:val="26"/>
        </w:rPr>
        <w:t>краевого бюджета:</w:t>
      </w:r>
    </w:p>
    <w:p w14:paraId="4CBA4CD6" w14:textId="77777777" w:rsidR="0060229E" w:rsidRDefault="0060229E" w:rsidP="0060229E">
      <w:pPr>
        <w:widowControl w:val="0"/>
        <w:tabs>
          <w:tab w:val="left" w:pos="0"/>
        </w:tabs>
        <w:ind w:firstLine="709"/>
        <w:jc w:val="both"/>
        <w:rPr>
          <w:i/>
          <w:color w:val="0000CC"/>
          <w:sz w:val="26"/>
        </w:rPr>
      </w:pPr>
      <w:r>
        <w:rPr>
          <w:i/>
          <w:color w:val="0000CC"/>
          <w:sz w:val="26"/>
        </w:rPr>
        <w:t>монтаж противопожарной сигнализации и систем оповещения управлением эвакуации, проведение работ по установке систем пожаротушения</w:t>
      </w:r>
      <w:r>
        <w:rPr>
          <w:sz w:val="26"/>
        </w:rPr>
        <w:t xml:space="preserve"> за счет средств </w:t>
      </w:r>
      <w:r>
        <w:rPr>
          <w:i/>
          <w:color w:val="0000CC"/>
          <w:sz w:val="26"/>
        </w:rPr>
        <w:t>с</w:t>
      </w:r>
      <w:r w:rsidRPr="006E573A">
        <w:rPr>
          <w:i/>
          <w:color w:val="0000CC"/>
          <w:sz w:val="26"/>
        </w:rPr>
        <w:t xml:space="preserve">убсидии на приведение зданий и сооружений организаций, реализующих образовательные программы дошкольного образования, в соответствие с требованиями законодательства в рамках ведомственного проекта «Модернизация инфраструктуры региональной системы образования и оздоровления детей» </w:t>
      </w:r>
      <w:r>
        <w:rPr>
          <w:sz w:val="26"/>
        </w:rPr>
        <w:t xml:space="preserve">на объекте </w:t>
      </w:r>
      <w:r>
        <w:rPr>
          <w:i/>
          <w:sz w:val="26"/>
          <w:u w:val="single"/>
        </w:rPr>
        <w:t>Здание МБДОУ «Детский сад № 59 «Золушка»</w:t>
      </w:r>
      <w:r w:rsidRPr="008E7052">
        <w:rPr>
          <w:i/>
          <w:sz w:val="26"/>
          <w:u w:val="single"/>
        </w:rPr>
        <w:t>, корп. 2, г. Норильск, Центральный район, ул. Московская, д. 29</w:t>
      </w:r>
      <w:r w:rsidRPr="008E7052">
        <w:rPr>
          <w:sz w:val="26"/>
        </w:rPr>
        <w:t xml:space="preserve"> на </w:t>
      </w:r>
      <w:r>
        <w:rPr>
          <w:sz w:val="26"/>
        </w:rPr>
        <w:t xml:space="preserve">общую сумму </w:t>
      </w:r>
      <w:r w:rsidRPr="00C02E8F">
        <w:rPr>
          <w:b/>
          <w:sz w:val="26"/>
        </w:rPr>
        <w:t>6</w:t>
      </w:r>
      <w:r>
        <w:rPr>
          <w:b/>
          <w:sz w:val="26"/>
        </w:rPr>
        <w:t> 236,4</w:t>
      </w:r>
      <w:r>
        <w:rPr>
          <w:sz w:val="26"/>
        </w:rPr>
        <w:t xml:space="preserve"> тыс. рублей, исполнено 100,0 процентов от плана. </w:t>
      </w:r>
    </w:p>
    <w:p w14:paraId="22229392" w14:textId="77777777" w:rsidR="0060229E" w:rsidRDefault="0060229E" w:rsidP="0060229E">
      <w:pPr>
        <w:widowControl w:val="0"/>
        <w:tabs>
          <w:tab w:val="left" w:pos="0"/>
        </w:tabs>
        <w:ind w:firstLine="709"/>
        <w:jc w:val="both"/>
        <w:rPr>
          <w:b/>
          <w:sz w:val="26"/>
        </w:rPr>
      </w:pPr>
    </w:p>
    <w:p w14:paraId="0D359CB3" w14:textId="011D8345" w:rsidR="00AC1866" w:rsidRPr="00AC1866" w:rsidRDefault="00AC1866" w:rsidP="00AC1866">
      <w:pPr>
        <w:pStyle w:val="afffd"/>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 xml:space="preserve">По </w:t>
      </w:r>
      <w:r w:rsidR="00884076">
        <w:rPr>
          <w:rFonts w:ascii="Times New Roman" w:eastAsia="Times New Roman" w:hAnsi="Times New Roman" w:cs="Times New Roman"/>
          <w:sz w:val="26"/>
          <w:szCs w:val="24"/>
          <w:lang w:eastAsia="ru-RU"/>
        </w:rPr>
        <w:t xml:space="preserve">всем мероприятиям, по </w:t>
      </w:r>
      <w:r>
        <w:rPr>
          <w:rFonts w:ascii="Times New Roman" w:eastAsia="Times New Roman" w:hAnsi="Times New Roman" w:cs="Times New Roman"/>
          <w:sz w:val="26"/>
          <w:szCs w:val="24"/>
          <w:lang w:eastAsia="ru-RU"/>
        </w:rPr>
        <w:t xml:space="preserve">контрактам, срок выполнения работ по которым истек в 2024 году и работы не были выполнены своевременно, </w:t>
      </w:r>
      <w:r w:rsidRPr="00AC1866">
        <w:rPr>
          <w:rFonts w:ascii="Times New Roman" w:eastAsia="Times New Roman" w:hAnsi="Times New Roman" w:cs="Times New Roman"/>
          <w:sz w:val="26"/>
          <w:szCs w:val="24"/>
          <w:lang w:eastAsia="ru-RU"/>
        </w:rPr>
        <w:t>МКУ «Управление капитальных ремонтов и строительства» ведет претензионно-исковую работу с подрядны</w:t>
      </w:r>
      <w:r>
        <w:rPr>
          <w:rFonts w:ascii="Times New Roman" w:eastAsia="Times New Roman" w:hAnsi="Times New Roman" w:cs="Times New Roman"/>
          <w:sz w:val="26"/>
          <w:szCs w:val="24"/>
          <w:lang w:eastAsia="ru-RU"/>
        </w:rPr>
        <w:t>ми</w:t>
      </w:r>
      <w:r w:rsidRPr="00AC1866">
        <w:rPr>
          <w:rFonts w:ascii="Times New Roman" w:eastAsia="Times New Roman" w:hAnsi="Times New Roman" w:cs="Times New Roman"/>
          <w:sz w:val="26"/>
          <w:szCs w:val="24"/>
          <w:lang w:eastAsia="ru-RU"/>
        </w:rPr>
        <w:t xml:space="preserve"> организаци</w:t>
      </w:r>
      <w:r>
        <w:rPr>
          <w:rFonts w:ascii="Times New Roman" w:eastAsia="Times New Roman" w:hAnsi="Times New Roman" w:cs="Times New Roman"/>
          <w:sz w:val="26"/>
          <w:szCs w:val="24"/>
          <w:lang w:eastAsia="ru-RU"/>
        </w:rPr>
        <w:t xml:space="preserve">ями. </w:t>
      </w:r>
      <w:r w:rsidRPr="00AC1866">
        <w:rPr>
          <w:rFonts w:ascii="Times New Roman" w:eastAsia="Times New Roman" w:hAnsi="Times New Roman" w:cs="Times New Roman"/>
          <w:sz w:val="26"/>
          <w:szCs w:val="24"/>
          <w:lang w:eastAsia="ru-RU"/>
        </w:rPr>
        <w:t>По двух</w:t>
      </w:r>
      <w:r>
        <w:rPr>
          <w:rFonts w:ascii="Times New Roman" w:eastAsia="Times New Roman" w:hAnsi="Times New Roman" w:cs="Times New Roman"/>
          <w:sz w:val="26"/>
          <w:szCs w:val="24"/>
          <w:lang w:eastAsia="ru-RU"/>
        </w:rPr>
        <w:t>летним</w:t>
      </w:r>
      <w:r w:rsidRPr="00AC1866">
        <w:rPr>
          <w:rFonts w:ascii="Times New Roman" w:eastAsia="Times New Roman" w:hAnsi="Times New Roman" w:cs="Times New Roman"/>
          <w:sz w:val="26"/>
          <w:szCs w:val="24"/>
          <w:lang w:eastAsia="ru-RU"/>
        </w:rPr>
        <w:t xml:space="preserve"> муниципальным контрактам, переходящим на 2025 год, также ведется претензионно-исковая работа в случае нарушения подрядчиками условий контрактов. </w:t>
      </w:r>
    </w:p>
    <w:p w14:paraId="7F52A72C" w14:textId="214AF8DD" w:rsidR="00AC1866" w:rsidRDefault="00AC1866" w:rsidP="00AC1866">
      <w:pPr>
        <w:widowControl w:val="0"/>
        <w:tabs>
          <w:tab w:val="left" w:pos="0"/>
        </w:tabs>
        <w:ind w:firstLine="709"/>
        <w:jc w:val="both"/>
        <w:rPr>
          <w:b/>
          <w:sz w:val="26"/>
        </w:rPr>
      </w:pPr>
    </w:p>
    <w:p w14:paraId="23841C1C" w14:textId="67E60B76" w:rsidR="0060229E" w:rsidRDefault="0060229E" w:rsidP="00AC1866">
      <w:pPr>
        <w:widowControl w:val="0"/>
        <w:tabs>
          <w:tab w:val="left" w:pos="0"/>
        </w:tabs>
        <w:ind w:firstLine="709"/>
        <w:jc w:val="both"/>
        <w:rPr>
          <w:sz w:val="26"/>
        </w:rPr>
      </w:pPr>
      <w:r>
        <w:rPr>
          <w:b/>
          <w:sz w:val="26"/>
        </w:rPr>
        <w:t xml:space="preserve">Основное мероприятие 8 </w:t>
      </w:r>
      <w:r>
        <w:rPr>
          <w:sz w:val="26"/>
        </w:rPr>
        <w:t>«Оформление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p>
    <w:p w14:paraId="1E37305F" w14:textId="77777777" w:rsidR="0060229E" w:rsidRPr="002F3B56" w:rsidRDefault="0060229E" w:rsidP="0060229E">
      <w:pPr>
        <w:tabs>
          <w:tab w:val="left" w:pos="851"/>
        </w:tabs>
        <w:ind w:firstLine="709"/>
        <w:jc w:val="both"/>
        <w:rPr>
          <w:sz w:val="26"/>
        </w:rPr>
      </w:pPr>
      <w:r>
        <w:rPr>
          <w:sz w:val="26"/>
        </w:rPr>
        <w:t xml:space="preserve">В рамках данного мероприятия на 2024 год предусматривалось финансирование в размере </w:t>
      </w:r>
      <w:r>
        <w:rPr>
          <w:b/>
          <w:sz w:val="26"/>
        </w:rPr>
        <w:t xml:space="preserve">88 549,6 </w:t>
      </w:r>
      <w:r>
        <w:rPr>
          <w:sz w:val="26"/>
        </w:rPr>
        <w:t xml:space="preserve">тыс. рублей за счет средств местного бюджета для оформления города </w:t>
      </w:r>
      <w:r w:rsidRPr="005242DD">
        <w:rPr>
          <w:sz w:val="26"/>
        </w:rPr>
        <w:t>к 20-ти праздникам</w:t>
      </w:r>
      <w:r>
        <w:rPr>
          <w:sz w:val="26"/>
        </w:rPr>
        <w:t xml:space="preserve"> и </w:t>
      </w:r>
      <w:r w:rsidRPr="002F3B56">
        <w:rPr>
          <w:sz w:val="26"/>
        </w:rPr>
        <w:t>праздничным датам. Израсходовано</w:t>
      </w:r>
      <w:r>
        <w:rPr>
          <w:sz w:val="26"/>
        </w:rPr>
        <w:t xml:space="preserve">      </w:t>
      </w:r>
      <w:r w:rsidRPr="002F3B56">
        <w:rPr>
          <w:sz w:val="26"/>
        </w:rPr>
        <w:t xml:space="preserve"> </w:t>
      </w:r>
      <w:r w:rsidRPr="002F3B56">
        <w:rPr>
          <w:b/>
          <w:sz w:val="26"/>
        </w:rPr>
        <w:t xml:space="preserve">80 792,7 </w:t>
      </w:r>
      <w:r w:rsidRPr="002F3B56">
        <w:rPr>
          <w:sz w:val="26"/>
        </w:rPr>
        <w:t>тыс. рублей или 91,2 процента от плана, на изготовление и монтаж баннеров, установку флагов на фасадах многоквартирных домов, устройство сцен, изготовление ледовых фигур, оформление Новогодних городков, организацию и проведение фейерверка, изготовление и поставку праздничной продукции, изготовление, монтаж и демонтаж мостков, в том числе:</w:t>
      </w:r>
    </w:p>
    <w:p w14:paraId="464769F4" w14:textId="77777777" w:rsidR="0060229E" w:rsidRDefault="0060229E" w:rsidP="0060229E">
      <w:pPr>
        <w:ind w:firstLine="709"/>
        <w:jc w:val="both"/>
        <w:rPr>
          <w:highlight w:val="yellow"/>
        </w:rPr>
      </w:pPr>
      <w:r>
        <w:rPr>
          <w:i/>
          <w:sz w:val="26"/>
        </w:rPr>
        <w:t xml:space="preserve">МКУ «Управление капитальных ремонтов и строительства» </w:t>
      </w:r>
      <w:r>
        <w:rPr>
          <w:sz w:val="26"/>
        </w:rPr>
        <w:t xml:space="preserve">предусмотрены средства в сумме 61 246,5 тыс. рублей, исполнение составило 57 389,2 тыс. рублей или 93,7 процента от </w:t>
      </w:r>
      <w:r w:rsidRPr="00C35BB7">
        <w:rPr>
          <w:sz w:val="26"/>
        </w:rPr>
        <w:t>план</w:t>
      </w:r>
      <w:r>
        <w:rPr>
          <w:sz w:val="26"/>
        </w:rPr>
        <w:t>а. Произведена оплат</w:t>
      </w:r>
      <w:r w:rsidRPr="00C35BB7">
        <w:rPr>
          <w:sz w:val="26"/>
        </w:rPr>
        <w:t>а</w:t>
      </w:r>
      <w:r>
        <w:rPr>
          <w:sz w:val="26"/>
        </w:rPr>
        <w:t xml:space="preserve"> фактически выполненных работ</w:t>
      </w:r>
      <w:r w:rsidRPr="00C35BB7">
        <w:rPr>
          <w:sz w:val="26"/>
        </w:rPr>
        <w:t>.</w:t>
      </w:r>
      <w:r>
        <w:rPr>
          <w:sz w:val="26"/>
          <w:shd w:val="clear" w:color="auto" w:fill="F71E04"/>
        </w:rPr>
        <w:t xml:space="preserve"> </w:t>
      </w:r>
    </w:p>
    <w:p w14:paraId="3CB88D62" w14:textId="77777777" w:rsidR="0060229E" w:rsidRPr="002F3B56" w:rsidRDefault="0060229E" w:rsidP="0060229E">
      <w:pPr>
        <w:ind w:firstLine="709"/>
        <w:jc w:val="both"/>
        <w:rPr>
          <w:sz w:val="26"/>
        </w:rPr>
      </w:pPr>
      <w:r w:rsidRPr="002F3B56">
        <w:rPr>
          <w:i/>
          <w:sz w:val="26"/>
        </w:rPr>
        <w:t xml:space="preserve">Кайерканское территориальное управление Администрации города Норильска </w:t>
      </w:r>
      <w:r w:rsidRPr="002F3B56">
        <w:rPr>
          <w:sz w:val="26"/>
        </w:rPr>
        <w:t xml:space="preserve">предусмотрены средства в сумме 15 339,2 тыс. рублей, исполнение </w:t>
      </w:r>
      <w:r>
        <w:rPr>
          <w:sz w:val="26"/>
        </w:rPr>
        <w:t xml:space="preserve">                      </w:t>
      </w:r>
      <w:r w:rsidRPr="002F3B56">
        <w:rPr>
          <w:sz w:val="26"/>
        </w:rPr>
        <w:t xml:space="preserve">11 439,7 тыс. рублей или 74,6 процента от плана. Средства освоены не в полном размере в </w:t>
      </w:r>
      <w:r>
        <w:rPr>
          <w:sz w:val="26"/>
        </w:rPr>
        <w:t xml:space="preserve">связи с расторжением контракта на </w:t>
      </w:r>
      <w:r w:rsidRPr="00E41800">
        <w:rPr>
          <w:sz w:val="26"/>
        </w:rPr>
        <w:t xml:space="preserve">строительно-монтажные работы и работы по оформлению </w:t>
      </w:r>
      <w:r>
        <w:rPr>
          <w:sz w:val="26"/>
        </w:rPr>
        <w:t xml:space="preserve">к </w:t>
      </w:r>
      <w:r w:rsidRPr="00E41800">
        <w:rPr>
          <w:sz w:val="26"/>
        </w:rPr>
        <w:t xml:space="preserve">праздничным датам </w:t>
      </w:r>
      <w:r>
        <w:rPr>
          <w:sz w:val="26"/>
        </w:rPr>
        <w:t>(</w:t>
      </w:r>
      <w:r w:rsidRPr="00E41800">
        <w:rPr>
          <w:sz w:val="26"/>
        </w:rPr>
        <w:t>Мероприя</w:t>
      </w:r>
      <w:r>
        <w:rPr>
          <w:sz w:val="26"/>
        </w:rPr>
        <w:t>тия по празднованию Нового года)</w:t>
      </w:r>
      <w:r w:rsidRPr="00E41800">
        <w:rPr>
          <w:sz w:val="26"/>
        </w:rPr>
        <w:t xml:space="preserve">. </w:t>
      </w:r>
    </w:p>
    <w:p w14:paraId="0F14B6FB" w14:textId="77777777" w:rsidR="0060229E" w:rsidRDefault="0060229E" w:rsidP="0060229E">
      <w:pPr>
        <w:ind w:firstLine="709"/>
        <w:jc w:val="both"/>
        <w:rPr>
          <w:sz w:val="26"/>
        </w:rPr>
      </w:pPr>
      <w:r>
        <w:rPr>
          <w:i/>
          <w:sz w:val="26"/>
        </w:rPr>
        <w:t>Талнахское территориальное управление Администрации города Норильска</w:t>
      </w:r>
      <w:r>
        <w:rPr>
          <w:sz w:val="26"/>
        </w:rPr>
        <w:t xml:space="preserve"> предусмотрены средства в сумме 11 786,9 тыс. рублей, исполнение 100,0 процентов от плана. Работы выполнены и оплачены в полном объеме.</w:t>
      </w:r>
    </w:p>
    <w:p w14:paraId="28BC6E83" w14:textId="77777777" w:rsidR="0060229E" w:rsidRDefault="0060229E" w:rsidP="0060229E">
      <w:pPr>
        <w:ind w:firstLine="709"/>
        <w:jc w:val="both"/>
        <w:rPr>
          <w:sz w:val="26"/>
        </w:rPr>
      </w:pPr>
      <w:r>
        <w:rPr>
          <w:i/>
          <w:sz w:val="26"/>
        </w:rPr>
        <w:t>Снежногорское территориальное управление Администрации города Норильска</w:t>
      </w:r>
      <w:r>
        <w:rPr>
          <w:sz w:val="26"/>
        </w:rPr>
        <w:t xml:space="preserve"> предусмотрены средства в сумме 177,0 тыс. рублей, исполнение 100,0 процентов от плана. Работы выполнены и оплачены в полном объеме.</w:t>
      </w:r>
    </w:p>
    <w:p w14:paraId="5FE85B53" w14:textId="4B3B9B12" w:rsidR="0060229E" w:rsidRDefault="0060229E" w:rsidP="0060229E">
      <w:pPr>
        <w:tabs>
          <w:tab w:val="left" w:pos="851"/>
        </w:tabs>
        <w:jc w:val="both"/>
        <w:rPr>
          <w:sz w:val="26"/>
          <w:highlight w:val="yellow"/>
        </w:rPr>
      </w:pPr>
    </w:p>
    <w:p w14:paraId="700460C8" w14:textId="762E497B" w:rsidR="0060229E" w:rsidRDefault="0060229E" w:rsidP="0060229E">
      <w:pPr>
        <w:ind w:firstLine="709"/>
        <w:jc w:val="both"/>
        <w:rPr>
          <w:sz w:val="26"/>
          <w:highlight w:val="yellow"/>
        </w:rPr>
      </w:pPr>
      <w:r>
        <w:rPr>
          <w:b/>
          <w:sz w:val="26"/>
        </w:rPr>
        <w:t xml:space="preserve">Основное мероприятие 9 </w:t>
      </w:r>
      <w:r>
        <w:rPr>
          <w:sz w:val="26"/>
        </w:rPr>
        <w:t xml:space="preserve">«Обеспечение выполнения функций заказчика-застройщика при осуществлении строительства, реконструкции, ремонтно-восстановительных работ объектов муниципальной собственности» за счет средств </w:t>
      </w:r>
      <w:r>
        <w:rPr>
          <w:b/>
          <w:sz w:val="26"/>
        </w:rPr>
        <w:t xml:space="preserve">местного бюджета </w:t>
      </w:r>
      <w:r>
        <w:rPr>
          <w:i/>
          <w:color w:val="0000FF"/>
          <w:sz w:val="26"/>
        </w:rPr>
        <w:t>на обеспечение деятельности МКУ «Управление капитальных ремонтов и строительства»</w:t>
      </w:r>
      <w:r>
        <w:rPr>
          <w:sz w:val="26"/>
        </w:rPr>
        <w:t xml:space="preserve"> предусмотрены средства в размере </w:t>
      </w:r>
      <w:r>
        <w:rPr>
          <w:b/>
          <w:sz w:val="26"/>
        </w:rPr>
        <w:t>137 317,1</w:t>
      </w:r>
      <w:r>
        <w:rPr>
          <w:sz w:val="26"/>
        </w:rPr>
        <w:t xml:space="preserve"> тыс. рублей, исполнение составило </w:t>
      </w:r>
      <w:r>
        <w:rPr>
          <w:b/>
          <w:sz w:val="26"/>
        </w:rPr>
        <w:t>132 311,5</w:t>
      </w:r>
      <w:r>
        <w:rPr>
          <w:sz w:val="26"/>
        </w:rPr>
        <w:t xml:space="preserve"> тыс. рублей или 96,4 процента от плана. </w:t>
      </w:r>
    </w:p>
    <w:p w14:paraId="30F26259" w14:textId="77777777" w:rsidR="001438AA" w:rsidRPr="000E1188" w:rsidRDefault="001438AA" w:rsidP="007A7F75">
      <w:pPr>
        <w:keepNext/>
        <w:spacing w:before="240" w:after="240"/>
        <w:jc w:val="center"/>
        <w:outlineLvl w:val="2"/>
        <w:rPr>
          <w:b/>
          <w:bCs/>
          <w:color w:val="000000" w:themeColor="text1"/>
          <w:kern w:val="32"/>
          <w:sz w:val="26"/>
          <w:szCs w:val="26"/>
        </w:rPr>
      </w:pPr>
      <w:r w:rsidRPr="000E1188">
        <w:rPr>
          <w:b/>
          <w:bCs/>
          <w:color w:val="000000" w:themeColor="text1"/>
          <w:kern w:val="32"/>
          <w:sz w:val="26"/>
          <w:szCs w:val="26"/>
        </w:rPr>
        <w:t>МП «Обеспечение доступным и комфортным жильем жителей муниципального образования город Норильск»</w:t>
      </w:r>
      <w:bookmarkEnd w:id="143"/>
      <w:r w:rsidRPr="000E1188">
        <w:rPr>
          <w:b/>
          <w:bCs/>
          <w:color w:val="000000" w:themeColor="text1"/>
          <w:kern w:val="32"/>
          <w:sz w:val="26"/>
          <w:szCs w:val="26"/>
        </w:rPr>
        <w:t xml:space="preserve"> </w:t>
      </w:r>
    </w:p>
    <w:bookmarkEnd w:id="140"/>
    <w:p w14:paraId="507D2CCF" w14:textId="77777777" w:rsidR="00A37507" w:rsidRPr="00A13AAD" w:rsidRDefault="00A37507" w:rsidP="00A37507">
      <w:pPr>
        <w:ind w:firstLine="708"/>
        <w:jc w:val="both"/>
        <w:rPr>
          <w:sz w:val="26"/>
          <w:szCs w:val="26"/>
        </w:rPr>
      </w:pPr>
      <w:r w:rsidRPr="00A13AAD">
        <w:rPr>
          <w:sz w:val="26"/>
          <w:szCs w:val="26"/>
        </w:rPr>
        <w:t xml:space="preserve">В целом по муниципальной программе «Обеспечение доступным и комфортным жильем жителей муниципального образования город Норильск» (далее – Программа) расходы исполнены в сумме </w:t>
      </w:r>
      <w:r>
        <w:rPr>
          <w:sz w:val="26"/>
          <w:szCs w:val="26"/>
        </w:rPr>
        <w:t>404 694,8</w:t>
      </w:r>
      <w:r w:rsidRPr="00A13AAD">
        <w:rPr>
          <w:sz w:val="26"/>
          <w:szCs w:val="26"/>
        </w:rPr>
        <w:t xml:space="preserve"> тыс. рублей или </w:t>
      </w:r>
      <w:r>
        <w:rPr>
          <w:sz w:val="26"/>
          <w:szCs w:val="26"/>
        </w:rPr>
        <w:t>98,1 процента</w:t>
      </w:r>
      <w:r w:rsidRPr="00A13AAD">
        <w:rPr>
          <w:sz w:val="26"/>
          <w:szCs w:val="26"/>
        </w:rPr>
        <w:t xml:space="preserve"> от уточненных плановых ассигнований (</w:t>
      </w:r>
      <w:r>
        <w:rPr>
          <w:sz w:val="26"/>
          <w:szCs w:val="26"/>
        </w:rPr>
        <w:t>412 472,2</w:t>
      </w:r>
      <w:r w:rsidRPr="00A13AAD">
        <w:rPr>
          <w:sz w:val="26"/>
          <w:szCs w:val="26"/>
        </w:rPr>
        <w:t xml:space="preserve"> тыс. рублей), в том числе за счет средств краевого бюджета </w:t>
      </w:r>
      <w:r>
        <w:rPr>
          <w:sz w:val="26"/>
          <w:szCs w:val="26"/>
        </w:rPr>
        <w:t>32 394,2</w:t>
      </w:r>
      <w:r w:rsidRPr="00A13AAD">
        <w:rPr>
          <w:sz w:val="26"/>
          <w:szCs w:val="26"/>
        </w:rPr>
        <w:t xml:space="preserve"> тыс. рублей или </w:t>
      </w:r>
      <w:r>
        <w:rPr>
          <w:sz w:val="26"/>
          <w:szCs w:val="26"/>
        </w:rPr>
        <w:t>94,6</w:t>
      </w:r>
      <w:r w:rsidRPr="00A13AAD">
        <w:rPr>
          <w:sz w:val="26"/>
          <w:szCs w:val="26"/>
        </w:rPr>
        <w:t xml:space="preserve"> процента от поступлений межбюджетных трансфертов в сумме </w:t>
      </w:r>
      <w:r>
        <w:rPr>
          <w:sz w:val="26"/>
          <w:szCs w:val="26"/>
        </w:rPr>
        <w:t>34 235,7</w:t>
      </w:r>
      <w:r w:rsidRPr="00A13AAD">
        <w:rPr>
          <w:sz w:val="26"/>
          <w:szCs w:val="26"/>
        </w:rPr>
        <w:t xml:space="preserve"> тыс. рублей и за счет федерального бюджета </w:t>
      </w:r>
      <w:r>
        <w:rPr>
          <w:sz w:val="26"/>
          <w:szCs w:val="26"/>
        </w:rPr>
        <w:t>4 866,1</w:t>
      </w:r>
      <w:r w:rsidRPr="00A13AAD">
        <w:rPr>
          <w:sz w:val="26"/>
          <w:szCs w:val="26"/>
        </w:rPr>
        <w:t xml:space="preserve"> тыс. рублей или 100,0 процентов. </w:t>
      </w:r>
    </w:p>
    <w:p w14:paraId="6D2CD9FD" w14:textId="77777777" w:rsidR="00A37507" w:rsidRPr="00ED0043" w:rsidRDefault="00A37507" w:rsidP="00A37507">
      <w:pPr>
        <w:ind w:firstLine="708"/>
        <w:jc w:val="both"/>
        <w:rPr>
          <w:sz w:val="26"/>
          <w:szCs w:val="26"/>
        </w:rPr>
      </w:pPr>
      <w:r w:rsidRPr="00A13AAD">
        <w:rPr>
          <w:sz w:val="26"/>
          <w:szCs w:val="26"/>
        </w:rPr>
        <w:t xml:space="preserve">Бюджетные ассигнования на реализацию Программы </w:t>
      </w:r>
      <w:r>
        <w:rPr>
          <w:sz w:val="26"/>
          <w:szCs w:val="26"/>
        </w:rPr>
        <w:t>распределены следующим образом:</w:t>
      </w:r>
    </w:p>
    <w:p w14:paraId="6CB3A21D" w14:textId="48E1A245" w:rsidR="00A37507" w:rsidRPr="00FF7D24" w:rsidRDefault="00A37507" w:rsidP="00A37507">
      <w:pPr>
        <w:ind w:firstLine="720"/>
        <w:jc w:val="right"/>
        <w:rPr>
          <w:bCs/>
        </w:rPr>
      </w:pPr>
      <w:r w:rsidRPr="00FF7D24">
        <w:rPr>
          <w:bCs/>
        </w:rPr>
        <w:t>Таблица</w:t>
      </w:r>
      <w:r w:rsidR="004A0AB3">
        <w:rPr>
          <w:bCs/>
        </w:rPr>
        <w:t xml:space="preserve"> 9</w:t>
      </w:r>
      <w:r w:rsidR="00BA2895">
        <w:rPr>
          <w:bCs/>
        </w:rPr>
        <w:t>4</w:t>
      </w:r>
      <w:r w:rsidRPr="00FF7D24">
        <w:rPr>
          <w:bCs/>
        </w:rPr>
        <w:t xml:space="preserve"> </w:t>
      </w:r>
    </w:p>
    <w:p w14:paraId="425F1F42" w14:textId="77777777" w:rsidR="00A37507" w:rsidRPr="00FF7D24" w:rsidRDefault="00A37507" w:rsidP="00A37507">
      <w:pPr>
        <w:ind w:firstLine="720"/>
        <w:jc w:val="right"/>
        <w:rPr>
          <w:bCs/>
        </w:rPr>
      </w:pPr>
      <w:r w:rsidRPr="00FF7D24">
        <w:rPr>
          <w:bCs/>
        </w:rPr>
        <w:t>тыс. руб</w:t>
      </w:r>
      <w:r>
        <w:rPr>
          <w:bCs/>
        </w:rPr>
        <w: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1"/>
        <w:gridCol w:w="2102"/>
        <w:gridCol w:w="1814"/>
        <w:gridCol w:w="994"/>
        <w:gridCol w:w="1870"/>
      </w:tblGrid>
      <w:tr w:rsidR="00A37507" w:rsidRPr="00A13AAD" w14:paraId="0F10CA10" w14:textId="77777777" w:rsidTr="007C6BCB">
        <w:trPr>
          <w:trHeight w:val="521"/>
          <w:tblHeader/>
          <w:jc w:val="center"/>
        </w:trPr>
        <w:tc>
          <w:tcPr>
            <w:tcW w:w="0" w:type="auto"/>
            <w:vAlign w:val="center"/>
          </w:tcPr>
          <w:p w14:paraId="563EF008" w14:textId="77777777" w:rsidR="00A37507" w:rsidRDefault="00A37507" w:rsidP="007C6BCB">
            <w:pPr>
              <w:spacing w:before="60" w:after="60"/>
              <w:ind w:left="283"/>
              <w:rPr>
                <w:b/>
              </w:rPr>
            </w:pPr>
          </w:p>
          <w:p w14:paraId="478B4091" w14:textId="77777777" w:rsidR="00A37507" w:rsidRPr="00F95119" w:rsidRDefault="00A37507" w:rsidP="007C6BCB">
            <w:pPr>
              <w:spacing w:before="60" w:after="60"/>
              <w:ind w:left="283"/>
              <w:rPr>
                <w:b/>
              </w:rPr>
            </w:pPr>
            <w:r w:rsidRPr="00F95119">
              <w:rPr>
                <w:b/>
              </w:rPr>
              <w:t>Наименование</w:t>
            </w:r>
          </w:p>
        </w:tc>
        <w:tc>
          <w:tcPr>
            <w:tcW w:w="0" w:type="auto"/>
            <w:vAlign w:val="center"/>
          </w:tcPr>
          <w:p w14:paraId="4438D677" w14:textId="77777777" w:rsidR="00A37507" w:rsidRPr="00F95119" w:rsidRDefault="00A37507" w:rsidP="007C6BCB">
            <w:pPr>
              <w:spacing w:before="60" w:after="60"/>
              <w:jc w:val="center"/>
              <w:rPr>
                <w:b/>
              </w:rPr>
            </w:pPr>
            <w:r w:rsidRPr="00F95119">
              <w:rPr>
                <w:b/>
              </w:rPr>
              <w:t>Уточненный план</w:t>
            </w:r>
          </w:p>
        </w:tc>
        <w:tc>
          <w:tcPr>
            <w:tcW w:w="0" w:type="auto"/>
            <w:vAlign w:val="center"/>
          </w:tcPr>
          <w:p w14:paraId="53885A43" w14:textId="77777777" w:rsidR="00A37507" w:rsidRPr="00F95119" w:rsidRDefault="00A37507" w:rsidP="007C6BCB">
            <w:pPr>
              <w:spacing w:before="60" w:after="60"/>
              <w:ind w:left="283"/>
              <w:rPr>
                <w:b/>
              </w:rPr>
            </w:pPr>
            <w:r w:rsidRPr="00F95119">
              <w:rPr>
                <w:b/>
              </w:rPr>
              <w:t>Исполнение</w:t>
            </w:r>
          </w:p>
        </w:tc>
        <w:tc>
          <w:tcPr>
            <w:tcW w:w="0" w:type="auto"/>
            <w:vAlign w:val="center"/>
          </w:tcPr>
          <w:p w14:paraId="30FB9DAC" w14:textId="77777777" w:rsidR="00A37507" w:rsidRPr="00F95119" w:rsidRDefault="00A37507" w:rsidP="007C6BCB">
            <w:pPr>
              <w:spacing w:before="60" w:after="60"/>
              <w:ind w:left="283"/>
              <w:rPr>
                <w:b/>
              </w:rPr>
            </w:pPr>
            <w:r w:rsidRPr="00F95119">
              <w:rPr>
                <w:b/>
              </w:rPr>
              <w:t>%</w:t>
            </w:r>
          </w:p>
        </w:tc>
        <w:tc>
          <w:tcPr>
            <w:tcW w:w="1870" w:type="dxa"/>
            <w:vAlign w:val="center"/>
          </w:tcPr>
          <w:p w14:paraId="3FDCA773" w14:textId="77777777" w:rsidR="00A37507" w:rsidRPr="00F95119" w:rsidRDefault="00A37507" w:rsidP="007C6BCB">
            <w:pPr>
              <w:spacing w:before="60" w:after="60"/>
              <w:ind w:left="283"/>
              <w:rPr>
                <w:b/>
              </w:rPr>
            </w:pPr>
            <w:r w:rsidRPr="00F95119">
              <w:rPr>
                <w:b/>
              </w:rPr>
              <w:t>Отклонение</w:t>
            </w:r>
          </w:p>
        </w:tc>
      </w:tr>
      <w:tr w:rsidR="00A37507" w:rsidRPr="00A13AAD" w14:paraId="4F42E224" w14:textId="77777777" w:rsidTr="007C6BCB">
        <w:trPr>
          <w:trHeight w:val="489"/>
          <w:jc w:val="center"/>
        </w:trPr>
        <w:tc>
          <w:tcPr>
            <w:tcW w:w="0" w:type="auto"/>
          </w:tcPr>
          <w:p w14:paraId="12246EC7" w14:textId="77777777" w:rsidR="00A37507" w:rsidRPr="00F95119" w:rsidRDefault="00A37507" w:rsidP="007C6BCB">
            <w:pPr>
              <w:spacing w:before="60" w:after="60"/>
              <w:ind w:left="283"/>
            </w:pPr>
            <w:r w:rsidRPr="00F95119">
              <w:t>Местный бюджет</w:t>
            </w:r>
          </w:p>
        </w:tc>
        <w:tc>
          <w:tcPr>
            <w:tcW w:w="2102" w:type="dxa"/>
          </w:tcPr>
          <w:p w14:paraId="1ABA8D28" w14:textId="77777777" w:rsidR="00A37507" w:rsidRPr="00F95119" w:rsidRDefault="00A37507" w:rsidP="007C6BCB">
            <w:pPr>
              <w:spacing w:before="60" w:after="60"/>
              <w:ind w:left="283"/>
              <w:jc w:val="center"/>
            </w:pPr>
            <w:r>
              <w:t>373 370,4</w:t>
            </w:r>
          </w:p>
        </w:tc>
        <w:tc>
          <w:tcPr>
            <w:tcW w:w="1814" w:type="dxa"/>
          </w:tcPr>
          <w:p w14:paraId="01C5E83D" w14:textId="77777777" w:rsidR="00A37507" w:rsidRPr="00F95119" w:rsidRDefault="00A37507" w:rsidP="007C6BCB">
            <w:pPr>
              <w:spacing w:before="60" w:after="60"/>
              <w:jc w:val="center"/>
            </w:pPr>
            <w:r>
              <w:t>367 434,5</w:t>
            </w:r>
          </w:p>
        </w:tc>
        <w:tc>
          <w:tcPr>
            <w:tcW w:w="994" w:type="dxa"/>
          </w:tcPr>
          <w:p w14:paraId="206B2230" w14:textId="77777777" w:rsidR="00A37507" w:rsidRPr="00F95119" w:rsidRDefault="00A37507" w:rsidP="007C6BCB">
            <w:pPr>
              <w:spacing w:before="60" w:after="60"/>
              <w:jc w:val="center"/>
            </w:pPr>
            <w:r>
              <w:t>98,4</w:t>
            </w:r>
          </w:p>
        </w:tc>
        <w:tc>
          <w:tcPr>
            <w:tcW w:w="1870" w:type="dxa"/>
          </w:tcPr>
          <w:p w14:paraId="490B3D7E" w14:textId="77777777" w:rsidR="00A37507" w:rsidRPr="00F95119" w:rsidRDefault="00A37507" w:rsidP="007C6BCB">
            <w:pPr>
              <w:spacing w:before="60" w:after="60"/>
              <w:jc w:val="center"/>
            </w:pPr>
            <w:r w:rsidRPr="00F95119">
              <w:t xml:space="preserve">- </w:t>
            </w:r>
            <w:r>
              <w:t>5 935,9</w:t>
            </w:r>
          </w:p>
        </w:tc>
      </w:tr>
      <w:tr w:rsidR="00A37507" w:rsidRPr="00A13AAD" w14:paraId="46FF3218" w14:textId="77777777" w:rsidTr="007C6BCB">
        <w:trPr>
          <w:trHeight w:val="626"/>
          <w:jc w:val="center"/>
        </w:trPr>
        <w:tc>
          <w:tcPr>
            <w:tcW w:w="0" w:type="auto"/>
            <w:vAlign w:val="center"/>
          </w:tcPr>
          <w:p w14:paraId="53EA50F9" w14:textId="77777777" w:rsidR="00A37507" w:rsidRPr="00F95119" w:rsidRDefault="00A37507" w:rsidP="007C6BCB">
            <w:pPr>
              <w:spacing w:before="60" w:after="60"/>
              <w:ind w:left="283"/>
            </w:pPr>
            <w:r w:rsidRPr="00F95119">
              <w:t>Краевой бюджет</w:t>
            </w:r>
          </w:p>
        </w:tc>
        <w:tc>
          <w:tcPr>
            <w:tcW w:w="0" w:type="auto"/>
            <w:vAlign w:val="center"/>
          </w:tcPr>
          <w:p w14:paraId="5F314EC0" w14:textId="77777777" w:rsidR="00A37507" w:rsidRPr="00F95119" w:rsidRDefault="00A37507" w:rsidP="007C6BCB">
            <w:pPr>
              <w:spacing w:before="60" w:after="60"/>
              <w:ind w:left="283"/>
              <w:jc w:val="center"/>
            </w:pPr>
            <w:r>
              <w:t>34 235,7</w:t>
            </w:r>
          </w:p>
        </w:tc>
        <w:tc>
          <w:tcPr>
            <w:tcW w:w="0" w:type="auto"/>
            <w:vAlign w:val="center"/>
          </w:tcPr>
          <w:p w14:paraId="01A703FB" w14:textId="77777777" w:rsidR="00A37507" w:rsidRPr="00F95119" w:rsidRDefault="00A37507" w:rsidP="007C6BCB">
            <w:pPr>
              <w:spacing w:before="60" w:after="60"/>
              <w:jc w:val="center"/>
            </w:pPr>
            <w:r>
              <w:t>32 394,2</w:t>
            </w:r>
          </w:p>
        </w:tc>
        <w:tc>
          <w:tcPr>
            <w:tcW w:w="0" w:type="auto"/>
            <w:vAlign w:val="center"/>
          </w:tcPr>
          <w:p w14:paraId="7F505AB1" w14:textId="77777777" w:rsidR="00A37507" w:rsidRPr="00F95119" w:rsidRDefault="00A37507" w:rsidP="007C6BCB">
            <w:pPr>
              <w:spacing w:before="60" w:after="60"/>
              <w:jc w:val="center"/>
            </w:pPr>
            <w:r>
              <w:t>94,6</w:t>
            </w:r>
          </w:p>
        </w:tc>
        <w:tc>
          <w:tcPr>
            <w:tcW w:w="1870" w:type="dxa"/>
            <w:vAlign w:val="center"/>
          </w:tcPr>
          <w:p w14:paraId="48B44671" w14:textId="77777777" w:rsidR="00A37507" w:rsidRPr="00F95119" w:rsidRDefault="00A37507" w:rsidP="007C6BCB">
            <w:pPr>
              <w:spacing w:before="60" w:after="60"/>
              <w:jc w:val="center"/>
            </w:pPr>
            <w:r w:rsidRPr="00F95119">
              <w:t xml:space="preserve">- </w:t>
            </w:r>
            <w:r>
              <w:t>1 841,5</w:t>
            </w:r>
          </w:p>
        </w:tc>
      </w:tr>
      <w:tr w:rsidR="00A37507" w:rsidRPr="00A13AAD" w14:paraId="669C9AA0" w14:textId="77777777" w:rsidTr="007C6BCB">
        <w:trPr>
          <w:trHeight w:val="626"/>
          <w:jc w:val="center"/>
        </w:trPr>
        <w:tc>
          <w:tcPr>
            <w:tcW w:w="0" w:type="auto"/>
            <w:vAlign w:val="center"/>
          </w:tcPr>
          <w:p w14:paraId="4731A2C7" w14:textId="77777777" w:rsidR="00A37507" w:rsidRPr="00F95119" w:rsidRDefault="00A37507" w:rsidP="007C6BCB">
            <w:pPr>
              <w:spacing w:before="60" w:after="60"/>
              <w:ind w:left="283"/>
            </w:pPr>
            <w:r w:rsidRPr="00F95119">
              <w:t>Федеральный бюджет</w:t>
            </w:r>
          </w:p>
        </w:tc>
        <w:tc>
          <w:tcPr>
            <w:tcW w:w="0" w:type="auto"/>
            <w:vAlign w:val="center"/>
          </w:tcPr>
          <w:p w14:paraId="563E80E3" w14:textId="77777777" w:rsidR="00A37507" w:rsidRPr="00F95119" w:rsidRDefault="00A37507" w:rsidP="007C6BCB">
            <w:pPr>
              <w:spacing w:before="60" w:after="60"/>
              <w:ind w:left="283"/>
              <w:jc w:val="center"/>
            </w:pPr>
            <w:r>
              <w:t>4 866,1</w:t>
            </w:r>
          </w:p>
        </w:tc>
        <w:tc>
          <w:tcPr>
            <w:tcW w:w="0" w:type="auto"/>
            <w:vAlign w:val="center"/>
          </w:tcPr>
          <w:p w14:paraId="36E36114" w14:textId="77777777" w:rsidR="00A37507" w:rsidRPr="00F95119" w:rsidRDefault="00A37507" w:rsidP="007C6BCB">
            <w:pPr>
              <w:spacing w:before="60" w:after="60"/>
              <w:jc w:val="center"/>
            </w:pPr>
            <w:r>
              <w:t>4 866,1</w:t>
            </w:r>
          </w:p>
        </w:tc>
        <w:tc>
          <w:tcPr>
            <w:tcW w:w="0" w:type="auto"/>
            <w:vAlign w:val="center"/>
          </w:tcPr>
          <w:p w14:paraId="4C100339" w14:textId="77777777" w:rsidR="00A37507" w:rsidRPr="00F95119" w:rsidRDefault="00A37507" w:rsidP="007C6BCB">
            <w:pPr>
              <w:spacing w:before="60" w:after="60"/>
              <w:jc w:val="center"/>
            </w:pPr>
            <w:r w:rsidRPr="00F95119">
              <w:t>100,0</w:t>
            </w:r>
          </w:p>
        </w:tc>
        <w:tc>
          <w:tcPr>
            <w:tcW w:w="1870" w:type="dxa"/>
            <w:vAlign w:val="center"/>
          </w:tcPr>
          <w:p w14:paraId="1D587C13" w14:textId="77777777" w:rsidR="00A37507" w:rsidRPr="00F95119" w:rsidRDefault="00A37507" w:rsidP="007C6BCB">
            <w:pPr>
              <w:spacing w:before="60" w:after="60"/>
              <w:ind w:left="283"/>
              <w:jc w:val="center"/>
            </w:pPr>
            <w:r>
              <w:t>-</w:t>
            </w:r>
          </w:p>
        </w:tc>
      </w:tr>
      <w:tr w:rsidR="00A37507" w:rsidRPr="00A13AAD" w14:paraId="4FC03E5B" w14:textId="77777777" w:rsidTr="007C6BCB">
        <w:trPr>
          <w:trHeight w:val="402"/>
          <w:jc w:val="center"/>
        </w:trPr>
        <w:tc>
          <w:tcPr>
            <w:tcW w:w="0" w:type="auto"/>
          </w:tcPr>
          <w:p w14:paraId="20E4CF08" w14:textId="77777777" w:rsidR="00A37507" w:rsidRPr="00F95119" w:rsidRDefault="00A37507" w:rsidP="007C6BCB">
            <w:pPr>
              <w:spacing w:before="60" w:after="60"/>
              <w:ind w:left="283"/>
              <w:jc w:val="center"/>
              <w:rPr>
                <w:b/>
              </w:rPr>
            </w:pPr>
            <w:r w:rsidRPr="00F95119">
              <w:rPr>
                <w:b/>
              </w:rPr>
              <w:t>ИТОГО</w:t>
            </w:r>
          </w:p>
        </w:tc>
        <w:tc>
          <w:tcPr>
            <w:tcW w:w="0" w:type="auto"/>
          </w:tcPr>
          <w:p w14:paraId="04E736C2" w14:textId="77777777" w:rsidR="00A37507" w:rsidRPr="00F95119" w:rsidRDefault="00A37507" w:rsidP="007C6BCB">
            <w:pPr>
              <w:spacing w:before="60" w:after="60"/>
              <w:ind w:left="283"/>
              <w:jc w:val="center"/>
              <w:rPr>
                <w:b/>
              </w:rPr>
            </w:pPr>
            <w:r>
              <w:rPr>
                <w:b/>
              </w:rPr>
              <w:t>412 472,2</w:t>
            </w:r>
          </w:p>
        </w:tc>
        <w:tc>
          <w:tcPr>
            <w:tcW w:w="0" w:type="auto"/>
          </w:tcPr>
          <w:p w14:paraId="352C6394" w14:textId="77777777" w:rsidR="00A37507" w:rsidRPr="00F95119" w:rsidRDefault="00A37507" w:rsidP="007C6BCB">
            <w:pPr>
              <w:spacing w:before="60" w:after="60"/>
              <w:ind w:left="283"/>
              <w:rPr>
                <w:b/>
              </w:rPr>
            </w:pPr>
            <w:r>
              <w:rPr>
                <w:b/>
              </w:rPr>
              <w:t>404 694,8</w:t>
            </w:r>
          </w:p>
        </w:tc>
        <w:tc>
          <w:tcPr>
            <w:tcW w:w="0" w:type="auto"/>
          </w:tcPr>
          <w:p w14:paraId="02F4F9F7" w14:textId="77777777" w:rsidR="00A37507" w:rsidRPr="00F95119" w:rsidRDefault="00A37507" w:rsidP="007C6BCB">
            <w:pPr>
              <w:spacing w:before="60" w:after="60"/>
              <w:jc w:val="center"/>
              <w:rPr>
                <w:b/>
              </w:rPr>
            </w:pPr>
            <w:r>
              <w:rPr>
                <w:b/>
              </w:rPr>
              <w:t>98,1</w:t>
            </w:r>
          </w:p>
        </w:tc>
        <w:tc>
          <w:tcPr>
            <w:tcW w:w="1870" w:type="dxa"/>
          </w:tcPr>
          <w:p w14:paraId="0B261A01" w14:textId="77777777" w:rsidR="00A37507" w:rsidRPr="00F95119" w:rsidRDefault="00A37507" w:rsidP="007C6BCB">
            <w:pPr>
              <w:spacing w:before="60" w:after="60"/>
              <w:jc w:val="center"/>
              <w:rPr>
                <w:b/>
              </w:rPr>
            </w:pPr>
            <w:r w:rsidRPr="00F95119">
              <w:rPr>
                <w:b/>
              </w:rPr>
              <w:t xml:space="preserve">- </w:t>
            </w:r>
            <w:r>
              <w:rPr>
                <w:b/>
              </w:rPr>
              <w:t>7 777,4</w:t>
            </w:r>
          </w:p>
        </w:tc>
      </w:tr>
    </w:tbl>
    <w:p w14:paraId="1D24F70D" w14:textId="77777777" w:rsidR="00A37507" w:rsidRPr="000C2079" w:rsidRDefault="00A37507" w:rsidP="00A37507">
      <w:pPr>
        <w:spacing w:before="120"/>
        <w:ind w:firstLine="709"/>
        <w:jc w:val="both"/>
        <w:rPr>
          <w:sz w:val="26"/>
          <w:szCs w:val="26"/>
        </w:rPr>
      </w:pPr>
      <w:r w:rsidRPr="000C2079">
        <w:rPr>
          <w:sz w:val="26"/>
          <w:szCs w:val="26"/>
        </w:rPr>
        <w:t>Реализация Программы осуществляется Управлением жилищного фонда Администрации города Норильска.</w:t>
      </w:r>
    </w:p>
    <w:p w14:paraId="2E267BA6" w14:textId="77777777" w:rsidR="00A37507" w:rsidRPr="000C2079" w:rsidRDefault="00A37507" w:rsidP="00A37507">
      <w:pPr>
        <w:ind w:left="283" w:firstLine="360"/>
        <w:jc w:val="both"/>
        <w:rPr>
          <w:sz w:val="26"/>
          <w:szCs w:val="26"/>
        </w:rPr>
      </w:pPr>
      <w:r w:rsidRPr="000C2079">
        <w:rPr>
          <w:sz w:val="26"/>
          <w:szCs w:val="26"/>
        </w:rPr>
        <w:t>Программа включает в себя следующие подпрограммы:</w:t>
      </w:r>
    </w:p>
    <w:p w14:paraId="1562658D" w14:textId="77777777" w:rsidR="00A37507" w:rsidRDefault="00A37507" w:rsidP="00A37507">
      <w:pPr>
        <w:numPr>
          <w:ilvl w:val="0"/>
          <w:numId w:val="2"/>
        </w:numPr>
        <w:jc w:val="both"/>
        <w:rPr>
          <w:sz w:val="26"/>
          <w:szCs w:val="26"/>
        </w:rPr>
      </w:pPr>
      <w:r w:rsidRPr="000C2079">
        <w:rPr>
          <w:sz w:val="26"/>
          <w:szCs w:val="26"/>
        </w:rPr>
        <w:t>Подпрограмма 1 «Содействие обеспечению доступным жильем»;</w:t>
      </w:r>
    </w:p>
    <w:p w14:paraId="7ADE8851" w14:textId="77777777" w:rsidR="00A37507" w:rsidRPr="000C2079" w:rsidRDefault="00A37507" w:rsidP="00A37507">
      <w:pPr>
        <w:numPr>
          <w:ilvl w:val="0"/>
          <w:numId w:val="2"/>
        </w:numPr>
        <w:jc w:val="both"/>
        <w:rPr>
          <w:sz w:val="26"/>
          <w:szCs w:val="26"/>
        </w:rPr>
      </w:pPr>
      <w:r w:rsidRPr="007E14B5">
        <w:rPr>
          <w:sz w:val="26"/>
          <w:szCs w:val="26"/>
        </w:rPr>
        <w:t>Подпрограмма</w:t>
      </w:r>
      <w:r>
        <w:rPr>
          <w:sz w:val="26"/>
          <w:szCs w:val="26"/>
        </w:rPr>
        <w:t xml:space="preserve"> </w:t>
      </w:r>
      <w:r w:rsidRPr="007E14B5">
        <w:rPr>
          <w:sz w:val="26"/>
          <w:szCs w:val="26"/>
        </w:rPr>
        <w:t xml:space="preserve">2 </w:t>
      </w:r>
      <w:r>
        <w:rPr>
          <w:sz w:val="26"/>
          <w:szCs w:val="26"/>
        </w:rPr>
        <w:t>«</w:t>
      </w:r>
      <w:r w:rsidRPr="007E14B5">
        <w:rPr>
          <w:sz w:val="26"/>
          <w:szCs w:val="26"/>
        </w:rPr>
        <w:t>Содействие выезду жителей муниципального образования город Норильск в благоприятные для проживан</w:t>
      </w:r>
      <w:r>
        <w:rPr>
          <w:sz w:val="26"/>
          <w:szCs w:val="26"/>
        </w:rPr>
        <w:t>ия регионы Российской Федерации»;</w:t>
      </w:r>
    </w:p>
    <w:p w14:paraId="4620912C" w14:textId="77777777" w:rsidR="00A37507" w:rsidRPr="000C2079" w:rsidRDefault="00A37507" w:rsidP="00A37507">
      <w:pPr>
        <w:numPr>
          <w:ilvl w:val="0"/>
          <w:numId w:val="2"/>
        </w:numPr>
        <w:jc w:val="both"/>
        <w:rPr>
          <w:sz w:val="26"/>
          <w:szCs w:val="26"/>
        </w:rPr>
      </w:pPr>
      <w:r w:rsidRPr="000C2079">
        <w:rPr>
          <w:sz w:val="26"/>
          <w:szCs w:val="26"/>
        </w:rPr>
        <w:t>Подпрограмма 3 «Обеспечение жильем молодых семей».</w:t>
      </w:r>
    </w:p>
    <w:p w14:paraId="6A6E27AA" w14:textId="77777777" w:rsidR="00A37507" w:rsidRPr="000C2079" w:rsidRDefault="00A37507" w:rsidP="00A37507">
      <w:pPr>
        <w:ind w:left="1068"/>
        <w:jc w:val="both"/>
        <w:rPr>
          <w:sz w:val="26"/>
          <w:szCs w:val="26"/>
        </w:rPr>
      </w:pPr>
    </w:p>
    <w:p w14:paraId="1EF48711" w14:textId="77777777" w:rsidR="00A37507" w:rsidRPr="000C2079" w:rsidRDefault="00A37507" w:rsidP="00A37507">
      <w:pPr>
        <w:ind w:left="283"/>
        <w:rPr>
          <w:sz w:val="26"/>
          <w:szCs w:val="26"/>
        </w:rPr>
      </w:pPr>
      <w:r w:rsidRPr="000C2079">
        <w:rPr>
          <w:b/>
          <w:sz w:val="26"/>
          <w:szCs w:val="26"/>
        </w:rPr>
        <w:t xml:space="preserve">Подпрограмма 1. </w:t>
      </w:r>
      <w:r w:rsidRPr="000C2079">
        <w:rPr>
          <w:sz w:val="26"/>
          <w:szCs w:val="26"/>
        </w:rPr>
        <w:t>«Содействие обеспечению доступным жильем»</w:t>
      </w:r>
    </w:p>
    <w:p w14:paraId="25EE56A4" w14:textId="6644B33D" w:rsidR="00A37507" w:rsidRPr="00FF7D24" w:rsidRDefault="00A37507" w:rsidP="00A37507">
      <w:pPr>
        <w:spacing w:before="120"/>
        <w:ind w:firstLine="720"/>
        <w:jc w:val="right"/>
        <w:rPr>
          <w:bCs/>
        </w:rPr>
      </w:pPr>
      <w:r w:rsidRPr="00FF7D24">
        <w:rPr>
          <w:bCs/>
        </w:rPr>
        <w:t>Таблица</w:t>
      </w:r>
      <w:r w:rsidR="004A0AB3">
        <w:rPr>
          <w:bCs/>
        </w:rPr>
        <w:t xml:space="preserve"> </w:t>
      </w:r>
      <w:r w:rsidR="00BA2895">
        <w:rPr>
          <w:bCs/>
        </w:rPr>
        <w:t>95</w:t>
      </w:r>
    </w:p>
    <w:p w14:paraId="437EA5A6" w14:textId="77777777" w:rsidR="00A37507" w:rsidRPr="00FF7D24" w:rsidRDefault="00A37507" w:rsidP="00A37507">
      <w:pPr>
        <w:ind w:firstLine="720"/>
        <w:jc w:val="right"/>
        <w:rPr>
          <w:bCs/>
        </w:rPr>
      </w:pPr>
      <w:r w:rsidRPr="00FF7D24">
        <w:rPr>
          <w:bCs/>
        </w:rPr>
        <w:t>тыс. руб</w:t>
      </w:r>
      <w:r>
        <w:rPr>
          <w:bCs/>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05"/>
        <w:gridCol w:w="3218"/>
        <w:gridCol w:w="921"/>
        <w:gridCol w:w="1967"/>
        <w:gridCol w:w="1821"/>
        <w:gridCol w:w="961"/>
      </w:tblGrid>
      <w:tr w:rsidR="00A37507" w:rsidRPr="000C2079" w14:paraId="7BD7A98A" w14:textId="77777777" w:rsidTr="007C6BCB">
        <w:trPr>
          <w:tblHeader/>
          <w:jc w:val="center"/>
        </w:trPr>
        <w:tc>
          <w:tcPr>
            <w:tcW w:w="605" w:type="dxa"/>
            <w:vMerge w:val="restart"/>
            <w:vAlign w:val="center"/>
          </w:tcPr>
          <w:p w14:paraId="6CA5A380" w14:textId="77777777" w:rsidR="00A37507" w:rsidRPr="00A21B10" w:rsidRDefault="00A37507" w:rsidP="007C6BCB">
            <w:pPr>
              <w:jc w:val="center"/>
              <w:rPr>
                <w:b/>
              </w:rPr>
            </w:pPr>
            <w:r w:rsidRPr="00A21B10">
              <w:rPr>
                <w:b/>
                <w:bCs/>
              </w:rPr>
              <w:t>№ п/п</w:t>
            </w:r>
          </w:p>
        </w:tc>
        <w:tc>
          <w:tcPr>
            <w:tcW w:w="3218" w:type="dxa"/>
            <w:vMerge w:val="restart"/>
            <w:vAlign w:val="center"/>
          </w:tcPr>
          <w:p w14:paraId="297E494E" w14:textId="77777777" w:rsidR="00A37507" w:rsidRPr="00A21B10" w:rsidRDefault="00A37507" w:rsidP="007C6BCB">
            <w:pPr>
              <w:spacing w:before="60" w:after="60"/>
              <w:ind w:left="283"/>
              <w:jc w:val="center"/>
              <w:rPr>
                <w:b/>
              </w:rPr>
            </w:pPr>
            <w:r w:rsidRPr="00A21B10">
              <w:rPr>
                <w:b/>
              </w:rPr>
              <w:t>Наименование ГРБС</w:t>
            </w:r>
          </w:p>
        </w:tc>
        <w:tc>
          <w:tcPr>
            <w:tcW w:w="921" w:type="dxa"/>
            <w:vMerge w:val="restart"/>
            <w:textDirection w:val="btLr"/>
            <w:vAlign w:val="center"/>
          </w:tcPr>
          <w:p w14:paraId="6CCF0D13" w14:textId="77777777" w:rsidR="00A37507" w:rsidRPr="00A21B10" w:rsidRDefault="00A37507" w:rsidP="007C6BCB">
            <w:pPr>
              <w:spacing w:before="60" w:after="60"/>
              <w:ind w:left="283" w:right="113"/>
              <w:jc w:val="center"/>
              <w:rPr>
                <w:b/>
              </w:rPr>
            </w:pPr>
            <w:r w:rsidRPr="00A21B10">
              <w:rPr>
                <w:b/>
              </w:rPr>
              <w:t>Раздел, подраздел</w:t>
            </w:r>
          </w:p>
        </w:tc>
        <w:tc>
          <w:tcPr>
            <w:tcW w:w="3788" w:type="dxa"/>
            <w:gridSpan w:val="2"/>
            <w:vAlign w:val="center"/>
          </w:tcPr>
          <w:p w14:paraId="5E3586A4" w14:textId="77777777" w:rsidR="00A37507" w:rsidRPr="00A21B10" w:rsidRDefault="00A37507" w:rsidP="007C6BCB">
            <w:pPr>
              <w:spacing w:before="60" w:after="60"/>
              <w:ind w:left="283"/>
              <w:jc w:val="center"/>
              <w:rPr>
                <w:b/>
              </w:rPr>
            </w:pPr>
            <w:r w:rsidRPr="00A21B10">
              <w:rPr>
                <w:b/>
              </w:rPr>
              <w:t>Объем бюджетных ассигнований</w:t>
            </w:r>
          </w:p>
        </w:tc>
        <w:tc>
          <w:tcPr>
            <w:tcW w:w="961" w:type="dxa"/>
            <w:vMerge w:val="restart"/>
            <w:vAlign w:val="center"/>
          </w:tcPr>
          <w:p w14:paraId="467B1B6B" w14:textId="77777777" w:rsidR="00A37507" w:rsidRPr="00A21B10" w:rsidRDefault="00A37507" w:rsidP="007C6BCB">
            <w:pPr>
              <w:spacing w:before="60" w:after="60"/>
              <w:ind w:left="283"/>
              <w:jc w:val="center"/>
              <w:rPr>
                <w:b/>
              </w:rPr>
            </w:pPr>
            <w:r w:rsidRPr="00A21B10">
              <w:rPr>
                <w:b/>
              </w:rPr>
              <w:t>%</w:t>
            </w:r>
          </w:p>
        </w:tc>
      </w:tr>
      <w:tr w:rsidR="00A37507" w:rsidRPr="000C2079" w14:paraId="4E47D6E5" w14:textId="77777777" w:rsidTr="007C6BCB">
        <w:trPr>
          <w:trHeight w:val="827"/>
          <w:tblHeader/>
          <w:jc w:val="center"/>
        </w:trPr>
        <w:tc>
          <w:tcPr>
            <w:tcW w:w="605" w:type="dxa"/>
            <w:vMerge/>
            <w:shd w:val="clear" w:color="auto" w:fill="BFBFBF"/>
          </w:tcPr>
          <w:p w14:paraId="1B9012E3" w14:textId="77777777" w:rsidR="00A37507" w:rsidRPr="00A21B10" w:rsidRDefault="00A37507" w:rsidP="007C6BCB">
            <w:pPr>
              <w:spacing w:before="60" w:after="60"/>
              <w:ind w:left="283"/>
              <w:jc w:val="center"/>
              <w:rPr>
                <w:b/>
              </w:rPr>
            </w:pPr>
          </w:p>
        </w:tc>
        <w:tc>
          <w:tcPr>
            <w:tcW w:w="3218" w:type="dxa"/>
            <w:vMerge/>
            <w:shd w:val="clear" w:color="auto" w:fill="BFBFBF"/>
            <w:vAlign w:val="center"/>
          </w:tcPr>
          <w:p w14:paraId="01315CC5" w14:textId="77777777" w:rsidR="00A37507" w:rsidRPr="00A21B10" w:rsidRDefault="00A37507" w:rsidP="007C6BCB">
            <w:pPr>
              <w:spacing w:before="60" w:after="60"/>
              <w:ind w:left="283"/>
              <w:jc w:val="center"/>
              <w:rPr>
                <w:b/>
              </w:rPr>
            </w:pPr>
          </w:p>
        </w:tc>
        <w:tc>
          <w:tcPr>
            <w:tcW w:w="921" w:type="dxa"/>
            <w:vMerge/>
            <w:shd w:val="clear" w:color="auto" w:fill="BFBFBF"/>
            <w:vAlign w:val="center"/>
          </w:tcPr>
          <w:p w14:paraId="5DC09DEC" w14:textId="77777777" w:rsidR="00A37507" w:rsidRPr="00A21B10" w:rsidRDefault="00A37507" w:rsidP="007C6BCB">
            <w:pPr>
              <w:spacing w:before="60" w:after="60"/>
              <w:ind w:left="283"/>
              <w:jc w:val="center"/>
              <w:rPr>
                <w:b/>
                <w:bCs/>
              </w:rPr>
            </w:pPr>
          </w:p>
        </w:tc>
        <w:tc>
          <w:tcPr>
            <w:tcW w:w="1967" w:type="dxa"/>
            <w:shd w:val="clear" w:color="auto" w:fill="FFFFFF" w:themeFill="background1"/>
            <w:vAlign w:val="center"/>
          </w:tcPr>
          <w:p w14:paraId="417754F5" w14:textId="77777777" w:rsidR="00A37507" w:rsidRPr="00A21B10" w:rsidRDefault="00A37507" w:rsidP="007C6BCB">
            <w:pPr>
              <w:spacing w:before="60" w:after="60"/>
              <w:ind w:left="283"/>
              <w:jc w:val="center"/>
              <w:rPr>
                <w:b/>
                <w:bCs/>
              </w:rPr>
            </w:pPr>
            <w:r w:rsidRPr="00A21B10">
              <w:rPr>
                <w:b/>
                <w:bCs/>
              </w:rPr>
              <w:t>Уточненный план</w:t>
            </w:r>
          </w:p>
        </w:tc>
        <w:tc>
          <w:tcPr>
            <w:tcW w:w="1821" w:type="dxa"/>
            <w:shd w:val="clear" w:color="auto" w:fill="FFFFFF" w:themeFill="background1"/>
            <w:vAlign w:val="center"/>
          </w:tcPr>
          <w:p w14:paraId="1A03015D" w14:textId="77777777" w:rsidR="00A37507" w:rsidRPr="00A21B10" w:rsidRDefault="00A37507" w:rsidP="007C6BCB">
            <w:pPr>
              <w:spacing w:before="60" w:after="60"/>
              <w:jc w:val="center"/>
              <w:rPr>
                <w:b/>
                <w:bCs/>
              </w:rPr>
            </w:pPr>
            <w:r w:rsidRPr="00A21B10">
              <w:rPr>
                <w:b/>
                <w:bCs/>
              </w:rPr>
              <w:t>Исполнение</w:t>
            </w:r>
          </w:p>
        </w:tc>
        <w:tc>
          <w:tcPr>
            <w:tcW w:w="961" w:type="dxa"/>
            <w:vMerge/>
            <w:shd w:val="clear" w:color="auto" w:fill="FFFFFF" w:themeFill="background1"/>
            <w:vAlign w:val="center"/>
          </w:tcPr>
          <w:p w14:paraId="005815C5" w14:textId="77777777" w:rsidR="00A37507" w:rsidRPr="00A21B10" w:rsidRDefault="00A37507" w:rsidP="007C6BCB">
            <w:pPr>
              <w:spacing w:before="60" w:after="60"/>
              <w:ind w:left="283"/>
              <w:jc w:val="center"/>
              <w:rPr>
                <w:b/>
                <w:bCs/>
              </w:rPr>
            </w:pPr>
          </w:p>
        </w:tc>
      </w:tr>
      <w:tr w:rsidR="00A37507" w:rsidRPr="000C2079" w14:paraId="36BE4493" w14:textId="77777777" w:rsidTr="007C6BCB">
        <w:trPr>
          <w:jc w:val="center"/>
        </w:trPr>
        <w:tc>
          <w:tcPr>
            <w:tcW w:w="605" w:type="dxa"/>
            <w:shd w:val="clear" w:color="auto" w:fill="BFBFBF"/>
          </w:tcPr>
          <w:p w14:paraId="350BEF1A" w14:textId="77777777" w:rsidR="00A37507" w:rsidRPr="00A21B10" w:rsidRDefault="00A37507" w:rsidP="007C6BCB">
            <w:pPr>
              <w:spacing w:before="60" w:after="60"/>
              <w:ind w:left="283"/>
              <w:rPr>
                <w:b/>
              </w:rPr>
            </w:pPr>
          </w:p>
        </w:tc>
        <w:tc>
          <w:tcPr>
            <w:tcW w:w="3218" w:type="dxa"/>
            <w:shd w:val="clear" w:color="auto" w:fill="BFBFBF"/>
            <w:vAlign w:val="center"/>
          </w:tcPr>
          <w:p w14:paraId="25E08D7E" w14:textId="77777777" w:rsidR="00A37507" w:rsidRPr="00A21B10" w:rsidRDefault="00A37507" w:rsidP="007C6BCB">
            <w:pPr>
              <w:spacing w:before="60" w:after="60"/>
              <w:ind w:left="283"/>
              <w:rPr>
                <w:b/>
              </w:rPr>
            </w:pPr>
            <w:r w:rsidRPr="00A21B10">
              <w:rPr>
                <w:b/>
              </w:rPr>
              <w:t>ВСЕГО:</w:t>
            </w:r>
          </w:p>
        </w:tc>
        <w:tc>
          <w:tcPr>
            <w:tcW w:w="921" w:type="dxa"/>
            <w:shd w:val="clear" w:color="auto" w:fill="BFBFBF"/>
            <w:vAlign w:val="center"/>
          </w:tcPr>
          <w:p w14:paraId="32A0D478" w14:textId="77777777" w:rsidR="00A37507" w:rsidRPr="00A21B10" w:rsidRDefault="00A37507" w:rsidP="007C6BCB">
            <w:pPr>
              <w:spacing w:before="60" w:after="60"/>
              <w:ind w:left="283"/>
              <w:jc w:val="center"/>
              <w:rPr>
                <w:b/>
                <w:bCs/>
              </w:rPr>
            </w:pPr>
          </w:p>
        </w:tc>
        <w:tc>
          <w:tcPr>
            <w:tcW w:w="1967" w:type="dxa"/>
            <w:shd w:val="clear" w:color="auto" w:fill="BFBFBF"/>
            <w:vAlign w:val="center"/>
          </w:tcPr>
          <w:p w14:paraId="5F03D430" w14:textId="77777777" w:rsidR="00A37507" w:rsidRPr="00A21B10" w:rsidRDefault="00A37507" w:rsidP="00D0179D">
            <w:pPr>
              <w:spacing w:before="60" w:after="60"/>
              <w:jc w:val="center"/>
              <w:rPr>
                <w:b/>
              </w:rPr>
            </w:pPr>
            <w:r>
              <w:rPr>
                <w:b/>
              </w:rPr>
              <w:t>378 839,9</w:t>
            </w:r>
          </w:p>
        </w:tc>
        <w:tc>
          <w:tcPr>
            <w:tcW w:w="1821" w:type="dxa"/>
            <w:shd w:val="clear" w:color="auto" w:fill="BFBFBF"/>
            <w:vAlign w:val="center"/>
          </w:tcPr>
          <w:p w14:paraId="30F0120D" w14:textId="77777777" w:rsidR="00A37507" w:rsidRPr="00A21B10" w:rsidRDefault="00A37507" w:rsidP="00D0179D">
            <w:pPr>
              <w:spacing w:before="60" w:after="60"/>
              <w:jc w:val="center"/>
              <w:rPr>
                <w:b/>
                <w:bCs/>
              </w:rPr>
            </w:pPr>
            <w:r>
              <w:rPr>
                <w:b/>
                <w:bCs/>
              </w:rPr>
              <w:t>371 062,5</w:t>
            </w:r>
          </w:p>
        </w:tc>
        <w:tc>
          <w:tcPr>
            <w:tcW w:w="961" w:type="dxa"/>
            <w:shd w:val="clear" w:color="auto" w:fill="BFBFBF"/>
            <w:vAlign w:val="center"/>
          </w:tcPr>
          <w:p w14:paraId="04F143AF" w14:textId="77777777" w:rsidR="00A37507" w:rsidRPr="00A21B10" w:rsidRDefault="00A37507" w:rsidP="00D0179D">
            <w:pPr>
              <w:spacing w:before="60" w:after="60"/>
              <w:jc w:val="center"/>
              <w:rPr>
                <w:b/>
                <w:bCs/>
              </w:rPr>
            </w:pPr>
            <w:r>
              <w:rPr>
                <w:b/>
                <w:bCs/>
              </w:rPr>
              <w:t>97,9</w:t>
            </w:r>
          </w:p>
        </w:tc>
      </w:tr>
      <w:tr w:rsidR="00A37507" w:rsidRPr="000C2079" w14:paraId="37797FEF" w14:textId="77777777" w:rsidTr="007C6BCB">
        <w:trPr>
          <w:trHeight w:val="271"/>
          <w:jc w:val="center"/>
        </w:trPr>
        <w:tc>
          <w:tcPr>
            <w:tcW w:w="605" w:type="dxa"/>
          </w:tcPr>
          <w:p w14:paraId="3C59977D" w14:textId="77777777" w:rsidR="00A37507" w:rsidRPr="00A21B10" w:rsidRDefault="00A37507" w:rsidP="007C6BCB">
            <w:pPr>
              <w:spacing w:before="60" w:after="60"/>
              <w:ind w:left="283"/>
              <w:rPr>
                <w:i/>
              </w:rPr>
            </w:pPr>
          </w:p>
        </w:tc>
        <w:tc>
          <w:tcPr>
            <w:tcW w:w="3218" w:type="dxa"/>
          </w:tcPr>
          <w:p w14:paraId="54157951" w14:textId="77777777" w:rsidR="00A37507" w:rsidRPr="00A21B10" w:rsidRDefault="00A37507" w:rsidP="007C6BCB">
            <w:pPr>
              <w:spacing w:before="60" w:after="60"/>
              <w:ind w:left="283"/>
              <w:rPr>
                <w:i/>
              </w:rPr>
            </w:pPr>
            <w:r w:rsidRPr="00A21B10">
              <w:rPr>
                <w:i/>
              </w:rPr>
              <w:t>в том числе:</w:t>
            </w:r>
          </w:p>
        </w:tc>
        <w:tc>
          <w:tcPr>
            <w:tcW w:w="921" w:type="dxa"/>
            <w:vAlign w:val="center"/>
          </w:tcPr>
          <w:p w14:paraId="56DBE946" w14:textId="77777777" w:rsidR="00A37507" w:rsidRPr="00A21B10" w:rsidRDefault="00A37507" w:rsidP="007C6BCB">
            <w:pPr>
              <w:spacing w:before="60" w:after="60"/>
              <w:rPr>
                <w:b/>
              </w:rPr>
            </w:pPr>
          </w:p>
        </w:tc>
        <w:tc>
          <w:tcPr>
            <w:tcW w:w="1967" w:type="dxa"/>
            <w:vAlign w:val="center"/>
          </w:tcPr>
          <w:p w14:paraId="4D90FBE5" w14:textId="77777777" w:rsidR="00A37507" w:rsidRPr="00A21B10" w:rsidRDefault="00A37507" w:rsidP="00D0179D">
            <w:pPr>
              <w:spacing w:before="60" w:after="60"/>
              <w:jc w:val="center"/>
              <w:rPr>
                <w:b/>
              </w:rPr>
            </w:pPr>
          </w:p>
        </w:tc>
        <w:tc>
          <w:tcPr>
            <w:tcW w:w="1821" w:type="dxa"/>
          </w:tcPr>
          <w:p w14:paraId="4E1C5562" w14:textId="77777777" w:rsidR="00A37507" w:rsidRPr="00A21B10" w:rsidRDefault="00A37507" w:rsidP="00D0179D">
            <w:pPr>
              <w:spacing w:before="60" w:after="60"/>
              <w:jc w:val="center"/>
              <w:rPr>
                <w:b/>
              </w:rPr>
            </w:pPr>
          </w:p>
        </w:tc>
        <w:tc>
          <w:tcPr>
            <w:tcW w:w="961" w:type="dxa"/>
          </w:tcPr>
          <w:p w14:paraId="30047E99" w14:textId="77777777" w:rsidR="00A37507" w:rsidRPr="00A21B10" w:rsidRDefault="00A37507" w:rsidP="00D0179D">
            <w:pPr>
              <w:spacing w:before="60" w:after="60"/>
              <w:jc w:val="center"/>
              <w:rPr>
                <w:b/>
              </w:rPr>
            </w:pPr>
          </w:p>
        </w:tc>
      </w:tr>
      <w:tr w:rsidR="00A37507" w:rsidRPr="000C2079" w14:paraId="2487851C" w14:textId="77777777" w:rsidTr="007C6BCB">
        <w:trPr>
          <w:jc w:val="center"/>
        </w:trPr>
        <w:tc>
          <w:tcPr>
            <w:tcW w:w="605" w:type="dxa"/>
            <w:vAlign w:val="center"/>
          </w:tcPr>
          <w:p w14:paraId="4B2DD12F" w14:textId="77777777" w:rsidR="00A37507" w:rsidRPr="00A21B10" w:rsidRDefault="00A37507" w:rsidP="007C6BCB">
            <w:pPr>
              <w:spacing w:before="60" w:after="60"/>
              <w:jc w:val="center"/>
              <w:rPr>
                <w:i/>
                <w:color w:val="0000CC"/>
              </w:rPr>
            </w:pPr>
            <w:r w:rsidRPr="00A21B10">
              <w:rPr>
                <w:i/>
                <w:color w:val="0000CC"/>
              </w:rPr>
              <w:t>1.</w:t>
            </w:r>
          </w:p>
        </w:tc>
        <w:tc>
          <w:tcPr>
            <w:tcW w:w="3218" w:type="dxa"/>
          </w:tcPr>
          <w:p w14:paraId="37BEDE5A" w14:textId="77777777" w:rsidR="00A37507" w:rsidRPr="00A21B10" w:rsidRDefault="00A37507" w:rsidP="007C6BCB">
            <w:pPr>
              <w:spacing w:before="60" w:after="60"/>
              <w:ind w:left="283"/>
              <w:rPr>
                <w:i/>
                <w:color w:val="0000CC"/>
              </w:rPr>
            </w:pPr>
            <w:r w:rsidRPr="00A21B10">
              <w:rPr>
                <w:i/>
                <w:color w:val="0000CC"/>
              </w:rPr>
              <w:t>Управление жилищного фонда Администрации города Норильска</w:t>
            </w:r>
          </w:p>
        </w:tc>
        <w:tc>
          <w:tcPr>
            <w:tcW w:w="921" w:type="dxa"/>
          </w:tcPr>
          <w:p w14:paraId="3064FA36" w14:textId="77777777" w:rsidR="00A37507" w:rsidRPr="00A21B10" w:rsidRDefault="00A37507" w:rsidP="007C6BCB">
            <w:pPr>
              <w:spacing w:before="60" w:after="60"/>
              <w:ind w:left="283"/>
              <w:jc w:val="center"/>
              <w:rPr>
                <w:i/>
                <w:color w:val="0000CC"/>
              </w:rPr>
            </w:pPr>
          </w:p>
        </w:tc>
        <w:tc>
          <w:tcPr>
            <w:tcW w:w="1967" w:type="dxa"/>
            <w:vAlign w:val="center"/>
          </w:tcPr>
          <w:p w14:paraId="2CDFC974" w14:textId="77777777" w:rsidR="00A37507" w:rsidRPr="00A21B10" w:rsidRDefault="00A37507" w:rsidP="00D0179D">
            <w:pPr>
              <w:spacing w:before="60" w:after="60"/>
              <w:jc w:val="center"/>
              <w:rPr>
                <w:i/>
                <w:color w:val="0000CC"/>
              </w:rPr>
            </w:pPr>
            <w:r>
              <w:rPr>
                <w:i/>
                <w:color w:val="0000CC"/>
              </w:rPr>
              <w:t>378 839,9</w:t>
            </w:r>
          </w:p>
        </w:tc>
        <w:tc>
          <w:tcPr>
            <w:tcW w:w="1821" w:type="dxa"/>
            <w:vAlign w:val="center"/>
          </w:tcPr>
          <w:p w14:paraId="204026D5" w14:textId="77777777" w:rsidR="00A37507" w:rsidRPr="00A21B10" w:rsidRDefault="00A37507" w:rsidP="00D0179D">
            <w:pPr>
              <w:spacing w:before="60" w:after="60"/>
              <w:jc w:val="center"/>
              <w:rPr>
                <w:i/>
                <w:color w:val="0000CC"/>
              </w:rPr>
            </w:pPr>
            <w:r>
              <w:rPr>
                <w:i/>
                <w:color w:val="0000CC"/>
              </w:rPr>
              <w:t>371 062,5</w:t>
            </w:r>
          </w:p>
        </w:tc>
        <w:tc>
          <w:tcPr>
            <w:tcW w:w="961" w:type="dxa"/>
            <w:vAlign w:val="center"/>
          </w:tcPr>
          <w:p w14:paraId="581E7BFD" w14:textId="77777777" w:rsidR="00A37507" w:rsidRPr="00A21B10" w:rsidRDefault="00A37507" w:rsidP="00D0179D">
            <w:pPr>
              <w:spacing w:before="60" w:after="60"/>
              <w:jc w:val="center"/>
              <w:rPr>
                <w:i/>
                <w:color w:val="0000CC"/>
              </w:rPr>
            </w:pPr>
            <w:r>
              <w:rPr>
                <w:i/>
                <w:color w:val="0000CC"/>
              </w:rPr>
              <w:t>97,9</w:t>
            </w:r>
          </w:p>
        </w:tc>
      </w:tr>
      <w:tr w:rsidR="00A37507" w:rsidRPr="000C2079" w14:paraId="6A17B48D" w14:textId="77777777" w:rsidTr="007C6BCB">
        <w:trPr>
          <w:jc w:val="center"/>
        </w:trPr>
        <w:tc>
          <w:tcPr>
            <w:tcW w:w="605" w:type="dxa"/>
            <w:vAlign w:val="center"/>
          </w:tcPr>
          <w:p w14:paraId="7E0A41BC" w14:textId="77777777" w:rsidR="00A37507" w:rsidRPr="00A21B10" w:rsidRDefault="00A37507" w:rsidP="007C6BCB">
            <w:pPr>
              <w:spacing w:before="60" w:after="60"/>
              <w:jc w:val="center"/>
              <w:rPr>
                <w:i/>
                <w:color w:val="0000CC"/>
              </w:rPr>
            </w:pPr>
          </w:p>
        </w:tc>
        <w:tc>
          <w:tcPr>
            <w:tcW w:w="3218" w:type="dxa"/>
            <w:vAlign w:val="center"/>
          </w:tcPr>
          <w:p w14:paraId="6A88BCD6" w14:textId="77777777" w:rsidR="00A37507" w:rsidRPr="00A21B10" w:rsidRDefault="00A37507" w:rsidP="007C6BCB">
            <w:pPr>
              <w:spacing w:before="60" w:after="60"/>
              <w:ind w:left="283"/>
              <w:rPr>
                <w:i/>
              </w:rPr>
            </w:pPr>
            <w:r w:rsidRPr="00A21B10">
              <w:rPr>
                <w:i/>
              </w:rPr>
              <w:t>- средства местного бюджета</w:t>
            </w:r>
          </w:p>
        </w:tc>
        <w:tc>
          <w:tcPr>
            <w:tcW w:w="921" w:type="dxa"/>
            <w:vAlign w:val="center"/>
          </w:tcPr>
          <w:p w14:paraId="1AC13B2E" w14:textId="77777777" w:rsidR="00A37507" w:rsidRPr="00285EBA" w:rsidRDefault="00A37507" w:rsidP="007C6BCB">
            <w:pPr>
              <w:jc w:val="center"/>
              <w:rPr>
                <w:i/>
              </w:rPr>
            </w:pPr>
            <w:r w:rsidRPr="00285EBA">
              <w:rPr>
                <w:i/>
              </w:rPr>
              <w:t>0501,</w:t>
            </w:r>
          </w:p>
          <w:p w14:paraId="02081A99" w14:textId="77777777" w:rsidR="00A37507" w:rsidRPr="00285EBA" w:rsidRDefault="00A37507" w:rsidP="007C6BCB">
            <w:pPr>
              <w:jc w:val="center"/>
              <w:rPr>
                <w:i/>
              </w:rPr>
            </w:pPr>
            <w:r w:rsidRPr="00285EBA">
              <w:rPr>
                <w:i/>
              </w:rPr>
              <w:t>0505,</w:t>
            </w:r>
          </w:p>
          <w:p w14:paraId="0BF10C9E" w14:textId="77777777" w:rsidR="00A37507" w:rsidRPr="00285EBA" w:rsidRDefault="00A37507" w:rsidP="007C6BCB">
            <w:pPr>
              <w:jc w:val="center"/>
              <w:rPr>
                <w:i/>
              </w:rPr>
            </w:pPr>
            <w:r w:rsidRPr="00285EBA">
              <w:rPr>
                <w:i/>
              </w:rPr>
              <w:t>0705,</w:t>
            </w:r>
          </w:p>
          <w:p w14:paraId="397DC33F" w14:textId="77777777" w:rsidR="00A37507" w:rsidRPr="00285EBA" w:rsidRDefault="00A37507" w:rsidP="007C6BCB">
            <w:pPr>
              <w:jc w:val="center"/>
              <w:rPr>
                <w:i/>
              </w:rPr>
            </w:pPr>
            <w:r>
              <w:rPr>
                <w:i/>
              </w:rPr>
              <w:t>1003</w:t>
            </w:r>
          </w:p>
        </w:tc>
        <w:tc>
          <w:tcPr>
            <w:tcW w:w="1967" w:type="dxa"/>
            <w:vAlign w:val="center"/>
          </w:tcPr>
          <w:p w14:paraId="28B81B0D" w14:textId="77777777" w:rsidR="00A37507" w:rsidRPr="00BD1E8E" w:rsidRDefault="00A37507" w:rsidP="00D0179D">
            <w:pPr>
              <w:spacing w:before="60" w:after="60"/>
              <w:jc w:val="center"/>
              <w:rPr>
                <w:i/>
              </w:rPr>
            </w:pPr>
          </w:p>
          <w:p w14:paraId="39F27DBE" w14:textId="77777777" w:rsidR="00A37507" w:rsidRPr="00BD1E8E" w:rsidRDefault="00A37507" w:rsidP="00D0179D">
            <w:pPr>
              <w:spacing w:before="60" w:after="60"/>
              <w:jc w:val="center"/>
              <w:rPr>
                <w:i/>
              </w:rPr>
            </w:pPr>
            <w:r w:rsidRPr="00BD1E8E">
              <w:rPr>
                <w:i/>
              </w:rPr>
              <w:t>359 895,3</w:t>
            </w:r>
          </w:p>
        </w:tc>
        <w:tc>
          <w:tcPr>
            <w:tcW w:w="1821" w:type="dxa"/>
            <w:vAlign w:val="center"/>
          </w:tcPr>
          <w:p w14:paraId="26CEA875" w14:textId="77777777" w:rsidR="00A37507" w:rsidRPr="00BD1E8E" w:rsidRDefault="00A37507" w:rsidP="00D0179D">
            <w:pPr>
              <w:spacing w:before="60" w:after="60"/>
              <w:jc w:val="center"/>
              <w:rPr>
                <w:i/>
              </w:rPr>
            </w:pPr>
          </w:p>
          <w:p w14:paraId="61216073" w14:textId="77777777" w:rsidR="00A37507" w:rsidRPr="00BD1E8E" w:rsidRDefault="00A37507" w:rsidP="00D0179D">
            <w:pPr>
              <w:spacing w:before="60" w:after="60"/>
              <w:jc w:val="center"/>
              <w:rPr>
                <w:i/>
              </w:rPr>
            </w:pPr>
            <w:r w:rsidRPr="00BD1E8E">
              <w:rPr>
                <w:i/>
              </w:rPr>
              <w:t>353 959,4</w:t>
            </w:r>
          </w:p>
        </w:tc>
        <w:tc>
          <w:tcPr>
            <w:tcW w:w="961" w:type="dxa"/>
            <w:vAlign w:val="center"/>
          </w:tcPr>
          <w:p w14:paraId="587E14B6" w14:textId="77777777" w:rsidR="00A37507" w:rsidRPr="00BD1E8E" w:rsidRDefault="00A37507" w:rsidP="00D0179D">
            <w:pPr>
              <w:spacing w:before="60" w:after="60"/>
              <w:jc w:val="center"/>
              <w:rPr>
                <w:i/>
              </w:rPr>
            </w:pPr>
          </w:p>
          <w:p w14:paraId="77ED6A66" w14:textId="77777777" w:rsidR="00A37507" w:rsidRPr="00BD1E8E" w:rsidRDefault="00A37507" w:rsidP="00D0179D">
            <w:pPr>
              <w:spacing w:before="60" w:after="60"/>
              <w:jc w:val="center"/>
              <w:rPr>
                <w:i/>
              </w:rPr>
            </w:pPr>
            <w:r w:rsidRPr="00BD1E8E">
              <w:rPr>
                <w:i/>
              </w:rPr>
              <w:t>98,4</w:t>
            </w:r>
          </w:p>
        </w:tc>
      </w:tr>
      <w:tr w:rsidR="00A37507" w:rsidRPr="000C2079" w14:paraId="410F8C1F" w14:textId="77777777" w:rsidTr="007C6BCB">
        <w:trPr>
          <w:jc w:val="center"/>
        </w:trPr>
        <w:tc>
          <w:tcPr>
            <w:tcW w:w="605" w:type="dxa"/>
            <w:vAlign w:val="center"/>
          </w:tcPr>
          <w:p w14:paraId="2A767BD6" w14:textId="77777777" w:rsidR="00A37507" w:rsidRPr="00A21B10" w:rsidRDefault="00A37507" w:rsidP="007C6BCB">
            <w:pPr>
              <w:spacing w:before="60" w:after="60"/>
              <w:jc w:val="center"/>
              <w:rPr>
                <w:i/>
                <w:color w:val="0000CC"/>
              </w:rPr>
            </w:pPr>
          </w:p>
        </w:tc>
        <w:tc>
          <w:tcPr>
            <w:tcW w:w="3218" w:type="dxa"/>
            <w:vAlign w:val="center"/>
          </w:tcPr>
          <w:p w14:paraId="1E7988D3" w14:textId="77777777" w:rsidR="00A37507" w:rsidRPr="00A21B10" w:rsidRDefault="00A37507" w:rsidP="007C6BCB">
            <w:pPr>
              <w:spacing w:before="60" w:after="60"/>
              <w:ind w:left="326" w:hanging="326"/>
              <w:rPr>
                <w:i/>
              </w:rPr>
            </w:pPr>
            <w:r w:rsidRPr="00A21B10">
              <w:rPr>
                <w:i/>
              </w:rPr>
              <w:t xml:space="preserve">      - средства краевого бюджета</w:t>
            </w:r>
          </w:p>
        </w:tc>
        <w:tc>
          <w:tcPr>
            <w:tcW w:w="921" w:type="dxa"/>
            <w:vAlign w:val="center"/>
          </w:tcPr>
          <w:p w14:paraId="3782D674" w14:textId="77777777" w:rsidR="00A37507" w:rsidRPr="00285EBA" w:rsidRDefault="00A37507" w:rsidP="007C6BCB">
            <w:pPr>
              <w:spacing w:before="60" w:after="60"/>
              <w:jc w:val="center"/>
              <w:rPr>
                <w:i/>
              </w:rPr>
            </w:pPr>
            <w:r w:rsidRPr="00285EBA">
              <w:rPr>
                <w:i/>
              </w:rPr>
              <w:t>0505</w:t>
            </w:r>
          </w:p>
        </w:tc>
        <w:tc>
          <w:tcPr>
            <w:tcW w:w="1967" w:type="dxa"/>
            <w:vAlign w:val="center"/>
          </w:tcPr>
          <w:p w14:paraId="3169E4C7" w14:textId="77777777" w:rsidR="00A37507" w:rsidRPr="00BD1E8E" w:rsidRDefault="00A37507" w:rsidP="00D0179D">
            <w:pPr>
              <w:spacing w:before="60" w:after="60"/>
              <w:jc w:val="center"/>
              <w:rPr>
                <w:i/>
              </w:rPr>
            </w:pPr>
            <w:r w:rsidRPr="00BD1E8E">
              <w:rPr>
                <w:i/>
              </w:rPr>
              <w:t>18 944,6</w:t>
            </w:r>
          </w:p>
        </w:tc>
        <w:tc>
          <w:tcPr>
            <w:tcW w:w="1821" w:type="dxa"/>
            <w:vAlign w:val="center"/>
          </w:tcPr>
          <w:p w14:paraId="467A6874" w14:textId="77777777" w:rsidR="00A37507" w:rsidRPr="00BD1E8E" w:rsidRDefault="00A37507" w:rsidP="00D0179D">
            <w:pPr>
              <w:spacing w:before="60" w:after="60"/>
              <w:jc w:val="center"/>
              <w:rPr>
                <w:i/>
              </w:rPr>
            </w:pPr>
            <w:r>
              <w:rPr>
                <w:i/>
              </w:rPr>
              <w:t>17 103,1</w:t>
            </w:r>
          </w:p>
        </w:tc>
        <w:tc>
          <w:tcPr>
            <w:tcW w:w="961" w:type="dxa"/>
            <w:vAlign w:val="center"/>
          </w:tcPr>
          <w:p w14:paraId="610612E4" w14:textId="77777777" w:rsidR="00A37507" w:rsidRPr="00BD1E8E" w:rsidRDefault="00A37507" w:rsidP="00D0179D">
            <w:pPr>
              <w:spacing w:before="60" w:after="60"/>
              <w:jc w:val="center"/>
              <w:rPr>
                <w:i/>
              </w:rPr>
            </w:pPr>
            <w:r>
              <w:rPr>
                <w:i/>
              </w:rPr>
              <w:t>90,3</w:t>
            </w:r>
          </w:p>
        </w:tc>
      </w:tr>
    </w:tbl>
    <w:p w14:paraId="0C7F4C32" w14:textId="77777777" w:rsidR="00A37507" w:rsidRPr="00B92362" w:rsidRDefault="00A37507" w:rsidP="00A37507">
      <w:pPr>
        <w:spacing w:before="120"/>
        <w:ind w:firstLine="709"/>
        <w:jc w:val="both"/>
        <w:rPr>
          <w:sz w:val="26"/>
          <w:szCs w:val="26"/>
        </w:rPr>
      </w:pPr>
      <w:r w:rsidRPr="00B92362">
        <w:rPr>
          <w:sz w:val="26"/>
          <w:szCs w:val="26"/>
        </w:rPr>
        <w:t>По данной подпрограмме включены расходные обязательства:</w:t>
      </w:r>
    </w:p>
    <w:p w14:paraId="0A9ABFDB" w14:textId="77777777" w:rsidR="00A37507" w:rsidRPr="00B92362" w:rsidRDefault="00A37507" w:rsidP="00A37507">
      <w:pPr>
        <w:ind w:firstLine="709"/>
        <w:jc w:val="both"/>
        <w:rPr>
          <w:sz w:val="26"/>
          <w:szCs w:val="26"/>
        </w:rPr>
      </w:pPr>
      <w:r w:rsidRPr="00B92362">
        <w:rPr>
          <w:sz w:val="26"/>
          <w:szCs w:val="26"/>
        </w:rPr>
        <w:t xml:space="preserve">за счет средств </w:t>
      </w:r>
      <w:r w:rsidRPr="00B92362">
        <w:rPr>
          <w:b/>
          <w:sz w:val="26"/>
          <w:szCs w:val="26"/>
        </w:rPr>
        <w:t>местного бюджета</w:t>
      </w:r>
      <w:r w:rsidRPr="00B92362">
        <w:rPr>
          <w:sz w:val="26"/>
          <w:szCs w:val="26"/>
        </w:rPr>
        <w:t>:</w:t>
      </w:r>
    </w:p>
    <w:p w14:paraId="6DBEF60B" w14:textId="41771350" w:rsidR="00A37507" w:rsidRPr="00B92362" w:rsidRDefault="00A37507" w:rsidP="00A37507">
      <w:pPr>
        <w:ind w:firstLine="709"/>
        <w:jc w:val="both"/>
        <w:rPr>
          <w:sz w:val="26"/>
          <w:szCs w:val="26"/>
        </w:rPr>
      </w:pPr>
      <w:r w:rsidRPr="00B92362">
        <w:rPr>
          <w:i/>
          <w:color w:val="0000FF"/>
          <w:sz w:val="26"/>
          <w:szCs w:val="26"/>
        </w:rPr>
        <w:t xml:space="preserve">на предоставление возмещения за изымаемое жилое помещение </w:t>
      </w:r>
      <w:r w:rsidRPr="00B92362">
        <w:rPr>
          <w:sz w:val="26"/>
          <w:szCs w:val="26"/>
        </w:rPr>
        <w:t xml:space="preserve">в сумме </w:t>
      </w:r>
      <w:r>
        <w:rPr>
          <w:b/>
          <w:sz w:val="26"/>
          <w:szCs w:val="26"/>
        </w:rPr>
        <w:t>197 729,1</w:t>
      </w:r>
      <w:r w:rsidRPr="00B92362">
        <w:rPr>
          <w:b/>
          <w:sz w:val="26"/>
          <w:szCs w:val="26"/>
        </w:rPr>
        <w:t> </w:t>
      </w:r>
      <w:r w:rsidRPr="00B92362">
        <w:rPr>
          <w:sz w:val="26"/>
          <w:szCs w:val="26"/>
        </w:rPr>
        <w:t>ты</w:t>
      </w:r>
      <w:r>
        <w:rPr>
          <w:sz w:val="26"/>
          <w:szCs w:val="26"/>
        </w:rPr>
        <w:t xml:space="preserve">с. рублей. Исполнение составило </w:t>
      </w:r>
      <w:r>
        <w:rPr>
          <w:b/>
          <w:sz w:val="26"/>
          <w:szCs w:val="26"/>
        </w:rPr>
        <w:t>196 847,0</w:t>
      </w:r>
      <w:r w:rsidRPr="00B92362">
        <w:rPr>
          <w:sz w:val="26"/>
          <w:szCs w:val="26"/>
        </w:rPr>
        <w:t xml:space="preserve"> тыс. рублей </w:t>
      </w:r>
      <w:r>
        <w:rPr>
          <w:sz w:val="26"/>
          <w:szCs w:val="26"/>
        </w:rPr>
        <w:t xml:space="preserve">что соответствует 99,6 процента от ассигнований. </w:t>
      </w:r>
      <w:r w:rsidR="00854D71">
        <w:rPr>
          <w:sz w:val="26"/>
          <w:szCs w:val="26"/>
        </w:rPr>
        <w:t>Производится в</w:t>
      </w:r>
      <w:r w:rsidRPr="00B92362">
        <w:rPr>
          <w:sz w:val="26"/>
          <w:szCs w:val="26"/>
        </w:rPr>
        <w:t>озмещение убытков, причиненных собственнику жилого помещения</w:t>
      </w:r>
      <w:r>
        <w:rPr>
          <w:sz w:val="26"/>
          <w:szCs w:val="26"/>
        </w:rPr>
        <w:t xml:space="preserve"> в связи с</w:t>
      </w:r>
      <w:r w:rsidRPr="00B92362">
        <w:rPr>
          <w:sz w:val="26"/>
          <w:szCs w:val="26"/>
        </w:rPr>
        <w:t xml:space="preserve"> его изъятием, выплата носит заявительный характер. </w:t>
      </w:r>
      <w:r w:rsidRPr="000B6BC0">
        <w:rPr>
          <w:sz w:val="26"/>
          <w:szCs w:val="26"/>
        </w:rPr>
        <w:t xml:space="preserve">Произведено возмещение 156 </w:t>
      </w:r>
      <w:r w:rsidRPr="000B601C">
        <w:rPr>
          <w:sz w:val="26"/>
          <w:szCs w:val="26"/>
        </w:rPr>
        <w:t xml:space="preserve">собственникам за 156 жилых помещений по </w:t>
      </w:r>
      <w:r>
        <w:rPr>
          <w:sz w:val="26"/>
          <w:szCs w:val="26"/>
        </w:rPr>
        <w:t>10</w:t>
      </w:r>
      <w:r w:rsidRPr="000B601C">
        <w:rPr>
          <w:sz w:val="26"/>
          <w:szCs w:val="26"/>
        </w:rPr>
        <w:t xml:space="preserve">-ти адресам: </w:t>
      </w:r>
      <w:r>
        <w:rPr>
          <w:sz w:val="26"/>
          <w:szCs w:val="26"/>
        </w:rPr>
        <w:t>Комсомольская д.4, д.10</w:t>
      </w:r>
      <w:r w:rsidRPr="000B601C">
        <w:rPr>
          <w:sz w:val="26"/>
          <w:szCs w:val="26"/>
        </w:rPr>
        <w:t xml:space="preserve">, Надеждинская </w:t>
      </w:r>
      <w:r>
        <w:rPr>
          <w:sz w:val="26"/>
          <w:szCs w:val="26"/>
        </w:rPr>
        <w:t xml:space="preserve">д.17, </w:t>
      </w:r>
      <w:r w:rsidRPr="000B601C">
        <w:rPr>
          <w:sz w:val="26"/>
          <w:szCs w:val="26"/>
        </w:rPr>
        <w:t>д.</w:t>
      </w:r>
      <w:r>
        <w:rPr>
          <w:sz w:val="26"/>
          <w:szCs w:val="26"/>
        </w:rPr>
        <w:t>26</w:t>
      </w:r>
      <w:r w:rsidRPr="000B601C">
        <w:rPr>
          <w:sz w:val="26"/>
          <w:szCs w:val="26"/>
        </w:rPr>
        <w:t>, Шахтерская</w:t>
      </w:r>
      <w:r>
        <w:rPr>
          <w:sz w:val="26"/>
          <w:szCs w:val="26"/>
        </w:rPr>
        <w:t xml:space="preserve"> д.9, д.11,</w:t>
      </w:r>
      <w:r w:rsidRPr="000B601C">
        <w:rPr>
          <w:sz w:val="26"/>
          <w:szCs w:val="26"/>
        </w:rPr>
        <w:t xml:space="preserve"> д. 2</w:t>
      </w:r>
      <w:r>
        <w:rPr>
          <w:sz w:val="26"/>
          <w:szCs w:val="26"/>
        </w:rPr>
        <w:t>2, д.24, Бауманская д.33, Московская д.31</w:t>
      </w:r>
      <w:r w:rsidRPr="000B601C">
        <w:rPr>
          <w:sz w:val="26"/>
          <w:szCs w:val="26"/>
        </w:rPr>
        <w:t>.</w:t>
      </w:r>
    </w:p>
    <w:p w14:paraId="51F1FAC2" w14:textId="77777777" w:rsidR="00A37507" w:rsidRPr="00B92362" w:rsidRDefault="00A37507" w:rsidP="00A37507">
      <w:pPr>
        <w:autoSpaceDE w:val="0"/>
        <w:autoSpaceDN w:val="0"/>
        <w:adjustRightInd w:val="0"/>
        <w:ind w:firstLine="709"/>
        <w:jc w:val="both"/>
        <w:rPr>
          <w:sz w:val="26"/>
          <w:szCs w:val="26"/>
        </w:rPr>
      </w:pPr>
      <w:r w:rsidRPr="00B92362">
        <w:rPr>
          <w:i/>
          <w:color w:val="0000FF"/>
          <w:sz w:val="26"/>
          <w:szCs w:val="26"/>
        </w:rPr>
        <w:t xml:space="preserve">на предоставление материальной помощи на улучшение технических характеристик предоставляемых жилых помещений </w:t>
      </w:r>
      <w:r w:rsidRPr="00B92362">
        <w:rPr>
          <w:sz w:val="26"/>
          <w:szCs w:val="26"/>
        </w:rPr>
        <w:t xml:space="preserve">в сумме </w:t>
      </w:r>
      <w:r>
        <w:rPr>
          <w:b/>
          <w:sz w:val="26"/>
          <w:szCs w:val="26"/>
        </w:rPr>
        <w:t xml:space="preserve">11 419,9 </w:t>
      </w:r>
      <w:r w:rsidRPr="00B92362">
        <w:rPr>
          <w:sz w:val="26"/>
          <w:szCs w:val="26"/>
        </w:rPr>
        <w:t xml:space="preserve">тыс. рублей. Исполнение составило </w:t>
      </w:r>
      <w:r>
        <w:rPr>
          <w:b/>
          <w:sz w:val="26"/>
          <w:szCs w:val="26"/>
        </w:rPr>
        <w:t>11 393,9</w:t>
      </w:r>
      <w:r w:rsidRPr="00B92362">
        <w:rPr>
          <w:sz w:val="26"/>
          <w:szCs w:val="26"/>
        </w:rPr>
        <w:t xml:space="preserve"> тыс. рублей или </w:t>
      </w:r>
      <w:r>
        <w:rPr>
          <w:sz w:val="26"/>
          <w:szCs w:val="26"/>
        </w:rPr>
        <w:t xml:space="preserve">99,8 </w:t>
      </w:r>
      <w:r w:rsidRPr="00B92362">
        <w:rPr>
          <w:sz w:val="26"/>
          <w:szCs w:val="26"/>
        </w:rPr>
        <w:t>процента.</w:t>
      </w:r>
      <w:r>
        <w:rPr>
          <w:sz w:val="26"/>
          <w:szCs w:val="26"/>
        </w:rPr>
        <w:t xml:space="preserve"> </w:t>
      </w:r>
    </w:p>
    <w:p w14:paraId="4B2DBA92" w14:textId="77777777" w:rsidR="00A37507" w:rsidRPr="002E6911" w:rsidRDefault="00A37507" w:rsidP="00A37507">
      <w:pPr>
        <w:autoSpaceDE w:val="0"/>
        <w:autoSpaceDN w:val="0"/>
        <w:adjustRightInd w:val="0"/>
        <w:ind w:firstLine="709"/>
        <w:jc w:val="both"/>
        <w:rPr>
          <w:sz w:val="26"/>
          <w:szCs w:val="26"/>
        </w:rPr>
      </w:pPr>
      <w:r w:rsidRPr="0088608A">
        <w:rPr>
          <w:sz w:val="26"/>
          <w:szCs w:val="26"/>
        </w:rPr>
        <w:t xml:space="preserve">Управлением жилищного фонда Администрации города Норильска произведены выплаты </w:t>
      </w:r>
      <w:r>
        <w:rPr>
          <w:sz w:val="26"/>
          <w:szCs w:val="26"/>
        </w:rPr>
        <w:t>54</w:t>
      </w:r>
      <w:r w:rsidRPr="0088608A">
        <w:rPr>
          <w:sz w:val="26"/>
          <w:szCs w:val="26"/>
        </w:rPr>
        <w:t xml:space="preserve"> гражданам, </w:t>
      </w:r>
      <w:r w:rsidRPr="002E6911">
        <w:rPr>
          <w:sz w:val="26"/>
          <w:szCs w:val="26"/>
        </w:rPr>
        <w:t>осуществившим ремонтные работы в предоставленных им жилых помещениях.</w:t>
      </w:r>
    </w:p>
    <w:p w14:paraId="345B4191" w14:textId="7E43CA21" w:rsidR="00A37507" w:rsidRPr="00C006EE" w:rsidRDefault="00A37507" w:rsidP="00A37507">
      <w:pPr>
        <w:autoSpaceDE w:val="0"/>
        <w:autoSpaceDN w:val="0"/>
        <w:adjustRightInd w:val="0"/>
        <w:ind w:firstLine="709"/>
        <w:jc w:val="both"/>
        <w:rPr>
          <w:sz w:val="26"/>
          <w:szCs w:val="26"/>
        </w:rPr>
      </w:pPr>
      <w:r w:rsidRPr="0088608A">
        <w:rPr>
          <w:sz w:val="26"/>
          <w:szCs w:val="26"/>
        </w:rPr>
        <w:t xml:space="preserve">Также в 2024 году, в рамках мероприятия, </w:t>
      </w:r>
      <w:r w:rsidRPr="00C006EE">
        <w:rPr>
          <w:sz w:val="26"/>
          <w:szCs w:val="26"/>
        </w:rPr>
        <w:t xml:space="preserve">была предусмотрена дополнительная мера поддержки, направленная на компенсацию затрат граждан, связанных с заменой неисправной электропроводки в жилых помещениях. </w:t>
      </w:r>
      <w:r w:rsidR="00854D71">
        <w:rPr>
          <w:sz w:val="26"/>
          <w:szCs w:val="26"/>
        </w:rPr>
        <w:t>Ф</w:t>
      </w:r>
      <w:r w:rsidRPr="00C006EE">
        <w:rPr>
          <w:sz w:val="26"/>
          <w:szCs w:val="26"/>
        </w:rPr>
        <w:t xml:space="preserve">инансовая помощь была предоставлена </w:t>
      </w:r>
      <w:r>
        <w:rPr>
          <w:sz w:val="26"/>
          <w:szCs w:val="26"/>
        </w:rPr>
        <w:t xml:space="preserve">6 </w:t>
      </w:r>
      <w:r w:rsidRPr="00C006EE">
        <w:rPr>
          <w:sz w:val="26"/>
          <w:szCs w:val="26"/>
        </w:rPr>
        <w:t>гражданам, нуждающимся в проведении данных работ.</w:t>
      </w:r>
    </w:p>
    <w:p w14:paraId="2BEF18F1" w14:textId="77777777" w:rsidR="00A37507" w:rsidRPr="00A13AAD" w:rsidRDefault="00A37507" w:rsidP="00A37507">
      <w:pPr>
        <w:tabs>
          <w:tab w:val="left" w:pos="993"/>
        </w:tabs>
        <w:autoSpaceDE w:val="0"/>
        <w:autoSpaceDN w:val="0"/>
        <w:adjustRightInd w:val="0"/>
        <w:ind w:firstLine="709"/>
        <w:jc w:val="both"/>
        <w:rPr>
          <w:sz w:val="26"/>
          <w:szCs w:val="26"/>
        </w:rPr>
      </w:pPr>
      <w:r w:rsidRPr="00B92362">
        <w:rPr>
          <w:i/>
          <w:color w:val="0000FF"/>
          <w:sz w:val="26"/>
          <w:szCs w:val="26"/>
        </w:rPr>
        <w:t xml:space="preserve">на обеспечение эффективного управления отраслью </w:t>
      </w:r>
      <w:r w:rsidRPr="00B92362">
        <w:rPr>
          <w:sz w:val="26"/>
          <w:szCs w:val="26"/>
        </w:rPr>
        <w:t xml:space="preserve">в сумме </w:t>
      </w:r>
      <w:r>
        <w:rPr>
          <w:b/>
          <w:sz w:val="26"/>
          <w:szCs w:val="26"/>
        </w:rPr>
        <w:t>169 690,9</w:t>
      </w:r>
      <w:r>
        <w:rPr>
          <w:sz w:val="26"/>
          <w:szCs w:val="26"/>
        </w:rPr>
        <w:t xml:space="preserve"> тыс. рублей, и</w:t>
      </w:r>
      <w:r w:rsidRPr="00B92362">
        <w:rPr>
          <w:sz w:val="26"/>
          <w:szCs w:val="26"/>
        </w:rPr>
        <w:t xml:space="preserve">сполнение составило </w:t>
      </w:r>
      <w:r>
        <w:rPr>
          <w:b/>
          <w:sz w:val="26"/>
          <w:szCs w:val="26"/>
        </w:rPr>
        <w:t>162 821,6</w:t>
      </w:r>
      <w:r w:rsidRPr="00B92362">
        <w:rPr>
          <w:sz w:val="26"/>
          <w:szCs w:val="26"/>
        </w:rPr>
        <w:t xml:space="preserve"> тыс. рублей или </w:t>
      </w:r>
      <w:r>
        <w:rPr>
          <w:color w:val="000000" w:themeColor="text1"/>
          <w:sz w:val="26"/>
          <w:szCs w:val="26"/>
        </w:rPr>
        <w:t>96,0</w:t>
      </w:r>
      <w:r w:rsidRPr="00B92362">
        <w:rPr>
          <w:color w:val="000000" w:themeColor="text1"/>
          <w:sz w:val="26"/>
          <w:szCs w:val="26"/>
        </w:rPr>
        <w:t xml:space="preserve"> </w:t>
      </w:r>
      <w:r w:rsidRPr="00B92362">
        <w:rPr>
          <w:sz w:val="26"/>
          <w:szCs w:val="26"/>
        </w:rPr>
        <w:t>процент</w:t>
      </w:r>
      <w:r>
        <w:rPr>
          <w:sz w:val="26"/>
          <w:szCs w:val="26"/>
        </w:rPr>
        <w:t>ов</w:t>
      </w:r>
      <w:r w:rsidRPr="00944524">
        <w:rPr>
          <w:sz w:val="26"/>
          <w:szCs w:val="26"/>
        </w:rPr>
        <w:t xml:space="preserve"> </w:t>
      </w:r>
      <w:r w:rsidRPr="00A13AAD">
        <w:rPr>
          <w:sz w:val="26"/>
          <w:szCs w:val="26"/>
        </w:rPr>
        <w:t>в том числе:</w:t>
      </w:r>
    </w:p>
    <w:p w14:paraId="0E9C910C" w14:textId="77777777" w:rsidR="00A37507" w:rsidRPr="00672F11" w:rsidRDefault="00A37507" w:rsidP="00A37507">
      <w:pPr>
        <w:tabs>
          <w:tab w:val="left" w:pos="993"/>
        </w:tabs>
        <w:autoSpaceDE w:val="0"/>
        <w:autoSpaceDN w:val="0"/>
        <w:adjustRightInd w:val="0"/>
        <w:ind w:firstLine="709"/>
        <w:jc w:val="both"/>
        <w:rPr>
          <w:sz w:val="26"/>
          <w:szCs w:val="26"/>
        </w:rPr>
      </w:pPr>
      <w:r w:rsidRPr="00A13AAD">
        <w:rPr>
          <w:sz w:val="26"/>
          <w:szCs w:val="26"/>
        </w:rPr>
        <w:t xml:space="preserve">- средства </w:t>
      </w:r>
      <w:r w:rsidRPr="00A13AAD">
        <w:rPr>
          <w:b/>
          <w:sz w:val="26"/>
          <w:szCs w:val="26"/>
        </w:rPr>
        <w:t xml:space="preserve">местного бюджета </w:t>
      </w:r>
      <w:r>
        <w:rPr>
          <w:b/>
          <w:sz w:val="26"/>
          <w:szCs w:val="26"/>
        </w:rPr>
        <w:t>150 746,3</w:t>
      </w:r>
      <w:r w:rsidRPr="00A13AAD">
        <w:rPr>
          <w:sz w:val="26"/>
          <w:szCs w:val="26"/>
        </w:rPr>
        <w:t xml:space="preserve"> тыс. рублей. Исполнение составило</w:t>
      </w:r>
      <w:r w:rsidRPr="00A13AAD">
        <w:rPr>
          <w:b/>
          <w:sz w:val="26"/>
          <w:szCs w:val="26"/>
        </w:rPr>
        <w:t> </w:t>
      </w:r>
      <w:r>
        <w:rPr>
          <w:b/>
          <w:sz w:val="26"/>
          <w:szCs w:val="26"/>
        </w:rPr>
        <w:t xml:space="preserve">145 718,5 </w:t>
      </w:r>
      <w:r w:rsidRPr="00A13AAD">
        <w:rPr>
          <w:sz w:val="26"/>
          <w:szCs w:val="26"/>
        </w:rPr>
        <w:t xml:space="preserve">тыс. рублей или </w:t>
      </w:r>
      <w:r>
        <w:rPr>
          <w:sz w:val="26"/>
          <w:szCs w:val="26"/>
        </w:rPr>
        <w:t>96,7</w:t>
      </w:r>
      <w:r w:rsidRPr="00672F11">
        <w:rPr>
          <w:sz w:val="26"/>
          <w:szCs w:val="26"/>
        </w:rPr>
        <w:t xml:space="preserve"> процента; </w:t>
      </w:r>
    </w:p>
    <w:p w14:paraId="27753561" w14:textId="77777777" w:rsidR="00A37507" w:rsidRPr="00A13AAD" w:rsidRDefault="00A37507" w:rsidP="00A37507">
      <w:pPr>
        <w:tabs>
          <w:tab w:val="left" w:pos="993"/>
        </w:tabs>
        <w:autoSpaceDE w:val="0"/>
        <w:autoSpaceDN w:val="0"/>
        <w:adjustRightInd w:val="0"/>
        <w:ind w:firstLine="709"/>
        <w:jc w:val="both"/>
        <w:rPr>
          <w:sz w:val="26"/>
          <w:szCs w:val="26"/>
        </w:rPr>
      </w:pPr>
      <w:r w:rsidRPr="00672F11">
        <w:rPr>
          <w:sz w:val="26"/>
          <w:szCs w:val="26"/>
        </w:rPr>
        <w:t xml:space="preserve">- средства </w:t>
      </w:r>
      <w:r w:rsidRPr="00672F11">
        <w:rPr>
          <w:b/>
          <w:sz w:val="26"/>
          <w:szCs w:val="26"/>
        </w:rPr>
        <w:t>краевого бюджета</w:t>
      </w:r>
      <w:r w:rsidRPr="00672F11">
        <w:rPr>
          <w:sz w:val="26"/>
          <w:szCs w:val="26"/>
        </w:rPr>
        <w:t xml:space="preserve"> </w:t>
      </w:r>
      <w:r>
        <w:rPr>
          <w:b/>
          <w:sz w:val="26"/>
          <w:szCs w:val="26"/>
        </w:rPr>
        <w:t>18 944,6</w:t>
      </w:r>
      <w:r w:rsidRPr="00672F11">
        <w:rPr>
          <w:sz w:val="26"/>
          <w:szCs w:val="26"/>
        </w:rPr>
        <w:t xml:space="preserve"> тыс. рублей. Исполнение составило</w:t>
      </w:r>
      <w:r w:rsidRPr="00672F11">
        <w:rPr>
          <w:b/>
          <w:sz w:val="26"/>
          <w:szCs w:val="26"/>
        </w:rPr>
        <w:t> </w:t>
      </w:r>
      <w:r>
        <w:rPr>
          <w:b/>
          <w:sz w:val="26"/>
          <w:szCs w:val="26"/>
        </w:rPr>
        <w:t>17 103,1</w:t>
      </w:r>
      <w:r w:rsidRPr="00672F11">
        <w:rPr>
          <w:sz w:val="26"/>
          <w:szCs w:val="26"/>
        </w:rPr>
        <w:t xml:space="preserve"> тыс. рублей или </w:t>
      </w:r>
      <w:r>
        <w:rPr>
          <w:sz w:val="26"/>
          <w:szCs w:val="26"/>
        </w:rPr>
        <w:t>90,3</w:t>
      </w:r>
      <w:r w:rsidRPr="00672F11">
        <w:rPr>
          <w:sz w:val="26"/>
          <w:szCs w:val="26"/>
        </w:rPr>
        <w:t xml:space="preserve"> процент</w:t>
      </w:r>
      <w:r>
        <w:rPr>
          <w:sz w:val="26"/>
          <w:szCs w:val="26"/>
        </w:rPr>
        <w:t>а</w:t>
      </w:r>
      <w:r w:rsidRPr="00672F11">
        <w:rPr>
          <w:sz w:val="26"/>
          <w:szCs w:val="26"/>
        </w:rPr>
        <w:t>.</w:t>
      </w:r>
    </w:p>
    <w:p w14:paraId="247FEBF8" w14:textId="4741F17B" w:rsidR="0074785A" w:rsidRPr="00A92B1F" w:rsidRDefault="00A37507" w:rsidP="0074785A">
      <w:pPr>
        <w:ind w:firstLine="709"/>
        <w:jc w:val="both"/>
        <w:rPr>
          <w:bCs/>
          <w:sz w:val="26"/>
          <w:szCs w:val="26"/>
        </w:rPr>
      </w:pPr>
      <w:r w:rsidRPr="00B92362">
        <w:rPr>
          <w:sz w:val="26"/>
          <w:szCs w:val="26"/>
        </w:rPr>
        <w:t>В рамках данного мероприятия были предусмотрены средства на содержание Управления жилищного фонда</w:t>
      </w:r>
      <w:r>
        <w:rPr>
          <w:sz w:val="26"/>
          <w:szCs w:val="26"/>
        </w:rPr>
        <w:t xml:space="preserve"> Администрации города Норильска. </w:t>
      </w:r>
      <w:r w:rsidRPr="00B92362">
        <w:rPr>
          <w:sz w:val="26"/>
          <w:szCs w:val="26"/>
        </w:rPr>
        <w:t>Денежные средства направлены на выплату заработной платы, оплату страховых взносов, услуг связи, комму</w:t>
      </w:r>
      <w:r w:rsidR="00F25A7C">
        <w:rPr>
          <w:sz w:val="26"/>
          <w:szCs w:val="26"/>
        </w:rPr>
        <w:t>нальных платежей, прочие услуги</w:t>
      </w:r>
      <w:r w:rsidR="00F25A7C" w:rsidRPr="00F25A7C">
        <w:rPr>
          <w:sz w:val="26"/>
          <w:szCs w:val="26"/>
        </w:rPr>
        <w:t xml:space="preserve">, а </w:t>
      </w:r>
      <w:r w:rsidR="0074785A" w:rsidRPr="00F25A7C">
        <w:rPr>
          <w:sz w:val="26"/>
          <w:szCs w:val="26"/>
        </w:rPr>
        <w:t xml:space="preserve">также </w:t>
      </w:r>
      <w:r w:rsidR="0074785A" w:rsidRPr="00F25A7C">
        <w:rPr>
          <w:bCs/>
          <w:sz w:val="26"/>
          <w:szCs w:val="26"/>
        </w:rPr>
        <w:t>на оплату услуг по осуществлению деятельности по приему платежей от физических лиц за пользование жилыми помещениями жилищного фонда муниципального образования город Норильск, на оплату услуг в области административного обслуживания жилых помещений для обеспечения муниципальных нужд.</w:t>
      </w:r>
    </w:p>
    <w:p w14:paraId="0FF3E670" w14:textId="77777777" w:rsidR="00A37507" w:rsidRDefault="00A37507" w:rsidP="00A37507">
      <w:pPr>
        <w:ind w:firstLine="709"/>
        <w:jc w:val="both"/>
        <w:rPr>
          <w:bCs/>
          <w:sz w:val="26"/>
          <w:szCs w:val="26"/>
        </w:rPr>
      </w:pPr>
      <w:r w:rsidRPr="009521BE">
        <w:rPr>
          <w:sz w:val="26"/>
          <w:szCs w:val="26"/>
        </w:rPr>
        <w:t>Экономия средств сложилась в результате начисления заработной платы</w:t>
      </w:r>
      <w:r>
        <w:rPr>
          <w:sz w:val="26"/>
          <w:szCs w:val="26"/>
        </w:rPr>
        <w:t xml:space="preserve"> и оплаты страховых взносов</w:t>
      </w:r>
      <w:r w:rsidRPr="009521BE">
        <w:rPr>
          <w:sz w:val="26"/>
          <w:szCs w:val="26"/>
        </w:rPr>
        <w:t xml:space="preserve"> исходя из фактически отработанного времени</w:t>
      </w:r>
      <w:r w:rsidRPr="009521BE">
        <w:rPr>
          <w:bCs/>
          <w:sz w:val="26"/>
          <w:szCs w:val="26"/>
        </w:rPr>
        <w:t xml:space="preserve">, </w:t>
      </w:r>
      <w:r>
        <w:rPr>
          <w:bCs/>
          <w:sz w:val="26"/>
          <w:szCs w:val="26"/>
        </w:rPr>
        <w:t>а также</w:t>
      </w:r>
      <w:r w:rsidRPr="009521BE">
        <w:rPr>
          <w:sz w:val="26"/>
          <w:szCs w:val="26"/>
        </w:rPr>
        <w:t xml:space="preserve"> в результате проведения конкурсных процедур при заключении контрактов</w:t>
      </w:r>
      <w:r>
        <w:rPr>
          <w:sz w:val="26"/>
          <w:szCs w:val="26"/>
        </w:rPr>
        <w:t xml:space="preserve"> и в</w:t>
      </w:r>
      <w:r w:rsidRPr="009521BE">
        <w:rPr>
          <w:sz w:val="26"/>
          <w:szCs w:val="26"/>
        </w:rPr>
        <w:t xml:space="preserve"> связи с </w:t>
      </w:r>
      <w:r>
        <w:rPr>
          <w:sz w:val="26"/>
          <w:szCs w:val="26"/>
        </w:rPr>
        <w:t>экономным</w:t>
      </w:r>
      <w:r w:rsidRPr="009521BE">
        <w:rPr>
          <w:sz w:val="26"/>
          <w:szCs w:val="26"/>
        </w:rPr>
        <w:t xml:space="preserve"> потреблени</w:t>
      </w:r>
      <w:r>
        <w:rPr>
          <w:sz w:val="26"/>
          <w:szCs w:val="26"/>
        </w:rPr>
        <w:t>ем</w:t>
      </w:r>
      <w:r w:rsidRPr="009521BE">
        <w:rPr>
          <w:sz w:val="26"/>
          <w:szCs w:val="26"/>
        </w:rPr>
        <w:t xml:space="preserve"> коммунальных</w:t>
      </w:r>
      <w:r>
        <w:rPr>
          <w:sz w:val="26"/>
          <w:szCs w:val="26"/>
        </w:rPr>
        <w:t xml:space="preserve"> ресурсов</w:t>
      </w:r>
      <w:r w:rsidRPr="009521BE">
        <w:rPr>
          <w:bCs/>
          <w:sz w:val="26"/>
          <w:szCs w:val="26"/>
        </w:rPr>
        <w:t>.</w:t>
      </w:r>
    </w:p>
    <w:p w14:paraId="1ADC02E6" w14:textId="77777777" w:rsidR="00A37507" w:rsidRDefault="00A37507" w:rsidP="00A37507">
      <w:pPr>
        <w:ind w:firstLine="709"/>
        <w:jc w:val="both"/>
        <w:rPr>
          <w:bCs/>
          <w:sz w:val="26"/>
          <w:szCs w:val="26"/>
        </w:rPr>
      </w:pPr>
    </w:p>
    <w:p w14:paraId="0567EB7A" w14:textId="77777777" w:rsidR="00A37507" w:rsidRPr="000C2079" w:rsidRDefault="00A37507" w:rsidP="00A37507">
      <w:pPr>
        <w:ind w:left="283"/>
        <w:rPr>
          <w:sz w:val="26"/>
          <w:szCs w:val="26"/>
        </w:rPr>
      </w:pPr>
      <w:r>
        <w:rPr>
          <w:b/>
          <w:sz w:val="26"/>
          <w:szCs w:val="26"/>
        </w:rPr>
        <w:t>Подпрограмма 2</w:t>
      </w:r>
      <w:r w:rsidRPr="000C2079">
        <w:rPr>
          <w:b/>
          <w:sz w:val="26"/>
          <w:szCs w:val="26"/>
        </w:rPr>
        <w:t xml:space="preserve">. </w:t>
      </w:r>
      <w:r w:rsidRPr="000C2079">
        <w:rPr>
          <w:sz w:val="26"/>
          <w:szCs w:val="26"/>
        </w:rPr>
        <w:t>«</w:t>
      </w:r>
      <w:r w:rsidRPr="00B75E2F">
        <w:rPr>
          <w:sz w:val="26"/>
          <w:szCs w:val="26"/>
        </w:rPr>
        <w:t>Содействие выезду жителей муниципального образования город Норильск в благоприятные для проживан</w:t>
      </w:r>
      <w:r>
        <w:rPr>
          <w:sz w:val="26"/>
          <w:szCs w:val="26"/>
        </w:rPr>
        <w:t>ия регионы Российской Федерации</w:t>
      </w:r>
      <w:r w:rsidRPr="000C2079">
        <w:rPr>
          <w:sz w:val="26"/>
          <w:szCs w:val="26"/>
        </w:rPr>
        <w:t>»</w:t>
      </w:r>
    </w:p>
    <w:p w14:paraId="7EC16A74" w14:textId="5A2C8316" w:rsidR="00A37507" w:rsidRPr="004A0AB3" w:rsidRDefault="00A37507" w:rsidP="00A37507">
      <w:pPr>
        <w:spacing w:before="120"/>
        <w:ind w:firstLine="720"/>
        <w:jc w:val="right"/>
        <w:rPr>
          <w:bCs/>
        </w:rPr>
      </w:pPr>
      <w:r w:rsidRPr="004A0AB3">
        <w:rPr>
          <w:bCs/>
        </w:rPr>
        <w:t>Таблица</w:t>
      </w:r>
      <w:r w:rsidR="004A0AB3" w:rsidRPr="004A0AB3">
        <w:rPr>
          <w:bCs/>
        </w:rPr>
        <w:t xml:space="preserve"> </w:t>
      </w:r>
      <w:r w:rsidR="00BA2895">
        <w:rPr>
          <w:bCs/>
        </w:rPr>
        <w:t>96</w:t>
      </w:r>
      <w:r w:rsidRPr="004A0AB3">
        <w:rPr>
          <w:bCs/>
        </w:rPr>
        <w:t xml:space="preserve"> </w:t>
      </w:r>
    </w:p>
    <w:p w14:paraId="5D1DDAC0" w14:textId="77777777" w:rsidR="00A37507" w:rsidRPr="00FF7D24" w:rsidRDefault="00A37507" w:rsidP="00A37507">
      <w:pPr>
        <w:ind w:firstLine="720"/>
        <w:jc w:val="right"/>
        <w:rPr>
          <w:bCs/>
        </w:rPr>
      </w:pPr>
      <w:r w:rsidRPr="009F635C">
        <w:rPr>
          <w:bCs/>
        </w:rPr>
        <w:t>тыс. руб.</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05"/>
        <w:gridCol w:w="3501"/>
        <w:gridCol w:w="709"/>
        <w:gridCol w:w="2126"/>
        <w:gridCol w:w="1843"/>
        <w:gridCol w:w="709"/>
      </w:tblGrid>
      <w:tr w:rsidR="00A37507" w:rsidRPr="000C2079" w14:paraId="7B4A6DDD" w14:textId="77777777" w:rsidTr="007C6BCB">
        <w:trPr>
          <w:tblHeader/>
          <w:jc w:val="center"/>
        </w:trPr>
        <w:tc>
          <w:tcPr>
            <w:tcW w:w="605" w:type="dxa"/>
            <w:vMerge w:val="restart"/>
            <w:vAlign w:val="center"/>
          </w:tcPr>
          <w:p w14:paraId="5D5DE645" w14:textId="77777777" w:rsidR="00A37507" w:rsidRPr="00A21B10" w:rsidRDefault="00A37507" w:rsidP="007C6BCB">
            <w:pPr>
              <w:jc w:val="center"/>
              <w:rPr>
                <w:b/>
              </w:rPr>
            </w:pPr>
            <w:r w:rsidRPr="00A21B10">
              <w:rPr>
                <w:b/>
                <w:bCs/>
              </w:rPr>
              <w:t>№ п/п</w:t>
            </w:r>
          </w:p>
        </w:tc>
        <w:tc>
          <w:tcPr>
            <w:tcW w:w="3501" w:type="dxa"/>
            <w:vMerge w:val="restart"/>
            <w:vAlign w:val="center"/>
          </w:tcPr>
          <w:p w14:paraId="7657BBD5" w14:textId="77777777" w:rsidR="00A37507" w:rsidRPr="00A21B10" w:rsidRDefault="00A37507" w:rsidP="007C6BCB">
            <w:pPr>
              <w:spacing w:before="60" w:after="60"/>
              <w:ind w:left="283"/>
              <w:jc w:val="center"/>
              <w:rPr>
                <w:b/>
              </w:rPr>
            </w:pPr>
            <w:r w:rsidRPr="00A21B10">
              <w:rPr>
                <w:b/>
              </w:rPr>
              <w:t>Наименование ГРБС</w:t>
            </w:r>
          </w:p>
        </w:tc>
        <w:tc>
          <w:tcPr>
            <w:tcW w:w="709" w:type="dxa"/>
            <w:vMerge w:val="restart"/>
            <w:textDirection w:val="btLr"/>
            <w:vAlign w:val="center"/>
          </w:tcPr>
          <w:p w14:paraId="1ECDC142" w14:textId="77777777" w:rsidR="00A37507" w:rsidRPr="00A21B10" w:rsidRDefault="00A37507" w:rsidP="007C6BCB">
            <w:pPr>
              <w:spacing w:before="60" w:after="60"/>
              <w:ind w:left="283" w:right="113"/>
              <w:rPr>
                <w:b/>
              </w:rPr>
            </w:pPr>
            <w:r w:rsidRPr="00A21B10">
              <w:rPr>
                <w:b/>
              </w:rPr>
              <w:t>Раздел, подраздел</w:t>
            </w:r>
          </w:p>
        </w:tc>
        <w:tc>
          <w:tcPr>
            <w:tcW w:w="3969" w:type="dxa"/>
            <w:gridSpan w:val="2"/>
            <w:vAlign w:val="center"/>
          </w:tcPr>
          <w:p w14:paraId="567BC396" w14:textId="77777777" w:rsidR="00A37507" w:rsidRPr="00A21B10" w:rsidRDefault="00A37507" w:rsidP="007C6BCB">
            <w:pPr>
              <w:spacing w:before="60" w:after="60"/>
              <w:ind w:left="283"/>
              <w:jc w:val="center"/>
              <w:rPr>
                <w:b/>
              </w:rPr>
            </w:pPr>
            <w:r w:rsidRPr="00A21B10">
              <w:rPr>
                <w:b/>
              </w:rPr>
              <w:t>Объем бюджетных ассигнований</w:t>
            </w:r>
          </w:p>
        </w:tc>
        <w:tc>
          <w:tcPr>
            <w:tcW w:w="709" w:type="dxa"/>
            <w:vMerge w:val="restart"/>
            <w:vAlign w:val="center"/>
          </w:tcPr>
          <w:p w14:paraId="650B3DB0" w14:textId="77777777" w:rsidR="00A37507" w:rsidRPr="00A21B10" w:rsidRDefault="00A37507" w:rsidP="007C6BCB">
            <w:pPr>
              <w:spacing w:before="60" w:after="60"/>
              <w:ind w:left="283"/>
              <w:jc w:val="center"/>
              <w:rPr>
                <w:b/>
              </w:rPr>
            </w:pPr>
            <w:r w:rsidRPr="00A21B10">
              <w:rPr>
                <w:b/>
              </w:rPr>
              <w:t>%</w:t>
            </w:r>
          </w:p>
        </w:tc>
      </w:tr>
      <w:tr w:rsidR="00A37507" w:rsidRPr="000C2079" w14:paraId="2DF57ED4" w14:textId="77777777" w:rsidTr="007C6BCB">
        <w:trPr>
          <w:trHeight w:val="827"/>
          <w:tblHeader/>
          <w:jc w:val="center"/>
        </w:trPr>
        <w:tc>
          <w:tcPr>
            <w:tcW w:w="605" w:type="dxa"/>
            <w:vMerge/>
            <w:shd w:val="clear" w:color="auto" w:fill="BFBFBF"/>
          </w:tcPr>
          <w:p w14:paraId="7165AAD2" w14:textId="77777777" w:rsidR="00A37507" w:rsidRPr="00A21B10" w:rsidRDefault="00A37507" w:rsidP="007C6BCB">
            <w:pPr>
              <w:spacing w:before="60" w:after="60"/>
              <w:ind w:left="283"/>
              <w:jc w:val="center"/>
              <w:rPr>
                <w:b/>
              </w:rPr>
            </w:pPr>
          </w:p>
        </w:tc>
        <w:tc>
          <w:tcPr>
            <w:tcW w:w="3501" w:type="dxa"/>
            <w:vMerge/>
            <w:shd w:val="clear" w:color="auto" w:fill="BFBFBF"/>
            <w:vAlign w:val="center"/>
          </w:tcPr>
          <w:p w14:paraId="64573E16" w14:textId="77777777" w:rsidR="00A37507" w:rsidRPr="00A21B10" w:rsidRDefault="00A37507" w:rsidP="007C6BCB">
            <w:pPr>
              <w:spacing w:before="60" w:after="60"/>
              <w:ind w:left="283"/>
              <w:jc w:val="center"/>
              <w:rPr>
                <w:b/>
              </w:rPr>
            </w:pPr>
          </w:p>
        </w:tc>
        <w:tc>
          <w:tcPr>
            <w:tcW w:w="709" w:type="dxa"/>
            <w:vMerge/>
            <w:shd w:val="clear" w:color="auto" w:fill="BFBFBF"/>
            <w:vAlign w:val="center"/>
          </w:tcPr>
          <w:p w14:paraId="01F5BF51" w14:textId="77777777" w:rsidR="00A37507" w:rsidRPr="00A21B10" w:rsidRDefault="00A37507" w:rsidP="007C6BCB">
            <w:pPr>
              <w:spacing w:before="60" w:after="60"/>
              <w:ind w:left="283"/>
              <w:jc w:val="center"/>
              <w:rPr>
                <w:b/>
                <w:bCs/>
              </w:rPr>
            </w:pPr>
          </w:p>
        </w:tc>
        <w:tc>
          <w:tcPr>
            <w:tcW w:w="2126" w:type="dxa"/>
            <w:shd w:val="clear" w:color="auto" w:fill="FFFFFF" w:themeFill="background1"/>
            <w:vAlign w:val="center"/>
          </w:tcPr>
          <w:p w14:paraId="4BB93A6D" w14:textId="77777777" w:rsidR="00A37507" w:rsidRPr="00A21B10" w:rsidRDefault="00A37507" w:rsidP="007C6BCB">
            <w:pPr>
              <w:spacing w:before="60" w:after="60"/>
              <w:ind w:left="283"/>
              <w:jc w:val="center"/>
              <w:rPr>
                <w:b/>
                <w:bCs/>
              </w:rPr>
            </w:pPr>
            <w:r w:rsidRPr="00A21B10">
              <w:rPr>
                <w:b/>
                <w:bCs/>
              </w:rPr>
              <w:t>Уточненный план</w:t>
            </w:r>
          </w:p>
        </w:tc>
        <w:tc>
          <w:tcPr>
            <w:tcW w:w="1843" w:type="dxa"/>
            <w:shd w:val="clear" w:color="auto" w:fill="FFFFFF" w:themeFill="background1"/>
            <w:vAlign w:val="center"/>
          </w:tcPr>
          <w:p w14:paraId="1C0343B0" w14:textId="77777777" w:rsidR="00A37507" w:rsidRPr="00A21B10" w:rsidRDefault="00A37507" w:rsidP="007C6BCB">
            <w:pPr>
              <w:spacing w:before="60" w:after="60"/>
              <w:jc w:val="center"/>
              <w:rPr>
                <w:b/>
                <w:bCs/>
              </w:rPr>
            </w:pPr>
            <w:r w:rsidRPr="00A21B10">
              <w:rPr>
                <w:b/>
                <w:bCs/>
              </w:rPr>
              <w:t>Исполнение</w:t>
            </w:r>
          </w:p>
        </w:tc>
        <w:tc>
          <w:tcPr>
            <w:tcW w:w="709" w:type="dxa"/>
            <w:vMerge/>
            <w:shd w:val="clear" w:color="auto" w:fill="FFFFFF" w:themeFill="background1"/>
            <w:vAlign w:val="center"/>
          </w:tcPr>
          <w:p w14:paraId="44488A7C" w14:textId="77777777" w:rsidR="00A37507" w:rsidRPr="00A21B10" w:rsidRDefault="00A37507" w:rsidP="007C6BCB">
            <w:pPr>
              <w:spacing w:before="60" w:after="60"/>
              <w:ind w:left="283"/>
              <w:jc w:val="center"/>
              <w:rPr>
                <w:b/>
                <w:bCs/>
              </w:rPr>
            </w:pPr>
          </w:p>
        </w:tc>
      </w:tr>
      <w:tr w:rsidR="00A37507" w:rsidRPr="000C2079" w14:paraId="0CD5A2C4" w14:textId="77777777" w:rsidTr="007C6BCB">
        <w:trPr>
          <w:jc w:val="center"/>
        </w:trPr>
        <w:tc>
          <w:tcPr>
            <w:tcW w:w="605" w:type="dxa"/>
            <w:shd w:val="clear" w:color="auto" w:fill="BFBFBF"/>
          </w:tcPr>
          <w:p w14:paraId="3E0F654E" w14:textId="77777777" w:rsidR="00A37507" w:rsidRPr="00A21B10" w:rsidRDefault="00A37507" w:rsidP="007C6BCB">
            <w:pPr>
              <w:spacing w:before="60" w:after="60"/>
              <w:ind w:left="283"/>
              <w:rPr>
                <w:b/>
              </w:rPr>
            </w:pPr>
          </w:p>
        </w:tc>
        <w:tc>
          <w:tcPr>
            <w:tcW w:w="3501" w:type="dxa"/>
            <w:shd w:val="clear" w:color="auto" w:fill="BFBFBF"/>
            <w:vAlign w:val="center"/>
          </w:tcPr>
          <w:p w14:paraId="6FAE3674" w14:textId="77777777" w:rsidR="00A37507" w:rsidRPr="00A21B10" w:rsidRDefault="00A37507" w:rsidP="007C6BCB">
            <w:pPr>
              <w:spacing w:before="60" w:after="60"/>
              <w:ind w:left="283"/>
              <w:rPr>
                <w:b/>
              </w:rPr>
            </w:pPr>
            <w:r w:rsidRPr="00A21B10">
              <w:rPr>
                <w:b/>
              </w:rPr>
              <w:t>ВСЕГО:</w:t>
            </w:r>
          </w:p>
        </w:tc>
        <w:tc>
          <w:tcPr>
            <w:tcW w:w="709" w:type="dxa"/>
            <w:shd w:val="clear" w:color="auto" w:fill="BFBFBF"/>
            <w:vAlign w:val="center"/>
          </w:tcPr>
          <w:p w14:paraId="096BE72C" w14:textId="77777777" w:rsidR="00A37507" w:rsidRPr="00A21B10" w:rsidRDefault="00A37507" w:rsidP="007C6BCB">
            <w:pPr>
              <w:spacing w:before="60" w:after="60"/>
              <w:ind w:left="283"/>
              <w:jc w:val="center"/>
              <w:rPr>
                <w:b/>
                <w:bCs/>
              </w:rPr>
            </w:pPr>
          </w:p>
        </w:tc>
        <w:tc>
          <w:tcPr>
            <w:tcW w:w="2126" w:type="dxa"/>
            <w:shd w:val="clear" w:color="auto" w:fill="BFBFBF"/>
            <w:vAlign w:val="center"/>
          </w:tcPr>
          <w:p w14:paraId="0B902D2C" w14:textId="77777777" w:rsidR="00A37507" w:rsidRPr="00A21B10" w:rsidRDefault="00A37507" w:rsidP="00D0179D">
            <w:pPr>
              <w:spacing w:before="60" w:after="60"/>
              <w:jc w:val="center"/>
              <w:rPr>
                <w:b/>
              </w:rPr>
            </w:pPr>
            <w:r>
              <w:rPr>
                <w:b/>
              </w:rPr>
              <w:t>500,0</w:t>
            </w:r>
          </w:p>
        </w:tc>
        <w:tc>
          <w:tcPr>
            <w:tcW w:w="1843" w:type="dxa"/>
            <w:shd w:val="clear" w:color="auto" w:fill="BFBFBF"/>
            <w:vAlign w:val="center"/>
          </w:tcPr>
          <w:p w14:paraId="3521AE94" w14:textId="77777777" w:rsidR="00A37507" w:rsidRPr="00A21B10" w:rsidRDefault="00A37507" w:rsidP="00D0179D">
            <w:pPr>
              <w:spacing w:before="60" w:after="60"/>
              <w:jc w:val="center"/>
              <w:rPr>
                <w:b/>
                <w:bCs/>
              </w:rPr>
            </w:pPr>
            <w:r>
              <w:rPr>
                <w:b/>
                <w:bCs/>
              </w:rPr>
              <w:t>500,0</w:t>
            </w:r>
          </w:p>
        </w:tc>
        <w:tc>
          <w:tcPr>
            <w:tcW w:w="709" w:type="dxa"/>
            <w:shd w:val="clear" w:color="auto" w:fill="BFBFBF"/>
            <w:vAlign w:val="center"/>
          </w:tcPr>
          <w:p w14:paraId="68332314" w14:textId="77777777" w:rsidR="00A37507" w:rsidRPr="00A21B10" w:rsidRDefault="00A37507" w:rsidP="00D0179D">
            <w:pPr>
              <w:spacing w:before="60" w:after="60"/>
              <w:jc w:val="center"/>
              <w:rPr>
                <w:b/>
                <w:bCs/>
              </w:rPr>
            </w:pPr>
            <w:r>
              <w:rPr>
                <w:b/>
                <w:bCs/>
              </w:rPr>
              <w:t>100,0</w:t>
            </w:r>
          </w:p>
        </w:tc>
      </w:tr>
      <w:tr w:rsidR="00A37507" w:rsidRPr="000C2079" w14:paraId="3EEE3536" w14:textId="77777777" w:rsidTr="007C6BCB">
        <w:trPr>
          <w:trHeight w:val="271"/>
          <w:jc w:val="center"/>
        </w:trPr>
        <w:tc>
          <w:tcPr>
            <w:tcW w:w="605" w:type="dxa"/>
          </w:tcPr>
          <w:p w14:paraId="7AD1ED46" w14:textId="77777777" w:rsidR="00A37507" w:rsidRPr="00A21B10" w:rsidRDefault="00A37507" w:rsidP="007C6BCB">
            <w:pPr>
              <w:spacing w:before="60" w:after="60"/>
              <w:ind w:left="283"/>
              <w:rPr>
                <w:i/>
              </w:rPr>
            </w:pPr>
          </w:p>
        </w:tc>
        <w:tc>
          <w:tcPr>
            <w:tcW w:w="3501" w:type="dxa"/>
          </w:tcPr>
          <w:p w14:paraId="62889FD9" w14:textId="77777777" w:rsidR="00A37507" w:rsidRPr="00A21B10" w:rsidRDefault="00A37507" w:rsidP="007C6BCB">
            <w:pPr>
              <w:spacing w:before="60" w:after="60"/>
              <w:ind w:left="283"/>
              <w:rPr>
                <w:i/>
              </w:rPr>
            </w:pPr>
            <w:r w:rsidRPr="00A21B10">
              <w:rPr>
                <w:i/>
              </w:rPr>
              <w:t>в том числе:</w:t>
            </w:r>
          </w:p>
        </w:tc>
        <w:tc>
          <w:tcPr>
            <w:tcW w:w="709" w:type="dxa"/>
            <w:vAlign w:val="center"/>
          </w:tcPr>
          <w:p w14:paraId="2E6926C4" w14:textId="77777777" w:rsidR="00A37507" w:rsidRPr="00A21B10" w:rsidRDefault="00A37507" w:rsidP="007C6BCB">
            <w:pPr>
              <w:spacing w:before="60" w:after="60"/>
              <w:rPr>
                <w:b/>
              </w:rPr>
            </w:pPr>
          </w:p>
        </w:tc>
        <w:tc>
          <w:tcPr>
            <w:tcW w:w="2126" w:type="dxa"/>
            <w:vAlign w:val="center"/>
          </w:tcPr>
          <w:p w14:paraId="13010C5D" w14:textId="77777777" w:rsidR="00A37507" w:rsidRPr="00A21B10" w:rsidRDefault="00A37507" w:rsidP="00D0179D">
            <w:pPr>
              <w:spacing w:before="60" w:after="60"/>
              <w:jc w:val="center"/>
              <w:rPr>
                <w:b/>
              </w:rPr>
            </w:pPr>
          </w:p>
        </w:tc>
        <w:tc>
          <w:tcPr>
            <w:tcW w:w="1843" w:type="dxa"/>
          </w:tcPr>
          <w:p w14:paraId="2A44197D" w14:textId="77777777" w:rsidR="00A37507" w:rsidRPr="00A21B10" w:rsidRDefault="00A37507" w:rsidP="00D0179D">
            <w:pPr>
              <w:spacing w:before="60" w:after="60"/>
              <w:jc w:val="center"/>
              <w:rPr>
                <w:b/>
              </w:rPr>
            </w:pPr>
          </w:p>
        </w:tc>
        <w:tc>
          <w:tcPr>
            <w:tcW w:w="709" w:type="dxa"/>
          </w:tcPr>
          <w:p w14:paraId="119291C0" w14:textId="77777777" w:rsidR="00A37507" w:rsidRPr="00A21B10" w:rsidRDefault="00A37507" w:rsidP="00D0179D">
            <w:pPr>
              <w:spacing w:before="60" w:after="60"/>
              <w:jc w:val="center"/>
              <w:rPr>
                <w:b/>
              </w:rPr>
            </w:pPr>
          </w:p>
        </w:tc>
      </w:tr>
      <w:tr w:rsidR="00A37507" w:rsidRPr="000C2079" w14:paraId="7ACAB8AC" w14:textId="77777777" w:rsidTr="007C6BCB">
        <w:trPr>
          <w:jc w:val="center"/>
        </w:trPr>
        <w:tc>
          <w:tcPr>
            <w:tcW w:w="605" w:type="dxa"/>
            <w:vAlign w:val="center"/>
          </w:tcPr>
          <w:p w14:paraId="537C36E0" w14:textId="77777777" w:rsidR="00A37507" w:rsidRPr="00A21B10" w:rsidRDefault="00A37507" w:rsidP="007C6BCB">
            <w:pPr>
              <w:spacing w:before="60" w:after="60"/>
              <w:jc w:val="center"/>
              <w:rPr>
                <w:i/>
                <w:color w:val="0000CC"/>
              </w:rPr>
            </w:pPr>
            <w:r w:rsidRPr="00A21B10">
              <w:rPr>
                <w:i/>
                <w:color w:val="0000CC"/>
              </w:rPr>
              <w:t>1.</w:t>
            </w:r>
          </w:p>
        </w:tc>
        <w:tc>
          <w:tcPr>
            <w:tcW w:w="3501" w:type="dxa"/>
          </w:tcPr>
          <w:p w14:paraId="5F521C8B" w14:textId="77777777" w:rsidR="00A37507" w:rsidRPr="00A21B10" w:rsidRDefault="00A37507" w:rsidP="007C6BCB">
            <w:pPr>
              <w:spacing w:before="60" w:after="60"/>
              <w:ind w:left="283"/>
              <w:rPr>
                <w:i/>
                <w:color w:val="0000CC"/>
              </w:rPr>
            </w:pPr>
            <w:r w:rsidRPr="00A21B10">
              <w:rPr>
                <w:i/>
                <w:color w:val="0000CC"/>
              </w:rPr>
              <w:t>Управление жилищного фонда Администрации города Норильска</w:t>
            </w:r>
          </w:p>
        </w:tc>
        <w:tc>
          <w:tcPr>
            <w:tcW w:w="709" w:type="dxa"/>
          </w:tcPr>
          <w:p w14:paraId="6C1DF349" w14:textId="77777777" w:rsidR="00A37507" w:rsidRPr="00A21B10" w:rsidRDefault="00A37507" w:rsidP="007C6BCB">
            <w:pPr>
              <w:spacing w:before="60" w:after="60"/>
              <w:ind w:left="283"/>
              <w:jc w:val="center"/>
              <w:rPr>
                <w:i/>
                <w:color w:val="0000CC"/>
              </w:rPr>
            </w:pPr>
          </w:p>
        </w:tc>
        <w:tc>
          <w:tcPr>
            <w:tcW w:w="2126" w:type="dxa"/>
            <w:vAlign w:val="center"/>
          </w:tcPr>
          <w:p w14:paraId="540B1BD9" w14:textId="77777777" w:rsidR="00A37507" w:rsidRPr="00A21B10" w:rsidRDefault="00A37507" w:rsidP="00D0179D">
            <w:pPr>
              <w:spacing w:before="60" w:after="60"/>
              <w:jc w:val="center"/>
              <w:rPr>
                <w:i/>
                <w:color w:val="0000CC"/>
              </w:rPr>
            </w:pPr>
            <w:r>
              <w:rPr>
                <w:i/>
                <w:color w:val="0000CC"/>
              </w:rPr>
              <w:t>500,0</w:t>
            </w:r>
          </w:p>
        </w:tc>
        <w:tc>
          <w:tcPr>
            <w:tcW w:w="1843" w:type="dxa"/>
            <w:vAlign w:val="center"/>
          </w:tcPr>
          <w:p w14:paraId="49383610" w14:textId="77777777" w:rsidR="00A37507" w:rsidRPr="00A21B10" w:rsidRDefault="00A37507" w:rsidP="00D0179D">
            <w:pPr>
              <w:spacing w:before="60" w:after="60"/>
              <w:jc w:val="center"/>
              <w:rPr>
                <w:i/>
                <w:color w:val="0000CC"/>
              </w:rPr>
            </w:pPr>
            <w:r>
              <w:rPr>
                <w:i/>
                <w:color w:val="0000CC"/>
              </w:rPr>
              <w:t>500,0</w:t>
            </w:r>
          </w:p>
        </w:tc>
        <w:tc>
          <w:tcPr>
            <w:tcW w:w="709" w:type="dxa"/>
            <w:vAlign w:val="center"/>
          </w:tcPr>
          <w:p w14:paraId="0C7EE2AD" w14:textId="77777777" w:rsidR="00A37507" w:rsidRPr="00A21B10" w:rsidRDefault="00A37507" w:rsidP="00D0179D">
            <w:pPr>
              <w:spacing w:before="60" w:after="60"/>
              <w:jc w:val="center"/>
              <w:rPr>
                <w:i/>
                <w:color w:val="0000CC"/>
              </w:rPr>
            </w:pPr>
            <w:r>
              <w:rPr>
                <w:i/>
                <w:color w:val="0000CC"/>
              </w:rPr>
              <w:t>100,0</w:t>
            </w:r>
          </w:p>
        </w:tc>
      </w:tr>
      <w:tr w:rsidR="00A37507" w:rsidRPr="000C2079" w14:paraId="7D3836E7" w14:textId="77777777" w:rsidTr="007C6BCB">
        <w:trPr>
          <w:jc w:val="center"/>
        </w:trPr>
        <w:tc>
          <w:tcPr>
            <w:tcW w:w="605" w:type="dxa"/>
            <w:vAlign w:val="center"/>
          </w:tcPr>
          <w:p w14:paraId="4E1B96AB" w14:textId="77777777" w:rsidR="00A37507" w:rsidRPr="00A21B10" w:rsidRDefault="00A37507" w:rsidP="007C6BCB">
            <w:pPr>
              <w:spacing w:before="60" w:after="60"/>
              <w:jc w:val="center"/>
              <w:rPr>
                <w:i/>
                <w:color w:val="0000CC"/>
              </w:rPr>
            </w:pPr>
          </w:p>
        </w:tc>
        <w:tc>
          <w:tcPr>
            <w:tcW w:w="3501" w:type="dxa"/>
            <w:vAlign w:val="center"/>
          </w:tcPr>
          <w:p w14:paraId="13700573" w14:textId="77777777" w:rsidR="00A37507" w:rsidRPr="00A21B10" w:rsidRDefault="00A37507" w:rsidP="007C6BCB">
            <w:pPr>
              <w:spacing w:before="60" w:after="60"/>
              <w:ind w:left="283"/>
              <w:rPr>
                <w:i/>
              </w:rPr>
            </w:pPr>
            <w:r w:rsidRPr="00A21B10">
              <w:rPr>
                <w:i/>
              </w:rPr>
              <w:t>- средства местного бюджета</w:t>
            </w:r>
          </w:p>
        </w:tc>
        <w:tc>
          <w:tcPr>
            <w:tcW w:w="709" w:type="dxa"/>
            <w:vAlign w:val="center"/>
          </w:tcPr>
          <w:p w14:paraId="4B8DD2C3" w14:textId="77777777" w:rsidR="00A37507" w:rsidRPr="00285EBA" w:rsidRDefault="00A37507" w:rsidP="007C6BCB">
            <w:pPr>
              <w:jc w:val="center"/>
              <w:rPr>
                <w:i/>
              </w:rPr>
            </w:pPr>
            <w:r>
              <w:rPr>
                <w:i/>
              </w:rPr>
              <w:t>1003</w:t>
            </w:r>
          </w:p>
        </w:tc>
        <w:tc>
          <w:tcPr>
            <w:tcW w:w="2126" w:type="dxa"/>
            <w:vAlign w:val="center"/>
          </w:tcPr>
          <w:p w14:paraId="1ADB4F58" w14:textId="77777777" w:rsidR="00A37507" w:rsidRPr="00BD1E8E" w:rsidRDefault="00A37507" w:rsidP="00D0179D">
            <w:pPr>
              <w:spacing w:before="60" w:after="60"/>
              <w:jc w:val="center"/>
              <w:rPr>
                <w:i/>
              </w:rPr>
            </w:pPr>
            <w:r>
              <w:rPr>
                <w:i/>
              </w:rPr>
              <w:t>500,0</w:t>
            </w:r>
          </w:p>
        </w:tc>
        <w:tc>
          <w:tcPr>
            <w:tcW w:w="1843" w:type="dxa"/>
            <w:vAlign w:val="center"/>
          </w:tcPr>
          <w:p w14:paraId="6A7FA7E7" w14:textId="77777777" w:rsidR="00A37507" w:rsidRPr="00BD1E8E" w:rsidRDefault="00A37507" w:rsidP="00D0179D">
            <w:pPr>
              <w:spacing w:before="60" w:after="60"/>
              <w:jc w:val="center"/>
              <w:rPr>
                <w:i/>
              </w:rPr>
            </w:pPr>
            <w:r>
              <w:rPr>
                <w:i/>
              </w:rPr>
              <w:t>500,0</w:t>
            </w:r>
          </w:p>
        </w:tc>
        <w:tc>
          <w:tcPr>
            <w:tcW w:w="709" w:type="dxa"/>
            <w:vAlign w:val="center"/>
          </w:tcPr>
          <w:p w14:paraId="3E5926F4" w14:textId="77777777" w:rsidR="00A37507" w:rsidRPr="00BD1E8E" w:rsidRDefault="00A37507" w:rsidP="00D0179D">
            <w:pPr>
              <w:spacing w:before="60" w:after="60"/>
              <w:jc w:val="center"/>
              <w:rPr>
                <w:i/>
              </w:rPr>
            </w:pPr>
            <w:r>
              <w:rPr>
                <w:i/>
              </w:rPr>
              <w:t>100,0</w:t>
            </w:r>
          </w:p>
        </w:tc>
      </w:tr>
    </w:tbl>
    <w:p w14:paraId="709F3B12" w14:textId="77777777" w:rsidR="00A37507" w:rsidRPr="00B92362" w:rsidRDefault="00A37507" w:rsidP="00A37507">
      <w:pPr>
        <w:spacing w:before="120"/>
        <w:ind w:firstLine="709"/>
        <w:jc w:val="both"/>
        <w:rPr>
          <w:sz w:val="26"/>
          <w:szCs w:val="26"/>
        </w:rPr>
      </w:pPr>
      <w:r w:rsidRPr="00B92362">
        <w:rPr>
          <w:sz w:val="26"/>
          <w:szCs w:val="26"/>
        </w:rPr>
        <w:t>По данной подпрограмме включены расходные обязательства:</w:t>
      </w:r>
    </w:p>
    <w:p w14:paraId="27AA04D2" w14:textId="77777777" w:rsidR="00A37507" w:rsidRPr="00B92362" w:rsidRDefault="00A37507" w:rsidP="00A37507">
      <w:pPr>
        <w:ind w:firstLine="709"/>
        <w:jc w:val="both"/>
        <w:rPr>
          <w:sz w:val="26"/>
          <w:szCs w:val="26"/>
        </w:rPr>
      </w:pPr>
      <w:r w:rsidRPr="00B92362">
        <w:rPr>
          <w:sz w:val="26"/>
          <w:szCs w:val="26"/>
        </w:rPr>
        <w:t xml:space="preserve">за счет средств </w:t>
      </w:r>
      <w:r w:rsidRPr="00B92362">
        <w:rPr>
          <w:b/>
          <w:sz w:val="26"/>
          <w:szCs w:val="26"/>
        </w:rPr>
        <w:t>местного бюджета</w:t>
      </w:r>
      <w:r w:rsidRPr="00B92362">
        <w:rPr>
          <w:sz w:val="26"/>
          <w:szCs w:val="26"/>
        </w:rPr>
        <w:t>:</w:t>
      </w:r>
    </w:p>
    <w:p w14:paraId="4087B9B1" w14:textId="77777777" w:rsidR="00A37507" w:rsidRPr="00B92362" w:rsidRDefault="00A37507" w:rsidP="00A37507">
      <w:pPr>
        <w:ind w:firstLine="709"/>
        <w:jc w:val="both"/>
        <w:rPr>
          <w:sz w:val="26"/>
          <w:szCs w:val="26"/>
        </w:rPr>
      </w:pPr>
      <w:r>
        <w:rPr>
          <w:i/>
          <w:color w:val="0000FF"/>
          <w:sz w:val="26"/>
          <w:szCs w:val="26"/>
        </w:rPr>
        <w:t>п</w:t>
      </w:r>
      <w:r w:rsidRPr="00205E97">
        <w:rPr>
          <w:i/>
          <w:color w:val="0000FF"/>
          <w:sz w:val="26"/>
          <w:szCs w:val="26"/>
        </w:rPr>
        <w:t>редоставление единовременной доплаты к социальной выплате на приобретение жилых помещений</w:t>
      </w:r>
      <w:r>
        <w:rPr>
          <w:i/>
          <w:color w:val="0000FF"/>
          <w:sz w:val="26"/>
          <w:szCs w:val="26"/>
        </w:rPr>
        <w:t xml:space="preserve"> </w:t>
      </w:r>
      <w:r w:rsidRPr="00B92362">
        <w:rPr>
          <w:sz w:val="26"/>
          <w:szCs w:val="26"/>
        </w:rPr>
        <w:t xml:space="preserve">в сумме </w:t>
      </w:r>
      <w:r>
        <w:rPr>
          <w:b/>
          <w:sz w:val="26"/>
          <w:szCs w:val="26"/>
        </w:rPr>
        <w:t>500,0</w:t>
      </w:r>
      <w:r w:rsidRPr="00B92362">
        <w:rPr>
          <w:b/>
          <w:sz w:val="26"/>
          <w:szCs w:val="26"/>
        </w:rPr>
        <w:t> </w:t>
      </w:r>
      <w:r w:rsidRPr="00B92362">
        <w:rPr>
          <w:sz w:val="26"/>
          <w:szCs w:val="26"/>
        </w:rPr>
        <w:t>ты</w:t>
      </w:r>
      <w:r>
        <w:rPr>
          <w:sz w:val="26"/>
          <w:szCs w:val="26"/>
        </w:rPr>
        <w:t xml:space="preserve">с. рублей. Исполнение составило </w:t>
      </w:r>
      <w:r>
        <w:rPr>
          <w:b/>
          <w:sz w:val="26"/>
          <w:szCs w:val="26"/>
        </w:rPr>
        <w:t>500,0</w:t>
      </w:r>
      <w:r w:rsidRPr="00B92362">
        <w:rPr>
          <w:sz w:val="26"/>
          <w:szCs w:val="26"/>
        </w:rPr>
        <w:t xml:space="preserve"> тыс. рублей или </w:t>
      </w:r>
      <w:r>
        <w:rPr>
          <w:sz w:val="26"/>
          <w:szCs w:val="26"/>
        </w:rPr>
        <w:t>100,0</w:t>
      </w:r>
      <w:r w:rsidRPr="00B92362">
        <w:rPr>
          <w:sz w:val="26"/>
          <w:szCs w:val="26"/>
        </w:rPr>
        <w:t xml:space="preserve"> процент</w:t>
      </w:r>
      <w:r>
        <w:rPr>
          <w:sz w:val="26"/>
          <w:szCs w:val="26"/>
        </w:rPr>
        <w:t>ов</w:t>
      </w:r>
      <w:r w:rsidRPr="00B92362">
        <w:rPr>
          <w:sz w:val="26"/>
          <w:szCs w:val="26"/>
        </w:rPr>
        <w:t xml:space="preserve">. </w:t>
      </w:r>
    </w:p>
    <w:p w14:paraId="31EB8721" w14:textId="77777777" w:rsidR="00A37507" w:rsidRPr="00B92362" w:rsidRDefault="00A37507" w:rsidP="00A37507">
      <w:pPr>
        <w:ind w:firstLine="709"/>
        <w:jc w:val="both"/>
        <w:rPr>
          <w:sz w:val="26"/>
          <w:szCs w:val="26"/>
        </w:rPr>
      </w:pPr>
    </w:p>
    <w:p w14:paraId="33ABCFEF" w14:textId="77777777" w:rsidR="00A37507" w:rsidRPr="00CE5F6F" w:rsidRDefault="00A37507" w:rsidP="00A37507">
      <w:pPr>
        <w:autoSpaceDE w:val="0"/>
        <w:autoSpaceDN w:val="0"/>
        <w:adjustRightInd w:val="0"/>
        <w:ind w:firstLine="709"/>
        <w:jc w:val="both"/>
        <w:rPr>
          <w:sz w:val="26"/>
          <w:szCs w:val="26"/>
        </w:rPr>
      </w:pPr>
      <w:r w:rsidRPr="00B92362">
        <w:rPr>
          <w:sz w:val="26"/>
          <w:szCs w:val="26"/>
        </w:rPr>
        <w:t xml:space="preserve"> </w:t>
      </w:r>
      <w:r w:rsidRPr="00CE5F6F">
        <w:rPr>
          <w:b/>
          <w:sz w:val="26"/>
          <w:szCs w:val="26"/>
        </w:rPr>
        <w:t>Подпрограмма 3.</w:t>
      </w:r>
      <w:r w:rsidRPr="00CE5F6F">
        <w:rPr>
          <w:sz w:val="26"/>
          <w:szCs w:val="26"/>
        </w:rPr>
        <w:t xml:space="preserve"> «Обеспечение жильем молодых семей»</w:t>
      </w:r>
    </w:p>
    <w:p w14:paraId="6154E095" w14:textId="6E079871" w:rsidR="00A37507" w:rsidRPr="004A0AB3" w:rsidRDefault="00A37507" w:rsidP="00A37507">
      <w:pPr>
        <w:spacing w:before="120"/>
        <w:ind w:firstLine="720"/>
        <w:jc w:val="right"/>
        <w:rPr>
          <w:bCs/>
        </w:rPr>
      </w:pPr>
      <w:r w:rsidRPr="004A0AB3">
        <w:rPr>
          <w:bCs/>
        </w:rPr>
        <w:t>Таблица</w:t>
      </w:r>
      <w:r w:rsidR="004A0AB3" w:rsidRPr="004A0AB3">
        <w:rPr>
          <w:bCs/>
        </w:rPr>
        <w:t xml:space="preserve"> </w:t>
      </w:r>
      <w:r w:rsidR="00BA2895">
        <w:rPr>
          <w:bCs/>
        </w:rPr>
        <w:t>97</w:t>
      </w:r>
      <w:r w:rsidRPr="004A0AB3">
        <w:rPr>
          <w:bCs/>
        </w:rPr>
        <w:t xml:space="preserve"> </w:t>
      </w:r>
    </w:p>
    <w:p w14:paraId="1038AF64" w14:textId="77777777" w:rsidR="00A37507" w:rsidRPr="003166EA" w:rsidRDefault="00A37507" w:rsidP="00A37507">
      <w:pPr>
        <w:ind w:firstLine="720"/>
        <w:jc w:val="right"/>
        <w:rPr>
          <w:bCs/>
          <w:sz w:val="26"/>
          <w:szCs w:val="26"/>
        </w:rPr>
      </w:pPr>
      <w:r w:rsidRPr="009F635C">
        <w:rPr>
          <w:bCs/>
        </w:rPr>
        <w:t>тыс.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5"/>
        <w:gridCol w:w="3530"/>
        <w:gridCol w:w="768"/>
        <w:gridCol w:w="2026"/>
        <w:gridCol w:w="1821"/>
        <w:gridCol w:w="654"/>
      </w:tblGrid>
      <w:tr w:rsidR="00A37507" w:rsidRPr="003166EA" w14:paraId="04B12A5B" w14:textId="77777777" w:rsidTr="007C6BCB">
        <w:trPr>
          <w:trHeight w:val="557"/>
          <w:tblHeader/>
          <w:jc w:val="center"/>
        </w:trPr>
        <w:tc>
          <w:tcPr>
            <w:tcW w:w="0" w:type="auto"/>
            <w:vMerge w:val="restart"/>
            <w:vAlign w:val="center"/>
          </w:tcPr>
          <w:p w14:paraId="69AD3B16" w14:textId="77777777" w:rsidR="00A37507" w:rsidRPr="003166EA" w:rsidRDefault="00A37507" w:rsidP="007C6BCB">
            <w:pPr>
              <w:jc w:val="center"/>
              <w:rPr>
                <w:b/>
              </w:rPr>
            </w:pPr>
            <w:r w:rsidRPr="003166EA">
              <w:rPr>
                <w:b/>
                <w:bCs/>
              </w:rPr>
              <w:t>№ п/п</w:t>
            </w:r>
          </w:p>
        </w:tc>
        <w:tc>
          <w:tcPr>
            <w:tcW w:w="0" w:type="auto"/>
            <w:vMerge w:val="restart"/>
            <w:vAlign w:val="center"/>
          </w:tcPr>
          <w:p w14:paraId="35C097D4" w14:textId="77777777" w:rsidR="00A37507" w:rsidRPr="003166EA" w:rsidRDefault="00A37507" w:rsidP="007C6BCB">
            <w:pPr>
              <w:spacing w:before="60" w:after="60"/>
              <w:ind w:left="283"/>
              <w:jc w:val="center"/>
              <w:rPr>
                <w:b/>
              </w:rPr>
            </w:pPr>
            <w:r w:rsidRPr="003166EA">
              <w:rPr>
                <w:b/>
              </w:rPr>
              <w:t>Наименование ГРБС</w:t>
            </w:r>
          </w:p>
        </w:tc>
        <w:tc>
          <w:tcPr>
            <w:tcW w:w="768" w:type="dxa"/>
            <w:vMerge w:val="restart"/>
            <w:textDirection w:val="btLr"/>
            <w:vAlign w:val="center"/>
          </w:tcPr>
          <w:p w14:paraId="388D7BE1" w14:textId="77777777" w:rsidR="00A37507" w:rsidRPr="003166EA" w:rsidRDefault="00A37507" w:rsidP="007C6BCB">
            <w:pPr>
              <w:spacing w:before="60" w:after="60"/>
              <w:ind w:left="283" w:right="113"/>
              <w:rPr>
                <w:b/>
              </w:rPr>
            </w:pPr>
            <w:r w:rsidRPr="003166EA">
              <w:rPr>
                <w:b/>
              </w:rPr>
              <w:t>Раздел, подраздел</w:t>
            </w:r>
          </w:p>
        </w:tc>
        <w:tc>
          <w:tcPr>
            <w:tcW w:w="3847" w:type="dxa"/>
            <w:gridSpan w:val="2"/>
            <w:vAlign w:val="center"/>
          </w:tcPr>
          <w:p w14:paraId="26D634BE" w14:textId="77777777" w:rsidR="00A37507" w:rsidRPr="003166EA" w:rsidRDefault="00A37507" w:rsidP="007C6BCB">
            <w:pPr>
              <w:spacing w:before="60" w:after="60"/>
              <w:ind w:left="283"/>
              <w:jc w:val="center"/>
              <w:rPr>
                <w:b/>
              </w:rPr>
            </w:pPr>
            <w:r w:rsidRPr="003166EA">
              <w:rPr>
                <w:b/>
              </w:rPr>
              <w:t xml:space="preserve">Объем бюджетных ассигнований </w:t>
            </w:r>
          </w:p>
        </w:tc>
        <w:tc>
          <w:tcPr>
            <w:tcW w:w="0" w:type="auto"/>
            <w:vMerge w:val="restart"/>
            <w:vAlign w:val="center"/>
          </w:tcPr>
          <w:p w14:paraId="02B213E0" w14:textId="77777777" w:rsidR="00A37507" w:rsidRPr="003166EA" w:rsidRDefault="00A37507" w:rsidP="007C6BCB">
            <w:pPr>
              <w:spacing w:before="60" w:after="60"/>
              <w:jc w:val="center"/>
              <w:rPr>
                <w:b/>
              </w:rPr>
            </w:pPr>
            <w:r w:rsidRPr="003166EA">
              <w:rPr>
                <w:b/>
              </w:rPr>
              <w:t>%</w:t>
            </w:r>
          </w:p>
        </w:tc>
      </w:tr>
      <w:tr w:rsidR="00A37507" w:rsidRPr="003166EA" w14:paraId="129AB780" w14:textId="77777777" w:rsidTr="007C6BCB">
        <w:trPr>
          <w:trHeight w:val="959"/>
          <w:tblHeader/>
          <w:jc w:val="center"/>
        </w:trPr>
        <w:tc>
          <w:tcPr>
            <w:tcW w:w="0" w:type="auto"/>
            <w:vMerge/>
            <w:shd w:val="clear" w:color="auto" w:fill="BFBFBF"/>
          </w:tcPr>
          <w:p w14:paraId="1BB29E75" w14:textId="77777777" w:rsidR="00A37507" w:rsidRPr="003166EA" w:rsidRDefault="00A37507" w:rsidP="007C6BCB">
            <w:pPr>
              <w:spacing w:before="60" w:after="60"/>
              <w:ind w:left="283"/>
              <w:rPr>
                <w:b/>
              </w:rPr>
            </w:pPr>
          </w:p>
        </w:tc>
        <w:tc>
          <w:tcPr>
            <w:tcW w:w="0" w:type="auto"/>
            <w:vMerge/>
            <w:shd w:val="clear" w:color="auto" w:fill="BFBFBF"/>
            <w:vAlign w:val="center"/>
          </w:tcPr>
          <w:p w14:paraId="2E75BE38" w14:textId="77777777" w:rsidR="00A37507" w:rsidRPr="003166EA" w:rsidRDefault="00A37507" w:rsidP="007C6BCB">
            <w:pPr>
              <w:spacing w:before="60" w:after="60"/>
              <w:ind w:left="283"/>
              <w:rPr>
                <w:b/>
              </w:rPr>
            </w:pPr>
          </w:p>
        </w:tc>
        <w:tc>
          <w:tcPr>
            <w:tcW w:w="768" w:type="dxa"/>
            <w:vMerge/>
            <w:shd w:val="clear" w:color="auto" w:fill="BFBFBF"/>
            <w:vAlign w:val="center"/>
          </w:tcPr>
          <w:p w14:paraId="760F3F1F" w14:textId="77777777" w:rsidR="00A37507" w:rsidRPr="003166EA" w:rsidRDefault="00A37507" w:rsidP="007C6BCB">
            <w:pPr>
              <w:spacing w:before="60" w:after="60"/>
              <w:ind w:left="283"/>
              <w:jc w:val="center"/>
              <w:rPr>
                <w:b/>
                <w:bCs/>
              </w:rPr>
            </w:pPr>
          </w:p>
        </w:tc>
        <w:tc>
          <w:tcPr>
            <w:tcW w:w="2026" w:type="dxa"/>
            <w:shd w:val="clear" w:color="auto" w:fill="FFFFFF" w:themeFill="background1"/>
            <w:vAlign w:val="center"/>
          </w:tcPr>
          <w:p w14:paraId="41F5897A" w14:textId="77777777" w:rsidR="00A37507" w:rsidRPr="003166EA" w:rsidRDefault="00A37507" w:rsidP="007C6BCB">
            <w:pPr>
              <w:spacing w:before="60" w:after="60"/>
              <w:ind w:left="283"/>
              <w:jc w:val="center"/>
              <w:rPr>
                <w:b/>
                <w:bCs/>
              </w:rPr>
            </w:pPr>
            <w:r w:rsidRPr="003166EA">
              <w:rPr>
                <w:b/>
                <w:bCs/>
              </w:rPr>
              <w:t>Уточненный план</w:t>
            </w:r>
          </w:p>
        </w:tc>
        <w:tc>
          <w:tcPr>
            <w:tcW w:w="0" w:type="auto"/>
            <w:shd w:val="clear" w:color="auto" w:fill="FFFFFF" w:themeFill="background1"/>
            <w:vAlign w:val="center"/>
          </w:tcPr>
          <w:p w14:paraId="03A7DD46" w14:textId="77777777" w:rsidR="00A37507" w:rsidRPr="003166EA" w:rsidRDefault="00A37507" w:rsidP="007C6BCB">
            <w:pPr>
              <w:spacing w:before="60" w:after="60"/>
              <w:ind w:left="283"/>
              <w:jc w:val="center"/>
              <w:rPr>
                <w:b/>
                <w:bCs/>
              </w:rPr>
            </w:pPr>
            <w:r w:rsidRPr="003166EA">
              <w:rPr>
                <w:b/>
                <w:bCs/>
              </w:rPr>
              <w:t>Исполнение</w:t>
            </w:r>
          </w:p>
        </w:tc>
        <w:tc>
          <w:tcPr>
            <w:tcW w:w="0" w:type="auto"/>
            <w:vMerge/>
            <w:shd w:val="clear" w:color="auto" w:fill="FFFFFF" w:themeFill="background1"/>
            <w:vAlign w:val="center"/>
          </w:tcPr>
          <w:p w14:paraId="59E072A3" w14:textId="77777777" w:rsidR="00A37507" w:rsidRPr="003166EA" w:rsidRDefault="00A37507" w:rsidP="007C6BCB">
            <w:pPr>
              <w:spacing w:before="60" w:after="60"/>
              <w:ind w:left="283"/>
              <w:jc w:val="center"/>
              <w:rPr>
                <w:b/>
                <w:bCs/>
              </w:rPr>
            </w:pPr>
          </w:p>
        </w:tc>
      </w:tr>
      <w:tr w:rsidR="00A37507" w:rsidRPr="003166EA" w14:paraId="19881CF2" w14:textId="77777777" w:rsidTr="007C6BCB">
        <w:trPr>
          <w:trHeight w:val="235"/>
          <w:jc w:val="center"/>
        </w:trPr>
        <w:tc>
          <w:tcPr>
            <w:tcW w:w="0" w:type="auto"/>
            <w:shd w:val="clear" w:color="auto" w:fill="BFBFBF"/>
          </w:tcPr>
          <w:p w14:paraId="547E6CA3" w14:textId="77777777" w:rsidR="00A37507" w:rsidRPr="003166EA" w:rsidRDefault="00A37507" w:rsidP="007C6BCB">
            <w:pPr>
              <w:spacing w:before="60" w:after="60"/>
              <w:ind w:left="283"/>
              <w:rPr>
                <w:b/>
              </w:rPr>
            </w:pPr>
          </w:p>
        </w:tc>
        <w:tc>
          <w:tcPr>
            <w:tcW w:w="0" w:type="auto"/>
            <w:shd w:val="clear" w:color="auto" w:fill="BFBFBF"/>
            <w:vAlign w:val="center"/>
          </w:tcPr>
          <w:p w14:paraId="111A7977" w14:textId="77777777" w:rsidR="00A37507" w:rsidRPr="003166EA" w:rsidRDefault="00A37507" w:rsidP="007C6BCB">
            <w:pPr>
              <w:spacing w:before="60" w:after="60"/>
              <w:ind w:left="283"/>
              <w:rPr>
                <w:b/>
              </w:rPr>
            </w:pPr>
            <w:r w:rsidRPr="003166EA">
              <w:rPr>
                <w:b/>
              </w:rPr>
              <w:t>ВСЕГО:</w:t>
            </w:r>
          </w:p>
        </w:tc>
        <w:tc>
          <w:tcPr>
            <w:tcW w:w="768" w:type="dxa"/>
            <w:shd w:val="clear" w:color="auto" w:fill="BFBFBF"/>
            <w:vAlign w:val="center"/>
          </w:tcPr>
          <w:p w14:paraId="3FB29250" w14:textId="77777777" w:rsidR="00A37507" w:rsidRPr="003166EA" w:rsidRDefault="00A37507" w:rsidP="007C6BCB">
            <w:pPr>
              <w:spacing w:before="60" w:after="60"/>
              <w:ind w:left="283"/>
              <w:jc w:val="center"/>
              <w:rPr>
                <w:b/>
                <w:bCs/>
              </w:rPr>
            </w:pPr>
          </w:p>
        </w:tc>
        <w:tc>
          <w:tcPr>
            <w:tcW w:w="2026" w:type="dxa"/>
            <w:shd w:val="clear" w:color="auto" w:fill="BFBFBF"/>
            <w:vAlign w:val="center"/>
          </w:tcPr>
          <w:p w14:paraId="40A3D6DD" w14:textId="77777777" w:rsidR="00A37507" w:rsidRPr="003166EA" w:rsidRDefault="00A37507" w:rsidP="00D0179D">
            <w:pPr>
              <w:spacing w:before="60" w:after="60"/>
              <w:jc w:val="center"/>
              <w:rPr>
                <w:b/>
              </w:rPr>
            </w:pPr>
            <w:r>
              <w:rPr>
                <w:b/>
              </w:rPr>
              <w:t>33 132,3</w:t>
            </w:r>
          </w:p>
        </w:tc>
        <w:tc>
          <w:tcPr>
            <w:tcW w:w="0" w:type="auto"/>
            <w:shd w:val="clear" w:color="auto" w:fill="BFBFBF"/>
            <w:vAlign w:val="center"/>
          </w:tcPr>
          <w:p w14:paraId="6876A0EB" w14:textId="77777777" w:rsidR="00A37507" w:rsidRPr="003166EA" w:rsidRDefault="00A37507" w:rsidP="00D0179D">
            <w:pPr>
              <w:spacing w:before="60" w:after="60"/>
              <w:jc w:val="center"/>
              <w:rPr>
                <w:b/>
                <w:bCs/>
              </w:rPr>
            </w:pPr>
            <w:r>
              <w:rPr>
                <w:b/>
                <w:bCs/>
              </w:rPr>
              <w:t>33 132,3</w:t>
            </w:r>
          </w:p>
        </w:tc>
        <w:tc>
          <w:tcPr>
            <w:tcW w:w="0" w:type="auto"/>
            <w:shd w:val="clear" w:color="auto" w:fill="BFBFBF"/>
            <w:vAlign w:val="center"/>
          </w:tcPr>
          <w:p w14:paraId="2A083FE6" w14:textId="77777777" w:rsidR="00A37507" w:rsidRPr="003166EA" w:rsidRDefault="00A37507" w:rsidP="00D0179D">
            <w:pPr>
              <w:spacing w:before="60" w:after="60"/>
              <w:jc w:val="center"/>
              <w:rPr>
                <w:b/>
                <w:bCs/>
              </w:rPr>
            </w:pPr>
            <w:r>
              <w:rPr>
                <w:b/>
                <w:bCs/>
              </w:rPr>
              <w:t>100,0</w:t>
            </w:r>
          </w:p>
        </w:tc>
      </w:tr>
      <w:tr w:rsidR="00A37507" w:rsidRPr="003166EA" w14:paraId="139D37C3" w14:textId="77777777" w:rsidTr="007C6BCB">
        <w:trPr>
          <w:trHeight w:val="477"/>
          <w:jc w:val="center"/>
        </w:trPr>
        <w:tc>
          <w:tcPr>
            <w:tcW w:w="0" w:type="auto"/>
          </w:tcPr>
          <w:p w14:paraId="15CB20D8" w14:textId="77777777" w:rsidR="00A37507" w:rsidRPr="003166EA" w:rsidRDefault="00A37507" w:rsidP="007C6BCB">
            <w:pPr>
              <w:spacing w:before="60" w:after="60"/>
              <w:ind w:left="283"/>
              <w:rPr>
                <w:i/>
              </w:rPr>
            </w:pPr>
          </w:p>
        </w:tc>
        <w:tc>
          <w:tcPr>
            <w:tcW w:w="0" w:type="auto"/>
          </w:tcPr>
          <w:p w14:paraId="2CB7C966" w14:textId="77777777" w:rsidR="00A37507" w:rsidRPr="003166EA" w:rsidRDefault="00A37507" w:rsidP="007C6BCB">
            <w:pPr>
              <w:spacing w:before="60" w:after="60"/>
              <w:ind w:left="283"/>
              <w:rPr>
                <w:i/>
              </w:rPr>
            </w:pPr>
            <w:r w:rsidRPr="003166EA">
              <w:rPr>
                <w:i/>
              </w:rPr>
              <w:t>в том числе:</w:t>
            </w:r>
          </w:p>
        </w:tc>
        <w:tc>
          <w:tcPr>
            <w:tcW w:w="768" w:type="dxa"/>
          </w:tcPr>
          <w:p w14:paraId="21B61A1C" w14:textId="77777777" w:rsidR="00A37507" w:rsidRPr="003166EA" w:rsidRDefault="00A37507" w:rsidP="007C6BCB">
            <w:pPr>
              <w:spacing w:before="60" w:after="60"/>
              <w:ind w:left="283"/>
              <w:jc w:val="center"/>
              <w:rPr>
                <w:b/>
              </w:rPr>
            </w:pPr>
          </w:p>
        </w:tc>
        <w:tc>
          <w:tcPr>
            <w:tcW w:w="2026" w:type="dxa"/>
            <w:vAlign w:val="center"/>
          </w:tcPr>
          <w:p w14:paraId="621465A8" w14:textId="77777777" w:rsidR="00A37507" w:rsidRPr="003166EA" w:rsidRDefault="00A37507" w:rsidP="00D0179D">
            <w:pPr>
              <w:spacing w:before="60" w:after="60"/>
              <w:jc w:val="center"/>
              <w:rPr>
                <w:b/>
              </w:rPr>
            </w:pPr>
          </w:p>
        </w:tc>
        <w:tc>
          <w:tcPr>
            <w:tcW w:w="0" w:type="auto"/>
          </w:tcPr>
          <w:p w14:paraId="438CD4CB" w14:textId="77777777" w:rsidR="00A37507" w:rsidRPr="003166EA" w:rsidRDefault="00A37507" w:rsidP="00D0179D">
            <w:pPr>
              <w:spacing w:before="60" w:after="60"/>
              <w:jc w:val="center"/>
              <w:rPr>
                <w:b/>
              </w:rPr>
            </w:pPr>
          </w:p>
        </w:tc>
        <w:tc>
          <w:tcPr>
            <w:tcW w:w="0" w:type="auto"/>
          </w:tcPr>
          <w:p w14:paraId="0CCC45C4" w14:textId="77777777" w:rsidR="00A37507" w:rsidRPr="003166EA" w:rsidRDefault="00A37507" w:rsidP="00D0179D">
            <w:pPr>
              <w:spacing w:before="60" w:after="60"/>
              <w:jc w:val="center"/>
              <w:rPr>
                <w:b/>
              </w:rPr>
            </w:pPr>
          </w:p>
        </w:tc>
      </w:tr>
      <w:tr w:rsidR="00A37507" w:rsidRPr="003166EA" w14:paraId="3EF7A049" w14:textId="77777777" w:rsidTr="007C6BCB">
        <w:trPr>
          <w:trHeight w:val="687"/>
          <w:jc w:val="center"/>
        </w:trPr>
        <w:tc>
          <w:tcPr>
            <w:tcW w:w="0" w:type="auto"/>
            <w:vAlign w:val="center"/>
          </w:tcPr>
          <w:p w14:paraId="1170F93A" w14:textId="77777777" w:rsidR="00A37507" w:rsidRPr="003166EA" w:rsidRDefault="00A37507" w:rsidP="007C6BCB">
            <w:pPr>
              <w:spacing w:before="60" w:after="60"/>
              <w:jc w:val="center"/>
              <w:rPr>
                <w:i/>
                <w:color w:val="0000CC"/>
              </w:rPr>
            </w:pPr>
            <w:r w:rsidRPr="003166EA">
              <w:rPr>
                <w:i/>
                <w:color w:val="0000CC"/>
              </w:rPr>
              <w:t>1.</w:t>
            </w:r>
          </w:p>
        </w:tc>
        <w:tc>
          <w:tcPr>
            <w:tcW w:w="0" w:type="auto"/>
          </w:tcPr>
          <w:p w14:paraId="3615E131" w14:textId="77777777" w:rsidR="00A37507" w:rsidRPr="003166EA" w:rsidRDefault="00A37507" w:rsidP="007C6BCB">
            <w:pPr>
              <w:spacing w:before="60" w:after="60"/>
              <w:ind w:left="283"/>
              <w:rPr>
                <w:i/>
                <w:color w:val="0000CC"/>
              </w:rPr>
            </w:pPr>
            <w:r w:rsidRPr="003166EA">
              <w:rPr>
                <w:i/>
                <w:color w:val="0000CC"/>
              </w:rPr>
              <w:t>Управление жилищного фонда Администрации города Норильска</w:t>
            </w:r>
          </w:p>
        </w:tc>
        <w:tc>
          <w:tcPr>
            <w:tcW w:w="768" w:type="dxa"/>
          </w:tcPr>
          <w:p w14:paraId="006CD458" w14:textId="77777777" w:rsidR="00A37507" w:rsidRPr="003166EA" w:rsidRDefault="00A37507" w:rsidP="007C6BCB">
            <w:pPr>
              <w:spacing w:before="60" w:after="60"/>
              <w:ind w:left="283"/>
              <w:jc w:val="center"/>
              <w:rPr>
                <w:i/>
                <w:color w:val="0000CC"/>
              </w:rPr>
            </w:pPr>
          </w:p>
        </w:tc>
        <w:tc>
          <w:tcPr>
            <w:tcW w:w="2026" w:type="dxa"/>
            <w:vAlign w:val="center"/>
          </w:tcPr>
          <w:p w14:paraId="6A1AE8A4" w14:textId="77777777" w:rsidR="00A37507" w:rsidRPr="003166EA" w:rsidRDefault="00A37507" w:rsidP="00D0179D">
            <w:pPr>
              <w:spacing w:before="60" w:after="60"/>
              <w:jc w:val="center"/>
              <w:rPr>
                <w:i/>
                <w:color w:val="0000CC"/>
              </w:rPr>
            </w:pPr>
            <w:r>
              <w:rPr>
                <w:i/>
                <w:color w:val="0000CC"/>
              </w:rPr>
              <w:t>33 132,3</w:t>
            </w:r>
          </w:p>
        </w:tc>
        <w:tc>
          <w:tcPr>
            <w:tcW w:w="0" w:type="auto"/>
            <w:vAlign w:val="center"/>
          </w:tcPr>
          <w:p w14:paraId="255BD005" w14:textId="77777777" w:rsidR="00A37507" w:rsidRPr="003166EA" w:rsidRDefault="00A37507" w:rsidP="00D0179D">
            <w:pPr>
              <w:spacing w:before="60" w:after="60"/>
              <w:jc w:val="center"/>
              <w:rPr>
                <w:i/>
                <w:color w:val="0000CC"/>
              </w:rPr>
            </w:pPr>
            <w:r>
              <w:rPr>
                <w:i/>
                <w:color w:val="0000CC"/>
              </w:rPr>
              <w:t>33 132,3</w:t>
            </w:r>
          </w:p>
        </w:tc>
        <w:tc>
          <w:tcPr>
            <w:tcW w:w="0" w:type="auto"/>
            <w:vAlign w:val="center"/>
          </w:tcPr>
          <w:p w14:paraId="4E481919" w14:textId="77777777" w:rsidR="00A37507" w:rsidRPr="003166EA" w:rsidRDefault="00A37507" w:rsidP="00D0179D">
            <w:pPr>
              <w:spacing w:before="60" w:after="60"/>
              <w:jc w:val="center"/>
              <w:rPr>
                <w:i/>
                <w:color w:val="0000CC"/>
              </w:rPr>
            </w:pPr>
            <w:r>
              <w:rPr>
                <w:i/>
                <w:color w:val="0000CC"/>
              </w:rPr>
              <w:t>100,0</w:t>
            </w:r>
          </w:p>
        </w:tc>
      </w:tr>
      <w:tr w:rsidR="00A37507" w:rsidRPr="003166EA" w14:paraId="57C855C2" w14:textId="77777777" w:rsidTr="007C6BCB">
        <w:trPr>
          <w:trHeight w:val="449"/>
          <w:jc w:val="center"/>
        </w:trPr>
        <w:tc>
          <w:tcPr>
            <w:tcW w:w="0" w:type="auto"/>
            <w:vAlign w:val="center"/>
          </w:tcPr>
          <w:p w14:paraId="3CCCDFF2" w14:textId="77777777" w:rsidR="00A37507" w:rsidRPr="003166EA" w:rsidRDefault="00A37507" w:rsidP="007C6BCB">
            <w:pPr>
              <w:spacing w:before="60" w:after="60"/>
              <w:ind w:left="283"/>
              <w:rPr>
                <w:i/>
                <w:color w:val="0000CC"/>
              </w:rPr>
            </w:pPr>
          </w:p>
        </w:tc>
        <w:tc>
          <w:tcPr>
            <w:tcW w:w="0" w:type="auto"/>
            <w:vAlign w:val="center"/>
          </w:tcPr>
          <w:p w14:paraId="1AB80F13" w14:textId="77777777" w:rsidR="00A37507" w:rsidRPr="003166EA" w:rsidRDefault="00A37507" w:rsidP="007C6BCB">
            <w:pPr>
              <w:spacing w:before="60" w:after="60"/>
              <w:rPr>
                <w:i/>
              </w:rPr>
            </w:pPr>
            <w:r w:rsidRPr="003166EA">
              <w:rPr>
                <w:i/>
              </w:rPr>
              <w:t>- средства местного бюджета</w:t>
            </w:r>
          </w:p>
        </w:tc>
        <w:tc>
          <w:tcPr>
            <w:tcW w:w="768" w:type="dxa"/>
            <w:vAlign w:val="center"/>
          </w:tcPr>
          <w:p w14:paraId="2226FC4F" w14:textId="77777777" w:rsidR="00A37507" w:rsidRPr="00FA5F51" w:rsidRDefault="00A37507" w:rsidP="007C6BCB">
            <w:pPr>
              <w:spacing w:before="60" w:after="60"/>
              <w:jc w:val="center"/>
              <w:rPr>
                <w:i/>
              </w:rPr>
            </w:pPr>
            <w:r w:rsidRPr="00FA5F51">
              <w:rPr>
                <w:i/>
              </w:rPr>
              <w:t>1003</w:t>
            </w:r>
          </w:p>
        </w:tc>
        <w:tc>
          <w:tcPr>
            <w:tcW w:w="2026" w:type="dxa"/>
            <w:vAlign w:val="center"/>
          </w:tcPr>
          <w:p w14:paraId="4CAA2336" w14:textId="77777777" w:rsidR="00A37507" w:rsidRPr="003166EA" w:rsidRDefault="00A37507" w:rsidP="00D0179D">
            <w:pPr>
              <w:spacing w:before="60" w:after="60"/>
              <w:jc w:val="center"/>
              <w:rPr>
                <w:i/>
              </w:rPr>
            </w:pPr>
            <w:r>
              <w:rPr>
                <w:i/>
              </w:rPr>
              <w:t>12 975,1</w:t>
            </w:r>
          </w:p>
        </w:tc>
        <w:tc>
          <w:tcPr>
            <w:tcW w:w="0" w:type="auto"/>
            <w:vAlign w:val="center"/>
          </w:tcPr>
          <w:p w14:paraId="3615B785" w14:textId="77777777" w:rsidR="00A37507" w:rsidRPr="003166EA" w:rsidRDefault="00A37507" w:rsidP="00D0179D">
            <w:pPr>
              <w:spacing w:before="60" w:after="60"/>
              <w:jc w:val="center"/>
              <w:rPr>
                <w:i/>
              </w:rPr>
            </w:pPr>
            <w:r>
              <w:rPr>
                <w:i/>
              </w:rPr>
              <w:t>12 975,1</w:t>
            </w:r>
          </w:p>
        </w:tc>
        <w:tc>
          <w:tcPr>
            <w:tcW w:w="0" w:type="auto"/>
            <w:vAlign w:val="center"/>
          </w:tcPr>
          <w:p w14:paraId="7A2E282E" w14:textId="77777777" w:rsidR="00A37507" w:rsidRPr="003166EA" w:rsidRDefault="00A37507" w:rsidP="00D0179D">
            <w:pPr>
              <w:spacing w:before="60" w:after="60"/>
              <w:jc w:val="center"/>
              <w:rPr>
                <w:i/>
              </w:rPr>
            </w:pPr>
            <w:r>
              <w:rPr>
                <w:i/>
              </w:rPr>
              <w:t>100,0</w:t>
            </w:r>
          </w:p>
        </w:tc>
      </w:tr>
      <w:tr w:rsidR="00A37507" w:rsidRPr="003166EA" w14:paraId="358769F3" w14:textId="77777777" w:rsidTr="007C6BCB">
        <w:trPr>
          <w:trHeight w:val="483"/>
          <w:jc w:val="center"/>
        </w:trPr>
        <w:tc>
          <w:tcPr>
            <w:tcW w:w="0" w:type="auto"/>
            <w:vAlign w:val="center"/>
          </w:tcPr>
          <w:p w14:paraId="3B8EE6CB" w14:textId="77777777" w:rsidR="00A37507" w:rsidRPr="003166EA" w:rsidRDefault="00A37507" w:rsidP="007C6BCB">
            <w:pPr>
              <w:spacing w:before="60" w:after="60"/>
              <w:ind w:left="283"/>
              <w:rPr>
                <w:i/>
                <w:color w:val="0000CC"/>
              </w:rPr>
            </w:pPr>
          </w:p>
        </w:tc>
        <w:tc>
          <w:tcPr>
            <w:tcW w:w="0" w:type="auto"/>
            <w:vAlign w:val="center"/>
          </w:tcPr>
          <w:p w14:paraId="7438C220" w14:textId="77777777" w:rsidR="00A37507" w:rsidRPr="003166EA" w:rsidRDefault="00A37507" w:rsidP="007C6BCB">
            <w:pPr>
              <w:spacing w:before="60" w:after="60"/>
              <w:rPr>
                <w:i/>
              </w:rPr>
            </w:pPr>
            <w:r w:rsidRPr="003166EA">
              <w:rPr>
                <w:i/>
              </w:rPr>
              <w:t>- средства краевого бюджета</w:t>
            </w:r>
          </w:p>
        </w:tc>
        <w:tc>
          <w:tcPr>
            <w:tcW w:w="768" w:type="dxa"/>
            <w:vAlign w:val="center"/>
          </w:tcPr>
          <w:p w14:paraId="407C314C" w14:textId="77777777" w:rsidR="00A37507" w:rsidRPr="00FA5F51" w:rsidRDefault="00A37507" w:rsidP="007C6BCB">
            <w:pPr>
              <w:spacing w:before="60" w:after="60"/>
              <w:jc w:val="center"/>
              <w:rPr>
                <w:i/>
              </w:rPr>
            </w:pPr>
            <w:r w:rsidRPr="00FA5F51">
              <w:rPr>
                <w:i/>
              </w:rPr>
              <w:t>1003</w:t>
            </w:r>
          </w:p>
        </w:tc>
        <w:tc>
          <w:tcPr>
            <w:tcW w:w="2026" w:type="dxa"/>
            <w:vAlign w:val="center"/>
          </w:tcPr>
          <w:p w14:paraId="777C0B32" w14:textId="77777777" w:rsidR="00A37507" w:rsidRPr="003166EA" w:rsidRDefault="00A37507" w:rsidP="00D0179D">
            <w:pPr>
              <w:spacing w:before="60" w:after="60"/>
              <w:jc w:val="center"/>
              <w:rPr>
                <w:i/>
              </w:rPr>
            </w:pPr>
            <w:r>
              <w:rPr>
                <w:i/>
              </w:rPr>
              <w:t>15 291,1</w:t>
            </w:r>
          </w:p>
        </w:tc>
        <w:tc>
          <w:tcPr>
            <w:tcW w:w="0" w:type="auto"/>
            <w:vAlign w:val="center"/>
          </w:tcPr>
          <w:p w14:paraId="6CC66E27" w14:textId="77777777" w:rsidR="00A37507" w:rsidRPr="003166EA" w:rsidRDefault="00A37507" w:rsidP="00D0179D">
            <w:pPr>
              <w:spacing w:before="60" w:after="60"/>
              <w:jc w:val="center"/>
              <w:rPr>
                <w:i/>
              </w:rPr>
            </w:pPr>
            <w:r>
              <w:rPr>
                <w:i/>
              </w:rPr>
              <w:t>15 291,1</w:t>
            </w:r>
          </w:p>
        </w:tc>
        <w:tc>
          <w:tcPr>
            <w:tcW w:w="0" w:type="auto"/>
            <w:vAlign w:val="center"/>
          </w:tcPr>
          <w:p w14:paraId="137CCB14" w14:textId="77777777" w:rsidR="00A37507" w:rsidRPr="003166EA" w:rsidRDefault="00A37507" w:rsidP="00D0179D">
            <w:pPr>
              <w:spacing w:before="60" w:after="60"/>
              <w:jc w:val="center"/>
              <w:rPr>
                <w:i/>
              </w:rPr>
            </w:pPr>
            <w:r w:rsidRPr="003166EA">
              <w:rPr>
                <w:i/>
              </w:rPr>
              <w:t>100,0</w:t>
            </w:r>
          </w:p>
        </w:tc>
      </w:tr>
      <w:tr w:rsidR="00A37507" w:rsidRPr="003166EA" w14:paraId="5C3A004D" w14:textId="77777777" w:rsidTr="007C6BCB">
        <w:trPr>
          <w:jc w:val="center"/>
        </w:trPr>
        <w:tc>
          <w:tcPr>
            <w:tcW w:w="0" w:type="auto"/>
            <w:vAlign w:val="center"/>
          </w:tcPr>
          <w:p w14:paraId="26F86526" w14:textId="77777777" w:rsidR="00A37507" w:rsidRPr="003166EA" w:rsidRDefault="00A37507" w:rsidP="007C6BCB">
            <w:pPr>
              <w:spacing w:before="60" w:after="60"/>
              <w:ind w:left="283"/>
              <w:rPr>
                <w:i/>
                <w:color w:val="0000CC"/>
              </w:rPr>
            </w:pPr>
          </w:p>
        </w:tc>
        <w:tc>
          <w:tcPr>
            <w:tcW w:w="0" w:type="auto"/>
          </w:tcPr>
          <w:p w14:paraId="224D1C6D" w14:textId="77777777" w:rsidR="00A37507" w:rsidRPr="003166EA" w:rsidRDefault="00A37507" w:rsidP="007C6BCB">
            <w:pPr>
              <w:spacing w:before="60" w:after="60"/>
              <w:rPr>
                <w:i/>
              </w:rPr>
            </w:pPr>
            <w:r w:rsidRPr="003166EA">
              <w:rPr>
                <w:i/>
              </w:rPr>
              <w:t xml:space="preserve"> - средства федерального бюджета</w:t>
            </w:r>
          </w:p>
        </w:tc>
        <w:tc>
          <w:tcPr>
            <w:tcW w:w="768" w:type="dxa"/>
            <w:vAlign w:val="center"/>
          </w:tcPr>
          <w:p w14:paraId="03484F3A" w14:textId="77777777" w:rsidR="00A37507" w:rsidRPr="00FA5F51" w:rsidRDefault="00A37507" w:rsidP="007C6BCB">
            <w:pPr>
              <w:spacing w:before="60" w:after="60"/>
              <w:jc w:val="center"/>
              <w:rPr>
                <w:i/>
              </w:rPr>
            </w:pPr>
            <w:r w:rsidRPr="00FA5F51">
              <w:rPr>
                <w:i/>
              </w:rPr>
              <w:t>1003</w:t>
            </w:r>
          </w:p>
        </w:tc>
        <w:tc>
          <w:tcPr>
            <w:tcW w:w="2026" w:type="dxa"/>
            <w:vAlign w:val="center"/>
          </w:tcPr>
          <w:p w14:paraId="08141E71" w14:textId="77777777" w:rsidR="00A37507" w:rsidRPr="003166EA" w:rsidRDefault="00A37507" w:rsidP="00D0179D">
            <w:pPr>
              <w:spacing w:before="60" w:after="60"/>
              <w:jc w:val="center"/>
              <w:rPr>
                <w:i/>
              </w:rPr>
            </w:pPr>
            <w:r>
              <w:rPr>
                <w:i/>
              </w:rPr>
              <w:t>4 866,1</w:t>
            </w:r>
          </w:p>
        </w:tc>
        <w:tc>
          <w:tcPr>
            <w:tcW w:w="0" w:type="auto"/>
            <w:vAlign w:val="center"/>
          </w:tcPr>
          <w:p w14:paraId="06E09BA4" w14:textId="12A253D5" w:rsidR="00A37507" w:rsidRPr="003166EA" w:rsidRDefault="00A37507" w:rsidP="00D0179D">
            <w:pPr>
              <w:spacing w:before="60" w:after="60"/>
              <w:jc w:val="center"/>
              <w:rPr>
                <w:i/>
              </w:rPr>
            </w:pPr>
            <w:r>
              <w:rPr>
                <w:i/>
              </w:rPr>
              <w:t>4 866,1</w:t>
            </w:r>
          </w:p>
        </w:tc>
        <w:tc>
          <w:tcPr>
            <w:tcW w:w="0" w:type="auto"/>
            <w:vAlign w:val="center"/>
          </w:tcPr>
          <w:p w14:paraId="71BF8ABA" w14:textId="77777777" w:rsidR="00A37507" w:rsidRPr="003166EA" w:rsidRDefault="00A37507" w:rsidP="00D0179D">
            <w:pPr>
              <w:spacing w:before="60" w:after="60"/>
              <w:jc w:val="center"/>
              <w:rPr>
                <w:i/>
              </w:rPr>
            </w:pPr>
            <w:r w:rsidRPr="003166EA">
              <w:rPr>
                <w:i/>
              </w:rPr>
              <w:t>100,0</w:t>
            </w:r>
          </w:p>
        </w:tc>
      </w:tr>
    </w:tbl>
    <w:p w14:paraId="382A7126" w14:textId="2B619255" w:rsidR="00A37507" w:rsidRPr="00FA5F51" w:rsidRDefault="00A37507" w:rsidP="00A37507">
      <w:pPr>
        <w:spacing w:before="120"/>
        <w:ind w:firstLine="709"/>
        <w:jc w:val="both"/>
        <w:rPr>
          <w:sz w:val="26"/>
          <w:szCs w:val="26"/>
        </w:rPr>
      </w:pPr>
      <w:r w:rsidRPr="00E3509D">
        <w:rPr>
          <w:sz w:val="26"/>
          <w:szCs w:val="26"/>
        </w:rPr>
        <w:t xml:space="preserve">В рамках подпрограммы предусмотрены расходные обязательства, направленные на улучшение жилищных условий определенных категорий граждан, проживающих на территории Красноярского края. Эти меры осуществляются в </w:t>
      </w:r>
      <w:r w:rsidR="00441930">
        <w:rPr>
          <w:sz w:val="26"/>
          <w:szCs w:val="26"/>
        </w:rPr>
        <w:t>рамках</w:t>
      </w:r>
      <w:r w:rsidRPr="00E3509D">
        <w:rPr>
          <w:sz w:val="26"/>
          <w:szCs w:val="26"/>
        </w:rPr>
        <w:t xml:space="preserve"> реализации государственной программы Красноярского края «Создание условий для обеспечения доступн</w:t>
      </w:r>
      <w:r>
        <w:rPr>
          <w:sz w:val="26"/>
          <w:szCs w:val="26"/>
        </w:rPr>
        <w:t xml:space="preserve">ым и комфортным жильем граждан», </w:t>
      </w:r>
      <w:r w:rsidRPr="00FA5F51">
        <w:rPr>
          <w:sz w:val="26"/>
          <w:szCs w:val="26"/>
        </w:rPr>
        <w:t>в том числе за счет:</w:t>
      </w:r>
    </w:p>
    <w:p w14:paraId="4F439D37" w14:textId="77777777" w:rsidR="00A37507" w:rsidRPr="00FA5F51" w:rsidRDefault="00A37507" w:rsidP="00A37507">
      <w:pPr>
        <w:ind w:firstLine="708"/>
        <w:jc w:val="both"/>
        <w:rPr>
          <w:sz w:val="26"/>
          <w:szCs w:val="26"/>
        </w:rPr>
      </w:pPr>
      <w:r w:rsidRPr="00FA5F51">
        <w:rPr>
          <w:sz w:val="26"/>
          <w:szCs w:val="26"/>
        </w:rPr>
        <w:t xml:space="preserve">- средств </w:t>
      </w:r>
      <w:r w:rsidRPr="00FA5F51">
        <w:rPr>
          <w:b/>
          <w:sz w:val="26"/>
          <w:szCs w:val="26"/>
        </w:rPr>
        <w:t xml:space="preserve">местного бюджета </w:t>
      </w:r>
      <w:r w:rsidRPr="00FA5F51">
        <w:rPr>
          <w:i/>
          <w:color w:val="0000FF"/>
          <w:sz w:val="26"/>
          <w:szCs w:val="26"/>
        </w:rPr>
        <w:t xml:space="preserve">софинансирование субсидии на предоставление социальных выплат молодым семьям на приобретение (строительство) жилья </w:t>
      </w:r>
      <w:r w:rsidRPr="00FA5F51">
        <w:rPr>
          <w:sz w:val="26"/>
          <w:szCs w:val="26"/>
        </w:rPr>
        <w:t xml:space="preserve">в сумме </w:t>
      </w:r>
      <w:r>
        <w:rPr>
          <w:b/>
          <w:sz w:val="26"/>
          <w:szCs w:val="26"/>
        </w:rPr>
        <w:t>12 975,1</w:t>
      </w:r>
      <w:r w:rsidRPr="00FA5F51">
        <w:rPr>
          <w:b/>
          <w:sz w:val="26"/>
          <w:szCs w:val="26"/>
        </w:rPr>
        <w:t xml:space="preserve"> </w:t>
      </w:r>
      <w:r w:rsidRPr="00FA5F51">
        <w:rPr>
          <w:sz w:val="26"/>
          <w:szCs w:val="26"/>
        </w:rPr>
        <w:t xml:space="preserve">тыс. рублей. Исполнение составило </w:t>
      </w:r>
      <w:r>
        <w:rPr>
          <w:sz w:val="26"/>
          <w:szCs w:val="26"/>
        </w:rPr>
        <w:t>100,0</w:t>
      </w:r>
      <w:r w:rsidRPr="00FA5F51">
        <w:rPr>
          <w:sz w:val="26"/>
          <w:szCs w:val="26"/>
        </w:rPr>
        <w:t xml:space="preserve"> процент</w:t>
      </w:r>
      <w:r>
        <w:rPr>
          <w:sz w:val="26"/>
          <w:szCs w:val="26"/>
        </w:rPr>
        <w:t>ов</w:t>
      </w:r>
      <w:r w:rsidRPr="00FA5F51">
        <w:rPr>
          <w:sz w:val="26"/>
          <w:szCs w:val="26"/>
        </w:rPr>
        <w:t xml:space="preserve">. </w:t>
      </w:r>
    </w:p>
    <w:p w14:paraId="6FF31BB9" w14:textId="77777777" w:rsidR="00A37507" w:rsidRPr="00FA5F51" w:rsidRDefault="00A37507" w:rsidP="00A37507">
      <w:pPr>
        <w:ind w:firstLine="708"/>
        <w:jc w:val="both"/>
        <w:rPr>
          <w:sz w:val="26"/>
          <w:szCs w:val="26"/>
        </w:rPr>
      </w:pPr>
      <w:r w:rsidRPr="00296E6D">
        <w:rPr>
          <w:i/>
          <w:sz w:val="26"/>
          <w:szCs w:val="26"/>
        </w:rPr>
        <w:t>-</w:t>
      </w:r>
      <w:r w:rsidRPr="00FA5F51">
        <w:rPr>
          <w:b/>
          <w:i/>
          <w:sz w:val="26"/>
          <w:szCs w:val="26"/>
        </w:rPr>
        <w:t xml:space="preserve"> </w:t>
      </w:r>
      <w:r w:rsidRPr="00FA5F51">
        <w:rPr>
          <w:i/>
          <w:color w:val="0000FF"/>
          <w:sz w:val="26"/>
          <w:szCs w:val="26"/>
        </w:rPr>
        <w:t xml:space="preserve">субсидия на предоставление социальных выплат молодым семьям на приобретение (строительство) жилья, </w:t>
      </w:r>
      <w:r w:rsidRPr="00FA5F51">
        <w:rPr>
          <w:sz w:val="26"/>
          <w:szCs w:val="26"/>
        </w:rPr>
        <w:t>из них:</w:t>
      </w:r>
    </w:p>
    <w:p w14:paraId="5C7B72C1" w14:textId="77777777" w:rsidR="00A37507" w:rsidRPr="00FA5F51" w:rsidRDefault="00A37507" w:rsidP="00A37507">
      <w:pPr>
        <w:ind w:firstLine="708"/>
        <w:jc w:val="both"/>
        <w:rPr>
          <w:sz w:val="26"/>
          <w:szCs w:val="26"/>
        </w:rPr>
      </w:pPr>
      <w:r w:rsidRPr="00FA5F51">
        <w:rPr>
          <w:sz w:val="26"/>
          <w:szCs w:val="26"/>
        </w:rPr>
        <w:t xml:space="preserve">средства </w:t>
      </w:r>
      <w:r w:rsidRPr="00FA5F51">
        <w:rPr>
          <w:b/>
          <w:sz w:val="26"/>
          <w:szCs w:val="26"/>
        </w:rPr>
        <w:t xml:space="preserve">краевого бюджета </w:t>
      </w:r>
      <w:r w:rsidRPr="00FA5F51">
        <w:rPr>
          <w:sz w:val="26"/>
          <w:szCs w:val="26"/>
        </w:rPr>
        <w:t xml:space="preserve">в сумме </w:t>
      </w:r>
      <w:r>
        <w:rPr>
          <w:b/>
          <w:sz w:val="26"/>
          <w:szCs w:val="26"/>
        </w:rPr>
        <w:t>15 291,1</w:t>
      </w:r>
      <w:r w:rsidRPr="00FA5F51">
        <w:rPr>
          <w:sz w:val="26"/>
          <w:szCs w:val="26"/>
        </w:rPr>
        <w:t xml:space="preserve"> тыс. рублей; </w:t>
      </w:r>
    </w:p>
    <w:p w14:paraId="06EE3B58" w14:textId="77777777" w:rsidR="00A37507" w:rsidRPr="00FA5F51" w:rsidRDefault="00A37507" w:rsidP="00A37507">
      <w:pPr>
        <w:ind w:firstLine="708"/>
        <w:jc w:val="both"/>
        <w:rPr>
          <w:sz w:val="26"/>
          <w:szCs w:val="26"/>
        </w:rPr>
      </w:pPr>
      <w:r w:rsidRPr="00FA5F51">
        <w:rPr>
          <w:sz w:val="26"/>
          <w:szCs w:val="26"/>
        </w:rPr>
        <w:t xml:space="preserve">средства </w:t>
      </w:r>
      <w:r w:rsidRPr="00FA5F51">
        <w:rPr>
          <w:b/>
          <w:sz w:val="26"/>
          <w:szCs w:val="26"/>
        </w:rPr>
        <w:t>федерального бюджета</w:t>
      </w:r>
      <w:r w:rsidRPr="00FA5F51">
        <w:rPr>
          <w:sz w:val="26"/>
          <w:szCs w:val="26"/>
        </w:rPr>
        <w:t xml:space="preserve"> в сумме </w:t>
      </w:r>
      <w:r>
        <w:rPr>
          <w:b/>
          <w:sz w:val="26"/>
          <w:szCs w:val="26"/>
        </w:rPr>
        <w:t xml:space="preserve">4 866,1 </w:t>
      </w:r>
      <w:r w:rsidRPr="00FA5F51">
        <w:rPr>
          <w:sz w:val="26"/>
          <w:szCs w:val="26"/>
        </w:rPr>
        <w:t xml:space="preserve">тыс. рублей. </w:t>
      </w:r>
    </w:p>
    <w:p w14:paraId="7C6761A7" w14:textId="77777777" w:rsidR="00A37507" w:rsidRPr="00FA5F51" w:rsidRDefault="00A37507" w:rsidP="00A37507">
      <w:pPr>
        <w:ind w:firstLine="708"/>
        <w:jc w:val="both"/>
        <w:rPr>
          <w:sz w:val="26"/>
          <w:szCs w:val="26"/>
        </w:rPr>
      </w:pPr>
      <w:r w:rsidRPr="00FA5F51">
        <w:rPr>
          <w:sz w:val="26"/>
          <w:szCs w:val="26"/>
        </w:rPr>
        <w:t>Исполнено в полном объеме.</w:t>
      </w:r>
    </w:p>
    <w:p w14:paraId="251A36D6" w14:textId="77777777" w:rsidR="00A37507" w:rsidRPr="00FA5F51" w:rsidRDefault="00A37507" w:rsidP="00A37507">
      <w:pPr>
        <w:ind w:firstLine="708"/>
        <w:jc w:val="both"/>
        <w:rPr>
          <w:sz w:val="26"/>
          <w:szCs w:val="26"/>
        </w:rPr>
      </w:pPr>
      <w:r w:rsidRPr="004E240A">
        <w:rPr>
          <w:sz w:val="26"/>
          <w:szCs w:val="26"/>
        </w:rPr>
        <w:t>Социальная выплата на приобретение (строительство) жилья предоставлена 25 молодым семьям.</w:t>
      </w:r>
      <w:r w:rsidRPr="00FA5F51">
        <w:rPr>
          <w:sz w:val="26"/>
          <w:szCs w:val="26"/>
        </w:rPr>
        <w:t xml:space="preserve"> </w:t>
      </w:r>
    </w:p>
    <w:p w14:paraId="79B66A42" w14:textId="77777777" w:rsidR="00A37507" w:rsidRPr="00A13AAD" w:rsidRDefault="00A37507" w:rsidP="00A37507">
      <w:pPr>
        <w:ind w:firstLine="708"/>
        <w:jc w:val="both"/>
        <w:rPr>
          <w:rFonts w:ascii="Arial" w:hAnsi="Arial" w:cs="Arial"/>
          <w:b/>
          <w:bCs/>
          <w:kern w:val="32"/>
          <w:sz w:val="26"/>
          <w:szCs w:val="26"/>
        </w:rPr>
      </w:pPr>
      <w:r w:rsidRPr="00FA5F51">
        <w:rPr>
          <w:sz w:val="26"/>
          <w:szCs w:val="26"/>
        </w:rPr>
        <w:t>Результаты и целевые индикаторы реализации Программы подробно представлены в отчете по муниципальным программам, который включен в состав годовой отчетности.</w:t>
      </w:r>
    </w:p>
    <w:p w14:paraId="437F4CDC" w14:textId="77777777" w:rsidR="001438AA" w:rsidRPr="000E1188" w:rsidRDefault="001438AA" w:rsidP="00664B73">
      <w:pPr>
        <w:keepNext/>
        <w:spacing w:before="240" w:after="240"/>
        <w:jc w:val="center"/>
        <w:outlineLvl w:val="2"/>
        <w:rPr>
          <w:b/>
          <w:bCs/>
          <w:color w:val="000000" w:themeColor="text1"/>
          <w:kern w:val="32"/>
          <w:sz w:val="26"/>
          <w:szCs w:val="26"/>
        </w:rPr>
      </w:pPr>
      <w:bookmarkStart w:id="144" w:name="_Toc196735149"/>
      <w:r w:rsidRPr="000E1188">
        <w:rPr>
          <w:b/>
          <w:bCs/>
          <w:color w:val="000000" w:themeColor="text1"/>
          <w:kern w:val="32"/>
          <w:sz w:val="26"/>
          <w:szCs w:val="26"/>
        </w:rPr>
        <w:t>МП «Содействие занятости населения»</w:t>
      </w:r>
      <w:bookmarkEnd w:id="144"/>
      <w:r w:rsidRPr="000E1188">
        <w:rPr>
          <w:b/>
          <w:bCs/>
          <w:color w:val="000000" w:themeColor="text1"/>
          <w:kern w:val="32"/>
          <w:sz w:val="26"/>
          <w:szCs w:val="26"/>
        </w:rPr>
        <w:t xml:space="preserve"> </w:t>
      </w:r>
    </w:p>
    <w:p w14:paraId="400FEBC4" w14:textId="1BEE5403" w:rsidR="00994B25" w:rsidRPr="00EB7028" w:rsidRDefault="00994B25" w:rsidP="00994B25">
      <w:pPr>
        <w:spacing w:before="60" w:after="60"/>
        <w:ind w:firstLine="708"/>
        <w:jc w:val="both"/>
        <w:rPr>
          <w:sz w:val="26"/>
          <w:szCs w:val="26"/>
        </w:rPr>
      </w:pPr>
      <w:bookmarkStart w:id="145" w:name="_Toc512852094"/>
      <w:r w:rsidRPr="00EB7028">
        <w:rPr>
          <w:sz w:val="26"/>
          <w:szCs w:val="26"/>
        </w:rPr>
        <w:t xml:space="preserve">В целом по муниципальной программе «Содействие занятости населения» (далее – Программа) расходы исполнены в сумме </w:t>
      </w:r>
      <w:r>
        <w:rPr>
          <w:sz w:val="26"/>
          <w:szCs w:val="26"/>
        </w:rPr>
        <w:t>33 163,8</w:t>
      </w:r>
      <w:r w:rsidRPr="00EB7028">
        <w:rPr>
          <w:sz w:val="26"/>
          <w:szCs w:val="26"/>
        </w:rPr>
        <w:t xml:space="preserve"> тыс. рублей или </w:t>
      </w:r>
      <w:r>
        <w:rPr>
          <w:sz w:val="26"/>
          <w:szCs w:val="26"/>
        </w:rPr>
        <w:t>87,2</w:t>
      </w:r>
      <w:r w:rsidRPr="00EB7028">
        <w:rPr>
          <w:sz w:val="26"/>
          <w:szCs w:val="26"/>
        </w:rPr>
        <w:t xml:space="preserve"> процент</w:t>
      </w:r>
      <w:r>
        <w:rPr>
          <w:sz w:val="26"/>
          <w:szCs w:val="26"/>
        </w:rPr>
        <w:t>а</w:t>
      </w:r>
      <w:r w:rsidRPr="00EB7028">
        <w:rPr>
          <w:sz w:val="26"/>
          <w:szCs w:val="26"/>
        </w:rPr>
        <w:t xml:space="preserve"> от ут</w:t>
      </w:r>
      <w:r>
        <w:rPr>
          <w:sz w:val="26"/>
          <w:szCs w:val="26"/>
        </w:rPr>
        <w:t>очненных плановых ассигнований (</w:t>
      </w:r>
      <w:r w:rsidRPr="00EB7028">
        <w:rPr>
          <w:sz w:val="26"/>
          <w:szCs w:val="26"/>
        </w:rPr>
        <w:t>38 024,9 тыс. рублей</w:t>
      </w:r>
      <w:r>
        <w:rPr>
          <w:sz w:val="26"/>
          <w:szCs w:val="26"/>
        </w:rPr>
        <w:t>)</w:t>
      </w:r>
      <w:r w:rsidRPr="00EB7028">
        <w:rPr>
          <w:sz w:val="26"/>
          <w:szCs w:val="26"/>
        </w:rPr>
        <w:t>. Программа реализуется за счет средств местного бюджета.</w:t>
      </w:r>
    </w:p>
    <w:p w14:paraId="20A5C67D" w14:textId="14DAFF71" w:rsidR="00994B25" w:rsidRPr="004A0AB3" w:rsidRDefault="00994B25" w:rsidP="00994B25">
      <w:pPr>
        <w:ind w:firstLine="720"/>
        <w:jc w:val="right"/>
        <w:rPr>
          <w:bCs/>
        </w:rPr>
      </w:pPr>
      <w:r w:rsidRPr="004A0AB3">
        <w:rPr>
          <w:bCs/>
        </w:rPr>
        <w:t xml:space="preserve">Таблица </w:t>
      </w:r>
      <w:r w:rsidR="00BA2895">
        <w:rPr>
          <w:bCs/>
        </w:rPr>
        <w:t>98</w:t>
      </w:r>
    </w:p>
    <w:p w14:paraId="12BC6AC0" w14:textId="77777777" w:rsidR="00994B25" w:rsidRPr="00EB7028" w:rsidRDefault="00994B25" w:rsidP="00994B25">
      <w:pPr>
        <w:ind w:firstLine="720"/>
        <w:jc w:val="right"/>
        <w:rPr>
          <w:bCs/>
        </w:rPr>
      </w:pPr>
      <w:r w:rsidRPr="004A0AB3">
        <w:rPr>
          <w:bCs/>
        </w:rPr>
        <w:t>тыс. руб.</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1"/>
        <w:gridCol w:w="2144"/>
        <w:gridCol w:w="1814"/>
        <w:gridCol w:w="919"/>
        <w:gridCol w:w="2283"/>
      </w:tblGrid>
      <w:tr w:rsidR="00994B25" w:rsidRPr="00EB7028" w14:paraId="239E66FD" w14:textId="77777777" w:rsidTr="007C6BCB">
        <w:trPr>
          <w:trHeight w:val="521"/>
          <w:tblHeader/>
          <w:jc w:val="center"/>
        </w:trPr>
        <w:tc>
          <w:tcPr>
            <w:tcW w:w="0" w:type="auto"/>
            <w:vAlign w:val="center"/>
          </w:tcPr>
          <w:p w14:paraId="61580A36" w14:textId="77777777" w:rsidR="00994B25" w:rsidRPr="00597EB0" w:rsidRDefault="00994B25" w:rsidP="007C6BCB">
            <w:pPr>
              <w:spacing w:before="60" w:after="60"/>
              <w:ind w:left="283"/>
              <w:jc w:val="center"/>
              <w:rPr>
                <w:b/>
                <w:szCs w:val="22"/>
              </w:rPr>
            </w:pPr>
            <w:r w:rsidRPr="00597EB0">
              <w:rPr>
                <w:b/>
                <w:szCs w:val="22"/>
              </w:rPr>
              <w:t>Наименование</w:t>
            </w:r>
          </w:p>
        </w:tc>
        <w:tc>
          <w:tcPr>
            <w:tcW w:w="0" w:type="auto"/>
            <w:vAlign w:val="center"/>
          </w:tcPr>
          <w:p w14:paraId="098C97E1" w14:textId="77777777" w:rsidR="00994B25" w:rsidRPr="00597EB0" w:rsidRDefault="00994B25" w:rsidP="007C6BCB">
            <w:pPr>
              <w:spacing w:before="60" w:after="60"/>
              <w:ind w:left="283"/>
              <w:jc w:val="center"/>
              <w:rPr>
                <w:b/>
                <w:szCs w:val="22"/>
              </w:rPr>
            </w:pPr>
            <w:r w:rsidRPr="00597EB0">
              <w:rPr>
                <w:b/>
                <w:szCs w:val="22"/>
              </w:rPr>
              <w:t>Уточненный план</w:t>
            </w:r>
          </w:p>
        </w:tc>
        <w:tc>
          <w:tcPr>
            <w:tcW w:w="0" w:type="auto"/>
            <w:vAlign w:val="center"/>
          </w:tcPr>
          <w:p w14:paraId="71AB598B" w14:textId="77777777" w:rsidR="00994B25" w:rsidRPr="00597EB0" w:rsidRDefault="00994B25" w:rsidP="007C6BCB">
            <w:pPr>
              <w:spacing w:before="60" w:after="60"/>
              <w:ind w:left="283"/>
              <w:jc w:val="center"/>
              <w:rPr>
                <w:b/>
                <w:szCs w:val="22"/>
              </w:rPr>
            </w:pPr>
            <w:r w:rsidRPr="00597EB0">
              <w:rPr>
                <w:b/>
                <w:szCs w:val="22"/>
              </w:rPr>
              <w:t>Исполнение</w:t>
            </w:r>
          </w:p>
        </w:tc>
        <w:tc>
          <w:tcPr>
            <w:tcW w:w="0" w:type="auto"/>
            <w:vAlign w:val="center"/>
          </w:tcPr>
          <w:p w14:paraId="55971C49" w14:textId="77777777" w:rsidR="00994B25" w:rsidRPr="00597EB0" w:rsidRDefault="00994B25" w:rsidP="007C6BCB">
            <w:pPr>
              <w:spacing w:before="60" w:after="60"/>
              <w:ind w:left="283"/>
              <w:jc w:val="center"/>
              <w:rPr>
                <w:b/>
                <w:szCs w:val="22"/>
              </w:rPr>
            </w:pPr>
            <w:r w:rsidRPr="00597EB0">
              <w:rPr>
                <w:b/>
                <w:szCs w:val="22"/>
              </w:rPr>
              <w:t>%</w:t>
            </w:r>
          </w:p>
        </w:tc>
        <w:tc>
          <w:tcPr>
            <w:tcW w:w="2283" w:type="dxa"/>
            <w:vAlign w:val="center"/>
          </w:tcPr>
          <w:p w14:paraId="212500DA" w14:textId="77777777" w:rsidR="00994B25" w:rsidRPr="00597EB0" w:rsidRDefault="00994B25" w:rsidP="007C6BCB">
            <w:pPr>
              <w:spacing w:before="60" w:after="60"/>
              <w:ind w:left="283"/>
              <w:jc w:val="center"/>
              <w:rPr>
                <w:b/>
                <w:szCs w:val="22"/>
              </w:rPr>
            </w:pPr>
            <w:r w:rsidRPr="00597EB0">
              <w:rPr>
                <w:b/>
                <w:szCs w:val="22"/>
              </w:rPr>
              <w:t>Отклонение</w:t>
            </w:r>
          </w:p>
        </w:tc>
      </w:tr>
      <w:tr w:rsidR="00994B25" w:rsidRPr="00EB7028" w14:paraId="7091582F" w14:textId="77777777" w:rsidTr="007C6BCB">
        <w:trPr>
          <w:trHeight w:val="489"/>
          <w:jc w:val="center"/>
        </w:trPr>
        <w:tc>
          <w:tcPr>
            <w:tcW w:w="0" w:type="auto"/>
          </w:tcPr>
          <w:p w14:paraId="0EE1CFCE" w14:textId="77777777" w:rsidR="00994B25" w:rsidRPr="00597EB0" w:rsidRDefault="00994B25" w:rsidP="007C6BCB">
            <w:pPr>
              <w:spacing w:before="60" w:after="60"/>
              <w:ind w:left="283"/>
              <w:jc w:val="center"/>
              <w:rPr>
                <w:szCs w:val="22"/>
              </w:rPr>
            </w:pPr>
            <w:r w:rsidRPr="00597EB0">
              <w:rPr>
                <w:szCs w:val="22"/>
              </w:rPr>
              <w:t>Местный бюджет</w:t>
            </w:r>
          </w:p>
        </w:tc>
        <w:tc>
          <w:tcPr>
            <w:tcW w:w="0" w:type="auto"/>
            <w:vAlign w:val="center"/>
          </w:tcPr>
          <w:p w14:paraId="07EDC7CA" w14:textId="77777777" w:rsidR="00994B25" w:rsidRPr="00597EB0" w:rsidRDefault="00994B25" w:rsidP="00E2270B">
            <w:pPr>
              <w:spacing w:before="60" w:after="60"/>
              <w:ind w:left="283" w:right="266"/>
              <w:jc w:val="center"/>
              <w:rPr>
                <w:szCs w:val="22"/>
              </w:rPr>
            </w:pPr>
            <w:r w:rsidRPr="00597EB0">
              <w:rPr>
                <w:szCs w:val="22"/>
              </w:rPr>
              <w:t>38 024,9</w:t>
            </w:r>
          </w:p>
        </w:tc>
        <w:tc>
          <w:tcPr>
            <w:tcW w:w="0" w:type="auto"/>
            <w:vAlign w:val="center"/>
          </w:tcPr>
          <w:p w14:paraId="48163B77" w14:textId="77777777" w:rsidR="00994B25" w:rsidRPr="00597EB0" w:rsidRDefault="00994B25" w:rsidP="00E2270B">
            <w:pPr>
              <w:spacing w:before="60" w:after="60"/>
              <w:ind w:left="283" w:right="266"/>
              <w:jc w:val="center"/>
              <w:rPr>
                <w:szCs w:val="22"/>
              </w:rPr>
            </w:pPr>
            <w:r w:rsidRPr="00597EB0">
              <w:rPr>
                <w:szCs w:val="22"/>
              </w:rPr>
              <w:t>33 163,8</w:t>
            </w:r>
          </w:p>
        </w:tc>
        <w:tc>
          <w:tcPr>
            <w:tcW w:w="0" w:type="auto"/>
            <w:vAlign w:val="center"/>
          </w:tcPr>
          <w:p w14:paraId="17F42F15" w14:textId="77777777" w:rsidR="00994B25" w:rsidRPr="00597EB0" w:rsidRDefault="00994B25" w:rsidP="00E2270B">
            <w:pPr>
              <w:spacing w:before="60" w:after="60"/>
              <w:ind w:left="283"/>
              <w:jc w:val="center"/>
              <w:rPr>
                <w:szCs w:val="22"/>
              </w:rPr>
            </w:pPr>
            <w:r>
              <w:rPr>
                <w:szCs w:val="22"/>
              </w:rPr>
              <w:t>87,2</w:t>
            </w:r>
          </w:p>
        </w:tc>
        <w:tc>
          <w:tcPr>
            <w:tcW w:w="2283" w:type="dxa"/>
            <w:vAlign w:val="center"/>
          </w:tcPr>
          <w:p w14:paraId="0DBEECDB" w14:textId="77777777" w:rsidR="00994B25" w:rsidRPr="00597EB0" w:rsidRDefault="00994B25" w:rsidP="00E2270B">
            <w:pPr>
              <w:spacing w:before="60" w:after="60"/>
              <w:ind w:left="283"/>
              <w:jc w:val="center"/>
              <w:rPr>
                <w:szCs w:val="22"/>
              </w:rPr>
            </w:pPr>
            <w:r w:rsidRPr="00597EB0">
              <w:rPr>
                <w:szCs w:val="22"/>
              </w:rPr>
              <w:t xml:space="preserve">- </w:t>
            </w:r>
            <w:r>
              <w:rPr>
                <w:szCs w:val="22"/>
              </w:rPr>
              <w:t>4 861,1</w:t>
            </w:r>
          </w:p>
        </w:tc>
      </w:tr>
    </w:tbl>
    <w:p w14:paraId="12F0FFFC" w14:textId="77777777" w:rsidR="00994B25" w:rsidRPr="00EB7028" w:rsidRDefault="00994B25" w:rsidP="00994B25">
      <w:pPr>
        <w:spacing w:before="60" w:after="60"/>
        <w:ind w:firstLine="708"/>
        <w:jc w:val="both"/>
        <w:rPr>
          <w:sz w:val="26"/>
          <w:szCs w:val="26"/>
        </w:rPr>
      </w:pPr>
    </w:p>
    <w:p w14:paraId="4299123B" w14:textId="77777777" w:rsidR="00994B25" w:rsidRPr="00EB7028" w:rsidRDefault="00994B25" w:rsidP="00994B25">
      <w:pPr>
        <w:spacing w:before="60" w:after="60"/>
        <w:ind w:firstLine="708"/>
        <w:jc w:val="both"/>
        <w:rPr>
          <w:sz w:val="26"/>
          <w:szCs w:val="26"/>
        </w:rPr>
      </w:pPr>
      <w:r w:rsidRPr="00EB7028">
        <w:rPr>
          <w:sz w:val="26"/>
          <w:szCs w:val="26"/>
        </w:rPr>
        <w:t>Средства Программы распределены между главными распорядителями бюджетных средств следующим образом:</w:t>
      </w:r>
    </w:p>
    <w:p w14:paraId="055D374E" w14:textId="40454651" w:rsidR="00994B25" w:rsidRPr="004A0AB3" w:rsidRDefault="00994B25" w:rsidP="00994B25">
      <w:pPr>
        <w:spacing w:before="60" w:after="60"/>
        <w:jc w:val="right"/>
        <w:rPr>
          <w:bCs/>
        </w:rPr>
      </w:pPr>
      <w:r w:rsidRPr="004A0AB3">
        <w:rPr>
          <w:bCs/>
        </w:rPr>
        <w:t xml:space="preserve">Таблица </w:t>
      </w:r>
      <w:r w:rsidR="00BA2895">
        <w:rPr>
          <w:bCs/>
        </w:rPr>
        <w:t>99</w:t>
      </w:r>
    </w:p>
    <w:p w14:paraId="641F64F4" w14:textId="77777777" w:rsidR="00994B25" w:rsidRPr="00EB7028" w:rsidRDefault="00994B25" w:rsidP="00994B25">
      <w:pPr>
        <w:spacing w:before="60" w:after="60"/>
        <w:jc w:val="right"/>
        <w:rPr>
          <w:bCs/>
        </w:rPr>
      </w:pPr>
      <w:r w:rsidRPr="009F635C">
        <w:rPr>
          <w:bCs/>
        </w:rPr>
        <w:t>тыс.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3153"/>
        <w:gridCol w:w="1722"/>
        <w:gridCol w:w="1531"/>
        <w:gridCol w:w="671"/>
        <w:gridCol w:w="1652"/>
      </w:tblGrid>
      <w:tr w:rsidR="00994B25" w:rsidRPr="00EB7028" w14:paraId="01CA882B" w14:textId="77777777" w:rsidTr="007C6BCB">
        <w:trPr>
          <w:trHeight w:val="645"/>
          <w:tblHeader/>
          <w:jc w:val="center"/>
        </w:trPr>
        <w:tc>
          <w:tcPr>
            <w:tcW w:w="0" w:type="auto"/>
            <w:vAlign w:val="center"/>
          </w:tcPr>
          <w:p w14:paraId="2370D8A2" w14:textId="77777777" w:rsidR="00994B25" w:rsidRPr="00597EB0" w:rsidRDefault="00994B25" w:rsidP="007C6BCB">
            <w:pPr>
              <w:jc w:val="center"/>
              <w:rPr>
                <w:b/>
                <w:bCs/>
                <w:szCs w:val="22"/>
              </w:rPr>
            </w:pPr>
            <w:r w:rsidRPr="00597EB0">
              <w:rPr>
                <w:b/>
                <w:bCs/>
                <w:szCs w:val="22"/>
              </w:rPr>
              <w:t>№ п/п</w:t>
            </w:r>
          </w:p>
        </w:tc>
        <w:tc>
          <w:tcPr>
            <w:tcW w:w="0" w:type="auto"/>
            <w:shd w:val="clear" w:color="auto" w:fill="auto"/>
            <w:vAlign w:val="center"/>
            <w:hideMark/>
          </w:tcPr>
          <w:p w14:paraId="3B337939" w14:textId="77777777" w:rsidR="00994B25" w:rsidRPr="00597EB0" w:rsidRDefault="00994B25" w:rsidP="007C6BCB">
            <w:pPr>
              <w:jc w:val="center"/>
              <w:rPr>
                <w:b/>
                <w:bCs/>
                <w:szCs w:val="22"/>
              </w:rPr>
            </w:pPr>
            <w:r w:rsidRPr="00597EB0">
              <w:rPr>
                <w:b/>
                <w:bCs/>
                <w:szCs w:val="22"/>
              </w:rPr>
              <w:t>Наименование ГРБС</w:t>
            </w:r>
          </w:p>
        </w:tc>
        <w:tc>
          <w:tcPr>
            <w:tcW w:w="0" w:type="auto"/>
            <w:shd w:val="clear" w:color="auto" w:fill="auto"/>
            <w:vAlign w:val="center"/>
            <w:hideMark/>
          </w:tcPr>
          <w:p w14:paraId="40BE464A" w14:textId="77777777" w:rsidR="00994B25" w:rsidRPr="00597EB0" w:rsidRDefault="00994B25" w:rsidP="007C6BCB">
            <w:pPr>
              <w:jc w:val="center"/>
              <w:rPr>
                <w:b/>
                <w:bCs/>
                <w:szCs w:val="22"/>
              </w:rPr>
            </w:pPr>
            <w:r w:rsidRPr="00597EB0">
              <w:rPr>
                <w:b/>
                <w:bCs/>
                <w:szCs w:val="22"/>
              </w:rPr>
              <w:t>Уточненный план</w:t>
            </w:r>
          </w:p>
        </w:tc>
        <w:tc>
          <w:tcPr>
            <w:tcW w:w="0" w:type="auto"/>
            <w:shd w:val="clear" w:color="auto" w:fill="auto"/>
            <w:vAlign w:val="center"/>
            <w:hideMark/>
          </w:tcPr>
          <w:p w14:paraId="5E9B62C4" w14:textId="77777777" w:rsidR="00994B25" w:rsidRPr="00597EB0" w:rsidRDefault="00994B25" w:rsidP="007C6BCB">
            <w:pPr>
              <w:jc w:val="center"/>
              <w:rPr>
                <w:b/>
                <w:bCs/>
                <w:szCs w:val="22"/>
              </w:rPr>
            </w:pPr>
            <w:r w:rsidRPr="00597EB0">
              <w:rPr>
                <w:b/>
                <w:bCs/>
                <w:szCs w:val="22"/>
              </w:rPr>
              <w:t>Исполнение</w:t>
            </w:r>
          </w:p>
        </w:tc>
        <w:tc>
          <w:tcPr>
            <w:tcW w:w="671" w:type="dxa"/>
            <w:shd w:val="clear" w:color="auto" w:fill="auto"/>
            <w:vAlign w:val="center"/>
            <w:hideMark/>
          </w:tcPr>
          <w:p w14:paraId="0A28E9E6" w14:textId="77777777" w:rsidR="00994B25" w:rsidRPr="00597EB0" w:rsidRDefault="00994B25" w:rsidP="007C6BCB">
            <w:pPr>
              <w:jc w:val="center"/>
              <w:rPr>
                <w:b/>
                <w:bCs/>
                <w:szCs w:val="22"/>
              </w:rPr>
            </w:pPr>
            <w:r w:rsidRPr="00597EB0">
              <w:rPr>
                <w:b/>
                <w:bCs/>
                <w:szCs w:val="22"/>
              </w:rPr>
              <w:t>%</w:t>
            </w:r>
          </w:p>
        </w:tc>
        <w:tc>
          <w:tcPr>
            <w:tcW w:w="1652" w:type="dxa"/>
            <w:vAlign w:val="center"/>
          </w:tcPr>
          <w:p w14:paraId="5EA1D739" w14:textId="77777777" w:rsidR="00994B25" w:rsidRPr="00597EB0" w:rsidRDefault="00994B25" w:rsidP="007C6BCB">
            <w:pPr>
              <w:jc w:val="center"/>
              <w:rPr>
                <w:b/>
                <w:bCs/>
                <w:szCs w:val="22"/>
              </w:rPr>
            </w:pPr>
            <w:r w:rsidRPr="00597EB0">
              <w:rPr>
                <w:b/>
                <w:bCs/>
                <w:szCs w:val="22"/>
              </w:rPr>
              <w:t>Отклонение</w:t>
            </w:r>
          </w:p>
        </w:tc>
      </w:tr>
      <w:tr w:rsidR="00994B25" w:rsidRPr="00EB7028" w14:paraId="72CDBCED" w14:textId="77777777" w:rsidTr="007C6BCB">
        <w:trPr>
          <w:trHeight w:val="420"/>
          <w:jc w:val="center"/>
        </w:trPr>
        <w:tc>
          <w:tcPr>
            <w:tcW w:w="0" w:type="auto"/>
            <w:gridSpan w:val="2"/>
          </w:tcPr>
          <w:p w14:paraId="51D680A8" w14:textId="77777777" w:rsidR="00994B25" w:rsidRPr="00597EB0" w:rsidRDefault="00994B25" w:rsidP="007C6BCB">
            <w:pPr>
              <w:rPr>
                <w:b/>
                <w:bCs/>
                <w:szCs w:val="22"/>
              </w:rPr>
            </w:pPr>
            <w:r w:rsidRPr="00597EB0">
              <w:rPr>
                <w:b/>
                <w:bCs/>
                <w:szCs w:val="22"/>
              </w:rPr>
              <w:t>ИТОГО:</w:t>
            </w:r>
          </w:p>
        </w:tc>
        <w:tc>
          <w:tcPr>
            <w:tcW w:w="0" w:type="auto"/>
            <w:shd w:val="clear" w:color="auto" w:fill="auto"/>
            <w:noWrap/>
            <w:vAlign w:val="center"/>
            <w:hideMark/>
          </w:tcPr>
          <w:p w14:paraId="2D129F3A" w14:textId="77777777" w:rsidR="00994B25" w:rsidRPr="00597EB0" w:rsidRDefault="00994B25" w:rsidP="00E2270B">
            <w:pPr>
              <w:jc w:val="center"/>
              <w:rPr>
                <w:b/>
                <w:bCs/>
                <w:szCs w:val="22"/>
              </w:rPr>
            </w:pPr>
            <w:r w:rsidRPr="00597EB0">
              <w:rPr>
                <w:b/>
                <w:szCs w:val="22"/>
              </w:rPr>
              <w:t>38 024,9</w:t>
            </w:r>
          </w:p>
        </w:tc>
        <w:tc>
          <w:tcPr>
            <w:tcW w:w="0" w:type="auto"/>
            <w:shd w:val="clear" w:color="auto" w:fill="auto"/>
            <w:noWrap/>
            <w:vAlign w:val="center"/>
            <w:hideMark/>
          </w:tcPr>
          <w:p w14:paraId="3E7337A8" w14:textId="77777777" w:rsidR="00994B25" w:rsidRPr="00597EB0" w:rsidRDefault="00994B25" w:rsidP="00E2270B">
            <w:pPr>
              <w:jc w:val="center"/>
              <w:rPr>
                <w:b/>
                <w:bCs/>
                <w:szCs w:val="22"/>
              </w:rPr>
            </w:pPr>
            <w:r w:rsidRPr="00597EB0">
              <w:rPr>
                <w:b/>
                <w:szCs w:val="22"/>
              </w:rPr>
              <w:t>33 163,8</w:t>
            </w:r>
          </w:p>
        </w:tc>
        <w:tc>
          <w:tcPr>
            <w:tcW w:w="671" w:type="dxa"/>
            <w:shd w:val="clear" w:color="auto" w:fill="auto"/>
            <w:noWrap/>
            <w:vAlign w:val="center"/>
            <w:hideMark/>
          </w:tcPr>
          <w:p w14:paraId="652AFBB9" w14:textId="77777777" w:rsidR="00994B25" w:rsidRPr="00597EB0" w:rsidRDefault="00994B25" w:rsidP="007C6BCB">
            <w:pPr>
              <w:jc w:val="right"/>
              <w:rPr>
                <w:b/>
                <w:bCs/>
                <w:szCs w:val="22"/>
              </w:rPr>
            </w:pPr>
            <w:r>
              <w:rPr>
                <w:b/>
                <w:szCs w:val="22"/>
              </w:rPr>
              <w:t>87,2</w:t>
            </w:r>
          </w:p>
        </w:tc>
        <w:tc>
          <w:tcPr>
            <w:tcW w:w="1652" w:type="dxa"/>
            <w:vAlign w:val="center"/>
          </w:tcPr>
          <w:p w14:paraId="3D07E44A" w14:textId="77777777" w:rsidR="00994B25" w:rsidRPr="00597EB0" w:rsidRDefault="00994B25" w:rsidP="00E2270B">
            <w:pPr>
              <w:jc w:val="center"/>
              <w:rPr>
                <w:b/>
                <w:bCs/>
                <w:szCs w:val="22"/>
              </w:rPr>
            </w:pPr>
            <w:r w:rsidRPr="00597EB0">
              <w:rPr>
                <w:b/>
                <w:szCs w:val="22"/>
              </w:rPr>
              <w:t>- 4 861,</w:t>
            </w:r>
            <w:r>
              <w:rPr>
                <w:b/>
                <w:szCs w:val="22"/>
              </w:rPr>
              <w:t>1</w:t>
            </w:r>
          </w:p>
        </w:tc>
      </w:tr>
      <w:tr w:rsidR="00994B25" w:rsidRPr="00EB7028" w14:paraId="5B0D4DCC" w14:textId="77777777" w:rsidTr="007C6BCB">
        <w:trPr>
          <w:trHeight w:val="765"/>
          <w:jc w:val="center"/>
        </w:trPr>
        <w:tc>
          <w:tcPr>
            <w:tcW w:w="0" w:type="auto"/>
            <w:vAlign w:val="center"/>
          </w:tcPr>
          <w:p w14:paraId="59D5CC54" w14:textId="77777777" w:rsidR="00994B25" w:rsidRPr="00597EB0" w:rsidRDefault="00994B25" w:rsidP="007C6BCB">
            <w:pPr>
              <w:jc w:val="center"/>
              <w:rPr>
                <w:szCs w:val="22"/>
              </w:rPr>
            </w:pPr>
            <w:r w:rsidRPr="00597EB0">
              <w:rPr>
                <w:szCs w:val="22"/>
              </w:rPr>
              <w:t>1.</w:t>
            </w:r>
          </w:p>
        </w:tc>
        <w:tc>
          <w:tcPr>
            <w:tcW w:w="0" w:type="auto"/>
            <w:shd w:val="clear" w:color="auto" w:fill="auto"/>
            <w:vAlign w:val="center"/>
            <w:hideMark/>
          </w:tcPr>
          <w:p w14:paraId="7A0C92A5" w14:textId="77777777" w:rsidR="00994B25" w:rsidRPr="00597EB0" w:rsidRDefault="00994B25" w:rsidP="007C6BCB">
            <w:pPr>
              <w:rPr>
                <w:szCs w:val="22"/>
              </w:rPr>
            </w:pPr>
            <w:r w:rsidRPr="00597EB0">
              <w:rPr>
                <w:szCs w:val="22"/>
              </w:rPr>
              <w:t>Администрация города Норильска (МКУ «Управление социальной политики»)</w:t>
            </w:r>
          </w:p>
        </w:tc>
        <w:tc>
          <w:tcPr>
            <w:tcW w:w="0" w:type="auto"/>
            <w:shd w:val="clear" w:color="auto" w:fill="auto"/>
            <w:vAlign w:val="center"/>
            <w:hideMark/>
          </w:tcPr>
          <w:p w14:paraId="4F62C5DE" w14:textId="77777777" w:rsidR="00994B25" w:rsidRPr="00597EB0" w:rsidRDefault="00994B25" w:rsidP="00E2270B">
            <w:pPr>
              <w:jc w:val="center"/>
              <w:rPr>
                <w:szCs w:val="22"/>
              </w:rPr>
            </w:pPr>
            <w:r w:rsidRPr="00597EB0">
              <w:rPr>
                <w:szCs w:val="22"/>
              </w:rPr>
              <w:t>25 003,1</w:t>
            </w:r>
          </w:p>
        </w:tc>
        <w:tc>
          <w:tcPr>
            <w:tcW w:w="0" w:type="auto"/>
            <w:shd w:val="clear" w:color="auto" w:fill="auto"/>
            <w:vAlign w:val="center"/>
            <w:hideMark/>
          </w:tcPr>
          <w:p w14:paraId="1B4DAE4B" w14:textId="77777777" w:rsidR="00994B25" w:rsidRPr="00597EB0" w:rsidRDefault="00994B25" w:rsidP="00E2270B">
            <w:pPr>
              <w:jc w:val="center"/>
              <w:rPr>
                <w:szCs w:val="22"/>
              </w:rPr>
            </w:pPr>
            <w:r w:rsidRPr="00597EB0">
              <w:rPr>
                <w:szCs w:val="22"/>
              </w:rPr>
              <w:t>24 929,1</w:t>
            </w:r>
          </w:p>
        </w:tc>
        <w:tc>
          <w:tcPr>
            <w:tcW w:w="671" w:type="dxa"/>
            <w:shd w:val="clear" w:color="auto" w:fill="auto"/>
            <w:vAlign w:val="center"/>
            <w:hideMark/>
          </w:tcPr>
          <w:p w14:paraId="0E242228" w14:textId="77777777" w:rsidR="00994B25" w:rsidRPr="00597EB0" w:rsidRDefault="00994B25" w:rsidP="007C6BCB">
            <w:pPr>
              <w:jc w:val="right"/>
              <w:rPr>
                <w:szCs w:val="22"/>
              </w:rPr>
            </w:pPr>
            <w:r w:rsidRPr="00597EB0">
              <w:rPr>
                <w:szCs w:val="22"/>
              </w:rPr>
              <w:t>99,7</w:t>
            </w:r>
          </w:p>
        </w:tc>
        <w:tc>
          <w:tcPr>
            <w:tcW w:w="1652" w:type="dxa"/>
            <w:vAlign w:val="center"/>
          </w:tcPr>
          <w:p w14:paraId="1B3F00C5" w14:textId="77777777" w:rsidR="00994B25" w:rsidRPr="00597EB0" w:rsidRDefault="00994B25" w:rsidP="00E2270B">
            <w:pPr>
              <w:ind w:right="29"/>
              <w:jc w:val="center"/>
              <w:rPr>
                <w:szCs w:val="22"/>
              </w:rPr>
            </w:pPr>
            <w:r w:rsidRPr="00597EB0">
              <w:rPr>
                <w:szCs w:val="22"/>
              </w:rPr>
              <w:t>-</w:t>
            </w:r>
            <w:r>
              <w:rPr>
                <w:szCs w:val="22"/>
              </w:rPr>
              <w:t xml:space="preserve"> 74,0</w:t>
            </w:r>
          </w:p>
        </w:tc>
      </w:tr>
      <w:tr w:rsidR="00994B25" w:rsidRPr="00EB7028" w14:paraId="78FEF6BC" w14:textId="77777777" w:rsidTr="007C6BCB">
        <w:trPr>
          <w:trHeight w:val="765"/>
          <w:jc w:val="center"/>
        </w:trPr>
        <w:tc>
          <w:tcPr>
            <w:tcW w:w="0" w:type="auto"/>
            <w:vAlign w:val="center"/>
          </w:tcPr>
          <w:p w14:paraId="286E68D9" w14:textId="77777777" w:rsidR="00994B25" w:rsidRPr="00597EB0" w:rsidRDefault="00994B25" w:rsidP="007C6BCB">
            <w:pPr>
              <w:jc w:val="center"/>
              <w:rPr>
                <w:szCs w:val="22"/>
              </w:rPr>
            </w:pPr>
            <w:r w:rsidRPr="00597EB0">
              <w:rPr>
                <w:szCs w:val="22"/>
              </w:rPr>
              <w:t>2.</w:t>
            </w:r>
          </w:p>
        </w:tc>
        <w:tc>
          <w:tcPr>
            <w:tcW w:w="0" w:type="auto"/>
            <w:shd w:val="clear" w:color="auto" w:fill="auto"/>
            <w:vAlign w:val="center"/>
            <w:hideMark/>
          </w:tcPr>
          <w:p w14:paraId="2EB9093A" w14:textId="77777777" w:rsidR="00994B25" w:rsidRPr="00597EB0" w:rsidRDefault="00994B25" w:rsidP="007C6BCB">
            <w:pPr>
              <w:rPr>
                <w:szCs w:val="22"/>
              </w:rPr>
            </w:pPr>
            <w:r w:rsidRPr="00597EB0">
              <w:rPr>
                <w:szCs w:val="22"/>
              </w:rPr>
              <w:t>Управление общего и дошкольного образования Администрации города Норильска</w:t>
            </w:r>
          </w:p>
        </w:tc>
        <w:tc>
          <w:tcPr>
            <w:tcW w:w="0" w:type="auto"/>
            <w:shd w:val="clear" w:color="auto" w:fill="auto"/>
            <w:vAlign w:val="center"/>
            <w:hideMark/>
          </w:tcPr>
          <w:p w14:paraId="0BA3B8FC" w14:textId="77777777" w:rsidR="00994B25" w:rsidRPr="00597EB0" w:rsidRDefault="00994B25" w:rsidP="00E2270B">
            <w:pPr>
              <w:jc w:val="center"/>
              <w:rPr>
                <w:szCs w:val="22"/>
              </w:rPr>
            </w:pPr>
            <w:r w:rsidRPr="00597EB0">
              <w:rPr>
                <w:szCs w:val="22"/>
              </w:rPr>
              <w:t>13 021,8</w:t>
            </w:r>
          </w:p>
        </w:tc>
        <w:tc>
          <w:tcPr>
            <w:tcW w:w="0" w:type="auto"/>
            <w:shd w:val="clear" w:color="auto" w:fill="auto"/>
            <w:vAlign w:val="center"/>
            <w:hideMark/>
          </w:tcPr>
          <w:p w14:paraId="22FC56E4" w14:textId="77777777" w:rsidR="00994B25" w:rsidRPr="00597EB0" w:rsidRDefault="00994B25" w:rsidP="00E2270B">
            <w:pPr>
              <w:jc w:val="center"/>
              <w:rPr>
                <w:szCs w:val="22"/>
              </w:rPr>
            </w:pPr>
            <w:r w:rsidRPr="00597EB0">
              <w:rPr>
                <w:szCs w:val="22"/>
              </w:rPr>
              <w:t>8 234,7</w:t>
            </w:r>
          </w:p>
        </w:tc>
        <w:tc>
          <w:tcPr>
            <w:tcW w:w="671" w:type="dxa"/>
            <w:shd w:val="clear" w:color="auto" w:fill="auto"/>
            <w:vAlign w:val="center"/>
            <w:hideMark/>
          </w:tcPr>
          <w:p w14:paraId="459E3D46" w14:textId="77777777" w:rsidR="00994B25" w:rsidRPr="00597EB0" w:rsidRDefault="00994B25" w:rsidP="007C6BCB">
            <w:pPr>
              <w:jc w:val="right"/>
              <w:rPr>
                <w:szCs w:val="22"/>
              </w:rPr>
            </w:pPr>
            <w:r>
              <w:rPr>
                <w:szCs w:val="22"/>
              </w:rPr>
              <w:t>63,2</w:t>
            </w:r>
          </w:p>
        </w:tc>
        <w:tc>
          <w:tcPr>
            <w:tcW w:w="1652" w:type="dxa"/>
            <w:vAlign w:val="center"/>
          </w:tcPr>
          <w:p w14:paraId="62A1751A" w14:textId="77777777" w:rsidR="00994B25" w:rsidRDefault="00994B25" w:rsidP="00E2270B">
            <w:pPr>
              <w:ind w:right="29"/>
              <w:jc w:val="center"/>
              <w:rPr>
                <w:szCs w:val="22"/>
              </w:rPr>
            </w:pPr>
          </w:p>
          <w:p w14:paraId="67165C01" w14:textId="77777777" w:rsidR="00994B25" w:rsidRPr="00597EB0" w:rsidRDefault="00994B25" w:rsidP="00E2270B">
            <w:pPr>
              <w:ind w:right="29"/>
              <w:jc w:val="center"/>
              <w:rPr>
                <w:szCs w:val="22"/>
              </w:rPr>
            </w:pPr>
            <w:r w:rsidRPr="00597EB0">
              <w:rPr>
                <w:szCs w:val="22"/>
              </w:rPr>
              <w:t>-</w:t>
            </w:r>
            <w:r>
              <w:rPr>
                <w:szCs w:val="22"/>
              </w:rPr>
              <w:t xml:space="preserve"> </w:t>
            </w:r>
            <w:r w:rsidRPr="00597EB0">
              <w:rPr>
                <w:szCs w:val="22"/>
              </w:rPr>
              <w:t>4 787,1</w:t>
            </w:r>
          </w:p>
          <w:p w14:paraId="5FD49257" w14:textId="77777777" w:rsidR="00994B25" w:rsidRPr="00597EB0" w:rsidRDefault="00994B25" w:rsidP="00E2270B">
            <w:pPr>
              <w:ind w:right="29"/>
              <w:jc w:val="center"/>
              <w:rPr>
                <w:szCs w:val="22"/>
              </w:rPr>
            </w:pPr>
          </w:p>
        </w:tc>
      </w:tr>
    </w:tbl>
    <w:p w14:paraId="2119BE80" w14:textId="3E548061" w:rsidR="00994B25" w:rsidRDefault="00994B25" w:rsidP="00994B25">
      <w:pPr>
        <w:spacing w:before="120"/>
        <w:jc w:val="both"/>
        <w:rPr>
          <w:sz w:val="26"/>
          <w:szCs w:val="26"/>
        </w:rPr>
      </w:pPr>
      <w:r>
        <w:rPr>
          <w:sz w:val="26"/>
          <w:szCs w:val="26"/>
        </w:rPr>
        <w:t xml:space="preserve">        </w:t>
      </w:r>
    </w:p>
    <w:p w14:paraId="684C700C" w14:textId="73ADEBF2" w:rsidR="00994B25" w:rsidRPr="00EB7028" w:rsidRDefault="00994B25" w:rsidP="00854D71">
      <w:pPr>
        <w:jc w:val="both"/>
        <w:rPr>
          <w:sz w:val="26"/>
          <w:szCs w:val="26"/>
        </w:rPr>
      </w:pPr>
      <w:r w:rsidRPr="00EB7028">
        <w:rPr>
          <w:sz w:val="26"/>
          <w:szCs w:val="26"/>
        </w:rPr>
        <w:t>Программа включает в себя следующие основные мероприятия:</w:t>
      </w:r>
    </w:p>
    <w:p w14:paraId="57736FF9" w14:textId="77777777" w:rsidR="00994B25" w:rsidRPr="00EB7028" w:rsidRDefault="00994B25" w:rsidP="00994B25">
      <w:pPr>
        <w:numPr>
          <w:ilvl w:val="0"/>
          <w:numId w:val="2"/>
        </w:numPr>
        <w:ind w:left="0"/>
        <w:jc w:val="both"/>
        <w:rPr>
          <w:sz w:val="26"/>
          <w:szCs w:val="26"/>
        </w:rPr>
      </w:pPr>
      <w:r w:rsidRPr="00EB7028">
        <w:rPr>
          <w:sz w:val="26"/>
          <w:szCs w:val="26"/>
        </w:rPr>
        <w:t>Основное мероприятие 1. «Организация временного трудоустройства и отдыха несовершеннолетних граждан в возрасте от 14 до 18 лет в свободное от учебы время»;</w:t>
      </w:r>
    </w:p>
    <w:p w14:paraId="029B87B7" w14:textId="77777777" w:rsidR="00994B25" w:rsidRDefault="00994B25" w:rsidP="00994B25">
      <w:pPr>
        <w:numPr>
          <w:ilvl w:val="0"/>
          <w:numId w:val="2"/>
        </w:numPr>
        <w:ind w:left="0"/>
        <w:jc w:val="both"/>
        <w:rPr>
          <w:sz w:val="26"/>
          <w:szCs w:val="26"/>
        </w:rPr>
      </w:pPr>
      <w:r w:rsidRPr="00EB7028">
        <w:rPr>
          <w:sz w:val="26"/>
          <w:szCs w:val="26"/>
        </w:rPr>
        <w:t>Основное мероприятие 2. «Организация временного трудоустройства безработных и ищущих работу граждан».</w:t>
      </w:r>
    </w:p>
    <w:p w14:paraId="23B22C4F" w14:textId="77777777" w:rsidR="00994B25" w:rsidRPr="00EB7028" w:rsidRDefault="00994B25" w:rsidP="00994B25">
      <w:pPr>
        <w:jc w:val="both"/>
        <w:rPr>
          <w:sz w:val="26"/>
          <w:szCs w:val="26"/>
        </w:rPr>
      </w:pPr>
    </w:p>
    <w:p w14:paraId="055A885B" w14:textId="77777777" w:rsidR="00994B25" w:rsidRPr="00EB7028" w:rsidRDefault="00994B25" w:rsidP="00994B25">
      <w:pPr>
        <w:ind w:firstLine="709"/>
        <w:jc w:val="both"/>
        <w:rPr>
          <w:sz w:val="26"/>
          <w:szCs w:val="26"/>
        </w:rPr>
      </w:pPr>
      <w:r w:rsidRPr="00EB7028">
        <w:rPr>
          <w:b/>
          <w:sz w:val="26"/>
          <w:szCs w:val="26"/>
        </w:rPr>
        <w:t>Основное мероприятие 1.</w:t>
      </w:r>
      <w:r w:rsidRPr="00EB7028">
        <w:rPr>
          <w:sz w:val="26"/>
          <w:szCs w:val="26"/>
        </w:rPr>
        <w:t xml:space="preserve"> «Организация временного трудоустройства и отдыха несовершеннолетних граждан в возрасте от 14 до 18 лет в свободное от учебы время». </w:t>
      </w:r>
    </w:p>
    <w:p w14:paraId="548CD4A9" w14:textId="7BE7F719" w:rsidR="00994B25" w:rsidRPr="00E2270B" w:rsidRDefault="00994B25" w:rsidP="00994B25">
      <w:pPr>
        <w:ind w:firstLine="720"/>
        <w:jc w:val="right"/>
        <w:rPr>
          <w:bCs/>
        </w:rPr>
      </w:pPr>
      <w:r w:rsidRPr="00E2270B">
        <w:rPr>
          <w:bCs/>
        </w:rPr>
        <w:t>Таблица 10</w:t>
      </w:r>
      <w:r w:rsidR="00BA2895">
        <w:rPr>
          <w:bCs/>
        </w:rPr>
        <w:t>0</w:t>
      </w:r>
    </w:p>
    <w:p w14:paraId="39C74AAC" w14:textId="77777777" w:rsidR="00994B25" w:rsidRPr="00EB7028" w:rsidRDefault="00994B25" w:rsidP="00994B25">
      <w:pPr>
        <w:jc w:val="right"/>
        <w:rPr>
          <w:bCs/>
        </w:rPr>
      </w:pPr>
      <w:r w:rsidRPr="00994B25">
        <w:rPr>
          <w:bCs/>
        </w:rPr>
        <w:t>тыс. руб.</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78"/>
        <w:gridCol w:w="4195"/>
        <w:gridCol w:w="851"/>
        <w:gridCol w:w="1559"/>
        <w:gridCol w:w="1417"/>
        <w:gridCol w:w="709"/>
      </w:tblGrid>
      <w:tr w:rsidR="00994B25" w:rsidRPr="00EB7028" w14:paraId="6AAB8CFE" w14:textId="77777777" w:rsidTr="007C6BCB">
        <w:trPr>
          <w:trHeight w:val="783"/>
          <w:tblHeader/>
          <w:jc w:val="center"/>
        </w:trPr>
        <w:tc>
          <w:tcPr>
            <w:tcW w:w="478" w:type="dxa"/>
            <w:vMerge w:val="restart"/>
            <w:vAlign w:val="center"/>
          </w:tcPr>
          <w:p w14:paraId="2D88809A" w14:textId="77777777" w:rsidR="00994B25" w:rsidRPr="00C97BDC" w:rsidRDefault="00994B25" w:rsidP="007C6BCB">
            <w:pPr>
              <w:jc w:val="center"/>
              <w:rPr>
                <w:b/>
                <w:szCs w:val="22"/>
              </w:rPr>
            </w:pPr>
            <w:r w:rsidRPr="00C97BDC">
              <w:rPr>
                <w:b/>
                <w:bCs/>
                <w:szCs w:val="22"/>
              </w:rPr>
              <w:t>№ п/п</w:t>
            </w:r>
          </w:p>
        </w:tc>
        <w:tc>
          <w:tcPr>
            <w:tcW w:w="4195" w:type="dxa"/>
            <w:vMerge w:val="restart"/>
            <w:vAlign w:val="center"/>
          </w:tcPr>
          <w:p w14:paraId="68BA5ECC" w14:textId="77777777" w:rsidR="00994B25" w:rsidRPr="00C97BDC" w:rsidRDefault="00994B25" w:rsidP="007C6BCB">
            <w:pPr>
              <w:spacing w:before="60" w:after="60"/>
              <w:ind w:left="283"/>
              <w:jc w:val="center"/>
              <w:rPr>
                <w:b/>
                <w:szCs w:val="22"/>
              </w:rPr>
            </w:pPr>
            <w:r w:rsidRPr="00C97BDC">
              <w:rPr>
                <w:b/>
                <w:szCs w:val="22"/>
              </w:rPr>
              <w:t>Наименование ГРБС</w:t>
            </w:r>
          </w:p>
        </w:tc>
        <w:tc>
          <w:tcPr>
            <w:tcW w:w="851" w:type="dxa"/>
            <w:vMerge w:val="restart"/>
            <w:textDirection w:val="btLr"/>
            <w:vAlign w:val="center"/>
          </w:tcPr>
          <w:p w14:paraId="50D3A38E" w14:textId="77777777" w:rsidR="00994B25" w:rsidRPr="00C97BDC" w:rsidRDefault="00994B25" w:rsidP="007C6BCB">
            <w:pPr>
              <w:spacing w:before="60" w:after="60"/>
              <w:ind w:left="283" w:right="113"/>
              <w:jc w:val="center"/>
              <w:rPr>
                <w:b/>
                <w:szCs w:val="22"/>
              </w:rPr>
            </w:pPr>
            <w:r w:rsidRPr="00C97BDC">
              <w:rPr>
                <w:b/>
                <w:szCs w:val="22"/>
              </w:rPr>
              <w:t>Раздел, подраздел</w:t>
            </w:r>
          </w:p>
        </w:tc>
        <w:tc>
          <w:tcPr>
            <w:tcW w:w="2976" w:type="dxa"/>
            <w:gridSpan w:val="2"/>
            <w:vAlign w:val="center"/>
          </w:tcPr>
          <w:p w14:paraId="62366A8E" w14:textId="77777777" w:rsidR="00994B25" w:rsidRPr="00C97BDC" w:rsidRDefault="00994B25" w:rsidP="007C6BCB">
            <w:pPr>
              <w:spacing w:before="60" w:after="60"/>
              <w:ind w:left="283" w:right="-43"/>
              <w:jc w:val="center"/>
              <w:rPr>
                <w:b/>
                <w:szCs w:val="22"/>
              </w:rPr>
            </w:pPr>
            <w:r w:rsidRPr="00C97BDC">
              <w:rPr>
                <w:b/>
                <w:szCs w:val="22"/>
              </w:rPr>
              <w:t xml:space="preserve">Объем бюджетных ассигнований </w:t>
            </w:r>
          </w:p>
        </w:tc>
        <w:tc>
          <w:tcPr>
            <w:tcW w:w="709" w:type="dxa"/>
            <w:vMerge w:val="restart"/>
            <w:vAlign w:val="center"/>
          </w:tcPr>
          <w:p w14:paraId="5CA2BFF9" w14:textId="77777777" w:rsidR="00994B25" w:rsidRPr="00C97BDC" w:rsidRDefault="00994B25" w:rsidP="007C6BCB">
            <w:pPr>
              <w:spacing w:before="60" w:after="60"/>
              <w:ind w:left="-61"/>
              <w:jc w:val="center"/>
              <w:rPr>
                <w:b/>
                <w:szCs w:val="22"/>
              </w:rPr>
            </w:pPr>
            <w:r w:rsidRPr="00C97BDC">
              <w:rPr>
                <w:b/>
                <w:szCs w:val="22"/>
              </w:rPr>
              <w:t>%</w:t>
            </w:r>
          </w:p>
        </w:tc>
      </w:tr>
      <w:tr w:rsidR="00994B25" w:rsidRPr="00EB7028" w14:paraId="305E84F3" w14:textId="77777777" w:rsidTr="007C6BCB">
        <w:trPr>
          <w:trHeight w:val="773"/>
          <w:tblHeader/>
          <w:jc w:val="center"/>
        </w:trPr>
        <w:tc>
          <w:tcPr>
            <w:tcW w:w="478" w:type="dxa"/>
            <w:vMerge/>
            <w:shd w:val="clear" w:color="auto" w:fill="BFBFBF"/>
          </w:tcPr>
          <w:p w14:paraId="524CEECC" w14:textId="77777777" w:rsidR="00994B25" w:rsidRPr="00C97BDC" w:rsidRDefault="00994B25" w:rsidP="007C6BCB">
            <w:pPr>
              <w:spacing w:before="60" w:after="60"/>
              <w:ind w:left="283"/>
              <w:rPr>
                <w:b/>
                <w:szCs w:val="22"/>
              </w:rPr>
            </w:pPr>
          </w:p>
        </w:tc>
        <w:tc>
          <w:tcPr>
            <w:tcW w:w="4195" w:type="dxa"/>
            <w:vMerge/>
            <w:shd w:val="clear" w:color="auto" w:fill="BFBFBF"/>
            <w:vAlign w:val="center"/>
          </w:tcPr>
          <w:p w14:paraId="6C71F1FB" w14:textId="77777777" w:rsidR="00994B25" w:rsidRPr="00C97BDC" w:rsidRDefault="00994B25" w:rsidP="007C6BCB">
            <w:pPr>
              <w:spacing w:before="60" w:after="60"/>
              <w:ind w:left="283"/>
              <w:rPr>
                <w:b/>
                <w:szCs w:val="22"/>
              </w:rPr>
            </w:pPr>
          </w:p>
        </w:tc>
        <w:tc>
          <w:tcPr>
            <w:tcW w:w="851" w:type="dxa"/>
            <w:vMerge/>
            <w:shd w:val="clear" w:color="auto" w:fill="BFBFBF"/>
            <w:vAlign w:val="center"/>
          </w:tcPr>
          <w:p w14:paraId="6A5D1D45" w14:textId="77777777" w:rsidR="00994B25" w:rsidRPr="00C97BDC" w:rsidRDefault="00994B25" w:rsidP="007C6BCB">
            <w:pPr>
              <w:spacing w:before="60" w:after="60"/>
              <w:ind w:left="283"/>
              <w:jc w:val="center"/>
              <w:rPr>
                <w:b/>
                <w:bCs/>
                <w:szCs w:val="22"/>
              </w:rPr>
            </w:pPr>
          </w:p>
        </w:tc>
        <w:tc>
          <w:tcPr>
            <w:tcW w:w="1559" w:type="dxa"/>
            <w:shd w:val="clear" w:color="auto" w:fill="FFFFFF" w:themeFill="background1"/>
            <w:vAlign w:val="center"/>
          </w:tcPr>
          <w:p w14:paraId="1138E046" w14:textId="77777777" w:rsidR="00994B25" w:rsidRPr="00C97BDC" w:rsidRDefault="00994B25" w:rsidP="007C6BCB">
            <w:pPr>
              <w:spacing w:before="60" w:after="60"/>
              <w:ind w:right="-43"/>
              <w:jc w:val="center"/>
              <w:rPr>
                <w:b/>
                <w:bCs/>
                <w:szCs w:val="22"/>
              </w:rPr>
            </w:pPr>
            <w:r w:rsidRPr="00C97BDC">
              <w:rPr>
                <w:b/>
                <w:bCs/>
                <w:szCs w:val="22"/>
              </w:rPr>
              <w:t>Уточненный план</w:t>
            </w:r>
          </w:p>
        </w:tc>
        <w:tc>
          <w:tcPr>
            <w:tcW w:w="1417" w:type="dxa"/>
            <w:shd w:val="clear" w:color="auto" w:fill="FFFFFF" w:themeFill="background1"/>
            <w:vAlign w:val="center"/>
          </w:tcPr>
          <w:p w14:paraId="4E0088BD" w14:textId="77777777" w:rsidR="00994B25" w:rsidRPr="00C97BDC" w:rsidRDefault="00994B25" w:rsidP="007C6BCB">
            <w:pPr>
              <w:spacing w:before="60" w:after="60"/>
              <w:ind w:right="-43"/>
              <w:jc w:val="center"/>
              <w:rPr>
                <w:b/>
                <w:bCs/>
                <w:szCs w:val="22"/>
              </w:rPr>
            </w:pPr>
            <w:r w:rsidRPr="00C97BDC">
              <w:rPr>
                <w:b/>
                <w:bCs/>
                <w:szCs w:val="22"/>
              </w:rPr>
              <w:t>Исполнение</w:t>
            </w:r>
          </w:p>
        </w:tc>
        <w:tc>
          <w:tcPr>
            <w:tcW w:w="709" w:type="dxa"/>
            <w:vMerge/>
            <w:shd w:val="clear" w:color="auto" w:fill="FFFFFF" w:themeFill="background1"/>
            <w:vAlign w:val="center"/>
          </w:tcPr>
          <w:p w14:paraId="058A940E" w14:textId="77777777" w:rsidR="00994B25" w:rsidRPr="00C97BDC" w:rsidRDefault="00994B25" w:rsidP="007C6BCB">
            <w:pPr>
              <w:spacing w:before="60" w:after="60"/>
              <w:ind w:left="283"/>
              <w:jc w:val="center"/>
              <w:rPr>
                <w:b/>
                <w:bCs/>
                <w:szCs w:val="22"/>
              </w:rPr>
            </w:pPr>
          </w:p>
        </w:tc>
      </w:tr>
      <w:tr w:rsidR="00994B25" w:rsidRPr="00EB7028" w14:paraId="65D0D481" w14:textId="77777777" w:rsidTr="007C6BCB">
        <w:trPr>
          <w:jc w:val="center"/>
        </w:trPr>
        <w:tc>
          <w:tcPr>
            <w:tcW w:w="478" w:type="dxa"/>
            <w:shd w:val="clear" w:color="auto" w:fill="BFBFBF"/>
          </w:tcPr>
          <w:p w14:paraId="351F2A08" w14:textId="77777777" w:rsidR="00994B25" w:rsidRPr="00C97BDC" w:rsidRDefault="00994B25" w:rsidP="007C6BCB">
            <w:pPr>
              <w:spacing w:before="60" w:after="60"/>
              <w:ind w:left="283"/>
              <w:rPr>
                <w:b/>
                <w:szCs w:val="22"/>
              </w:rPr>
            </w:pPr>
          </w:p>
        </w:tc>
        <w:tc>
          <w:tcPr>
            <w:tcW w:w="4195" w:type="dxa"/>
            <w:shd w:val="clear" w:color="auto" w:fill="BFBFBF"/>
            <w:vAlign w:val="center"/>
          </w:tcPr>
          <w:p w14:paraId="079C40E3" w14:textId="77777777" w:rsidR="00994B25" w:rsidRPr="00C97BDC" w:rsidRDefault="00994B25" w:rsidP="007C6BCB">
            <w:pPr>
              <w:spacing w:before="60" w:after="60"/>
              <w:ind w:left="283"/>
              <w:rPr>
                <w:b/>
                <w:szCs w:val="22"/>
              </w:rPr>
            </w:pPr>
            <w:r w:rsidRPr="00C97BDC">
              <w:rPr>
                <w:b/>
                <w:szCs w:val="22"/>
              </w:rPr>
              <w:t>ВСЕГО:</w:t>
            </w:r>
          </w:p>
        </w:tc>
        <w:tc>
          <w:tcPr>
            <w:tcW w:w="851" w:type="dxa"/>
            <w:shd w:val="clear" w:color="auto" w:fill="BFBFBF"/>
            <w:vAlign w:val="center"/>
          </w:tcPr>
          <w:p w14:paraId="1071FEFD" w14:textId="77777777" w:rsidR="00994B25" w:rsidRPr="00C97BDC" w:rsidRDefault="00994B25" w:rsidP="007C6BCB">
            <w:pPr>
              <w:spacing w:before="60" w:after="60"/>
              <w:ind w:left="283"/>
              <w:jc w:val="center"/>
              <w:rPr>
                <w:b/>
                <w:bCs/>
                <w:szCs w:val="22"/>
              </w:rPr>
            </w:pPr>
          </w:p>
        </w:tc>
        <w:tc>
          <w:tcPr>
            <w:tcW w:w="1559" w:type="dxa"/>
            <w:shd w:val="clear" w:color="auto" w:fill="BFBFBF"/>
            <w:vAlign w:val="center"/>
          </w:tcPr>
          <w:p w14:paraId="004FDE12" w14:textId="77777777" w:rsidR="00994B25" w:rsidRPr="00C97BDC" w:rsidRDefault="00994B25" w:rsidP="00E2270B">
            <w:pPr>
              <w:tabs>
                <w:tab w:val="left" w:pos="1654"/>
              </w:tabs>
              <w:spacing w:before="60" w:after="60"/>
              <w:ind w:left="283" w:right="99"/>
              <w:jc w:val="center"/>
              <w:rPr>
                <w:b/>
                <w:szCs w:val="22"/>
              </w:rPr>
            </w:pPr>
            <w:r w:rsidRPr="00C97BDC">
              <w:rPr>
                <w:b/>
                <w:szCs w:val="22"/>
              </w:rPr>
              <w:t>13 829,4</w:t>
            </w:r>
          </w:p>
        </w:tc>
        <w:tc>
          <w:tcPr>
            <w:tcW w:w="1417" w:type="dxa"/>
            <w:shd w:val="clear" w:color="auto" w:fill="BFBFBF"/>
            <w:vAlign w:val="center"/>
          </w:tcPr>
          <w:p w14:paraId="130707D2" w14:textId="77777777" w:rsidR="00994B25" w:rsidRPr="00C97BDC" w:rsidRDefault="00994B25" w:rsidP="00E2270B">
            <w:pPr>
              <w:spacing w:before="60" w:after="60"/>
              <w:ind w:left="283" w:right="219"/>
              <w:jc w:val="center"/>
              <w:rPr>
                <w:b/>
                <w:bCs/>
                <w:szCs w:val="22"/>
              </w:rPr>
            </w:pPr>
            <w:r w:rsidRPr="00C97BDC">
              <w:rPr>
                <w:b/>
                <w:bCs/>
                <w:szCs w:val="22"/>
              </w:rPr>
              <w:t>9 042,2</w:t>
            </w:r>
          </w:p>
        </w:tc>
        <w:tc>
          <w:tcPr>
            <w:tcW w:w="709" w:type="dxa"/>
            <w:shd w:val="clear" w:color="auto" w:fill="BFBFBF"/>
            <w:vAlign w:val="center"/>
          </w:tcPr>
          <w:p w14:paraId="0FC3CE5F" w14:textId="77777777" w:rsidR="00994B25" w:rsidRPr="00C97BDC" w:rsidRDefault="00994B25" w:rsidP="00E2270B">
            <w:pPr>
              <w:spacing w:before="60" w:after="60"/>
              <w:jc w:val="center"/>
              <w:rPr>
                <w:b/>
                <w:bCs/>
                <w:szCs w:val="22"/>
              </w:rPr>
            </w:pPr>
            <w:r w:rsidRPr="00C97BDC">
              <w:rPr>
                <w:b/>
                <w:bCs/>
                <w:szCs w:val="22"/>
              </w:rPr>
              <w:t>65,4</w:t>
            </w:r>
          </w:p>
        </w:tc>
      </w:tr>
      <w:tr w:rsidR="00994B25" w:rsidRPr="00EB7028" w14:paraId="65E02ED0" w14:textId="77777777" w:rsidTr="007C6BCB">
        <w:trPr>
          <w:trHeight w:val="271"/>
          <w:jc w:val="center"/>
        </w:trPr>
        <w:tc>
          <w:tcPr>
            <w:tcW w:w="478" w:type="dxa"/>
          </w:tcPr>
          <w:p w14:paraId="17753B87" w14:textId="77777777" w:rsidR="00994B25" w:rsidRPr="00C97BDC" w:rsidRDefault="00994B25" w:rsidP="007C6BCB">
            <w:pPr>
              <w:spacing w:before="60" w:after="60"/>
              <w:ind w:left="283"/>
              <w:rPr>
                <w:i/>
                <w:szCs w:val="22"/>
              </w:rPr>
            </w:pPr>
          </w:p>
        </w:tc>
        <w:tc>
          <w:tcPr>
            <w:tcW w:w="4195" w:type="dxa"/>
          </w:tcPr>
          <w:p w14:paraId="07796DDB" w14:textId="77777777" w:rsidR="00994B25" w:rsidRPr="00C97BDC" w:rsidRDefault="00994B25" w:rsidP="007C6BCB">
            <w:pPr>
              <w:tabs>
                <w:tab w:val="right" w:pos="4165"/>
              </w:tabs>
              <w:spacing w:before="60" w:after="60"/>
              <w:ind w:left="283"/>
              <w:rPr>
                <w:i/>
                <w:szCs w:val="22"/>
              </w:rPr>
            </w:pPr>
            <w:r w:rsidRPr="00C97BDC">
              <w:rPr>
                <w:i/>
                <w:szCs w:val="22"/>
              </w:rPr>
              <w:t>в том числе:</w:t>
            </w:r>
            <w:r w:rsidRPr="00C97BDC">
              <w:rPr>
                <w:i/>
                <w:szCs w:val="22"/>
              </w:rPr>
              <w:tab/>
            </w:r>
          </w:p>
        </w:tc>
        <w:tc>
          <w:tcPr>
            <w:tcW w:w="851" w:type="dxa"/>
          </w:tcPr>
          <w:p w14:paraId="58782CCB" w14:textId="77777777" w:rsidR="00994B25" w:rsidRPr="00C97BDC" w:rsidRDefault="00994B25" w:rsidP="007C6BCB">
            <w:pPr>
              <w:spacing w:before="60" w:after="60"/>
              <w:ind w:left="283"/>
              <w:jc w:val="center"/>
              <w:rPr>
                <w:b/>
                <w:szCs w:val="22"/>
              </w:rPr>
            </w:pPr>
          </w:p>
        </w:tc>
        <w:tc>
          <w:tcPr>
            <w:tcW w:w="1559" w:type="dxa"/>
            <w:vAlign w:val="center"/>
          </w:tcPr>
          <w:p w14:paraId="155B5778" w14:textId="77777777" w:rsidR="00994B25" w:rsidRPr="00C97BDC" w:rsidRDefault="00994B25" w:rsidP="007C6BCB">
            <w:pPr>
              <w:tabs>
                <w:tab w:val="left" w:pos="1654"/>
              </w:tabs>
              <w:spacing w:before="60" w:after="60"/>
              <w:ind w:left="283" w:right="99"/>
              <w:jc w:val="right"/>
              <w:rPr>
                <w:b/>
                <w:szCs w:val="22"/>
              </w:rPr>
            </w:pPr>
          </w:p>
        </w:tc>
        <w:tc>
          <w:tcPr>
            <w:tcW w:w="1417" w:type="dxa"/>
          </w:tcPr>
          <w:p w14:paraId="6C374366" w14:textId="77777777" w:rsidR="00994B25" w:rsidRPr="00C97BDC" w:rsidRDefault="00994B25" w:rsidP="007C6BCB">
            <w:pPr>
              <w:spacing w:before="60" w:after="60"/>
              <w:ind w:left="283" w:right="219"/>
              <w:jc w:val="right"/>
              <w:rPr>
                <w:b/>
                <w:szCs w:val="22"/>
              </w:rPr>
            </w:pPr>
          </w:p>
        </w:tc>
        <w:tc>
          <w:tcPr>
            <w:tcW w:w="709" w:type="dxa"/>
          </w:tcPr>
          <w:p w14:paraId="1F2191B9" w14:textId="77777777" w:rsidR="00994B25" w:rsidRPr="00C97BDC" w:rsidRDefault="00994B25" w:rsidP="007C6BCB">
            <w:pPr>
              <w:spacing w:before="60" w:after="60"/>
              <w:jc w:val="right"/>
              <w:rPr>
                <w:b/>
                <w:szCs w:val="22"/>
              </w:rPr>
            </w:pPr>
          </w:p>
        </w:tc>
      </w:tr>
      <w:tr w:rsidR="00994B25" w:rsidRPr="00EB7028" w14:paraId="0AD2B679" w14:textId="77777777" w:rsidTr="007C6BCB">
        <w:trPr>
          <w:trHeight w:val="271"/>
          <w:jc w:val="center"/>
        </w:trPr>
        <w:tc>
          <w:tcPr>
            <w:tcW w:w="478" w:type="dxa"/>
          </w:tcPr>
          <w:p w14:paraId="6470BBC6" w14:textId="77777777" w:rsidR="00994B25" w:rsidRPr="00C97BDC" w:rsidRDefault="00994B25" w:rsidP="007C6BCB">
            <w:pPr>
              <w:spacing w:before="60" w:after="60"/>
              <w:jc w:val="center"/>
              <w:rPr>
                <w:i/>
                <w:szCs w:val="22"/>
              </w:rPr>
            </w:pPr>
            <w:r w:rsidRPr="00C97BDC">
              <w:rPr>
                <w:color w:val="0000FF"/>
                <w:szCs w:val="22"/>
              </w:rPr>
              <w:t>1</w:t>
            </w:r>
            <w:r w:rsidRPr="00C97BDC">
              <w:rPr>
                <w:i/>
                <w:szCs w:val="22"/>
              </w:rPr>
              <w:t>.</w:t>
            </w:r>
          </w:p>
        </w:tc>
        <w:tc>
          <w:tcPr>
            <w:tcW w:w="4195" w:type="dxa"/>
          </w:tcPr>
          <w:p w14:paraId="53E08F71" w14:textId="77777777" w:rsidR="00994B25" w:rsidRPr="00C97BDC" w:rsidRDefault="00994B25" w:rsidP="007C6BCB">
            <w:pPr>
              <w:spacing w:before="60" w:after="60"/>
              <w:ind w:left="283"/>
              <w:rPr>
                <w:i/>
                <w:color w:val="0000CC"/>
                <w:szCs w:val="22"/>
              </w:rPr>
            </w:pPr>
            <w:r w:rsidRPr="00C97BDC">
              <w:rPr>
                <w:i/>
                <w:color w:val="0000CC"/>
                <w:szCs w:val="22"/>
              </w:rPr>
              <w:t>Администрация города Норильска</w:t>
            </w:r>
          </w:p>
          <w:p w14:paraId="68EBCD32" w14:textId="77777777" w:rsidR="00994B25" w:rsidRPr="00C97BDC" w:rsidRDefault="00994B25" w:rsidP="007C6BCB">
            <w:pPr>
              <w:spacing w:before="60" w:after="60"/>
              <w:ind w:left="283"/>
              <w:rPr>
                <w:i/>
                <w:szCs w:val="22"/>
              </w:rPr>
            </w:pPr>
            <w:r w:rsidRPr="00C97BDC">
              <w:rPr>
                <w:i/>
                <w:color w:val="0000CC"/>
                <w:szCs w:val="22"/>
              </w:rPr>
              <w:t>(МКУ «Управление социальной политики»)</w:t>
            </w:r>
          </w:p>
        </w:tc>
        <w:tc>
          <w:tcPr>
            <w:tcW w:w="851" w:type="dxa"/>
            <w:vAlign w:val="center"/>
          </w:tcPr>
          <w:p w14:paraId="392BEDA0" w14:textId="77777777" w:rsidR="00994B25" w:rsidRPr="00C97BDC" w:rsidRDefault="00994B25" w:rsidP="007C6BCB">
            <w:pPr>
              <w:spacing w:before="60" w:after="60"/>
              <w:jc w:val="center"/>
              <w:rPr>
                <w:i/>
                <w:szCs w:val="22"/>
              </w:rPr>
            </w:pPr>
            <w:r w:rsidRPr="00C97BDC">
              <w:rPr>
                <w:i/>
                <w:color w:val="0000FF"/>
                <w:szCs w:val="22"/>
              </w:rPr>
              <w:t>0113</w:t>
            </w:r>
          </w:p>
        </w:tc>
        <w:tc>
          <w:tcPr>
            <w:tcW w:w="1559" w:type="dxa"/>
            <w:vAlign w:val="center"/>
          </w:tcPr>
          <w:p w14:paraId="6547F3A1" w14:textId="77777777" w:rsidR="00994B25" w:rsidRPr="00C97BDC" w:rsidRDefault="00994B25" w:rsidP="00E2270B">
            <w:pPr>
              <w:spacing w:before="60" w:after="60"/>
              <w:ind w:left="283"/>
              <w:jc w:val="center"/>
              <w:rPr>
                <w:i/>
                <w:color w:val="0000FF"/>
                <w:szCs w:val="22"/>
              </w:rPr>
            </w:pPr>
            <w:r w:rsidRPr="00C97BDC">
              <w:rPr>
                <w:i/>
                <w:color w:val="0000FF"/>
                <w:szCs w:val="22"/>
              </w:rPr>
              <w:t>807,6</w:t>
            </w:r>
          </w:p>
        </w:tc>
        <w:tc>
          <w:tcPr>
            <w:tcW w:w="1417" w:type="dxa"/>
            <w:vAlign w:val="center"/>
          </w:tcPr>
          <w:p w14:paraId="145A65E5" w14:textId="77777777" w:rsidR="00994B25" w:rsidRPr="00C97BDC" w:rsidRDefault="00994B25" w:rsidP="00E2270B">
            <w:pPr>
              <w:spacing w:before="60" w:after="60"/>
              <w:ind w:left="283"/>
              <w:jc w:val="center"/>
              <w:rPr>
                <w:i/>
                <w:color w:val="0000FF"/>
                <w:szCs w:val="22"/>
              </w:rPr>
            </w:pPr>
            <w:r w:rsidRPr="00C97BDC">
              <w:rPr>
                <w:i/>
                <w:color w:val="0000FF"/>
                <w:szCs w:val="22"/>
              </w:rPr>
              <w:t>807,5</w:t>
            </w:r>
          </w:p>
        </w:tc>
        <w:tc>
          <w:tcPr>
            <w:tcW w:w="709" w:type="dxa"/>
            <w:vAlign w:val="center"/>
          </w:tcPr>
          <w:p w14:paraId="6B03C613" w14:textId="77777777" w:rsidR="00994B25" w:rsidRPr="00C97BDC" w:rsidRDefault="00994B25" w:rsidP="00E2270B">
            <w:pPr>
              <w:spacing w:before="60" w:after="60"/>
              <w:jc w:val="center"/>
              <w:rPr>
                <w:i/>
                <w:color w:val="0000FF"/>
                <w:szCs w:val="22"/>
              </w:rPr>
            </w:pPr>
            <w:r>
              <w:rPr>
                <w:i/>
                <w:color w:val="0000FF"/>
                <w:szCs w:val="22"/>
              </w:rPr>
              <w:t>100,0</w:t>
            </w:r>
          </w:p>
        </w:tc>
      </w:tr>
      <w:tr w:rsidR="00994B25" w:rsidRPr="00EB7028" w14:paraId="0CA8AE5A" w14:textId="77777777" w:rsidTr="007C6BCB">
        <w:trPr>
          <w:jc w:val="center"/>
        </w:trPr>
        <w:tc>
          <w:tcPr>
            <w:tcW w:w="478" w:type="dxa"/>
            <w:vAlign w:val="center"/>
          </w:tcPr>
          <w:p w14:paraId="50AF0544" w14:textId="77777777" w:rsidR="00994B25" w:rsidRPr="00C97BDC" w:rsidRDefault="00994B25" w:rsidP="007C6BCB">
            <w:pPr>
              <w:spacing w:before="60" w:after="60"/>
              <w:jc w:val="center"/>
              <w:rPr>
                <w:color w:val="0000CC"/>
                <w:szCs w:val="22"/>
              </w:rPr>
            </w:pPr>
            <w:r w:rsidRPr="00C97BDC">
              <w:rPr>
                <w:color w:val="0000CC"/>
                <w:szCs w:val="22"/>
              </w:rPr>
              <w:t>2.</w:t>
            </w:r>
          </w:p>
        </w:tc>
        <w:tc>
          <w:tcPr>
            <w:tcW w:w="4195" w:type="dxa"/>
          </w:tcPr>
          <w:p w14:paraId="6569DC37" w14:textId="77777777" w:rsidR="00994B25" w:rsidRPr="00C97BDC" w:rsidRDefault="00994B25" w:rsidP="007C6BCB">
            <w:pPr>
              <w:spacing w:before="60" w:after="60"/>
              <w:ind w:left="283"/>
              <w:rPr>
                <w:i/>
                <w:color w:val="0000CC"/>
                <w:szCs w:val="22"/>
              </w:rPr>
            </w:pPr>
            <w:r w:rsidRPr="00C97BDC">
              <w:rPr>
                <w:i/>
                <w:color w:val="0000CC"/>
                <w:szCs w:val="22"/>
              </w:rPr>
              <w:t>Управление общего и дошкольного образования Администрации города Норильска</w:t>
            </w:r>
          </w:p>
        </w:tc>
        <w:tc>
          <w:tcPr>
            <w:tcW w:w="851" w:type="dxa"/>
            <w:vAlign w:val="center"/>
          </w:tcPr>
          <w:p w14:paraId="29321401" w14:textId="77777777" w:rsidR="00994B25" w:rsidRPr="00C97BDC" w:rsidRDefault="00994B25" w:rsidP="007C6BCB">
            <w:pPr>
              <w:spacing w:before="60" w:after="60"/>
              <w:jc w:val="center"/>
              <w:rPr>
                <w:i/>
                <w:color w:val="0000CC"/>
                <w:szCs w:val="22"/>
              </w:rPr>
            </w:pPr>
            <w:r w:rsidRPr="00C97BDC">
              <w:rPr>
                <w:i/>
                <w:color w:val="0000CC"/>
                <w:szCs w:val="22"/>
              </w:rPr>
              <w:t>0707</w:t>
            </w:r>
          </w:p>
        </w:tc>
        <w:tc>
          <w:tcPr>
            <w:tcW w:w="1559" w:type="dxa"/>
            <w:shd w:val="clear" w:color="auto" w:fill="auto"/>
            <w:vAlign w:val="center"/>
          </w:tcPr>
          <w:p w14:paraId="01364508" w14:textId="77777777" w:rsidR="00994B25" w:rsidRPr="00C97BDC" w:rsidRDefault="00994B25" w:rsidP="00E2270B">
            <w:pPr>
              <w:jc w:val="center"/>
              <w:rPr>
                <w:i/>
                <w:color w:val="0000CC"/>
                <w:szCs w:val="22"/>
              </w:rPr>
            </w:pPr>
            <w:r w:rsidRPr="00C97BDC">
              <w:rPr>
                <w:i/>
                <w:color w:val="0000CC"/>
                <w:szCs w:val="22"/>
              </w:rPr>
              <w:t>13 021,8</w:t>
            </w:r>
          </w:p>
        </w:tc>
        <w:tc>
          <w:tcPr>
            <w:tcW w:w="1417" w:type="dxa"/>
            <w:shd w:val="clear" w:color="auto" w:fill="auto"/>
            <w:vAlign w:val="center"/>
          </w:tcPr>
          <w:p w14:paraId="1A02EF24" w14:textId="77777777" w:rsidR="00994B25" w:rsidRPr="00C97BDC" w:rsidRDefault="00994B25" w:rsidP="00E2270B">
            <w:pPr>
              <w:jc w:val="center"/>
              <w:rPr>
                <w:i/>
                <w:color w:val="0000CC"/>
                <w:szCs w:val="22"/>
              </w:rPr>
            </w:pPr>
            <w:r w:rsidRPr="00C97BDC">
              <w:rPr>
                <w:i/>
                <w:color w:val="0000CC"/>
                <w:szCs w:val="22"/>
              </w:rPr>
              <w:t>8 234,7</w:t>
            </w:r>
          </w:p>
        </w:tc>
        <w:tc>
          <w:tcPr>
            <w:tcW w:w="709" w:type="dxa"/>
            <w:shd w:val="clear" w:color="auto" w:fill="auto"/>
            <w:vAlign w:val="center"/>
          </w:tcPr>
          <w:p w14:paraId="7D9D0A7F" w14:textId="77777777" w:rsidR="00994B25" w:rsidRPr="00C97BDC" w:rsidRDefault="00994B25" w:rsidP="00E2270B">
            <w:pPr>
              <w:jc w:val="center"/>
              <w:rPr>
                <w:i/>
                <w:color w:val="0000CC"/>
                <w:szCs w:val="22"/>
              </w:rPr>
            </w:pPr>
            <w:r w:rsidRPr="00C97BDC">
              <w:rPr>
                <w:i/>
                <w:color w:val="0000CC"/>
                <w:szCs w:val="22"/>
              </w:rPr>
              <w:t>63,2</w:t>
            </w:r>
          </w:p>
        </w:tc>
      </w:tr>
    </w:tbl>
    <w:p w14:paraId="3E356679" w14:textId="77777777" w:rsidR="00994B25" w:rsidRPr="00EB7028" w:rsidRDefault="00994B25" w:rsidP="00994B25">
      <w:pPr>
        <w:ind w:firstLine="709"/>
        <w:jc w:val="both"/>
        <w:rPr>
          <w:sz w:val="26"/>
          <w:szCs w:val="26"/>
        </w:rPr>
      </w:pPr>
    </w:p>
    <w:p w14:paraId="21A8F724" w14:textId="46F9C464" w:rsidR="00994B25" w:rsidRPr="00CD2D84" w:rsidRDefault="00994B25" w:rsidP="00994B25">
      <w:pPr>
        <w:ind w:firstLine="709"/>
        <w:jc w:val="both"/>
        <w:rPr>
          <w:color w:val="000000" w:themeColor="text1"/>
          <w:sz w:val="26"/>
          <w:szCs w:val="26"/>
        </w:rPr>
      </w:pPr>
      <w:r w:rsidRPr="00EB7028">
        <w:rPr>
          <w:sz w:val="26"/>
          <w:szCs w:val="26"/>
        </w:rPr>
        <w:t>По</w:t>
      </w:r>
      <w:r w:rsidRPr="00EB7028">
        <w:rPr>
          <w:b/>
          <w:sz w:val="26"/>
          <w:szCs w:val="26"/>
        </w:rPr>
        <w:t xml:space="preserve"> Администрации города Норильска</w:t>
      </w:r>
      <w:r w:rsidRPr="00EB7028">
        <w:rPr>
          <w:sz w:val="26"/>
          <w:szCs w:val="26"/>
        </w:rPr>
        <w:t xml:space="preserve"> </w:t>
      </w:r>
      <w:r w:rsidRPr="00EB7028">
        <w:rPr>
          <w:b/>
          <w:sz w:val="26"/>
          <w:szCs w:val="26"/>
        </w:rPr>
        <w:t>(МКУ «Управление социальной политики»)</w:t>
      </w:r>
      <w:r w:rsidRPr="00EB7028">
        <w:rPr>
          <w:sz w:val="26"/>
          <w:szCs w:val="26"/>
        </w:rPr>
        <w:t xml:space="preserve"> включены расходные обязательства</w:t>
      </w:r>
      <w:r w:rsidRPr="00EB7028">
        <w:t xml:space="preserve"> </w:t>
      </w:r>
      <w:r w:rsidRPr="00EB7028">
        <w:rPr>
          <w:i/>
          <w:color w:val="0000FF"/>
          <w:sz w:val="26"/>
          <w:szCs w:val="26"/>
        </w:rPr>
        <w:t xml:space="preserve">на возмещение затрат работодателей на временное трудоустройство несовершеннолетних граждан в городские организации </w:t>
      </w:r>
      <w:r w:rsidRPr="00EB7028">
        <w:rPr>
          <w:i/>
          <w:sz w:val="26"/>
          <w:szCs w:val="26"/>
        </w:rPr>
        <w:t xml:space="preserve">в сумме </w:t>
      </w:r>
      <w:r>
        <w:rPr>
          <w:b/>
          <w:sz w:val="26"/>
          <w:szCs w:val="26"/>
        </w:rPr>
        <w:t>807,6</w:t>
      </w:r>
      <w:r w:rsidRPr="00EB7028">
        <w:rPr>
          <w:i/>
          <w:sz w:val="26"/>
          <w:szCs w:val="26"/>
        </w:rPr>
        <w:t xml:space="preserve"> </w:t>
      </w:r>
      <w:r w:rsidRPr="00EB7028">
        <w:rPr>
          <w:sz w:val="26"/>
          <w:szCs w:val="26"/>
        </w:rPr>
        <w:t xml:space="preserve">тыс. рублей. Исполнение составило </w:t>
      </w:r>
      <w:r>
        <w:rPr>
          <w:b/>
          <w:sz w:val="26"/>
          <w:szCs w:val="26"/>
        </w:rPr>
        <w:t>807,5</w:t>
      </w:r>
      <w:r w:rsidRPr="00EB7028">
        <w:rPr>
          <w:b/>
          <w:sz w:val="26"/>
          <w:szCs w:val="26"/>
        </w:rPr>
        <w:t xml:space="preserve"> </w:t>
      </w:r>
      <w:r w:rsidRPr="00EB7028">
        <w:rPr>
          <w:sz w:val="26"/>
          <w:szCs w:val="26"/>
        </w:rPr>
        <w:t xml:space="preserve">тыс. рублей или </w:t>
      </w:r>
      <w:r>
        <w:rPr>
          <w:b/>
          <w:bCs/>
          <w:sz w:val="26"/>
          <w:szCs w:val="26"/>
        </w:rPr>
        <w:t>100,0</w:t>
      </w:r>
      <w:r w:rsidRPr="00EB7028">
        <w:rPr>
          <w:sz w:val="26"/>
          <w:szCs w:val="26"/>
        </w:rPr>
        <w:t xml:space="preserve"> процент</w:t>
      </w:r>
      <w:r>
        <w:rPr>
          <w:sz w:val="26"/>
          <w:szCs w:val="26"/>
        </w:rPr>
        <w:t>ов</w:t>
      </w:r>
      <w:r w:rsidRPr="00EB7028">
        <w:rPr>
          <w:color w:val="000000" w:themeColor="text1"/>
          <w:sz w:val="26"/>
          <w:szCs w:val="26"/>
        </w:rPr>
        <w:t xml:space="preserve">. В рамках данного мероприятия было заключено 5 договоров с организациями сферы ЖКХ </w:t>
      </w:r>
      <w:r w:rsidRPr="00CD2D84">
        <w:rPr>
          <w:color w:val="000000" w:themeColor="text1"/>
          <w:sz w:val="26"/>
          <w:szCs w:val="26"/>
        </w:rPr>
        <w:t>и торговли, создано 45</w:t>
      </w:r>
      <w:r w:rsidR="00D62EC6">
        <w:rPr>
          <w:color w:val="000000" w:themeColor="text1"/>
          <w:sz w:val="26"/>
          <w:szCs w:val="26"/>
        </w:rPr>
        <w:t xml:space="preserve"> рабочих </w:t>
      </w:r>
      <w:r w:rsidR="00D62EC6" w:rsidRPr="00F37659">
        <w:rPr>
          <w:color w:val="000000" w:themeColor="text1"/>
          <w:sz w:val="26"/>
          <w:szCs w:val="26"/>
        </w:rPr>
        <w:t>мест</w:t>
      </w:r>
      <w:r w:rsidRPr="00F37659">
        <w:rPr>
          <w:color w:val="000000" w:themeColor="text1"/>
          <w:sz w:val="26"/>
          <w:szCs w:val="26"/>
        </w:rPr>
        <w:t>.</w:t>
      </w:r>
      <w:r w:rsidRPr="00FA0E41">
        <w:rPr>
          <w:color w:val="FF0000"/>
          <w:sz w:val="26"/>
          <w:szCs w:val="26"/>
        </w:rPr>
        <w:t xml:space="preserve"> </w:t>
      </w:r>
      <w:r w:rsidR="00046A7C" w:rsidRPr="00046A7C">
        <w:rPr>
          <w:color w:val="000000" w:themeColor="text1"/>
          <w:sz w:val="26"/>
          <w:szCs w:val="26"/>
        </w:rPr>
        <w:t>Отклонение от плановых показателей связано с уменьшением работодателями предоставляемых мест на временное трудоустройство несовершеннолетних граждан в городские организации</w:t>
      </w:r>
      <w:r w:rsidRPr="00CD2D84">
        <w:rPr>
          <w:color w:val="000000" w:themeColor="text1"/>
          <w:sz w:val="26"/>
          <w:szCs w:val="26"/>
        </w:rPr>
        <w:t xml:space="preserve">. </w:t>
      </w:r>
    </w:p>
    <w:p w14:paraId="6A1DE8FB" w14:textId="77777777" w:rsidR="00994B25" w:rsidRPr="00EB7028" w:rsidRDefault="00994B25" w:rsidP="00994B25">
      <w:pPr>
        <w:spacing w:before="120"/>
        <w:ind w:firstLine="709"/>
        <w:jc w:val="both"/>
        <w:rPr>
          <w:sz w:val="26"/>
          <w:szCs w:val="26"/>
        </w:rPr>
      </w:pPr>
      <w:r w:rsidRPr="00EB7028">
        <w:rPr>
          <w:sz w:val="26"/>
          <w:szCs w:val="26"/>
        </w:rPr>
        <w:t>По</w:t>
      </w:r>
      <w:r w:rsidRPr="00EB7028">
        <w:rPr>
          <w:b/>
          <w:sz w:val="26"/>
          <w:szCs w:val="26"/>
        </w:rPr>
        <w:t xml:space="preserve"> Управлению общего и дошкольного образования Администрации города Норильска </w:t>
      </w:r>
      <w:r w:rsidRPr="00EB7028">
        <w:rPr>
          <w:sz w:val="26"/>
          <w:szCs w:val="26"/>
        </w:rPr>
        <w:t xml:space="preserve">включены расходные обязательства: </w:t>
      </w:r>
    </w:p>
    <w:p w14:paraId="187FDB46" w14:textId="5A4224C3" w:rsidR="00994B25" w:rsidRPr="00EB7028" w:rsidRDefault="00994B25" w:rsidP="00AA4A2F">
      <w:pPr>
        <w:ind w:firstLine="708"/>
        <w:jc w:val="both"/>
        <w:rPr>
          <w:sz w:val="26"/>
          <w:szCs w:val="26"/>
        </w:rPr>
      </w:pPr>
      <w:r w:rsidRPr="007C6BCB">
        <w:rPr>
          <w:i/>
          <w:iCs/>
          <w:color w:val="0000FF"/>
          <w:sz w:val="26"/>
          <w:szCs w:val="26"/>
        </w:rPr>
        <w:t xml:space="preserve">на организацию отдыха несовершеннолетних граждан в городских трудовых отрядах школьников </w:t>
      </w:r>
      <w:r w:rsidRPr="007C6BCB">
        <w:rPr>
          <w:iCs/>
          <w:sz w:val="26"/>
          <w:szCs w:val="26"/>
        </w:rPr>
        <w:t>(далее - ТОШ)</w:t>
      </w:r>
      <w:r w:rsidRPr="007C6BCB">
        <w:rPr>
          <w:i/>
          <w:iCs/>
          <w:color w:val="0000FF"/>
          <w:sz w:val="26"/>
          <w:szCs w:val="26"/>
        </w:rPr>
        <w:t xml:space="preserve"> </w:t>
      </w:r>
      <w:r w:rsidRPr="007C6BCB">
        <w:rPr>
          <w:sz w:val="26"/>
          <w:szCs w:val="26"/>
        </w:rPr>
        <w:t xml:space="preserve">в общей сумме </w:t>
      </w:r>
      <w:r w:rsidRPr="007C6BCB">
        <w:rPr>
          <w:b/>
          <w:bCs/>
          <w:sz w:val="26"/>
          <w:szCs w:val="26"/>
        </w:rPr>
        <w:t xml:space="preserve">13 021,8 </w:t>
      </w:r>
      <w:r w:rsidRPr="007C6BCB">
        <w:rPr>
          <w:sz w:val="26"/>
          <w:szCs w:val="26"/>
        </w:rPr>
        <w:t xml:space="preserve">тыс. рублей. Исполнение составило </w:t>
      </w:r>
      <w:r w:rsidRPr="007C6BCB">
        <w:rPr>
          <w:b/>
          <w:sz w:val="26"/>
          <w:szCs w:val="26"/>
        </w:rPr>
        <w:t>8 234,7</w:t>
      </w:r>
      <w:r w:rsidRPr="007C6BCB">
        <w:rPr>
          <w:sz w:val="26"/>
          <w:szCs w:val="26"/>
        </w:rPr>
        <w:t xml:space="preserve"> тыс. рублей или </w:t>
      </w:r>
      <w:r w:rsidRPr="007C6BCB">
        <w:rPr>
          <w:b/>
          <w:bCs/>
          <w:sz w:val="26"/>
          <w:szCs w:val="26"/>
        </w:rPr>
        <w:t>63,2</w:t>
      </w:r>
      <w:r w:rsidRPr="007C6BCB">
        <w:rPr>
          <w:sz w:val="26"/>
          <w:szCs w:val="26"/>
        </w:rPr>
        <w:t xml:space="preserve"> процента. </w:t>
      </w:r>
      <w:r w:rsidR="00AA4A2F" w:rsidRPr="00AA4A2F">
        <w:rPr>
          <w:color w:val="000000" w:themeColor="text1"/>
          <w:sz w:val="26"/>
          <w:szCs w:val="26"/>
        </w:rPr>
        <w:t>В рамках данного мероприятия денежные средства освоены не в полном объеме, так как отсутствовала необходимость заключения договоров гражданско-правового характера (далее – договор ГПХ) с сотрудниками, привлеченными по основному месту работы. Выплаты по договорам ГПХ воспитателям и работникам штаба, занятых в ТОШ, осуществлялись по фактической потребности</w:t>
      </w:r>
      <w:r w:rsidRPr="007C6BCB">
        <w:rPr>
          <w:color w:val="000000" w:themeColor="text1"/>
          <w:sz w:val="26"/>
          <w:szCs w:val="26"/>
        </w:rPr>
        <w:t xml:space="preserve">. </w:t>
      </w:r>
      <w:r w:rsidR="007C6BCB" w:rsidRPr="007C6BCB">
        <w:rPr>
          <w:color w:val="000000" w:themeColor="text1"/>
          <w:sz w:val="26"/>
          <w:szCs w:val="26"/>
        </w:rPr>
        <w:t>Учреждениями п</w:t>
      </w:r>
      <w:r w:rsidRPr="007C6BCB">
        <w:rPr>
          <w:color w:val="000000" w:themeColor="text1"/>
          <w:sz w:val="26"/>
          <w:szCs w:val="26"/>
        </w:rPr>
        <w:t xml:space="preserve">риобретены расходные материалы, спортивный инвентарь и проведены культурно-массовые мероприятия. </w:t>
      </w:r>
      <w:r w:rsidRPr="007C6BCB">
        <w:rPr>
          <w:sz w:val="26"/>
          <w:szCs w:val="26"/>
        </w:rPr>
        <w:t xml:space="preserve">Средства </w:t>
      </w:r>
      <w:r w:rsidR="007C6BCB" w:rsidRPr="007C6BCB">
        <w:rPr>
          <w:rFonts w:eastAsiaTheme="minorHAnsi"/>
          <w:sz w:val="26"/>
          <w:szCs w:val="26"/>
          <w:lang w:eastAsia="en-US"/>
        </w:rPr>
        <w:t xml:space="preserve">в сумме </w:t>
      </w:r>
      <w:r w:rsidR="007C6BCB" w:rsidRPr="007C6BCB">
        <w:rPr>
          <w:rFonts w:eastAsiaTheme="minorHAnsi"/>
          <w:b/>
          <w:sz w:val="26"/>
          <w:szCs w:val="26"/>
          <w:lang w:eastAsia="en-US"/>
        </w:rPr>
        <w:t>12 941,5</w:t>
      </w:r>
      <w:r w:rsidR="007C6BCB" w:rsidRPr="007C6BCB">
        <w:rPr>
          <w:rFonts w:eastAsiaTheme="minorHAnsi"/>
          <w:sz w:val="26"/>
          <w:szCs w:val="26"/>
          <w:lang w:eastAsia="en-US"/>
        </w:rPr>
        <w:t xml:space="preserve"> тыс. рублей </w:t>
      </w:r>
      <w:r w:rsidRPr="007C6BCB">
        <w:rPr>
          <w:rFonts w:eastAsiaTheme="minorHAnsi"/>
          <w:sz w:val="26"/>
          <w:szCs w:val="26"/>
          <w:lang w:eastAsia="en-US"/>
        </w:rPr>
        <w:t xml:space="preserve">предоставлены в виде субсидии на иные цели </w:t>
      </w:r>
      <w:r w:rsidRPr="007C6BCB">
        <w:rPr>
          <w:sz w:val="26"/>
          <w:szCs w:val="26"/>
        </w:rPr>
        <w:t>41</w:t>
      </w:r>
      <w:r w:rsidRPr="007C6BCB">
        <w:rPr>
          <w:color w:val="FF0000"/>
          <w:sz w:val="26"/>
          <w:szCs w:val="26"/>
        </w:rPr>
        <w:t xml:space="preserve"> </w:t>
      </w:r>
      <w:r w:rsidRPr="007C6BCB">
        <w:rPr>
          <w:sz w:val="26"/>
          <w:szCs w:val="26"/>
        </w:rPr>
        <w:t>муниципальному учреждению</w:t>
      </w:r>
      <w:r w:rsidR="007C6BCB" w:rsidRPr="007C6BCB">
        <w:rPr>
          <w:sz w:val="26"/>
          <w:szCs w:val="26"/>
        </w:rPr>
        <w:t>, а также</w:t>
      </w:r>
      <w:r w:rsidRPr="007C6BCB">
        <w:rPr>
          <w:sz w:val="26"/>
          <w:szCs w:val="26"/>
        </w:rPr>
        <w:t xml:space="preserve"> </w:t>
      </w:r>
      <w:r w:rsidR="007C6BCB" w:rsidRPr="007C6BCB">
        <w:rPr>
          <w:sz w:val="26"/>
          <w:szCs w:val="26"/>
        </w:rPr>
        <w:t xml:space="preserve">в сумме </w:t>
      </w:r>
      <w:r w:rsidR="007C6BCB" w:rsidRPr="007C6BCB">
        <w:rPr>
          <w:b/>
          <w:sz w:val="26"/>
          <w:szCs w:val="26"/>
        </w:rPr>
        <w:t>80,3</w:t>
      </w:r>
      <w:r w:rsidR="007C6BCB" w:rsidRPr="007C6BCB">
        <w:rPr>
          <w:sz w:val="26"/>
          <w:szCs w:val="26"/>
        </w:rPr>
        <w:t xml:space="preserve"> тыс. рублей в</w:t>
      </w:r>
      <w:r w:rsidRPr="007C6BCB">
        <w:rPr>
          <w:sz w:val="26"/>
          <w:szCs w:val="26"/>
        </w:rPr>
        <w:t xml:space="preserve"> рамках сметы Управления общего и дошкольного образования Администрации города Норильска (далее – смета УО и ДО). Исполнение составило </w:t>
      </w:r>
      <w:r w:rsidRPr="007C6BCB">
        <w:rPr>
          <w:b/>
          <w:sz w:val="26"/>
          <w:szCs w:val="26"/>
        </w:rPr>
        <w:t>8 205,2</w:t>
      </w:r>
      <w:r w:rsidRPr="007C6BCB">
        <w:rPr>
          <w:sz w:val="26"/>
          <w:szCs w:val="26"/>
        </w:rPr>
        <w:t xml:space="preserve"> тыс. рублей </w:t>
      </w:r>
      <w:r w:rsidR="007C6BCB" w:rsidRPr="007C6BCB">
        <w:rPr>
          <w:sz w:val="26"/>
          <w:szCs w:val="26"/>
        </w:rPr>
        <w:t>(</w:t>
      </w:r>
      <w:r w:rsidRPr="007C6BCB">
        <w:rPr>
          <w:b/>
          <w:sz w:val="26"/>
          <w:szCs w:val="26"/>
        </w:rPr>
        <w:t>63,4</w:t>
      </w:r>
      <w:r w:rsidRPr="007C6BCB">
        <w:rPr>
          <w:sz w:val="26"/>
          <w:szCs w:val="26"/>
        </w:rPr>
        <w:t xml:space="preserve"> процента</w:t>
      </w:r>
      <w:r w:rsidR="007C6BCB" w:rsidRPr="007C6BCB">
        <w:rPr>
          <w:sz w:val="26"/>
          <w:szCs w:val="26"/>
        </w:rPr>
        <w:t>)</w:t>
      </w:r>
      <w:r w:rsidRPr="007C6BCB">
        <w:rPr>
          <w:sz w:val="26"/>
          <w:szCs w:val="26"/>
        </w:rPr>
        <w:t xml:space="preserve"> и </w:t>
      </w:r>
      <w:r w:rsidRPr="007C6BCB">
        <w:rPr>
          <w:b/>
          <w:sz w:val="26"/>
          <w:szCs w:val="26"/>
        </w:rPr>
        <w:t>29,5</w:t>
      </w:r>
      <w:r w:rsidRPr="007C6BCB">
        <w:rPr>
          <w:sz w:val="26"/>
          <w:szCs w:val="26"/>
        </w:rPr>
        <w:t xml:space="preserve"> тыс. рублей </w:t>
      </w:r>
      <w:r w:rsidR="007C6BCB" w:rsidRPr="007C6BCB">
        <w:rPr>
          <w:sz w:val="26"/>
          <w:szCs w:val="26"/>
        </w:rPr>
        <w:t>(</w:t>
      </w:r>
      <w:r w:rsidRPr="007C6BCB">
        <w:rPr>
          <w:b/>
          <w:sz w:val="26"/>
          <w:szCs w:val="26"/>
        </w:rPr>
        <w:t>36,7</w:t>
      </w:r>
      <w:r w:rsidRPr="007C6BCB">
        <w:rPr>
          <w:sz w:val="26"/>
          <w:szCs w:val="26"/>
        </w:rPr>
        <w:t xml:space="preserve"> процента</w:t>
      </w:r>
      <w:r w:rsidR="007C6BCB" w:rsidRPr="007C6BCB">
        <w:rPr>
          <w:sz w:val="26"/>
          <w:szCs w:val="26"/>
        </w:rPr>
        <w:t>)</w:t>
      </w:r>
      <w:r w:rsidRPr="007C6BCB">
        <w:rPr>
          <w:sz w:val="26"/>
          <w:szCs w:val="26"/>
        </w:rPr>
        <w:t xml:space="preserve"> соответственно.</w:t>
      </w:r>
      <w:r w:rsidRPr="00911FAD">
        <w:rPr>
          <w:sz w:val="26"/>
          <w:szCs w:val="26"/>
          <w:highlight w:val="green"/>
        </w:rPr>
        <w:t xml:space="preserve"> </w:t>
      </w:r>
    </w:p>
    <w:p w14:paraId="7C0BCA18" w14:textId="77777777" w:rsidR="00994B25" w:rsidRPr="00EB7028" w:rsidRDefault="00994B25" w:rsidP="00994B25">
      <w:pPr>
        <w:ind w:firstLine="708"/>
        <w:jc w:val="both"/>
        <w:rPr>
          <w:b/>
          <w:sz w:val="26"/>
          <w:szCs w:val="26"/>
        </w:rPr>
      </w:pPr>
    </w:p>
    <w:p w14:paraId="180D945C" w14:textId="1FF55918" w:rsidR="00994B25" w:rsidRDefault="00994B25" w:rsidP="00911FAD">
      <w:pPr>
        <w:ind w:firstLine="708"/>
        <w:jc w:val="both"/>
        <w:rPr>
          <w:bCs/>
          <w:highlight w:val="yellow"/>
        </w:rPr>
      </w:pPr>
      <w:r w:rsidRPr="00EB7028">
        <w:rPr>
          <w:b/>
          <w:sz w:val="26"/>
          <w:szCs w:val="26"/>
        </w:rPr>
        <w:t>Основное мероприятие 2.</w:t>
      </w:r>
      <w:r w:rsidRPr="00EB7028">
        <w:rPr>
          <w:sz w:val="26"/>
          <w:szCs w:val="26"/>
        </w:rPr>
        <w:t xml:space="preserve"> «Организация временного трудоустройства безработных и ищущих работу граждан.</w:t>
      </w:r>
    </w:p>
    <w:p w14:paraId="5C0159D9" w14:textId="4036D1F0" w:rsidR="00994B25" w:rsidRPr="00E2270B" w:rsidRDefault="00994B25" w:rsidP="00994B25">
      <w:pPr>
        <w:spacing w:before="120"/>
        <w:ind w:firstLine="720"/>
        <w:jc w:val="right"/>
        <w:rPr>
          <w:bCs/>
        </w:rPr>
      </w:pPr>
      <w:r w:rsidRPr="00E2270B">
        <w:rPr>
          <w:bCs/>
        </w:rPr>
        <w:t>Таблица 10</w:t>
      </w:r>
      <w:r w:rsidR="00BA2895">
        <w:rPr>
          <w:bCs/>
        </w:rPr>
        <w:t>1</w:t>
      </w:r>
    </w:p>
    <w:p w14:paraId="3AE0BE29" w14:textId="77777777" w:rsidR="00994B25" w:rsidRPr="00EB7028" w:rsidRDefault="00994B25" w:rsidP="00994B25">
      <w:pPr>
        <w:jc w:val="right"/>
        <w:rPr>
          <w:bCs/>
        </w:rPr>
      </w:pPr>
      <w:r w:rsidRPr="004551A8">
        <w:rPr>
          <w:bCs/>
        </w:rPr>
        <w:t>тыс.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17"/>
        <w:gridCol w:w="3471"/>
        <w:gridCol w:w="717"/>
        <w:gridCol w:w="1961"/>
        <w:gridCol w:w="1901"/>
        <w:gridCol w:w="677"/>
      </w:tblGrid>
      <w:tr w:rsidR="00994B25" w:rsidRPr="00EB7028" w14:paraId="3578498A" w14:textId="77777777" w:rsidTr="00E2270B">
        <w:trPr>
          <w:tblHeader/>
          <w:jc w:val="center"/>
        </w:trPr>
        <w:tc>
          <w:tcPr>
            <w:tcW w:w="0" w:type="auto"/>
            <w:vMerge w:val="restart"/>
            <w:vAlign w:val="center"/>
          </w:tcPr>
          <w:p w14:paraId="5AEC0D0D" w14:textId="77777777" w:rsidR="00994B25" w:rsidRPr="00C97BDC" w:rsidRDefault="00994B25" w:rsidP="007C6BCB">
            <w:pPr>
              <w:jc w:val="center"/>
              <w:rPr>
                <w:b/>
                <w:szCs w:val="22"/>
              </w:rPr>
            </w:pPr>
            <w:r w:rsidRPr="00C97BDC">
              <w:rPr>
                <w:b/>
                <w:bCs/>
                <w:szCs w:val="22"/>
              </w:rPr>
              <w:t>№ п/п</w:t>
            </w:r>
          </w:p>
        </w:tc>
        <w:tc>
          <w:tcPr>
            <w:tcW w:w="0" w:type="auto"/>
            <w:vMerge w:val="restart"/>
            <w:vAlign w:val="center"/>
          </w:tcPr>
          <w:p w14:paraId="2CBD839D" w14:textId="77777777" w:rsidR="00994B25" w:rsidRPr="00C97BDC" w:rsidRDefault="00994B25" w:rsidP="007C6BCB">
            <w:pPr>
              <w:spacing w:before="60" w:after="60"/>
              <w:ind w:left="283"/>
              <w:jc w:val="center"/>
              <w:rPr>
                <w:b/>
                <w:szCs w:val="22"/>
              </w:rPr>
            </w:pPr>
            <w:r w:rsidRPr="00C97BDC">
              <w:rPr>
                <w:b/>
                <w:szCs w:val="22"/>
              </w:rPr>
              <w:t>Наименование ГРБС</w:t>
            </w:r>
          </w:p>
        </w:tc>
        <w:tc>
          <w:tcPr>
            <w:tcW w:w="0" w:type="auto"/>
            <w:vMerge w:val="restart"/>
            <w:textDirection w:val="btLr"/>
            <w:vAlign w:val="center"/>
          </w:tcPr>
          <w:p w14:paraId="7D6EFA58" w14:textId="77777777" w:rsidR="00994B25" w:rsidRPr="00C97BDC" w:rsidRDefault="00994B25" w:rsidP="007C6BCB">
            <w:pPr>
              <w:spacing w:before="60" w:after="60"/>
              <w:ind w:left="283" w:right="113"/>
              <w:rPr>
                <w:b/>
                <w:szCs w:val="22"/>
              </w:rPr>
            </w:pPr>
            <w:r w:rsidRPr="00C97BDC">
              <w:rPr>
                <w:b/>
                <w:szCs w:val="22"/>
              </w:rPr>
              <w:t>Раздел, подраздел</w:t>
            </w:r>
          </w:p>
        </w:tc>
        <w:tc>
          <w:tcPr>
            <w:tcW w:w="3862" w:type="dxa"/>
            <w:gridSpan w:val="2"/>
            <w:vAlign w:val="center"/>
          </w:tcPr>
          <w:p w14:paraId="2586F9C8" w14:textId="77777777" w:rsidR="00994B25" w:rsidRPr="00C97BDC" w:rsidRDefault="00994B25" w:rsidP="007C6BCB">
            <w:pPr>
              <w:spacing w:before="60" w:after="60"/>
              <w:ind w:left="283"/>
              <w:jc w:val="center"/>
              <w:rPr>
                <w:b/>
                <w:szCs w:val="22"/>
              </w:rPr>
            </w:pPr>
            <w:r w:rsidRPr="00C97BDC">
              <w:rPr>
                <w:b/>
                <w:szCs w:val="22"/>
              </w:rPr>
              <w:t xml:space="preserve">Объем бюджетных ассигнований </w:t>
            </w:r>
          </w:p>
        </w:tc>
        <w:tc>
          <w:tcPr>
            <w:tcW w:w="677" w:type="dxa"/>
            <w:vMerge w:val="restart"/>
            <w:vAlign w:val="center"/>
          </w:tcPr>
          <w:p w14:paraId="46293237" w14:textId="77777777" w:rsidR="00994B25" w:rsidRPr="00C97BDC" w:rsidRDefault="00994B25" w:rsidP="00E2270B">
            <w:pPr>
              <w:spacing w:before="60" w:after="60"/>
              <w:ind w:left="58"/>
              <w:jc w:val="center"/>
              <w:rPr>
                <w:b/>
                <w:szCs w:val="22"/>
              </w:rPr>
            </w:pPr>
            <w:r w:rsidRPr="00C97BDC">
              <w:rPr>
                <w:b/>
                <w:szCs w:val="22"/>
              </w:rPr>
              <w:t>%</w:t>
            </w:r>
          </w:p>
        </w:tc>
      </w:tr>
      <w:tr w:rsidR="00994B25" w:rsidRPr="00EB7028" w14:paraId="176BF4B7" w14:textId="77777777" w:rsidTr="00E2270B">
        <w:trPr>
          <w:trHeight w:val="1032"/>
          <w:tblHeader/>
          <w:jc w:val="center"/>
        </w:trPr>
        <w:tc>
          <w:tcPr>
            <w:tcW w:w="0" w:type="auto"/>
            <w:vMerge/>
            <w:shd w:val="clear" w:color="auto" w:fill="BFBFBF"/>
          </w:tcPr>
          <w:p w14:paraId="62A9F9A3" w14:textId="77777777" w:rsidR="00994B25" w:rsidRPr="00C97BDC" w:rsidRDefault="00994B25" w:rsidP="007C6BCB">
            <w:pPr>
              <w:spacing w:before="60" w:after="60"/>
              <w:ind w:left="283"/>
              <w:rPr>
                <w:b/>
                <w:szCs w:val="22"/>
              </w:rPr>
            </w:pPr>
          </w:p>
        </w:tc>
        <w:tc>
          <w:tcPr>
            <w:tcW w:w="0" w:type="auto"/>
            <w:vMerge/>
            <w:shd w:val="clear" w:color="auto" w:fill="BFBFBF"/>
            <w:vAlign w:val="center"/>
          </w:tcPr>
          <w:p w14:paraId="2DDADF7F" w14:textId="77777777" w:rsidR="00994B25" w:rsidRPr="00C97BDC" w:rsidRDefault="00994B25" w:rsidP="007C6BCB">
            <w:pPr>
              <w:spacing w:before="60" w:after="60"/>
              <w:ind w:left="283"/>
              <w:rPr>
                <w:b/>
                <w:szCs w:val="22"/>
              </w:rPr>
            </w:pPr>
          </w:p>
        </w:tc>
        <w:tc>
          <w:tcPr>
            <w:tcW w:w="0" w:type="auto"/>
            <w:vMerge/>
            <w:shd w:val="clear" w:color="auto" w:fill="BFBFBF"/>
            <w:vAlign w:val="center"/>
          </w:tcPr>
          <w:p w14:paraId="40BCD996" w14:textId="77777777" w:rsidR="00994B25" w:rsidRPr="00C97BDC" w:rsidRDefault="00994B25" w:rsidP="007C6BCB">
            <w:pPr>
              <w:spacing w:before="60" w:after="60"/>
              <w:ind w:left="283"/>
              <w:jc w:val="center"/>
              <w:rPr>
                <w:b/>
                <w:bCs/>
                <w:szCs w:val="22"/>
              </w:rPr>
            </w:pPr>
          </w:p>
        </w:tc>
        <w:tc>
          <w:tcPr>
            <w:tcW w:w="1961" w:type="dxa"/>
            <w:shd w:val="clear" w:color="auto" w:fill="FFFFFF" w:themeFill="background1"/>
            <w:vAlign w:val="center"/>
          </w:tcPr>
          <w:p w14:paraId="27F43027" w14:textId="77777777" w:rsidR="00994B25" w:rsidRPr="00C97BDC" w:rsidRDefault="00994B25" w:rsidP="00E2270B">
            <w:pPr>
              <w:spacing w:before="60" w:after="60"/>
              <w:ind w:left="283"/>
              <w:jc w:val="center"/>
              <w:rPr>
                <w:b/>
                <w:bCs/>
                <w:szCs w:val="22"/>
              </w:rPr>
            </w:pPr>
            <w:r w:rsidRPr="00C97BDC">
              <w:rPr>
                <w:b/>
                <w:bCs/>
                <w:szCs w:val="22"/>
              </w:rPr>
              <w:t>Уточненный план</w:t>
            </w:r>
          </w:p>
        </w:tc>
        <w:tc>
          <w:tcPr>
            <w:tcW w:w="1901" w:type="dxa"/>
            <w:shd w:val="clear" w:color="auto" w:fill="FFFFFF" w:themeFill="background1"/>
            <w:vAlign w:val="center"/>
          </w:tcPr>
          <w:p w14:paraId="5DE807C8" w14:textId="77777777" w:rsidR="00994B25" w:rsidRPr="00C97BDC" w:rsidRDefault="00994B25" w:rsidP="00E2270B">
            <w:pPr>
              <w:spacing w:before="60" w:after="60"/>
              <w:ind w:left="283"/>
              <w:jc w:val="center"/>
              <w:rPr>
                <w:b/>
                <w:bCs/>
                <w:szCs w:val="22"/>
              </w:rPr>
            </w:pPr>
            <w:r w:rsidRPr="00C97BDC">
              <w:rPr>
                <w:b/>
                <w:bCs/>
                <w:szCs w:val="22"/>
              </w:rPr>
              <w:t>Исполнение</w:t>
            </w:r>
          </w:p>
        </w:tc>
        <w:tc>
          <w:tcPr>
            <w:tcW w:w="677" w:type="dxa"/>
            <w:vMerge/>
            <w:shd w:val="clear" w:color="auto" w:fill="FFFFFF" w:themeFill="background1"/>
            <w:vAlign w:val="center"/>
          </w:tcPr>
          <w:p w14:paraId="297F65AA" w14:textId="77777777" w:rsidR="00994B25" w:rsidRPr="00C97BDC" w:rsidRDefault="00994B25" w:rsidP="007C6BCB">
            <w:pPr>
              <w:spacing w:before="60" w:after="60"/>
              <w:ind w:left="283"/>
              <w:jc w:val="center"/>
              <w:rPr>
                <w:b/>
                <w:bCs/>
                <w:szCs w:val="22"/>
              </w:rPr>
            </w:pPr>
          </w:p>
        </w:tc>
      </w:tr>
      <w:tr w:rsidR="00994B25" w:rsidRPr="00EB7028" w14:paraId="3FC25100" w14:textId="77777777" w:rsidTr="00E2270B">
        <w:trPr>
          <w:jc w:val="center"/>
        </w:trPr>
        <w:tc>
          <w:tcPr>
            <w:tcW w:w="0" w:type="auto"/>
            <w:shd w:val="clear" w:color="auto" w:fill="BFBFBF"/>
          </w:tcPr>
          <w:p w14:paraId="2397CEAC" w14:textId="77777777" w:rsidR="00994B25" w:rsidRPr="00C97BDC" w:rsidRDefault="00994B25" w:rsidP="007C6BCB">
            <w:pPr>
              <w:spacing w:before="60" w:after="60"/>
              <w:ind w:left="283"/>
              <w:rPr>
                <w:b/>
                <w:szCs w:val="22"/>
              </w:rPr>
            </w:pPr>
          </w:p>
        </w:tc>
        <w:tc>
          <w:tcPr>
            <w:tcW w:w="0" w:type="auto"/>
            <w:shd w:val="clear" w:color="auto" w:fill="BFBFBF"/>
            <w:vAlign w:val="center"/>
          </w:tcPr>
          <w:p w14:paraId="11E06D2F" w14:textId="77777777" w:rsidR="00994B25" w:rsidRPr="00C97BDC" w:rsidRDefault="00994B25" w:rsidP="007C6BCB">
            <w:pPr>
              <w:spacing w:before="60" w:after="60"/>
              <w:ind w:left="283"/>
              <w:rPr>
                <w:b/>
                <w:szCs w:val="22"/>
              </w:rPr>
            </w:pPr>
            <w:r w:rsidRPr="00C97BDC">
              <w:rPr>
                <w:b/>
                <w:szCs w:val="22"/>
              </w:rPr>
              <w:t>ВСЕГО:</w:t>
            </w:r>
          </w:p>
        </w:tc>
        <w:tc>
          <w:tcPr>
            <w:tcW w:w="0" w:type="auto"/>
            <w:shd w:val="clear" w:color="auto" w:fill="BFBFBF"/>
            <w:vAlign w:val="center"/>
          </w:tcPr>
          <w:p w14:paraId="69C96F9A" w14:textId="77777777" w:rsidR="00994B25" w:rsidRPr="00C97BDC" w:rsidRDefault="00994B25" w:rsidP="007C6BCB">
            <w:pPr>
              <w:spacing w:before="60" w:after="60"/>
              <w:ind w:left="283"/>
              <w:jc w:val="center"/>
              <w:rPr>
                <w:b/>
                <w:bCs/>
                <w:szCs w:val="22"/>
              </w:rPr>
            </w:pPr>
          </w:p>
        </w:tc>
        <w:tc>
          <w:tcPr>
            <w:tcW w:w="1961" w:type="dxa"/>
            <w:shd w:val="clear" w:color="auto" w:fill="BFBFBF"/>
            <w:vAlign w:val="center"/>
          </w:tcPr>
          <w:p w14:paraId="6FCB4461" w14:textId="77777777" w:rsidR="00994B25" w:rsidRPr="00C97BDC" w:rsidRDefault="00994B25" w:rsidP="00E2270B">
            <w:pPr>
              <w:spacing w:before="60" w:after="60"/>
              <w:ind w:left="283"/>
              <w:jc w:val="center"/>
              <w:rPr>
                <w:b/>
                <w:szCs w:val="22"/>
              </w:rPr>
            </w:pPr>
            <w:r w:rsidRPr="00C97BDC">
              <w:rPr>
                <w:b/>
                <w:szCs w:val="22"/>
              </w:rPr>
              <w:t>24 195,5</w:t>
            </w:r>
          </w:p>
        </w:tc>
        <w:tc>
          <w:tcPr>
            <w:tcW w:w="1901" w:type="dxa"/>
            <w:shd w:val="clear" w:color="auto" w:fill="BFBFBF"/>
            <w:vAlign w:val="center"/>
          </w:tcPr>
          <w:p w14:paraId="640B2A7B" w14:textId="77777777" w:rsidR="00994B25" w:rsidRPr="00C97BDC" w:rsidRDefault="00994B25" w:rsidP="00E2270B">
            <w:pPr>
              <w:spacing w:before="60" w:after="60"/>
              <w:ind w:left="283"/>
              <w:jc w:val="center"/>
              <w:rPr>
                <w:b/>
                <w:bCs/>
                <w:szCs w:val="22"/>
              </w:rPr>
            </w:pPr>
            <w:r w:rsidRPr="00C97BDC">
              <w:rPr>
                <w:b/>
                <w:bCs/>
                <w:szCs w:val="22"/>
              </w:rPr>
              <w:t>24 121,6</w:t>
            </w:r>
          </w:p>
        </w:tc>
        <w:tc>
          <w:tcPr>
            <w:tcW w:w="677" w:type="dxa"/>
            <w:shd w:val="clear" w:color="auto" w:fill="BFBFBF"/>
            <w:vAlign w:val="center"/>
          </w:tcPr>
          <w:p w14:paraId="1B69AA98" w14:textId="77777777" w:rsidR="00994B25" w:rsidRPr="00C97BDC" w:rsidRDefault="00994B25" w:rsidP="00E2270B">
            <w:pPr>
              <w:spacing w:before="60" w:after="60"/>
              <w:ind w:left="-25"/>
              <w:jc w:val="right"/>
              <w:rPr>
                <w:b/>
                <w:bCs/>
                <w:szCs w:val="22"/>
              </w:rPr>
            </w:pPr>
            <w:r w:rsidRPr="00C97BDC">
              <w:rPr>
                <w:b/>
                <w:bCs/>
                <w:szCs w:val="22"/>
              </w:rPr>
              <w:t>99,7</w:t>
            </w:r>
          </w:p>
        </w:tc>
      </w:tr>
      <w:tr w:rsidR="00994B25" w:rsidRPr="00EB7028" w14:paraId="5635040A" w14:textId="77777777" w:rsidTr="00E2270B">
        <w:trPr>
          <w:trHeight w:val="271"/>
          <w:jc w:val="center"/>
        </w:trPr>
        <w:tc>
          <w:tcPr>
            <w:tcW w:w="0" w:type="auto"/>
          </w:tcPr>
          <w:p w14:paraId="1CAA474B" w14:textId="77777777" w:rsidR="00994B25" w:rsidRPr="00C97BDC" w:rsidRDefault="00994B25" w:rsidP="007C6BCB">
            <w:pPr>
              <w:spacing w:before="60" w:after="60"/>
              <w:ind w:left="283"/>
              <w:rPr>
                <w:i/>
                <w:szCs w:val="22"/>
              </w:rPr>
            </w:pPr>
          </w:p>
        </w:tc>
        <w:tc>
          <w:tcPr>
            <w:tcW w:w="0" w:type="auto"/>
          </w:tcPr>
          <w:p w14:paraId="4B7DB700" w14:textId="77777777" w:rsidR="00994B25" w:rsidRPr="00C97BDC" w:rsidRDefault="00994B25" w:rsidP="007C6BCB">
            <w:pPr>
              <w:spacing w:before="60" w:after="60"/>
              <w:ind w:left="283"/>
              <w:rPr>
                <w:i/>
                <w:szCs w:val="22"/>
              </w:rPr>
            </w:pPr>
            <w:r w:rsidRPr="00C97BDC">
              <w:rPr>
                <w:i/>
                <w:szCs w:val="22"/>
              </w:rPr>
              <w:t>в том числе:</w:t>
            </w:r>
          </w:p>
        </w:tc>
        <w:tc>
          <w:tcPr>
            <w:tcW w:w="0" w:type="auto"/>
          </w:tcPr>
          <w:p w14:paraId="30E26207" w14:textId="77777777" w:rsidR="00994B25" w:rsidRPr="00C97BDC" w:rsidRDefault="00994B25" w:rsidP="007C6BCB">
            <w:pPr>
              <w:spacing w:before="60" w:after="60"/>
              <w:ind w:left="283"/>
              <w:jc w:val="center"/>
              <w:rPr>
                <w:b/>
                <w:szCs w:val="22"/>
              </w:rPr>
            </w:pPr>
          </w:p>
        </w:tc>
        <w:tc>
          <w:tcPr>
            <w:tcW w:w="1961" w:type="dxa"/>
            <w:vAlign w:val="center"/>
          </w:tcPr>
          <w:p w14:paraId="77D77703" w14:textId="77777777" w:rsidR="00994B25" w:rsidRPr="00C97BDC" w:rsidRDefault="00994B25" w:rsidP="00E2270B">
            <w:pPr>
              <w:spacing w:before="60" w:after="60"/>
              <w:ind w:left="283"/>
              <w:jc w:val="center"/>
              <w:rPr>
                <w:b/>
                <w:szCs w:val="22"/>
              </w:rPr>
            </w:pPr>
          </w:p>
        </w:tc>
        <w:tc>
          <w:tcPr>
            <w:tcW w:w="1901" w:type="dxa"/>
          </w:tcPr>
          <w:p w14:paraId="1FFDB171" w14:textId="77777777" w:rsidR="00994B25" w:rsidRPr="00C97BDC" w:rsidRDefault="00994B25" w:rsidP="00E2270B">
            <w:pPr>
              <w:spacing w:before="60" w:after="60"/>
              <w:ind w:left="283"/>
              <w:jc w:val="center"/>
              <w:rPr>
                <w:b/>
                <w:szCs w:val="22"/>
              </w:rPr>
            </w:pPr>
          </w:p>
        </w:tc>
        <w:tc>
          <w:tcPr>
            <w:tcW w:w="677" w:type="dxa"/>
          </w:tcPr>
          <w:p w14:paraId="628CFF8F" w14:textId="77777777" w:rsidR="00994B25" w:rsidRPr="00C97BDC" w:rsidRDefault="00994B25" w:rsidP="00E2270B">
            <w:pPr>
              <w:spacing w:before="60" w:after="60"/>
              <w:ind w:left="-25"/>
              <w:jc w:val="right"/>
              <w:rPr>
                <w:b/>
                <w:szCs w:val="22"/>
              </w:rPr>
            </w:pPr>
          </w:p>
        </w:tc>
      </w:tr>
      <w:tr w:rsidR="00994B25" w:rsidRPr="00EB7028" w14:paraId="4F5E6910" w14:textId="77777777" w:rsidTr="00E2270B">
        <w:trPr>
          <w:jc w:val="center"/>
        </w:trPr>
        <w:tc>
          <w:tcPr>
            <w:tcW w:w="0" w:type="auto"/>
            <w:vAlign w:val="center"/>
          </w:tcPr>
          <w:p w14:paraId="4AE8CD79" w14:textId="77777777" w:rsidR="00994B25" w:rsidRPr="00C97BDC" w:rsidRDefault="00994B25" w:rsidP="007C6BCB">
            <w:pPr>
              <w:spacing w:before="60" w:after="60"/>
              <w:ind w:left="283"/>
              <w:rPr>
                <w:i/>
                <w:color w:val="0000CC"/>
                <w:szCs w:val="22"/>
              </w:rPr>
            </w:pPr>
            <w:r w:rsidRPr="00C97BDC">
              <w:rPr>
                <w:i/>
                <w:color w:val="0000CC"/>
                <w:szCs w:val="22"/>
              </w:rPr>
              <w:t>1.</w:t>
            </w:r>
          </w:p>
        </w:tc>
        <w:tc>
          <w:tcPr>
            <w:tcW w:w="0" w:type="auto"/>
          </w:tcPr>
          <w:p w14:paraId="601F6CA1" w14:textId="77777777" w:rsidR="00994B25" w:rsidRPr="00C97BDC" w:rsidRDefault="00994B25" w:rsidP="007C6BCB">
            <w:pPr>
              <w:spacing w:before="60" w:after="60"/>
              <w:ind w:left="283"/>
              <w:rPr>
                <w:i/>
                <w:color w:val="0000CC"/>
                <w:szCs w:val="22"/>
              </w:rPr>
            </w:pPr>
            <w:r w:rsidRPr="00C97BDC">
              <w:rPr>
                <w:i/>
                <w:color w:val="0000CC"/>
                <w:szCs w:val="22"/>
              </w:rPr>
              <w:t>Администрация города Норильска (МКУ «Управление социальной политики»)</w:t>
            </w:r>
          </w:p>
        </w:tc>
        <w:tc>
          <w:tcPr>
            <w:tcW w:w="0" w:type="auto"/>
            <w:vAlign w:val="center"/>
          </w:tcPr>
          <w:p w14:paraId="309735E1" w14:textId="77777777" w:rsidR="00994B25" w:rsidRPr="00C97BDC" w:rsidRDefault="00994B25" w:rsidP="007C6BCB">
            <w:pPr>
              <w:spacing w:before="60" w:after="60"/>
              <w:ind w:left="121" w:firstLine="1"/>
              <w:jc w:val="center"/>
              <w:rPr>
                <w:i/>
                <w:color w:val="0000CC"/>
                <w:szCs w:val="22"/>
              </w:rPr>
            </w:pPr>
            <w:r w:rsidRPr="00C97BDC">
              <w:rPr>
                <w:i/>
                <w:color w:val="0000CC"/>
                <w:szCs w:val="22"/>
              </w:rPr>
              <w:t>0113</w:t>
            </w:r>
          </w:p>
        </w:tc>
        <w:tc>
          <w:tcPr>
            <w:tcW w:w="1961" w:type="dxa"/>
            <w:vAlign w:val="center"/>
          </w:tcPr>
          <w:p w14:paraId="33FAC6F7" w14:textId="77777777" w:rsidR="00994B25" w:rsidRPr="00C97BDC" w:rsidRDefault="00994B25" w:rsidP="00E2270B">
            <w:pPr>
              <w:spacing w:before="60" w:after="60"/>
              <w:ind w:left="283"/>
              <w:jc w:val="center"/>
              <w:rPr>
                <w:i/>
                <w:color w:val="0000CC"/>
                <w:szCs w:val="22"/>
              </w:rPr>
            </w:pPr>
            <w:r w:rsidRPr="00C97BDC">
              <w:rPr>
                <w:i/>
                <w:color w:val="0000CC"/>
                <w:szCs w:val="22"/>
              </w:rPr>
              <w:t>24 195,5</w:t>
            </w:r>
          </w:p>
        </w:tc>
        <w:tc>
          <w:tcPr>
            <w:tcW w:w="1901" w:type="dxa"/>
            <w:vAlign w:val="center"/>
          </w:tcPr>
          <w:p w14:paraId="36AFBD7C" w14:textId="77777777" w:rsidR="00994B25" w:rsidRPr="00C97BDC" w:rsidRDefault="00994B25" w:rsidP="00E2270B">
            <w:pPr>
              <w:spacing w:before="60" w:after="60"/>
              <w:ind w:left="283"/>
              <w:jc w:val="center"/>
              <w:rPr>
                <w:i/>
                <w:color w:val="0000CC"/>
                <w:szCs w:val="22"/>
              </w:rPr>
            </w:pPr>
            <w:r w:rsidRPr="00C97BDC">
              <w:rPr>
                <w:i/>
                <w:color w:val="0000CC"/>
                <w:szCs w:val="22"/>
              </w:rPr>
              <w:t>24 121,6</w:t>
            </w:r>
          </w:p>
        </w:tc>
        <w:tc>
          <w:tcPr>
            <w:tcW w:w="677" w:type="dxa"/>
            <w:vAlign w:val="center"/>
          </w:tcPr>
          <w:p w14:paraId="0F050A07" w14:textId="77777777" w:rsidR="00994B25" w:rsidRPr="00C97BDC" w:rsidRDefault="00994B25" w:rsidP="00E2270B">
            <w:pPr>
              <w:spacing w:before="60" w:after="60"/>
              <w:ind w:left="-25"/>
              <w:jc w:val="right"/>
              <w:rPr>
                <w:i/>
                <w:color w:val="0000CC"/>
                <w:szCs w:val="22"/>
              </w:rPr>
            </w:pPr>
            <w:r w:rsidRPr="00C97BDC">
              <w:rPr>
                <w:i/>
                <w:color w:val="0000CC"/>
                <w:szCs w:val="22"/>
              </w:rPr>
              <w:t>99,7</w:t>
            </w:r>
          </w:p>
        </w:tc>
      </w:tr>
    </w:tbl>
    <w:p w14:paraId="73F15F54" w14:textId="77777777" w:rsidR="00994B25" w:rsidRDefault="00994B25" w:rsidP="00994B25">
      <w:pPr>
        <w:spacing w:before="120"/>
        <w:ind w:firstLine="709"/>
        <w:jc w:val="both"/>
        <w:rPr>
          <w:sz w:val="26"/>
          <w:szCs w:val="26"/>
        </w:rPr>
      </w:pPr>
    </w:p>
    <w:p w14:paraId="0DE31586" w14:textId="3F287E07" w:rsidR="00994B25" w:rsidRPr="00B634A6" w:rsidRDefault="00994B25" w:rsidP="00994B25">
      <w:pPr>
        <w:spacing w:before="120"/>
        <w:ind w:firstLine="709"/>
        <w:jc w:val="both"/>
        <w:rPr>
          <w:sz w:val="26"/>
          <w:szCs w:val="26"/>
        </w:rPr>
      </w:pPr>
      <w:r w:rsidRPr="00B634A6">
        <w:rPr>
          <w:sz w:val="26"/>
          <w:szCs w:val="26"/>
        </w:rPr>
        <w:t>По</w:t>
      </w:r>
      <w:r w:rsidRPr="00B634A6">
        <w:rPr>
          <w:b/>
          <w:sz w:val="26"/>
          <w:szCs w:val="26"/>
        </w:rPr>
        <w:t xml:space="preserve"> Администрации города Норильска </w:t>
      </w:r>
      <w:r w:rsidRPr="00B634A6">
        <w:rPr>
          <w:sz w:val="26"/>
          <w:szCs w:val="26"/>
        </w:rPr>
        <w:t xml:space="preserve">(МКУ «Управление социальной политики») включены расходные обязательства </w:t>
      </w:r>
      <w:r w:rsidRPr="00B634A6">
        <w:rPr>
          <w:i/>
          <w:color w:val="0000FF"/>
          <w:sz w:val="26"/>
          <w:szCs w:val="26"/>
        </w:rPr>
        <w:t>на возмещение затрат работодателей на временное трудоустройство безработных и ищущих работу граждан</w:t>
      </w:r>
      <w:r w:rsidRPr="00B634A6">
        <w:rPr>
          <w:sz w:val="26"/>
          <w:szCs w:val="26"/>
        </w:rPr>
        <w:t xml:space="preserve"> в сумме </w:t>
      </w:r>
      <w:r w:rsidRPr="00B634A6">
        <w:rPr>
          <w:b/>
          <w:sz w:val="26"/>
          <w:szCs w:val="26"/>
        </w:rPr>
        <w:t xml:space="preserve">24 195,5 </w:t>
      </w:r>
      <w:r w:rsidRPr="00B634A6">
        <w:rPr>
          <w:sz w:val="26"/>
          <w:szCs w:val="26"/>
        </w:rPr>
        <w:t xml:space="preserve">тыс. рублей. Исполнение составило </w:t>
      </w:r>
      <w:r w:rsidRPr="00B634A6">
        <w:rPr>
          <w:b/>
          <w:sz w:val="26"/>
          <w:szCs w:val="26"/>
        </w:rPr>
        <w:t>24 121,6</w:t>
      </w:r>
      <w:r w:rsidRPr="00B634A6">
        <w:rPr>
          <w:sz w:val="26"/>
          <w:szCs w:val="26"/>
        </w:rPr>
        <w:t xml:space="preserve"> тыс. рублей или </w:t>
      </w:r>
      <w:r w:rsidRPr="00B634A6">
        <w:rPr>
          <w:b/>
          <w:sz w:val="26"/>
          <w:szCs w:val="26"/>
        </w:rPr>
        <w:t>99,7</w:t>
      </w:r>
      <w:r w:rsidRPr="00B634A6">
        <w:rPr>
          <w:sz w:val="26"/>
          <w:szCs w:val="26"/>
        </w:rPr>
        <w:t xml:space="preserve"> процента. </w:t>
      </w:r>
      <w:r w:rsidRPr="00B634A6">
        <w:rPr>
          <w:color w:val="000000" w:themeColor="text1"/>
          <w:sz w:val="26"/>
          <w:szCs w:val="26"/>
        </w:rPr>
        <w:t>В рамках данного мероприятия осуществлялась организация временного трудоустройства безработных и ищущих работу граждан (общественные работы, временное трудоустройство безработных и ищущих работу граждан, испытывающих трудности в поиске работы и безработных граждан в возрасте от 18 до 20 лет, имеющих среднее профессиональное образование и ищущих работу впервые).</w:t>
      </w:r>
      <w:r w:rsidRPr="00B634A6">
        <w:rPr>
          <w:color w:val="000000" w:themeColor="text1"/>
          <w:szCs w:val="26"/>
        </w:rPr>
        <w:t xml:space="preserve"> </w:t>
      </w:r>
      <w:r w:rsidRPr="00B634A6">
        <w:rPr>
          <w:color w:val="000000" w:themeColor="text1"/>
          <w:sz w:val="26"/>
          <w:szCs w:val="26"/>
        </w:rPr>
        <w:t xml:space="preserve">На временные работы было направлено 355 </w:t>
      </w:r>
      <w:r w:rsidRPr="00AA7960">
        <w:rPr>
          <w:color w:val="000000" w:themeColor="text1"/>
          <w:sz w:val="26"/>
          <w:szCs w:val="26"/>
        </w:rPr>
        <w:t>человек.</w:t>
      </w:r>
    </w:p>
    <w:p w14:paraId="5BBD80D5" w14:textId="77777777" w:rsidR="00994B25" w:rsidRPr="00EB7028" w:rsidRDefault="00994B25" w:rsidP="00994B25">
      <w:pPr>
        <w:ind w:firstLine="708"/>
        <w:jc w:val="both"/>
        <w:rPr>
          <w:color w:val="000000" w:themeColor="text1"/>
          <w:sz w:val="26"/>
          <w:szCs w:val="26"/>
        </w:rPr>
      </w:pPr>
      <w:r w:rsidRPr="00B634A6">
        <w:rPr>
          <w:color w:val="000000" w:themeColor="text1"/>
          <w:sz w:val="26"/>
          <w:szCs w:val="26"/>
        </w:rPr>
        <w:t xml:space="preserve">В целом по Программе субсидии были предоставлены в размере </w:t>
      </w:r>
      <w:r w:rsidRPr="00B634A6">
        <w:rPr>
          <w:b/>
          <w:color w:val="000000" w:themeColor="text1"/>
          <w:sz w:val="26"/>
          <w:szCs w:val="26"/>
        </w:rPr>
        <w:t>8 205,2</w:t>
      </w:r>
      <w:r w:rsidRPr="00B634A6">
        <w:rPr>
          <w:color w:val="000000" w:themeColor="text1"/>
          <w:sz w:val="26"/>
          <w:szCs w:val="26"/>
        </w:rPr>
        <w:t xml:space="preserve"> тыс. рублей или </w:t>
      </w:r>
      <w:r w:rsidRPr="00B634A6">
        <w:rPr>
          <w:b/>
          <w:color w:val="000000" w:themeColor="text1"/>
          <w:sz w:val="26"/>
          <w:szCs w:val="26"/>
        </w:rPr>
        <w:t>63,4</w:t>
      </w:r>
      <w:r w:rsidRPr="00B634A6">
        <w:rPr>
          <w:color w:val="000000" w:themeColor="text1"/>
          <w:sz w:val="26"/>
          <w:szCs w:val="26"/>
        </w:rPr>
        <w:t xml:space="preserve"> процента при плановых назначениях </w:t>
      </w:r>
      <w:r w:rsidRPr="00B634A6">
        <w:rPr>
          <w:b/>
          <w:color w:val="000000" w:themeColor="text1"/>
          <w:sz w:val="26"/>
          <w:szCs w:val="26"/>
        </w:rPr>
        <w:t>12 941,5</w:t>
      </w:r>
      <w:r w:rsidRPr="00B634A6">
        <w:rPr>
          <w:color w:val="000000" w:themeColor="text1"/>
          <w:sz w:val="26"/>
          <w:szCs w:val="26"/>
        </w:rPr>
        <w:t xml:space="preserve"> тыс. рублей, в том числе:</w:t>
      </w:r>
      <w:r w:rsidRPr="00EB7028">
        <w:rPr>
          <w:color w:val="000000" w:themeColor="text1"/>
          <w:sz w:val="26"/>
          <w:szCs w:val="26"/>
        </w:rPr>
        <w:t xml:space="preserve"> </w:t>
      </w:r>
    </w:p>
    <w:p w14:paraId="10044C57" w14:textId="0E82B492" w:rsidR="00994B25" w:rsidRPr="00E2270B" w:rsidRDefault="00994B25" w:rsidP="00994B25">
      <w:pPr>
        <w:ind w:firstLine="720"/>
        <w:jc w:val="right"/>
        <w:rPr>
          <w:bCs/>
        </w:rPr>
      </w:pPr>
      <w:r w:rsidRPr="00E2270B">
        <w:rPr>
          <w:bCs/>
        </w:rPr>
        <w:t>Таблица 10</w:t>
      </w:r>
      <w:r w:rsidR="00BA2895">
        <w:rPr>
          <w:bCs/>
        </w:rPr>
        <w:t>2</w:t>
      </w:r>
    </w:p>
    <w:p w14:paraId="0FF15ABC" w14:textId="77777777" w:rsidR="00994B25" w:rsidRPr="00EB7028" w:rsidRDefault="00994B25" w:rsidP="00994B25">
      <w:pPr>
        <w:ind w:firstLine="720"/>
        <w:jc w:val="right"/>
        <w:rPr>
          <w:bCs/>
          <w:sz w:val="22"/>
          <w:szCs w:val="22"/>
        </w:rPr>
      </w:pPr>
      <w:r w:rsidRPr="009F635C">
        <w:rPr>
          <w:bCs/>
        </w:rPr>
        <w:t>тыс.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59"/>
        <w:gridCol w:w="4145"/>
        <w:gridCol w:w="1754"/>
        <w:gridCol w:w="1701"/>
        <w:gridCol w:w="791"/>
      </w:tblGrid>
      <w:tr w:rsidR="00994B25" w:rsidRPr="00EB7028" w14:paraId="77469962" w14:textId="77777777" w:rsidTr="00D0179D">
        <w:trPr>
          <w:tblHeader/>
          <w:jc w:val="center"/>
        </w:trPr>
        <w:tc>
          <w:tcPr>
            <w:tcW w:w="759" w:type="dxa"/>
            <w:vMerge w:val="restart"/>
            <w:vAlign w:val="center"/>
          </w:tcPr>
          <w:p w14:paraId="39328975" w14:textId="77777777" w:rsidR="00994B25" w:rsidRPr="00C97BDC" w:rsidRDefault="00994B25" w:rsidP="007C6BCB">
            <w:pPr>
              <w:jc w:val="center"/>
              <w:rPr>
                <w:b/>
                <w:szCs w:val="22"/>
              </w:rPr>
            </w:pPr>
            <w:r w:rsidRPr="00C97BDC">
              <w:rPr>
                <w:b/>
                <w:bCs/>
                <w:szCs w:val="22"/>
              </w:rPr>
              <w:t>№ п/п</w:t>
            </w:r>
          </w:p>
        </w:tc>
        <w:tc>
          <w:tcPr>
            <w:tcW w:w="4145" w:type="dxa"/>
            <w:vMerge w:val="restart"/>
            <w:vAlign w:val="center"/>
          </w:tcPr>
          <w:p w14:paraId="62D018F4" w14:textId="77777777" w:rsidR="00994B25" w:rsidRPr="00C97BDC" w:rsidRDefault="00994B25" w:rsidP="007C6BCB">
            <w:pPr>
              <w:spacing w:before="60" w:after="60"/>
              <w:ind w:left="283"/>
              <w:jc w:val="center"/>
              <w:rPr>
                <w:b/>
                <w:szCs w:val="22"/>
              </w:rPr>
            </w:pPr>
            <w:r w:rsidRPr="00C97BDC">
              <w:rPr>
                <w:b/>
                <w:szCs w:val="22"/>
              </w:rPr>
              <w:t>Наименование субсидий</w:t>
            </w:r>
          </w:p>
        </w:tc>
        <w:tc>
          <w:tcPr>
            <w:tcW w:w="3455" w:type="dxa"/>
            <w:gridSpan w:val="2"/>
            <w:vAlign w:val="center"/>
          </w:tcPr>
          <w:p w14:paraId="645A4578" w14:textId="77777777" w:rsidR="00994B25" w:rsidRPr="00C97BDC" w:rsidRDefault="00994B25" w:rsidP="007C6BCB">
            <w:pPr>
              <w:spacing w:before="60" w:after="60"/>
              <w:ind w:left="283"/>
              <w:jc w:val="center"/>
              <w:rPr>
                <w:b/>
                <w:szCs w:val="22"/>
              </w:rPr>
            </w:pPr>
            <w:r w:rsidRPr="00C97BDC">
              <w:rPr>
                <w:b/>
                <w:szCs w:val="22"/>
              </w:rPr>
              <w:t xml:space="preserve">Объем бюджетных ассигнований </w:t>
            </w:r>
          </w:p>
        </w:tc>
        <w:tc>
          <w:tcPr>
            <w:tcW w:w="791" w:type="dxa"/>
            <w:vMerge w:val="restart"/>
            <w:vAlign w:val="center"/>
          </w:tcPr>
          <w:p w14:paraId="7627FDF5" w14:textId="77777777" w:rsidR="00994B25" w:rsidRPr="00C97BDC" w:rsidRDefault="00994B25" w:rsidP="007C6BCB">
            <w:pPr>
              <w:spacing w:before="60" w:after="60"/>
              <w:ind w:left="-83"/>
              <w:jc w:val="center"/>
              <w:rPr>
                <w:b/>
                <w:szCs w:val="22"/>
              </w:rPr>
            </w:pPr>
            <w:r w:rsidRPr="00C97BDC">
              <w:rPr>
                <w:b/>
                <w:szCs w:val="22"/>
              </w:rPr>
              <w:t>%</w:t>
            </w:r>
          </w:p>
        </w:tc>
      </w:tr>
      <w:tr w:rsidR="00994B25" w:rsidRPr="00EB7028" w14:paraId="4E3A1A84" w14:textId="77777777" w:rsidTr="00D0179D">
        <w:trPr>
          <w:trHeight w:val="515"/>
          <w:tblHeader/>
          <w:jc w:val="center"/>
        </w:trPr>
        <w:tc>
          <w:tcPr>
            <w:tcW w:w="759" w:type="dxa"/>
            <w:vMerge/>
            <w:shd w:val="clear" w:color="auto" w:fill="BFBFBF"/>
          </w:tcPr>
          <w:p w14:paraId="6A774EB1" w14:textId="77777777" w:rsidR="00994B25" w:rsidRPr="00C97BDC" w:rsidRDefault="00994B25" w:rsidP="007C6BCB">
            <w:pPr>
              <w:spacing w:before="60" w:after="60"/>
              <w:ind w:left="283"/>
              <w:rPr>
                <w:b/>
                <w:szCs w:val="22"/>
              </w:rPr>
            </w:pPr>
          </w:p>
        </w:tc>
        <w:tc>
          <w:tcPr>
            <w:tcW w:w="4145" w:type="dxa"/>
            <w:vMerge/>
            <w:shd w:val="clear" w:color="auto" w:fill="BFBFBF"/>
            <w:vAlign w:val="center"/>
          </w:tcPr>
          <w:p w14:paraId="7E12D382" w14:textId="77777777" w:rsidR="00994B25" w:rsidRPr="00C97BDC" w:rsidRDefault="00994B25" w:rsidP="007C6BCB">
            <w:pPr>
              <w:spacing w:before="60" w:after="60"/>
              <w:ind w:left="283"/>
              <w:rPr>
                <w:b/>
                <w:szCs w:val="22"/>
              </w:rPr>
            </w:pPr>
          </w:p>
        </w:tc>
        <w:tc>
          <w:tcPr>
            <w:tcW w:w="1754" w:type="dxa"/>
            <w:shd w:val="clear" w:color="auto" w:fill="FFFFFF" w:themeFill="background1"/>
            <w:vAlign w:val="center"/>
          </w:tcPr>
          <w:p w14:paraId="3349220E" w14:textId="77777777" w:rsidR="00994B25" w:rsidRPr="00C97BDC" w:rsidRDefault="00994B25" w:rsidP="007C6BCB">
            <w:pPr>
              <w:spacing w:before="60" w:after="60"/>
              <w:ind w:left="-66"/>
              <w:jc w:val="center"/>
              <w:rPr>
                <w:b/>
                <w:bCs/>
                <w:szCs w:val="22"/>
              </w:rPr>
            </w:pPr>
            <w:r w:rsidRPr="00C97BDC">
              <w:rPr>
                <w:b/>
                <w:bCs/>
                <w:szCs w:val="22"/>
              </w:rPr>
              <w:t>Уточненный план</w:t>
            </w:r>
          </w:p>
        </w:tc>
        <w:tc>
          <w:tcPr>
            <w:tcW w:w="1701" w:type="dxa"/>
            <w:shd w:val="clear" w:color="auto" w:fill="FFFFFF" w:themeFill="background1"/>
            <w:vAlign w:val="center"/>
          </w:tcPr>
          <w:p w14:paraId="17AC486F" w14:textId="77777777" w:rsidR="00994B25" w:rsidRPr="00C97BDC" w:rsidRDefault="00994B25" w:rsidP="007C6BCB">
            <w:pPr>
              <w:spacing w:before="60" w:after="60"/>
              <w:jc w:val="center"/>
              <w:rPr>
                <w:b/>
                <w:bCs/>
                <w:szCs w:val="22"/>
              </w:rPr>
            </w:pPr>
            <w:r w:rsidRPr="00C97BDC">
              <w:rPr>
                <w:b/>
                <w:bCs/>
                <w:szCs w:val="22"/>
              </w:rPr>
              <w:t>Исполнение</w:t>
            </w:r>
          </w:p>
        </w:tc>
        <w:tc>
          <w:tcPr>
            <w:tcW w:w="791" w:type="dxa"/>
            <w:vMerge/>
            <w:shd w:val="clear" w:color="auto" w:fill="FFFFFF" w:themeFill="background1"/>
            <w:vAlign w:val="center"/>
          </w:tcPr>
          <w:p w14:paraId="47637987" w14:textId="77777777" w:rsidR="00994B25" w:rsidRPr="00C97BDC" w:rsidRDefault="00994B25" w:rsidP="007C6BCB">
            <w:pPr>
              <w:spacing w:before="60" w:after="60"/>
              <w:ind w:left="283"/>
              <w:jc w:val="center"/>
              <w:rPr>
                <w:b/>
                <w:bCs/>
                <w:szCs w:val="22"/>
              </w:rPr>
            </w:pPr>
          </w:p>
        </w:tc>
      </w:tr>
      <w:tr w:rsidR="00994B25" w:rsidRPr="00EB7028" w14:paraId="6DEE419A" w14:textId="77777777" w:rsidTr="00D0179D">
        <w:trPr>
          <w:jc w:val="center"/>
        </w:trPr>
        <w:tc>
          <w:tcPr>
            <w:tcW w:w="759" w:type="dxa"/>
            <w:vAlign w:val="center"/>
          </w:tcPr>
          <w:p w14:paraId="26181811" w14:textId="77777777" w:rsidR="00994B25" w:rsidRPr="00C97BDC" w:rsidRDefault="00994B25" w:rsidP="007C6BCB">
            <w:pPr>
              <w:spacing w:before="60" w:after="60"/>
              <w:ind w:left="283"/>
              <w:rPr>
                <w:i/>
                <w:color w:val="0000CC"/>
                <w:szCs w:val="22"/>
              </w:rPr>
            </w:pPr>
            <w:r w:rsidRPr="00C97BDC">
              <w:rPr>
                <w:i/>
                <w:color w:val="0000CC"/>
                <w:szCs w:val="22"/>
              </w:rPr>
              <w:t>1.</w:t>
            </w:r>
          </w:p>
        </w:tc>
        <w:tc>
          <w:tcPr>
            <w:tcW w:w="4145" w:type="dxa"/>
          </w:tcPr>
          <w:p w14:paraId="055FFD0D" w14:textId="77777777" w:rsidR="00994B25" w:rsidRPr="00C97BDC" w:rsidRDefault="00994B25" w:rsidP="007C6BCB">
            <w:pPr>
              <w:spacing w:before="60" w:after="60"/>
              <w:ind w:left="283"/>
              <w:rPr>
                <w:i/>
                <w:color w:val="0000CC"/>
                <w:szCs w:val="22"/>
              </w:rPr>
            </w:pPr>
            <w:r w:rsidRPr="00C97BDC">
              <w:rPr>
                <w:i/>
                <w:color w:val="0000CC"/>
                <w:szCs w:val="22"/>
              </w:rPr>
              <w:t>Субсидии бюджетным учреждениям на иные цели</w:t>
            </w:r>
          </w:p>
        </w:tc>
        <w:tc>
          <w:tcPr>
            <w:tcW w:w="1754" w:type="dxa"/>
            <w:vAlign w:val="center"/>
          </w:tcPr>
          <w:p w14:paraId="4E7B8A07" w14:textId="77777777" w:rsidR="00994B25" w:rsidRPr="00C97BDC" w:rsidRDefault="00994B25" w:rsidP="00D0179D">
            <w:pPr>
              <w:spacing w:before="60" w:after="60"/>
              <w:jc w:val="center"/>
              <w:rPr>
                <w:i/>
                <w:color w:val="0000CC"/>
                <w:szCs w:val="22"/>
              </w:rPr>
            </w:pPr>
            <w:r w:rsidRPr="00C97BDC">
              <w:rPr>
                <w:i/>
                <w:color w:val="0000CC"/>
                <w:szCs w:val="22"/>
              </w:rPr>
              <w:t>12 693,3</w:t>
            </w:r>
          </w:p>
        </w:tc>
        <w:tc>
          <w:tcPr>
            <w:tcW w:w="1701" w:type="dxa"/>
            <w:vAlign w:val="center"/>
          </w:tcPr>
          <w:p w14:paraId="746B121F" w14:textId="77777777" w:rsidR="00994B25" w:rsidRPr="00C97BDC" w:rsidRDefault="00994B25" w:rsidP="00D0179D">
            <w:pPr>
              <w:spacing w:before="60" w:after="60"/>
              <w:jc w:val="center"/>
              <w:rPr>
                <w:i/>
                <w:color w:val="0000CC"/>
                <w:szCs w:val="22"/>
              </w:rPr>
            </w:pPr>
            <w:r w:rsidRPr="00C97BDC">
              <w:rPr>
                <w:i/>
                <w:color w:val="0000CC"/>
                <w:szCs w:val="22"/>
              </w:rPr>
              <w:t>8 137,0</w:t>
            </w:r>
          </w:p>
        </w:tc>
        <w:tc>
          <w:tcPr>
            <w:tcW w:w="791" w:type="dxa"/>
            <w:vAlign w:val="center"/>
          </w:tcPr>
          <w:p w14:paraId="4AA31876" w14:textId="77777777" w:rsidR="00994B25" w:rsidRPr="00C97BDC" w:rsidRDefault="00994B25" w:rsidP="00D0179D">
            <w:pPr>
              <w:spacing w:before="60" w:after="60"/>
              <w:jc w:val="center"/>
              <w:rPr>
                <w:i/>
                <w:color w:val="0000CC"/>
                <w:szCs w:val="22"/>
              </w:rPr>
            </w:pPr>
            <w:r w:rsidRPr="00C97BDC">
              <w:rPr>
                <w:i/>
                <w:color w:val="0000CC"/>
                <w:szCs w:val="22"/>
              </w:rPr>
              <w:t>64,1</w:t>
            </w:r>
          </w:p>
        </w:tc>
      </w:tr>
      <w:tr w:rsidR="00994B25" w:rsidRPr="00EB7028" w14:paraId="28EE1A84" w14:textId="77777777" w:rsidTr="00D0179D">
        <w:trPr>
          <w:trHeight w:val="789"/>
          <w:jc w:val="center"/>
        </w:trPr>
        <w:tc>
          <w:tcPr>
            <w:tcW w:w="759" w:type="dxa"/>
            <w:vAlign w:val="center"/>
          </w:tcPr>
          <w:p w14:paraId="6857AFDF" w14:textId="77777777" w:rsidR="00994B25" w:rsidRPr="00C97BDC" w:rsidRDefault="00994B25" w:rsidP="007C6BCB">
            <w:pPr>
              <w:spacing w:before="60" w:after="60"/>
              <w:ind w:left="283"/>
              <w:rPr>
                <w:i/>
                <w:color w:val="0000CC"/>
                <w:szCs w:val="22"/>
              </w:rPr>
            </w:pPr>
            <w:r w:rsidRPr="00C97BDC">
              <w:rPr>
                <w:i/>
                <w:color w:val="0000CC"/>
                <w:szCs w:val="22"/>
              </w:rPr>
              <w:t>2.</w:t>
            </w:r>
          </w:p>
        </w:tc>
        <w:tc>
          <w:tcPr>
            <w:tcW w:w="4145" w:type="dxa"/>
          </w:tcPr>
          <w:p w14:paraId="0702F2D4" w14:textId="77777777" w:rsidR="00994B25" w:rsidRPr="00C97BDC" w:rsidRDefault="00994B25" w:rsidP="007C6BCB">
            <w:pPr>
              <w:spacing w:before="60" w:after="60"/>
              <w:ind w:left="283"/>
              <w:rPr>
                <w:i/>
                <w:color w:val="0000CC"/>
                <w:szCs w:val="22"/>
              </w:rPr>
            </w:pPr>
            <w:r w:rsidRPr="00C97BDC">
              <w:rPr>
                <w:i/>
                <w:color w:val="0000CC"/>
                <w:szCs w:val="22"/>
              </w:rPr>
              <w:t>Субсидии автономным учреждениям на иные цели</w:t>
            </w:r>
          </w:p>
        </w:tc>
        <w:tc>
          <w:tcPr>
            <w:tcW w:w="1754" w:type="dxa"/>
            <w:vAlign w:val="center"/>
          </w:tcPr>
          <w:p w14:paraId="172A6950" w14:textId="77777777" w:rsidR="00994B25" w:rsidRPr="00C97BDC" w:rsidRDefault="00994B25" w:rsidP="00D0179D">
            <w:pPr>
              <w:spacing w:before="60" w:after="60"/>
              <w:jc w:val="center"/>
              <w:rPr>
                <w:i/>
                <w:color w:val="0000CC"/>
                <w:szCs w:val="22"/>
              </w:rPr>
            </w:pPr>
            <w:r w:rsidRPr="00C97BDC">
              <w:rPr>
                <w:i/>
                <w:color w:val="0000CC"/>
                <w:szCs w:val="22"/>
              </w:rPr>
              <w:t>248,2</w:t>
            </w:r>
          </w:p>
        </w:tc>
        <w:tc>
          <w:tcPr>
            <w:tcW w:w="1701" w:type="dxa"/>
            <w:vAlign w:val="center"/>
          </w:tcPr>
          <w:p w14:paraId="5116E1AD" w14:textId="77777777" w:rsidR="00994B25" w:rsidRPr="00C97BDC" w:rsidRDefault="00994B25" w:rsidP="00D0179D">
            <w:pPr>
              <w:spacing w:before="60" w:after="60"/>
              <w:jc w:val="center"/>
              <w:rPr>
                <w:i/>
                <w:color w:val="0000CC"/>
                <w:szCs w:val="22"/>
              </w:rPr>
            </w:pPr>
            <w:r w:rsidRPr="00C97BDC">
              <w:rPr>
                <w:i/>
                <w:color w:val="0000CC"/>
                <w:szCs w:val="22"/>
              </w:rPr>
              <w:t>68,2</w:t>
            </w:r>
          </w:p>
        </w:tc>
        <w:tc>
          <w:tcPr>
            <w:tcW w:w="791" w:type="dxa"/>
            <w:vAlign w:val="center"/>
          </w:tcPr>
          <w:p w14:paraId="75DC8BDA" w14:textId="77777777" w:rsidR="00994B25" w:rsidRPr="00C97BDC" w:rsidRDefault="00994B25" w:rsidP="00D0179D">
            <w:pPr>
              <w:spacing w:before="60" w:after="60"/>
              <w:jc w:val="center"/>
              <w:rPr>
                <w:i/>
                <w:color w:val="0000CC"/>
                <w:szCs w:val="22"/>
              </w:rPr>
            </w:pPr>
            <w:r w:rsidRPr="00C97BDC">
              <w:rPr>
                <w:i/>
                <w:color w:val="0000CC"/>
                <w:szCs w:val="22"/>
              </w:rPr>
              <w:t>27,5</w:t>
            </w:r>
          </w:p>
        </w:tc>
      </w:tr>
    </w:tbl>
    <w:p w14:paraId="00180C26" w14:textId="3849655C" w:rsidR="001438AA" w:rsidRPr="000E1188" w:rsidRDefault="001438AA" w:rsidP="002632E3">
      <w:pPr>
        <w:keepNext/>
        <w:spacing w:before="240" w:after="240"/>
        <w:jc w:val="center"/>
        <w:outlineLvl w:val="2"/>
        <w:rPr>
          <w:b/>
          <w:bCs/>
          <w:color w:val="000000" w:themeColor="text1"/>
          <w:kern w:val="32"/>
          <w:sz w:val="26"/>
          <w:szCs w:val="26"/>
        </w:rPr>
      </w:pPr>
      <w:bookmarkStart w:id="146" w:name="_Toc196735150"/>
      <w:r w:rsidRPr="000E1188">
        <w:rPr>
          <w:b/>
          <w:bCs/>
          <w:color w:val="000000" w:themeColor="text1"/>
          <w:kern w:val="32"/>
          <w:sz w:val="26"/>
          <w:szCs w:val="26"/>
        </w:rPr>
        <w:t>МП «Управление муниципальными финансами»</w:t>
      </w:r>
      <w:bookmarkEnd w:id="145"/>
      <w:bookmarkEnd w:id="146"/>
      <w:r w:rsidRPr="000E1188">
        <w:rPr>
          <w:b/>
          <w:bCs/>
          <w:color w:val="000000" w:themeColor="text1"/>
          <w:kern w:val="32"/>
          <w:sz w:val="26"/>
          <w:szCs w:val="26"/>
        </w:rPr>
        <w:t xml:space="preserve"> </w:t>
      </w:r>
    </w:p>
    <w:p w14:paraId="68CB6881" w14:textId="0695E949" w:rsidR="002632E3" w:rsidRPr="003F1BB5" w:rsidRDefault="002632E3" w:rsidP="002632E3">
      <w:pPr>
        <w:ind w:firstLine="708"/>
        <w:jc w:val="both"/>
        <w:rPr>
          <w:sz w:val="26"/>
          <w:szCs w:val="26"/>
        </w:rPr>
      </w:pPr>
      <w:r w:rsidRPr="003F1BB5">
        <w:rPr>
          <w:sz w:val="26"/>
          <w:szCs w:val="26"/>
        </w:rPr>
        <w:t xml:space="preserve">В целом по муниципальной программе «Управление муниципальными финансами» (далее – Программа) расходы исполнены в сумме </w:t>
      </w:r>
      <w:r w:rsidR="003F1BB5" w:rsidRPr="003F1BB5">
        <w:rPr>
          <w:sz w:val="26"/>
          <w:szCs w:val="26"/>
        </w:rPr>
        <w:t>203 985,9</w:t>
      </w:r>
      <w:r w:rsidRPr="003F1BB5">
        <w:rPr>
          <w:sz w:val="26"/>
          <w:szCs w:val="26"/>
        </w:rPr>
        <w:t xml:space="preserve"> тыс. рублей или 8</w:t>
      </w:r>
      <w:r w:rsidR="003F1BB5" w:rsidRPr="003F1BB5">
        <w:rPr>
          <w:sz w:val="26"/>
          <w:szCs w:val="26"/>
        </w:rPr>
        <w:t>2</w:t>
      </w:r>
      <w:r w:rsidRPr="003F1BB5">
        <w:rPr>
          <w:sz w:val="26"/>
          <w:szCs w:val="26"/>
        </w:rPr>
        <w:t>,3 процента от уточненных плановых ассигнований (</w:t>
      </w:r>
      <w:r w:rsidR="003F1BB5" w:rsidRPr="003F1BB5">
        <w:rPr>
          <w:sz w:val="26"/>
          <w:szCs w:val="26"/>
        </w:rPr>
        <w:t>247 794,2</w:t>
      </w:r>
      <w:r w:rsidRPr="003F1BB5">
        <w:rPr>
          <w:sz w:val="26"/>
          <w:szCs w:val="26"/>
        </w:rPr>
        <w:t xml:space="preserve"> тыс. рублей). Программа реализуется только за счет средств </w:t>
      </w:r>
      <w:r w:rsidRPr="003F1BB5">
        <w:rPr>
          <w:b/>
          <w:sz w:val="26"/>
          <w:szCs w:val="26"/>
        </w:rPr>
        <w:t>местного бюджета</w:t>
      </w:r>
      <w:r w:rsidRPr="003F1BB5">
        <w:rPr>
          <w:sz w:val="26"/>
          <w:szCs w:val="26"/>
        </w:rPr>
        <w:t>.</w:t>
      </w:r>
    </w:p>
    <w:p w14:paraId="5E750A69" w14:textId="481D5245" w:rsidR="002632E3" w:rsidRPr="00E2270B" w:rsidRDefault="002632E3" w:rsidP="002632E3">
      <w:pPr>
        <w:spacing w:before="120"/>
        <w:ind w:firstLine="720"/>
        <w:jc w:val="right"/>
        <w:rPr>
          <w:bCs/>
        </w:rPr>
      </w:pPr>
      <w:r w:rsidRPr="00E2270B">
        <w:rPr>
          <w:bCs/>
        </w:rPr>
        <w:t>Таблица 1</w:t>
      </w:r>
      <w:r w:rsidR="00B117DE" w:rsidRPr="00E2270B">
        <w:rPr>
          <w:bCs/>
        </w:rPr>
        <w:t>0</w:t>
      </w:r>
      <w:r w:rsidR="00BA2895">
        <w:rPr>
          <w:bCs/>
        </w:rPr>
        <w:t>3</w:t>
      </w:r>
    </w:p>
    <w:p w14:paraId="4B1D3E0D" w14:textId="0817305E" w:rsidR="002632E3" w:rsidRPr="00881639" w:rsidRDefault="002632E3" w:rsidP="002632E3">
      <w:pPr>
        <w:ind w:firstLine="720"/>
        <w:jc w:val="right"/>
        <w:rPr>
          <w:bCs/>
        </w:rPr>
      </w:pPr>
      <w:r w:rsidRPr="00881639">
        <w:rPr>
          <w:bCs/>
        </w:rPr>
        <w:t>тыс. руб</w:t>
      </w:r>
      <w:r w:rsidR="00881639" w:rsidRPr="00881639">
        <w:rPr>
          <w:bC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1979"/>
        <w:gridCol w:w="1979"/>
        <w:gridCol w:w="1213"/>
        <w:gridCol w:w="1824"/>
      </w:tblGrid>
      <w:tr w:rsidR="002632E3" w:rsidRPr="003F1BB5" w14:paraId="04ED7643" w14:textId="77777777" w:rsidTr="006A3AEB">
        <w:trPr>
          <w:trHeight w:val="521"/>
          <w:tblHeader/>
          <w:jc w:val="center"/>
        </w:trPr>
        <w:tc>
          <w:tcPr>
            <w:tcW w:w="1257" w:type="pct"/>
            <w:vAlign w:val="center"/>
          </w:tcPr>
          <w:p w14:paraId="3BE265BE" w14:textId="77777777" w:rsidR="002632E3" w:rsidRPr="003F1BB5" w:rsidRDefault="002632E3" w:rsidP="00B10B19">
            <w:pPr>
              <w:spacing w:before="60" w:after="60"/>
              <w:ind w:left="283"/>
              <w:jc w:val="center"/>
              <w:rPr>
                <w:b/>
              </w:rPr>
            </w:pPr>
            <w:r w:rsidRPr="003F1BB5">
              <w:rPr>
                <w:b/>
              </w:rPr>
              <w:t>Наименование</w:t>
            </w:r>
          </w:p>
        </w:tc>
        <w:tc>
          <w:tcPr>
            <w:tcW w:w="1059" w:type="pct"/>
            <w:vAlign w:val="center"/>
          </w:tcPr>
          <w:p w14:paraId="77660EE0" w14:textId="77777777" w:rsidR="002632E3" w:rsidRPr="003F1BB5" w:rsidRDefault="002632E3" w:rsidP="00B10B19">
            <w:pPr>
              <w:spacing w:before="60" w:after="60"/>
              <w:ind w:right="202"/>
              <w:jc w:val="center"/>
              <w:rPr>
                <w:b/>
              </w:rPr>
            </w:pPr>
            <w:r w:rsidRPr="003F1BB5">
              <w:rPr>
                <w:b/>
              </w:rPr>
              <w:t>Уточненный план</w:t>
            </w:r>
          </w:p>
        </w:tc>
        <w:tc>
          <w:tcPr>
            <w:tcW w:w="1059" w:type="pct"/>
            <w:vAlign w:val="center"/>
          </w:tcPr>
          <w:p w14:paraId="215593F3" w14:textId="77777777" w:rsidR="002632E3" w:rsidRPr="003F1BB5" w:rsidRDefault="002632E3" w:rsidP="00B10B19">
            <w:pPr>
              <w:spacing w:before="60" w:after="60"/>
              <w:ind w:left="8" w:right="170"/>
              <w:jc w:val="center"/>
              <w:rPr>
                <w:b/>
              </w:rPr>
            </w:pPr>
            <w:r w:rsidRPr="003F1BB5">
              <w:rPr>
                <w:b/>
              </w:rPr>
              <w:t>Исполнение</w:t>
            </w:r>
          </w:p>
        </w:tc>
        <w:tc>
          <w:tcPr>
            <w:tcW w:w="649" w:type="pct"/>
            <w:vAlign w:val="center"/>
          </w:tcPr>
          <w:p w14:paraId="6B198C65" w14:textId="77777777" w:rsidR="002632E3" w:rsidRPr="003F1BB5" w:rsidRDefault="002632E3" w:rsidP="00E2270B">
            <w:pPr>
              <w:spacing w:before="60" w:after="60"/>
              <w:ind w:left="102"/>
              <w:jc w:val="center"/>
              <w:rPr>
                <w:b/>
              </w:rPr>
            </w:pPr>
            <w:r w:rsidRPr="003F1BB5">
              <w:rPr>
                <w:b/>
              </w:rPr>
              <w:t>%</w:t>
            </w:r>
          </w:p>
        </w:tc>
        <w:tc>
          <w:tcPr>
            <w:tcW w:w="977" w:type="pct"/>
            <w:vAlign w:val="center"/>
          </w:tcPr>
          <w:p w14:paraId="4E2BE498" w14:textId="77777777" w:rsidR="002632E3" w:rsidRPr="003F1BB5" w:rsidRDefault="002632E3" w:rsidP="00E2270B">
            <w:pPr>
              <w:spacing w:before="60" w:after="60"/>
              <w:ind w:firstLine="22"/>
              <w:jc w:val="center"/>
              <w:rPr>
                <w:b/>
              </w:rPr>
            </w:pPr>
            <w:r w:rsidRPr="003F1BB5">
              <w:rPr>
                <w:b/>
              </w:rPr>
              <w:t>Отклонение</w:t>
            </w:r>
          </w:p>
        </w:tc>
      </w:tr>
      <w:tr w:rsidR="002632E3" w:rsidRPr="00AB1C94" w14:paraId="0C36A92F" w14:textId="77777777" w:rsidTr="006A3AEB">
        <w:trPr>
          <w:trHeight w:val="213"/>
          <w:jc w:val="center"/>
        </w:trPr>
        <w:tc>
          <w:tcPr>
            <w:tcW w:w="1257" w:type="pct"/>
          </w:tcPr>
          <w:p w14:paraId="24DE900E" w14:textId="77777777" w:rsidR="002632E3" w:rsidRPr="003F1BB5" w:rsidRDefault="002632E3" w:rsidP="00B10B19">
            <w:pPr>
              <w:spacing w:before="60" w:after="60"/>
            </w:pPr>
            <w:r w:rsidRPr="003F1BB5">
              <w:t>Местный бюджет</w:t>
            </w:r>
          </w:p>
        </w:tc>
        <w:tc>
          <w:tcPr>
            <w:tcW w:w="1059" w:type="pct"/>
            <w:vAlign w:val="center"/>
          </w:tcPr>
          <w:p w14:paraId="094926E8" w14:textId="5C96882E" w:rsidR="002632E3" w:rsidRPr="003F1BB5" w:rsidRDefault="003F1BB5" w:rsidP="00E2270B">
            <w:pPr>
              <w:spacing w:before="60" w:after="60"/>
              <w:ind w:right="202"/>
              <w:jc w:val="center"/>
            </w:pPr>
            <w:r w:rsidRPr="003F1BB5">
              <w:t>247 794,2</w:t>
            </w:r>
          </w:p>
        </w:tc>
        <w:tc>
          <w:tcPr>
            <w:tcW w:w="1059" w:type="pct"/>
            <w:vAlign w:val="center"/>
          </w:tcPr>
          <w:p w14:paraId="56664023" w14:textId="64C29BFA" w:rsidR="002632E3" w:rsidRPr="003F1BB5" w:rsidRDefault="003F1BB5" w:rsidP="00E2270B">
            <w:pPr>
              <w:spacing w:before="60" w:after="60"/>
              <w:ind w:left="8" w:right="170"/>
              <w:jc w:val="center"/>
            </w:pPr>
            <w:r w:rsidRPr="003F1BB5">
              <w:t>203 985,9</w:t>
            </w:r>
          </w:p>
        </w:tc>
        <w:tc>
          <w:tcPr>
            <w:tcW w:w="649" w:type="pct"/>
            <w:vAlign w:val="center"/>
          </w:tcPr>
          <w:p w14:paraId="2BB75ED9" w14:textId="66703B0F" w:rsidR="002632E3" w:rsidRPr="003F1BB5" w:rsidRDefault="002632E3" w:rsidP="00E2270B">
            <w:pPr>
              <w:spacing w:before="60" w:after="60"/>
              <w:ind w:left="39" w:right="77"/>
              <w:jc w:val="center"/>
            </w:pPr>
            <w:r w:rsidRPr="003F1BB5">
              <w:t>8</w:t>
            </w:r>
            <w:r w:rsidR="003F1BB5" w:rsidRPr="003F1BB5">
              <w:t>2</w:t>
            </w:r>
            <w:r w:rsidRPr="003F1BB5">
              <w:t>,3</w:t>
            </w:r>
          </w:p>
        </w:tc>
        <w:tc>
          <w:tcPr>
            <w:tcW w:w="977" w:type="pct"/>
            <w:vAlign w:val="center"/>
          </w:tcPr>
          <w:p w14:paraId="34BE8665" w14:textId="6B17055E" w:rsidR="002632E3" w:rsidRPr="003F1BB5" w:rsidRDefault="002632E3" w:rsidP="00E2270B">
            <w:pPr>
              <w:spacing w:before="60" w:after="60"/>
              <w:ind w:right="170"/>
              <w:jc w:val="center"/>
            </w:pPr>
            <w:r w:rsidRPr="003F1BB5">
              <w:t xml:space="preserve">- </w:t>
            </w:r>
            <w:r w:rsidR="003F1BB5" w:rsidRPr="003F1BB5">
              <w:t>43 808,3</w:t>
            </w:r>
          </w:p>
        </w:tc>
      </w:tr>
    </w:tbl>
    <w:p w14:paraId="72D3E41C" w14:textId="77777777" w:rsidR="002632E3" w:rsidRPr="003F1BB5" w:rsidRDefault="002632E3" w:rsidP="002632E3">
      <w:pPr>
        <w:spacing w:before="240"/>
        <w:ind w:firstLine="709"/>
        <w:jc w:val="both"/>
        <w:rPr>
          <w:sz w:val="26"/>
          <w:szCs w:val="26"/>
        </w:rPr>
      </w:pPr>
      <w:r w:rsidRPr="003F1BB5">
        <w:rPr>
          <w:sz w:val="26"/>
          <w:szCs w:val="26"/>
        </w:rPr>
        <w:t>Бюджетные средства на реализацию Программы распределены между главными распорядителями бюджетных средств следующим образом:</w:t>
      </w:r>
    </w:p>
    <w:p w14:paraId="45E30493" w14:textId="5950A52A" w:rsidR="002632E3" w:rsidRPr="00E2270B" w:rsidRDefault="002632E3" w:rsidP="002632E3">
      <w:pPr>
        <w:spacing w:before="120"/>
        <w:jc w:val="right"/>
        <w:rPr>
          <w:bCs/>
        </w:rPr>
      </w:pPr>
      <w:r w:rsidRPr="00E2270B">
        <w:rPr>
          <w:bCs/>
        </w:rPr>
        <w:t>Таблица 1</w:t>
      </w:r>
      <w:r w:rsidR="00E2270B" w:rsidRPr="00E2270B">
        <w:rPr>
          <w:bCs/>
        </w:rPr>
        <w:t>0</w:t>
      </w:r>
      <w:r w:rsidR="00BA2895">
        <w:rPr>
          <w:bCs/>
        </w:rPr>
        <w:t>4</w:t>
      </w:r>
      <w:r w:rsidRPr="00E2270B">
        <w:rPr>
          <w:bCs/>
        </w:rPr>
        <w:t xml:space="preserve"> </w:t>
      </w:r>
    </w:p>
    <w:p w14:paraId="313365BA" w14:textId="7F203A0D" w:rsidR="002632E3" w:rsidRPr="00881639" w:rsidRDefault="002632E3" w:rsidP="002632E3">
      <w:pPr>
        <w:jc w:val="right"/>
        <w:rPr>
          <w:bCs/>
        </w:rPr>
      </w:pPr>
      <w:r w:rsidRPr="00881639">
        <w:rPr>
          <w:bCs/>
        </w:rPr>
        <w:t>тыс. руб</w:t>
      </w:r>
      <w:r w:rsidR="00881639" w:rsidRPr="00881639">
        <w:rPr>
          <w:bCs/>
        </w:rPr>
        <w:t>.</w:t>
      </w:r>
    </w:p>
    <w:tbl>
      <w:tblPr>
        <w:tblW w:w="0" w:type="auto"/>
        <w:tblInd w:w="-5" w:type="dxa"/>
        <w:tblLook w:val="04A0" w:firstRow="1" w:lastRow="0" w:firstColumn="1" w:lastColumn="0" w:noHBand="0" w:noVBand="1"/>
      </w:tblPr>
      <w:tblGrid>
        <w:gridCol w:w="632"/>
        <w:gridCol w:w="2911"/>
        <w:gridCol w:w="1701"/>
        <w:gridCol w:w="1629"/>
        <w:gridCol w:w="906"/>
        <w:gridCol w:w="1570"/>
      </w:tblGrid>
      <w:tr w:rsidR="002632E3" w:rsidRPr="003F1BB5" w14:paraId="48ECE894" w14:textId="77777777" w:rsidTr="00B10B19">
        <w:trPr>
          <w:trHeight w:val="557"/>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BD260BF" w14:textId="77777777" w:rsidR="002632E3" w:rsidRPr="003F1BB5" w:rsidRDefault="002632E3" w:rsidP="00B10B19">
            <w:pPr>
              <w:jc w:val="center"/>
              <w:rPr>
                <w:b/>
                <w:bCs/>
              </w:rPr>
            </w:pPr>
            <w:r w:rsidRPr="003F1BB5">
              <w:rPr>
                <w:b/>
                <w:bCs/>
              </w:rPr>
              <w:t>№ п/п</w:t>
            </w:r>
          </w:p>
        </w:tc>
        <w:tc>
          <w:tcPr>
            <w:tcW w:w="2911" w:type="dxa"/>
            <w:tcBorders>
              <w:top w:val="single" w:sz="4" w:space="0" w:color="auto"/>
              <w:left w:val="nil"/>
              <w:bottom w:val="single" w:sz="4" w:space="0" w:color="auto"/>
              <w:right w:val="single" w:sz="4" w:space="0" w:color="auto"/>
            </w:tcBorders>
            <w:shd w:val="clear" w:color="auto" w:fill="auto"/>
            <w:vAlign w:val="center"/>
            <w:hideMark/>
          </w:tcPr>
          <w:p w14:paraId="70D6407F" w14:textId="77777777" w:rsidR="002632E3" w:rsidRPr="003F1BB5" w:rsidRDefault="002632E3" w:rsidP="00B10B19">
            <w:pPr>
              <w:jc w:val="center"/>
              <w:rPr>
                <w:b/>
                <w:bCs/>
              </w:rPr>
            </w:pPr>
            <w:r w:rsidRPr="003F1BB5">
              <w:rPr>
                <w:b/>
                <w:bCs/>
              </w:rPr>
              <w:t>Наименование ГРБС</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675426B" w14:textId="77777777" w:rsidR="002632E3" w:rsidRPr="003F1BB5" w:rsidRDefault="002632E3" w:rsidP="00B10B19">
            <w:pPr>
              <w:ind w:right="61"/>
              <w:jc w:val="center"/>
              <w:rPr>
                <w:b/>
                <w:bCs/>
              </w:rPr>
            </w:pPr>
            <w:r w:rsidRPr="003F1BB5">
              <w:rPr>
                <w:b/>
                <w:bCs/>
              </w:rPr>
              <w:t>Уточненный план</w:t>
            </w:r>
          </w:p>
        </w:tc>
        <w:tc>
          <w:tcPr>
            <w:tcW w:w="1629" w:type="dxa"/>
            <w:tcBorders>
              <w:top w:val="single" w:sz="4" w:space="0" w:color="auto"/>
              <w:left w:val="nil"/>
              <w:bottom w:val="single" w:sz="4" w:space="0" w:color="auto"/>
              <w:right w:val="single" w:sz="4" w:space="0" w:color="auto"/>
            </w:tcBorders>
            <w:shd w:val="clear" w:color="auto" w:fill="auto"/>
            <w:vAlign w:val="center"/>
            <w:hideMark/>
          </w:tcPr>
          <w:p w14:paraId="3B81ED7F" w14:textId="77777777" w:rsidR="002632E3" w:rsidRPr="003F1BB5" w:rsidRDefault="002632E3" w:rsidP="00B10B19">
            <w:pPr>
              <w:ind w:right="98"/>
              <w:jc w:val="center"/>
              <w:rPr>
                <w:b/>
                <w:bCs/>
              </w:rPr>
            </w:pPr>
            <w:r w:rsidRPr="003F1BB5">
              <w:rPr>
                <w:b/>
                <w:bCs/>
              </w:rPr>
              <w:t>Исполнение</w:t>
            </w:r>
          </w:p>
        </w:tc>
        <w:tc>
          <w:tcPr>
            <w:tcW w:w="906" w:type="dxa"/>
            <w:tcBorders>
              <w:top w:val="single" w:sz="4" w:space="0" w:color="auto"/>
              <w:left w:val="nil"/>
              <w:bottom w:val="single" w:sz="4" w:space="0" w:color="auto"/>
              <w:right w:val="single" w:sz="4" w:space="0" w:color="auto"/>
            </w:tcBorders>
            <w:shd w:val="clear" w:color="auto" w:fill="auto"/>
            <w:vAlign w:val="center"/>
            <w:hideMark/>
          </w:tcPr>
          <w:p w14:paraId="0280E6D3" w14:textId="77777777" w:rsidR="002632E3" w:rsidRPr="003F1BB5" w:rsidRDefault="002632E3" w:rsidP="00B10B19">
            <w:pPr>
              <w:jc w:val="center"/>
              <w:rPr>
                <w:b/>
                <w:bCs/>
              </w:rPr>
            </w:pPr>
            <w:r w:rsidRPr="003F1BB5">
              <w:rPr>
                <w:b/>
                <w:bCs/>
              </w:rPr>
              <w:t>%</w:t>
            </w:r>
          </w:p>
        </w:tc>
        <w:tc>
          <w:tcPr>
            <w:tcW w:w="1570" w:type="dxa"/>
            <w:tcBorders>
              <w:top w:val="single" w:sz="4" w:space="0" w:color="auto"/>
              <w:left w:val="nil"/>
              <w:bottom w:val="single" w:sz="4" w:space="0" w:color="auto"/>
              <w:right w:val="single" w:sz="4" w:space="0" w:color="auto"/>
            </w:tcBorders>
            <w:shd w:val="clear" w:color="auto" w:fill="auto"/>
            <w:vAlign w:val="center"/>
            <w:hideMark/>
          </w:tcPr>
          <w:p w14:paraId="2623DD48" w14:textId="77777777" w:rsidR="002632E3" w:rsidRPr="003F1BB5" w:rsidRDefault="002632E3" w:rsidP="00B10B19">
            <w:pPr>
              <w:ind w:right="28"/>
              <w:jc w:val="center"/>
              <w:rPr>
                <w:b/>
                <w:bCs/>
              </w:rPr>
            </w:pPr>
            <w:r w:rsidRPr="003F1BB5">
              <w:rPr>
                <w:b/>
                <w:bCs/>
              </w:rPr>
              <w:t>Отклонение</w:t>
            </w:r>
          </w:p>
        </w:tc>
      </w:tr>
      <w:tr w:rsidR="002632E3" w:rsidRPr="00AB1C94" w14:paraId="14DA5077" w14:textId="77777777" w:rsidTr="00B10B19">
        <w:trPr>
          <w:trHeight w:val="255"/>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A342F1" w14:textId="77777777" w:rsidR="002632E3" w:rsidRPr="003F1BB5" w:rsidRDefault="002632E3" w:rsidP="00B10B19">
            <w:pPr>
              <w:jc w:val="center"/>
              <w:rPr>
                <w:b/>
                <w:bCs/>
              </w:rPr>
            </w:pPr>
            <w:r w:rsidRPr="003F1BB5">
              <w:rPr>
                <w:b/>
                <w:bCs/>
              </w:rPr>
              <w:t>ИТОГО:</w:t>
            </w:r>
          </w:p>
        </w:tc>
        <w:tc>
          <w:tcPr>
            <w:tcW w:w="1701" w:type="dxa"/>
            <w:tcBorders>
              <w:top w:val="nil"/>
              <w:left w:val="nil"/>
              <w:bottom w:val="single" w:sz="4" w:space="0" w:color="auto"/>
              <w:right w:val="single" w:sz="4" w:space="0" w:color="auto"/>
            </w:tcBorders>
            <w:shd w:val="clear" w:color="auto" w:fill="auto"/>
            <w:noWrap/>
            <w:hideMark/>
          </w:tcPr>
          <w:p w14:paraId="694BF4D6" w14:textId="66D12D1C" w:rsidR="002632E3" w:rsidRPr="003F1BB5" w:rsidRDefault="003F1BB5" w:rsidP="00B10B19">
            <w:pPr>
              <w:ind w:right="61"/>
              <w:jc w:val="right"/>
              <w:rPr>
                <w:b/>
                <w:bCs/>
              </w:rPr>
            </w:pPr>
            <w:r w:rsidRPr="003F1BB5">
              <w:rPr>
                <w:b/>
              </w:rPr>
              <w:t>247 794,2</w:t>
            </w:r>
          </w:p>
        </w:tc>
        <w:tc>
          <w:tcPr>
            <w:tcW w:w="1629" w:type="dxa"/>
            <w:tcBorders>
              <w:top w:val="nil"/>
              <w:left w:val="nil"/>
              <w:bottom w:val="single" w:sz="4" w:space="0" w:color="auto"/>
              <w:right w:val="single" w:sz="4" w:space="0" w:color="auto"/>
            </w:tcBorders>
            <w:shd w:val="clear" w:color="auto" w:fill="auto"/>
            <w:noWrap/>
            <w:hideMark/>
          </w:tcPr>
          <w:p w14:paraId="21FC950E" w14:textId="43CDC2CF" w:rsidR="002632E3" w:rsidRPr="003F1BB5" w:rsidRDefault="003F1BB5" w:rsidP="00B10B19">
            <w:pPr>
              <w:ind w:right="98"/>
              <w:jc w:val="right"/>
              <w:rPr>
                <w:b/>
                <w:bCs/>
              </w:rPr>
            </w:pPr>
            <w:r w:rsidRPr="003F1BB5">
              <w:rPr>
                <w:b/>
              </w:rPr>
              <w:t>203 985,9</w:t>
            </w:r>
          </w:p>
        </w:tc>
        <w:tc>
          <w:tcPr>
            <w:tcW w:w="906" w:type="dxa"/>
            <w:tcBorders>
              <w:top w:val="nil"/>
              <w:left w:val="nil"/>
              <w:bottom w:val="single" w:sz="4" w:space="0" w:color="auto"/>
              <w:right w:val="single" w:sz="4" w:space="0" w:color="auto"/>
            </w:tcBorders>
            <w:shd w:val="clear" w:color="auto" w:fill="auto"/>
            <w:noWrap/>
            <w:hideMark/>
          </w:tcPr>
          <w:p w14:paraId="71EEEF5B" w14:textId="61A2F200" w:rsidR="002632E3" w:rsidRPr="003F1BB5" w:rsidRDefault="002632E3" w:rsidP="003F1BB5">
            <w:pPr>
              <w:jc w:val="center"/>
              <w:rPr>
                <w:b/>
                <w:bCs/>
              </w:rPr>
            </w:pPr>
            <w:r w:rsidRPr="003F1BB5">
              <w:rPr>
                <w:b/>
              </w:rPr>
              <w:t>8</w:t>
            </w:r>
            <w:r w:rsidR="003F1BB5" w:rsidRPr="003F1BB5">
              <w:rPr>
                <w:b/>
              </w:rPr>
              <w:t>2</w:t>
            </w:r>
            <w:r w:rsidRPr="003F1BB5">
              <w:rPr>
                <w:b/>
              </w:rPr>
              <w:t>,3</w:t>
            </w:r>
          </w:p>
        </w:tc>
        <w:tc>
          <w:tcPr>
            <w:tcW w:w="1570" w:type="dxa"/>
            <w:tcBorders>
              <w:top w:val="nil"/>
              <w:left w:val="nil"/>
              <w:bottom w:val="single" w:sz="4" w:space="0" w:color="auto"/>
              <w:right w:val="single" w:sz="4" w:space="0" w:color="auto"/>
            </w:tcBorders>
            <w:shd w:val="clear" w:color="auto" w:fill="auto"/>
            <w:noWrap/>
            <w:hideMark/>
          </w:tcPr>
          <w:p w14:paraId="76617BE1" w14:textId="1F5D9A69" w:rsidR="002632E3" w:rsidRPr="003F1BB5" w:rsidRDefault="002632E3" w:rsidP="00B10B19">
            <w:pPr>
              <w:ind w:right="28"/>
              <w:jc w:val="right"/>
              <w:rPr>
                <w:b/>
                <w:bCs/>
              </w:rPr>
            </w:pPr>
            <w:r w:rsidRPr="003F1BB5">
              <w:rPr>
                <w:b/>
              </w:rPr>
              <w:t xml:space="preserve">- </w:t>
            </w:r>
            <w:r w:rsidR="003F1BB5" w:rsidRPr="003F1BB5">
              <w:rPr>
                <w:b/>
              </w:rPr>
              <w:t>43 808,3</w:t>
            </w:r>
          </w:p>
        </w:tc>
      </w:tr>
      <w:tr w:rsidR="002632E3" w:rsidRPr="00EF645D" w14:paraId="0BD51967" w14:textId="77777777" w:rsidTr="00B10B19">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4DA419" w14:textId="77777777" w:rsidR="002632E3" w:rsidRPr="00EF645D" w:rsidRDefault="002632E3" w:rsidP="00B10B19">
            <w:pPr>
              <w:jc w:val="center"/>
            </w:pPr>
            <w:r w:rsidRPr="00EF645D">
              <w:t>1.</w:t>
            </w:r>
          </w:p>
        </w:tc>
        <w:tc>
          <w:tcPr>
            <w:tcW w:w="2911" w:type="dxa"/>
            <w:tcBorders>
              <w:top w:val="nil"/>
              <w:left w:val="nil"/>
              <w:bottom w:val="single" w:sz="4" w:space="0" w:color="auto"/>
              <w:right w:val="single" w:sz="4" w:space="0" w:color="auto"/>
            </w:tcBorders>
            <w:shd w:val="clear" w:color="auto" w:fill="auto"/>
            <w:vAlign w:val="center"/>
            <w:hideMark/>
          </w:tcPr>
          <w:p w14:paraId="3B9D15C5" w14:textId="77777777" w:rsidR="002632E3" w:rsidRPr="00EF645D" w:rsidRDefault="002632E3" w:rsidP="00B10B19">
            <w:r w:rsidRPr="00EF645D">
              <w:t>Администрация города Норильска</w:t>
            </w:r>
          </w:p>
        </w:tc>
        <w:tc>
          <w:tcPr>
            <w:tcW w:w="1701" w:type="dxa"/>
            <w:tcBorders>
              <w:top w:val="nil"/>
              <w:left w:val="nil"/>
              <w:bottom w:val="single" w:sz="4" w:space="0" w:color="auto"/>
              <w:right w:val="single" w:sz="4" w:space="0" w:color="auto"/>
            </w:tcBorders>
            <w:shd w:val="clear" w:color="auto" w:fill="auto"/>
            <w:vAlign w:val="center"/>
            <w:hideMark/>
          </w:tcPr>
          <w:p w14:paraId="1458F35F" w14:textId="1A4E58C9" w:rsidR="002632E3" w:rsidRPr="00EF645D" w:rsidRDefault="00EF645D" w:rsidP="00EF645D">
            <w:pPr>
              <w:ind w:right="61"/>
              <w:jc w:val="right"/>
            </w:pPr>
            <w:r w:rsidRPr="00EF645D">
              <w:t>24 216,0</w:t>
            </w:r>
          </w:p>
        </w:tc>
        <w:tc>
          <w:tcPr>
            <w:tcW w:w="1629" w:type="dxa"/>
            <w:tcBorders>
              <w:top w:val="nil"/>
              <w:left w:val="nil"/>
              <w:bottom w:val="single" w:sz="4" w:space="0" w:color="auto"/>
              <w:right w:val="single" w:sz="4" w:space="0" w:color="auto"/>
            </w:tcBorders>
            <w:shd w:val="clear" w:color="auto" w:fill="auto"/>
            <w:vAlign w:val="center"/>
            <w:hideMark/>
          </w:tcPr>
          <w:p w14:paraId="337D3DF5" w14:textId="436C576A" w:rsidR="002632E3" w:rsidRPr="00EF645D" w:rsidRDefault="00EF645D" w:rsidP="00EF645D">
            <w:pPr>
              <w:ind w:right="98"/>
              <w:jc w:val="right"/>
            </w:pPr>
            <w:r w:rsidRPr="00EF645D">
              <w:t>18 661,7</w:t>
            </w:r>
          </w:p>
        </w:tc>
        <w:tc>
          <w:tcPr>
            <w:tcW w:w="906" w:type="dxa"/>
            <w:tcBorders>
              <w:top w:val="nil"/>
              <w:left w:val="nil"/>
              <w:bottom w:val="single" w:sz="4" w:space="0" w:color="auto"/>
              <w:right w:val="single" w:sz="4" w:space="0" w:color="auto"/>
            </w:tcBorders>
            <w:shd w:val="clear" w:color="auto" w:fill="auto"/>
            <w:noWrap/>
            <w:vAlign w:val="center"/>
            <w:hideMark/>
          </w:tcPr>
          <w:p w14:paraId="66BEAD8D" w14:textId="0DE8E111" w:rsidR="002632E3" w:rsidRPr="00EF645D" w:rsidRDefault="00EF645D" w:rsidP="00B10B19">
            <w:pPr>
              <w:jc w:val="center"/>
            </w:pPr>
            <w:r w:rsidRPr="00EF645D">
              <w:t>77,1</w:t>
            </w:r>
          </w:p>
        </w:tc>
        <w:tc>
          <w:tcPr>
            <w:tcW w:w="1570" w:type="dxa"/>
            <w:tcBorders>
              <w:top w:val="nil"/>
              <w:left w:val="nil"/>
              <w:bottom w:val="single" w:sz="4" w:space="0" w:color="auto"/>
              <w:right w:val="single" w:sz="4" w:space="0" w:color="auto"/>
            </w:tcBorders>
            <w:shd w:val="clear" w:color="auto" w:fill="auto"/>
            <w:noWrap/>
            <w:vAlign w:val="center"/>
            <w:hideMark/>
          </w:tcPr>
          <w:p w14:paraId="3C14FA5A" w14:textId="1DDFE1FF" w:rsidR="002632E3" w:rsidRPr="00EF645D" w:rsidRDefault="002632E3" w:rsidP="00EF645D">
            <w:pPr>
              <w:ind w:right="28"/>
              <w:jc w:val="right"/>
            </w:pPr>
            <w:r w:rsidRPr="00EF645D">
              <w:t xml:space="preserve">- </w:t>
            </w:r>
            <w:r w:rsidR="00EF645D" w:rsidRPr="00EF645D">
              <w:t>5 554,3</w:t>
            </w:r>
          </w:p>
        </w:tc>
      </w:tr>
      <w:tr w:rsidR="002632E3" w:rsidRPr="00AB1C94" w14:paraId="1510552E" w14:textId="77777777" w:rsidTr="00B10B19">
        <w:trPr>
          <w:trHeight w:val="61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93C3B92" w14:textId="77777777" w:rsidR="002632E3" w:rsidRPr="00EF645D" w:rsidRDefault="002632E3" w:rsidP="00B10B19">
            <w:pPr>
              <w:jc w:val="center"/>
            </w:pPr>
            <w:r w:rsidRPr="00EF645D">
              <w:t>2.</w:t>
            </w:r>
          </w:p>
        </w:tc>
        <w:tc>
          <w:tcPr>
            <w:tcW w:w="2911" w:type="dxa"/>
            <w:tcBorders>
              <w:top w:val="single" w:sz="4" w:space="0" w:color="auto"/>
              <w:left w:val="nil"/>
              <w:bottom w:val="single" w:sz="4" w:space="0" w:color="auto"/>
              <w:right w:val="single" w:sz="4" w:space="0" w:color="auto"/>
            </w:tcBorders>
            <w:shd w:val="clear" w:color="auto" w:fill="auto"/>
            <w:vAlign w:val="center"/>
            <w:hideMark/>
          </w:tcPr>
          <w:p w14:paraId="66C5F786" w14:textId="77777777" w:rsidR="002632E3" w:rsidRPr="00EF645D" w:rsidRDefault="002632E3" w:rsidP="00B10B19">
            <w:pPr>
              <w:rPr>
                <w:i/>
                <w:iCs/>
                <w:color w:val="0000CC"/>
              </w:rPr>
            </w:pPr>
            <w:r w:rsidRPr="00EF645D">
              <w:t>Финансовое управление Администрации города Норильска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3B5C551" w14:textId="13C02A20" w:rsidR="002632E3" w:rsidRPr="00EF645D" w:rsidRDefault="00EF645D" w:rsidP="00EF645D">
            <w:pPr>
              <w:ind w:right="61"/>
              <w:jc w:val="right"/>
              <w:rPr>
                <w:i/>
                <w:iCs/>
                <w:color w:val="0000CC"/>
              </w:rPr>
            </w:pPr>
            <w:r w:rsidRPr="00EF645D">
              <w:t>223 578,2</w:t>
            </w:r>
          </w:p>
        </w:tc>
        <w:tc>
          <w:tcPr>
            <w:tcW w:w="1629" w:type="dxa"/>
            <w:tcBorders>
              <w:top w:val="single" w:sz="4" w:space="0" w:color="auto"/>
              <w:left w:val="nil"/>
              <w:bottom w:val="single" w:sz="4" w:space="0" w:color="auto"/>
              <w:right w:val="single" w:sz="4" w:space="0" w:color="auto"/>
            </w:tcBorders>
            <w:shd w:val="clear" w:color="auto" w:fill="auto"/>
            <w:vAlign w:val="center"/>
            <w:hideMark/>
          </w:tcPr>
          <w:p w14:paraId="7F5F9501" w14:textId="43A9ABC5" w:rsidR="002632E3" w:rsidRPr="00EF645D" w:rsidRDefault="002632E3" w:rsidP="00EF645D">
            <w:pPr>
              <w:ind w:right="98"/>
              <w:jc w:val="right"/>
            </w:pPr>
            <w:r w:rsidRPr="00EF645D">
              <w:t>185 </w:t>
            </w:r>
            <w:r w:rsidR="00EF645D" w:rsidRPr="00EF645D">
              <w:t>324</w:t>
            </w:r>
            <w:r w:rsidRPr="00EF645D">
              <w:t>,2</w:t>
            </w:r>
          </w:p>
        </w:tc>
        <w:tc>
          <w:tcPr>
            <w:tcW w:w="906" w:type="dxa"/>
            <w:tcBorders>
              <w:top w:val="single" w:sz="4" w:space="0" w:color="auto"/>
              <w:left w:val="nil"/>
              <w:bottom w:val="single" w:sz="4" w:space="0" w:color="auto"/>
              <w:right w:val="single" w:sz="4" w:space="0" w:color="auto"/>
            </w:tcBorders>
            <w:shd w:val="clear" w:color="auto" w:fill="auto"/>
            <w:vAlign w:val="center"/>
            <w:hideMark/>
          </w:tcPr>
          <w:p w14:paraId="10E44CBD" w14:textId="3909105F" w:rsidR="002632E3" w:rsidRPr="00EF645D" w:rsidRDefault="002632E3" w:rsidP="00EF645D">
            <w:pPr>
              <w:jc w:val="center"/>
            </w:pPr>
            <w:r w:rsidRPr="00EF645D">
              <w:t>8</w:t>
            </w:r>
            <w:r w:rsidR="00EF645D" w:rsidRPr="00EF645D">
              <w:t>2</w:t>
            </w:r>
            <w:r w:rsidRPr="00EF645D">
              <w:t>,9</w:t>
            </w:r>
          </w:p>
        </w:tc>
        <w:tc>
          <w:tcPr>
            <w:tcW w:w="1570" w:type="dxa"/>
            <w:tcBorders>
              <w:top w:val="single" w:sz="4" w:space="0" w:color="auto"/>
              <w:left w:val="nil"/>
              <w:bottom w:val="single" w:sz="4" w:space="0" w:color="auto"/>
              <w:right w:val="single" w:sz="4" w:space="0" w:color="auto"/>
            </w:tcBorders>
            <w:shd w:val="clear" w:color="auto" w:fill="auto"/>
            <w:vAlign w:val="center"/>
            <w:hideMark/>
          </w:tcPr>
          <w:p w14:paraId="2160AE6D" w14:textId="4A5036B3" w:rsidR="002632E3" w:rsidRPr="00EF645D" w:rsidRDefault="002632E3" w:rsidP="00EF645D">
            <w:pPr>
              <w:ind w:right="28"/>
              <w:jc w:val="right"/>
            </w:pPr>
            <w:r w:rsidRPr="00EF645D">
              <w:t xml:space="preserve">- </w:t>
            </w:r>
            <w:r w:rsidR="00EF645D" w:rsidRPr="00EF645D">
              <w:t>38 254,0</w:t>
            </w:r>
          </w:p>
        </w:tc>
      </w:tr>
    </w:tbl>
    <w:p w14:paraId="2EA0876D" w14:textId="65313082" w:rsidR="002632E3" w:rsidRPr="000209B2" w:rsidRDefault="002632E3" w:rsidP="002632E3">
      <w:pPr>
        <w:spacing w:before="240"/>
        <w:ind w:left="284" w:firstLine="425"/>
        <w:jc w:val="both"/>
        <w:rPr>
          <w:sz w:val="26"/>
          <w:szCs w:val="26"/>
        </w:rPr>
      </w:pPr>
      <w:r w:rsidRPr="000209B2">
        <w:rPr>
          <w:sz w:val="26"/>
          <w:szCs w:val="26"/>
        </w:rPr>
        <w:t>Программа включает в себя следующие подпрограммы</w:t>
      </w:r>
      <w:r w:rsidR="00B10B19" w:rsidRPr="000209B2">
        <w:rPr>
          <w:sz w:val="26"/>
          <w:szCs w:val="26"/>
        </w:rPr>
        <w:t xml:space="preserve"> и отдельные мероприятия</w:t>
      </w:r>
      <w:r w:rsidRPr="000209B2">
        <w:rPr>
          <w:sz w:val="26"/>
          <w:szCs w:val="26"/>
        </w:rPr>
        <w:t>:</w:t>
      </w:r>
    </w:p>
    <w:p w14:paraId="5F781F89" w14:textId="77777777" w:rsidR="002632E3" w:rsidRPr="000209B2" w:rsidRDefault="002632E3" w:rsidP="002632E3">
      <w:pPr>
        <w:numPr>
          <w:ilvl w:val="0"/>
          <w:numId w:val="2"/>
        </w:numPr>
        <w:jc w:val="both"/>
        <w:rPr>
          <w:sz w:val="26"/>
          <w:szCs w:val="26"/>
        </w:rPr>
      </w:pPr>
      <w:r w:rsidRPr="000209B2">
        <w:rPr>
          <w:sz w:val="26"/>
          <w:szCs w:val="26"/>
        </w:rPr>
        <w:t>Подпрограмма 1 «Организация бюджетного процесса»;</w:t>
      </w:r>
    </w:p>
    <w:p w14:paraId="1E5EBACA" w14:textId="77777777" w:rsidR="002632E3" w:rsidRPr="000209B2" w:rsidRDefault="002632E3" w:rsidP="002632E3">
      <w:pPr>
        <w:numPr>
          <w:ilvl w:val="0"/>
          <w:numId w:val="2"/>
        </w:numPr>
        <w:jc w:val="both"/>
        <w:rPr>
          <w:sz w:val="26"/>
          <w:szCs w:val="26"/>
        </w:rPr>
      </w:pPr>
      <w:r w:rsidRPr="000209B2">
        <w:rPr>
          <w:sz w:val="26"/>
          <w:szCs w:val="26"/>
        </w:rPr>
        <w:t>Подпрограмма 2 «Управление муниципальным долгом»;</w:t>
      </w:r>
    </w:p>
    <w:p w14:paraId="3330A010" w14:textId="77777777" w:rsidR="002632E3" w:rsidRPr="000209B2" w:rsidRDefault="002632E3" w:rsidP="002632E3">
      <w:pPr>
        <w:numPr>
          <w:ilvl w:val="0"/>
          <w:numId w:val="2"/>
        </w:numPr>
        <w:tabs>
          <w:tab w:val="left" w:pos="993"/>
        </w:tabs>
        <w:ind w:left="0" w:firstLine="708"/>
        <w:jc w:val="both"/>
        <w:rPr>
          <w:sz w:val="26"/>
          <w:szCs w:val="26"/>
        </w:rPr>
      </w:pPr>
      <w:r w:rsidRPr="000209B2">
        <w:rPr>
          <w:sz w:val="26"/>
          <w:szCs w:val="26"/>
        </w:rPr>
        <w:t xml:space="preserve"> Подпрограмма 3 «Осуществление контроля в финансово-бюджетной сфере»;</w:t>
      </w:r>
    </w:p>
    <w:p w14:paraId="6B7966FE" w14:textId="77777777" w:rsidR="002632E3" w:rsidRPr="000209B2" w:rsidRDefault="002632E3" w:rsidP="002632E3">
      <w:pPr>
        <w:numPr>
          <w:ilvl w:val="0"/>
          <w:numId w:val="2"/>
        </w:numPr>
        <w:tabs>
          <w:tab w:val="left" w:pos="709"/>
        </w:tabs>
        <w:ind w:left="0" w:firstLine="709"/>
        <w:jc w:val="both"/>
        <w:rPr>
          <w:sz w:val="26"/>
          <w:szCs w:val="26"/>
        </w:rPr>
      </w:pPr>
      <w:r w:rsidRPr="000209B2">
        <w:rPr>
          <w:sz w:val="26"/>
          <w:szCs w:val="26"/>
        </w:rPr>
        <w:t xml:space="preserve">Отдельное мероприятие. «Организация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 соответствии с Решением Норильского городского Совета депутатов от 17.02.2009 № 17-403 «Об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 </w:t>
      </w:r>
    </w:p>
    <w:p w14:paraId="2B710EAB" w14:textId="77777777" w:rsidR="002632E3" w:rsidRPr="000209B2" w:rsidRDefault="002632E3" w:rsidP="002632E3">
      <w:pPr>
        <w:spacing w:before="120"/>
        <w:ind w:firstLine="709"/>
        <w:jc w:val="both"/>
        <w:rPr>
          <w:sz w:val="26"/>
          <w:szCs w:val="26"/>
        </w:rPr>
      </w:pPr>
      <w:r w:rsidRPr="000209B2">
        <w:rPr>
          <w:b/>
          <w:sz w:val="26"/>
          <w:szCs w:val="26"/>
        </w:rPr>
        <w:t xml:space="preserve">Подпрограмма 1. </w:t>
      </w:r>
      <w:r w:rsidRPr="000209B2">
        <w:rPr>
          <w:sz w:val="26"/>
          <w:szCs w:val="26"/>
        </w:rPr>
        <w:t>«Организация бюджетного процесса»</w:t>
      </w:r>
    </w:p>
    <w:p w14:paraId="2B4C7B48" w14:textId="624FCC5D" w:rsidR="002632E3" w:rsidRPr="00E2270B" w:rsidRDefault="002632E3" w:rsidP="002632E3">
      <w:pPr>
        <w:spacing w:before="120"/>
        <w:ind w:firstLine="720"/>
        <w:jc w:val="right"/>
        <w:rPr>
          <w:bCs/>
        </w:rPr>
      </w:pPr>
      <w:r w:rsidRPr="00E2270B">
        <w:rPr>
          <w:bCs/>
        </w:rPr>
        <w:t>Таблица 1</w:t>
      </w:r>
      <w:r w:rsidR="00BA2895">
        <w:rPr>
          <w:bCs/>
        </w:rPr>
        <w:t>05</w:t>
      </w:r>
      <w:r w:rsidRPr="00E2270B">
        <w:rPr>
          <w:bCs/>
        </w:rPr>
        <w:t xml:space="preserve"> </w:t>
      </w:r>
    </w:p>
    <w:p w14:paraId="302245BC" w14:textId="0988BAC7" w:rsidR="002632E3" w:rsidRPr="00881639" w:rsidRDefault="002632E3" w:rsidP="002632E3">
      <w:pPr>
        <w:ind w:firstLine="720"/>
        <w:jc w:val="right"/>
        <w:rPr>
          <w:bCs/>
        </w:rPr>
      </w:pPr>
      <w:r w:rsidRPr="00881639">
        <w:rPr>
          <w:bCs/>
        </w:rPr>
        <w:t>тыс. руб</w:t>
      </w:r>
      <w:r w:rsidR="00881639" w:rsidRPr="00881639">
        <w:rPr>
          <w:bCs/>
        </w:rPr>
        <w:t>.</w:t>
      </w:r>
    </w:p>
    <w:tbl>
      <w:tblPr>
        <w:tblW w:w="0" w:type="auto"/>
        <w:tblInd w:w="-10" w:type="dxa"/>
        <w:tblLook w:val="04A0" w:firstRow="1" w:lastRow="0" w:firstColumn="1" w:lastColumn="0" w:noHBand="0" w:noVBand="1"/>
      </w:tblPr>
      <w:tblGrid>
        <w:gridCol w:w="650"/>
        <w:gridCol w:w="3160"/>
        <w:gridCol w:w="1557"/>
        <w:gridCol w:w="1804"/>
        <w:gridCol w:w="1542"/>
        <w:gridCol w:w="636"/>
      </w:tblGrid>
      <w:tr w:rsidR="002632E3" w:rsidRPr="006866B6" w14:paraId="7BBE77E1" w14:textId="77777777" w:rsidTr="00C22B05">
        <w:trPr>
          <w:trHeight w:val="546"/>
          <w:tblHead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DDA0933" w14:textId="77777777" w:rsidR="002632E3" w:rsidRPr="006866B6" w:rsidRDefault="002632E3" w:rsidP="00B10B19">
            <w:pPr>
              <w:jc w:val="center"/>
              <w:rPr>
                <w:b/>
                <w:bCs/>
              </w:rPr>
            </w:pPr>
            <w:r w:rsidRPr="006866B6">
              <w:rPr>
                <w:b/>
                <w:bCs/>
              </w:rPr>
              <w:t>№ п/п</w:t>
            </w:r>
          </w:p>
        </w:tc>
        <w:tc>
          <w:tcPr>
            <w:tcW w:w="31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09FC372" w14:textId="77777777" w:rsidR="002632E3" w:rsidRPr="006866B6" w:rsidRDefault="002632E3" w:rsidP="00B10B19">
            <w:pPr>
              <w:jc w:val="center"/>
              <w:rPr>
                <w:b/>
                <w:bCs/>
              </w:rPr>
            </w:pPr>
            <w:r w:rsidRPr="006866B6">
              <w:rPr>
                <w:b/>
                <w:bCs/>
              </w:rPr>
              <w:t>Наименование ГРБС</w:t>
            </w:r>
          </w:p>
        </w:tc>
        <w:tc>
          <w:tcPr>
            <w:tcW w:w="155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C199EB1" w14:textId="77777777" w:rsidR="002632E3" w:rsidRPr="006866B6" w:rsidRDefault="002632E3" w:rsidP="00B10B19">
            <w:pPr>
              <w:jc w:val="center"/>
              <w:rPr>
                <w:b/>
                <w:bCs/>
              </w:rPr>
            </w:pPr>
            <w:r w:rsidRPr="006866B6">
              <w:rPr>
                <w:b/>
                <w:bCs/>
              </w:rPr>
              <w:t>Раздел, подраздел</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6DE9C191" w14:textId="77777777" w:rsidR="002632E3" w:rsidRPr="006866B6" w:rsidRDefault="002632E3" w:rsidP="00B10B19">
            <w:pPr>
              <w:jc w:val="center"/>
              <w:rPr>
                <w:b/>
                <w:bCs/>
              </w:rPr>
            </w:pPr>
            <w:r w:rsidRPr="006866B6">
              <w:rPr>
                <w:b/>
                <w:bCs/>
              </w:rPr>
              <w:t>Объем бюджетных ассигнований</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BB3CCA4" w14:textId="77777777" w:rsidR="002632E3" w:rsidRPr="006866B6" w:rsidRDefault="002632E3" w:rsidP="00B10B19">
            <w:pPr>
              <w:jc w:val="center"/>
              <w:rPr>
                <w:b/>
                <w:bCs/>
              </w:rPr>
            </w:pPr>
            <w:r w:rsidRPr="006866B6">
              <w:rPr>
                <w:b/>
                <w:bCs/>
              </w:rPr>
              <w:t>%</w:t>
            </w:r>
          </w:p>
        </w:tc>
      </w:tr>
      <w:tr w:rsidR="002632E3" w:rsidRPr="006866B6" w14:paraId="0FBE0896" w14:textId="77777777" w:rsidTr="00C22B05">
        <w:trPr>
          <w:trHeight w:val="288"/>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509FDCE" w14:textId="77777777" w:rsidR="002632E3" w:rsidRPr="006866B6" w:rsidRDefault="002632E3" w:rsidP="00B10B19">
            <w:pPr>
              <w:rPr>
                <w:b/>
                <w:bCs/>
              </w:rPr>
            </w:pPr>
          </w:p>
        </w:tc>
        <w:tc>
          <w:tcPr>
            <w:tcW w:w="3160" w:type="dxa"/>
            <w:vMerge/>
            <w:tcBorders>
              <w:top w:val="single" w:sz="8" w:space="0" w:color="auto"/>
              <w:left w:val="single" w:sz="8" w:space="0" w:color="auto"/>
              <w:bottom w:val="single" w:sz="8" w:space="0" w:color="000000"/>
              <w:right w:val="single" w:sz="8" w:space="0" w:color="auto"/>
            </w:tcBorders>
            <w:vAlign w:val="center"/>
            <w:hideMark/>
          </w:tcPr>
          <w:p w14:paraId="7B5AA678" w14:textId="77777777" w:rsidR="002632E3" w:rsidRPr="006866B6" w:rsidRDefault="002632E3" w:rsidP="00B10B19">
            <w:pPr>
              <w:jc w:val="center"/>
              <w:rPr>
                <w:b/>
                <w:bCs/>
              </w:rPr>
            </w:pPr>
          </w:p>
        </w:tc>
        <w:tc>
          <w:tcPr>
            <w:tcW w:w="1557" w:type="dxa"/>
            <w:vMerge/>
            <w:tcBorders>
              <w:top w:val="single" w:sz="8" w:space="0" w:color="auto"/>
              <w:left w:val="single" w:sz="8" w:space="0" w:color="auto"/>
              <w:bottom w:val="single" w:sz="8" w:space="0" w:color="000000"/>
              <w:right w:val="single" w:sz="8" w:space="0" w:color="auto"/>
            </w:tcBorders>
            <w:vAlign w:val="center"/>
            <w:hideMark/>
          </w:tcPr>
          <w:p w14:paraId="5FB1333E" w14:textId="77777777" w:rsidR="002632E3" w:rsidRPr="006866B6" w:rsidRDefault="002632E3" w:rsidP="00B10B19">
            <w:pPr>
              <w:jc w:val="center"/>
              <w:rPr>
                <w:b/>
                <w:bCs/>
              </w:rPr>
            </w:pPr>
          </w:p>
        </w:tc>
        <w:tc>
          <w:tcPr>
            <w:tcW w:w="0" w:type="auto"/>
            <w:tcBorders>
              <w:top w:val="nil"/>
              <w:left w:val="nil"/>
              <w:bottom w:val="single" w:sz="8" w:space="0" w:color="auto"/>
              <w:right w:val="single" w:sz="8" w:space="0" w:color="auto"/>
            </w:tcBorders>
            <w:shd w:val="clear" w:color="000000" w:fill="FFFFFF"/>
            <w:vAlign w:val="center"/>
            <w:hideMark/>
          </w:tcPr>
          <w:p w14:paraId="2C07AFDC" w14:textId="77777777" w:rsidR="002632E3" w:rsidRPr="006866B6" w:rsidRDefault="002632E3" w:rsidP="00B10B19">
            <w:pPr>
              <w:jc w:val="center"/>
              <w:rPr>
                <w:b/>
                <w:bCs/>
              </w:rPr>
            </w:pPr>
            <w:r w:rsidRPr="006866B6">
              <w:rPr>
                <w:b/>
                <w:bCs/>
              </w:rPr>
              <w:t>Уточненный план</w:t>
            </w:r>
          </w:p>
        </w:tc>
        <w:tc>
          <w:tcPr>
            <w:tcW w:w="0" w:type="auto"/>
            <w:tcBorders>
              <w:top w:val="nil"/>
              <w:left w:val="nil"/>
              <w:bottom w:val="single" w:sz="8" w:space="0" w:color="auto"/>
              <w:right w:val="single" w:sz="8" w:space="0" w:color="auto"/>
            </w:tcBorders>
            <w:shd w:val="clear" w:color="000000" w:fill="FFFFFF"/>
            <w:vAlign w:val="center"/>
            <w:hideMark/>
          </w:tcPr>
          <w:p w14:paraId="3DF258B3" w14:textId="77777777" w:rsidR="002632E3" w:rsidRPr="006866B6" w:rsidRDefault="002632E3" w:rsidP="00B10B19">
            <w:pPr>
              <w:jc w:val="center"/>
              <w:rPr>
                <w:b/>
                <w:bCs/>
              </w:rPr>
            </w:pPr>
            <w:r w:rsidRPr="006866B6">
              <w:rPr>
                <w:b/>
                <w:bCs/>
              </w:rPr>
              <w:t>Исполнение</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5419356" w14:textId="77777777" w:rsidR="002632E3" w:rsidRPr="006866B6" w:rsidRDefault="002632E3" w:rsidP="00B10B19">
            <w:pPr>
              <w:rPr>
                <w:b/>
                <w:bCs/>
              </w:rPr>
            </w:pPr>
          </w:p>
        </w:tc>
      </w:tr>
      <w:tr w:rsidR="002632E3" w:rsidRPr="006866B6" w14:paraId="1DB59739" w14:textId="77777777" w:rsidTr="00C22B05">
        <w:trPr>
          <w:trHeight w:val="415"/>
        </w:trPr>
        <w:tc>
          <w:tcPr>
            <w:tcW w:w="0" w:type="auto"/>
            <w:tcBorders>
              <w:top w:val="nil"/>
              <w:left w:val="single" w:sz="8" w:space="0" w:color="auto"/>
              <w:bottom w:val="single" w:sz="8" w:space="0" w:color="auto"/>
              <w:right w:val="single" w:sz="8" w:space="0" w:color="auto"/>
            </w:tcBorders>
            <w:shd w:val="clear" w:color="000000" w:fill="BFBFBF"/>
            <w:vAlign w:val="center"/>
            <w:hideMark/>
          </w:tcPr>
          <w:p w14:paraId="085C1AC4" w14:textId="77777777" w:rsidR="002632E3" w:rsidRPr="006866B6" w:rsidRDefault="002632E3" w:rsidP="00B10B19">
            <w:pPr>
              <w:rPr>
                <w:b/>
                <w:bCs/>
              </w:rPr>
            </w:pPr>
            <w:r w:rsidRPr="006866B6">
              <w:rPr>
                <w:b/>
                <w:bCs/>
              </w:rPr>
              <w:t> </w:t>
            </w:r>
          </w:p>
        </w:tc>
        <w:tc>
          <w:tcPr>
            <w:tcW w:w="3160" w:type="dxa"/>
            <w:tcBorders>
              <w:top w:val="nil"/>
              <w:left w:val="nil"/>
              <w:bottom w:val="single" w:sz="8" w:space="0" w:color="auto"/>
              <w:right w:val="single" w:sz="8" w:space="0" w:color="auto"/>
            </w:tcBorders>
            <w:shd w:val="clear" w:color="000000" w:fill="BFBFBF"/>
            <w:vAlign w:val="center"/>
            <w:hideMark/>
          </w:tcPr>
          <w:p w14:paraId="507B947D" w14:textId="77777777" w:rsidR="002632E3" w:rsidRPr="006866B6" w:rsidRDefault="002632E3" w:rsidP="00B10B19">
            <w:pPr>
              <w:rPr>
                <w:b/>
                <w:bCs/>
              </w:rPr>
            </w:pPr>
            <w:r w:rsidRPr="006866B6">
              <w:rPr>
                <w:b/>
                <w:bCs/>
              </w:rPr>
              <w:t>ВСЕГО:</w:t>
            </w:r>
          </w:p>
        </w:tc>
        <w:tc>
          <w:tcPr>
            <w:tcW w:w="1557" w:type="dxa"/>
            <w:tcBorders>
              <w:top w:val="nil"/>
              <w:left w:val="nil"/>
              <w:bottom w:val="single" w:sz="8" w:space="0" w:color="auto"/>
              <w:right w:val="single" w:sz="8" w:space="0" w:color="auto"/>
            </w:tcBorders>
            <w:shd w:val="clear" w:color="000000" w:fill="BFBFBF"/>
            <w:vAlign w:val="center"/>
            <w:hideMark/>
          </w:tcPr>
          <w:p w14:paraId="2FFC5D99" w14:textId="20CAE7E6" w:rsidR="002632E3" w:rsidRPr="006866B6" w:rsidRDefault="002632E3" w:rsidP="00E2270B">
            <w:pPr>
              <w:jc w:val="center"/>
              <w:rPr>
                <w:b/>
                <w:bCs/>
              </w:rPr>
            </w:pPr>
          </w:p>
        </w:tc>
        <w:tc>
          <w:tcPr>
            <w:tcW w:w="0" w:type="auto"/>
            <w:tcBorders>
              <w:top w:val="nil"/>
              <w:left w:val="nil"/>
              <w:bottom w:val="single" w:sz="8" w:space="0" w:color="auto"/>
              <w:right w:val="single" w:sz="8" w:space="0" w:color="auto"/>
            </w:tcBorders>
            <w:shd w:val="clear" w:color="000000" w:fill="BFBFBF"/>
            <w:vAlign w:val="center"/>
            <w:hideMark/>
          </w:tcPr>
          <w:p w14:paraId="7F9F766B" w14:textId="4D521546" w:rsidR="002632E3" w:rsidRPr="006866B6" w:rsidRDefault="000209B2" w:rsidP="00E2270B">
            <w:pPr>
              <w:ind w:right="112"/>
              <w:jc w:val="center"/>
              <w:rPr>
                <w:b/>
                <w:bCs/>
              </w:rPr>
            </w:pPr>
            <w:r w:rsidRPr="006866B6">
              <w:rPr>
                <w:b/>
                <w:bCs/>
              </w:rPr>
              <w:t>107 561,8</w:t>
            </w:r>
          </w:p>
        </w:tc>
        <w:tc>
          <w:tcPr>
            <w:tcW w:w="0" w:type="auto"/>
            <w:tcBorders>
              <w:top w:val="nil"/>
              <w:left w:val="nil"/>
              <w:bottom w:val="single" w:sz="8" w:space="0" w:color="auto"/>
              <w:right w:val="single" w:sz="8" w:space="0" w:color="auto"/>
            </w:tcBorders>
            <w:shd w:val="clear" w:color="000000" w:fill="BFBFBF"/>
            <w:vAlign w:val="center"/>
            <w:hideMark/>
          </w:tcPr>
          <w:p w14:paraId="238EDDC9" w14:textId="33D46CFB" w:rsidR="002632E3" w:rsidRPr="006866B6" w:rsidRDefault="000209B2" w:rsidP="00E2270B">
            <w:pPr>
              <w:ind w:right="61"/>
              <w:jc w:val="center"/>
              <w:rPr>
                <w:b/>
                <w:bCs/>
              </w:rPr>
            </w:pPr>
            <w:r w:rsidRPr="006866B6">
              <w:rPr>
                <w:b/>
                <w:bCs/>
              </w:rPr>
              <w:t>104 657,9</w:t>
            </w:r>
          </w:p>
        </w:tc>
        <w:tc>
          <w:tcPr>
            <w:tcW w:w="0" w:type="auto"/>
            <w:tcBorders>
              <w:top w:val="nil"/>
              <w:left w:val="nil"/>
              <w:bottom w:val="single" w:sz="8" w:space="0" w:color="auto"/>
              <w:right w:val="single" w:sz="8" w:space="0" w:color="auto"/>
            </w:tcBorders>
            <w:shd w:val="clear" w:color="000000" w:fill="BFBFBF"/>
            <w:vAlign w:val="center"/>
            <w:hideMark/>
          </w:tcPr>
          <w:p w14:paraId="3ADF25B0" w14:textId="77777777" w:rsidR="002632E3" w:rsidRPr="006866B6" w:rsidRDefault="002632E3" w:rsidP="00E2270B">
            <w:pPr>
              <w:jc w:val="center"/>
              <w:rPr>
                <w:b/>
                <w:bCs/>
              </w:rPr>
            </w:pPr>
            <w:r w:rsidRPr="006866B6">
              <w:rPr>
                <w:b/>
                <w:bCs/>
              </w:rPr>
              <w:t>97,3</w:t>
            </w:r>
          </w:p>
        </w:tc>
      </w:tr>
      <w:tr w:rsidR="002632E3" w:rsidRPr="000209B2" w14:paraId="150F4BCE" w14:textId="77777777" w:rsidTr="00C22B05">
        <w:trPr>
          <w:trHeight w:val="407"/>
        </w:trPr>
        <w:tc>
          <w:tcPr>
            <w:tcW w:w="0" w:type="auto"/>
            <w:tcBorders>
              <w:top w:val="nil"/>
              <w:left w:val="single" w:sz="8" w:space="0" w:color="auto"/>
              <w:bottom w:val="single" w:sz="4" w:space="0" w:color="auto"/>
              <w:right w:val="single" w:sz="8" w:space="0" w:color="auto"/>
            </w:tcBorders>
            <w:shd w:val="clear" w:color="auto" w:fill="auto"/>
            <w:vAlign w:val="center"/>
            <w:hideMark/>
          </w:tcPr>
          <w:p w14:paraId="5A7727B8" w14:textId="77777777" w:rsidR="002632E3" w:rsidRPr="006866B6" w:rsidRDefault="002632E3" w:rsidP="00B10B19">
            <w:pPr>
              <w:rPr>
                <w:i/>
                <w:iCs/>
              </w:rPr>
            </w:pPr>
            <w:r w:rsidRPr="006866B6">
              <w:rPr>
                <w:i/>
                <w:iCs/>
              </w:rPr>
              <w:t> </w:t>
            </w:r>
          </w:p>
        </w:tc>
        <w:tc>
          <w:tcPr>
            <w:tcW w:w="3160" w:type="dxa"/>
            <w:tcBorders>
              <w:top w:val="nil"/>
              <w:left w:val="nil"/>
              <w:bottom w:val="single" w:sz="8" w:space="0" w:color="auto"/>
              <w:right w:val="single" w:sz="8" w:space="0" w:color="auto"/>
            </w:tcBorders>
            <w:shd w:val="clear" w:color="auto" w:fill="auto"/>
            <w:vAlign w:val="center"/>
            <w:hideMark/>
          </w:tcPr>
          <w:p w14:paraId="283B98A9" w14:textId="77777777" w:rsidR="002632E3" w:rsidRPr="000209B2" w:rsidRDefault="002632E3" w:rsidP="00B10B19">
            <w:pPr>
              <w:rPr>
                <w:i/>
                <w:iCs/>
              </w:rPr>
            </w:pPr>
            <w:r w:rsidRPr="006866B6">
              <w:rPr>
                <w:i/>
                <w:iCs/>
              </w:rPr>
              <w:t>в том числе:</w:t>
            </w:r>
          </w:p>
        </w:tc>
        <w:tc>
          <w:tcPr>
            <w:tcW w:w="1557" w:type="dxa"/>
            <w:tcBorders>
              <w:top w:val="nil"/>
              <w:left w:val="nil"/>
              <w:bottom w:val="single" w:sz="8" w:space="0" w:color="auto"/>
              <w:right w:val="single" w:sz="8" w:space="0" w:color="auto"/>
            </w:tcBorders>
            <w:shd w:val="clear" w:color="auto" w:fill="auto"/>
            <w:vAlign w:val="center"/>
            <w:hideMark/>
          </w:tcPr>
          <w:p w14:paraId="115C4491" w14:textId="232F2FBC" w:rsidR="002632E3" w:rsidRPr="000209B2" w:rsidRDefault="002632E3" w:rsidP="00E2270B">
            <w:pPr>
              <w:jc w:val="center"/>
              <w:rPr>
                <w:b/>
                <w:bCs/>
              </w:rPr>
            </w:pPr>
          </w:p>
        </w:tc>
        <w:tc>
          <w:tcPr>
            <w:tcW w:w="0" w:type="auto"/>
            <w:tcBorders>
              <w:top w:val="nil"/>
              <w:left w:val="nil"/>
              <w:bottom w:val="single" w:sz="8" w:space="0" w:color="auto"/>
              <w:right w:val="single" w:sz="8" w:space="0" w:color="auto"/>
            </w:tcBorders>
            <w:shd w:val="clear" w:color="auto" w:fill="auto"/>
            <w:vAlign w:val="center"/>
            <w:hideMark/>
          </w:tcPr>
          <w:p w14:paraId="1BBF38DB" w14:textId="6446F638" w:rsidR="002632E3" w:rsidRPr="000209B2" w:rsidRDefault="002632E3" w:rsidP="00E2270B">
            <w:pPr>
              <w:ind w:right="112"/>
              <w:jc w:val="center"/>
              <w:rPr>
                <w:b/>
                <w:bCs/>
              </w:rPr>
            </w:pPr>
          </w:p>
        </w:tc>
        <w:tc>
          <w:tcPr>
            <w:tcW w:w="0" w:type="auto"/>
            <w:tcBorders>
              <w:top w:val="nil"/>
              <w:left w:val="nil"/>
              <w:bottom w:val="single" w:sz="8" w:space="0" w:color="auto"/>
              <w:right w:val="single" w:sz="8" w:space="0" w:color="auto"/>
            </w:tcBorders>
            <w:shd w:val="clear" w:color="auto" w:fill="auto"/>
            <w:vAlign w:val="center"/>
            <w:hideMark/>
          </w:tcPr>
          <w:p w14:paraId="11F4FCA8" w14:textId="1160A1A8" w:rsidR="002632E3" w:rsidRPr="000209B2" w:rsidRDefault="002632E3" w:rsidP="00E2270B">
            <w:pPr>
              <w:ind w:right="61"/>
              <w:jc w:val="center"/>
              <w:rPr>
                <w:b/>
                <w:bCs/>
              </w:rPr>
            </w:pPr>
          </w:p>
        </w:tc>
        <w:tc>
          <w:tcPr>
            <w:tcW w:w="0" w:type="auto"/>
            <w:tcBorders>
              <w:top w:val="nil"/>
              <w:left w:val="nil"/>
              <w:bottom w:val="single" w:sz="8" w:space="0" w:color="auto"/>
              <w:right w:val="single" w:sz="8" w:space="0" w:color="auto"/>
            </w:tcBorders>
            <w:shd w:val="clear" w:color="auto" w:fill="auto"/>
            <w:vAlign w:val="center"/>
            <w:hideMark/>
          </w:tcPr>
          <w:p w14:paraId="7E8D7D5D" w14:textId="43265F4E" w:rsidR="002632E3" w:rsidRPr="000209B2" w:rsidRDefault="002632E3" w:rsidP="00E2270B">
            <w:pPr>
              <w:jc w:val="center"/>
              <w:rPr>
                <w:b/>
                <w:bCs/>
              </w:rPr>
            </w:pPr>
          </w:p>
        </w:tc>
      </w:tr>
      <w:tr w:rsidR="002632E3" w:rsidRPr="00AB1C94" w14:paraId="34766AD9" w14:textId="77777777" w:rsidTr="00C22B05">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DBCA6C" w14:textId="77777777" w:rsidR="002632E3" w:rsidRPr="000209B2" w:rsidRDefault="002632E3" w:rsidP="00B10B19">
            <w:pPr>
              <w:jc w:val="center"/>
              <w:rPr>
                <w:i/>
                <w:iCs/>
                <w:color w:val="0000CC"/>
              </w:rPr>
            </w:pPr>
            <w:r w:rsidRPr="000209B2">
              <w:rPr>
                <w:i/>
                <w:iCs/>
                <w:color w:val="0000CC"/>
              </w:rPr>
              <w:t>1.</w:t>
            </w:r>
          </w:p>
        </w:tc>
        <w:tc>
          <w:tcPr>
            <w:tcW w:w="3160" w:type="dxa"/>
            <w:tcBorders>
              <w:top w:val="nil"/>
              <w:left w:val="single" w:sz="4" w:space="0" w:color="auto"/>
              <w:bottom w:val="single" w:sz="8" w:space="0" w:color="auto"/>
              <w:right w:val="single" w:sz="8" w:space="0" w:color="auto"/>
            </w:tcBorders>
            <w:shd w:val="clear" w:color="auto" w:fill="auto"/>
            <w:vAlign w:val="center"/>
          </w:tcPr>
          <w:p w14:paraId="38F147A2" w14:textId="77777777" w:rsidR="002632E3" w:rsidRPr="000209B2" w:rsidRDefault="002632E3" w:rsidP="00B10B19">
            <w:pPr>
              <w:rPr>
                <w:i/>
                <w:iCs/>
                <w:color w:val="0000CC"/>
              </w:rPr>
            </w:pPr>
            <w:r w:rsidRPr="000209B2">
              <w:rPr>
                <w:i/>
                <w:iCs/>
                <w:color w:val="0000CC"/>
              </w:rPr>
              <w:t>Финансовое управление Администрации города Норильска</w:t>
            </w:r>
          </w:p>
        </w:tc>
        <w:tc>
          <w:tcPr>
            <w:tcW w:w="1557" w:type="dxa"/>
            <w:tcBorders>
              <w:top w:val="nil"/>
              <w:left w:val="nil"/>
              <w:bottom w:val="single" w:sz="8" w:space="0" w:color="auto"/>
              <w:right w:val="single" w:sz="8" w:space="0" w:color="auto"/>
            </w:tcBorders>
            <w:shd w:val="clear" w:color="auto" w:fill="auto"/>
            <w:vAlign w:val="center"/>
          </w:tcPr>
          <w:p w14:paraId="1B55E6BF" w14:textId="77777777" w:rsidR="002632E3" w:rsidRPr="000209B2" w:rsidRDefault="002632E3" w:rsidP="00E2270B">
            <w:pPr>
              <w:jc w:val="center"/>
              <w:rPr>
                <w:i/>
                <w:iCs/>
                <w:color w:val="0000CC"/>
              </w:rPr>
            </w:pPr>
            <w:r w:rsidRPr="000209B2">
              <w:rPr>
                <w:i/>
                <w:iCs/>
              </w:rPr>
              <w:t>0106, 0705</w:t>
            </w:r>
          </w:p>
        </w:tc>
        <w:tc>
          <w:tcPr>
            <w:tcW w:w="0" w:type="auto"/>
            <w:tcBorders>
              <w:top w:val="nil"/>
              <w:left w:val="nil"/>
              <w:bottom w:val="single" w:sz="8" w:space="0" w:color="auto"/>
              <w:right w:val="single" w:sz="8" w:space="0" w:color="auto"/>
            </w:tcBorders>
            <w:shd w:val="clear" w:color="auto" w:fill="auto"/>
            <w:vAlign w:val="center"/>
          </w:tcPr>
          <w:p w14:paraId="4981FF82" w14:textId="31D4BF86" w:rsidR="002632E3" w:rsidRPr="000209B2" w:rsidRDefault="000209B2" w:rsidP="00E2270B">
            <w:pPr>
              <w:ind w:right="112"/>
              <w:jc w:val="center"/>
              <w:rPr>
                <w:i/>
                <w:iCs/>
                <w:color w:val="0000CC"/>
              </w:rPr>
            </w:pPr>
            <w:r w:rsidRPr="000209B2">
              <w:rPr>
                <w:i/>
                <w:iCs/>
                <w:color w:val="0000CC"/>
              </w:rPr>
              <w:t>107 561,8</w:t>
            </w:r>
          </w:p>
        </w:tc>
        <w:tc>
          <w:tcPr>
            <w:tcW w:w="0" w:type="auto"/>
            <w:tcBorders>
              <w:top w:val="nil"/>
              <w:left w:val="nil"/>
              <w:bottom w:val="single" w:sz="8" w:space="0" w:color="auto"/>
              <w:right w:val="single" w:sz="8" w:space="0" w:color="auto"/>
            </w:tcBorders>
            <w:shd w:val="clear" w:color="auto" w:fill="auto"/>
            <w:vAlign w:val="center"/>
          </w:tcPr>
          <w:p w14:paraId="1B33FB11" w14:textId="1BAA44E3" w:rsidR="002632E3" w:rsidRPr="000209B2" w:rsidRDefault="000209B2" w:rsidP="00E2270B">
            <w:pPr>
              <w:ind w:right="61"/>
              <w:jc w:val="center"/>
              <w:rPr>
                <w:i/>
                <w:iCs/>
                <w:color w:val="0000CC"/>
              </w:rPr>
            </w:pPr>
            <w:r w:rsidRPr="000209B2">
              <w:rPr>
                <w:i/>
                <w:iCs/>
                <w:color w:val="0000CC"/>
              </w:rPr>
              <w:t>104 657,9</w:t>
            </w:r>
          </w:p>
        </w:tc>
        <w:tc>
          <w:tcPr>
            <w:tcW w:w="0" w:type="auto"/>
            <w:tcBorders>
              <w:top w:val="nil"/>
              <w:left w:val="nil"/>
              <w:bottom w:val="single" w:sz="8" w:space="0" w:color="auto"/>
              <w:right w:val="single" w:sz="8" w:space="0" w:color="auto"/>
            </w:tcBorders>
            <w:shd w:val="clear" w:color="auto" w:fill="auto"/>
            <w:vAlign w:val="center"/>
          </w:tcPr>
          <w:p w14:paraId="343370AD" w14:textId="77777777" w:rsidR="002632E3" w:rsidRPr="000209B2" w:rsidRDefault="002632E3" w:rsidP="00E2270B">
            <w:pPr>
              <w:jc w:val="center"/>
              <w:rPr>
                <w:i/>
                <w:iCs/>
                <w:color w:val="0000CC"/>
              </w:rPr>
            </w:pPr>
            <w:r w:rsidRPr="000209B2">
              <w:rPr>
                <w:i/>
                <w:iCs/>
                <w:color w:val="0000CC"/>
              </w:rPr>
              <w:t>97,3</w:t>
            </w:r>
          </w:p>
        </w:tc>
      </w:tr>
    </w:tbl>
    <w:p w14:paraId="3DEDE40B" w14:textId="77777777" w:rsidR="002632E3" w:rsidRPr="00AB1C94" w:rsidRDefault="002632E3" w:rsidP="002632E3">
      <w:pPr>
        <w:ind w:firstLine="709"/>
        <w:jc w:val="both"/>
        <w:rPr>
          <w:sz w:val="26"/>
          <w:szCs w:val="26"/>
          <w:highlight w:val="yellow"/>
        </w:rPr>
      </w:pPr>
    </w:p>
    <w:p w14:paraId="6A525256" w14:textId="7AAE6692" w:rsidR="002632E3" w:rsidRPr="00C22B05" w:rsidRDefault="002632E3" w:rsidP="002632E3">
      <w:pPr>
        <w:ind w:firstLine="709"/>
        <w:jc w:val="both"/>
        <w:rPr>
          <w:sz w:val="26"/>
          <w:szCs w:val="26"/>
        </w:rPr>
      </w:pPr>
      <w:r w:rsidRPr="00C22B05">
        <w:rPr>
          <w:sz w:val="26"/>
          <w:szCs w:val="26"/>
        </w:rPr>
        <w:t>По</w:t>
      </w:r>
      <w:r w:rsidRPr="00C22B05">
        <w:rPr>
          <w:b/>
          <w:sz w:val="26"/>
          <w:szCs w:val="26"/>
        </w:rPr>
        <w:t xml:space="preserve"> Финансовому управлению Администрации города Норильска</w:t>
      </w:r>
      <w:r w:rsidRPr="00C22B05">
        <w:rPr>
          <w:sz w:val="26"/>
          <w:szCs w:val="26"/>
        </w:rPr>
        <w:t xml:space="preserve"> включены расходные обязательства </w:t>
      </w:r>
      <w:r w:rsidRPr="00C22B05">
        <w:rPr>
          <w:i/>
          <w:color w:val="0000FF"/>
          <w:sz w:val="26"/>
          <w:szCs w:val="26"/>
        </w:rPr>
        <w:t xml:space="preserve">на осуществление полномочий </w:t>
      </w:r>
      <w:r w:rsidR="004415FB" w:rsidRPr="00C22B05">
        <w:rPr>
          <w:i/>
          <w:color w:val="0000FF"/>
          <w:sz w:val="26"/>
          <w:szCs w:val="26"/>
        </w:rPr>
        <w:t>управления</w:t>
      </w:r>
      <w:r w:rsidRPr="00C22B05">
        <w:rPr>
          <w:i/>
          <w:color w:val="0000FF"/>
          <w:sz w:val="26"/>
          <w:szCs w:val="26"/>
        </w:rPr>
        <w:t xml:space="preserve"> </w:t>
      </w:r>
      <w:r w:rsidRPr="00C22B05">
        <w:rPr>
          <w:sz w:val="26"/>
          <w:szCs w:val="26"/>
        </w:rPr>
        <w:t xml:space="preserve">в сумме </w:t>
      </w:r>
      <w:r w:rsidR="00C22B05" w:rsidRPr="00C22B05">
        <w:rPr>
          <w:b/>
          <w:sz w:val="26"/>
          <w:szCs w:val="26"/>
        </w:rPr>
        <w:t>107 561,8</w:t>
      </w:r>
      <w:r w:rsidRPr="00C22B05">
        <w:rPr>
          <w:b/>
          <w:sz w:val="26"/>
          <w:szCs w:val="26"/>
        </w:rPr>
        <w:t xml:space="preserve"> </w:t>
      </w:r>
      <w:r w:rsidRPr="00C22B05">
        <w:rPr>
          <w:sz w:val="26"/>
          <w:szCs w:val="26"/>
        </w:rPr>
        <w:t xml:space="preserve">тыс. рублей. Исполнение составило </w:t>
      </w:r>
      <w:r w:rsidR="00C22B05" w:rsidRPr="00C22B05">
        <w:rPr>
          <w:sz w:val="26"/>
          <w:szCs w:val="26"/>
        </w:rPr>
        <w:t>104 657,9</w:t>
      </w:r>
      <w:r w:rsidRPr="00C22B05">
        <w:rPr>
          <w:sz w:val="26"/>
          <w:szCs w:val="26"/>
        </w:rPr>
        <w:t xml:space="preserve"> тыс. рублей или 97,3 процента. Неполное освоение обусловлено следующими причинами: оплата стоимости проезда к месту отдыха и обратно осуществлялась по фактически предоставленным проездным документам; сформировалась э</w:t>
      </w:r>
      <w:r w:rsidR="00C22B05" w:rsidRPr="00C22B05">
        <w:rPr>
          <w:sz w:val="26"/>
          <w:szCs w:val="26"/>
        </w:rPr>
        <w:t>кономия по коммунальным услугам</w:t>
      </w:r>
      <w:r w:rsidR="00C22B05">
        <w:rPr>
          <w:sz w:val="26"/>
          <w:szCs w:val="26"/>
        </w:rPr>
        <w:t>.</w:t>
      </w:r>
    </w:p>
    <w:p w14:paraId="732D8CFF" w14:textId="77777777" w:rsidR="002632E3" w:rsidRPr="00AB1C94" w:rsidRDefault="002632E3" w:rsidP="002632E3">
      <w:pPr>
        <w:ind w:left="284" w:firstLine="425"/>
        <w:jc w:val="both"/>
        <w:rPr>
          <w:b/>
          <w:sz w:val="26"/>
          <w:szCs w:val="26"/>
          <w:highlight w:val="yellow"/>
        </w:rPr>
      </w:pPr>
    </w:p>
    <w:p w14:paraId="35871816" w14:textId="77777777" w:rsidR="002632E3" w:rsidRPr="00C22B05" w:rsidRDefault="002632E3" w:rsidP="002632E3">
      <w:pPr>
        <w:ind w:left="284" w:firstLine="425"/>
        <w:jc w:val="both"/>
        <w:rPr>
          <w:sz w:val="26"/>
          <w:szCs w:val="26"/>
        </w:rPr>
      </w:pPr>
      <w:r w:rsidRPr="00C22B05">
        <w:rPr>
          <w:b/>
          <w:sz w:val="26"/>
          <w:szCs w:val="26"/>
        </w:rPr>
        <w:t>Подпрограмма 2.</w:t>
      </w:r>
      <w:r w:rsidRPr="00C22B05">
        <w:rPr>
          <w:sz w:val="26"/>
          <w:szCs w:val="26"/>
        </w:rPr>
        <w:t xml:space="preserve"> «Управление муниципальным долгом»</w:t>
      </w:r>
    </w:p>
    <w:p w14:paraId="1AB3CACD" w14:textId="50080EC0" w:rsidR="002632E3" w:rsidRPr="00E2270B" w:rsidRDefault="002632E3" w:rsidP="002632E3">
      <w:pPr>
        <w:spacing w:before="120"/>
        <w:ind w:firstLine="720"/>
        <w:jc w:val="right"/>
        <w:rPr>
          <w:bCs/>
        </w:rPr>
      </w:pPr>
      <w:r w:rsidRPr="00E2270B">
        <w:rPr>
          <w:bCs/>
        </w:rPr>
        <w:t>Таблица 1</w:t>
      </w:r>
      <w:r w:rsidR="00BA2895">
        <w:rPr>
          <w:bCs/>
        </w:rPr>
        <w:t>06</w:t>
      </w:r>
      <w:r w:rsidRPr="00E2270B">
        <w:rPr>
          <w:bCs/>
        </w:rPr>
        <w:t xml:space="preserve"> </w:t>
      </w:r>
    </w:p>
    <w:p w14:paraId="7E77E6E5" w14:textId="6FAAC4BB" w:rsidR="002632E3" w:rsidRPr="00881639" w:rsidRDefault="002632E3" w:rsidP="002632E3">
      <w:pPr>
        <w:ind w:firstLine="720"/>
        <w:jc w:val="right"/>
        <w:rPr>
          <w:bCs/>
        </w:rPr>
      </w:pPr>
      <w:r w:rsidRPr="00881639">
        <w:rPr>
          <w:bCs/>
        </w:rPr>
        <w:t>тыс. руб</w:t>
      </w:r>
      <w:r w:rsidR="00881639" w:rsidRPr="00881639">
        <w:rPr>
          <w:bCs/>
        </w:rPr>
        <w:t>.</w:t>
      </w:r>
    </w:p>
    <w:tbl>
      <w:tblPr>
        <w:tblW w:w="0" w:type="auto"/>
        <w:tblInd w:w="-5" w:type="dxa"/>
        <w:tblLook w:val="04A0" w:firstRow="1" w:lastRow="0" w:firstColumn="1" w:lastColumn="0" w:noHBand="0" w:noVBand="1"/>
      </w:tblPr>
      <w:tblGrid>
        <w:gridCol w:w="647"/>
        <w:gridCol w:w="3160"/>
        <w:gridCol w:w="1557"/>
        <w:gridCol w:w="1802"/>
        <w:gridCol w:w="1542"/>
        <w:gridCol w:w="636"/>
      </w:tblGrid>
      <w:tr w:rsidR="002632E3" w:rsidRPr="00C22B05" w14:paraId="7D46338F" w14:textId="77777777" w:rsidTr="00B10B19">
        <w:trPr>
          <w:trHeight w:val="546"/>
          <w:tblHead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8E1E9E2" w14:textId="77777777" w:rsidR="002632E3" w:rsidRPr="00C22B05" w:rsidRDefault="002632E3" w:rsidP="00B10B19">
            <w:pPr>
              <w:jc w:val="center"/>
              <w:rPr>
                <w:b/>
                <w:bCs/>
              </w:rPr>
            </w:pPr>
            <w:r w:rsidRPr="00C22B05">
              <w:rPr>
                <w:b/>
                <w:bCs/>
              </w:rPr>
              <w:t>№ п/п</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DD66555" w14:textId="77777777" w:rsidR="002632E3" w:rsidRPr="00C22B05" w:rsidRDefault="002632E3" w:rsidP="00B10B19">
            <w:pPr>
              <w:jc w:val="center"/>
              <w:rPr>
                <w:b/>
                <w:bCs/>
              </w:rPr>
            </w:pPr>
            <w:r w:rsidRPr="00C22B05">
              <w:rPr>
                <w:b/>
                <w:bCs/>
              </w:rPr>
              <w:t>Наименование ГРБС</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4FA4CBD" w14:textId="77777777" w:rsidR="002632E3" w:rsidRPr="00C22B05" w:rsidRDefault="002632E3" w:rsidP="00B10B19">
            <w:pPr>
              <w:jc w:val="center"/>
              <w:rPr>
                <w:b/>
                <w:bCs/>
              </w:rPr>
            </w:pPr>
            <w:r w:rsidRPr="00C22B05">
              <w:rPr>
                <w:b/>
                <w:bCs/>
              </w:rPr>
              <w:t>Раздел, подраздел</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215EC701" w14:textId="77777777" w:rsidR="002632E3" w:rsidRPr="00C22B05" w:rsidRDefault="002632E3" w:rsidP="00B10B19">
            <w:pPr>
              <w:jc w:val="center"/>
              <w:rPr>
                <w:b/>
                <w:bCs/>
              </w:rPr>
            </w:pPr>
            <w:r w:rsidRPr="00C22B05">
              <w:rPr>
                <w:b/>
                <w:bCs/>
              </w:rPr>
              <w:t>Объем бюджетных ассигнований</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C052AC2" w14:textId="77777777" w:rsidR="002632E3" w:rsidRPr="00C22B05" w:rsidRDefault="002632E3" w:rsidP="00B10B19">
            <w:pPr>
              <w:jc w:val="center"/>
              <w:rPr>
                <w:b/>
                <w:bCs/>
              </w:rPr>
            </w:pPr>
            <w:r w:rsidRPr="00C22B05">
              <w:rPr>
                <w:b/>
                <w:bCs/>
              </w:rPr>
              <w:t>%</w:t>
            </w:r>
          </w:p>
        </w:tc>
      </w:tr>
      <w:tr w:rsidR="002632E3" w:rsidRPr="00AB1C94" w14:paraId="5F0F8B6D" w14:textId="77777777" w:rsidTr="00B10B19">
        <w:trPr>
          <w:trHeight w:val="288"/>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934E20C" w14:textId="77777777" w:rsidR="002632E3" w:rsidRPr="00C22B05" w:rsidRDefault="002632E3" w:rsidP="00B10B19">
            <w:pPr>
              <w:rPr>
                <w:b/>
                <w:bCs/>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CD0ABD1" w14:textId="77777777" w:rsidR="002632E3" w:rsidRPr="00C22B05" w:rsidRDefault="002632E3" w:rsidP="00B10B19">
            <w:pPr>
              <w:jc w:val="center"/>
              <w:rPr>
                <w:b/>
                <w:bCs/>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C5C595F" w14:textId="77777777" w:rsidR="002632E3" w:rsidRPr="00C22B05" w:rsidRDefault="002632E3" w:rsidP="00B10B19">
            <w:pPr>
              <w:jc w:val="center"/>
              <w:rPr>
                <w:b/>
                <w:bCs/>
              </w:rPr>
            </w:pPr>
          </w:p>
        </w:tc>
        <w:tc>
          <w:tcPr>
            <w:tcW w:w="0" w:type="auto"/>
            <w:tcBorders>
              <w:top w:val="nil"/>
              <w:left w:val="nil"/>
              <w:bottom w:val="single" w:sz="8" w:space="0" w:color="auto"/>
              <w:right w:val="single" w:sz="8" w:space="0" w:color="auto"/>
            </w:tcBorders>
            <w:shd w:val="clear" w:color="000000" w:fill="FFFFFF"/>
            <w:vAlign w:val="center"/>
            <w:hideMark/>
          </w:tcPr>
          <w:p w14:paraId="7DDD99A7" w14:textId="77777777" w:rsidR="002632E3" w:rsidRPr="00C22B05" w:rsidRDefault="002632E3" w:rsidP="00B10B19">
            <w:pPr>
              <w:jc w:val="center"/>
              <w:rPr>
                <w:b/>
                <w:bCs/>
              </w:rPr>
            </w:pPr>
            <w:r w:rsidRPr="00C22B05">
              <w:rPr>
                <w:b/>
                <w:bCs/>
              </w:rPr>
              <w:t>Уточненный план</w:t>
            </w:r>
          </w:p>
        </w:tc>
        <w:tc>
          <w:tcPr>
            <w:tcW w:w="0" w:type="auto"/>
            <w:tcBorders>
              <w:top w:val="nil"/>
              <w:left w:val="nil"/>
              <w:bottom w:val="single" w:sz="8" w:space="0" w:color="auto"/>
              <w:right w:val="single" w:sz="8" w:space="0" w:color="auto"/>
            </w:tcBorders>
            <w:shd w:val="clear" w:color="000000" w:fill="FFFFFF"/>
            <w:vAlign w:val="center"/>
            <w:hideMark/>
          </w:tcPr>
          <w:p w14:paraId="395C9D85" w14:textId="77777777" w:rsidR="002632E3" w:rsidRPr="00C22B05" w:rsidRDefault="002632E3" w:rsidP="00B10B19">
            <w:pPr>
              <w:jc w:val="center"/>
              <w:rPr>
                <w:b/>
                <w:bCs/>
              </w:rPr>
            </w:pPr>
            <w:r w:rsidRPr="00C22B05">
              <w:rPr>
                <w:b/>
                <w:bCs/>
              </w:rPr>
              <w:t>Исполнение</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113C8EA" w14:textId="77777777" w:rsidR="002632E3" w:rsidRPr="00C22B05" w:rsidRDefault="002632E3" w:rsidP="00B10B19">
            <w:pPr>
              <w:rPr>
                <w:b/>
                <w:bCs/>
              </w:rPr>
            </w:pPr>
          </w:p>
        </w:tc>
      </w:tr>
      <w:tr w:rsidR="002632E3" w:rsidRPr="00AC6873" w14:paraId="2839FF8F" w14:textId="77777777" w:rsidTr="00B10B19">
        <w:trPr>
          <w:trHeight w:val="415"/>
        </w:trPr>
        <w:tc>
          <w:tcPr>
            <w:tcW w:w="0" w:type="auto"/>
            <w:tcBorders>
              <w:top w:val="nil"/>
              <w:left w:val="single" w:sz="8" w:space="0" w:color="auto"/>
              <w:bottom w:val="single" w:sz="8" w:space="0" w:color="auto"/>
              <w:right w:val="single" w:sz="8" w:space="0" w:color="auto"/>
            </w:tcBorders>
            <w:shd w:val="clear" w:color="000000" w:fill="BFBFBF"/>
            <w:vAlign w:val="center"/>
            <w:hideMark/>
          </w:tcPr>
          <w:p w14:paraId="7264CD4E" w14:textId="77777777" w:rsidR="002632E3" w:rsidRPr="00AC6873" w:rsidRDefault="002632E3" w:rsidP="00B10B19">
            <w:pPr>
              <w:rPr>
                <w:b/>
                <w:bCs/>
              </w:rPr>
            </w:pPr>
            <w:r w:rsidRPr="00AC6873">
              <w:rPr>
                <w:b/>
                <w:bCs/>
              </w:rPr>
              <w:t> </w:t>
            </w:r>
          </w:p>
        </w:tc>
        <w:tc>
          <w:tcPr>
            <w:tcW w:w="0" w:type="auto"/>
            <w:tcBorders>
              <w:top w:val="nil"/>
              <w:left w:val="nil"/>
              <w:bottom w:val="single" w:sz="8" w:space="0" w:color="auto"/>
              <w:right w:val="single" w:sz="8" w:space="0" w:color="auto"/>
            </w:tcBorders>
            <w:shd w:val="clear" w:color="000000" w:fill="BFBFBF"/>
            <w:vAlign w:val="center"/>
            <w:hideMark/>
          </w:tcPr>
          <w:p w14:paraId="20251B14" w14:textId="77777777" w:rsidR="002632E3" w:rsidRPr="00AC6873" w:rsidRDefault="002632E3" w:rsidP="00B10B19">
            <w:pPr>
              <w:rPr>
                <w:b/>
                <w:bCs/>
              </w:rPr>
            </w:pPr>
            <w:r w:rsidRPr="00AC6873">
              <w:rPr>
                <w:b/>
                <w:bCs/>
              </w:rPr>
              <w:t>ВСЕГО:</w:t>
            </w:r>
          </w:p>
        </w:tc>
        <w:tc>
          <w:tcPr>
            <w:tcW w:w="0" w:type="auto"/>
            <w:tcBorders>
              <w:top w:val="nil"/>
              <w:left w:val="nil"/>
              <w:bottom w:val="single" w:sz="8" w:space="0" w:color="auto"/>
              <w:right w:val="single" w:sz="8" w:space="0" w:color="auto"/>
            </w:tcBorders>
            <w:shd w:val="clear" w:color="000000" w:fill="BFBFBF"/>
            <w:vAlign w:val="center"/>
            <w:hideMark/>
          </w:tcPr>
          <w:p w14:paraId="4A8C9DEA" w14:textId="77777777" w:rsidR="002632E3" w:rsidRPr="00AC6873" w:rsidRDefault="002632E3" w:rsidP="00B10B19">
            <w:pPr>
              <w:jc w:val="center"/>
              <w:rPr>
                <w:b/>
                <w:bCs/>
              </w:rPr>
            </w:pPr>
            <w:r w:rsidRPr="00AC6873">
              <w:rPr>
                <w:b/>
                <w:bCs/>
              </w:rPr>
              <w:t> </w:t>
            </w:r>
          </w:p>
        </w:tc>
        <w:tc>
          <w:tcPr>
            <w:tcW w:w="0" w:type="auto"/>
            <w:tcBorders>
              <w:top w:val="nil"/>
              <w:left w:val="nil"/>
              <w:bottom w:val="single" w:sz="8" w:space="0" w:color="auto"/>
              <w:right w:val="single" w:sz="8" w:space="0" w:color="auto"/>
            </w:tcBorders>
            <w:shd w:val="clear" w:color="000000" w:fill="BFBFBF"/>
            <w:vAlign w:val="center"/>
            <w:hideMark/>
          </w:tcPr>
          <w:p w14:paraId="0F92F712" w14:textId="1C2D7D45" w:rsidR="002632E3" w:rsidRPr="00AC6873" w:rsidRDefault="00C22B05" w:rsidP="00E2270B">
            <w:pPr>
              <w:ind w:right="112"/>
              <w:jc w:val="center"/>
              <w:rPr>
                <w:b/>
                <w:bCs/>
              </w:rPr>
            </w:pPr>
            <w:r w:rsidRPr="00AC6873">
              <w:rPr>
                <w:b/>
                <w:bCs/>
              </w:rPr>
              <w:t>30 095,6</w:t>
            </w:r>
          </w:p>
        </w:tc>
        <w:tc>
          <w:tcPr>
            <w:tcW w:w="0" w:type="auto"/>
            <w:tcBorders>
              <w:top w:val="nil"/>
              <w:left w:val="nil"/>
              <w:bottom w:val="single" w:sz="8" w:space="0" w:color="auto"/>
              <w:right w:val="single" w:sz="8" w:space="0" w:color="auto"/>
            </w:tcBorders>
            <w:shd w:val="clear" w:color="000000" w:fill="BFBFBF"/>
            <w:vAlign w:val="center"/>
            <w:hideMark/>
          </w:tcPr>
          <w:p w14:paraId="141D37F2" w14:textId="63DF2052" w:rsidR="002632E3" w:rsidRPr="00AC6873" w:rsidRDefault="00C22B05" w:rsidP="00E2270B">
            <w:pPr>
              <w:ind w:right="61"/>
              <w:jc w:val="center"/>
              <w:rPr>
                <w:b/>
                <w:bCs/>
              </w:rPr>
            </w:pPr>
            <w:r w:rsidRPr="00AC6873">
              <w:rPr>
                <w:b/>
                <w:bCs/>
              </w:rPr>
              <w:t>3 348,4</w:t>
            </w:r>
          </w:p>
        </w:tc>
        <w:tc>
          <w:tcPr>
            <w:tcW w:w="0" w:type="auto"/>
            <w:tcBorders>
              <w:top w:val="nil"/>
              <w:left w:val="nil"/>
              <w:bottom w:val="single" w:sz="8" w:space="0" w:color="auto"/>
              <w:right w:val="single" w:sz="8" w:space="0" w:color="auto"/>
            </w:tcBorders>
            <w:shd w:val="clear" w:color="000000" w:fill="BFBFBF"/>
            <w:vAlign w:val="center"/>
            <w:hideMark/>
          </w:tcPr>
          <w:p w14:paraId="3FF8008D" w14:textId="3778F8EC" w:rsidR="002632E3" w:rsidRPr="00AC6873" w:rsidRDefault="00C22B05" w:rsidP="00E2270B">
            <w:pPr>
              <w:jc w:val="center"/>
              <w:rPr>
                <w:b/>
                <w:bCs/>
              </w:rPr>
            </w:pPr>
            <w:r w:rsidRPr="00AC6873">
              <w:rPr>
                <w:b/>
                <w:bCs/>
              </w:rPr>
              <w:t>11,1</w:t>
            </w:r>
          </w:p>
        </w:tc>
      </w:tr>
      <w:tr w:rsidR="002632E3" w:rsidRPr="00AC6873" w14:paraId="3AD83D1B" w14:textId="77777777" w:rsidTr="00B10B19">
        <w:trPr>
          <w:trHeight w:val="407"/>
        </w:trPr>
        <w:tc>
          <w:tcPr>
            <w:tcW w:w="0" w:type="auto"/>
            <w:tcBorders>
              <w:top w:val="nil"/>
              <w:left w:val="single" w:sz="8" w:space="0" w:color="auto"/>
              <w:bottom w:val="single" w:sz="4" w:space="0" w:color="auto"/>
              <w:right w:val="single" w:sz="8" w:space="0" w:color="auto"/>
            </w:tcBorders>
            <w:shd w:val="clear" w:color="auto" w:fill="auto"/>
            <w:vAlign w:val="center"/>
            <w:hideMark/>
          </w:tcPr>
          <w:p w14:paraId="540DDEB9" w14:textId="77777777" w:rsidR="002632E3" w:rsidRPr="00AC6873" w:rsidRDefault="002632E3" w:rsidP="00B10B19">
            <w:pPr>
              <w:rPr>
                <w:i/>
                <w:iCs/>
              </w:rPr>
            </w:pPr>
            <w:r w:rsidRPr="00AC6873">
              <w:rPr>
                <w:i/>
                <w:iCs/>
              </w:rPr>
              <w:t> </w:t>
            </w:r>
          </w:p>
        </w:tc>
        <w:tc>
          <w:tcPr>
            <w:tcW w:w="0" w:type="auto"/>
            <w:tcBorders>
              <w:top w:val="nil"/>
              <w:left w:val="nil"/>
              <w:bottom w:val="single" w:sz="8" w:space="0" w:color="auto"/>
              <w:right w:val="single" w:sz="8" w:space="0" w:color="auto"/>
            </w:tcBorders>
            <w:shd w:val="clear" w:color="auto" w:fill="auto"/>
            <w:vAlign w:val="center"/>
            <w:hideMark/>
          </w:tcPr>
          <w:p w14:paraId="33264DE1" w14:textId="77777777" w:rsidR="002632E3" w:rsidRPr="00AC6873" w:rsidRDefault="002632E3" w:rsidP="00B10B19">
            <w:pPr>
              <w:rPr>
                <w:i/>
                <w:iCs/>
              </w:rPr>
            </w:pPr>
            <w:r w:rsidRPr="00AC6873">
              <w:rPr>
                <w:i/>
                <w:iCs/>
              </w:rPr>
              <w:t>в том числе:</w:t>
            </w:r>
          </w:p>
        </w:tc>
        <w:tc>
          <w:tcPr>
            <w:tcW w:w="0" w:type="auto"/>
            <w:tcBorders>
              <w:top w:val="nil"/>
              <w:left w:val="nil"/>
              <w:bottom w:val="single" w:sz="8" w:space="0" w:color="auto"/>
              <w:right w:val="single" w:sz="8" w:space="0" w:color="auto"/>
            </w:tcBorders>
            <w:shd w:val="clear" w:color="auto" w:fill="auto"/>
            <w:vAlign w:val="center"/>
            <w:hideMark/>
          </w:tcPr>
          <w:p w14:paraId="5F866F14" w14:textId="77777777" w:rsidR="002632E3" w:rsidRPr="00AC6873" w:rsidRDefault="002632E3" w:rsidP="00B10B19">
            <w:pPr>
              <w:jc w:val="center"/>
              <w:rPr>
                <w:b/>
                <w:bCs/>
              </w:rPr>
            </w:pPr>
            <w:r w:rsidRPr="00AC6873">
              <w:rPr>
                <w:b/>
                <w:bCs/>
              </w:rPr>
              <w:t> </w:t>
            </w:r>
          </w:p>
        </w:tc>
        <w:tc>
          <w:tcPr>
            <w:tcW w:w="0" w:type="auto"/>
            <w:tcBorders>
              <w:top w:val="nil"/>
              <w:left w:val="nil"/>
              <w:bottom w:val="single" w:sz="8" w:space="0" w:color="auto"/>
              <w:right w:val="single" w:sz="8" w:space="0" w:color="auto"/>
            </w:tcBorders>
            <w:shd w:val="clear" w:color="auto" w:fill="auto"/>
            <w:vAlign w:val="center"/>
            <w:hideMark/>
          </w:tcPr>
          <w:p w14:paraId="436030E6" w14:textId="18482402" w:rsidR="002632E3" w:rsidRPr="00AC6873" w:rsidRDefault="002632E3" w:rsidP="00E2270B">
            <w:pPr>
              <w:ind w:right="112"/>
              <w:jc w:val="center"/>
              <w:rPr>
                <w:b/>
                <w:bCs/>
              </w:rPr>
            </w:pPr>
          </w:p>
        </w:tc>
        <w:tc>
          <w:tcPr>
            <w:tcW w:w="0" w:type="auto"/>
            <w:tcBorders>
              <w:top w:val="nil"/>
              <w:left w:val="nil"/>
              <w:bottom w:val="single" w:sz="8" w:space="0" w:color="auto"/>
              <w:right w:val="single" w:sz="8" w:space="0" w:color="auto"/>
            </w:tcBorders>
            <w:shd w:val="clear" w:color="auto" w:fill="auto"/>
            <w:vAlign w:val="center"/>
            <w:hideMark/>
          </w:tcPr>
          <w:p w14:paraId="5C40D134" w14:textId="229A24B0" w:rsidR="002632E3" w:rsidRPr="00AC6873" w:rsidRDefault="002632E3" w:rsidP="00E2270B">
            <w:pPr>
              <w:ind w:right="61"/>
              <w:jc w:val="center"/>
              <w:rPr>
                <w:b/>
                <w:bCs/>
              </w:rPr>
            </w:pPr>
          </w:p>
        </w:tc>
        <w:tc>
          <w:tcPr>
            <w:tcW w:w="0" w:type="auto"/>
            <w:tcBorders>
              <w:top w:val="nil"/>
              <w:left w:val="nil"/>
              <w:bottom w:val="single" w:sz="8" w:space="0" w:color="auto"/>
              <w:right w:val="single" w:sz="8" w:space="0" w:color="auto"/>
            </w:tcBorders>
            <w:shd w:val="clear" w:color="auto" w:fill="auto"/>
            <w:vAlign w:val="center"/>
            <w:hideMark/>
          </w:tcPr>
          <w:p w14:paraId="3DA69613" w14:textId="0E7E441D" w:rsidR="002632E3" w:rsidRPr="00AC6873" w:rsidRDefault="002632E3" w:rsidP="00E2270B">
            <w:pPr>
              <w:jc w:val="center"/>
              <w:rPr>
                <w:b/>
                <w:bCs/>
              </w:rPr>
            </w:pPr>
          </w:p>
        </w:tc>
      </w:tr>
      <w:tr w:rsidR="002632E3" w:rsidRPr="00AB1C94" w14:paraId="12D1434F" w14:textId="77777777" w:rsidTr="00B10B19">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AD055C" w14:textId="77777777" w:rsidR="002632E3" w:rsidRPr="00AC6873" w:rsidRDefault="002632E3" w:rsidP="00B10B19">
            <w:pPr>
              <w:jc w:val="center"/>
              <w:rPr>
                <w:i/>
                <w:iCs/>
                <w:color w:val="0000CC"/>
              </w:rPr>
            </w:pPr>
            <w:r w:rsidRPr="00AC6873">
              <w:rPr>
                <w:i/>
                <w:iCs/>
                <w:color w:val="0000CC"/>
              </w:rPr>
              <w:t>1.</w:t>
            </w:r>
          </w:p>
        </w:tc>
        <w:tc>
          <w:tcPr>
            <w:tcW w:w="0" w:type="auto"/>
            <w:tcBorders>
              <w:top w:val="nil"/>
              <w:left w:val="single" w:sz="4" w:space="0" w:color="auto"/>
              <w:bottom w:val="single" w:sz="8" w:space="0" w:color="auto"/>
              <w:right w:val="single" w:sz="8" w:space="0" w:color="auto"/>
            </w:tcBorders>
            <w:shd w:val="clear" w:color="auto" w:fill="auto"/>
            <w:vAlign w:val="center"/>
          </w:tcPr>
          <w:p w14:paraId="4CB35803" w14:textId="77777777" w:rsidR="002632E3" w:rsidRPr="00AC6873" w:rsidRDefault="002632E3" w:rsidP="00B10B19">
            <w:pPr>
              <w:rPr>
                <w:i/>
                <w:iCs/>
                <w:color w:val="0000CC"/>
              </w:rPr>
            </w:pPr>
            <w:r w:rsidRPr="00AC6873">
              <w:rPr>
                <w:i/>
                <w:iCs/>
                <w:color w:val="0000CC"/>
              </w:rPr>
              <w:t>Финансовое управление Администрации города Норильска</w:t>
            </w:r>
          </w:p>
        </w:tc>
        <w:tc>
          <w:tcPr>
            <w:tcW w:w="0" w:type="auto"/>
            <w:tcBorders>
              <w:top w:val="nil"/>
              <w:left w:val="nil"/>
              <w:bottom w:val="single" w:sz="8" w:space="0" w:color="auto"/>
              <w:right w:val="single" w:sz="8" w:space="0" w:color="auto"/>
            </w:tcBorders>
            <w:shd w:val="clear" w:color="auto" w:fill="auto"/>
            <w:vAlign w:val="center"/>
          </w:tcPr>
          <w:p w14:paraId="174450C5" w14:textId="77777777" w:rsidR="002632E3" w:rsidRPr="00AC6873" w:rsidRDefault="002632E3" w:rsidP="00B10B19">
            <w:pPr>
              <w:jc w:val="center"/>
              <w:rPr>
                <w:i/>
                <w:iCs/>
                <w:color w:val="0000CC"/>
              </w:rPr>
            </w:pPr>
            <w:r w:rsidRPr="00AC6873">
              <w:rPr>
                <w:i/>
                <w:iCs/>
              </w:rPr>
              <w:t>1301</w:t>
            </w:r>
          </w:p>
        </w:tc>
        <w:tc>
          <w:tcPr>
            <w:tcW w:w="0" w:type="auto"/>
            <w:tcBorders>
              <w:top w:val="nil"/>
              <w:left w:val="nil"/>
              <w:bottom w:val="single" w:sz="8" w:space="0" w:color="auto"/>
              <w:right w:val="single" w:sz="8" w:space="0" w:color="auto"/>
            </w:tcBorders>
            <w:shd w:val="clear" w:color="auto" w:fill="auto"/>
            <w:vAlign w:val="center"/>
          </w:tcPr>
          <w:p w14:paraId="32DB5BB3" w14:textId="6A1778A7" w:rsidR="002632E3" w:rsidRPr="00AC6873" w:rsidRDefault="00C22B05" w:rsidP="00E2270B">
            <w:pPr>
              <w:ind w:right="112"/>
              <w:jc w:val="center"/>
              <w:rPr>
                <w:i/>
                <w:iCs/>
                <w:color w:val="0000CC"/>
              </w:rPr>
            </w:pPr>
            <w:r w:rsidRPr="00AC6873">
              <w:rPr>
                <w:i/>
                <w:iCs/>
                <w:color w:val="0000CC"/>
              </w:rPr>
              <w:t>30 095,6</w:t>
            </w:r>
          </w:p>
        </w:tc>
        <w:tc>
          <w:tcPr>
            <w:tcW w:w="0" w:type="auto"/>
            <w:tcBorders>
              <w:top w:val="nil"/>
              <w:left w:val="nil"/>
              <w:bottom w:val="single" w:sz="8" w:space="0" w:color="auto"/>
              <w:right w:val="single" w:sz="8" w:space="0" w:color="auto"/>
            </w:tcBorders>
            <w:shd w:val="clear" w:color="auto" w:fill="auto"/>
            <w:vAlign w:val="center"/>
          </w:tcPr>
          <w:p w14:paraId="2459BC78" w14:textId="4D7653D9" w:rsidR="002632E3" w:rsidRPr="00AC6873" w:rsidRDefault="00C22B05" w:rsidP="00E2270B">
            <w:pPr>
              <w:ind w:right="61"/>
              <w:jc w:val="center"/>
              <w:rPr>
                <w:i/>
                <w:iCs/>
                <w:color w:val="0000CC"/>
              </w:rPr>
            </w:pPr>
            <w:r w:rsidRPr="00AC6873">
              <w:rPr>
                <w:i/>
                <w:iCs/>
                <w:color w:val="0000CC"/>
              </w:rPr>
              <w:t>3 348,4</w:t>
            </w:r>
          </w:p>
        </w:tc>
        <w:tc>
          <w:tcPr>
            <w:tcW w:w="0" w:type="auto"/>
            <w:tcBorders>
              <w:top w:val="nil"/>
              <w:left w:val="nil"/>
              <w:bottom w:val="single" w:sz="8" w:space="0" w:color="auto"/>
              <w:right w:val="single" w:sz="8" w:space="0" w:color="auto"/>
            </w:tcBorders>
            <w:shd w:val="clear" w:color="auto" w:fill="auto"/>
            <w:vAlign w:val="center"/>
          </w:tcPr>
          <w:p w14:paraId="21A0044A" w14:textId="536A4AA2" w:rsidR="002632E3" w:rsidRPr="00AC6873" w:rsidRDefault="00C22B05" w:rsidP="00E2270B">
            <w:pPr>
              <w:jc w:val="center"/>
              <w:rPr>
                <w:i/>
                <w:iCs/>
                <w:color w:val="0000CC"/>
              </w:rPr>
            </w:pPr>
            <w:r w:rsidRPr="00AC6873">
              <w:rPr>
                <w:i/>
                <w:iCs/>
                <w:color w:val="0000CC"/>
              </w:rPr>
              <w:t>11,1</w:t>
            </w:r>
          </w:p>
        </w:tc>
      </w:tr>
    </w:tbl>
    <w:p w14:paraId="010FD890" w14:textId="77777777" w:rsidR="002632E3" w:rsidRPr="00AB1C94" w:rsidRDefault="002632E3" w:rsidP="002632E3">
      <w:pPr>
        <w:ind w:left="284" w:firstLine="425"/>
        <w:jc w:val="both"/>
        <w:rPr>
          <w:sz w:val="26"/>
          <w:szCs w:val="26"/>
          <w:highlight w:val="yellow"/>
        </w:rPr>
      </w:pPr>
    </w:p>
    <w:p w14:paraId="57F3BBE4" w14:textId="3667BD61" w:rsidR="002632E3" w:rsidRPr="00AB1C94" w:rsidRDefault="005E11D7" w:rsidP="002632E3">
      <w:pPr>
        <w:ind w:firstLine="709"/>
        <w:jc w:val="both"/>
        <w:rPr>
          <w:sz w:val="26"/>
          <w:szCs w:val="26"/>
          <w:highlight w:val="yellow"/>
        </w:rPr>
      </w:pPr>
      <w:r w:rsidRPr="005E11D7">
        <w:rPr>
          <w:sz w:val="26"/>
          <w:szCs w:val="26"/>
        </w:rPr>
        <w:t xml:space="preserve">Оплата </w:t>
      </w:r>
      <w:r>
        <w:rPr>
          <w:sz w:val="26"/>
          <w:szCs w:val="26"/>
        </w:rPr>
        <w:t xml:space="preserve">по данной подпрограме </w:t>
      </w:r>
      <w:r w:rsidRPr="005E11D7">
        <w:rPr>
          <w:sz w:val="26"/>
          <w:szCs w:val="26"/>
        </w:rPr>
        <w:t>производилась в соответс</w:t>
      </w:r>
      <w:r w:rsidR="00D55174">
        <w:rPr>
          <w:sz w:val="26"/>
          <w:szCs w:val="26"/>
        </w:rPr>
        <w:t>т</w:t>
      </w:r>
      <w:r w:rsidRPr="005E11D7">
        <w:rPr>
          <w:sz w:val="26"/>
          <w:szCs w:val="26"/>
        </w:rPr>
        <w:t>вии с заключенны</w:t>
      </w:r>
      <w:r w:rsidR="00D55174">
        <w:rPr>
          <w:sz w:val="26"/>
          <w:szCs w:val="26"/>
        </w:rPr>
        <w:t>ми</w:t>
      </w:r>
      <w:r w:rsidRPr="005E11D7">
        <w:rPr>
          <w:sz w:val="26"/>
          <w:szCs w:val="26"/>
        </w:rPr>
        <w:t xml:space="preserve"> контракт</w:t>
      </w:r>
      <w:r w:rsidR="00D55174">
        <w:rPr>
          <w:sz w:val="26"/>
          <w:szCs w:val="26"/>
        </w:rPr>
        <w:t>ами</w:t>
      </w:r>
      <w:r w:rsidRPr="005E11D7">
        <w:rPr>
          <w:sz w:val="26"/>
          <w:szCs w:val="26"/>
        </w:rPr>
        <w:t xml:space="preserve"> на оказание услуг по предоставлению кредит</w:t>
      </w:r>
      <w:r w:rsidR="00D55174">
        <w:rPr>
          <w:sz w:val="26"/>
          <w:szCs w:val="26"/>
        </w:rPr>
        <w:t>ов</w:t>
      </w:r>
      <w:r>
        <w:rPr>
          <w:sz w:val="26"/>
          <w:szCs w:val="26"/>
        </w:rPr>
        <w:t xml:space="preserve"> </w:t>
      </w:r>
      <w:r w:rsidRPr="005E11D7">
        <w:rPr>
          <w:sz w:val="26"/>
          <w:szCs w:val="26"/>
        </w:rPr>
        <w:t>за фактическое количество дней пользования коммерческим</w:t>
      </w:r>
      <w:r w:rsidR="00D55174">
        <w:rPr>
          <w:sz w:val="26"/>
          <w:szCs w:val="26"/>
        </w:rPr>
        <w:t>и</w:t>
      </w:r>
      <w:r w:rsidRPr="005E11D7">
        <w:rPr>
          <w:sz w:val="26"/>
          <w:szCs w:val="26"/>
        </w:rPr>
        <w:t xml:space="preserve"> кредит</w:t>
      </w:r>
      <w:r w:rsidR="00D55174">
        <w:rPr>
          <w:sz w:val="26"/>
          <w:szCs w:val="26"/>
        </w:rPr>
        <w:t>ами</w:t>
      </w:r>
      <w:r w:rsidR="002632E3" w:rsidRPr="005E11D7">
        <w:rPr>
          <w:sz w:val="26"/>
          <w:szCs w:val="26"/>
        </w:rPr>
        <w:t xml:space="preserve">. </w:t>
      </w:r>
    </w:p>
    <w:p w14:paraId="3C7C00C8" w14:textId="77777777" w:rsidR="002632E3" w:rsidRPr="00AB1C94" w:rsidRDefault="002632E3" w:rsidP="002632E3">
      <w:pPr>
        <w:ind w:firstLine="709"/>
        <w:jc w:val="both"/>
        <w:rPr>
          <w:b/>
          <w:sz w:val="26"/>
          <w:szCs w:val="26"/>
          <w:highlight w:val="yellow"/>
        </w:rPr>
      </w:pPr>
    </w:p>
    <w:p w14:paraId="7C36CD9F" w14:textId="77777777" w:rsidR="002632E3" w:rsidRPr="00881639" w:rsidRDefault="002632E3" w:rsidP="002632E3">
      <w:pPr>
        <w:ind w:left="284" w:firstLine="425"/>
        <w:jc w:val="both"/>
        <w:rPr>
          <w:sz w:val="26"/>
          <w:szCs w:val="26"/>
        </w:rPr>
      </w:pPr>
      <w:r w:rsidRPr="00881639">
        <w:rPr>
          <w:b/>
          <w:sz w:val="26"/>
          <w:szCs w:val="26"/>
        </w:rPr>
        <w:t>Подпрограмма 3.</w:t>
      </w:r>
      <w:r w:rsidRPr="00881639">
        <w:rPr>
          <w:sz w:val="26"/>
          <w:szCs w:val="26"/>
        </w:rPr>
        <w:t xml:space="preserve"> «Осуществление контроля в финансово-бюджетной сфере»</w:t>
      </w:r>
    </w:p>
    <w:p w14:paraId="5D7B4C37" w14:textId="77777777" w:rsidR="002632E3" w:rsidRPr="00AB1C94" w:rsidRDefault="002632E3" w:rsidP="002632E3">
      <w:pPr>
        <w:ind w:firstLine="720"/>
        <w:jc w:val="right"/>
        <w:rPr>
          <w:bCs/>
          <w:highlight w:val="yellow"/>
        </w:rPr>
      </w:pPr>
    </w:p>
    <w:p w14:paraId="5E27B2C5" w14:textId="5779F2A5" w:rsidR="002632E3" w:rsidRPr="00E2270B" w:rsidRDefault="002632E3" w:rsidP="002632E3">
      <w:pPr>
        <w:ind w:firstLine="720"/>
        <w:jc w:val="right"/>
        <w:rPr>
          <w:bCs/>
        </w:rPr>
      </w:pPr>
      <w:r w:rsidRPr="00E2270B">
        <w:rPr>
          <w:bCs/>
        </w:rPr>
        <w:t>Таблица 1</w:t>
      </w:r>
      <w:r w:rsidR="00BA2895">
        <w:rPr>
          <w:bCs/>
        </w:rPr>
        <w:t>07</w:t>
      </w:r>
      <w:r w:rsidRPr="00E2270B">
        <w:rPr>
          <w:bCs/>
        </w:rPr>
        <w:t xml:space="preserve"> </w:t>
      </w:r>
    </w:p>
    <w:p w14:paraId="340212C6" w14:textId="3D41FABE" w:rsidR="002632E3" w:rsidRPr="00881639" w:rsidRDefault="002632E3" w:rsidP="002632E3">
      <w:pPr>
        <w:ind w:firstLine="720"/>
        <w:jc w:val="right"/>
        <w:rPr>
          <w:bCs/>
        </w:rPr>
      </w:pPr>
      <w:r w:rsidRPr="00881639">
        <w:rPr>
          <w:bCs/>
        </w:rPr>
        <w:t>тыс. руб</w:t>
      </w:r>
      <w:r w:rsidR="00881639">
        <w:rPr>
          <w:bCs/>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2681"/>
        <w:gridCol w:w="1843"/>
        <w:gridCol w:w="1843"/>
        <w:gridCol w:w="1417"/>
        <w:gridCol w:w="851"/>
      </w:tblGrid>
      <w:tr w:rsidR="002632E3" w:rsidRPr="00881639" w14:paraId="43D446B6" w14:textId="77777777" w:rsidTr="00B10B19">
        <w:trPr>
          <w:trHeight w:val="735"/>
          <w:tblHeader/>
        </w:trPr>
        <w:tc>
          <w:tcPr>
            <w:tcW w:w="716" w:type="dxa"/>
            <w:vMerge w:val="restart"/>
            <w:shd w:val="clear" w:color="auto" w:fill="auto"/>
            <w:vAlign w:val="center"/>
            <w:hideMark/>
          </w:tcPr>
          <w:p w14:paraId="4E96FC49" w14:textId="77777777" w:rsidR="002632E3" w:rsidRPr="00881639" w:rsidRDefault="002632E3" w:rsidP="00B10B19">
            <w:pPr>
              <w:jc w:val="center"/>
              <w:rPr>
                <w:b/>
                <w:bCs/>
              </w:rPr>
            </w:pPr>
            <w:r w:rsidRPr="00881639">
              <w:rPr>
                <w:b/>
                <w:bCs/>
              </w:rPr>
              <w:t>№ п/п</w:t>
            </w:r>
          </w:p>
        </w:tc>
        <w:tc>
          <w:tcPr>
            <w:tcW w:w="2681" w:type="dxa"/>
            <w:vMerge w:val="restart"/>
            <w:shd w:val="clear" w:color="auto" w:fill="auto"/>
            <w:vAlign w:val="center"/>
            <w:hideMark/>
          </w:tcPr>
          <w:p w14:paraId="11596BDE" w14:textId="77777777" w:rsidR="002632E3" w:rsidRPr="00881639" w:rsidRDefault="002632E3" w:rsidP="00B10B19">
            <w:pPr>
              <w:jc w:val="center"/>
              <w:rPr>
                <w:b/>
                <w:bCs/>
              </w:rPr>
            </w:pPr>
            <w:r w:rsidRPr="00881639">
              <w:rPr>
                <w:b/>
                <w:bCs/>
              </w:rPr>
              <w:t>Наименование ГРБС</w:t>
            </w:r>
          </w:p>
        </w:tc>
        <w:tc>
          <w:tcPr>
            <w:tcW w:w="1843" w:type="dxa"/>
            <w:vMerge w:val="restart"/>
            <w:shd w:val="clear" w:color="auto" w:fill="auto"/>
            <w:vAlign w:val="center"/>
            <w:hideMark/>
          </w:tcPr>
          <w:p w14:paraId="2E8BD3FB" w14:textId="77777777" w:rsidR="002632E3" w:rsidRPr="00881639" w:rsidRDefault="002632E3" w:rsidP="00B10B19">
            <w:pPr>
              <w:rPr>
                <w:b/>
                <w:bCs/>
              </w:rPr>
            </w:pPr>
            <w:r w:rsidRPr="00881639">
              <w:rPr>
                <w:b/>
                <w:bCs/>
              </w:rPr>
              <w:t>Раздел, подраздел</w:t>
            </w:r>
          </w:p>
        </w:tc>
        <w:tc>
          <w:tcPr>
            <w:tcW w:w="3260" w:type="dxa"/>
            <w:gridSpan w:val="2"/>
            <w:shd w:val="clear" w:color="auto" w:fill="auto"/>
            <w:vAlign w:val="center"/>
            <w:hideMark/>
          </w:tcPr>
          <w:p w14:paraId="454FFDBB" w14:textId="77777777" w:rsidR="002632E3" w:rsidRPr="00881639" w:rsidRDefault="002632E3" w:rsidP="00B10B19">
            <w:pPr>
              <w:jc w:val="center"/>
              <w:rPr>
                <w:b/>
                <w:bCs/>
              </w:rPr>
            </w:pPr>
            <w:r w:rsidRPr="00881639">
              <w:rPr>
                <w:b/>
                <w:bCs/>
              </w:rPr>
              <w:t xml:space="preserve">Объем бюджетных ассигнований </w:t>
            </w:r>
          </w:p>
        </w:tc>
        <w:tc>
          <w:tcPr>
            <w:tcW w:w="851" w:type="dxa"/>
            <w:vMerge w:val="restart"/>
            <w:shd w:val="clear" w:color="auto" w:fill="auto"/>
            <w:vAlign w:val="center"/>
            <w:hideMark/>
          </w:tcPr>
          <w:p w14:paraId="28C5B598" w14:textId="77777777" w:rsidR="002632E3" w:rsidRPr="00881639" w:rsidRDefault="002632E3" w:rsidP="00B10B19">
            <w:pPr>
              <w:jc w:val="center"/>
              <w:rPr>
                <w:b/>
                <w:bCs/>
              </w:rPr>
            </w:pPr>
            <w:r w:rsidRPr="00881639">
              <w:rPr>
                <w:b/>
                <w:bCs/>
              </w:rPr>
              <w:t>%</w:t>
            </w:r>
          </w:p>
        </w:tc>
      </w:tr>
      <w:tr w:rsidR="002632E3" w:rsidRPr="00AB1C94" w14:paraId="5DC54CB4" w14:textId="77777777" w:rsidTr="00B10B19">
        <w:trPr>
          <w:trHeight w:val="255"/>
          <w:tblHeader/>
        </w:trPr>
        <w:tc>
          <w:tcPr>
            <w:tcW w:w="716" w:type="dxa"/>
            <w:vMerge/>
            <w:vAlign w:val="center"/>
            <w:hideMark/>
          </w:tcPr>
          <w:p w14:paraId="41A97A53" w14:textId="77777777" w:rsidR="002632E3" w:rsidRPr="00881639" w:rsidRDefault="002632E3" w:rsidP="00B10B19">
            <w:pPr>
              <w:rPr>
                <w:b/>
                <w:bCs/>
              </w:rPr>
            </w:pPr>
          </w:p>
        </w:tc>
        <w:tc>
          <w:tcPr>
            <w:tcW w:w="2681" w:type="dxa"/>
            <w:vMerge/>
            <w:vAlign w:val="center"/>
            <w:hideMark/>
          </w:tcPr>
          <w:p w14:paraId="1DC6A390" w14:textId="77777777" w:rsidR="002632E3" w:rsidRPr="00881639" w:rsidRDefault="002632E3" w:rsidP="00B10B19">
            <w:pPr>
              <w:rPr>
                <w:b/>
                <w:bCs/>
              </w:rPr>
            </w:pPr>
          </w:p>
        </w:tc>
        <w:tc>
          <w:tcPr>
            <w:tcW w:w="1843" w:type="dxa"/>
            <w:vMerge/>
            <w:vAlign w:val="center"/>
            <w:hideMark/>
          </w:tcPr>
          <w:p w14:paraId="687D83E2" w14:textId="77777777" w:rsidR="002632E3" w:rsidRPr="00881639" w:rsidRDefault="002632E3" w:rsidP="00B10B19">
            <w:pPr>
              <w:rPr>
                <w:b/>
                <w:bCs/>
              </w:rPr>
            </w:pPr>
          </w:p>
        </w:tc>
        <w:tc>
          <w:tcPr>
            <w:tcW w:w="1843" w:type="dxa"/>
            <w:shd w:val="clear" w:color="000000" w:fill="FFFFFF"/>
            <w:vAlign w:val="center"/>
            <w:hideMark/>
          </w:tcPr>
          <w:p w14:paraId="32395443" w14:textId="77777777" w:rsidR="002632E3" w:rsidRPr="00881639" w:rsidRDefault="002632E3" w:rsidP="00B10B19">
            <w:pPr>
              <w:jc w:val="center"/>
              <w:rPr>
                <w:b/>
                <w:bCs/>
              </w:rPr>
            </w:pPr>
            <w:r w:rsidRPr="00881639">
              <w:rPr>
                <w:b/>
                <w:bCs/>
              </w:rPr>
              <w:t>Уточненный план</w:t>
            </w:r>
          </w:p>
        </w:tc>
        <w:tc>
          <w:tcPr>
            <w:tcW w:w="1417" w:type="dxa"/>
            <w:shd w:val="clear" w:color="000000" w:fill="FFFFFF"/>
            <w:vAlign w:val="center"/>
            <w:hideMark/>
          </w:tcPr>
          <w:p w14:paraId="5C625C0A" w14:textId="77777777" w:rsidR="002632E3" w:rsidRPr="00881639" w:rsidRDefault="002632E3" w:rsidP="00B10B19">
            <w:pPr>
              <w:jc w:val="center"/>
              <w:rPr>
                <w:b/>
                <w:bCs/>
              </w:rPr>
            </w:pPr>
            <w:r w:rsidRPr="00881639">
              <w:rPr>
                <w:b/>
                <w:bCs/>
              </w:rPr>
              <w:t>Исполнение</w:t>
            </w:r>
          </w:p>
        </w:tc>
        <w:tc>
          <w:tcPr>
            <w:tcW w:w="851" w:type="dxa"/>
            <w:vMerge/>
            <w:vAlign w:val="center"/>
            <w:hideMark/>
          </w:tcPr>
          <w:p w14:paraId="4471D355" w14:textId="77777777" w:rsidR="002632E3" w:rsidRPr="00881639" w:rsidRDefault="002632E3" w:rsidP="00B10B19">
            <w:pPr>
              <w:rPr>
                <w:b/>
                <w:bCs/>
              </w:rPr>
            </w:pPr>
          </w:p>
        </w:tc>
      </w:tr>
      <w:tr w:rsidR="002632E3" w:rsidRPr="00881639" w14:paraId="6809F57D" w14:textId="77777777" w:rsidTr="00B10B19">
        <w:trPr>
          <w:trHeight w:val="255"/>
        </w:trPr>
        <w:tc>
          <w:tcPr>
            <w:tcW w:w="716" w:type="dxa"/>
            <w:shd w:val="clear" w:color="000000" w:fill="BFBFBF"/>
            <w:vAlign w:val="center"/>
            <w:hideMark/>
          </w:tcPr>
          <w:p w14:paraId="751C73A6" w14:textId="77777777" w:rsidR="002632E3" w:rsidRPr="00881639" w:rsidRDefault="002632E3" w:rsidP="00B10B19">
            <w:pPr>
              <w:rPr>
                <w:b/>
                <w:bCs/>
              </w:rPr>
            </w:pPr>
            <w:r w:rsidRPr="00881639">
              <w:rPr>
                <w:b/>
                <w:bCs/>
              </w:rPr>
              <w:t> </w:t>
            </w:r>
          </w:p>
        </w:tc>
        <w:tc>
          <w:tcPr>
            <w:tcW w:w="2681" w:type="dxa"/>
            <w:shd w:val="clear" w:color="000000" w:fill="BFBFBF"/>
            <w:vAlign w:val="center"/>
            <w:hideMark/>
          </w:tcPr>
          <w:p w14:paraId="5F8D9479" w14:textId="77777777" w:rsidR="002632E3" w:rsidRPr="00881639" w:rsidRDefault="002632E3" w:rsidP="00B10B19">
            <w:pPr>
              <w:rPr>
                <w:b/>
                <w:bCs/>
              </w:rPr>
            </w:pPr>
            <w:r w:rsidRPr="00881639">
              <w:rPr>
                <w:b/>
                <w:bCs/>
              </w:rPr>
              <w:t>ВСЕГО:</w:t>
            </w:r>
          </w:p>
        </w:tc>
        <w:tc>
          <w:tcPr>
            <w:tcW w:w="1843" w:type="dxa"/>
            <w:shd w:val="clear" w:color="000000" w:fill="BFBFBF"/>
            <w:vAlign w:val="center"/>
            <w:hideMark/>
          </w:tcPr>
          <w:p w14:paraId="5585D8D2" w14:textId="77777777" w:rsidR="002632E3" w:rsidRPr="00881639" w:rsidRDefault="002632E3" w:rsidP="00B10B19">
            <w:pPr>
              <w:jc w:val="center"/>
              <w:rPr>
                <w:b/>
                <w:bCs/>
              </w:rPr>
            </w:pPr>
            <w:r w:rsidRPr="00881639">
              <w:rPr>
                <w:b/>
                <w:bCs/>
              </w:rPr>
              <w:t> </w:t>
            </w:r>
          </w:p>
        </w:tc>
        <w:tc>
          <w:tcPr>
            <w:tcW w:w="1843" w:type="dxa"/>
            <w:shd w:val="clear" w:color="000000" w:fill="BFBFBF"/>
            <w:vAlign w:val="center"/>
          </w:tcPr>
          <w:p w14:paraId="0ADBDB97" w14:textId="4A5DC46B" w:rsidR="002632E3" w:rsidRPr="00881639" w:rsidRDefault="00881639" w:rsidP="00E2270B">
            <w:pPr>
              <w:ind w:right="111"/>
              <w:jc w:val="center"/>
              <w:rPr>
                <w:b/>
                <w:bCs/>
              </w:rPr>
            </w:pPr>
            <w:r w:rsidRPr="00881639">
              <w:rPr>
                <w:b/>
                <w:bCs/>
              </w:rPr>
              <w:t>24 216,0</w:t>
            </w:r>
          </w:p>
        </w:tc>
        <w:tc>
          <w:tcPr>
            <w:tcW w:w="1417" w:type="dxa"/>
            <w:shd w:val="clear" w:color="000000" w:fill="BFBFBF"/>
            <w:vAlign w:val="center"/>
          </w:tcPr>
          <w:p w14:paraId="2F83E787" w14:textId="06ECEF74" w:rsidR="002632E3" w:rsidRPr="00881639" w:rsidRDefault="00881639" w:rsidP="00E2270B">
            <w:pPr>
              <w:ind w:right="207"/>
              <w:jc w:val="center"/>
              <w:rPr>
                <w:b/>
                <w:bCs/>
              </w:rPr>
            </w:pPr>
            <w:r w:rsidRPr="00881639">
              <w:rPr>
                <w:b/>
                <w:bCs/>
              </w:rPr>
              <w:t>18 661,7</w:t>
            </w:r>
          </w:p>
        </w:tc>
        <w:tc>
          <w:tcPr>
            <w:tcW w:w="851" w:type="dxa"/>
            <w:shd w:val="clear" w:color="000000" w:fill="BFBFBF"/>
            <w:vAlign w:val="center"/>
          </w:tcPr>
          <w:p w14:paraId="7255FE4E" w14:textId="307EEBBF" w:rsidR="002632E3" w:rsidRPr="00881639" w:rsidRDefault="00881639" w:rsidP="00E2270B">
            <w:pPr>
              <w:jc w:val="center"/>
              <w:rPr>
                <w:b/>
                <w:bCs/>
              </w:rPr>
            </w:pPr>
            <w:r w:rsidRPr="00881639">
              <w:rPr>
                <w:b/>
                <w:bCs/>
              </w:rPr>
              <w:t>77</w:t>
            </w:r>
            <w:r w:rsidR="002632E3" w:rsidRPr="00881639">
              <w:rPr>
                <w:b/>
                <w:bCs/>
              </w:rPr>
              <w:t>,</w:t>
            </w:r>
            <w:r w:rsidRPr="00881639">
              <w:rPr>
                <w:b/>
                <w:bCs/>
              </w:rPr>
              <w:t>1</w:t>
            </w:r>
          </w:p>
        </w:tc>
      </w:tr>
      <w:tr w:rsidR="002632E3" w:rsidRPr="00881639" w14:paraId="385B9829" w14:textId="77777777" w:rsidTr="00B10B19">
        <w:trPr>
          <w:trHeight w:val="255"/>
        </w:trPr>
        <w:tc>
          <w:tcPr>
            <w:tcW w:w="716" w:type="dxa"/>
            <w:shd w:val="clear" w:color="auto" w:fill="auto"/>
            <w:vAlign w:val="center"/>
            <w:hideMark/>
          </w:tcPr>
          <w:p w14:paraId="611B9FB0" w14:textId="77777777" w:rsidR="002632E3" w:rsidRPr="00881639" w:rsidRDefault="002632E3" w:rsidP="00B10B19">
            <w:pPr>
              <w:rPr>
                <w:i/>
                <w:iCs/>
              </w:rPr>
            </w:pPr>
            <w:r w:rsidRPr="00881639">
              <w:rPr>
                <w:i/>
                <w:iCs/>
              </w:rPr>
              <w:t> </w:t>
            </w:r>
          </w:p>
        </w:tc>
        <w:tc>
          <w:tcPr>
            <w:tcW w:w="2681" w:type="dxa"/>
            <w:shd w:val="clear" w:color="auto" w:fill="auto"/>
            <w:vAlign w:val="center"/>
            <w:hideMark/>
          </w:tcPr>
          <w:p w14:paraId="7BCA16A0" w14:textId="77777777" w:rsidR="002632E3" w:rsidRPr="00881639" w:rsidRDefault="002632E3" w:rsidP="00B10B19">
            <w:pPr>
              <w:rPr>
                <w:i/>
                <w:iCs/>
              </w:rPr>
            </w:pPr>
            <w:r w:rsidRPr="00881639">
              <w:rPr>
                <w:i/>
                <w:iCs/>
              </w:rPr>
              <w:t>в том числе:</w:t>
            </w:r>
          </w:p>
        </w:tc>
        <w:tc>
          <w:tcPr>
            <w:tcW w:w="1843" w:type="dxa"/>
            <w:shd w:val="clear" w:color="auto" w:fill="auto"/>
            <w:vAlign w:val="center"/>
            <w:hideMark/>
          </w:tcPr>
          <w:p w14:paraId="12D2E35A" w14:textId="77777777" w:rsidR="002632E3" w:rsidRPr="00881639" w:rsidRDefault="002632E3" w:rsidP="00B10B19">
            <w:pPr>
              <w:jc w:val="center"/>
              <w:rPr>
                <w:b/>
                <w:bCs/>
              </w:rPr>
            </w:pPr>
            <w:r w:rsidRPr="00881639">
              <w:rPr>
                <w:b/>
                <w:bCs/>
              </w:rPr>
              <w:t> </w:t>
            </w:r>
          </w:p>
        </w:tc>
        <w:tc>
          <w:tcPr>
            <w:tcW w:w="1843" w:type="dxa"/>
            <w:shd w:val="clear" w:color="auto" w:fill="auto"/>
            <w:vAlign w:val="center"/>
          </w:tcPr>
          <w:p w14:paraId="3F68A479" w14:textId="77777777" w:rsidR="002632E3" w:rsidRPr="00881639" w:rsidRDefault="002632E3" w:rsidP="00E2270B">
            <w:pPr>
              <w:jc w:val="center"/>
              <w:rPr>
                <w:b/>
                <w:bCs/>
              </w:rPr>
            </w:pPr>
          </w:p>
        </w:tc>
        <w:tc>
          <w:tcPr>
            <w:tcW w:w="1417" w:type="dxa"/>
            <w:shd w:val="clear" w:color="auto" w:fill="auto"/>
            <w:vAlign w:val="center"/>
          </w:tcPr>
          <w:p w14:paraId="2C7A9950" w14:textId="77777777" w:rsidR="002632E3" w:rsidRPr="00881639" w:rsidRDefault="002632E3" w:rsidP="00E2270B">
            <w:pPr>
              <w:ind w:right="207"/>
              <w:jc w:val="center"/>
              <w:rPr>
                <w:b/>
                <w:bCs/>
              </w:rPr>
            </w:pPr>
          </w:p>
        </w:tc>
        <w:tc>
          <w:tcPr>
            <w:tcW w:w="851" w:type="dxa"/>
            <w:shd w:val="clear" w:color="auto" w:fill="auto"/>
            <w:vAlign w:val="center"/>
          </w:tcPr>
          <w:p w14:paraId="7658665B" w14:textId="77777777" w:rsidR="002632E3" w:rsidRPr="00881639" w:rsidRDefault="002632E3" w:rsidP="00E2270B">
            <w:pPr>
              <w:jc w:val="center"/>
              <w:rPr>
                <w:b/>
                <w:bCs/>
              </w:rPr>
            </w:pPr>
          </w:p>
        </w:tc>
      </w:tr>
      <w:tr w:rsidR="002632E3" w:rsidRPr="00AB1C94" w14:paraId="6828FB88" w14:textId="77777777" w:rsidTr="00B10B19">
        <w:trPr>
          <w:trHeight w:val="255"/>
        </w:trPr>
        <w:tc>
          <w:tcPr>
            <w:tcW w:w="716" w:type="dxa"/>
            <w:shd w:val="clear" w:color="auto" w:fill="auto"/>
            <w:vAlign w:val="center"/>
            <w:hideMark/>
          </w:tcPr>
          <w:p w14:paraId="2CE93456" w14:textId="77777777" w:rsidR="002632E3" w:rsidRPr="00881639" w:rsidRDefault="002632E3" w:rsidP="00B10B19">
            <w:pPr>
              <w:jc w:val="center"/>
              <w:rPr>
                <w:i/>
                <w:iCs/>
                <w:color w:val="0000CC"/>
              </w:rPr>
            </w:pPr>
            <w:r w:rsidRPr="00881639">
              <w:rPr>
                <w:i/>
                <w:iCs/>
                <w:color w:val="0000CC"/>
              </w:rPr>
              <w:t>1.</w:t>
            </w:r>
          </w:p>
        </w:tc>
        <w:tc>
          <w:tcPr>
            <w:tcW w:w="2681" w:type="dxa"/>
            <w:shd w:val="clear" w:color="auto" w:fill="auto"/>
            <w:vAlign w:val="center"/>
            <w:hideMark/>
          </w:tcPr>
          <w:p w14:paraId="0989A01C" w14:textId="77777777" w:rsidR="002632E3" w:rsidRPr="00881639" w:rsidRDefault="002632E3" w:rsidP="00B10B19">
            <w:pPr>
              <w:rPr>
                <w:i/>
                <w:iCs/>
                <w:color w:val="0000CC"/>
              </w:rPr>
            </w:pPr>
            <w:r w:rsidRPr="00881639">
              <w:rPr>
                <w:i/>
                <w:iCs/>
                <w:color w:val="0000CC"/>
              </w:rPr>
              <w:t>Администрация города Норильска</w:t>
            </w:r>
          </w:p>
        </w:tc>
        <w:tc>
          <w:tcPr>
            <w:tcW w:w="1843" w:type="dxa"/>
            <w:shd w:val="clear" w:color="auto" w:fill="auto"/>
            <w:vAlign w:val="center"/>
            <w:hideMark/>
          </w:tcPr>
          <w:p w14:paraId="7FD015FA" w14:textId="77777777" w:rsidR="002632E3" w:rsidRPr="00881639" w:rsidRDefault="002632E3" w:rsidP="00B10B19">
            <w:pPr>
              <w:jc w:val="center"/>
              <w:rPr>
                <w:i/>
                <w:iCs/>
                <w:color w:val="0000CC"/>
              </w:rPr>
            </w:pPr>
            <w:r w:rsidRPr="00881639">
              <w:rPr>
                <w:i/>
                <w:iCs/>
                <w:color w:val="0000CC"/>
              </w:rPr>
              <w:t>0104</w:t>
            </w:r>
          </w:p>
        </w:tc>
        <w:tc>
          <w:tcPr>
            <w:tcW w:w="1843" w:type="dxa"/>
            <w:shd w:val="clear" w:color="auto" w:fill="auto"/>
            <w:vAlign w:val="center"/>
          </w:tcPr>
          <w:p w14:paraId="6CE826C8" w14:textId="1413021E" w:rsidR="002632E3" w:rsidRPr="00881639" w:rsidRDefault="00881639" w:rsidP="00E2270B">
            <w:pPr>
              <w:ind w:right="111"/>
              <w:jc w:val="center"/>
              <w:rPr>
                <w:i/>
                <w:iCs/>
                <w:color w:val="0000CC"/>
              </w:rPr>
            </w:pPr>
            <w:r w:rsidRPr="00881639">
              <w:rPr>
                <w:i/>
                <w:iCs/>
                <w:color w:val="0000CC"/>
              </w:rPr>
              <w:t>24 216,0</w:t>
            </w:r>
          </w:p>
        </w:tc>
        <w:tc>
          <w:tcPr>
            <w:tcW w:w="1417" w:type="dxa"/>
            <w:shd w:val="clear" w:color="auto" w:fill="auto"/>
            <w:vAlign w:val="center"/>
          </w:tcPr>
          <w:p w14:paraId="2124B660" w14:textId="158F7990" w:rsidR="002632E3" w:rsidRPr="00881639" w:rsidRDefault="002632E3" w:rsidP="00E2270B">
            <w:pPr>
              <w:ind w:right="207"/>
              <w:jc w:val="center"/>
              <w:rPr>
                <w:i/>
                <w:iCs/>
                <w:color w:val="0000CC"/>
              </w:rPr>
            </w:pPr>
            <w:r w:rsidRPr="00881639">
              <w:rPr>
                <w:i/>
                <w:iCs/>
                <w:color w:val="0000CC"/>
              </w:rPr>
              <w:t>18 </w:t>
            </w:r>
            <w:r w:rsidR="00881639" w:rsidRPr="00881639">
              <w:rPr>
                <w:i/>
                <w:iCs/>
                <w:color w:val="0000CC"/>
              </w:rPr>
              <w:t>661</w:t>
            </w:r>
            <w:r w:rsidRPr="00881639">
              <w:rPr>
                <w:i/>
                <w:iCs/>
                <w:color w:val="0000CC"/>
              </w:rPr>
              <w:t>,</w:t>
            </w:r>
            <w:r w:rsidR="00881639" w:rsidRPr="00881639">
              <w:rPr>
                <w:i/>
                <w:iCs/>
                <w:color w:val="0000CC"/>
              </w:rPr>
              <w:t>7</w:t>
            </w:r>
          </w:p>
        </w:tc>
        <w:tc>
          <w:tcPr>
            <w:tcW w:w="851" w:type="dxa"/>
            <w:shd w:val="clear" w:color="auto" w:fill="auto"/>
            <w:vAlign w:val="center"/>
          </w:tcPr>
          <w:p w14:paraId="18755420" w14:textId="5FDA8E22" w:rsidR="002632E3" w:rsidRPr="00881639" w:rsidRDefault="00881639" w:rsidP="00E2270B">
            <w:pPr>
              <w:jc w:val="center"/>
              <w:rPr>
                <w:i/>
                <w:iCs/>
                <w:color w:val="0000CC"/>
              </w:rPr>
            </w:pPr>
            <w:r w:rsidRPr="00881639">
              <w:rPr>
                <w:i/>
                <w:iCs/>
                <w:color w:val="0000CC"/>
              </w:rPr>
              <w:t>77</w:t>
            </w:r>
            <w:r w:rsidR="002632E3" w:rsidRPr="00881639">
              <w:rPr>
                <w:i/>
                <w:iCs/>
                <w:color w:val="0000CC"/>
              </w:rPr>
              <w:t>,</w:t>
            </w:r>
            <w:r w:rsidRPr="00881639">
              <w:rPr>
                <w:i/>
                <w:iCs/>
                <w:color w:val="0000CC"/>
              </w:rPr>
              <w:t>1</w:t>
            </w:r>
          </w:p>
        </w:tc>
      </w:tr>
    </w:tbl>
    <w:p w14:paraId="07467B2F" w14:textId="77777777" w:rsidR="002632E3" w:rsidRPr="00AB1C94" w:rsidRDefault="002632E3" w:rsidP="002632E3">
      <w:pPr>
        <w:ind w:firstLine="709"/>
        <w:jc w:val="both"/>
        <w:rPr>
          <w:sz w:val="26"/>
          <w:szCs w:val="26"/>
          <w:highlight w:val="yellow"/>
        </w:rPr>
      </w:pPr>
    </w:p>
    <w:p w14:paraId="35F06755" w14:textId="39DCAC7E" w:rsidR="002632E3" w:rsidRPr="00AB1C94" w:rsidRDefault="002632E3" w:rsidP="004415FB">
      <w:pPr>
        <w:autoSpaceDE w:val="0"/>
        <w:autoSpaceDN w:val="0"/>
        <w:adjustRightInd w:val="0"/>
        <w:ind w:firstLine="709"/>
        <w:jc w:val="both"/>
        <w:rPr>
          <w:sz w:val="26"/>
          <w:szCs w:val="26"/>
          <w:highlight w:val="yellow"/>
        </w:rPr>
      </w:pPr>
      <w:r w:rsidRPr="00C87D97">
        <w:rPr>
          <w:sz w:val="26"/>
          <w:szCs w:val="26"/>
        </w:rPr>
        <w:t>По</w:t>
      </w:r>
      <w:r w:rsidRPr="00C87D97">
        <w:rPr>
          <w:b/>
          <w:sz w:val="26"/>
          <w:szCs w:val="26"/>
        </w:rPr>
        <w:t xml:space="preserve"> Администрации города Норильска</w:t>
      </w:r>
      <w:r w:rsidRPr="00C87D97">
        <w:rPr>
          <w:color w:val="0000FF"/>
          <w:sz w:val="26"/>
          <w:szCs w:val="26"/>
        </w:rPr>
        <w:t xml:space="preserve"> </w:t>
      </w:r>
      <w:r w:rsidRPr="00C87D97">
        <w:rPr>
          <w:sz w:val="26"/>
          <w:szCs w:val="26"/>
        </w:rPr>
        <w:t xml:space="preserve">включены расходные обязательства </w:t>
      </w:r>
      <w:r w:rsidRPr="00C87D97">
        <w:rPr>
          <w:i/>
          <w:color w:val="0000FF"/>
          <w:sz w:val="26"/>
          <w:szCs w:val="26"/>
        </w:rPr>
        <w:t>на обеспечение контроля соблюдения бюджетного законодательства</w:t>
      </w:r>
      <w:r w:rsidRPr="00C87D97">
        <w:rPr>
          <w:color w:val="0000FF"/>
          <w:sz w:val="26"/>
          <w:szCs w:val="26"/>
        </w:rPr>
        <w:t xml:space="preserve"> </w:t>
      </w:r>
      <w:r w:rsidRPr="00C87D97">
        <w:rPr>
          <w:sz w:val="26"/>
          <w:szCs w:val="26"/>
        </w:rPr>
        <w:t xml:space="preserve">в сумме </w:t>
      </w:r>
      <w:r w:rsidR="00C87D97" w:rsidRPr="00C87D97">
        <w:rPr>
          <w:b/>
          <w:sz w:val="26"/>
          <w:szCs w:val="26"/>
        </w:rPr>
        <w:t>24 216,0</w:t>
      </w:r>
      <w:r w:rsidRPr="00C87D97">
        <w:rPr>
          <w:sz w:val="26"/>
          <w:szCs w:val="26"/>
        </w:rPr>
        <w:t xml:space="preserve"> тыс. рублей. Исполнение составило 18</w:t>
      </w:r>
      <w:r w:rsidR="00C87D97" w:rsidRPr="00C87D97">
        <w:rPr>
          <w:sz w:val="26"/>
          <w:szCs w:val="26"/>
        </w:rPr>
        <w:t> 661,7</w:t>
      </w:r>
      <w:r w:rsidRPr="00C87D97">
        <w:rPr>
          <w:sz w:val="26"/>
          <w:szCs w:val="26"/>
        </w:rPr>
        <w:t xml:space="preserve"> тыс. рублей или </w:t>
      </w:r>
      <w:r w:rsidR="00C87D97" w:rsidRPr="00C87D97">
        <w:rPr>
          <w:sz w:val="26"/>
          <w:szCs w:val="26"/>
        </w:rPr>
        <w:t>77,1</w:t>
      </w:r>
      <w:r w:rsidRPr="00C87D97">
        <w:rPr>
          <w:sz w:val="26"/>
          <w:szCs w:val="26"/>
        </w:rPr>
        <w:t xml:space="preserve"> процента. </w:t>
      </w:r>
      <w:r w:rsidR="004415FB" w:rsidRPr="00DD7F1F">
        <w:rPr>
          <w:sz w:val="26"/>
          <w:szCs w:val="26"/>
        </w:rPr>
        <w:t xml:space="preserve">Расходы в рамках данной подпрограммы были направлены на содержание Контрольно-ревизионного отдела Администрации города Норильска. </w:t>
      </w:r>
      <w:r w:rsidRPr="00DD7F1F">
        <w:rPr>
          <w:sz w:val="26"/>
          <w:szCs w:val="26"/>
        </w:rPr>
        <w:t>Неполное освоение бюджетных средств связано с оплатой стоимости проезда к месту отдыха и обратно по фактически предоставленным проездным документам</w:t>
      </w:r>
      <w:r w:rsidR="004415FB" w:rsidRPr="00DD7F1F">
        <w:rPr>
          <w:sz w:val="26"/>
          <w:szCs w:val="26"/>
        </w:rPr>
        <w:t>, а также в связи с наличием вакантных ставок</w:t>
      </w:r>
      <w:r w:rsidRPr="00DD7F1F">
        <w:rPr>
          <w:sz w:val="26"/>
          <w:szCs w:val="26"/>
        </w:rPr>
        <w:t>.</w:t>
      </w:r>
    </w:p>
    <w:p w14:paraId="6CDA54A7" w14:textId="77777777" w:rsidR="002632E3" w:rsidRPr="00AB1C94" w:rsidRDefault="002632E3" w:rsidP="002632E3">
      <w:pPr>
        <w:ind w:firstLine="709"/>
        <w:jc w:val="both"/>
        <w:rPr>
          <w:b/>
          <w:sz w:val="26"/>
          <w:szCs w:val="26"/>
          <w:highlight w:val="yellow"/>
        </w:rPr>
      </w:pPr>
    </w:p>
    <w:p w14:paraId="0EEE8687" w14:textId="77777777" w:rsidR="002632E3" w:rsidRPr="00DD7F1F" w:rsidRDefault="002632E3" w:rsidP="002632E3">
      <w:pPr>
        <w:ind w:firstLine="709"/>
        <w:jc w:val="both"/>
        <w:rPr>
          <w:sz w:val="26"/>
          <w:szCs w:val="26"/>
        </w:rPr>
      </w:pPr>
      <w:r w:rsidRPr="00DD7F1F">
        <w:rPr>
          <w:b/>
          <w:sz w:val="26"/>
          <w:szCs w:val="26"/>
        </w:rPr>
        <w:t>Отдельное мероприятие.</w:t>
      </w:r>
      <w:r w:rsidRPr="00DD7F1F">
        <w:rPr>
          <w:sz w:val="26"/>
          <w:szCs w:val="26"/>
        </w:rPr>
        <w:t xml:space="preserve"> «Организация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 соответствии с Решением Норильского городского Совета депутатов от 17.02.2009 № 17-403 «Об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p>
    <w:p w14:paraId="6FABA642" w14:textId="4FC0FDE0" w:rsidR="002632E3" w:rsidRPr="00E2270B" w:rsidRDefault="00B117DE" w:rsidP="002632E3">
      <w:pPr>
        <w:ind w:firstLine="720"/>
        <w:jc w:val="right"/>
        <w:rPr>
          <w:bCs/>
        </w:rPr>
      </w:pPr>
      <w:r w:rsidRPr="00E2270B">
        <w:rPr>
          <w:bCs/>
        </w:rPr>
        <w:t>Таблица 1</w:t>
      </w:r>
      <w:r w:rsidR="00BA2895">
        <w:rPr>
          <w:bCs/>
        </w:rPr>
        <w:t>08</w:t>
      </w:r>
    </w:p>
    <w:p w14:paraId="27161B2D" w14:textId="358C12DC" w:rsidR="002632E3" w:rsidRPr="00616292" w:rsidRDefault="002632E3" w:rsidP="002632E3">
      <w:pPr>
        <w:ind w:firstLine="720"/>
        <w:jc w:val="right"/>
        <w:rPr>
          <w:bCs/>
        </w:rPr>
      </w:pPr>
      <w:r w:rsidRPr="00616292">
        <w:rPr>
          <w:bCs/>
        </w:rPr>
        <w:t>тыс. руб</w:t>
      </w:r>
      <w:r w:rsidR="00616292" w:rsidRPr="00616292">
        <w:rPr>
          <w:bCs/>
        </w:rPr>
        <w:t>.</w:t>
      </w:r>
    </w:p>
    <w:tbl>
      <w:tblPr>
        <w:tblW w:w="9356" w:type="dxa"/>
        <w:tblInd w:w="-5" w:type="dxa"/>
        <w:tblLayout w:type="fixed"/>
        <w:tblLook w:val="04A0" w:firstRow="1" w:lastRow="0" w:firstColumn="1" w:lastColumn="0" w:noHBand="0" w:noVBand="1"/>
      </w:tblPr>
      <w:tblGrid>
        <w:gridCol w:w="655"/>
        <w:gridCol w:w="3063"/>
        <w:gridCol w:w="1434"/>
        <w:gridCol w:w="1876"/>
        <w:gridCol w:w="1650"/>
        <w:gridCol w:w="678"/>
      </w:tblGrid>
      <w:tr w:rsidR="002632E3" w:rsidRPr="009B1FE7" w14:paraId="2780075A" w14:textId="77777777" w:rsidTr="00B10B19">
        <w:trPr>
          <w:trHeight w:val="735"/>
          <w:tblHeader/>
        </w:trPr>
        <w:tc>
          <w:tcPr>
            <w:tcW w:w="6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1D6817" w14:textId="77777777" w:rsidR="002632E3" w:rsidRPr="009B1FE7" w:rsidRDefault="002632E3" w:rsidP="00B10B19">
            <w:pPr>
              <w:jc w:val="center"/>
              <w:rPr>
                <w:b/>
                <w:bCs/>
              </w:rPr>
            </w:pPr>
            <w:r w:rsidRPr="009B1FE7">
              <w:rPr>
                <w:b/>
                <w:bCs/>
              </w:rPr>
              <w:t>№ п/п</w:t>
            </w:r>
          </w:p>
        </w:tc>
        <w:tc>
          <w:tcPr>
            <w:tcW w:w="3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2EEC90" w14:textId="77777777" w:rsidR="002632E3" w:rsidRPr="009B1FE7" w:rsidRDefault="002632E3" w:rsidP="00B10B19">
            <w:pPr>
              <w:jc w:val="center"/>
              <w:rPr>
                <w:b/>
                <w:bCs/>
              </w:rPr>
            </w:pPr>
            <w:r w:rsidRPr="009B1FE7">
              <w:rPr>
                <w:b/>
                <w:bCs/>
              </w:rPr>
              <w:t>Наименование ГРБС</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35F841" w14:textId="77777777" w:rsidR="002632E3" w:rsidRPr="009B1FE7" w:rsidRDefault="002632E3" w:rsidP="00B10B19">
            <w:pPr>
              <w:jc w:val="center"/>
              <w:rPr>
                <w:b/>
                <w:bCs/>
              </w:rPr>
            </w:pPr>
            <w:r w:rsidRPr="009B1FE7">
              <w:rPr>
                <w:b/>
                <w:bCs/>
              </w:rPr>
              <w:t>Раздел, подраздел</w:t>
            </w:r>
          </w:p>
        </w:tc>
        <w:tc>
          <w:tcPr>
            <w:tcW w:w="3526" w:type="dxa"/>
            <w:gridSpan w:val="2"/>
            <w:tcBorders>
              <w:top w:val="single" w:sz="4" w:space="0" w:color="auto"/>
              <w:left w:val="nil"/>
              <w:bottom w:val="single" w:sz="4" w:space="0" w:color="auto"/>
              <w:right w:val="single" w:sz="4" w:space="0" w:color="auto"/>
            </w:tcBorders>
            <w:shd w:val="clear" w:color="auto" w:fill="auto"/>
            <w:vAlign w:val="center"/>
            <w:hideMark/>
          </w:tcPr>
          <w:p w14:paraId="318181F9" w14:textId="77777777" w:rsidR="002632E3" w:rsidRPr="009B1FE7" w:rsidRDefault="002632E3" w:rsidP="00B10B19">
            <w:pPr>
              <w:jc w:val="center"/>
              <w:rPr>
                <w:b/>
                <w:bCs/>
              </w:rPr>
            </w:pPr>
            <w:r w:rsidRPr="009B1FE7">
              <w:rPr>
                <w:b/>
                <w:bCs/>
              </w:rPr>
              <w:t xml:space="preserve">Объем бюджетных ассигнований </w:t>
            </w:r>
          </w:p>
        </w:tc>
        <w:tc>
          <w:tcPr>
            <w:tcW w:w="6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6400D0" w14:textId="77777777" w:rsidR="002632E3" w:rsidRPr="009B1FE7" w:rsidRDefault="002632E3" w:rsidP="00B10B19">
            <w:pPr>
              <w:jc w:val="center"/>
              <w:rPr>
                <w:b/>
                <w:bCs/>
              </w:rPr>
            </w:pPr>
            <w:r w:rsidRPr="009B1FE7">
              <w:rPr>
                <w:b/>
                <w:bCs/>
              </w:rPr>
              <w:t>%</w:t>
            </w:r>
          </w:p>
        </w:tc>
      </w:tr>
      <w:tr w:rsidR="002632E3" w:rsidRPr="009B1FE7" w14:paraId="71D3CF39" w14:textId="77777777" w:rsidTr="00B10B19">
        <w:trPr>
          <w:trHeight w:val="255"/>
          <w:tblHeader/>
        </w:trPr>
        <w:tc>
          <w:tcPr>
            <w:tcW w:w="655" w:type="dxa"/>
            <w:vMerge/>
            <w:tcBorders>
              <w:top w:val="single" w:sz="4" w:space="0" w:color="auto"/>
              <w:left w:val="single" w:sz="4" w:space="0" w:color="auto"/>
              <w:bottom w:val="single" w:sz="4" w:space="0" w:color="auto"/>
              <w:right w:val="single" w:sz="4" w:space="0" w:color="auto"/>
            </w:tcBorders>
            <w:vAlign w:val="center"/>
            <w:hideMark/>
          </w:tcPr>
          <w:p w14:paraId="75A6CEB9" w14:textId="77777777" w:rsidR="002632E3" w:rsidRPr="009B1FE7" w:rsidRDefault="002632E3" w:rsidP="00B10B19">
            <w:pPr>
              <w:rPr>
                <w:b/>
                <w:bCs/>
              </w:rPr>
            </w:pPr>
          </w:p>
        </w:tc>
        <w:tc>
          <w:tcPr>
            <w:tcW w:w="3063" w:type="dxa"/>
            <w:vMerge/>
            <w:tcBorders>
              <w:top w:val="single" w:sz="4" w:space="0" w:color="auto"/>
              <w:left w:val="single" w:sz="4" w:space="0" w:color="auto"/>
              <w:bottom w:val="single" w:sz="4" w:space="0" w:color="auto"/>
              <w:right w:val="single" w:sz="4" w:space="0" w:color="auto"/>
            </w:tcBorders>
            <w:vAlign w:val="center"/>
            <w:hideMark/>
          </w:tcPr>
          <w:p w14:paraId="1B5596E8" w14:textId="77777777" w:rsidR="002632E3" w:rsidRPr="009B1FE7" w:rsidRDefault="002632E3" w:rsidP="00B10B19">
            <w:pPr>
              <w:rPr>
                <w:b/>
                <w:bCs/>
              </w:rPr>
            </w:pPr>
          </w:p>
        </w:tc>
        <w:tc>
          <w:tcPr>
            <w:tcW w:w="1434" w:type="dxa"/>
            <w:vMerge/>
            <w:tcBorders>
              <w:top w:val="single" w:sz="4" w:space="0" w:color="auto"/>
              <w:left w:val="single" w:sz="4" w:space="0" w:color="auto"/>
              <w:bottom w:val="single" w:sz="4" w:space="0" w:color="auto"/>
              <w:right w:val="single" w:sz="4" w:space="0" w:color="auto"/>
            </w:tcBorders>
            <w:vAlign w:val="center"/>
            <w:hideMark/>
          </w:tcPr>
          <w:p w14:paraId="3D8AF3F6" w14:textId="77777777" w:rsidR="002632E3" w:rsidRPr="009B1FE7" w:rsidRDefault="002632E3" w:rsidP="00B10B19">
            <w:pPr>
              <w:rPr>
                <w:b/>
                <w:bCs/>
              </w:rPr>
            </w:pPr>
          </w:p>
        </w:tc>
        <w:tc>
          <w:tcPr>
            <w:tcW w:w="1876" w:type="dxa"/>
            <w:tcBorders>
              <w:top w:val="nil"/>
              <w:left w:val="nil"/>
              <w:bottom w:val="single" w:sz="4" w:space="0" w:color="auto"/>
              <w:right w:val="single" w:sz="4" w:space="0" w:color="auto"/>
            </w:tcBorders>
            <w:shd w:val="clear" w:color="000000" w:fill="FFFFFF"/>
            <w:vAlign w:val="center"/>
            <w:hideMark/>
          </w:tcPr>
          <w:p w14:paraId="16BDE841" w14:textId="77777777" w:rsidR="002632E3" w:rsidRPr="009B1FE7" w:rsidRDefault="002632E3" w:rsidP="00B10B19">
            <w:pPr>
              <w:jc w:val="center"/>
              <w:rPr>
                <w:b/>
                <w:bCs/>
              </w:rPr>
            </w:pPr>
            <w:r w:rsidRPr="009B1FE7">
              <w:rPr>
                <w:b/>
                <w:bCs/>
              </w:rPr>
              <w:t>Уточненный план</w:t>
            </w:r>
          </w:p>
        </w:tc>
        <w:tc>
          <w:tcPr>
            <w:tcW w:w="1650" w:type="dxa"/>
            <w:tcBorders>
              <w:top w:val="nil"/>
              <w:left w:val="nil"/>
              <w:bottom w:val="single" w:sz="4" w:space="0" w:color="auto"/>
              <w:right w:val="single" w:sz="4" w:space="0" w:color="auto"/>
            </w:tcBorders>
            <w:shd w:val="clear" w:color="000000" w:fill="FFFFFF"/>
            <w:vAlign w:val="center"/>
            <w:hideMark/>
          </w:tcPr>
          <w:p w14:paraId="0E83CED2" w14:textId="77777777" w:rsidR="002632E3" w:rsidRPr="009B1FE7" w:rsidRDefault="002632E3" w:rsidP="00B10B19">
            <w:pPr>
              <w:jc w:val="center"/>
              <w:rPr>
                <w:b/>
                <w:bCs/>
              </w:rPr>
            </w:pPr>
            <w:r w:rsidRPr="009B1FE7">
              <w:rPr>
                <w:b/>
                <w:bCs/>
              </w:rPr>
              <w:t>Исполнение</w:t>
            </w:r>
          </w:p>
        </w:tc>
        <w:tc>
          <w:tcPr>
            <w:tcW w:w="678" w:type="dxa"/>
            <w:vMerge/>
            <w:tcBorders>
              <w:top w:val="single" w:sz="4" w:space="0" w:color="auto"/>
              <w:left w:val="single" w:sz="4" w:space="0" w:color="auto"/>
              <w:bottom w:val="single" w:sz="4" w:space="0" w:color="auto"/>
              <w:right w:val="single" w:sz="4" w:space="0" w:color="auto"/>
            </w:tcBorders>
            <w:vAlign w:val="center"/>
            <w:hideMark/>
          </w:tcPr>
          <w:p w14:paraId="71A21385" w14:textId="77777777" w:rsidR="002632E3" w:rsidRPr="009B1FE7" w:rsidRDefault="002632E3" w:rsidP="00B10B19">
            <w:pPr>
              <w:rPr>
                <w:b/>
                <w:bCs/>
              </w:rPr>
            </w:pPr>
          </w:p>
        </w:tc>
      </w:tr>
      <w:tr w:rsidR="002632E3" w:rsidRPr="00AB1C94" w14:paraId="410B01E9" w14:textId="77777777" w:rsidTr="00B10B19">
        <w:trPr>
          <w:trHeight w:val="255"/>
        </w:trPr>
        <w:tc>
          <w:tcPr>
            <w:tcW w:w="655" w:type="dxa"/>
            <w:tcBorders>
              <w:top w:val="nil"/>
              <w:left w:val="single" w:sz="4" w:space="0" w:color="auto"/>
              <w:bottom w:val="single" w:sz="4" w:space="0" w:color="auto"/>
              <w:right w:val="single" w:sz="4" w:space="0" w:color="auto"/>
            </w:tcBorders>
            <w:shd w:val="clear" w:color="000000" w:fill="BFBFBF"/>
            <w:vAlign w:val="center"/>
            <w:hideMark/>
          </w:tcPr>
          <w:p w14:paraId="65C1ABED" w14:textId="77777777" w:rsidR="002632E3" w:rsidRPr="009B1FE7" w:rsidRDefault="002632E3" w:rsidP="00B10B19">
            <w:pPr>
              <w:jc w:val="center"/>
              <w:rPr>
                <w:b/>
                <w:bCs/>
              </w:rPr>
            </w:pPr>
            <w:r w:rsidRPr="009B1FE7">
              <w:rPr>
                <w:b/>
                <w:bCs/>
              </w:rPr>
              <w:t> </w:t>
            </w:r>
          </w:p>
        </w:tc>
        <w:tc>
          <w:tcPr>
            <w:tcW w:w="3063" w:type="dxa"/>
            <w:tcBorders>
              <w:top w:val="nil"/>
              <w:left w:val="nil"/>
              <w:bottom w:val="single" w:sz="4" w:space="0" w:color="auto"/>
              <w:right w:val="single" w:sz="4" w:space="0" w:color="auto"/>
            </w:tcBorders>
            <w:shd w:val="clear" w:color="000000" w:fill="BFBFBF"/>
            <w:vAlign w:val="center"/>
            <w:hideMark/>
          </w:tcPr>
          <w:p w14:paraId="51ED846E" w14:textId="77777777" w:rsidR="002632E3" w:rsidRPr="009B1FE7" w:rsidRDefault="002632E3" w:rsidP="00B10B19">
            <w:pPr>
              <w:jc w:val="center"/>
              <w:rPr>
                <w:b/>
                <w:bCs/>
              </w:rPr>
            </w:pPr>
            <w:r w:rsidRPr="009B1FE7">
              <w:rPr>
                <w:b/>
                <w:bCs/>
              </w:rPr>
              <w:t>ВСЕГО:</w:t>
            </w:r>
          </w:p>
        </w:tc>
        <w:tc>
          <w:tcPr>
            <w:tcW w:w="1434" w:type="dxa"/>
            <w:tcBorders>
              <w:top w:val="nil"/>
              <w:left w:val="nil"/>
              <w:bottom w:val="single" w:sz="4" w:space="0" w:color="auto"/>
              <w:right w:val="single" w:sz="4" w:space="0" w:color="auto"/>
            </w:tcBorders>
            <w:shd w:val="clear" w:color="000000" w:fill="BFBFBF"/>
            <w:vAlign w:val="center"/>
            <w:hideMark/>
          </w:tcPr>
          <w:p w14:paraId="1FFE47EE" w14:textId="77777777" w:rsidR="002632E3" w:rsidRPr="009B1FE7" w:rsidRDefault="002632E3" w:rsidP="00B10B19">
            <w:pPr>
              <w:jc w:val="center"/>
              <w:rPr>
                <w:b/>
                <w:bCs/>
              </w:rPr>
            </w:pPr>
            <w:r w:rsidRPr="009B1FE7">
              <w:rPr>
                <w:b/>
                <w:bCs/>
              </w:rPr>
              <w:t> </w:t>
            </w:r>
          </w:p>
        </w:tc>
        <w:tc>
          <w:tcPr>
            <w:tcW w:w="1876" w:type="dxa"/>
            <w:tcBorders>
              <w:top w:val="nil"/>
              <w:left w:val="nil"/>
              <w:bottom w:val="single" w:sz="4" w:space="0" w:color="auto"/>
              <w:right w:val="single" w:sz="4" w:space="0" w:color="auto"/>
            </w:tcBorders>
            <w:shd w:val="clear" w:color="000000" w:fill="BFBFBF"/>
            <w:vAlign w:val="center"/>
            <w:hideMark/>
          </w:tcPr>
          <w:p w14:paraId="791A3260" w14:textId="34CCC632" w:rsidR="002632E3" w:rsidRPr="009B1FE7" w:rsidRDefault="009B1FE7" w:rsidP="009B1FE7">
            <w:pPr>
              <w:jc w:val="center"/>
              <w:rPr>
                <w:b/>
                <w:bCs/>
              </w:rPr>
            </w:pPr>
            <w:r w:rsidRPr="009B1FE7">
              <w:rPr>
                <w:b/>
                <w:bCs/>
              </w:rPr>
              <w:t>85 920,8</w:t>
            </w:r>
          </w:p>
        </w:tc>
        <w:tc>
          <w:tcPr>
            <w:tcW w:w="1650" w:type="dxa"/>
            <w:tcBorders>
              <w:top w:val="nil"/>
              <w:left w:val="nil"/>
              <w:bottom w:val="single" w:sz="4" w:space="0" w:color="auto"/>
              <w:right w:val="single" w:sz="4" w:space="0" w:color="auto"/>
            </w:tcBorders>
            <w:shd w:val="clear" w:color="000000" w:fill="BFBFBF"/>
            <w:vAlign w:val="center"/>
            <w:hideMark/>
          </w:tcPr>
          <w:p w14:paraId="7D0B8090" w14:textId="2C33D963" w:rsidR="002632E3" w:rsidRPr="009B1FE7" w:rsidRDefault="009B1FE7" w:rsidP="009B1FE7">
            <w:pPr>
              <w:jc w:val="center"/>
              <w:rPr>
                <w:b/>
                <w:bCs/>
              </w:rPr>
            </w:pPr>
            <w:r w:rsidRPr="009B1FE7">
              <w:rPr>
                <w:b/>
                <w:bCs/>
              </w:rPr>
              <w:t>77 318,0</w:t>
            </w:r>
          </w:p>
        </w:tc>
        <w:tc>
          <w:tcPr>
            <w:tcW w:w="678" w:type="dxa"/>
            <w:tcBorders>
              <w:top w:val="nil"/>
              <w:left w:val="nil"/>
              <w:bottom w:val="single" w:sz="4" w:space="0" w:color="auto"/>
              <w:right w:val="single" w:sz="4" w:space="0" w:color="auto"/>
            </w:tcBorders>
            <w:shd w:val="clear" w:color="000000" w:fill="BFBFBF"/>
            <w:vAlign w:val="center"/>
            <w:hideMark/>
          </w:tcPr>
          <w:p w14:paraId="3D4FFF89" w14:textId="77777777" w:rsidR="002632E3" w:rsidRPr="009B1FE7" w:rsidRDefault="002632E3" w:rsidP="00B10B19">
            <w:pPr>
              <w:rPr>
                <w:b/>
                <w:bCs/>
              </w:rPr>
            </w:pPr>
            <w:r w:rsidRPr="009B1FE7">
              <w:rPr>
                <w:b/>
                <w:bCs/>
              </w:rPr>
              <w:t>90,0</w:t>
            </w:r>
          </w:p>
        </w:tc>
      </w:tr>
      <w:tr w:rsidR="002632E3" w:rsidRPr="00D073A4" w14:paraId="520F60F8" w14:textId="77777777" w:rsidTr="00B10B19">
        <w:trPr>
          <w:trHeight w:val="255"/>
        </w:trPr>
        <w:tc>
          <w:tcPr>
            <w:tcW w:w="655" w:type="dxa"/>
            <w:tcBorders>
              <w:top w:val="nil"/>
              <w:left w:val="single" w:sz="4" w:space="0" w:color="auto"/>
              <w:bottom w:val="single" w:sz="4" w:space="0" w:color="auto"/>
              <w:right w:val="single" w:sz="4" w:space="0" w:color="auto"/>
            </w:tcBorders>
            <w:shd w:val="clear" w:color="auto" w:fill="auto"/>
            <w:vAlign w:val="center"/>
            <w:hideMark/>
          </w:tcPr>
          <w:p w14:paraId="5E552AFF" w14:textId="77777777" w:rsidR="002632E3" w:rsidRPr="00D073A4" w:rsidRDefault="002632E3" w:rsidP="00B10B19">
            <w:pPr>
              <w:jc w:val="center"/>
              <w:rPr>
                <w:i/>
                <w:iCs/>
              </w:rPr>
            </w:pPr>
            <w:r w:rsidRPr="00D073A4">
              <w:rPr>
                <w:i/>
                <w:iCs/>
              </w:rPr>
              <w:t> </w:t>
            </w:r>
          </w:p>
        </w:tc>
        <w:tc>
          <w:tcPr>
            <w:tcW w:w="3063" w:type="dxa"/>
            <w:tcBorders>
              <w:top w:val="nil"/>
              <w:left w:val="nil"/>
              <w:bottom w:val="single" w:sz="4" w:space="0" w:color="auto"/>
              <w:right w:val="single" w:sz="4" w:space="0" w:color="auto"/>
            </w:tcBorders>
            <w:shd w:val="clear" w:color="auto" w:fill="auto"/>
            <w:vAlign w:val="center"/>
            <w:hideMark/>
          </w:tcPr>
          <w:p w14:paraId="045F734C" w14:textId="77777777" w:rsidR="002632E3" w:rsidRPr="00D073A4" w:rsidRDefault="002632E3" w:rsidP="00B10B19">
            <w:pPr>
              <w:rPr>
                <w:i/>
                <w:iCs/>
              </w:rPr>
            </w:pPr>
            <w:r w:rsidRPr="00D073A4">
              <w:rPr>
                <w:i/>
                <w:iCs/>
              </w:rPr>
              <w:t>в том числе:</w:t>
            </w:r>
          </w:p>
        </w:tc>
        <w:tc>
          <w:tcPr>
            <w:tcW w:w="1434" w:type="dxa"/>
            <w:tcBorders>
              <w:top w:val="nil"/>
              <w:left w:val="nil"/>
              <w:bottom w:val="single" w:sz="4" w:space="0" w:color="auto"/>
              <w:right w:val="single" w:sz="4" w:space="0" w:color="auto"/>
            </w:tcBorders>
            <w:shd w:val="clear" w:color="auto" w:fill="auto"/>
            <w:vAlign w:val="center"/>
            <w:hideMark/>
          </w:tcPr>
          <w:p w14:paraId="5CD6EB59" w14:textId="77777777" w:rsidR="002632E3" w:rsidRPr="00D073A4" w:rsidRDefault="002632E3" w:rsidP="00B10B19">
            <w:pPr>
              <w:jc w:val="center"/>
              <w:rPr>
                <w:b/>
                <w:bCs/>
              </w:rPr>
            </w:pPr>
            <w:r w:rsidRPr="00D073A4">
              <w:rPr>
                <w:b/>
                <w:bCs/>
              </w:rPr>
              <w:t> </w:t>
            </w:r>
          </w:p>
        </w:tc>
        <w:tc>
          <w:tcPr>
            <w:tcW w:w="1876" w:type="dxa"/>
            <w:tcBorders>
              <w:top w:val="nil"/>
              <w:left w:val="nil"/>
              <w:bottom w:val="single" w:sz="4" w:space="0" w:color="auto"/>
              <w:right w:val="single" w:sz="4" w:space="0" w:color="auto"/>
            </w:tcBorders>
            <w:shd w:val="clear" w:color="auto" w:fill="auto"/>
            <w:vAlign w:val="center"/>
            <w:hideMark/>
          </w:tcPr>
          <w:p w14:paraId="3C0F8CC6" w14:textId="77777777" w:rsidR="002632E3" w:rsidRPr="00D073A4" w:rsidRDefault="002632E3" w:rsidP="00B10B19">
            <w:pPr>
              <w:jc w:val="center"/>
              <w:rPr>
                <w:b/>
                <w:bCs/>
              </w:rPr>
            </w:pPr>
          </w:p>
        </w:tc>
        <w:tc>
          <w:tcPr>
            <w:tcW w:w="1650" w:type="dxa"/>
            <w:tcBorders>
              <w:top w:val="nil"/>
              <w:left w:val="nil"/>
              <w:bottom w:val="single" w:sz="4" w:space="0" w:color="auto"/>
              <w:right w:val="single" w:sz="4" w:space="0" w:color="auto"/>
            </w:tcBorders>
            <w:shd w:val="clear" w:color="auto" w:fill="auto"/>
            <w:vAlign w:val="center"/>
            <w:hideMark/>
          </w:tcPr>
          <w:p w14:paraId="3B9860CC" w14:textId="77777777" w:rsidR="002632E3" w:rsidRPr="00D073A4" w:rsidRDefault="002632E3" w:rsidP="00B10B19">
            <w:pPr>
              <w:jc w:val="center"/>
              <w:rPr>
                <w:b/>
                <w:bCs/>
              </w:rPr>
            </w:pPr>
          </w:p>
        </w:tc>
        <w:tc>
          <w:tcPr>
            <w:tcW w:w="678" w:type="dxa"/>
            <w:tcBorders>
              <w:top w:val="nil"/>
              <w:left w:val="nil"/>
              <w:bottom w:val="single" w:sz="4" w:space="0" w:color="auto"/>
              <w:right w:val="single" w:sz="4" w:space="0" w:color="auto"/>
            </w:tcBorders>
            <w:shd w:val="clear" w:color="auto" w:fill="auto"/>
            <w:vAlign w:val="center"/>
            <w:hideMark/>
          </w:tcPr>
          <w:p w14:paraId="5FC635EB" w14:textId="77777777" w:rsidR="002632E3" w:rsidRPr="00D073A4" w:rsidRDefault="002632E3" w:rsidP="00B10B19">
            <w:pPr>
              <w:jc w:val="center"/>
              <w:rPr>
                <w:b/>
                <w:bCs/>
              </w:rPr>
            </w:pPr>
          </w:p>
        </w:tc>
      </w:tr>
      <w:tr w:rsidR="002632E3" w:rsidRPr="00AB1C94" w14:paraId="53A0A7B0" w14:textId="77777777" w:rsidTr="00B10B19">
        <w:trPr>
          <w:trHeight w:val="255"/>
        </w:trPr>
        <w:tc>
          <w:tcPr>
            <w:tcW w:w="655" w:type="dxa"/>
            <w:tcBorders>
              <w:top w:val="nil"/>
              <w:left w:val="single" w:sz="4" w:space="0" w:color="auto"/>
              <w:bottom w:val="single" w:sz="4" w:space="0" w:color="auto"/>
              <w:right w:val="single" w:sz="4" w:space="0" w:color="auto"/>
            </w:tcBorders>
            <w:shd w:val="clear" w:color="auto" w:fill="auto"/>
            <w:vAlign w:val="center"/>
            <w:hideMark/>
          </w:tcPr>
          <w:p w14:paraId="3307F9D0" w14:textId="77777777" w:rsidR="002632E3" w:rsidRPr="00D073A4" w:rsidRDefault="002632E3" w:rsidP="00B10B19">
            <w:pPr>
              <w:jc w:val="center"/>
              <w:rPr>
                <w:i/>
                <w:iCs/>
                <w:color w:val="0000CC"/>
              </w:rPr>
            </w:pPr>
            <w:r w:rsidRPr="00D073A4">
              <w:rPr>
                <w:i/>
                <w:iCs/>
                <w:color w:val="0000CC"/>
              </w:rPr>
              <w:t>1.</w:t>
            </w:r>
          </w:p>
        </w:tc>
        <w:tc>
          <w:tcPr>
            <w:tcW w:w="3063" w:type="dxa"/>
            <w:tcBorders>
              <w:top w:val="nil"/>
              <w:left w:val="nil"/>
              <w:bottom w:val="single" w:sz="4" w:space="0" w:color="auto"/>
              <w:right w:val="single" w:sz="4" w:space="0" w:color="auto"/>
            </w:tcBorders>
            <w:shd w:val="clear" w:color="auto" w:fill="auto"/>
            <w:vAlign w:val="center"/>
            <w:hideMark/>
          </w:tcPr>
          <w:p w14:paraId="540773BB" w14:textId="77777777" w:rsidR="002632E3" w:rsidRPr="00D073A4" w:rsidRDefault="002632E3" w:rsidP="00B10B19">
            <w:pPr>
              <w:rPr>
                <w:i/>
                <w:iCs/>
                <w:color w:val="0000CC"/>
              </w:rPr>
            </w:pPr>
            <w:r w:rsidRPr="00D073A4">
              <w:rPr>
                <w:i/>
                <w:iCs/>
                <w:color w:val="0000CC"/>
              </w:rPr>
              <w:t>Финансовое управление Администрации города Норильска (субсидия Фонду социальной защиты населения и развития территории Норильского промышленного района)</w:t>
            </w:r>
          </w:p>
        </w:tc>
        <w:tc>
          <w:tcPr>
            <w:tcW w:w="1434" w:type="dxa"/>
            <w:tcBorders>
              <w:top w:val="nil"/>
              <w:left w:val="nil"/>
              <w:bottom w:val="single" w:sz="4" w:space="0" w:color="auto"/>
              <w:right w:val="single" w:sz="4" w:space="0" w:color="auto"/>
            </w:tcBorders>
            <w:shd w:val="clear" w:color="auto" w:fill="auto"/>
            <w:vAlign w:val="center"/>
            <w:hideMark/>
          </w:tcPr>
          <w:p w14:paraId="3CEFBE9A" w14:textId="77777777" w:rsidR="002632E3" w:rsidRPr="00D073A4" w:rsidRDefault="002632E3" w:rsidP="00B10B19">
            <w:pPr>
              <w:jc w:val="center"/>
              <w:rPr>
                <w:i/>
                <w:iCs/>
                <w:color w:val="0000CC"/>
              </w:rPr>
            </w:pPr>
            <w:r w:rsidRPr="00D073A4">
              <w:rPr>
                <w:i/>
                <w:iCs/>
                <w:color w:val="0000CC"/>
              </w:rPr>
              <w:t>0113</w:t>
            </w:r>
          </w:p>
        </w:tc>
        <w:tc>
          <w:tcPr>
            <w:tcW w:w="1876" w:type="dxa"/>
            <w:tcBorders>
              <w:top w:val="nil"/>
              <w:left w:val="nil"/>
              <w:bottom w:val="single" w:sz="4" w:space="0" w:color="auto"/>
              <w:right w:val="single" w:sz="4" w:space="0" w:color="auto"/>
            </w:tcBorders>
            <w:shd w:val="clear" w:color="auto" w:fill="auto"/>
            <w:vAlign w:val="center"/>
            <w:hideMark/>
          </w:tcPr>
          <w:p w14:paraId="546FE27A" w14:textId="46D36DFB" w:rsidR="002632E3" w:rsidRPr="00D073A4" w:rsidRDefault="009B1FE7" w:rsidP="00B10B19">
            <w:pPr>
              <w:jc w:val="center"/>
              <w:rPr>
                <w:i/>
                <w:iCs/>
                <w:color w:val="0000CC"/>
              </w:rPr>
            </w:pPr>
            <w:r w:rsidRPr="00D073A4">
              <w:rPr>
                <w:i/>
                <w:iCs/>
                <w:color w:val="0000CC"/>
              </w:rPr>
              <w:t>85 920,8</w:t>
            </w:r>
          </w:p>
        </w:tc>
        <w:tc>
          <w:tcPr>
            <w:tcW w:w="1650" w:type="dxa"/>
            <w:tcBorders>
              <w:top w:val="nil"/>
              <w:left w:val="nil"/>
              <w:bottom w:val="single" w:sz="4" w:space="0" w:color="auto"/>
              <w:right w:val="single" w:sz="4" w:space="0" w:color="auto"/>
            </w:tcBorders>
            <w:shd w:val="clear" w:color="auto" w:fill="auto"/>
            <w:vAlign w:val="center"/>
            <w:hideMark/>
          </w:tcPr>
          <w:p w14:paraId="63503590" w14:textId="482581B8" w:rsidR="002632E3" w:rsidRPr="00D073A4" w:rsidRDefault="009B1FE7" w:rsidP="00B10B19">
            <w:pPr>
              <w:jc w:val="center"/>
              <w:rPr>
                <w:i/>
                <w:iCs/>
                <w:color w:val="0000CC"/>
              </w:rPr>
            </w:pPr>
            <w:r w:rsidRPr="00D073A4">
              <w:rPr>
                <w:i/>
                <w:iCs/>
                <w:color w:val="0000CC"/>
              </w:rPr>
              <w:t>77 318,0</w:t>
            </w:r>
          </w:p>
        </w:tc>
        <w:tc>
          <w:tcPr>
            <w:tcW w:w="678" w:type="dxa"/>
            <w:tcBorders>
              <w:top w:val="nil"/>
              <w:left w:val="nil"/>
              <w:bottom w:val="single" w:sz="4" w:space="0" w:color="auto"/>
              <w:right w:val="single" w:sz="4" w:space="0" w:color="auto"/>
            </w:tcBorders>
            <w:shd w:val="clear" w:color="auto" w:fill="auto"/>
            <w:vAlign w:val="center"/>
            <w:hideMark/>
          </w:tcPr>
          <w:p w14:paraId="1723CDF3" w14:textId="77777777" w:rsidR="002632E3" w:rsidRPr="00D073A4" w:rsidRDefault="002632E3" w:rsidP="00B10B19">
            <w:pPr>
              <w:jc w:val="center"/>
              <w:rPr>
                <w:i/>
                <w:iCs/>
                <w:color w:val="0000CC"/>
              </w:rPr>
            </w:pPr>
            <w:r w:rsidRPr="00D073A4">
              <w:rPr>
                <w:i/>
                <w:iCs/>
                <w:color w:val="0000CC"/>
              </w:rPr>
              <w:t>90,0</w:t>
            </w:r>
          </w:p>
        </w:tc>
      </w:tr>
    </w:tbl>
    <w:p w14:paraId="554DDE8E" w14:textId="226D4366" w:rsidR="002632E3" w:rsidRPr="00D073A4" w:rsidRDefault="002632E3" w:rsidP="002632E3">
      <w:pPr>
        <w:autoSpaceDE w:val="0"/>
        <w:autoSpaceDN w:val="0"/>
        <w:adjustRightInd w:val="0"/>
        <w:spacing w:before="120"/>
        <w:ind w:firstLine="709"/>
        <w:jc w:val="both"/>
        <w:rPr>
          <w:b/>
          <w:sz w:val="26"/>
          <w:szCs w:val="26"/>
        </w:rPr>
      </w:pPr>
      <w:r w:rsidRPr="00D073A4">
        <w:rPr>
          <w:sz w:val="26"/>
          <w:szCs w:val="26"/>
        </w:rPr>
        <w:t xml:space="preserve">По данному мероприятию исполнение в целом составило </w:t>
      </w:r>
      <w:r w:rsidR="004415FB" w:rsidRPr="00D073A4">
        <w:rPr>
          <w:sz w:val="26"/>
          <w:szCs w:val="26"/>
        </w:rPr>
        <w:t>90,0</w:t>
      </w:r>
      <w:r w:rsidRPr="00D073A4">
        <w:rPr>
          <w:sz w:val="26"/>
          <w:szCs w:val="26"/>
        </w:rPr>
        <w:t xml:space="preserve"> процент</w:t>
      </w:r>
      <w:r w:rsidR="00D073A4" w:rsidRPr="00D073A4">
        <w:rPr>
          <w:sz w:val="26"/>
          <w:szCs w:val="26"/>
        </w:rPr>
        <w:t>ов</w:t>
      </w:r>
      <w:r w:rsidRPr="00D073A4">
        <w:rPr>
          <w:sz w:val="26"/>
          <w:szCs w:val="26"/>
        </w:rPr>
        <w:t xml:space="preserve"> или </w:t>
      </w:r>
      <w:r w:rsidR="00D073A4" w:rsidRPr="00D073A4">
        <w:rPr>
          <w:sz w:val="26"/>
          <w:szCs w:val="26"/>
        </w:rPr>
        <w:t>77 318,0</w:t>
      </w:r>
      <w:r w:rsidRPr="00D073A4">
        <w:rPr>
          <w:sz w:val="26"/>
          <w:szCs w:val="26"/>
        </w:rPr>
        <w:t xml:space="preserve"> тыс. рублей </w:t>
      </w:r>
      <w:r w:rsidRPr="00D073A4">
        <w:rPr>
          <w:b/>
          <w:sz w:val="26"/>
          <w:szCs w:val="26"/>
        </w:rPr>
        <w:t>(подпункты 1, 3 пункта 1 статьи 17 Решения Норильского городского Совета депутатов от 13.12.2022 № 3/6-64 «О бюджете муниципального образования город Норильск на 2023 год и на плановый период 2024 и 2025 годов»):</w:t>
      </w:r>
    </w:p>
    <w:p w14:paraId="275FE2B3" w14:textId="050F2BE6" w:rsidR="002632E3" w:rsidRPr="00D073A4" w:rsidRDefault="002632E3" w:rsidP="002632E3">
      <w:pPr>
        <w:tabs>
          <w:tab w:val="left" w:pos="0"/>
          <w:tab w:val="left" w:pos="720"/>
        </w:tabs>
        <w:ind w:firstLine="709"/>
        <w:jc w:val="both"/>
        <w:rPr>
          <w:iCs/>
          <w:sz w:val="26"/>
          <w:szCs w:val="26"/>
        </w:rPr>
      </w:pPr>
      <w:r w:rsidRPr="00D073A4">
        <w:rPr>
          <w:i/>
          <w:color w:val="0000FF"/>
          <w:sz w:val="26"/>
          <w:szCs w:val="26"/>
        </w:rPr>
        <w:t>для осуществления социальных выплат населению муниципального образования город Норильск (дополнительных компенсационных выплат лицам, работающим и проживающим в локальной природно-климатической зоне Крайнего Севера в муниципальном образовании город Норильск)</w:t>
      </w:r>
      <w:r w:rsidRPr="00D073A4">
        <w:rPr>
          <w:iCs/>
          <w:sz w:val="26"/>
          <w:szCs w:val="26"/>
        </w:rPr>
        <w:t xml:space="preserve"> – было предусмотрено</w:t>
      </w:r>
      <w:r w:rsidRPr="00D073A4">
        <w:rPr>
          <w:i/>
          <w:iCs/>
          <w:color w:val="0000CC"/>
          <w:sz w:val="26"/>
          <w:szCs w:val="26"/>
        </w:rPr>
        <w:t xml:space="preserve"> </w:t>
      </w:r>
      <w:r w:rsidR="00D073A4" w:rsidRPr="00D073A4">
        <w:rPr>
          <w:b/>
          <w:iCs/>
          <w:sz w:val="26"/>
          <w:szCs w:val="26"/>
        </w:rPr>
        <w:t>44 719,1</w:t>
      </w:r>
      <w:r w:rsidRPr="00D073A4">
        <w:rPr>
          <w:iCs/>
          <w:sz w:val="26"/>
          <w:szCs w:val="26"/>
        </w:rPr>
        <w:t xml:space="preserve"> тыс. рублей, исполнение составило </w:t>
      </w:r>
      <w:r w:rsidR="00D073A4" w:rsidRPr="00D073A4">
        <w:rPr>
          <w:b/>
          <w:iCs/>
          <w:sz w:val="26"/>
          <w:szCs w:val="26"/>
        </w:rPr>
        <w:t>43 545,2</w:t>
      </w:r>
      <w:r w:rsidRPr="00D073A4">
        <w:rPr>
          <w:iCs/>
          <w:sz w:val="26"/>
          <w:szCs w:val="26"/>
        </w:rPr>
        <w:t xml:space="preserve"> тыс. рублей или </w:t>
      </w:r>
      <w:r w:rsidR="00D073A4" w:rsidRPr="00D073A4">
        <w:rPr>
          <w:iCs/>
          <w:sz w:val="26"/>
          <w:szCs w:val="26"/>
        </w:rPr>
        <w:t>97,4</w:t>
      </w:r>
      <w:r w:rsidRPr="00D073A4">
        <w:rPr>
          <w:iCs/>
          <w:sz w:val="26"/>
          <w:szCs w:val="26"/>
        </w:rPr>
        <w:t xml:space="preserve"> процента. Выплаты осуществляются согласно заявок, поданных Фондом социальной защиты населения и развития территории Норильского промышленного района, по фактической потребности</w:t>
      </w:r>
      <w:r w:rsidR="00925093" w:rsidRPr="00D073A4">
        <w:rPr>
          <w:iCs/>
          <w:sz w:val="26"/>
          <w:szCs w:val="26"/>
        </w:rPr>
        <w:t xml:space="preserve"> организаций и учреждений, </w:t>
      </w:r>
      <w:r w:rsidR="009963CD" w:rsidRPr="00D073A4">
        <w:rPr>
          <w:iCs/>
          <w:sz w:val="26"/>
          <w:szCs w:val="26"/>
        </w:rPr>
        <w:t>которым</w:t>
      </w:r>
      <w:r w:rsidR="00925093" w:rsidRPr="00D073A4">
        <w:rPr>
          <w:iCs/>
          <w:sz w:val="26"/>
          <w:szCs w:val="26"/>
        </w:rPr>
        <w:t xml:space="preserve"> данные выплаты установлены</w:t>
      </w:r>
      <w:r w:rsidRPr="00D073A4">
        <w:rPr>
          <w:iCs/>
          <w:sz w:val="26"/>
          <w:szCs w:val="26"/>
        </w:rPr>
        <w:t>;</w:t>
      </w:r>
    </w:p>
    <w:p w14:paraId="2488C332" w14:textId="72AC6B03" w:rsidR="002632E3" w:rsidRPr="00D073A4" w:rsidRDefault="002632E3" w:rsidP="002632E3">
      <w:pPr>
        <w:tabs>
          <w:tab w:val="left" w:pos="0"/>
          <w:tab w:val="left" w:pos="720"/>
        </w:tabs>
        <w:ind w:firstLine="709"/>
        <w:jc w:val="both"/>
        <w:rPr>
          <w:i/>
          <w:iCs/>
          <w:color w:val="0000CC"/>
          <w:sz w:val="26"/>
          <w:szCs w:val="26"/>
        </w:rPr>
      </w:pPr>
      <w:r w:rsidRPr="00D073A4">
        <w:rPr>
          <w:i/>
          <w:color w:val="0000FF"/>
          <w:sz w:val="26"/>
          <w:szCs w:val="26"/>
        </w:rPr>
        <w:t xml:space="preserve">на содержание Фонда социальной защиты населения и развития территории Норильского промышленного района для выполнения социально значимой задачи, поставленной перед ним </w:t>
      </w:r>
      <w:r w:rsidRPr="00D073A4">
        <w:rPr>
          <w:i/>
          <w:iCs/>
          <w:color w:val="0000CC"/>
          <w:sz w:val="26"/>
          <w:szCs w:val="26"/>
        </w:rPr>
        <w:t xml:space="preserve">– </w:t>
      </w:r>
      <w:r w:rsidRPr="00D073A4">
        <w:rPr>
          <w:sz w:val="26"/>
          <w:szCs w:val="26"/>
        </w:rPr>
        <w:t>предусмотрено в бюджете</w:t>
      </w:r>
      <w:r w:rsidRPr="00D073A4">
        <w:rPr>
          <w:iCs/>
          <w:color w:val="0000CC"/>
          <w:sz w:val="26"/>
          <w:szCs w:val="26"/>
        </w:rPr>
        <w:t xml:space="preserve"> </w:t>
      </w:r>
      <w:r w:rsidR="00D073A4" w:rsidRPr="00D073A4">
        <w:rPr>
          <w:b/>
          <w:sz w:val="26"/>
          <w:szCs w:val="26"/>
        </w:rPr>
        <w:t>41 201,7</w:t>
      </w:r>
      <w:r w:rsidRPr="00D073A4">
        <w:rPr>
          <w:b/>
          <w:sz w:val="26"/>
          <w:szCs w:val="26"/>
        </w:rPr>
        <w:t xml:space="preserve"> </w:t>
      </w:r>
      <w:r w:rsidRPr="00D073A4">
        <w:rPr>
          <w:sz w:val="26"/>
          <w:szCs w:val="26"/>
        </w:rPr>
        <w:t xml:space="preserve">тыс. рублей, исполнено – </w:t>
      </w:r>
      <w:r w:rsidR="00D073A4" w:rsidRPr="00D073A4">
        <w:rPr>
          <w:b/>
          <w:sz w:val="26"/>
          <w:szCs w:val="26"/>
        </w:rPr>
        <w:t>33 772,8</w:t>
      </w:r>
      <w:r w:rsidRPr="00D073A4">
        <w:rPr>
          <w:sz w:val="26"/>
          <w:szCs w:val="26"/>
        </w:rPr>
        <w:t xml:space="preserve"> тыс. </w:t>
      </w:r>
      <w:r w:rsidRPr="00853218">
        <w:rPr>
          <w:sz w:val="26"/>
          <w:szCs w:val="26"/>
        </w:rPr>
        <w:t xml:space="preserve">рублей или </w:t>
      </w:r>
      <w:r w:rsidR="00D073A4" w:rsidRPr="00853218">
        <w:rPr>
          <w:sz w:val="26"/>
          <w:szCs w:val="26"/>
        </w:rPr>
        <w:t>82,0</w:t>
      </w:r>
      <w:r w:rsidRPr="00853218">
        <w:rPr>
          <w:sz w:val="26"/>
          <w:szCs w:val="26"/>
        </w:rPr>
        <w:t xml:space="preserve"> процент</w:t>
      </w:r>
      <w:r w:rsidR="00D073A4" w:rsidRPr="00853218">
        <w:rPr>
          <w:sz w:val="26"/>
          <w:szCs w:val="26"/>
        </w:rPr>
        <w:t>а</w:t>
      </w:r>
      <w:r w:rsidRPr="00853218">
        <w:rPr>
          <w:sz w:val="26"/>
          <w:szCs w:val="26"/>
        </w:rPr>
        <w:t>.</w:t>
      </w:r>
      <w:r w:rsidR="001A4663" w:rsidRPr="00853218">
        <w:rPr>
          <w:sz w:val="26"/>
          <w:szCs w:val="26"/>
        </w:rPr>
        <w:t xml:space="preserve"> Экономия</w:t>
      </w:r>
      <w:r w:rsidR="001A4663">
        <w:rPr>
          <w:sz w:val="26"/>
          <w:szCs w:val="26"/>
        </w:rPr>
        <w:t xml:space="preserve"> сложилась по оплате проезда к месту отдыха и обратно, в связи с оплатой расходов по фактически представленных проездным документам, по коммунальным услугам</w:t>
      </w:r>
      <w:r w:rsidR="00FB4901">
        <w:rPr>
          <w:sz w:val="26"/>
          <w:szCs w:val="26"/>
        </w:rPr>
        <w:t xml:space="preserve">, в связи с </w:t>
      </w:r>
      <w:r w:rsidR="00FB4901" w:rsidRPr="00FB4901">
        <w:rPr>
          <w:sz w:val="26"/>
          <w:szCs w:val="26"/>
        </w:rPr>
        <w:t>соблюдением учреждени</w:t>
      </w:r>
      <w:r w:rsidR="00FB4901">
        <w:rPr>
          <w:sz w:val="26"/>
          <w:szCs w:val="26"/>
        </w:rPr>
        <w:t>ем</w:t>
      </w:r>
      <w:r w:rsidR="00FB4901" w:rsidRPr="00FB4901">
        <w:rPr>
          <w:sz w:val="26"/>
          <w:szCs w:val="26"/>
        </w:rPr>
        <w:t xml:space="preserve"> режима экономии энергоресурсов и водоснабжения</w:t>
      </w:r>
      <w:r w:rsidR="00FB4901">
        <w:rPr>
          <w:sz w:val="26"/>
          <w:szCs w:val="26"/>
        </w:rPr>
        <w:t>.</w:t>
      </w:r>
    </w:p>
    <w:p w14:paraId="2DB52AA9" w14:textId="3577433C" w:rsidR="002632E3" w:rsidRPr="00733831" w:rsidRDefault="002632E3" w:rsidP="002632E3">
      <w:pPr>
        <w:ind w:firstLine="708"/>
        <w:jc w:val="both"/>
        <w:rPr>
          <w:sz w:val="26"/>
          <w:szCs w:val="26"/>
        </w:rPr>
      </w:pPr>
      <w:r w:rsidRPr="00733831">
        <w:rPr>
          <w:sz w:val="26"/>
          <w:szCs w:val="26"/>
        </w:rPr>
        <w:t xml:space="preserve">В целом по Программе субсидии были фактически предоставлены в размере </w:t>
      </w:r>
      <w:r w:rsidR="00D073A4" w:rsidRPr="00733831">
        <w:rPr>
          <w:b/>
          <w:sz w:val="26"/>
          <w:szCs w:val="26"/>
        </w:rPr>
        <w:t>77 318,0</w:t>
      </w:r>
      <w:r w:rsidRPr="00733831">
        <w:rPr>
          <w:sz w:val="26"/>
          <w:szCs w:val="26"/>
        </w:rPr>
        <w:t xml:space="preserve"> тыс. рублей или 90,0 процентов при плановых назначениях </w:t>
      </w:r>
      <w:r w:rsidR="00D073A4" w:rsidRPr="00733831">
        <w:rPr>
          <w:sz w:val="26"/>
          <w:szCs w:val="26"/>
        </w:rPr>
        <w:t>85 920,8</w:t>
      </w:r>
      <w:r w:rsidRPr="00733831">
        <w:rPr>
          <w:sz w:val="26"/>
          <w:szCs w:val="26"/>
        </w:rPr>
        <w:t xml:space="preserve"> тыс. рублей, в том числе: </w:t>
      </w:r>
    </w:p>
    <w:p w14:paraId="1A32528A" w14:textId="2D854CDC" w:rsidR="002632E3" w:rsidRPr="007F48DE" w:rsidRDefault="002632E3" w:rsidP="002632E3">
      <w:pPr>
        <w:ind w:firstLine="720"/>
        <w:jc w:val="right"/>
        <w:rPr>
          <w:bCs/>
        </w:rPr>
      </w:pPr>
      <w:r w:rsidRPr="007F48DE">
        <w:rPr>
          <w:bCs/>
        </w:rPr>
        <w:t>Таблица 1</w:t>
      </w:r>
      <w:r w:rsidR="00BA2895">
        <w:rPr>
          <w:bCs/>
        </w:rPr>
        <w:t>09</w:t>
      </w:r>
    </w:p>
    <w:p w14:paraId="17953401" w14:textId="48D9E13E" w:rsidR="002632E3" w:rsidRPr="00733831" w:rsidRDefault="00733831" w:rsidP="002632E3">
      <w:pPr>
        <w:ind w:firstLine="720"/>
        <w:jc w:val="right"/>
        <w:rPr>
          <w:bCs/>
        </w:rPr>
      </w:pPr>
      <w:r w:rsidRPr="007F48DE">
        <w:rPr>
          <w:bCs/>
        </w:rPr>
        <w:t>тыс.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3"/>
        <w:gridCol w:w="4433"/>
        <w:gridCol w:w="1999"/>
        <w:gridCol w:w="1712"/>
        <w:gridCol w:w="637"/>
      </w:tblGrid>
      <w:tr w:rsidR="002632E3" w:rsidRPr="00733831" w14:paraId="2B4129F3" w14:textId="77777777" w:rsidTr="00B10B19">
        <w:trPr>
          <w:tblHeader/>
          <w:jc w:val="center"/>
        </w:trPr>
        <w:tc>
          <w:tcPr>
            <w:tcW w:w="0" w:type="auto"/>
            <w:vMerge w:val="restart"/>
            <w:vAlign w:val="center"/>
          </w:tcPr>
          <w:p w14:paraId="51F8C2DC" w14:textId="77777777" w:rsidR="002632E3" w:rsidRPr="00733831" w:rsidRDefault="002632E3" w:rsidP="00B10B19">
            <w:pPr>
              <w:jc w:val="center"/>
              <w:rPr>
                <w:b/>
              </w:rPr>
            </w:pPr>
            <w:r w:rsidRPr="00733831">
              <w:rPr>
                <w:b/>
                <w:bCs/>
              </w:rPr>
              <w:t>№ п/п</w:t>
            </w:r>
          </w:p>
        </w:tc>
        <w:tc>
          <w:tcPr>
            <w:tcW w:w="0" w:type="auto"/>
            <w:vMerge w:val="restart"/>
            <w:vAlign w:val="center"/>
          </w:tcPr>
          <w:p w14:paraId="4F584A1D" w14:textId="77777777" w:rsidR="002632E3" w:rsidRPr="00733831" w:rsidRDefault="002632E3" w:rsidP="00B10B19">
            <w:pPr>
              <w:spacing w:before="60" w:after="60"/>
              <w:ind w:left="283"/>
              <w:jc w:val="center"/>
              <w:rPr>
                <w:b/>
              </w:rPr>
            </w:pPr>
            <w:r w:rsidRPr="00733831">
              <w:rPr>
                <w:b/>
              </w:rPr>
              <w:t>Наименование субсидий</w:t>
            </w:r>
          </w:p>
        </w:tc>
        <w:tc>
          <w:tcPr>
            <w:tcW w:w="0" w:type="auto"/>
            <w:gridSpan w:val="2"/>
            <w:vAlign w:val="center"/>
          </w:tcPr>
          <w:p w14:paraId="09200C5C" w14:textId="77777777" w:rsidR="002632E3" w:rsidRPr="00733831" w:rsidRDefault="002632E3" w:rsidP="00B10B19">
            <w:pPr>
              <w:spacing w:before="60" w:after="60"/>
              <w:ind w:left="283"/>
              <w:jc w:val="center"/>
              <w:rPr>
                <w:b/>
              </w:rPr>
            </w:pPr>
            <w:r w:rsidRPr="00733831">
              <w:rPr>
                <w:b/>
              </w:rPr>
              <w:t xml:space="preserve">Объем бюджетных ассигнований </w:t>
            </w:r>
          </w:p>
        </w:tc>
        <w:tc>
          <w:tcPr>
            <w:tcW w:w="0" w:type="auto"/>
            <w:vMerge w:val="restart"/>
            <w:vAlign w:val="center"/>
          </w:tcPr>
          <w:p w14:paraId="2D86E663" w14:textId="77777777" w:rsidR="002632E3" w:rsidRPr="00733831" w:rsidRDefault="002632E3" w:rsidP="00B10B19">
            <w:pPr>
              <w:spacing w:before="60" w:after="60"/>
              <w:ind w:left="283"/>
              <w:jc w:val="center"/>
              <w:rPr>
                <w:b/>
              </w:rPr>
            </w:pPr>
            <w:r w:rsidRPr="00733831">
              <w:rPr>
                <w:b/>
              </w:rPr>
              <w:t>%</w:t>
            </w:r>
          </w:p>
        </w:tc>
      </w:tr>
      <w:tr w:rsidR="002632E3" w:rsidRPr="00733831" w14:paraId="313AF253" w14:textId="77777777" w:rsidTr="00B10B19">
        <w:trPr>
          <w:trHeight w:val="580"/>
          <w:tblHeader/>
          <w:jc w:val="center"/>
        </w:trPr>
        <w:tc>
          <w:tcPr>
            <w:tcW w:w="0" w:type="auto"/>
            <w:vMerge/>
            <w:shd w:val="clear" w:color="auto" w:fill="BFBFBF"/>
          </w:tcPr>
          <w:p w14:paraId="7DF31BC7" w14:textId="77777777" w:rsidR="002632E3" w:rsidRPr="00733831" w:rsidRDefault="002632E3" w:rsidP="00B10B19">
            <w:pPr>
              <w:spacing w:before="60" w:after="60"/>
              <w:ind w:left="283"/>
              <w:rPr>
                <w:b/>
              </w:rPr>
            </w:pPr>
          </w:p>
        </w:tc>
        <w:tc>
          <w:tcPr>
            <w:tcW w:w="0" w:type="auto"/>
            <w:vMerge/>
            <w:shd w:val="clear" w:color="auto" w:fill="BFBFBF"/>
            <w:vAlign w:val="center"/>
          </w:tcPr>
          <w:p w14:paraId="727D8C96" w14:textId="77777777" w:rsidR="002632E3" w:rsidRPr="00733831" w:rsidRDefault="002632E3" w:rsidP="00B10B19">
            <w:pPr>
              <w:spacing w:before="60" w:after="60"/>
              <w:ind w:left="283"/>
              <w:rPr>
                <w:b/>
              </w:rPr>
            </w:pPr>
          </w:p>
        </w:tc>
        <w:tc>
          <w:tcPr>
            <w:tcW w:w="0" w:type="auto"/>
            <w:shd w:val="clear" w:color="auto" w:fill="FFFFFF" w:themeFill="background1"/>
            <w:vAlign w:val="center"/>
          </w:tcPr>
          <w:p w14:paraId="55875AE4" w14:textId="77777777" w:rsidR="002632E3" w:rsidRPr="00733831" w:rsidRDefault="002632E3" w:rsidP="00B10B19">
            <w:pPr>
              <w:spacing w:before="60" w:after="60"/>
              <w:ind w:left="283"/>
              <w:jc w:val="center"/>
              <w:rPr>
                <w:b/>
                <w:bCs/>
              </w:rPr>
            </w:pPr>
            <w:r w:rsidRPr="00733831">
              <w:rPr>
                <w:b/>
                <w:bCs/>
              </w:rPr>
              <w:t>Уточненный план</w:t>
            </w:r>
          </w:p>
        </w:tc>
        <w:tc>
          <w:tcPr>
            <w:tcW w:w="0" w:type="auto"/>
            <w:shd w:val="clear" w:color="auto" w:fill="FFFFFF" w:themeFill="background1"/>
            <w:vAlign w:val="center"/>
          </w:tcPr>
          <w:p w14:paraId="44B6B52B" w14:textId="77777777" w:rsidR="002632E3" w:rsidRPr="00733831" w:rsidRDefault="002632E3" w:rsidP="00B10B19">
            <w:pPr>
              <w:spacing w:before="60" w:after="60"/>
              <w:ind w:left="283"/>
              <w:jc w:val="center"/>
              <w:rPr>
                <w:b/>
                <w:bCs/>
              </w:rPr>
            </w:pPr>
            <w:r w:rsidRPr="00733831">
              <w:rPr>
                <w:b/>
                <w:bCs/>
              </w:rPr>
              <w:t>Исполнение</w:t>
            </w:r>
          </w:p>
        </w:tc>
        <w:tc>
          <w:tcPr>
            <w:tcW w:w="0" w:type="auto"/>
            <w:vMerge/>
            <w:shd w:val="clear" w:color="auto" w:fill="FFFFFF" w:themeFill="background1"/>
            <w:vAlign w:val="center"/>
          </w:tcPr>
          <w:p w14:paraId="30511261" w14:textId="77777777" w:rsidR="002632E3" w:rsidRPr="00733831" w:rsidRDefault="002632E3" w:rsidP="00B10B19">
            <w:pPr>
              <w:spacing w:before="60" w:after="60"/>
              <w:ind w:left="283"/>
              <w:jc w:val="center"/>
              <w:rPr>
                <w:b/>
                <w:bCs/>
              </w:rPr>
            </w:pPr>
          </w:p>
        </w:tc>
      </w:tr>
      <w:tr w:rsidR="002632E3" w:rsidRPr="001E65EE" w14:paraId="7AD1CDCA" w14:textId="77777777" w:rsidTr="00B10B19">
        <w:trPr>
          <w:jc w:val="center"/>
        </w:trPr>
        <w:tc>
          <w:tcPr>
            <w:tcW w:w="0" w:type="auto"/>
            <w:vAlign w:val="center"/>
          </w:tcPr>
          <w:p w14:paraId="3D6F20E3" w14:textId="77777777" w:rsidR="002632E3" w:rsidRPr="00733831" w:rsidRDefault="002632E3" w:rsidP="00B10B19">
            <w:pPr>
              <w:spacing w:before="60" w:after="60"/>
              <w:jc w:val="center"/>
              <w:rPr>
                <w:i/>
                <w:color w:val="0000FF"/>
              </w:rPr>
            </w:pPr>
            <w:r w:rsidRPr="00733831">
              <w:rPr>
                <w:i/>
                <w:color w:val="0000FF"/>
              </w:rPr>
              <w:t>1.</w:t>
            </w:r>
          </w:p>
        </w:tc>
        <w:tc>
          <w:tcPr>
            <w:tcW w:w="0" w:type="auto"/>
          </w:tcPr>
          <w:p w14:paraId="6B4D69EC" w14:textId="77777777" w:rsidR="002632E3" w:rsidRPr="00733831" w:rsidRDefault="002632E3" w:rsidP="00B10B19">
            <w:pPr>
              <w:autoSpaceDE w:val="0"/>
              <w:autoSpaceDN w:val="0"/>
              <w:adjustRightInd w:val="0"/>
              <w:rPr>
                <w:i/>
                <w:color w:val="0000FF"/>
              </w:rPr>
            </w:pPr>
            <w:r w:rsidRPr="00733831">
              <w:rPr>
                <w:i/>
                <w:iCs/>
                <w:color w:val="0000CC"/>
              </w:rPr>
              <w:t>Субсидии (гранты в форме субсидий), не подлежащие казначейскому сопровождению</w:t>
            </w:r>
          </w:p>
        </w:tc>
        <w:tc>
          <w:tcPr>
            <w:tcW w:w="0" w:type="auto"/>
            <w:vAlign w:val="center"/>
          </w:tcPr>
          <w:p w14:paraId="13E56B30" w14:textId="0C3F9AF3" w:rsidR="002632E3" w:rsidRPr="00733831" w:rsidRDefault="00733831" w:rsidP="00B10B19">
            <w:pPr>
              <w:spacing w:before="60" w:after="60"/>
              <w:ind w:left="283" w:right="152"/>
              <w:jc w:val="right"/>
              <w:rPr>
                <w:i/>
                <w:color w:val="0000FF"/>
              </w:rPr>
            </w:pPr>
            <w:r w:rsidRPr="00733831">
              <w:rPr>
                <w:i/>
                <w:color w:val="0000FF"/>
              </w:rPr>
              <w:t>85 920,8</w:t>
            </w:r>
          </w:p>
        </w:tc>
        <w:tc>
          <w:tcPr>
            <w:tcW w:w="0" w:type="auto"/>
            <w:vAlign w:val="center"/>
          </w:tcPr>
          <w:p w14:paraId="634DCC01" w14:textId="44C38E28" w:rsidR="002632E3" w:rsidRPr="00733831" w:rsidRDefault="00733831" w:rsidP="00B10B19">
            <w:pPr>
              <w:spacing w:before="60" w:after="60"/>
              <w:ind w:left="283" w:right="131"/>
              <w:jc w:val="right"/>
              <w:rPr>
                <w:i/>
                <w:color w:val="0000FF"/>
              </w:rPr>
            </w:pPr>
            <w:r w:rsidRPr="00733831">
              <w:rPr>
                <w:i/>
                <w:color w:val="0000FF"/>
              </w:rPr>
              <w:t>77 318,0</w:t>
            </w:r>
          </w:p>
        </w:tc>
        <w:tc>
          <w:tcPr>
            <w:tcW w:w="0" w:type="auto"/>
            <w:vAlign w:val="center"/>
          </w:tcPr>
          <w:p w14:paraId="3A982BB7" w14:textId="77777777" w:rsidR="002632E3" w:rsidRPr="00D30387" w:rsidRDefault="002632E3" w:rsidP="00B10B19">
            <w:pPr>
              <w:spacing w:before="60" w:after="60"/>
              <w:ind w:left="75"/>
              <w:jc w:val="right"/>
              <w:rPr>
                <w:i/>
                <w:color w:val="0000FF"/>
              </w:rPr>
            </w:pPr>
            <w:r w:rsidRPr="00733831">
              <w:rPr>
                <w:i/>
                <w:color w:val="0000FF"/>
              </w:rPr>
              <w:t>90,0</w:t>
            </w:r>
          </w:p>
        </w:tc>
      </w:tr>
    </w:tbl>
    <w:p w14:paraId="4EFD471E" w14:textId="65B2D692" w:rsidR="001438AA" w:rsidRPr="000E1188" w:rsidRDefault="001438AA" w:rsidP="00B117DE">
      <w:pPr>
        <w:keepNext/>
        <w:spacing w:before="240" w:after="240"/>
        <w:jc w:val="center"/>
        <w:outlineLvl w:val="2"/>
        <w:rPr>
          <w:b/>
          <w:bCs/>
          <w:color w:val="000000" w:themeColor="text1"/>
          <w:kern w:val="32"/>
          <w:sz w:val="26"/>
          <w:szCs w:val="26"/>
        </w:rPr>
      </w:pPr>
      <w:bookmarkStart w:id="147" w:name="_Toc196735151"/>
      <w:r w:rsidRPr="00B117DE">
        <w:rPr>
          <w:b/>
          <w:bCs/>
          <w:color w:val="000000" w:themeColor="text1"/>
          <w:kern w:val="32"/>
          <w:sz w:val="26"/>
          <w:szCs w:val="26"/>
        </w:rPr>
        <w:t>МП «Экология и охрана окружающей среды»</w:t>
      </w:r>
      <w:bookmarkEnd w:id="147"/>
      <w:r w:rsidRPr="000E1188">
        <w:rPr>
          <w:b/>
          <w:bCs/>
          <w:color w:val="000000" w:themeColor="text1"/>
          <w:kern w:val="32"/>
          <w:sz w:val="26"/>
          <w:szCs w:val="26"/>
        </w:rPr>
        <w:t xml:space="preserve"> </w:t>
      </w:r>
    </w:p>
    <w:bookmarkEnd w:id="125"/>
    <w:p w14:paraId="49B9474E" w14:textId="77777777" w:rsidR="004343EC" w:rsidRPr="004343EC" w:rsidRDefault="004343EC" w:rsidP="004343EC">
      <w:pPr>
        <w:ind w:firstLine="709"/>
        <w:jc w:val="both"/>
        <w:rPr>
          <w:sz w:val="26"/>
          <w:szCs w:val="26"/>
        </w:rPr>
      </w:pPr>
      <w:r w:rsidRPr="004343EC">
        <w:rPr>
          <w:sz w:val="26"/>
          <w:szCs w:val="26"/>
        </w:rPr>
        <w:t xml:space="preserve">В целом по муниципальной программе «Экология и охрана окружающей среды» (далее – Программа) расходы исполнены в сумме 259 000,6 тыс. рублей или 89,8 процента от плановых ассигнований (288 303,2 тыс. рублей), в том числе за счет средств краевого бюджета </w:t>
      </w:r>
      <w:r w:rsidRPr="004343EC">
        <w:rPr>
          <w:bCs/>
          <w:iCs/>
          <w:sz w:val="26"/>
          <w:szCs w:val="26"/>
        </w:rPr>
        <w:t xml:space="preserve">14 777,2 </w:t>
      </w:r>
      <w:r w:rsidRPr="004343EC">
        <w:rPr>
          <w:sz w:val="26"/>
          <w:szCs w:val="26"/>
        </w:rPr>
        <w:t xml:space="preserve">тыс. рублей или 90,7 процента от поступлений межбюджетных трансфертов в сумме </w:t>
      </w:r>
      <w:r w:rsidRPr="004343EC">
        <w:rPr>
          <w:bCs/>
          <w:iCs/>
          <w:sz w:val="26"/>
          <w:szCs w:val="26"/>
        </w:rPr>
        <w:t>16 287,4</w:t>
      </w:r>
      <w:r w:rsidRPr="004343EC">
        <w:rPr>
          <w:sz w:val="26"/>
          <w:szCs w:val="26"/>
        </w:rPr>
        <w:t> тыс. рублей.</w:t>
      </w:r>
    </w:p>
    <w:p w14:paraId="63F15A45" w14:textId="77777777" w:rsidR="004343EC" w:rsidRPr="004343EC" w:rsidRDefault="004343EC" w:rsidP="004343EC">
      <w:pPr>
        <w:ind w:firstLine="708"/>
        <w:jc w:val="both"/>
        <w:rPr>
          <w:sz w:val="26"/>
          <w:szCs w:val="26"/>
        </w:rPr>
      </w:pPr>
      <w:r w:rsidRPr="004343EC">
        <w:rPr>
          <w:sz w:val="26"/>
          <w:szCs w:val="26"/>
        </w:rPr>
        <w:t>Бюджетные ассигнования на реализацию Программы распределены следующим образом:</w:t>
      </w:r>
    </w:p>
    <w:p w14:paraId="6DE257E1" w14:textId="77777777" w:rsidR="00BA2895" w:rsidRDefault="00BA2895" w:rsidP="004343EC">
      <w:pPr>
        <w:ind w:firstLine="720"/>
        <w:jc w:val="right"/>
        <w:rPr>
          <w:bCs/>
        </w:rPr>
      </w:pPr>
    </w:p>
    <w:p w14:paraId="1F524947" w14:textId="77777777" w:rsidR="00BA2895" w:rsidRDefault="00BA2895" w:rsidP="004343EC">
      <w:pPr>
        <w:ind w:firstLine="720"/>
        <w:jc w:val="right"/>
        <w:rPr>
          <w:bCs/>
        </w:rPr>
      </w:pPr>
    </w:p>
    <w:p w14:paraId="32D1EA0F" w14:textId="77777777" w:rsidR="00BA2895" w:rsidRDefault="00BA2895" w:rsidP="004343EC">
      <w:pPr>
        <w:ind w:firstLine="720"/>
        <w:jc w:val="right"/>
        <w:rPr>
          <w:bCs/>
        </w:rPr>
      </w:pPr>
    </w:p>
    <w:p w14:paraId="3A0CFCF1" w14:textId="77777777" w:rsidR="00BA2895" w:rsidRDefault="00BA2895" w:rsidP="004343EC">
      <w:pPr>
        <w:ind w:firstLine="720"/>
        <w:jc w:val="right"/>
        <w:rPr>
          <w:bCs/>
        </w:rPr>
      </w:pPr>
    </w:p>
    <w:p w14:paraId="1F508BEF" w14:textId="77777777" w:rsidR="00BA2895" w:rsidRDefault="00BA2895" w:rsidP="004343EC">
      <w:pPr>
        <w:ind w:firstLine="720"/>
        <w:jc w:val="right"/>
        <w:rPr>
          <w:bCs/>
        </w:rPr>
      </w:pPr>
    </w:p>
    <w:p w14:paraId="3D20E83A" w14:textId="7403B1EC" w:rsidR="004343EC" w:rsidRPr="004343EC" w:rsidRDefault="004343EC" w:rsidP="004343EC">
      <w:pPr>
        <w:ind w:firstLine="720"/>
        <w:jc w:val="right"/>
        <w:rPr>
          <w:bCs/>
        </w:rPr>
      </w:pPr>
      <w:r w:rsidRPr="007F48DE">
        <w:rPr>
          <w:bCs/>
        </w:rPr>
        <w:t>Таблица</w:t>
      </w:r>
      <w:r w:rsidR="007F48DE">
        <w:rPr>
          <w:bCs/>
        </w:rPr>
        <w:t xml:space="preserve"> 11</w:t>
      </w:r>
      <w:r w:rsidR="00BA2895">
        <w:rPr>
          <w:bCs/>
        </w:rPr>
        <w:t>0</w:t>
      </w:r>
      <w:r w:rsidRPr="004343EC">
        <w:rPr>
          <w:bCs/>
        </w:rPr>
        <w:t xml:space="preserve"> </w:t>
      </w:r>
    </w:p>
    <w:p w14:paraId="3279C6C6" w14:textId="77777777" w:rsidR="004343EC" w:rsidRPr="004343EC" w:rsidRDefault="004343EC" w:rsidP="004343EC">
      <w:pPr>
        <w:jc w:val="right"/>
        <w:rPr>
          <w:bCs/>
        </w:rPr>
      </w:pPr>
      <w:r w:rsidRPr="004343EC">
        <w:rPr>
          <w:bCs/>
        </w:rPr>
        <w:t>тыс.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2013"/>
        <w:gridCol w:w="1919"/>
        <w:gridCol w:w="969"/>
        <w:gridCol w:w="1825"/>
      </w:tblGrid>
      <w:tr w:rsidR="004343EC" w:rsidRPr="004343EC" w14:paraId="710157FA" w14:textId="77777777" w:rsidTr="007C6BCB">
        <w:trPr>
          <w:trHeight w:val="521"/>
          <w:tblHeader/>
          <w:jc w:val="center"/>
        </w:trPr>
        <w:tc>
          <w:tcPr>
            <w:tcW w:w="2637" w:type="dxa"/>
            <w:vAlign w:val="center"/>
          </w:tcPr>
          <w:p w14:paraId="04CB5B45" w14:textId="77777777" w:rsidR="004343EC" w:rsidRPr="00D0179D" w:rsidRDefault="004343EC" w:rsidP="004343EC">
            <w:pPr>
              <w:spacing w:before="60" w:after="60"/>
              <w:ind w:left="283"/>
              <w:jc w:val="center"/>
              <w:rPr>
                <w:b/>
              </w:rPr>
            </w:pPr>
            <w:r w:rsidRPr="00D0179D">
              <w:rPr>
                <w:b/>
              </w:rPr>
              <w:t>Наименование</w:t>
            </w:r>
          </w:p>
        </w:tc>
        <w:tc>
          <w:tcPr>
            <w:tcW w:w="2018" w:type="dxa"/>
            <w:vAlign w:val="center"/>
          </w:tcPr>
          <w:p w14:paraId="08792888" w14:textId="77777777" w:rsidR="004343EC" w:rsidRPr="00D0179D" w:rsidRDefault="004343EC" w:rsidP="004343EC">
            <w:pPr>
              <w:spacing w:before="60" w:after="60"/>
              <w:ind w:left="283"/>
              <w:jc w:val="center"/>
              <w:rPr>
                <w:b/>
              </w:rPr>
            </w:pPr>
            <w:r w:rsidRPr="00D0179D">
              <w:rPr>
                <w:b/>
              </w:rPr>
              <w:t>Уточненный план</w:t>
            </w:r>
          </w:p>
        </w:tc>
        <w:tc>
          <w:tcPr>
            <w:tcW w:w="1923" w:type="dxa"/>
            <w:vAlign w:val="center"/>
          </w:tcPr>
          <w:p w14:paraId="2B14A14E" w14:textId="77777777" w:rsidR="004343EC" w:rsidRPr="00D0179D" w:rsidRDefault="004343EC" w:rsidP="004343EC">
            <w:pPr>
              <w:spacing w:before="60" w:after="60"/>
              <w:ind w:left="283"/>
              <w:jc w:val="center"/>
              <w:rPr>
                <w:b/>
              </w:rPr>
            </w:pPr>
            <w:r w:rsidRPr="00D0179D">
              <w:rPr>
                <w:b/>
              </w:rPr>
              <w:t>Исполнение</w:t>
            </w:r>
          </w:p>
        </w:tc>
        <w:tc>
          <w:tcPr>
            <w:tcW w:w="978" w:type="dxa"/>
            <w:vAlign w:val="center"/>
          </w:tcPr>
          <w:p w14:paraId="517CF424" w14:textId="77777777" w:rsidR="004343EC" w:rsidRPr="00D0179D" w:rsidRDefault="004343EC" w:rsidP="004343EC">
            <w:pPr>
              <w:spacing w:before="60" w:after="60"/>
              <w:ind w:left="283"/>
              <w:jc w:val="center"/>
              <w:rPr>
                <w:b/>
              </w:rPr>
            </w:pPr>
            <w:r w:rsidRPr="00D0179D">
              <w:rPr>
                <w:b/>
              </w:rPr>
              <w:t>%</w:t>
            </w:r>
          </w:p>
        </w:tc>
        <w:tc>
          <w:tcPr>
            <w:tcW w:w="0" w:type="auto"/>
            <w:vAlign w:val="center"/>
          </w:tcPr>
          <w:p w14:paraId="41AEFBDE" w14:textId="77777777" w:rsidR="004343EC" w:rsidRPr="00D0179D" w:rsidRDefault="004343EC" w:rsidP="004343EC">
            <w:pPr>
              <w:spacing w:before="60" w:after="60"/>
              <w:ind w:left="283"/>
              <w:jc w:val="center"/>
              <w:rPr>
                <w:b/>
              </w:rPr>
            </w:pPr>
            <w:r w:rsidRPr="00D0179D">
              <w:rPr>
                <w:b/>
              </w:rPr>
              <w:t>Отклонение</w:t>
            </w:r>
          </w:p>
        </w:tc>
      </w:tr>
      <w:tr w:rsidR="004343EC" w:rsidRPr="004343EC" w14:paraId="7E74EDD0" w14:textId="77777777" w:rsidTr="007C6BCB">
        <w:trPr>
          <w:trHeight w:val="489"/>
          <w:jc w:val="center"/>
        </w:trPr>
        <w:tc>
          <w:tcPr>
            <w:tcW w:w="2637" w:type="dxa"/>
            <w:vAlign w:val="center"/>
          </w:tcPr>
          <w:p w14:paraId="5B98F3FA" w14:textId="77777777" w:rsidR="004343EC" w:rsidRPr="00D0179D" w:rsidRDefault="004343EC" w:rsidP="004343EC">
            <w:pPr>
              <w:spacing w:before="60" w:after="60"/>
              <w:ind w:left="283"/>
              <w:jc w:val="center"/>
            </w:pPr>
            <w:r w:rsidRPr="00D0179D">
              <w:t>Местный бюджет</w:t>
            </w:r>
          </w:p>
        </w:tc>
        <w:tc>
          <w:tcPr>
            <w:tcW w:w="2018" w:type="dxa"/>
            <w:vAlign w:val="center"/>
          </w:tcPr>
          <w:p w14:paraId="15D495DD" w14:textId="77777777" w:rsidR="004343EC" w:rsidRPr="00D0179D" w:rsidRDefault="004343EC" w:rsidP="00130E72">
            <w:pPr>
              <w:spacing w:before="60" w:after="60"/>
              <w:jc w:val="center"/>
            </w:pPr>
            <w:r w:rsidRPr="00D0179D">
              <w:t>272 015,8</w:t>
            </w:r>
          </w:p>
        </w:tc>
        <w:tc>
          <w:tcPr>
            <w:tcW w:w="1923" w:type="dxa"/>
            <w:vAlign w:val="center"/>
          </w:tcPr>
          <w:p w14:paraId="1786032C" w14:textId="77777777" w:rsidR="004343EC" w:rsidRPr="00D0179D" w:rsidRDefault="004343EC" w:rsidP="00130E72">
            <w:pPr>
              <w:spacing w:before="60" w:after="60"/>
              <w:jc w:val="center"/>
            </w:pPr>
            <w:r w:rsidRPr="00D0179D">
              <w:t>244 223,4</w:t>
            </w:r>
          </w:p>
        </w:tc>
        <w:tc>
          <w:tcPr>
            <w:tcW w:w="978" w:type="dxa"/>
            <w:vAlign w:val="center"/>
          </w:tcPr>
          <w:p w14:paraId="0B347831" w14:textId="77777777" w:rsidR="004343EC" w:rsidRPr="00D0179D" w:rsidRDefault="004343EC" w:rsidP="00130E72">
            <w:pPr>
              <w:spacing w:before="60" w:after="60"/>
              <w:jc w:val="center"/>
            </w:pPr>
            <w:r w:rsidRPr="00D0179D">
              <w:t>89,8</w:t>
            </w:r>
          </w:p>
        </w:tc>
        <w:tc>
          <w:tcPr>
            <w:tcW w:w="0" w:type="auto"/>
            <w:vAlign w:val="center"/>
          </w:tcPr>
          <w:p w14:paraId="76F3B508" w14:textId="77777777" w:rsidR="004343EC" w:rsidRPr="00D0179D" w:rsidRDefault="004343EC" w:rsidP="00130E72">
            <w:pPr>
              <w:spacing w:before="60" w:after="60"/>
              <w:jc w:val="center"/>
            </w:pPr>
            <w:r w:rsidRPr="00D0179D">
              <w:t>- 27 792,4</w:t>
            </w:r>
          </w:p>
        </w:tc>
      </w:tr>
      <w:tr w:rsidR="004343EC" w:rsidRPr="004343EC" w14:paraId="76E6800F" w14:textId="77777777" w:rsidTr="00FB4901">
        <w:trPr>
          <w:trHeight w:val="437"/>
          <w:jc w:val="center"/>
        </w:trPr>
        <w:tc>
          <w:tcPr>
            <w:tcW w:w="2637" w:type="dxa"/>
            <w:vAlign w:val="center"/>
          </w:tcPr>
          <w:p w14:paraId="66D432C8" w14:textId="77777777" w:rsidR="004343EC" w:rsidRPr="00D0179D" w:rsidRDefault="004343EC" w:rsidP="004343EC">
            <w:pPr>
              <w:spacing w:before="60" w:after="60"/>
              <w:ind w:left="283"/>
              <w:jc w:val="center"/>
            </w:pPr>
            <w:r w:rsidRPr="00D0179D">
              <w:t>Краевой бюджет</w:t>
            </w:r>
          </w:p>
        </w:tc>
        <w:tc>
          <w:tcPr>
            <w:tcW w:w="2018" w:type="dxa"/>
            <w:vAlign w:val="center"/>
          </w:tcPr>
          <w:p w14:paraId="75AD03FC" w14:textId="77777777" w:rsidR="004343EC" w:rsidRPr="00D0179D" w:rsidRDefault="004343EC" w:rsidP="00130E72">
            <w:pPr>
              <w:spacing w:before="60" w:after="60"/>
              <w:jc w:val="center"/>
            </w:pPr>
            <w:r w:rsidRPr="00D0179D">
              <w:t>16 287,4</w:t>
            </w:r>
          </w:p>
        </w:tc>
        <w:tc>
          <w:tcPr>
            <w:tcW w:w="1923" w:type="dxa"/>
            <w:vAlign w:val="center"/>
          </w:tcPr>
          <w:p w14:paraId="097ED8E1" w14:textId="77777777" w:rsidR="004343EC" w:rsidRPr="00D0179D" w:rsidRDefault="004343EC" w:rsidP="00130E72">
            <w:pPr>
              <w:spacing w:before="60" w:after="60"/>
              <w:jc w:val="center"/>
            </w:pPr>
            <w:r w:rsidRPr="00D0179D">
              <w:t>14 777,2</w:t>
            </w:r>
          </w:p>
        </w:tc>
        <w:tc>
          <w:tcPr>
            <w:tcW w:w="978" w:type="dxa"/>
            <w:vAlign w:val="center"/>
          </w:tcPr>
          <w:p w14:paraId="6252ECCE" w14:textId="77777777" w:rsidR="004343EC" w:rsidRPr="00D0179D" w:rsidRDefault="004343EC" w:rsidP="00130E72">
            <w:pPr>
              <w:spacing w:before="60" w:after="60"/>
              <w:jc w:val="center"/>
            </w:pPr>
            <w:r w:rsidRPr="00D0179D">
              <w:t>90,7</w:t>
            </w:r>
          </w:p>
        </w:tc>
        <w:tc>
          <w:tcPr>
            <w:tcW w:w="0" w:type="auto"/>
            <w:vAlign w:val="center"/>
          </w:tcPr>
          <w:p w14:paraId="2253761A" w14:textId="70B2A431" w:rsidR="004343EC" w:rsidRPr="00D0179D" w:rsidRDefault="004343EC" w:rsidP="00130E72">
            <w:pPr>
              <w:tabs>
                <w:tab w:val="left" w:pos="480"/>
                <w:tab w:val="center" w:pos="936"/>
              </w:tabs>
              <w:spacing w:before="60" w:after="60"/>
              <w:jc w:val="center"/>
            </w:pPr>
            <w:r w:rsidRPr="00D0179D">
              <w:t>- 1 510,2</w:t>
            </w:r>
          </w:p>
        </w:tc>
      </w:tr>
      <w:tr w:rsidR="004343EC" w:rsidRPr="004343EC" w14:paraId="0973F824" w14:textId="77777777" w:rsidTr="007C6BCB">
        <w:trPr>
          <w:trHeight w:val="402"/>
          <w:jc w:val="center"/>
        </w:trPr>
        <w:tc>
          <w:tcPr>
            <w:tcW w:w="2637" w:type="dxa"/>
            <w:vAlign w:val="center"/>
          </w:tcPr>
          <w:p w14:paraId="03CBBDA2" w14:textId="77777777" w:rsidR="004343EC" w:rsidRPr="00D0179D" w:rsidRDefault="004343EC" w:rsidP="004343EC">
            <w:pPr>
              <w:spacing w:before="60" w:after="60"/>
              <w:ind w:left="283"/>
              <w:jc w:val="center"/>
              <w:rPr>
                <w:b/>
              </w:rPr>
            </w:pPr>
            <w:r w:rsidRPr="00D0179D">
              <w:rPr>
                <w:b/>
              </w:rPr>
              <w:t>ИТОГО</w:t>
            </w:r>
          </w:p>
        </w:tc>
        <w:tc>
          <w:tcPr>
            <w:tcW w:w="2018" w:type="dxa"/>
            <w:vAlign w:val="center"/>
          </w:tcPr>
          <w:p w14:paraId="3A369ED5" w14:textId="77777777" w:rsidR="004343EC" w:rsidRPr="00D0179D" w:rsidRDefault="004343EC" w:rsidP="00130E72">
            <w:pPr>
              <w:spacing w:before="60" w:after="60"/>
              <w:jc w:val="center"/>
              <w:rPr>
                <w:b/>
              </w:rPr>
            </w:pPr>
            <w:r w:rsidRPr="00D0179D">
              <w:rPr>
                <w:b/>
              </w:rPr>
              <w:t>288 303,2</w:t>
            </w:r>
          </w:p>
        </w:tc>
        <w:tc>
          <w:tcPr>
            <w:tcW w:w="1923" w:type="dxa"/>
            <w:vAlign w:val="center"/>
          </w:tcPr>
          <w:p w14:paraId="5C7826F2" w14:textId="77777777" w:rsidR="004343EC" w:rsidRPr="00D0179D" w:rsidRDefault="004343EC" w:rsidP="00130E72">
            <w:pPr>
              <w:spacing w:before="60" w:after="60"/>
              <w:jc w:val="center"/>
              <w:rPr>
                <w:b/>
              </w:rPr>
            </w:pPr>
            <w:r w:rsidRPr="00D0179D">
              <w:rPr>
                <w:b/>
              </w:rPr>
              <w:t>259 000,6</w:t>
            </w:r>
          </w:p>
        </w:tc>
        <w:tc>
          <w:tcPr>
            <w:tcW w:w="978" w:type="dxa"/>
            <w:vAlign w:val="center"/>
          </w:tcPr>
          <w:p w14:paraId="087AFC64" w14:textId="77777777" w:rsidR="004343EC" w:rsidRPr="00D0179D" w:rsidRDefault="004343EC" w:rsidP="00130E72">
            <w:pPr>
              <w:spacing w:before="60" w:after="60"/>
              <w:jc w:val="center"/>
              <w:rPr>
                <w:b/>
              </w:rPr>
            </w:pPr>
            <w:r w:rsidRPr="00D0179D">
              <w:rPr>
                <w:b/>
              </w:rPr>
              <w:t>89,8</w:t>
            </w:r>
          </w:p>
        </w:tc>
        <w:tc>
          <w:tcPr>
            <w:tcW w:w="0" w:type="auto"/>
            <w:vAlign w:val="center"/>
          </w:tcPr>
          <w:p w14:paraId="71314012" w14:textId="77777777" w:rsidR="004343EC" w:rsidRPr="00D0179D" w:rsidRDefault="004343EC" w:rsidP="00130E72">
            <w:pPr>
              <w:spacing w:before="60" w:after="60"/>
              <w:jc w:val="center"/>
              <w:rPr>
                <w:b/>
              </w:rPr>
            </w:pPr>
            <w:r w:rsidRPr="00D0179D">
              <w:rPr>
                <w:b/>
              </w:rPr>
              <w:t>- 29 302,6</w:t>
            </w:r>
          </w:p>
        </w:tc>
      </w:tr>
    </w:tbl>
    <w:p w14:paraId="31A7120E" w14:textId="121C3270" w:rsidR="004343EC" w:rsidRPr="004343EC" w:rsidRDefault="004343EC" w:rsidP="004343EC">
      <w:pPr>
        <w:spacing w:before="120"/>
        <w:ind w:left="284" w:firstLine="425"/>
        <w:jc w:val="both"/>
        <w:rPr>
          <w:sz w:val="26"/>
          <w:szCs w:val="26"/>
        </w:rPr>
      </w:pPr>
      <w:r w:rsidRPr="004343EC">
        <w:rPr>
          <w:sz w:val="26"/>
          <w:szCs w:val="26"/>
        </w:rPr>
        <w:t>Программа включает в себя следующие основные мероприятия:</w:t>
      </w:r>
    </w:p>
    <w:p w14:paraId="716C61CC" w14:textId="77777777" w:rsidR="004343EC" w:rsidRPr="004343EC" w:rsidRDefault="004343EC" w:rsidP="004343EC">
      <w:pPr>
        <w:numPr>
          <w:ilvl w:val="0"/>
          <w:numId w:val="2"/>
        </w:numPr>
        <w:jc w:val="both"/>
        <w:rPr>
          <w:sz w:val="26"/>
          <w:szCs w:val="26"/>
        </w:rPr>
      </w:pPr>
      <w:r w:rsidRPr="004343EC">
        <w:rPr>
          <w:sz w:val="26"/>
          <w:szCs w:val="26"/>
        </w:rPr>
        <w:t>Основное мероприятие 1 «Организация деятельности по обращению с отходами»;</w:t>
      </w:r>
    </w:p>
    <w:p w14:paraId="65F0D095" w14:textId="77777777" w:rsidR="004343EC" w:rsidRPr="004343EC" w:rsidRDefault="004343EC" w:rsidP="004343EC">
      <w:pPr>
        <w:numPr>
          <w:ilvl w:val="0"/>
          <w:numId w:val="2"/>
        </w:numPr>
        <w:jc w:val="both"/>
        <w:rPr>
          <w:sz w:val="26"/>
          <w:szCs w:val="26"/>
        </w:rPr>
      </w:pPr>
      <w:r w:rsidRPr="004343EC">
        <w:rPr>
          <w:sz w:val="26"/>
          <w:szCs w:val="26"/>
        </w:rPr>
        <w:t>Основное мероприятие 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p w14:paraId="627EDF89" w14:textId="77777777" w:rsidR="004343EC" w:rsidRPr="004343EC" w:rsidRDefault="004343EC" w:rsidP="004343EC">
      <w:pPr>
        <w:numPr>
          <w:ilvl w:val="0"/>
          <w:numId w:val="2"/>
        </w:numPr>
        <w:jc w:val="both"/>
        <w:rPr>
          <w:sz w:val="26"/>
          <w:szCs w:val="26"/>
        </w:rPr>
      </w:pPr>
      <w:r w:rsidRPr="004343EC">
        <w:rPr>
          <w:sz w:val="26"/>
          <w:szCs w:val="26"/>
        </w:rPr>
        <w:t>Основное мероприятие 3 «Организация обращения с животными без владельцев»;</w:t>
      </w:r>
    </w:p>
    <w:p w14:paraId="38526AD4" w14:textId="77777777" w:rsidR="004343EC" w:rsidRPr="004343EC" w:rsidRDefault="004343EC" w:rsidP="004343EC">
      <w:pPr>
        <w:numPr>
          <w:ilvl w:val="0"/>
          <w:numId w:val="2"/>
        </w:numPr>
        <w:jc w:val="both"/>
        <w:rPr>
          <w:sz w:val="26"/>
          <w:szCs w:val="26"/>
        </w:rPr>
      </w:pPr>
      <w:r w:rsidRPr="004343EC">
        <w:rPr>
          <w:sz w:val="26"/>
          <w:szCs w:val="26"/>
        </w:rPr>
        <w:t>Основное мероприятие 4 «Обеспечение выполнения функций органами местного самоуправления в части вопросов местного значения».</w:t>
      </w:r>
    </w:p>
    <w:p w14:paraId="4CD91B9C" w14:textId="77777777" w:rsidR="004343EC" w:rsidRPr="004343EC" w:rsidRDefault="004343EC" w:rsidP="004343EC">
      <w:pPr>
        <w:ind w:left="1068"/>
        <w:jc w:val="both"/>
        <w:rPr>
          <w:sz w:val="26"/>
          <w:szCs w:val="26"/>
        </w:rPr>
      </w:pPr>
    </w:p>
    <w:p w14:paraId="40050C49" w14:textId="77777777" w:rsidR="004343EC" w:rsidRPr="004343EC" w:rsidRDefault="004343EC" w:rsidP="004343EC">
      <w:pPr>
        <w:ind w:left="283"/>
        <w:jc w:val="both"/>
        <w:rPr>
          <w:sz w:val="26"/>
          <w:szCs w:val="26"/>
        </w:rPr>
      </w:pPr>
      <w:r w:rsidRPr="004343EC">
        <w:rPr>
          <w:b/>
          <w:sz w:val="26"/>
          <w:szCs w:val="26"/>
        </w:rPr>
        <w:t xml:space="preserve">Основное мероприятие 1: </w:t>
      </w:r>
      <w:r w:rsidRPr="004343EC">
        <w:rPr>
          <w:sz w:val="26"/>
          <w:szCs w:val="26"/>
        </w:rPr>
        <w:t>«Организация деятельности по обращению с отходами».</w:t>
      </w:r>
    </w:p>
    <w:p w14:paraId="1CB5137B" w14:textId="592E1DAD" w:rsidR="004343EC" w:rsidRPr="004343EC" w:rsidRDefault="004343EC" w:rsidP="004343EC">
      <w:pPr>
        <w:ind w:firstLine="720"/>
        <w:jc w:val="right"/>
        <w:rPr>
          <w:bCs/>
        </w:rPr>
      </w:pPr>
      <w:r w:rsidRPr="007F48DE">
        <w:rPr>
          <w:bCs/>
        </w:rPr>
        <w:t>Таблица</w:t>
      </w:r>
      <w:r w:rsidR="007F48DE" w:rsidRPr="007F48DE">
        <w:rPr>
          <w:bCs/>
        </w:rPr>
        <w:t xml:space="preserve"> 1</w:t>
      </w:r>
      <w:r w:rsidR="007F48DE">
        <w:rPr>
          <w:bCs/>
        </w:rPr>
        <w:t>1</w:t>
      </w:r>
      <w:r w:rsidR="00BA2895">
        <w:rPr>
          <w:bCs/>
        </w:rPr>
        <w:t>1</w:t>
      </w:r>
    </w:p>
    <w:p w14:paraId="69B909AE" w14:textId="77777777" w:rsidR="004343EC" w:rsidRPr="004343EC" w:rsidRDefault="004343EC" w:rsidP="004343EC">
      <w:pPr>
        <w:jc w:val="right"/>
        <w:rPr>
          <w:bCs/>
        </w:rPr>
      </w:pPr>
      <w:r w:rsidRPr="004343EC">
        <w:rPr>
          <w:bCs/>
        </w:rPr>
        <w:t>тыс.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92"/>
        <w:gridCol w:w="3281"/>
        <w:gridCol w:w="803"/>
        <w:gridCol w:w="1910"/>
        <w:gridCol w:w="1821"/>
        <w:gridCol w:w="937"/>
      </w:tblGrid>
      <w:tr w:rsidR="004343EC" w:rsidRPr="004343EC" w14:paraId="22347E55" w14:textId="77777777" w:rsidTr="007C6BCB">
        <w:trPr>
          <w:tblHeader/>
          <w:jc w:val="center"/>
        </w:trPr>
        <w:tc>
          <w:tcPr>
            <w:tcW w:w="0" w:type="auto"/>
            <w:vMerge w:val="restart"/>
            <w:vAlign w:val="center"/>
          </w:tcPr>
          <w:p w14:paraId="7AB55AA8" w14:textId="77777777" w:rsidR="004343EC" w:rsidRPr="004343EC" w:rsidRDefault="004343EC" w:rsidP="004343EC">
            <w:pPr>
              <w:jc w:val="center"/>
              <w:rPr>
                <w:b/>
                <w:sz w:val="26"/>
                <w:szCs w:val="26"/>
              </w:rPr>
            </w:pPr>
            <w:r w:rsidRPr="004343EC">
              <w:rPr>
                <w:b/>
                <w:bCs/>
                <w:sz w:val="26"/>
                <w:szCs w:val="26"/>
              </w:rPr>
              <w:t>№ п/п</w:t>
            </w:r>
          </w:p>
        </w:tc>
        <w:tc>
          <w:tcPr>
            <w:tcW w:w="3466" w:type="dxa"/>
            <w:vMerge w:val="restart"/>
            <w:vAlign w:val="center"/>
          </w:tcPr>
          <w:p w14:paraId="1A63E84D" w14:textId="77777777" w:rsidR="004343EC" w:rsidRPr="004343EC" w:rsidRDefault="004343EC" w:rsidP="004343EC">
            <w:pPr>
              <w:spacing w:before="60" w:after="60"/>
              <w:ind w:left="283"/>
              <w:jc w:val="center"/>
              <w:rPr>
                <w:b/>
                <w:sz w:val="26"/>
                <w:szCs w:val="26"/>
              </w:rPr>
            </w:pPr>
            <w:r w:rsidRPr="004343EC">
              <w:rPr>
                <w:b/>
                <w:sz w:val="26"/>
                <w:szCs w:val="26"/>
              </w:rPr>
              <w:t>Наименование ГРБС</w:t>
            </w:r>
          </w:p>
        </w:tc>
        <w:tc>
          <w:tcPr>
            <w:tcW w:w="837" w:type="dxa"/>
            <w:vMerge w:val="restart"/>
            <w:textDirection w:val="btLr"/>
            <w:vAlign w:val="center"/>
          </w:tcPr>
          <w:p w14:paraId="05D3A2D3" w14:textId="77777777" w:rsidR="004343EC" w:rsidRPr="004343EC" w:rsidRDefault="004343EC" w:rsidP="004343EC">
            <w:pPr>
              <w:spacing w:before="60" w:after="60"/>
              <w:ind w:left="283" w:right="113"/>
              <w:rPr>
                <w:b/>
                <w:sz w:val="26"/>
                <w:szCs w:val="26"/>
              </w:rPr>
            </w:pPr>
            <w:r w:rsidRPr="004343EC">
              <w:rPr>
                <w:b/>
                <w:sz w:val="26"/>
                <w:szCs w:val="26"/>
              </w:rPr>
              <w:t>Раздел, подраздел</w:t>
            </w:r>
          </w:p>
        </w:tc>
        <w:tc>
          <w:tcPr>
            <w:tcW w:w="3682" w:type="dxa"/>
            <w:gridSpan w:val="2"/>
            <w:vAlign w:val="center"/>
          </w:tcPr>
          <w:p w14:paraId="231A2BC1" w14:textId="77777777" w:rsidR="004343EC" w:rsidRPr="004343EC" w:rsidRDefault="004343EC" w:rsidP="004343EC">
            <w:pPr>
              <w:spacing w:before="60" w:after="60"/>
              <w:ind w:left="283"/>
              <w:jc w:val="center"/>
              <w:rPr>
                <w:b/>
                <w:sz w:val="26"/>
                <w:szCs w:val="26"/>
              </w:rPr>
            </w:pPr>
            <w:r w:rsidRPr="004343EC">
              <w:rPr>
                <w:b/>
                <w:sz w:val="26"/>
                <w:szCs w:val="26"/>
              </w:rPr>
              <w:t xml:space="preserve">Объем бюджетных ассигнований </w:t>
            </w:r>
          </w:p>
        </w:tc>
        <w:tc>
          <w:tcPr>
            <w:tcW w:w="0" w:type="auto"/>
            <w:vMerge w:val="restart"/>
            <w:vAlign w:val="center"/>
          </w:tcPr>
          <w:p w14:paraId="3E0D604F" w14:textId="77777777" w:rsidR="004343EC" w:rsidRPr="004343EC" w:rsidRDefault="004343EC" w:rsidP="008B2D09">
            <w:pPr>
              <w:spacing w:before="60" w:after="60"/>
              <w:ind w:left="36"/>
              <w:jc w:val="center"/>
              <w:rPr>
                <w:b/>
                <w:sz w:val="26"/>
                <w:szCs w:val="26"/>
              </w:rPr>
            </w:pPr>
            <w:r w:rsidRPr="004343EC">
              <w:rPr>
                <w:b/>
                <w:sz w:val="26"/>
                <w:szCs w:val="26"/>
              </w:rPr>
              <w:t>%</w:t>
            </w:r>
          </w:p>
        </w:tc>
      </w:tr>
      <w:tr w:rsidR="004343EC" w:rsidRPr="004343EC" w14:paraId="7FF97A69" w14:textId="77777777" w:rsidTr="004343EC">
        <w:trPr>
          <w:trHeight w:val="988"/>
          <w:jc w:val="center"/>
        </w:trPr>
        <w:tc>
          <w:tcPr>
            <w:tcW w:w="0" w:type="auto"/>
            <w:vMerge/>
            <w:shd w:val="clear" w:color="auto" w:fill="BFBFBF"/>
          </w:tcPr>
          <w:p w14:paraId="52DF4F3B" w14:textId="77777777" w:rsidR="004343EC" w:rsidRPr="004343EC" w:rsidRDefault="004343EC" w:rsidP="004343EC">
            <w:pPr>
              <w:spacing w:before="60" w:after="60"/>
              <w:ind w:left="283"/>
              <w:rPr>
                <w:b/>
                <w:sz w:val="26"/>
                <w:szCs w:val="26"/>
              </w:rPr>
            </w:pPr>
          </w:p>
        </w:tc>
        <w:tc>
          <w:tcPr>
            <w:tcW w:w="3466" w:type="dxa"/>
            <w:vMerge/>
            <w:shd w:val="clear" w:color="auto" w:fill="BFBFBF"/>
            <w:vAlign w:val="center"/>
          </w:tcPr>
          <w:p w14:paraId="5BEF67CB" w14:textId="77777777" w:rsidR="004343EC" w:rsidRPr="004343EC" w:rsidRDefault="004343EC" w:rsidP="004343EC">
            <w:pPr>
              <w:spacing w:before="60" w:after="60"/>
              <w:ind w:left="283"/>
              <w:rPr>
                <w:b/>
                <w:sz w:val="26"/>
                <w:szCs w:val="26"/>
              </w:rPr>
            </w:pPr>
          </w:p>
        </w:tc>
        <w:tc>
          <w:tcPr>
            <w:tcW w:w="837" w:type="dxa"/>
            <w:vMerge/>
            <w:shd w:val="clear" w:color="auto" w:fill="BFBFBF"/>
            <w:vAlign w:val="center"/>
          </w:tcPr>
          <w:p w14:paraId="0A6DBD07" w14:textId="77777777" w:rsidR="004343EC" w:rsidRPr="004343EC" w:rsidRDefault="004343EC" w:rsidP="004343EC">
            <w:pPr>
              <w:spacing w:before="60" w:after="60"/>
              <w:ind w:left="283"/>
              <w:jc w:val="center"/>
              <w:rPr>
                <w:b/>
                <w:bCs/>
                <w:sz w:val="26"/>
                <w:szCs w:val="26"/>
              </w:rPr>
            </w:pPr>
          </w:p>
        </w:tc>
        <w:tc>
          <w:tcPr>
            <w:tcW w:w="1885" w:type="dxa"/>
            <w:shd w:val="clear" w:color="auto" w:fill="FFFFFF"/>
            <w:vAlign w:val="center"/>
          </w:tcPr>
          <w:p w14:paraId="2EF966B3" w14:textId="77777777" w:rsidR="004343EC" w:rsidRPr="004343EC" w:rsidRDefault="004343EC" w:rsidP="004343EC">
            <w:pPr>
              <w:spacing w:before="60" w:after="60"/>
              <w:ind w:left="283"/>
              <w:jc w:val="center"/>
              <w:rPr>
                <w:b/>
                <w:bCs/>
                <w:sz w:val="26"/>
                <w:szCs w:val="26"/>
              </w:rPr>
            </w:pPr>
            <w:r w:rsidRPr="004343EC">
              <w:rPr>
                <w:b/>
                <w:bCs/>
                <w:sz w:val="26"/>
                <w:szCs w:val="26"/>
              </w:rPr>
              <w:t>Уточненный план</w:t>
            </w:r>
          </w:p>
        </w:tc>
        <w:tc>
          <w:tcPr>
            <w:tcW w:w="1797" w:type="dxa"/>
            <w:shd w:val="clear" w:color="auto" w:fill="FFFFFF"/>
            <w:vAlign w:val="center"/>
          </w:tcPr>
          <w:p w14:paraId="30E59A80" w14:textId="77777777" w:rsidR="004343EC" w:rsidRPr="004343EC" w:rsidRDefault="004343EC" w:rsidP="004343EC">
            <w:pPr>
              <w:spacing w:before="60" w:after="60"/>
              <w:ind w:left="283"/>
              <w:jc w:val="center"/>
              <w:rPr>
                <w:b/>
                <w:bCs/>
                <w:sz w:val="26"/>
                <w:szCs w:val="26"/>
              </w:rPr>
            </w:pPr>
            <w:r w:rsidRPr="004343EC">
              <w:rPr>
                <w:b/>
                <w:bCs/>
                <w:sz w:val="26"/>
                <w:szCs w:val="26"/>
              </w:rPr>
              <w:t>Исполнение</w:t>
            </w:r>
          </w:p>
        </w:tc>
        <w:tc>
          <w:tcPr>
            <w:tcW w:w="0" w:type="auto"/>
            <w:vMerge/>
            <w:shd w:val="clear" w:color="auto" w:fill="FFFFFF"/>
            <w:vAlign w:val="center"/>
          </w:tcPr>
          <w:p w14:paraId="7364E030" w14:textId="77777777" w:rsidR="004343EC" w:rsidRPr="004343EC" w:rsidRDefault="004343EC" w:rsidP="004343EC">
            <w:pPr>
              <w:spacing w:before="60" w:after="60"/>
              <w:ind w:left="283"/>
              <w:jc w:val="center"/>
              <w:rPr>
                <w:b/>
                <w:bCs/>
                <w:sz w:val="26"/>
                <w:szCs w:val="26"/>
              </w:rPr>
            </w:pPr>
          </w:p>
        </w:tc>
      </w:tr>
      <w:tr w:rsidR="004343EC" w:rsidRPr="004343EC" w14:paraId="4020C2A6" w14:textId="77777777" w:rsidTr="007C6BCB">
        <w:trPr>
          <w:jc w:val="center"/>
        </w:trPr>
        <w:tc>
          <w:tcPr>
            <w:tcW w:w="0" w:type="auto"/>
            <w:shd w:val="clear" w:color="auto" w:fill="BFBFBF"/>
          </w:tcPr>
          <w:p w14:paraId="20D9FA6B" w14:textId="77777777" w:rsidR="004343EC" w:rsidRPr="004343EC" w:rsidRDefault="004343EC" w:rsidP="004343EC">
            <w:pPr>
              <w:spacing w:before="60" w:after="60"/>
              <w:ind w:left="283"/>
              <w:rPr>
                <w:b/>
                <w:sz w:val="26"/>
                <w:szCs w:val="26"/>
              </w:rPr>
            </w:pPr>
          </w:p>
        </w:tc>
        <w:tc>
          <w:tcPr>
            <w:tcW w:w="3466" w:type="dxa"/>
            <w:shd w:val="clear" w:color="auto" w:fill="BFBFBF"/>
            <w:vAlign w:val="center"/>
          </w:tcPr>
          <w:p w14:paraId="6568A07A" w14:textId="77777777" w:rsidR="004343EC" w:rsidRPr="004343EC" w:rsidRDefault="004343EC" w:rsidP="004343EC">
            <w:pPr>
              <w:spacing w:before="60" w:after="60"/>
              <w:ind w:left="283"/>
              <w:rPr>
                <w:b/>
                <w:sz w:val="26"/>
                <w:szCs w:val="26"/>
              </w:rPr>
            </w:pPr>
            <w:r w:rsidRPr="004343EC">
              <w:rPr>
                <w:b/>
                <w:sz w:val="26"/>
                <w:szCs w:val="26"/>
              </w:rPr>
              <w:t>ВСЕГО:</w:t>
            </w:r>
          </w:p>
        </w:tc>
        <w:tc>
          <w:tcPr>
            <w:tcW w:w="837" w:type="dxa"/>
            <w:shd w:val="clear" w:color="auto" w:fill="BFBFBF"/>
            <w:vAlign w:val="center"/>
          </w:tcPr>
          <w:p w14:paraId="79E15EB4" w14:textId="77777777" w:rsidR="004343EC" w:rsidRPr="004343EC" w:rsidRDefault="004343EC" w:rsidP="004343EC">
            <w:pPr>
              <w:spacing w:before="60" w:after="60"/>
              <w:ind w:left="283"/>
              <w:jc w:val="center"/>
              <w:rPr>
                <w:b/>
                <w:bCs/>
                <w:sz w:val="26"/>
                <w:szCs w:val="26"/>
              </w:rPr>
            </w:pPr>
          </w:p>
        </w:tc>
        <w:tc>
          <w:tcPr>
            <w:tcW w:w="1885" w:type="dxa"/>
            <w:shd w:val="clear" w:color="auto" w:fill="BFBFBF"/>
            <w:vAlign w:val="center"/>
          </w:tcPr>
          <w:p w14:paraId="55FB1F4B" w14:textId="77777777" w:rsidR="004343EC" w:rsidRPr="007F48DE" w:rsidRDefault="004343EC" w:rsidP="00130E72">
            <w:pPr>
              <w:spacing w:before="60" w:after="60"/>
              <w:jc w:val="center"/>
              <w:rPr>
                <w:b/>
              </w:rPr>
            </w:pPr>
            <w:r w:rsidRPr="007F48DE">
              <w:rPr>
                <w:b/>
              </w:rPr>
              <w:t>152 255,2</w:t>
            </w:r>
          </w:p>
        </w:tc>
        <w:tc>
          <w:tcPr>
            <w:tcW w:w="1797" w:type="dxa"/>
            <w:shd w:val="clear" w:color="auto" w:fill="BFBFBF"/>
            <w:vAlign w:val="center"/>
          </w:tcPr>
          <w:p w14:paraId="1DEC5C7C" w14:textId="77777777" w:rsidR="004343EC" w:rsidRPr="007F48DE" w:rsidRDefault="004343EC" w:rsidP="00130E72">
            <w:pPr>
              <w:spacing w:before="60" w:after="60"/>
              <w:ind w:left="15"/>
              <w:jc w:val="center"/>
              <w:rPr>
                <w:b/>
                <w:bCs/>
              </w:rPr>
            </w:pPr>
            <w:r w:rsidRPr="007F48DE">
              <w:rPr>
                <w:b/>
                <w:bCs/>
              </w:rPr>
              <w:t>133 158,5</w:t>
            </w:r>
          </w:p>
        </w:tc>
        <w:tc>
          <w:tcPr>
            <w:tcW w:w="0" w:type="auto"/>
            <w:shd w:val="clear" w:color="auto" w:fill="BFBFBF"/>
            <w:vAlign w:val="center"/>
          </w:tcPr>
          <w:p w14:paraId="0FA4CB87" w14:textId="77777777" w:rsidR="004343EC" w:rsidRPr="007F48DE" w:rsidRDefault="004343EC" w:rsidP="00130E72">
            <w:pPr>
              <w:spacing w:before="60" w:after="60"/>
              <w:ind w:left="36" w:firstLine="1"/>
              <w:jc w:val="center"/>
              <w:rPr>
                <w:b/>
                <w:bCs/>
              </w:rPr>
            </w:pPr>
            <w:r w:rsidRPr="007F48DE">
              <w:rPr>
                <w:b/>
                <w:bCs/>
              </w:rPr>
              <w:t>87,5</w:t>
            </w:r>
          </w:p>
        </w:tc>
      </w:tr>
      <w:tr w:rsidR="004343EC" w:rsidRPr="004343EC" w14:paraId="72A6BCD7" w14:textId="77777777" w:rsidTr="007C6BCB">
        <w:trPr>
          <w:trHeight w:val="389"/>
          <w:jc w:val="center"/>
        </w:trPr>
        <w:tc>
          <w:tcPr>
            <w:tcW w:w="0" w:type="auto"/>
          </w:tcPr>
          <w:p w14:paraId="43D83485" w14:textId="77777777" w:rsidR="004343EC" w:rsidRPr="004343EC" w:rsidRDefault="004343EC" w:rsidP="004343EC">
            <w:pPr>
              <w:spacing w:before="60" w:after="60"/>
              <w:ind w:left="283"/>
              <w:rPr>
                <w:i/>
                <w:sz w:val="26"/>
                <w:szCs w:val="26"/>
              </w:rPr>
            </w:pPr>
          </w:p>
        </w:tc>
        <w:tc>
          <w:tcPr>
            <w:tcW w:w="3466" w:type="dxa"/>
          </w:tcPr>
          <w:p w14:paraId="5863A077" w14:textId="77777777" w:rsidR="004343EC" w:rsidRPr="004343EC" w:rsidRDefault="004343EC" w:rsidP="004343EC">
            <w:pPr>
              <w:spacing w:before="60" w:after="60"/>
              <w:ind w:left="283"/>
              <w:rPr>
                <w:i/>
                <w:sz w:val="26"/>
                <w:szCs w:val="26"/>
              </w:rPr>
            </w:pPr>
            <w:r w:rsidRPr="004343EC">
              <w:rPr>
                <w:i/>
                <w:sz w:val="26"/>
                <w:szCs w:val="26"/>
              </w:rPr>
              <w:t>в том числе:</w:t>
            </w:r>
          </w:p>
        </w:tc>
        <w:tc>
          <w:tcPr>
            <w:tcW w:w="837" w:type="dxa"/>
          </w:tcPr>
          <w:p w14:paraId="010FE062" w14:textId="77777777" w:rsidR="004343EC" w:rsidRPr="004343EC" w:rsidRDefault="004343EC" w:rsidP="004343EC">
            <w:pPr>
              <w:spacing w:before="60" w:after="60"/>
              <w:ind w:left="283"/>
              <w:jc w:val="center"/>
              <w:rPr>
                <w:b/>
                <w:sz w:val="26"/>
                <w:szCs w:val="26"/>
              </w:rPr>
            </w:pPr>
          </w:p>
        </w:tc>
        <w:tc>
          <w:tcPr>
            <w:tcW w:w="1885" w:type="dxa"/>
            <w:vAlign w:val="center"/>
          </w:tcPr>
          <w:p w14:paraId="591FB956" w14:textId="77777777" w:rsidR="004343EC" w:rsidRPr="007F48DE" w:rsidRDefault="004343EC" w:rsidP="00130E72">
            <w:pPr>
              <w:spacing w:before="60" w:after="60"/>
              <w:ind w:left="283"/>
              <w:jc w:val="center"/>
              <w:rPr>
                <w:b/>
              </w:rPr>
            </w:pPr>
          </w:p>
        </w:tc>
        <w:tc>
          <w:tcPr>
            <w:tcW w:w="1797" w:type="dxa"/>
          </w:tcPr>
          <w:p w14:paraId="3115F8C1" w14:textId="77777777" w:rsidR="004343EC" w:rsidRPr="007F48DE" w:rsidRDefault="004343EC" w:rsidP="00130E72">
            <w:pPr>
              <w:spacing w:before="60" w:after="60"/>
              <w:ind w:left="15"/>
              <w:jc w:val="center"/>
              <w:rPr>
                <w:b/>
              </w:rPr>
            </w:pPr>
          </w:p>
        </w:tc>
        <w:tc>
          <w:tcPr>
            <w:tcW w:w="0" w:type="auto"/>
          </w:tcPr>
          <w:p w14:paraId="32F4C142" w14:textId="77777777" w:rsidR="004343EC" w:rsidRPr="007F48DE" w:rsidRDefault="004343EC" w:rsidP="00130E72">
            <w:pPr>
              <w:spacing w:before="60" w:after="60"/>
              <w:ind w:left="36" w:firstLine="1"/>
              <w:jc w:val="center"/>
              <w:rPr>
                <w:b/>
              </w:rPr>
            </w:pPr>
          </w:p>
        </w:tc>
      </w:tr>
      <w:tr w:rsidR="004343EC" w:rsidRPr="004343EC" w14:paraId="48A0AA15" w14:textId="77777777" w:rsidTr="007C6BCB">
        <w:trPr>
          <w:jc w:val="center"/>
        </w:trPr>
        <w:tc>
          <w:tcPr>
            <w:tcW w:w="0" w:type="auto"/>
            <w:vMerge w:val="restart"/>
            <w:vAlign w:val="center"/>
          </w:tcPr>
          <w:p w14:paraId="01A78955" w14:textId="77777777" w:rsidR="004343EC" w:rsidRPr="004343EC" w:rsidRDefault="004343EC" w:rsidP="004343EC">
            <w:pPr>
              <w:spacing w:before="60" w:after="60"/>
              <w:ind w:left="283"/>
              <w:rPr>
                <w:color w:val="0000CC"/>
                <w:sz w:val="26"/>
                <w:szCs w:val="26"/>
              </w:rPr>
            </w:pPr>
            <w:r w:rsidRPr="004343EC">
              <w:rPr>
                <w:color w:val="0000CC"/>
                <w:sz w:val="26"/>
                <w:szCs w:val="26"/>
              </w:rPr>
              <w:t>1.</w:t>
            </w:r>
          </w:p>
        </w:tc>
        <w:tc>
          <w:tcPr>
            <w:tcW w:w="3466" w:type="dxa"/>
          </w:tcPr>
          <w:p w14:paraId="134C33DC" w14:textId="10EBC309" w:rsidR="004343EC" w:rsidRPr="004343EC" w:rsidRDefault="004343EC" w:rsidP="00D55174">
            <w:pPr>
              <w:spacing w:before="60" w:after="60"/>
              <w:rPr>
                <w:i/>
                <w:color w:val="0000FF"/>
                <w:sz w:val="26"/>
                <w:szCs w:val="26"/>
              </w:rPr>
            </w:pPr>
            <w:r w:rsidRPr="004343EC">
              <w:rPr>
                <w:i/>
                <w:color w:val="0000CC"/>
                <w:sz w:val="26"/>
                <w:szCs w:val="26"/>
                <w:lang w:eastAsia="en-US"/>
              </w:rPr>
              <w:t xml:space="preserve">Управление дорожно-транспортной инфраструктуры Администрации города Норильска (МКУ </w:t>
            </w:r>
            <w:r w:rsidR="00D55174">
              <w:rPr>
                <w:i/>
                <w:color w:val="0000CC"/>
                <w:sz w:val="26"/>
                <w:szCs w:val="26"/>
                <w:lang w:eastAsia="en-US"/>
              </w:rPr>
              <w:t>«</w:t>
            </w:r>
            <w:r w:rsidRPr="004343EC">
              <w:rPr>
                <w:i/>
                <w:color w:val="0000CC"/>
                <w:sz w:val="26"/>
                <w:szCs w:val="26"/>
                <w:lang w:eastAsia="en-US"/>
              </w:rPr>
              <w:t>Управление экологии и комплексного содержания территорий</w:t>
            </w:r>
            <w:r w:rsidR="00D55174">
              <w:rPr>
                <w:i/>
                <w:color w:val="0000CC"/>
                <w:sz w:val="26"/>
                <w:szCs w:val="26"/>
                <w:lang w:eastAsia="en-US"/>
              </w:rPr>
              <w:t>»</w:t>
            </w:r>
            <w:r w:rsidRPr="004343EC">
              <w:rPr>
                <w:i/>
                <w:color w:val="0000CC"/>
                <w:sz w:val="26"/>
                <w:szCs w:val="26"/>
                <w:lang w:eastAsia="en-US"/>
              </w:rPr>
              <w:t>)</w:t>
            </w:r>
          </w:p>
        </w:tc>
        <w:tc>
          <w:tcPr>
            <w:tcW w:w="837" w:type="dxa"/>
          </w:tcPr>
          <w:p w14:paraId="6D6E3851" w14:textId="77777777" w:rsidR="004343EC" w:rsidRPr="004343EC" w:rsidRDefault="004343EC" w:rsidP="004343EC">
            <w:pPr>
              <w:spacing w:before="60" w:after="60"/>
              <w:ind w:left="283"/>
              <w:jc w:val="center"/>
              <w:rPr>
                <w:i/>
                <w:color w:val="0000CC"/>
                <w:sz w:val="26"/>
                <w:szCs w:val="26"/>
              </w:rPr>
            </w:pPr>
          </w:p>
        </w:tc>
        <w:tc>
          <w:tcPr>
            <w:tcW w:w="1885" w:type="dxa"/>
            <w:vAlign w:val="center"/>
          </w:tcPr>
          <w:p w14:paraId="38736603" w14:textId="77777777" w:rsidR="004343EC" w:rsidRPr="007F48DE" w:rsidRDefault="004343EC" w:rsidP="00130E72">
            <w:pPr>
              <w:spacing w:before="60" w:after="60"/>
              <w:jc w:val="center"/>
              <w:rPr>
                <w:i/>
                <w:color w:val="0000CC"/>
              </w:rPr>
            </w:pPr>
            <w:r w:rsidRPr="007F48DE">
              <w:rPr>
                <w:i/>
                <w:color w:val="0000CC"/>
              </w:rPr>
              <w:t>145 069,8</w:t>
            </w:r>
          </w:p>
        </w:tc>
        <w:tc>
          <w:tcPr>
            <w:tcW w:w="1797" w:type="dxa"/>
            <w:vAlign w:val="center"/>
          </w:tcPr>
          <w:p w14:paraId="3E1D5695" w14:textId="77777777" w:rsidR="004343EC" w:rsidRPr="007F48DE" w:rsidRDefault="004343EC" w:rsidP="00130E72">
            <w:pPr>
              <w:spacing w:before="60" w:after="60"/>
              <w:ind w:left="15"/>
              <w:jc w:val="center"/>
              <w:rPr>
                <w:i/>
                <w:color w:val="0000CC"/>
              </w:rPr>
            </w:pPr>
            <w:r w:rsidRPr="007F48DE">
              <w:rPr>
                <w:i/>
                <w:color w:val="0000CC"/>
              </w:rPr>
              <w:t>125 973,2</w:t>
            </w:r>
          </w:p>
        </w:tc>
        <w:tc>
          <w:tcPr>
            <w:tcW w:w="0" w:type="auto"/>
            <w:vAlign w:val="center"/>
          </w:tcPr>
          <w:p w14:paraId="068F75A3" w14:textId="77777777" w:rsidR="004343EC" w:rsidRPr="007F48DE" w:rsidRDefault="004343EC" w:rsidP="00130E72">
            <w:pPr>
              <w:spacing w:before="60" w:after="60"/>
              <w:ind w:left="36" w:firstLine="1"/>
              <w:jc w:val="center"/>
              <w:rPr>
                <w:i/>
                <w:color w:val="0000CC"/>
                <w:highlight w:val="yellow"/>
              </w:rPr>
            </w:pPr>
            <w:r w:rsidRPr="007F48DE">
              <w:rPr>
                <w:i/>
                <w:color w:val="0000CC"/>
              </w:rPr>
              <w:t>86,8</w:t>
            </w:r>
          </w:p>
        </w:tc>
      </w:tr>
      <w:tr w:rsidR="004343EC" w:rsidRPr="004343EC" w14:paraId="695EB750" w14:textId="77777777" w:rsidTr="007C6BCB">
        <w:trPr>
          <w:jc w:val="center"/>
        </w:trPr>
        <w:tc>
          <w:tcPr>
            <w:tcW w:w="0" w:type="auto"/>
            <w:vMerge/>
            <w:vAlign w:val="center"/>
          </w:tcPr>
          <w:p w14:paraId="56A9C67D" w14:textId="77777777" w:rsidR="004343EC" w:rsidRPr="004343EC" w:rsidRDefault="004343EC" w:rsidP="004343EC">
            <w:pPr>
              <w:spacing w:before="60" w:after="60"/>
              <w:ind w:left="283"/>
              <w:rPr>
                <w:color w:val="0000CC"/>
                <w:sz w:val="26"/>
                <w:szCs w:val="26"/>
              </w:rPr>
            </w:pPr>
          </w:p>
        </w:tc>
        <w:tc>
          <w:tcPr>
            <w:tcW w:w="3466" w:type="dxa"/>
          </w:tcPr>
          <w:p w14:paraId="4A30819A" w14:textId="77777777" w:rsidR="004343EC" w:rsidRPr="004343EC" w:rsidRDefault="004343EC" w:rsidP="004343EC">
            <w:pPr>
              <w:spacing w:before="60" w:after="60"/>
              <w:ind w:left="283"/>
              <w:rPr>
                <w:i/>
                <w:sz w:val="26"/>
                <w:szCs w:val="26"/>
              </w:rPr>
            </w:pPr>
            <w:r w:rsidRPr="004343EC">
              <w:rPr>
                <w:i/>
                <w:sz w:val="26"/>
                <w:szCs w:val="26"/>
              </w:rPr>
              <w:t>- средства местного бюджета</w:t>
            </w:r>
          </w:p>
        </w:tc>
        <w:tc>
          <w:tcPr>
            <w:tcW w:w="837" w:type="dxa"/>
            <w:vAlign w:val="center"/>
          </w:tcPr>
          <w:p w14:paraId="41E8C2C4" w14:textId="77777777" w:rsidR="004343EC" w:rsidRPr="00130E72" w:rsidRDefault="004343EC" w:rsidP="00130E72">
            <w:pPr>
              <w:spacing w:before="60" w:after="60"/>
              <w:ind w:left="-33"/>
              <w:jc w:val="center"/>
              <w:rPr>
                <w:i/>
              </w:rPr>
            </w:pPr>
            <w:r w:rsidRPr="00130E72">
              <w:rPr>
                <w:i/>
              </w:rPr>
              <w:t>0602</w:t>
            </w:r>
          </w:p>
        </w:tc>
        <w:tc>
          <w:tcPr>
            <w:tcW w:w="1885" w:type="dxa"/>
            <w:vAlign w:val="center"/>
          </w:tcPr>
          <w:p w14:paraId="1984C088" w14:textId="77777777" w:rsidR="004343EC" w:rsidRPr="007F48DE" w:rsidRDefault="004343EC" w:rsidP="00130E72">
            <w:pPr>
              <w:spacing w:before="60" w:after="60"/>
              <w:jc w:val="center"/>
              <w:rPr>
                <w:i/>
                <w:lang w:val="en-US"/>
              </w:rPr>
            </w:pPr>
            <w:r w:rsidRPr="007F48DE">
              <w:rPr>
                <w:i/>
                <w:lang w:val="en-US"/>
              </w:rPr>
              <w:t>145 069</w:t>
            </w:r>
            <w:r w:rsidRPr="007F48DE">
              <w:rPr>
                <w:i/>
              </w:rPr>
              <w:t>,</w:t>
            </w:r>
            <w:r w:rsidRPr="007F48DE">
              <w:rPr>
                <w:i/>
                <w:lang w:val="en-US"/>
              </w:rPr>
              <w:t>8</w:t>
            </w:r>
          </w:p>
        </w:tc>
        <w:tc>
          <w:tcPr>
            <w:tcW w:w="1797" w:type="dxa"/>
            <w:vAlign w:val="center"/>
          </w:tcPr>
          <w:p w14:paraId="14DAE764" w14:textId="77777777" w:rsidR="004343EC" w:rsidRPr="007F48DE" w:rsidRDefault="004343EC" w:rsidP="00130E72">
            <w:pPr>
              <w:spacing w:before="60" w:after="60"/>
              <w:ind w:left="15"/>
              <w:jc w:val="center"/>
              <w:rPr>
                <w:i/>
              </w:rPr>
            </w:pPr>
            <w:r w:rsidRPr="007F48DE">
              <w:rPr>
                <w:i/>
                <w:lang w:val="en-US"/>
              </w:rPr>
              <w:t>125 973</w:t>
            </w:r>
            <w:r w:rsidRPr="007F48DE">
              <w:rPr>
                <w:i/>
              </w:rPr>
              <w:t>,2</w:t>
            </w:r>
          </w:p>
        </w:tc>
        <w:tc>
          <w:tcPr>
            <w:tcW w:w="0" w:type="auto"/>
            <w:vAlign w:val="center"/>
          </w:tcPr>
          <w:p w14:paraId="2CEBB3D5" w14:textId="77777777" w:rsidR="004343EC" w:rsidRPr="007F48DE" w:rsidRDefault="004343EC" w:rsidP="00130E72">
            <w:pPr>
              <w:spacing w:before="60" w:after="60"/>
              <w:ind w:left="36" w:firstLine="1"/>
              <w:jc w:val="center"/>
              <w:rPr>
                <w:i/>
              </w:rPr>
            </w:pPr>
            <w:r w:rsidRPr="007F48DE">
              <w:rPr>
                <w:i/>
              </w:rPr>
              <w:t>86,8</w:t>
            </w:r>
          </w:p>
        </w:tc>
      </w:tr>
      <w:tr w:rsidR="004343EC" w:rsidRPr="004343EC" w14:paraId="12EB4F11" w14:textId="77777777" w:rsidTr="007C6BCB">
        <w:trPr>
          <w:jc w:val="center"/>
        </w:trPr>
        <w:tc>
          <w:tcPr>
            <w:tcW w:w="0" w:type="auto"/>
            <w:vAlign w:val="center"/>
          </w:tcPr>
          <w:p w14:paraId="71AB5618" w14:textId="77777777" w:rsidR="004343EC" w:rsidRPr="004343EC" w:rsidRDefault="004343EC" w:rsidP="004343EC">
            <w:pPr>
              <w:spacing w:before="60" w:after="60"/>
              <w:ind w:left="283"/>
              <w:rPr>
                <w:color w:val="0000CC"/>
                <w:sz w:val="26"/>
                <w:szCs w:val="26"/>
              </w:rPr>
            </w:pPr>
            <w:r w:rsidRPr="004343EC">
              <w:rPr>
                <w:color w:val="0000CC"/>
                <w:sz w:val="26"/>
                <w:szCs w:val="26"/>
              </w:rPr>
              <w:t>2.</w:t>
            </w:r>
          </w:p>
        </w:tc>
        <w:tc>
          <w:tcPr>
            <w:tcW w:w="3466" w:type="dxa"/>
          </w:tcPr>
          <w:p w14:paraId="5512D559" w14:textId="77777777" w:rsidR="004343EC" w:rsidRPr="004343EC" w:rsidRDefault="004343EC" w:rsidP="004343EC">
            <w:pPr>
              <w:spacing w:before="60" w:after="60"/>
              <w:rPr>
                <w:i/>
                <w:color w:val="0000CC"/>
                <w:sz w:val="26"/>
                <w:szCs w:val="26"/>
              </w:rPr>
            </w:pPr>
            <w:r w:rsidRPr="004343EC">
              <w:rPr>
                <w:i/>
                <w:color w:val="0000CC"/>
                <w:sz w:val="26"/>
                <w:szCs w:val="26"/>
              </w:rPr>
              <w:t>Талнахское территориальное управление Администрации города Норильска</w:t>
            </w:r>
          </w:p>
        </w:tc>
        <w:tc>
          <w:tcPr>
            <w:tcW w:w="837" w:type="dxa"/>
            <w:vAlign w:val="center"/>
          </w:tcPr>
          <w:p w14:paraId="4E8F9045" w14:textId="77777777" w:rsidR="004343EC" w:rsidRPr="004343EC" w:rsidRDefault="004343EC" w:rsidP="004343EC">
            <w:pPr>
              <w:spacing w:before="60" w:after="60"/>
              <w:ind w:left="283"/>
              <w:jc w:val="center"/>
              <w:rPr>
                <w:i/>
                <w:sz w:val="26"/>
                <w:szCs w:val="26"/>
              </w:rPr>
            </w:pPr>
          </w:p>
        </w:tc>
        <w:tc>
          <w:tcPr>
            <w:tcW w:w="1885" w:type="dxa"/>
            <w:vAlign w:val="center"/>
          </w:tcPr>
          <w:p w14:paraId="749E9835" w14:textId="77777777" w:rsidR="004343EC" w:rsidRPr="007F48DE" w:rsidRDefault="004343EC" w:rsidP="00130E72">
            <w:pPr>
              <w:spacing w:before="60" w:after="60"/>
              <w:jc w:val="center"/>
              <w:rPr>
                <w:i/>
                <w:color w:val="0000CC"/>
              </w:rPr>
            </w:pPr>
            <w:r w:rsidRPr="007F48DE">
              <w:rPr>
                <w:i/>
                <w:color w:val="0000CC"/>
              </w:rPr>
              <w:t>7 185,4</w:t>
            </w:r>
          </w:p>
        </w:tc>
        <w:tc>
          <w:tcPr>
            <w:tcW w:w="1797" w:type="dxa"/>
            <w:vAlign w:val="center"/>
          </w:tcPr>
          <w:p w14:paraId="03420DBD" w14:textId="77777777" w:rsidR="004343EC" w:rsidRPr="007F48DE" w:rsidRDefault="004343EC" w:rsidP="00130E72">
            <w:pPr>
              <w:spacing w:before="60" w:after="60"/>
              <w:ind w:left="15"/>
              <w:jc w:val="center"/>
              <w:rPr>
                <w:i/>
                <w:color w:val="0000CC"/>
              </w:rPr>
            </w:pPr>
            <w:r w:rsidRPr="007F48DE">
              <w:rPr>
                <w:i/>
                <w:color w:val="0000CC"/>
              </w:rPr>
              <w:t>7 185,3</w:t>
            </w:r>
          </w:p>
        </w:tc>
        <w:tc>
          <w:tcPr>
            <w:tcW w:w="0" w:type="auto"/>
            <w:vAlign w:val="center"/>
          </w:tcPr>
          <w:p w14:paraId="1815AF1B" w14:textId="77777777" w:rsidR="004343EC" w:rsidRPr="007F48DE" w:rsidRDefault="004343EC" w:rsidP="00130E72">
            <w:pPr>
              <w:spacing w:before="60" w:after="60"/>
              <w:ind w:left="36" w:firstLine="1"/>
              <w:jc w:val="center"/>
              <w:rPr>
                <w:i/>
                <w:color w:val="0000CC"/>
              </w:rPr>
            </w:pPr>
            <w:r w:rsidRPr="007F48DE">
              <w:rPr>
                <w:i/>
                <w:color w:val="0000CC"/>
              </w:rPr>
              <w:t>100,0</w:t>
            </w:r>
          </w:p>
        </w:tc>
      </w:tr>
      <w:tr w:rsidR="004343EC" w:rsidRPr="004343EC" w14:paraId="47A94229" w14:textId="77777777" w:rsidTr="007C6BCB">
        <w:trPr>
          <w:jc w:val="center"/>
        </w:trPr>
        <w:tc>
          <w:tcPr>
            <w:tcW w:w="0" w:type="auto"/>
            <w:vAlign w:val="center"/>
          </w:tcPr>
          <w:p w14:paraId="684508C1" w14:textId="77777777" w:rsidR="004343EC" w:rsidRPr="004343EC" w:rsidRDefault="004343EC" w:rsidP="004343EC">
            <w:pPr>
              <w:spacing w:before="60" w:after="60"/>
              <w:ind w:left="283"/>
              <w:rPr>
                <w:color w:val="0000CC"/>
                <w:sz w:val="26"/>
                <w:szCs w:val="26"/>
              </w:rPr>
            </w:pPr>
          </w:p>
        </w:tc>
        <w:tc>
          <w:tcPr>
            <w:tcW w:w="3466" w:type="dxa"/>
          </w:tcPr>
          <w:p w14:paraId="3B6DBC30" w14:textId="77777777" w:rsidR="004343EC" w:rsidRPr="004343EC" w:rsidRDefault="004343EC" w:rsidP="004343EC">
            <w:pPr>
              <w:spacing w:before="60" w:after="60"/>
              <w:ind w:left="283"/>
              <w:rPr>
                <w:i/>
                <w:sz w:val="26"/>
                <w:szCs w:val="26"/>
              </w:rPr>
            </w:pPr>
            <w:r w:rsidRPr="004343EC">
              <w:rPr>
                <w:i/>
                <w:sz w:val="26"/>
                <w:szCs w:val="26"/>
              </w:rPr>
              <w:t>- средства местного бюджета</w:t>
            </w:r>
          </w:p>
        </w:tc>
        <w:tc>
          <w:tcPr>
            <w:tcW w:w="837" w:type="dxa"/>
            <w:vAlign w:val="center"/>
          </w:tcPr>
          <w:p w14:paraId="7BD962BD" w14:textId="77777777" w:rsidR="004343EC" w:rsidRPr="00130E72" w:rsidRDefault="004343EC" w:rsidP="004343EC">
            <w:pPr>
              <w:spacing w:before="60" w:after="60"/>
              <w:jc w:val="center"/>
              <w:rPr>
                <w:i/>
              </w:rPr>
            </w:pPr>
            <w:r w:rsidRPr="00130E72">
              <w:rPr>
                <w:i/>
              </w:rPr>
              <w:t>0602</w:t>
            </w:r>
          </w:p>
        </w:tc>
        <w:tc>
          <w:tcPr>
            <w:tcW w:w="1885" w:type="dxa"/>
            <w:vAlign w:val="center"/>
          </w:tcPr>
          <w:p w14:paraId="5DADDCAD" w14:textId="77777777" w:rsidR="004343EC" w:rsidRPr="007F48DE" w:rsidRDefault="004343EC" w:rsidP="00130E72">
            <w:pPr>
              <w:spacing w:before="60" w:after="60"/>
              <w:jc w:val="center"/>
              <w:rPr>
                <w:i/>
              </w:rPr>
            </w:pPr>
            <w:r w:rsidRPr="007F48DE">
              <w:rPr>
                <w:i/>
              </w:rPr>
              <w:t>7 185,4</w:t>
            </w:r>
          </w:p>
        </w:tc>
        <w:tc>
          <w:tcPr>
            <w:tcW w:w="1797" w:type="dxa"/>
            <w:vAlign w:val="center"/>
          </w:tcPr>
          <w:p w14:paraId="71F7C7F7" w14:textId="77777777" w:rsidR="004343EC" w:rsidRPr="007F48DE" w:rsidRDefault="004343EC" w:rsidP="00130E72">
            <w:pPr>
              <w:spacing w:before="60" w:after="60"/>
              <w:jc w:val="center"/>
              <w:rPr>
                <w:i/>
              </w:rPr>
            </w:pPr>
            <w:r w:rsidRPr="007F48DE">
              <w:rPr>
                <w:i/>
              </w:rPr>
              <w:t>7 185,3</w:t>
            </w:r>
          </w:p>
        </w:tc>
        <w:tc>
          <w:tcPr>
            <w:tcW w:w="0" w:type="auto"/>
            <w:vAlign w:val="center"/>
          </w:tcPr>
          <w:p w14:paraId="49BF36E1" w14:textId="77777777" w:rsidR="004343EC" w:rsidRPr="007F48DE" w:rsidRDefault="004343EC" w:rsidP="00130E72">
            <w:pPr>
              <w:spacing w:before="60" w:after="60"/>
              <w:ind w:left="283"/>
              <w:jc w:val="center"/>
              <w:rPr>
                <w:i/>
              </w:rPr>
            </w:pPr>
            <w:r w:rsidRPr="007F48DE">
              <w:rPr>
                <w:i/>
              </w:rPr>
              <w:t>100,0</w:t>
            </w:r>
          </w:p>
        </w:tc>
      </w:tr>
    </w:tbl>
    <w:p w14:paraId="435BF25D" w14:textId="77777777" w:rsidR="004343EC" w:rsidRPr="004343EC" w:rsidRDefault="004343EC" w:rsidP="004343EC">
      <w:pPr>
        <w:spacing w:before="120"/>
        <w:ind w:firstLine="709"/>
        <w:jc w:val="both"/>
        <w:rPr>
          <w:sz w:val="26"/>
          <w:szCs w:val="26"/>
        </w:rPr>
      </w:pPr>
      <w:r w:rsidRPr="004343EC">
        <w:rPr>
          <w:sz w:val="26"/>
          <w:szCs w:val="26"/>
        </w:rPr>
        <w:t xml:space="preserve">За счет средств </w:t>
      </w:r>
      <w:r w:rsidRPr="004343EC">
        <w:rPr>
          <w:b/>
          <w:sz w:val="26"/>
          <w:szCs w:val="26"/>
        </w:rPr>
        <w:t>местного бюджета</w:t>
      </w:r>
      <w:r w:rsidRPr="004343EC">
        <w:rPr>
          <w:sz w:val="26"/>
          <w:szCs w:val="26"/>
        </w:rPr>
        <w:t xml:space="preserve"> включены расходные обязательства:</w:t>
      </w:r>
    </w:p>
    <w:p w14:paraId="396DC0F6" w14:textId="77777777" w:rsidR="004343EC" w:rsidRPr="004343EC" w:rsidRDefault="004343EC" w:rsidP="004343EC">
      <w:pPr>
        <w:spacing w:before="120"/>
        <w:ind w:firstLine="709"/>
        <w:jc w:val="both"/>
        <w:rPr>
          <w:sz w:val="26"/>
          <w:szCs w:val="26"/>
        </w:rPr>
      </w:pPr>
      <w:r w:rsidRPr="004343EC">
        <w:rPr>
          <w:sz w:val="26"/>
          <w:szCs w:val="26"/>
        </w:rPr>
        <w:t xml:space="preserve">по </w:t>
      </w:r>
      <w:r w:rsidRPr="004343EC">
        <w:rPr>
          <w:b/>
          <w:sz w:val="26"/>
          <w:szCs w:val="26"/>
          <w:lang w:eastAsia="en-US"/>
        </w:rPr>
        <w:t xml:space="preserve">Управление дорожно-транспортной инфраструктуры Администрации города Норильска </w:t>
      </w:r>
      <w:r w:rsidRPr="004343EC">
        <w:rPr>
          <w:sz w:val="26"/>
          <w:szCs w:val="26"/>
          <w:lang w:eastAsia="en-US"/>
        </w:rPr>
        <w:t>(МКУ «Управление экологии и комплексного содержания территорий»)</w:t>
      </w:r>
      <w:r w:rsidRPr="004343EC">
        <w:rPr>
          <w:sz w:val="26"/>
          <w:szCs w:val="26"/>
        </w:rPr>
        <w:t>:</w:t>
      </w:r>
    </w:p>
    <w:p w14:paraId="42907BC7" w14:textId="77777777" w:rsidR="004343EC" w:rsidRPr="004343EC" w:rsidRDefault="004343EC" w:rsidP="004343EC">
      <w:pPr>
        <w:ind w:firstLine="708"/>
        <w:jc w:val="both"/>
        <w:rPr>
          <w:sz w:val="26"/>
          <w:szCs w:val="26"/>
        </w:rPr>
      </w:pPr>
      <w:r w:rsidRPr="004343EC">
        <w:rPr>
          <w:i/>
          <w:color w:val="0000FF"/>
          <w:sz w:val="26"/>
          <w:szCs w:val="26"/>
        </w:rPr>
        <w:t xml:space="preserve">уборка территорий, прилегающих к селитебным зонам районов, ликвидация несанкционированных мест размещения отходов </w:t>
      </w:r>
      <w:r w:rsidRPr="004343EC">
        <w:rPr>
          <w:sz w:val="26"/>
          <w:szCs w:val="26"/>
        </w:rPr>
        <w:t xml:space="preserve">в сумме </w:t>
      </w:r>
      <w:r w:rsidRPr="004343EC">
        <w:rPr>
          <w:b/>
          <w:sz w:val="26"/>
          <w:szCs w:val="26"/>
        </w:rPr>
        <w:t>113 144,5</w:t>
      </w:r>
      <w:r w:rsidRPr="004343EC">
        <w:rPr>
          <w:i/>
          <w:sz w:val="26"/>
          <w:szCs w:val="26"/>
        </w:rPr>
        <w:t xml:space="preserve"> </w:t>
      </w:r>
      <w:r w:rsidRPr="004343EC">
        <w:rPr>
          <w:sz w:val="26"/>
          <w:szCs w:val="26"/>
        </w:rPr>
        <w:t xml:space="preserve">тыс. рублей. Исполнение составило </w:t>
      </w:r>
      <w:r w:rsidRPr="004343EC">
        <w:rPr>
          <w:b/>
          <w:sz w:val="26"/>
          <w:szCs w:val="26"/>
        </w:rPr>
        <w:t xml:space="preserve">104 009,7 </w:t>
      </w:r>
      <w:r w:rsidRPr="004343EC">
        <w:rPr>
          <w:sz w:val="26"/>
          <w:szCs w:val="26"/>
        </w:rPr>
        <w:t>тыс. рублей или 91,9 процента.</w:t>
      </w:r>
    </w:p>
    <w:p w14:paraId="3BE9560A" w14:textId="77777777" w:rsidR="004343EC" w:rsidRPr="004343EC" w:rsidRDefault="004343EC" w:rsidP="004343EC">
      <w:pPr>
        <w:autoSpaceDE w:val="0"/>
        <w:autoSpaceDN w:val="0"/>
        <w:adjustRightInd w:val="0"/>
        <w:ind w:firstLine="708"/>
        <w:jc w:val="both"/>
        <w:rPr>
          <w:sz w:val="26"/>
          <w:szCs w:val="26"/>
        </w:rPr>
      </w:pPr>
      <w:r w:rsidRPr="004343EC">
        <w:rPr>
          <w:sz w:val="26"/>
          <w:szCs w:val="26"/>
        </w:rPr>
        <w:t xml:space="preserve">В рамках мероприятия были </w:t>
      </w:r>
      <w:r w:rsidRPr="004343EC">
        <w:rPr>
          <w:color w:val="000000"/>
          <w:sz w:val="26"/>
          <w:szCs w:val="26"/>
        </w:rPr>
        <w:t xml:space="preserve">выполнены работы по определению морфологического состава отходов, объема и паспортизации </w:t>
      </w:r>
      <w:r w:rsidRPr="004343EC">
        <w:rPr>
          <w:color w:val="000000"/>
          <w:sz w:val="26"/>
          <w:szCs w:val="26"/>
          <w:lang w:val="en-US"/>
        </w:rPr>
        <w:t>I</w:t>
      </w:r>
      <w:r w:rsidRPr="004343EC">
        <w:rPr>
          <w:color w:val="000000"/>
          <w:sz w:val="26"/>
          <w:szCs w:val="26"/>
        </w:rPr>
        <w:t>-</w:t>
      </w:r>
      <w:r w:rsidRPr="004343EC">
        <w:rPr>
          <w:color w:val="000000"/>
          <w:sz w:val="26"/>
          <w:szCs w:val="26"/>
          <w:lang w:val="en-US"/>
        </w:rPr>
        <w:t>V</w:t>
      </w:r>
      <w:r w:rsidRPr="004343EC">
        <w:rPr>
          <w:color w:val="000000"/>
          <w:sz w:val="26"/>
          <w:szCs w:val="26"/>
        </w:rPr>
        <w:t xml:space="preserve"> класса опасности, составление документации на отходы </w:t>
      </w:r>
      <w:r w:rsidRPr="004343EC">
        <w:rPr>
          <w:color w:val="000000"/>
          <w:sz w:val="26"/>
          <w:szCs w:val="26"/>
          <w:lang w:val="en-US"/>
        </w:rPr>
        <w:t>V</w:t>
      </w:r>
      <w:r w:rsidRPr="004343EC">
        <w:rPr>
          <w:color w:val="000000"/>
          <w:sz w:val="26"/>
          <w:szCs w:val="26"/>
        </w:rPr>
        <w:t xml:space="preserve"> класса опасности. Произведена санитарная очистка территории общей площадью 3 745 м</w:t>
      </w:r>
      <w:r w:rsidRPr="004343EC">
        <w:rPr>
          <w:color w:val="000000"/>
          <w:sz w:val="26"/>
          <w:szCs w:val="26"/>
          <w:vertAlign w:val="superscript"/>
        </w:rPr>
        <w:t>2</w:t>
      </w:r>
      <w:r w:rsidRPr="004343EC">
        <w:rPr>
          <w:color w:val="000000"/>
          <w:sz w:val="26"/>
          <w:szCs w:val="26"/>
        </w:rPr>
        <w:t xml:space="preserve"> </w:t>
      </w:r>
      <w:r w:rsidRPr="004343EC">
        <w:rPr>
          <w:sz w:val="26"/>
          <w:szCs w:val="26"/>
        </w:rPr>
        <w:t xml:space="preserve">Ликвидированы несанкционированные места размещения отходов (свалки) 9 участков общей площадью </w:t>
      </w:r>
      <w:r w:rsidRPr="004343EC">
        <w:rPr>
          <w:b/>
          <w:sz w:val="26"/>
          <w:szCs w:val="26"/>
        </w:rPr>
        <w:t xml:space="preserve">26 269 </w:t>
      </w:r>
      <w:r w:rsidRPr="004343EC">
        <w:rPr>
          <w:b/>
          <w:color w:val="000000"/>
          <w:sz w:val="26"/>
          <w:szCs w:val="26"/>
        </w:rPr>
        <w:t>м</w:t>
      </w:r>
      <w:r w:rsidRPr="004343EC">
        <w:rPr>
          <w:b/>
          <w:color w:val="000000"/>
          <w:sz w:val="26"/>
          <w:szCs w:val="26"/>
          <w:vertAlign w:val="superscript"/>
        </w:rPr>
        <w:t>2</w:t>
      </w:r>
      <w:r w:rsidRPr="004343EC">
        <w:rPr>
          <w:b/>
          <w:sz w:val="26"/>
          <w:szCs w:val="26"/>
        </w:rPr>
        <w:t xml:space="preserve"> </w:t>
      </w:r>
      <w:r w:rsidRPr="004343EC">
        <w:rPr>
          <w:b/>
          <w:color w:val="000000"/>
          <w:sz w:val="26"/>
          <w:szCs w:val="26"/>
        </w:rPr>
        <w:t>(2,63 га)</w:t>
      </w:r>
      <w:r w:rsidRPr="004343EC">
        <w:rPr>
          <w:b/>
          <w:sz w:val="26"/>
          <w:szCs w:val="26"/>
        </w:rPr>
        <w:t>.</w:t>
      </w:r>
      <w:r w:rsidRPr="004343EC">
        <w:rPr>
          <w:sz w:val="26"/>
          <w:szCs w:val="26"/>
        </w:rPr>
        <w:t xml:space="preserve"> </w:t>
      </w:r>
    </w:p>
    <w:p w14:paraId="019681D2" w14:textId="19DA7934" w:rsidR="004343EC" w:rsidRPr="004343EC" w:rsidRDefault="004343EC" w:rsidP="004343EC">
      <w:pPr>
        <w:tabs>
          <w:tab w:val="left" w:pos="993"/>
        </w:tabs>
        <w:ind w:firstLine="709"/>
        <w:contextualSpacing/>
        <w:jc w:val="both"/>
        <w:rPr>
          <w:sz w:val="26"/>
          <w:szCs w:val="26"/>
        </w:rPr>
      </w:pPr>
      <w:r w:rsidRPr="004343EC">
        <w:rPr>
          <w:rFonts w:eastAsia="Calibri"/>
          <w:sz w:val="26"/>
          <w:szCs w:val="26"/>
        </w:rPr>
        <w:t xml:space="preserve">Неполное освоение бюджетных </w:t>
      </w:r>
      <w:r w:rsidRPr="004343EC">
        <w:rPr>
          <w:sz w:val="26"/>
          <w:szCs w:val="26"/>
        </w:rPr>
        <w:t>средств обусловлено принятием работ по фактически</w:t>
      </w:r>
      <w:r w:rsidR="00D55174">
        <w:rPr>
          <w:sz w:val="26"/>
          <w:szCs w:val="26"/>
        </w:rPr>
        <w:t xml:space="preserve"> выполненны</w:t>
      </w:r>
      <w:r w:rsidRPr="004343EC">
        <w:rPr>
          <w:sz w:val="26"/>
          <w:szCs w:val="26"/>
        </w:rPr>
        <w:t>м объемам в рамках контракта на оказание услуг по ликвидации несанкционированных свалок;</w:t>
      </w:r>
    </w:p>
    <w:p w14:paraId="05FF1402" w14:textId="77777777" w:rsidR="004343EC" w:rsidRPr="004343EC" w:rsidRDefault="004343EC" w:rsidP="004343EC">
      <w:pPr>
        <w:tabs>
          <w:tab w:val="left" w:pos="1276"/>
        </w:tabs>
        <w:autoSpaceDE w:val="0"/>
        <w:autoSpaceDN w:val="0"/>
        <w:adjustRightInd w:val="0"/>
        <w:ind w:firstLine="709"/>
        <w:jc w:val="both"/>
        <w:rPr>
          <w:sz w:val="26"/>
          <w:szCs w:val="26"/>
        </w:rPr>
      </w:pPr>
      <w:r w:rsidRPr="004343EC">
        <w:rPr>
          <w:i/>
          <w:color w:val="0000FF"/>
          <w:sz w:val="26"/>
          <w:szCs w:val="26"/>
        </w:rPr>
        <w:t xml:space="preserve">создание и оборудование мест (площадок) накопления твердых коммунальных отходов в соответствии с требованиями СанПиН </w:t>
      </w:r>
      <w:r w:rsidRPr="004343EC">
        <w:rPr>
          <w:sz w:val="26"/>
          <w:szCs w:val="26"/>
        </w:rPr>
        <w:t xml:space="preserve">в сумме </w:t>
      </w:r>
      <w:r w:rsidRPr="004343EC">
        <w:rPr>
          <w:b/>
          <w:sz w:val="26"/>
          <w:szCs w:val="26"/>
        </w:rPr>
        <w:t>1 596,5</w:t>
      </w:r>
      <w:r w:rsidRPr="004343EC">
        <w:rPr>
          <w:i/>
          <w:sz w:val="26"/>
          <w:szCs w:val="26"/>
        </w:rPr>
        <w:t xml:space="preserve"> </w:t>
      </w:r>
      <w:r w:rsidRPr="004343EC">
        <w:rPr>
          <w:sz w:val="26"/>
          <w:szCs w:val="26"/>
        </w:rPr>
        <w:t xml:space="preserve">тыс. рублей. Исполнение составило </w:t>
      </w:r>
      <w:r w:rsidRPr="004343EC">
        <w:rPr>
          <w:b/>
          <w:sz w:val="26"/>
          <w:szCs w:val="26"/>
        </w:rPr>
        <w:t xml:space="preserve">1 596,5 </w:t>
      </w:r>
      <w:r w:rsidRPr="004343EC">
        <w:rPr>
          <w:sz w:val="26"/>
          <w:szCs w:val="26"/>
        </w:rPr>
        <w:t>тыс. рублей или 100,0 процентов.</w:t>
      </w:r>
    </w:p>
    <w:p w14:paraId="25AF457B" w14:textId="77777777" w:rsidR="004343EC" w:rsidRPr="004343EC" w:rsidRDefault="004343EC" w:rsidP="004343EC">
      <w:pPr>
        <w:tabs>
          <w:tab w:val="left" w:pos="1276"/>
        </w:tabs>
        <w:autoSpaceDE w:val="0"/>
        <w:autoSpaceDN w:val="0"/>
        <w:adjustRightInd w:val="0"/>
        <w:ind w:firstLine="709"/>
        <w:jc w:val="both"/>
        <w:rPr>
          <w:sz w:val="26"/>
          <w:szCs w:val="26"/>
        </w:rPr>
      </w:pPr>
      <w:r w:rsidRPr="004343EC">
        <w:rPr>
          <w:sz w:val="26"/>
          <w:szCs w:val="26"/>
        </w:rPr>
        <w:t>В рамках данного мероприятия:</w:t>
      </w:r>
    </w:p>
    <w:p w14:paraId="500939DC" w14:textId="77777777" w:rsidR="004343EC" w:rsidRPr="004343EC" w:rsidRDefault="004343EC" w:rsidP="004343EC">
      <w:pPr>
        <w:ind w:firstLine="708"/>
        <w:jc w:val="both"/>
        <w:rPr>
          <w:rFonts w:ascii="Arial" w:hAnsi="Arial" w:cs="Arial"/>
          <w:b/>
          <w:bCs/>
          <w:sz w:val="26"/>
          <w:szCs w:val="26"/>
        </w:rPr>
      </w:pPr>
      <w:r w:rsidRPr="004343EC">
        <w:rPr>
          <w:sz w:val="26"/>
          <w:szCs w:val="26"/>
        </w:rPr>
        <w:t xml:space="preserve">- </w:t>
      </w:r>
      <w:r w:rsidRPr="004343EC">
        <w:rPr>
          <w:color w:val="000000"/>
          <w:sz w:val="26"/>
          <w:szCs w:val="26"/>
        </w:rPr>
        <w:t>выполнены кадастровые работы по координированию объектов накопления ТКО и подготовки схемы расположения земельного участка на кадастровом плане территории</w:t>
      </w:r>
      <w:r w:rsidRPr="004343EC">
        <w:rPr>
          <w:sz w:val="26"/>
          <w:szCs w:val="26"/>
        </w:rPr>
        <w:t>;</w:t>
      </w:r>
      <w:r w:rsidRPr="004343EC">
        <w:rPr>
          <w:rFonts w:ascii="Arial" w:hAnsi="Arial" w:cs="Arial"/>
          <w:b/>
          <w:bCs/>
          <w:sz w:val="26"/>
          <w:szCs w:val="26"/>
        </w:rPr>
        <w:t xml:space="preserve"> </w:t>
      </w:r>
    </w:p>
    <w:p w14:paraId="0CFD93FD" w14:textId="77777777" w:rsidR="004343EC" w:rsidRPr="004343EC" w:rsidRDefault="004343EC" w:rsidP="004343EC">
      <w:pPr>
        <w:ind w:firstLine="708"/>
        <w:jc w:val="both"/>
        <w:rPr>
          <w:sz w:val="26"/>
          <w:szCs w:val="26"/>
        </w:rPr>
      </w:pPr>
      <w:r w:rsidRPr="004343EC">
        <w:rPr>
          <w:sz w:val="26"/>
          <w:szCs w:val="26"/>
        </w:rPr>
        <w:t xml:space="preserve">- приобретены </w:t>
      </w:r>
      <w:r w:rsidRPr="004343EC">
        <w:rPr>
          <w:color w:val="000000"/>
          <w:sz w:val="26"/>
          <w:szCs w:val="26"/>
        </w:rPr>
        <w:t>контейнеры для твердых бытовых отходов (</w:t>
      </w:r>
      <w:r w:rsidRPr="004343EC">
        <w:rPr>
          <w:sz w:val="26"/>
          <w:szCs w:val="26"/>
        </w:rPr>
        <w:t xml:space="preserve">70 шт.) в целях замены по мере физического износа и размещения на площадках накопления твердых коммунальных отходов. </w:t>
      </w:r>
    </w:p>
    <w:p w14:paraId="772311A5" w14:textId="51371B7A" w:rsidR="004343EC" w:rsidRDefault="004343EC" w:rsidP="004343EC">
      <w:pPr>
        <w:ind w:firstLine="709"/>
        <w:jc w:val="both"/>
        <w:rPr>
          <w:sz w:val="26"/>
          <w:szCs w:val="26"/>
        </w:rPr>
      </w:pPr>
      <w:r w:rsidRPr="004343EC">
        <w:rPr>
          <w:i/>
          <w:color w:val="0000FF"/>
          <w:sz w:val="26"/>
          <w:szCs w:val="26"/>
        </w:rPr>
        <w:t xml:space="preserve">содержание мест (площадок) накопления твердых коммунальных отходов </w:t>
      </w:r>
      <w:r w:rsidRPr="004343EC">
        <w:rPr>
          <w:sz w:val="26"/>
          <w:szCs w:val="26"/>
        </w:rPr>
        <w:t xml:space="preserve">в сумме </w:t>
      </w:r>
      <w:r w:rsidRPr="004343EC">
        <w:rPr>
          <w:b/>
          <w:sz w:val="26"/>
          <w:szCs w:val="26"/>
        </w:rPr>
        <w:t>10 196,2</w:t>
      </w:r>
      <w:r w:rsidRPr="004343EC">
        <w:rPr>
          <w:i/>
          <w:sz w:val="26"/>
          <w:szCs w:val="26"/>
        </w:rPr>
        <w:t xml:space="preserve"> </w:t>
      </w:r>
      <w:r w:rsidRPr="004343EC">
        <w:rPr>
          <w:sz w:val="26"/>
          <w:szCs w:val="26"/>
        </w:rPr>
        <w:t xml:space="preserve">тыс. рублей. Исполнение составило </w:t>
      </w:r>
      <w:r w:rsidRPr="004343EC">
        <w:rPr>
          <w:b/>
          <w:sz w:val="26"/>
          <w:szCs w:val="26"/>
        </w:rPr>
        <w:t xml:space="preserve">10 163,2 </w:t>
      </w:r>
      <w:r w:rsidRPr="004343EC">
        <w:rPr>
          <w:sz w:val="26"/>
          <w:szCs w:val="26"/>
        </w:rPr>
        <w:t>тыс. рублей или 99,7 процента.</w:t>
      </w:r>
    </w:p>
    <w:p w14:paraId="4A25E565" w14:textId="435A4D83" w:rsidR="00D92195" w:rsidRPr="00D92195" w:rsidRDefault="00D92195" w:rsidP="00D92195">
      <w:pPr>
        <w:ind w:firstLine="709"/>
        <w:jc w:val="both"/>
        <w:rPr>
          <w:sz w:val="26"/>
          <w:szCs w:val="26"/>
        </w:rPr>
      </w:pPr>
      <w:r w:rsidRPr="00D92195">
        <w:rPr>
          <w:sz w:val="26"/>
          <w:szCs w:val="26"/>
        </w:rPr>
        <w:t>В рамках данного мероприятия были оплачены услуги по содержанию 96 площадок твердых коммунальных отходов района Центральный, Кайеркан, общая площадь составляет 1 609,29 м2.</w:t>
      </w:r>
    </w:p>
    <w:p w14:paraId="716ACFF4" w14:textId="11A07309" w:rsidR="00D92195" w:rsidRPr="00D92195" w:rsidRDefault="00D92195" w:rsidP="00D92195">
      <w:pPr>
        <w:ind w:firstLine="709"/>
        <w:jc w:val="both"/>
        <w:rPr>
          <w:sz w:val="26"/>
          <w:szCs w:val="26"/>
        </w:rPr>
      </w:pPr>
      <w:r w:rsidRPr="00D92195">
        <w:rPr>
          <w:sz w:val="26"/>
          <w:szCs w:val="26"/>
        </w:rPr>
        <w:t xml:space="preserve">Услуги по содержанию твердых коммунальных отходов </w:t>
      </w:r>
      <w:r w:rsidR="004343EC" w:rsidRPr="00D92195">
        <w:rPr>
          <w:sz w:val="26"/>
          <w:szCs w:val="26"/>
        </w:rPr>
        <w:t>включа</w:t>
      </w:r>
      <w:r w:rsidRPr="00D92195">
        <w:rPr>
          <w:sz w:val="26"/>
          <w:szCs w:val="26"/>
        </w:rPr>
        <w:t xml:space="preserve">ют следующие </w:t>
      </w:r>
      <w:r w:rsidR="004343EC" w:rsidRPr="00D92195">
        <w:rPr>
          <w:sz w:val="26"/>
          <w:szCs w:val="26"/>
        </w:rPr>
        <w:t>виды работ</w:t>
      </w:r>
      <w:r w:rsidRPr="00D92195">
        <w:rPr>
          <w:sz w:val="26"/>
          <w:szCs w:val="26"/>
        </w:rPr>
        <w:t xml:space="preserve">: </w:t>
      </w:r>
      <w:r w:rsidR="004343EC" w:rsidRPr="00D92195">
        <w:rPr>
          <w:sz w:val="26"/>
          <w:szCs w:val="26"/>
        </w:rPr>
        <w:t>уборка твердых коммунальных отходов и крупногабаритных отходов,</w:t>
      </w:r>
      <w:r w:rsidRPr="00D92195">
        <w:rPr>
          <w:sz w:val="26"/>
          <w:szCs w:val="26"/>
        </w:rPr>
        <w:t xml:space="preserve"> подметание,</w:t>
      </w:r>
      <w:r>
        <w:rPr>
          <w:sz w:val="26"/>
          <w:szCs w:val="26"/>
        </w:rPr>
        <w:t xml:space="preserve"> уборка снега, льда и</w:t>
      </w:r>
      <w:r w:rsidR="004343EC" w:rsidRPr="00D92195">
        <w:rPr>
          <w:sz w:val="26"/>
          <w:szCs w:val="26"/>
        </w:rPr>
        <w:t xml:space="preserve"> грязи,</w:t>
      </w:r>
      <w:r>
        <w:rPr>
          <w:sz w:val="26"/>
          <w:szCs w:val="26"/>
        </w:rPr>
        <w:t xml:space="preserve">  а также</w:t>
      </w:r>
      <w:r w:rsidR="004343EC" w:rsidRPr="00D92195">
        <w:rPr>
          <w:sz w:val="26"/>
          <w:szCs w:val="26"/>
        </w:rPr>
        <w:t xml:space="preserve"> россы</w:t>
      </w:r>
      <w:r w:rsidRPr="00D92195">
        <w:rPr>
          <w:sz w:val="26"/>
          <w:szCs w:val="26"/>
        </w:rPr>
        <w:t>пи противогололедного материала.</w:t>
      </w:r>
      <w:r w:rsidR="004343EC" w:rsidRPr="00D92195">
        <w:rPr>
          <w:sz w:val="26"/>
          <w:szCs w:val="26"/>
        </w:rPr>
        <w:t xml:space="preserve"> </w:t>
      </w:r>
    </w:p>
    <w:p w14:paraId="1768E4C0" w14:textId="52BE8114" w:rsidR="004343EC" w:rsidRPr="004343EC" w:rsidRDefault="004343EC" w:rsidP="00D92195">
      <w:pPr>
        <w:ind w:firstLine="709"/>
        <w:jc w:val="both"/>
        <w:rPr>
          <w:sz w:val="26"/>
          <w:szCs w:val="26"/>
        </w:rPr>
      </w:pPr>
      <w:r w:rsidRPr="004343EC">
        <w:rPr>
          <w:sz w:val="26"/>
          <w:szCs w:val="26"/>
        </w:rPr>
        <w:t>Оказаны услуги по оценке рыночной стоимости объектов и оценк</w:t>
      </w:r>
      <w:r w:rsidR="00D55174">
        <w:rPr>
          <w:sz w:val="26"/>
          <w:szCs w:val="26"/>
        </w:rPr>
        <w:t>е</w:t>
      </w:r>
      <w:r w:rsidRPr="004343EC">
        <w:rPr>
          <w:sz w:val="26"/>
          <w:szCs w:val="26"/>
        </w:rPr>
        <w:t xml:space="preserve"> рыночной стоимости годовой арендной платы 31 нежилого объекта (площадок накопления отходов на территории муниципального образования город Норильск). Также произведены ремонтные сварочные работы на 6 площадках твердых коммунальных отходов.</w:t>
      </w:r>
    </w:p>
    <w:p w14:paraId="2E1C4C54" w14:textId="77777777" w:rsidR="004343EC" w:rsidRPr="004343EC" w:rsidRDefault="004343EC" w:rsidP="004343EC">
      <w:pPr>
        <w:ind w:firstLine="708"/>
        <w:jc w:val="both"/>
        <w:rPr>
          <w:sz w:val="26"/>
          <w:szCs w:val="26"/>
        </w:rPr>
      </w:pPr>
      <w:r w:rsidRPr="004343EC">
        <w:rPr>
          <w:i/>
          <w:color w:val="0000FF"/>
          <w:sz w:val="26"/>
          <w:szCs w:val="26"/>
        </w:rPr>
        <w:t xml:space="preserve">сбор, транспортировка, размещение отходов </w:t>
      </w:r>
      <w:r w:rsidRPr="004343EC">
        <w:rPr>
          <w:sz w:val="26"/>
          <w:szCs w:val="26"/>
        </w:rPr>
        <w:t xml:space="preserve">в сумме </w:t>
      </w:r>
      <w:r w:rsidRPr="004343EC">
        <w:rPr>
          <w:b/>
          <w:sz w:val="26"/>
          <w:szCs w:val="26"/>
        </w:rPr>
        <w:t>20 132,6</w:t>
      </w:r>
      <w:r w:rsidRPr="004343EC">
        <w:rPr>
          <w:i/>
          <w:sz w:val="26"/>
          <w:szCs w:val="26"/>
        </w:rPr>
        <w:t xml:space="preserve"> </w:t>
      </w:r>
      <w:r w:rsidRPr="004343EC">
        <w:rPr>
          <w:sz w:val="26"/>
          <w:szCs w:val="26"/>
        </w:rPr>
        <w:t xml:space="preserve">тыс. рублей. Исполнение составило </w:t>
      </w:r>
      <w:r w:rsidRPr="004343EC">
        <w:rPr>
          <w:b/>
          <w:sz w:val="26"/>
          <w:szCs w:val="26"/>
        </w:rPr>
        <w:t xml:space="preserve">10 203,8 </w:t>
      </w:r>
      <w:r w:rsidRPr="004343EC">
        <w:rPr>
          <w:sz w:val="26"/>
          <w:szCs w:val="26"/>
        </w:rPr>
        <w:t xml:space="preserve">тыс. рублей или 50,7 процента. </w:t>
      </w:r>
    </w:p>
    <w:p w14:paraId="0EA8FD4C" w14:textId="590D5261" w:rsidR="004343EC" w:rsidRPr="004343EC" w:rsidRDefault="004343EC" w:rsidP="004343EC">
      <w:pPr>
        <w:ind w:firstLine="708"/>
        <w:jc w:val="both"/>
        <w:rPr>
          <w:sz w:val="26"/>
          <w:szCs w:val="26"/>
        </w:rPr>
      </w:pPr>
      <w:r w:rsidRPr="004343EC">
        <w:rPr>
          <w:sz w:val="26"/>
          <w:szCs w:val="26"/>
        </w:rPr>
        <w:t>В рамках данного мероприятия</w:t>
      </w:r>
      <w:r w:rsidR="00B7348B">
        <w:rPr>
          <w:sz w:val="26"/>
          <w:szCs w:val="26"/>
        </w:rPr>
        <w:t>:</w:t>
      </w:r>
      <w:r w:rsidRPr="004343EC">
        <w:rPr>
          <w:sz w:val="26"/>
          <w:szCs w:val="26"/>
        </w:rPr>
        <w:t xml:space="preserve"> </w:t>
      </w:r>
    </w:p>
    <w:p w14:paraId="040A0ABB" w14:textId="22D654D1" w:rsidR="004343EC" w:rsidRPr="004343EC" w:rsidRDefault="004343EC" w:rsidP="004343EC">
      <w:pPr>
        <w:ind w:firstLine="708"/>
        <w:jc w:val="both"/>
        <w:rPr>
          <w:sz w:val="26"/>
          <w:szCs w:val="26"/>
        </w:rPr>
      </w:pPr>
      <w:r w:rsidRPr="004343EC">
        <w:rPr>
          <w:sz w:val="26"/>
          <w:szCs w:val="26"/>
        </w:rPr>
        <w:t xml:space="preserve">- оказаны услуги по вывозу и </w:t>
      </w:r>
      <w:r w:rsidRPr="00B7348B">
        <w:rPr>
          <w:sz w:val="26"/>
          <w:szCs w:val="26"/>
        </w:rPr>
        <w:t>размещению 273 тонн отходов V класса опасности при проведении комплекса работ по уборке территорий общего пользования район</w:t>
      </w:r>
      <w:r w:rsidR="00B7348B" w:rsidRPr="00B7348B">
        <w:rPr>
          <w:sz w:val="26"/>
          <w:szCs w:val="26"/>
        </w:rPr>
        <w:t>а</w:t>
      </w:r>
      <w:r w:rsidRPr="00B7348B">
        <w:rPr>
          <w:sz w:val="26"/>
          <w:szCs w:val="26"/>
        </w:rPr>
        <w:t xml:space="preserve"> Центральный и 200 тонн размещено</w:t>
      </w:r>
      <w:r w:rsidRPr="004343EC">
        <w:rPr>
          <w:sz w:val="26"/>
          <w:szCs w:val="26"/>
        </w:rPr>
        <w:t xml:space="preserve"> строительных отходов;</w:t>
      </w:r>
    </w:p>
    <w:p w14:paraId="104A4B4E" w14:textId="78C9F68F" w:rsidR="004343EC" w:rsidRPr="004343EC" w:rsidRDefault="004343EC" w:rsidP="004343EC">
      <w:pPr>
        <w:ind w:firstLine="708"/>
        <w:jc w:val="both"/>
        <w:rPr>
          <w:sz w:val="26"/>
          <w:szCs w:val="26"/>
        </w:rPr>
      </w:pPr>
      <w:r w:rsidRPr="004343EC">
        <w:rPr>
          <w:sz w:val="26"/>
          <w:szCs w:val="26"/>
        </w:rPr>
        <w:t xml:space="preserve">- вывезено </w:t>
      </w:r>
      <w:r w:rsidRPr="00E26527">
        <w:rPr>
          <w:sz w:val="26"/>
          <w:szCs w:val="26"/>
        </w:rPr>
        <w:t>2 028,42 м</w:t>
      </w:r>
      <w:r w:rsidRPr="00E26527">
        <w:rPr>
          <w:sz w:val="26"/>
          <w:szCs w:val="26"/>
          <w:vertAlign w:val="superscript"/>
        </w:rPr>
        <w:t xml:space="preserve">3 </w:t>
      </w:r>
      <w:r w:rsidRPr="00E26527">
        <w:rPr>
          <w:sz w:val="26"/>
          <w:szCs w:val="26"/>
        </w:rPr>
        <w:t>мусора</w:t>
      </w:r>
      <w:r w:rsidRPr="004343EC">
        <w:rPr>
          <w:sz w:val="26"/>
          <w:szCs w:val="26"/>
        </w:rPr>
        <w:t xml:space="preserve"> (с территории памятника «Паровоз Гр-274», с района «Смотровой площадки» р-она Кайеркан, ул. Строительная, 13 р-он Кайеркан, озера Долгое, р-он мечети Нурд-Камал, р-он ст. Голиково, Городское кладбище, площадь Комсомольская, а также при проведении общегородских мероприятий (Масленица, Фестиваль «Северная ягода», «День города», «День Шахтера»)</w:t>
      </w:r>
      <w:r w:rsidR="00E26527">
        <w:rPr>
          <w:sz w:val="26"/>
          <w:szCs w:val="26"/>
        </w:rPr>
        <w:t>)</w:t>
      </w:r>
      <w:r w:rsidRPr="004343EC">
        <w:rPr>
          <w:sz w:val="26"/>
          <w:szCs w:val="26"/>
        </w:rPr>
        <w:t>.</w:t>
      </w:r>
    </w:p>
    <w:p w14:paraId="0D3798A0" w14:textId="56C8B91D" w:rsidR="004343EC" w:rsidRPr="004343EC" w:rsidRDefault="004343EC" w:rsidP="004343EC">
      <w:pPr>
        <w:ind w:firstLine="708"/>
        <w:jc w:val="both"/>
        <w:rPr>
          <w:sz w:val="26"/>
          <w:szCs w:val="26"/>
        </w:rPr>
      </w:pPr>
      <w:r w:rsidRPr="004343EC">
        <w:rPr>
          <w:sz w:val="26"/>
          <w:szCs w:val="26"/>
        </w:rPr>
        <w:t>Оказаны услуги при обращении с отходами 1 и 2 класса опасности по заявке на принятие отходов ламп ртутных, ртутно-кварцевых, люминесцентных, утративших потребительские свойства. Оплачены расходы за оказанные услуги по транспортированию отходов в районе Кайеркан для размещения на полигоне, в рамках проводимых субботников</w:t>
      </w:r>
      <w:r w:rsidR="00E26527">
        <w:rPr>
          <w:sz w:val="26"/>
          <w:szCs w:val="26"/>
        </w:rPr>
        <w:t>.</w:t>
      </w:r>
      <w:r w:rsidRPr="004343EC">
        <w:rPr>
          <w:sz w:val="26"/>
          <w:szCs w:val="26"/>
        </w:rPr>
        <w:t xml:space="preserve"> </w:t>
      </w:r>
    </w:p>
    <w:p w14:paraId="28E6E8D3" w14:textId="77777777" w:rsidR="004343EC" w:rsidRPr="004343EC" w:rsidRDefault="004343EC" w:rsidP="004343EC">
      <w:pPr>
        <w:ind w:firstLine="708"/>
        <w:jc w:val="both"/>
        <w:rPr>
          <w:sz w:val="26"/>
          <w:szCs w:val="26"/>
        </w:rPr>
      </w:pPr>
      <w:r w:rsidRPr="004343EC">
        <w:rPr>
          <w:sz w:val="26"/>
          <w:szCs w:val="26"/>
        </w:rPr>
        <w:t xml:space="preserve">Неполное освоение денежных средств обусловлено расторжением контракта на оказание услуг по размещению отходов на полигоне в связи с невыполнением договорных обязательств. </w:t>
      </w:r>
    </w:p>
    <w:p w14:paraId="3D7EB10E" w14:textId="77777777" w:rsidR="004343EC" w:rsidRPr="004343EC" w:rsidRDefault="004343EC" w:rsidP="004343EC">
      <w:pPr>
        <w:ind w:firstLine="708"/>
        <w:contextualSpacing/>
        <w:jc w:val="both"/>
        <w:rPr>
          <w:sz w:val="26"/>
          <w:szCs w:val="26"/>
        </w:rPr>
      </w:pPr>
    </w:p>
    <w:p w14:paraId="405B4E16" w14:textId="77777777" w:rsidR="004343EC" w:rsidRPr="004343EC" w:rsidRDefault="004343EC" w:rsidP="004343EC">
      <w:pPr>
        <w:ind w:firstLine="708"/>
        <w:jc w:val="both"/>
        <w:rPr>
          <w:sz w:val="26"/>
          <w:szCs w:val="26"/>
        </w:rPr>
      </w:pPr>
      <w:r w:rsidRPr="004343EC">
        <w:rPr>
          <w:sz w:val="26"/>
          <w:szCs w:val="26"/>
        </w:rPr>
        <w:t>по</w:t>
      </w:r>
      <w:r w:rsidRPr="004343EC">
        <w:rPr>
          <w:b/>
          <w:sz w:val="26"/>
          <w:szCs w:val="26"/>
        </w:rPr>
        <w:t xml:space="preserve"> Талнахскому территориальному управлению Администрации города Норильска</w:t>
      </w:r>
      <w:r w:rsidRPr="004343EC">
        <w:rPr>
          <w:sz w:val="26"/>
          <w:szCs w:val="26"/>
        </w:rPr>
        <w:t>:</w:t>
      </w:r>
    </w:p>
    <w:p w14:paraId="09CF8055" w14:textId="77777777" w:rsidR="004343EC" w:rsidRPr="004343EC" w:rsidRDefault="004343EC" w:rsidP="004343EC">
      <w:pPr>
        <w:ind w:firstLine="708"/>
        <w:jc w:val="both"/>
        <w:rPr>
          <w:sz w:val="26"/>
          <w:szCs w:val="26"/>
        </w:rPr>
      </w:pPr>
      <w:r w:rsidRPr="004343EC">
        <w:rPr>
          <w:i/>
          <w:color w:val="0000FF"/>
          <w:sz w:val="26"/>
          <w:szCs w:val="26"/>
        </w:rPr>
        <w:t xml:space="preserve">уборка территорий, прилегающих к селитебным зонам районов, ликвидация несанкционированных мест размещения отходов </w:t>
      </w:r>
      <w:r w:rsidRPr="004343EC">
        <w:rPr>
          <w:sz w:val="26"/>
          <w:szCs w:val="26"/>
        </w:rPr>
        <w:t xml:space="preserve">в сумме </w:t>
      </w:r>
      <w:r w:rsidRPr="004343EC">
        <w:rPr>
          <w:b/>
          <w:sz w:val="26"/>
          <w:szCs w:val="26"/>
        </w:rPr>
        <w:t>7 185,4</w:t>
      </w:r>
      <w:r w:rsidRPr="004343EC">
        <w:rPr>
          <w:i/>
          <w:sz w:val="26"/>
          <w:szCs w:val="26"/>
        </w:rPr>
        <w:t xml:space="preserve"> </w:t>
      </w:r>
      <w:r w:rsidRPr="004343EC">
        <w:rPr>
          <w:sz w:val="26"/>
          <w:szCs w:val="26"/>
        </w:rPr>
        <w:t xml:space="preserve">тыс. рублей. Исполнение составило </w:t>
      </w:r>
      <w:r w:rsidRPr="004343EC">
        <w:rPr>
          <w:b/>
          <w:sz w:val="26"/>
          <w:szCs w:val="26"/>
        </w:rPr>
        <w:t xml:space="preserve">7 185,3 </w:t>
      </w:r>
      <w:r w:rsidRPr="004343EC">
        <w:rPr>
          <w:sz w:val="26"/>
          <w:szCs w:val="26"/>
        </w:rPr>
        <w:t>тыс. рублей или 100,0 процентов.</w:t>
      </w:r>
    </w:p>
    <w:p w14:paraId="787AE44A" w14:textId="77777777" w:rsidR="004343EC" w:rsidRPr="004343EC" w:rsidRDefault="004343EC" w:rsidP="004343EC">
      <w:pPr>
        <w:ind w:firstLine="708"/>
        <w:jc w:val="both"/>
        <w:rPr>
          <w:color w:val="000000"/>
          <w:sz w:val="26"/>
          <w:szCs w:val="26"/>
        </w:rPr>
      </w:pPr>
      <w:r w:rsidRPr="004343EC">
        <w:rPr>
          <w:sz w:val="26"/>
          <w:szCs w:val="26"/>
        </w:rPr>
        <w:t xml:space="preserve">В рамках мероприятия были </w:t>
      </w:r>
      <w:r w:rsidRPr="004343EC">
        <w:rPr>
          <w:color w:val="000000"/>
          <w:sz w:val="26"/>
          <w:szCs w:val="26"/>
        </w:rPr>
        <w:t>выполнены работы:</w:t>
      </w:r>
    </w:p>
    <w:p w14:paraId="1D94D98E" w14:textId="77777777" w:rsidR="004343EC" w:rsidRPr="004343EC" w:rsidRDefault="004343EC" w:rsidP="004343EC">
      <w:pPr>
        <w:ind w:firstLine="708"/>
        <w:jc w:val="both"/>
        <w:rPr>
          <w:sz w:val="26"/>
          <w:szCs w:val="26"/>
        </w:rPr>
      </w:pPr>
      <w:r w:rsidRPr="004343EC">
        <w:rPr>
          <w:color w:val="000000"/>
          <w:sz w:val="26"/>
          <w:szCs w:val="26"/>
        </w:rPr>
        <w:t xml:space="preserve">- </w:t>
      </w:r>
      <w:r w:rsidRPr="004343EC">
        <w:rPr>
          <w:sz w:val="26"/>
          <w:szCs w:val="26"/>
        </w:rPr>
        <w:t>осуществлена транспортировка и размещение на специально оборудованном полигоне объектов движимого имущества, признанных по решению суда бесхозными, в количестве 54 шт.;</w:t>
      </w:r>
    </w:p>
    <w:p w14:paraId="726ADB00" w14:textId="77777777" w:rsidR="004343EC" w:rsidRPr="004343EC" w:rsidRDefault="004343EC" w:rsidP="004343EC">
      <w:pPr>
        <w:tabs>
          <w:tab w:val="left" w:pos="993"/>
        </w:tabs>
        <w:ind w:firstLine="709"/>
        <w:contextualSpacing/>
        <w:jc w:val="both"/>
        <w:rPr>
          <w:sz w:val="26"/>
          <w:szCs w:val="26"/>
        </w:rPr>
      </w:pPr>
      <w:r w:rsidRPr="004343EC">
        <w:rPr>
          <w:sz w:val="26"/>
          <w:szCs w:val="26"/>
        </w:rPr>
        <w:t xml:space="preserve">˗ </w:t>
      </w:r>
      <w:r w:rsidRPr="004343EC">
        <w:rPr>
          <w:sz w:val="26"/>
          <w:szCs w:val="26"/>
        </w:rPr>
        <w:tab/>
        <w:t xml:space="preserve">проведены работы по очистке территории земельного участка, расположенного в границе лавиноопасной зоны горы Отдельная, по высвобождению земельного участка от движимого имущества в количестве 9 шт. и произведена санитарная очистка земельного участка общей площадью 31 061,0 </w:t>
      </w:r>
      <w:r w:rsidRPr="004343EC">
        <w:rPr>
          <w:color w:val="000000"/>
          <w:sz w:val="26"/>
          <w:szCs w:val="26"/>
        </w:rPr>
        <w:t>м</w:t>
      </w:r>
      <w:r w:rsidRPr="004343EC">
        <w:rPr>
          <w:color w:val="000000"/>
          <w:sz w:val="26"/>
          <w:szCs w:val="26"/>
          <w:vertAlign w:val="superscript"/>
        </w:rPr>
        <w:t>2</w:t>
      </w:r>
      <w:r w:rsidRPr="004343EC">
        <w:rPr>
          <w:sz w:val="26"/>
          <w:szCs w:val="26"/>
        </w:rPr>
        <w:t>;</w:t>
      </w:r>
    </w:p>
    <w:p w14:paraId="0860749B" w14:textId="77777777" w:rsidR="004343EC" w:rsidRPr="004343EC" w:rsidRDefault="004343EC" w:rsidP="004343EC">
      <w:pPr>
        <w:tabs>
          <w:tab w:val="left" w:pos="993"/>
        </w:tabs>
        <w:ind w:firstLine="709"/>
        <w:contextualSpacing/>
        <w:jc w:val="both"/>
        <w:rPr>
          <w:sz w:val="26"/>
          <w:szCs w:val="26"/>
        </w:rPr>
      </w:pPr>
      <w:r w:rsidRPr="004343EC">
        <w:rPr>
          <w:sz w:val="26"/>
          <w:szCs w:val="26"/>
        </w:rPr>
        <w:t>˗</w:t>
      </w:r>
      <w:r w:rsidRPr="004343EC">
        <w:rPr>
          <w:sz w:val="26"/>
          <w:szCs w:val="26"/>
        </w:rPr>
        <w:tab/>
        <w:t>произведена санитарная очистка территорий, расположенных в селитебной зоне района Талнах, в количестве 15 участков.</w:t>
      </w:r>
    </w:p>
    <w:p w14:paraId="77661D78" w14:textId="77777777" w:rsidR="004343EC" w:rsidRPr="004343EC" w:rsidRDefault="004343EC" w:rsidP="004343EC">
      <w:pPr>
        <w:ind w:firstLine="709"/>
        <w:jc w:val="both"/>
        <w:rPr>
          <w:sz w:val="26"/>
          <w:szCs w:val="26"/>
        </w:rPr>
      </w:pPr>
    </w:p>
    <w:p w14:paraId="23858985" w14:textId="77777777" w:rsidR="004343EC" w:rsidRPr="004343EC" w:rsidRDefault="004343EC" w:rsidP="004343EC">
      <w:pPr>
        <w:ind w:firstLine="708"/>
        <w:jc w:val="both"/>
        <w:rPr>
          <w:sz w:val="26"/>
          <w:szCs w:val="26"/>
        </w:rPr>
      </w:pPr>
      <w:r w:rsidRPr="004343EC">
        <w:rPr>
          <w:b/>
          <w:sz w:val="26"/>
          <w:szCs w:val="26"/>
        </w:rPr>
        <w:t xml:space="preserve">Основное мероприятие 2: </w:t>
      </w:r>
      <w:r w:rsidRPr="004343EC">
        <w:rPr>
          <w:sz w:val="26"/>
          <w:szCs w:val="26"/>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p w14:paraId="13106AB3" w14:textId="77777777" w:rsidR="00130E72" w:rsidRDefault="00130E72" w:rsidP="004343EC">
      <w:pPr>
        <w:jc w:val="right"/>
        <w:rPr>
          <w:bCs/>
        </w:rPr>
      </w:pPr>
    </w:p>
    <w:p w14:paraId="77DA15EA" w14:textId="77777777" w:rsidR="00130E72" w:rsidRDefault="00130E72" w:rsidP="004343EC">
      <w:pPr>
        <w:jc w:val="right"/>
        <w:rPr>
          <w:bCs/>
        </w:rPr>
      </w:pPr>
    </w:p>
    <w:p w14:paraId="04879764" w14:textId="77777777" w:rsidR="00130E72" w:rsidRDefault="00130E72" w:rsidP="004343EC">
      <w:pPr>
        <w:jc w:val="right"/>
        <w:rPr>
          <w:bCs/>
        </w:rPr>
      </w:pPr>
    </w:p>
    <w:p w14:paraId="60C781A9" w14:textId="77777777" w:rsidR="00130E72" w:rsidRDefault="00130E72" w:rsidP="004343EC">
      <w:pPr>
        <w:jc w:val="right"/>
        <w:rPr>
          <w:bCs/>
        </w:rPr>
      </w:pPr>
    </w:p>
    <w:p w14:paraId="60C62249" w14:textId="77777777" w:rsidR="00130E72" w:rsidRDefault="00130E72" w:rsidP="004343EC">
      <w:pPr>
        <w:jc w:val="right"/>
        <w:rPr>
          <w:bCs/>
        </w:rPr>
      </w:pPr>
    </w:p>
    <w:p w14:paraId="2C1E27F5" w14:textId="77777777" w:rsidR="00130E72" w:rsidRDefault="00130E72" w:rsidP="004343EC">
      <w:pPr>
        <w:jc w:val="right"/>
        <w:rPr>
          <w:bCs/>
        </w:rPr>
      </w:pPr>
    </w:p>
    <w:p w14:paraId="1BEFA8E3" w14:textId="77777777" w:rsidR="00130E72" w:rsidRDefault="00130E72" w:rsidP="004343EC">
      <w:pPr>
        <w:jc w:val="right"/>
        <w:rPr>
          <w:bCs/>
        </w:rPr>
      </w:pPr>
    </w:p>
    <w:p w14:paraId="54F96FC8" w14:textId="70FEF969" w:rsidR="004343EC" w:rsidRPr="004343EC" w:rsidRDefault="004343EC" w:rsidP="004343EC">
      <w:pPr>
        <w:jc w:val="right"/>
        <w:rPr>
          <w:bCs/>
        </w:rPr>
      </w:pPr>
      <w:r w:rsidRPr="00624F7A">
        <w:rPr>
          <w:bCs/>
        </w:rPr>
        <w:t>Таблица</w:t>
      </w:r>
      <w:r w:rsidR="00624F7A" w:rsidRPr="00624F7A">
        <w:rPr>
          <w:bCs/>
        </w:rPr>
        <w:t xml:space="preserve"> 1</w:t>
      </w:r>
      <w:r w:rsidR="00624F7A">
        <w:rPr>
          <w:bCs/>
        </w:rPr>
        <w:t>1</w:t>
      </w:r>
      <w:r w:rsidR="00BA2895">
        <w:rPr>
          <w:bCs/>
        </w:rPr>
        <w:t>2</w:t>
      </w:r>
      <w:r>
        <w:rPr>
          <w:bCs/>
        </w:rPr>
        <w:t xml:space="preserve"> </w:t>
      </w:r>
      <w:r w:rsidRPr="004343EC">
        <w:rPr>
          <w:bCs/>
        </w:rPr>
        <w:t xml:space="preserve"> </w:t>
      </w:r>
    </w:p>
    <w:p w14:paraId="00423BE7" w14:textId="77777777" w:rsidR="004343EC" w:rsidRPr="004343EC" w:rsidRDefault="004343EC" w:rsidP="004343EC">
      <w:pPr>
        <w:jc w:val="right"/>
        <w:rPr>
          <w:bCs/>
        </w:rPr>
      </w:pPr>
      <w:r w:rsidRPr="004343EC">
        <w:rPr>
          <w:bCs/>
        </w:rPr>
        <w:t>тыс. руб.</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23"/>
        <w:gridCol w:w="3483"/>
        <w:gridCol w:w="992"/>
        <w:gridCol w:w="1701"/>
        <w:gridCol w:w="1701"/>
        <w:gridCol w:w="986"/>
      </w:tblGrid>
      <w:tr w:rsidR="004343EC" w:rsidRPr="004343EC" w14:paraId="179429E9" w14:textId="77777777" w:rsidTr="00624F7A">
        <w:trPr>
          <w:tblHeader/>
          <w:jc w:val="center"/>
        </w:trPr>
        <w:tc>
          <w:tcPr>
            <w:tcW w:w="623" w:type="dxa"/>
            <w:vMerge w:val="restart"/>
            <w:vAlign w:val="center"/>
          </w:tcPr>
          <w:p w14:paraId="0800C425" w14:textId="77777777" w:rsidR="004343EC" w:rsidRPr="00130E72" w:rsidRDefault="004343EC" w:rsidP="004343EC">
            <w:pPr>
              <w:jc w:val="center"/>
              <w:rPr>
                <w:b/>
              </w:rPr>
            </w:pPr>
            <w:r w:rsidRPr="00130E72">
              <w:rPr>
                <w:b/>
                <w:bCs/>
              </w:rPr>
              <w:t>№ п/п</w:t>
            </w:r>
          </w:p>
        </w:tc>
        <w:tc>
          <w:tcPr>
            <w:tcW w:w="3483" w:type="dxa"/>
            <w:vMerge w:val="restart"/>
            <w:vAlign w:val="center"/>
          </w:tcPr>
          <w:p w14:paraId="20716DE7" w14:textId="77777777" w:rsidR="004343EC" w:rsidRPr="00130E72" w:rsidRDefault="004343EC" w:rsidP="004343EC">
            <w:pPr>
              <w:spacing w:before="60" w:after="60"/>
              <w:ind w:left="283"/>
              <w:jc w:val="center"/>
              <w:rPr>
                <w:b/>
              </w:rPr>
            </w:pPr>
            <w:r w:rsidRPr="00130E72">
              <w:rPr>
                <w:b/>
              </w:rPr>
              <w:t>Наименование ГРБС</w:t>
            </w:r>
          </w:p>
        </w:tc>
        <w:tc>
          <w:tcPr>
            <w:tcW w:w="992" w:type="dxa"/>
            <w:vMerge w:val="restart"/>
            <w:textDirection w:val="btLr"/>
            <w:vAlign w:val="center"/>
          </w:tcPr>
          <w:p w14:paraId="3A91EA16" w14:textId="77777777" w:rsidR="004343EC" w:rsidRPr="00130E72" w:rsidRDefault="004343EC" w:rsidP="004343EC">
            <w:pPr>
              <w:spacing w:before="60" w:after="60"/>
              <w:ind w:left="283" w:right="113"/>
              <w:rPr>
                <w:b/>
              </w:rPr>
            </w:pPr>
            <w:r w:rsidRPr="00130E72">
              <w:rPr>
                <w:b/>
              </w:rPr>
              <w:t>Раздел, подраздел</w:t>
            </w:r>
          </w:p>
        </w:tc>
        <w:tc>
          <w:tcPr>
            <w:tcW w:w="3402" w:type="dxa"/>
            <w:gridSpan w:val="2"/>
            <w:vAlign w:val="center"/>
          </w:tcPr>
          <w:p w14:paraId="0ACE1AE9" w14:textId="77777777" w:rsidR="004343EC" w:rsidRPr="00130E72" w:rsidRDefault="004343EC" w:rsidP="004343EC">
            <w:pPr>
              <w:spacing w:before="60" w:after="60"/>
              <w:ind w:left="74"/>
              <w:jc w:val="center"/>
              <w:rPr>
                <w:b/>
              </w:rPr>
            </w:pPr>
            <w:r w:rsidRPr="00130E72">
              <w:rPr>
                <w:b/>
              </w:rPr>
              <w:t xml:space="preserve">Объем бюджетных ассигнований </w:t>
            </w:r>
          </w:p>
        </w:tc>
        <w:tc>
          <w:tcPr>
            <w:tcW w:w="986" w:type="dxa"/>
            <w:vMerge w:val="restart"/>
            <w:vAlign w:val="center"/>
          </w:tcPr>
          <w:p w14:paraId="1FEB0E66" w14:textId="77777777" w:rsidR="004343EC" w:rsidRPr="00130E72" w:rsidRDefault="004343EC" w:rsidP="00624F7A">
            <w:pPr>
              <w:spacing w:before="60" w:after="60"/>
              <w:jc w:val="center"/>
              <w:rPr>
                <w:b/>
              </w:rPr>
            </w:pPr>
            <w:r w:rsidRPr="00130E72">
              <w:rPr>
                <w:b/>
              </w:rPr>
              <w:t>%</w:t>
            </w:r>
          </w:p>
        </w:tc>
      </w:tr>
      <w:tr w:rsidR="004343EC" w:rsidRPr="004343EC" w14:paraId="01E86A93" w14:textId="77777777" w:rsidTr="00130E72">
        <w:trPr>
          <w:trHeight w:val="885"/>
          <w:tblHeader/>
          <w:jc w:val="center"/>
        </w:trPr>
        <w:tc>
          <w:tcPr>
            <w:tcW w:w="623" w:type="dxa"/>
            <w:vMerge/>
            <w:shd w:val="clear" w:color="auto" w:fill="BFBFBF"/>
          </w:tcPr>
          <w:p w14:paraId="2A1894BB" w14:textId="77777777" w:rsidR="004343EC" w:rsidRPr="00130E72" w:rsidRDefault="004343EC" w:rsidP="004343EC">
            <w:pPr>
              <w:spacing w:before="60" w:after="60"/>
              <w:ind w:left="283"/>
              <w:rPr>
                <w:b/>
              </w:rPr>
            </w:pPr>
          </w:p>
        </w:tc>
        <w:tc>
          <w:tcPr>
            <w:tcW w:w="3483" w:type="dxa"/>
            <w:vMerge/>
            <w:shd w:val="clear" w:color="auto" w:fill="BFBFBF"/>
            <w:vAlign w:val="center"/>
          </w:tcPr>
          <w:p w14:paraId="0C0E8F8C" w14:textId="77777777" w:rsidR="004343EC" w:rsidRPr="00130E72" w:rsidRDefault="004343EC" w:rsidP="004343EC">
            <w:pPr>
              <w:spacing w:before="60" w:after="60"/>
              <w:ind w:left="283"/>
              <w:rPr>
                <w:b/>
              </w:rPr>
            </w:pPr>
          </w:p>
        </w:tc>
        <w:tc>
          <w:tcPr>
            <w:tcW w:w="992" w:type="dxa"/>
            <w:vMerge/>
            <w:shd w:val="clear" w:color="auto" w:fill="BFBFBF"/>
            <w:vAlign w:val="center"/>
          </w:tcPr>
          <w:p w14:paraId="25A59785" w14:textId="77777777" w:rsidR="004343EC" w:rsidRPr="00130E72" w:rsidRDefault="004343EC" w:rsidP="004343EC">
            <w:pPr>
              <w:spacing w:before="60" w:after="60"/>
              <w:ind w:left="283"/>
              <w:jc w:val="center"/>
              <w:rPr>
                <w:b/>
                <w:bCs/>
              </w:rPr>
            </w:pPr>
          </w:p>
        </w:tc>
        <w:tc>
          <w:tcPr>
            <w:tcW w:w="1701" w:type="dxa"/>
            <w:shd w:val="clear" w:color="auto" w:fill="FFFFFF"/>
            <w:vAlign w:val="center"/>
          </w:tcPr>
          <w:p w14:paraId="5CB2A2DB" w14:textId="77777777" w:rsidR="004343EC" w:rsidRPr="00130E72" w:rsidRDefault="004343EC" w:rsidP="004343EC">
            <w:pPr>
              <w:spacing w:before="60" w:after="60"/>
              <w:ind w:left="74"/>
              <w:jc w:val="center"/>
              <w:rPr>
                <w:b/>
                <w:bCs/>
              </w:rPr>
            </w:pPr>
            <w:r w:rsidRPr="00130E72">
              <w:rPr>
                <w:b/>
                <w:bCs/>
              </w:rPr>
              <w:t>Уточненный план</w:t>
            </w:r>
          </w:p>
        </w:tc>
        <w:tc>
          <w:tcPr>
            <w:tcW w:w="1701" w:type="dxa"/>
            <w:shd w:val="clear" w:color="auto" w:fill="FFFFFF"/>
            <w:vAlign w:val="center"/>
          </w:tcPr>
          <w:p w14:paraId="4C1E87B8" w14:textId="77777777" w:rsidR="004343EC" w:rsidRPr="00130E72" w:rsidRDefault="004343EC" w:rsidP="004343EC">
            <w:pPr>
              <w:spacing w:before="60" w:after="60"/>
              <w:ind w:left="74"/>
              <w:jc w:val="center"/>
              <w:rPr>
                <w:b/>
                <w:bCs/>
              </w:rPr>
            </w:pPr>
            <w:r w:rsidRPr="00130E72">
              <w:rPr>
                <w:b/>
                <w:bCs/>
              </w:rPr>
              <w:t>Исполнение</w:t>
            </w:r>
          </w:p>
        </w:tc>
        <w:tc>
          <w:tcPr>
            <w:tcW w:w="986" w:type="dxa"/>
            <w:vMerge/>
            <w:shd w:val="clear" w:color="auto" w:fill="FFFFFF"/>
            <w:vAlign w:val="center"/>
          </w:tcPr>
          <w:p w14:paraId="4A4987B8" w14:textId="77777777" w:rsidR="004343EC" w:rsidRPr="00130E72" w:rsidRDefault="004343EC" w:rsidP="004343EC">
            <w:pPr>
              <w:spacing w:before="60" w:after="60"/>
              <w:ind w:left="283"/>
              <w:jc w:val="center"/>
              <w:rPr>
                <w:b/>
                <w:bCs/>
              </w:rPr>
            </w:pPr>
          </w:p>
        </w:tc>
      </w:tr>
      <w:tr w:rsidR="004343EC" w:rsidRPr="004343EC" w14:paraId="409C1080" w14:textId="77777777" w:rsidTr="00624F7A">
        <w:trPr>
          <w:jc w:val="center"/>
        </w:trPr>
        <w:tc>
          <w:tcPr>
            <w:tcW w:w="623" w:type="dxa"/>
            <w:shd w:val="clear" w:color="auto" w:fill="BFBFBF"/>
          </w:tcPr>
          <w:p w14:paraId="4C4D3CE1" w14:textId="77777777" w:rsidR="004343EC" w:rsidRPr="00130E72" w:rsidRDefault="004343EC" w:rsidP="004343EC">
            <w:pPr>
              <w:spacing w:before="60" w:after="60"/>
              <w:ind w:left="283"/>
              <w:rPr>
                <w:b/>
              </w:rPr>
            </w:pPr>
          </w:p>
        </w:tc>
        <w:tc>
          <w:tcPr>
            <w:tcW w:w="3483" w:type="dxa"/>
            <w:shd w:val="clear" w:color="auto" w:fill="BFBFBF"/>
            <w:vAlign w:val="center"/>
          </w:tcPr>
          <w:p w14:paraId="4A25556A" w14:textId="77777777" w:rsidR="004343EC" w:rsidRPr="00130E72" w:rsidRDefault="004343EC" w:rsidP="004343EC">
            <w:pPr>
              <w:spacing w:before="60" w:after="60"/>
              <w:ind w:left="283"/>
              <w:rPr>
                <w:b/>
              </w:rPr>
            </w:pPr>
            <w:r w:rsidRPr="00130E72">
              <w:rPr>
                <w:b/>
              </w:rPr>
              <w:t>ВСЕГО:</w:t>
            </w:r>
          </w:p>
        </w:tc>
        <w:tc>
          <w:tcPr>
            <w:tcW w:w="992" w:type="dxa"/>
            <w:shd w:val="clear" w:color="auto" w:fill="BFBFBF"/>
            <w:vAlign w:val="center"/>
          </w:tcPr>
          <w:p w14:paraId="154A8D8A" w14:textId="77777777" w:rsidR="004343EC" w:rsidRPr="00130E72" w:rsidRDefault="004343EC" w:rsidP="00130E72">
            <w:pPr>
              <w:spacing w:before="60" w:after="60"/>
              <w:ind w:left="283"/>
              <w:jc w:val="center"/>
              <w:rPr>
                <w:b/>
                <w:bCs/>
              </w:rPr>
            </w:pPr>
          </w:p>
        </w:tc>
        <w:tc>
          <w:tcPr>
            <w:tcW w:w="1701" w:type="dxa"/>
            <w:shd w:val="clear" w:color="auto" w:fill="BFBFBF"/>
            <w:vAlign w:val="center"/>
          </w:tcPr>
          <w:p w14:paraId="6824AC4A" w14:textId="77777777" w:rsidR="004343EC" w:rsidRPr="00130E72" w:rsidRDefault="004343EC" w:rsidP="00130E72">
            <w:pPr>
              <w:spacing w:before="60" w:after="60"/>
              <w:ind w:left="283"/>
              <w:jc w:val="center"/>
              <w:rPr>
                <w:b/>
              </w:rPr>
            </w:pPr>
            <w:r w:rsidRPr="00130E72">
              <w:rPr>
                <w:b/>
              </w:rPr>
              <w:t>66 041,9</w:t>
            </w:r>
          </w:p>
        </w:tc>
        <w:tc>
          <w:tcPr>
            <w:tcW w:w="1701" w:type="dxa"/>
            <w:shd w:val="clear" w:color="auto" w:fill="BFBFBF"/>
            <w:vAlign w:val="center"/>
          </w:tcPr>
          <w:p w14:paraId="61F285D2" w14:textId="77777777" w:rsidR="004343EC" w:rsidRPr="00130E72" w:rsidRDefault="004343EC" w:rsidP="00130E72">
            <w:pPr>
              <w:spacing w:before="60" w:after="60"/>
              <w:ind w:left="283"/>
              <w:jc w:val="center"/>
              <w:rPr>
                <w:b/>
                <w:bCs/>
              </w:rPr>
            </w:pPr>
            <w:r w:rsidRPr="00130E72">
              <w:rPr>
                <w:b/>
                <w:bCs/>
              </w:rPr>
              <w:t>60 331,8</w:t>
            </w:r>
          </w:p>
        </w:tc>
        <w:tc>
          <w:tcPr>
            <w:tcW w:w="986" w:type="dxa"/>
            <w:shd w:val="clear" w:color="auto" w:fill="BFBFBF"/>
            <w:vAlign w:val="center"/>
          </w:tcPr>
          <w:p w14:paraId="3004BB8E" w14:textId="77777777" w:rsidR="004343EC" w:rsidRPr="00130E72" w:rsidRDefault="004343EC" w:rsidP="00130E72">
            <w:pPr>
              <w:spacing w:before="60" w:after="60"/>
              <w:ind w:left="283"/>
              <w:jc w:val="center"/>
              <w:rPr>
                <w:b/>
                <w:bCs/>
              </w:rPr>
            </w:pPr>
            <w:r w:rsidRPr="00130E72">
              <w:rPr>
                <w:b/>
                <w:bCs/>
              </w:rPr>
              <w:t>91,4</w:t>
            </w:r>
          </w:p>
        </w:tc>
      </w:tr>
      <w:tr w:rsidR="004343EC" w:rsidRPr="004343EC" w14:paraId="465ED645" w14:textId="77777777" w:rsidTr="00624F7A">
        <w:trPr>
          <w:trHeight w:val="271"/>
          <w:jc w:val="center"/>
        </w:trPr>
        <w:tc>
          <w:tcPr>
            <w:tcW w:w="623" w:type="dxa"/>
          </w:tcPr>
          <w:p w14:paraId="3E31D724" w14:textId="77777777" w:rsidR="004343EC" w:rsidRPr="00130E72" w:rsidRDefault="004343EC" w:rsidP="004343EC">
            <w:pPr>
              <w:spacing w:before="60" w:after="60"/>
              <w:ind w:left="283"/>
              <w:rPr>
                <w:i/>
              </w:rPr>
            </w:pPr>
          </w:p>
        </w:tc>
        <w:tc>
          <w:tcPr>
            <w:tcW w:w="3483" w:type="dxa"/>
          </w:tcPr>
          <w:p w14:paraId="19175559" w14:textId="77777777" w:rsidR="004343EC" w:rsidRPr="00130E72" w:rsidRDefault="004343EC" w:rsidP="004343EC">
            <w:pPr>
              <w:spacing w:before="60" w:after="60"/>
              <w:ind w:left="283"/>
              <w:rPr>
                <w:i/>
              </w:rPr>
            </w:pPr>
            <w:r w:rsidRPr="00130E72">
              <w:rPr>
                <w:i/>
              </w:rPr>
              <w:t>в том числе:</w:t>
            </w:r>
          </w:p>
        </w:tc>
        <w:tc>
          <w:tcPr>
            <w:tcW w:w="992" w:type="dxa"/>
          </w:tcPr>
          <w:p w14:paraId="2F3205EF" w14:textId="77777777" w:rsidR="004343EC" w:rsidRPr="00130E72" w:rsidRDefault="004343EC" w:rsidP="00130E72">
            <w:pPr>
              <w:spacing w:before="60" w:after="60"/>
              <w:ind w:left="283"/>
              <w:jc w:val="center"/>
              <w:rPr>
                <w:b/>
              </w:rPr>
            </w:pPr>
          </w:p>
        </w:tc>
        <w:tc>
          <w:tcPr>
            <w:tcW w:w="1701" w:type="dxa"/>
            <w:vAlign w:val="center"/>
          </w:tcPr>
          <w:p w14:paraId="2D1A6A0E" w14:textId="77777777" w:rsidR="004343EC" w:rsidRPr="00130E72" w:rsidRDefault="004343EC" w:rsidP="00130E72">
            <w:pPr>
              <w:spacing w:before="60" w:after="60"/>
              <w:ind w:left="283"/>
              <w:jc w:val="center"/>
              <w:rPr>
                <w:b/>
              </w:rPr>
            </w:pPr>
          </w:p>
        </w:tc>
        <w:tc>
          <w:tcPr>
            <w:tcW w:w="1701" w:type="dxa"/>
          </w:tcPr>
          <w:p w14:paraId="696378D2" w14:textId="77777777" w:rsidR="004343EC" w:rsidRPr="00130E72" w:rsidRDefault="004343EC" w:rsidP="00130E72">
            <w:pPr>
              <w:spacing w:before="60" w:after="60"/>
              <w:ind w:left="283"/>
              <w:jc w:val="center"/>
              <w:rPr>
                <w:b/>
              </w:rPr>
            </w:pPr>
          </w:p>
        </w:tc>
        <w:tc>
          <w:tcPr>
            <w:tcW w:w="986" w:type="dxa"/>
          </w:tcPr>
          <w:p w14:paraId="281EF30C" w14:textId="77777777" w:rsidR="004343EC" w:rsidRPr="00130E72" w:rsidRDefault="004343EC" w:rsidP="00130E72">
            <w:pPr>
              <w:spacing w:before="60" w:after="60"/>
              <w:ind w:left="283"/>
              <w:jc w:val="center"/>
              <w:rPr>
                <w:b/>
              </w:rPr>
            </w:pPr>
          </w:p>
        </w:tc>
      </w:tr>
      <w:tr w:rsidR="004343EC" w:rsidRPr="004343EC" w14:paraId="76AFAD1E" w14:textId="77777777" w:rsidTr="00624F7A">
        <w:trPr>
          <w:jc w:val="center"/>
        </w:trPr>
        <w:tc>
          <w:tcPr>
            <w:tcW w:w="623" w:type="dxa"/>
            <w:vMerge w:val="restart"/>
            <w:vAlign w:val="center"/>
          </w:tcPr>
          <w:p w14:paraId="3F4EF6C6" w14:textId="77777777" w:rsidR="004343EC" w:rsidRPr="00130E72" w:rsidRDefault="004343EC" w:rsidP="004343EC">
            <w:pPr>
              <w:spacing w:before="60" w:after="60"/>
              <w:ind w:left="283"/>
              <w:rPr>
                <w:i/>
                <w:color w:val="0000CC"/>
              </w:rPr>
            </w:pPr>
            <w:r w:rsidRPr="00130E72">
              <w:rPr>
                <w:i/>
                <w:color w:val="0000CC"/>
              </w:rPr>
              <w:t>1.</w:t>
            </w:r>
          </w:p>
        </w:tc>
        <w:tc>
          <w:tcPr>
            <w:tcW w:w="3483" w:type="dxa"/>
          </w:tcPr>
          <w:p w14:paraId="535DDE5F" w14:textId="77777777" w:rsidR="004343EC" w:rsidRPr="00130E72" w:rsidRDefault="004343EC" w:rsidP="004343EC">
            <w:pPr>
              <w:spacing w:before="60" w:after="60"/>
              <w:rPr>
                <w:i/>
                <w:color w:val="0000CC"/>
              </w:rPr>
            </w:pPr>
            <w:r w:rsidRPr="00130E72">
              <w:rPr>
                <w:i/>
                <w:color w:val="0000CC"/>
                <w:lang w:eastAsia="en-US"/>
              </w:rPr>
              <w:t>Управление дорожно-транспортной инфраструктуры Администрации города Норильска (МКУ "Управление экологии и комплексного содержания территорий")</w:t>
            </w:r>
          </w:p>
        </w:tc>
        <w:tc>
          <w:tcPr>
            <w:tcW w:w="992" w:type="dxa"/>
          </w:tcPr>
          <w:p w14:paraId="5328D78D" w14:textId="77777777" w:rsidR="004343EC" w:rsidRPr="00130E72" w:rsidRDefault="004343EC" w:rsidP="00130E72">
            <w:pPr>
              <w:spacing w:before="60" w:after="60"/>
              <w:ind w:left="283"/>
              <w:jc w:val="center"/>
              <w:rPr>
                <w:i/>
                <w:color w:val="0000CC"/>
              </w:rPr>
            </w:pPr>
          </w:p>
        </w:tc>
        <w:tc>
          <w:tcPr>
            <w:tcW w:w="1701" w:type="dxa"/>
            <w:vAlign w:val="center"/>
          </w:tcPr>
          <w:p w14:paraId="60E20B6C" w14:textId="77777777" w:rsidR="004343EC" w:rsidRPr="00130E72" w:rsidRDefault="004343EC" w:rsidP="00130E72">
            <w:pPr>
              <w:spacing w:before="60" w:after="60"/>
              <w:ind w:left="283"/>
              <w:jc w:val="center"/>
              <w:rPr>
                <w:i/>
                <w:color w:val="0000CC"/>
              </w:rPr>
            </w:pPr>
            <w:r w:rsidRPr="00130E72">
              <w:rPr>
                <w:i/>
                <w:color w:val="0000CC"/>
              </w:rPr>
              <w:t>66 041,9</w:t>
            </w:r>
          </w:p>
        </w:tc>
        <w:tc>
          <w:tcPr>
            <w:tcW w:w="1701" w:type="dxa"/>
            <w:vAlign w:val="center"/>
          </w:tcPr>
          <w:p w14:paraId="5ADD07D9" w14:textId="77777777" w:rsidR="004343EC" w:rsidRPr="00130E72" w:rsidRDefault="004343EC" w:rsidP="00130E72">
            <w:pPr>
              <w:spacing w:before="60" w:after="60"/>
              <w:ind w:left="283"/>
              <w:jc w:val="center"/>
              <w:rPr>
                <w:i/>
                <w:color w:val="0000CC"/>
              </w:rPr>
            </w:pPr>
            <w:r w:rsidRPr="00130E72">
              <w:rPr>
                <w:i/>
                <w:color w:val="0000CC"/>
              </w:rPr>
              <w:t>60 331,8</w:t>
            </w:r>
          </w:p>
        </w:tc>
        <w:tc>
          <w:tcPr>
            <w:tcW w:w="986" w:type="dxa"/>
            <w:vAlign w:val="center"/>
          </w:tcPr>
          <w:p w14:paraId="6C82F2F6" w14:textId="77777777" w:rsidR="004343EC" w:rsidRPr="00130E72" w:rsidRDefault="004343EC" w:rsidP="00130E72">
            <w:pPr>
              <w:spacing w:before="60" w:after="60"/>
              <w:ind w:left="283"/>
              <w:jc w:val="center"/>
              <w:rPr>
                <w:i/>
                <w:color w:val="0000CC"/>
              </w:rPr>
            </w:pPr>
            <w:r w:rsidRPr="00130E72">
              <w:rPr>
                <w:i/>
                <w:color w:val="0000CC"/>
              </w:rPr>
              <w:t>91,4</w:t>
            </w:r>
          </w:p>
        </w:tc>
      </w:tr>
      <w:tr w:rsidR="004343EC" w:rsidRPr="004343EC" w14:paraId="44824BE4" w14:textId="77777777" w:rsidTr="00624F7A">
        <w:trPr>
          <w:trHeight w:val="480"/>
          <w:jc w:val="center"/>
        </w:trPr>
        <w:tc>
          <w:tcPr>
            <w:tcW w:w="623" w:type="dxa"/>
            <w:vMerge/>
          </w:tcPr>
          <w:p w14:paraId="4C914B83" w14:textId="77777777" w:rsidR="004343EC" w:rsidRPr="00130E72" w:rsidRDefault="004343EC" w:rsidP="004343EC">
            <w:pPr>
              <w:spacing w:before="60" w:after="60"/>
              <w:ind w:left="283"/>
              <w:rPr>
                <w:i/>
                <w:color w:val="0000CC"/>
              </w:rPr>
            </w:pPr>
          </w:p>
        </w:tc>
        <w:tc>
          <w:tcPr>
            <w:tcW w:w="3483" w:type="dxa"/>
          </w:tcPr>
          <w:p w14:paraId="7D0AC4EA" w14:textId="77777777" w:rsidR="004343EC" w:rsidRPr="00130E72" w:rsidRDefault="004343EC" w:rsidP="004343EC">
            <w:pPr>
              <w:spacing w:before="60" w:after="60"/>
              <w:ind w:left="283"/>
              <w:rPr>
                <w:i/>
              </w:rPr>
            </w:pPr>
            <w:r w:rsidRPr="00130E72">
              <w:rPr>
                <w:i/>
              </w:rPr>
              <w:t>- средства местного бюджета</w:t>
            </w:r>
          </w:p>
        </w:tc>
        <w:tc>
          <w:tcPr>
            <w:tcW w:w="992" w:type="dxa"/>
          </w:tcPr>
          <w:p w14:paraId="21314D88" w14:textId="77777777" w:rsidR="004343EC" w:rsidRPr="00130E72" w:rsidRDefault="004343EC" w:rsidP="00130E72">
            <w:pPr>
              <w:spacing w:before="60" w:after="60"/>
              <w:jc w:val="center"/>
              <w:rPr>
                <w:i/>
              </w:rPr>
            </w:pPr>
            <w:r w:rsidRPr="00130E72">
              <w:rPr>
                <w:i/>
              </w:rPr>
              <w:t>0503</w:t>
            </w:r>
          </w:p>
        </w:tc>
        <w:tc>
          <w:tcPr>
            <w:tcW w:w="1701" w:type="dxa"/>
            <w:vAlign w:val="center"/>
          </w:tcPr>
          <w:p w14:paraId="7B780C15" w14:textId="77777777" w:rsidR="004343EC" w:rsidRPr="00130E72" w:rsidRDefault="004343EC" w:rsidP="00130E72">
            <w:pPr>
              <w:spacing w:before="60" w:after="60"/>
              <w:ind w:left="283"/>
              <w:jc w:val="center"/>
              <w:rPr>
                <w:i/>
              </w:rPr>
            </w:pPr>
            <w:r w:rsidRPr="00130E72">
              <w:rPr>
                <w:i/>
              </w:rPr>
              <w:t>66 041,9</w:t>
            </w:r>
          </w:p>
        </w:tc>
        <w:tc>
          <w:tcPr>
            <w:tcW w:w="1701" w:type="dxa"/>
            <w:vAlign w:val="center"/>
          </w:tcPr>
          <w:p w14:paraId="47746BE1" w14:textId="77777777" w:rsidR="004343EC" w:rsidRPr="00130E72" w:rsidRDefault="004343EC" w:rsidP="00130E72">
            <w:pPr>
              <w:spacing w:before="60" w:after="60"/>
              <w:ind w:left="283"/>
              <w:jc w:val="center"/>
              <w:rPr>
                <w:i/>
              </w:rPr>
            </w:pPr>
            <w:r w:rsidRPr="00130E72">
              <w:rPr>
                <w:i/>
              </w:rPr>
              <w:t>60 331,8</w:t>
            </w:r>
          </w:p>
        </w:tc>
        <w:tc>
          <w:tcPr>
            <w:tcW w:w="986" w:type="dxa"/>
            <w:vAlign w:val="center"/>
          </w:tcPr>
          <w:p w14:paraId="585B6018" w14:textId="77777777" w:rsidR="004343EC" w:rsidRPr="00130E72" w:rsidRDefault="004343EC" w:rsidP="00130E72">
            <w:pPr>
              <w:spacing w:before="60" w:after="60"/>
              <w:ind w:left="283"/>
              <w:jc w:val="center"/>
              <w:rPr>
                <w:i/>
              </w:rPr>
            </w:pPr>
            <w:r w:rsidRPr="00130E72">
              <w:rPr>
                <w:i/>
              </w:rPr>
              <w:t>91,4</w:t>
            </w:r>
          </w:p>
        </w:tc>
      </w:tr>
    </w:tbl>
    <w:p w14:paraId="55A63521" w14:textId="77777777" w:rsidR="004343EC" w:rsidRPr="004343EC" w:rsidRDefault="004343EC" w:rsidP="004343EC">
      <w:pPr>
        <w:spacing w:before="120"/>
        <w:ind w:firstLine="709"/>
        <w:jc w:val="both"/>
        <w:rPr>
          <w:sz w:val="26"/>
          <w:szCs w:val="26"/>
        </w:rPr>
      </w:pPr>
      <w:r w:rsidRPr="004343EC">
        <w:rPr>
          <w:sz w:val="26"/>
          <w:szCs w:val="26"/>
        </w:rPr>
        <w:t xml:space="preserve">За счет средств </w:t>
      </w:r>
      <w:r w:rsidRPr="004343EC">
        <w:rPr>
          <w:b/>
          <w:sz w:val="26"/>
          <w:szCs w:val="26"/>
        </w:rPr>
        <w:t>местного бюджета</w:t>
      </w:r>
      <w:r w:rsidRPr="004343EC">
        <w:rPr>
          <w:sz w:val="26"/>
          <w:szCs w:val="26"/>
        </w:rPr>
        <w:t xml:space="preserve"> включены расходные обязательства:</w:t>
      </w:r>
    </w:p>
    <w:p w14:paraId="645121E1" w14:textId="77777777" w:rsidR="004343EC" w:rsidRPr="004343EC" w:rsidRDefault="004343EC" w:rsidP="004343EC">
      <w:pPr>
        <w:spacing w:before="120"/>
        <w:ind w:firstLine="709"/>
        <w:jc w:val="both"/>
        <w:rPr>
          <w:sz w:val="26"/>
          <w:szCs w:val="26"/>
        </w:rPr>
      </w:pPr>
      <w:r w:rsidRPr="004343EC">
        <w:rPr>
          <w:sz w:val="26"/>
          <w:szCs w:val="26"/>
        </w:rPr>
        <w:t xml:space="preserve">по </w:t>
      </w:r>
      <w:r w:rsidRPr="004343EC">
        <w:rPr>
          <w:b/>
          <w:sz w:val="26"/>
          <w:szCs w:val="26"/>
          <w:lang w:eastAsia="en-US"/>
        </w:rPr>
        <w:t xml:space="preserve">Управление дорожно-транспортной инфраструктуры Администрации города Норильска </w:t>
      </w:r>
      <w:r w:rsidRPr="004343EC">
        <w:rPr>
          <w:sz w:val="26"/>
          <w:szCs w:val="26"/>
          <w:lang w:eastAsia="en-US"/>
        </w:rPr>
        <w:t>(МКУ «Управление экологии и комплексного содержания территорий»)</w:t>
      </w:r>
      <w:r w:rsidRPr="004343EC">
        <w:rPr>
          <w:sz w:val="26"/>
          <w:szCs w:val="26"/>
        </w:rPr>
        <w:t>:</w:t>
      </w:r>
    </w:p>
    <w:p w14:paraId="178DAE5A" w14:textId="77777777" w:rsidR="004343EC" w:rsidRPr="004343EC" w:rsidRDefault="004343EC" w:rsidP="004343EC">
      <w:pPr>
        <w:ind w:firstLine="708"/>
        <w:jc w:val="both"/>
        <w:rPr>
          <w:sz w:val="26"/>
          <w:szCs w:val="26"/>
        </w:rPr>
      </w:pPr>
      <w:r w:rsidRPr="004343EC">
        <w:rPr>
          <w:i/>
          <w:color w:val="0000FF"/>
          <w:sz w:val="26"/>
          <w:szCs w:val="26"/>
        </w:rPr>
        <w:t xml:space="preserve">озеленение </w:t>
      </w:r>
      <w:r w:rsidRPr="004343EC">
        <w:rPr>
          <w:sz w:val="26"/>
          <w:szCs w:val="26"/>
        </w:rPr>
        <w:t xml:space="preserve">в сумме </w:t>
      </w:r>
      <w:r w:rsidRPr="004343EC">
        <w:rPr>
          <w:b/>
          <w:sz w:val="26"/>
          <w:szCs w:val="26"/>
        </w:rPr>
        <w:t>66 041,9</w:t>
      </w:r>
      <w:r w:rsidRPr="004343EC">
        <w:rPr>
          <w:i/>
          <w:sz w:val="26"/>
          <w:szCs w:val="26"/>
        </w:rPr>
        <w:t xml:space="preserve"> </w:t>
      </w:r>
      <w:r w:rsidRPr="004343EC">
        <w:rPr>
          <w:sz w:val="26"/>
          <w:szCs w:val="26"/>
        </w:rPr>
        <w:t xml:space="preserve">тыс. рублей. Исполнение составило </w:t>
      </w:r>
      <w:r w:rsidRPr="004343EC">
        <w:rPr>
          <w:b/>
          <w:sz w:val="26"/>
          <w:szCs w:val="26"/>
        </w:rPr>
        <w:t xml:space="preserve">60 331,8 </w:t>
      </w:r>
      <w:r w:rsidRPr="004343EC">
        <w:rPr>
          <w:sz w:val="26"/>
          <w:szCs w:val="26"/>
        </w:rPr>
        <w:t>тыс. рублей или 91,4 процента.</w:t>
      </w:r>
    </w:p>
    <w:p w14:paraId="363AB36C" w14:textId="77777777" w:rsidR="00E26527" w:rsidRDefault="004343EC" w:rsidP="004343EC">
      <w:pPr>
        <w:tabs>
          <w:tab w:val="left" w:pos="709"/>
        </w:tabs>
        <w:ind w:firstLine="709"/>
        <w:contextualSpacing/>
        <w:jc w:val="both"/>
        <w:rPr>
          <w:sz w:val="26"/>
          <w:szCs w:val="26"/>
        </w:rPr>
      </w:pPr>
      <w:r w:rsidRPr="004343EC">
        <w:rPr>
          <w:sz w:val="26"/>
          <w:szCs w:val="26"/>
        </w:rPr>
        <w:t xml:space="preserve">В рамках данного мероприятия выполнены и оплачены работы по озеленению объектов благоустройства общей площадью </w:t>
      </w:r>
      <w:r w:rsidR="00E26527" w:rsidRPr="004343EC">
        <w:rPr>
          <w:sz w:val="26"/>
          <w:szCs w:val="26"/>
        </w:rPr>
        <w:t xml:space="preserve">34 472,5 </w:t>
      </w:r>
      <w:r w:rsidR="00E26527" w:rsidRPr="004343EC">
        <w:rPr>
          <w:color w:val="000000"/>
          <w:sz w:val="26"/>
          <w:szCs w:val="26"/>
        </w:rPr>
        <w:t>м</w:t>
      </w:r>
      <w:r w:rsidR="00E26527" w:rsidRPr="004343EC">
        <w:rPr>
          <w:color w:val="000000"/>
          <w:sz w:val="26"/>
          <w:szCs w:val="26"/>
          <w:vertAlign w:val="superscript"/>
        </w:rPr>
        <w:t>2</w:t>
      </w:r>
      <w:r w:rsidR="00E26527" w:rsidRPr="00E26527">
        <w:rPr>
          <w:color w:val="000000"/>
          <w:sz w:val="26"/>
          <w:szCs w:val="26"/>
        </w:rPr>
        <w:t>,</w:t>
      </w:r>
      <w:r w:rsidR="00E26527">
        <w:rPr>
          <w:color w:val="000000"/>
          <w:sz w:val="26"/>
          <w:szCs w:val="26"/>
          <w:vertAlign w:val="superscript"/>
        </w:rPr>
        <w:t xml:space="preserve"> </w:t>
      </w:r>
      <w:r w:rsidR="00E26527">
        <w:rPr>
          <w:color w:val="000000"/>
          <w:sz w:val="26"/>
          <w:szCs w:val="26"/>
        </w:rPr>
        <w:t xml:space="preserve">в том числе </w:t>
      </w:r>
      <w:r w:rsidR="00E26527">
        <w:rPr>
          <w:sz w:val="26"/>
          <w:szCs w:val="26"/>
        </w:rPr>
        <w:t>по районам</w:t>
      </w:r>
      <w:r w:rsidRPr="004343EC">
        <w:rPr>
          <w:sz w:val="26"/>
          <w:szCs w:val="26"/>
        </w:rPr>
        <w:t>:</w:t>
      </w:r>
    </w:p>
    <w:p w14:paraId="5F40C197" w14:textId="77777777" w:rsidR="00E26527" w:rsidRDefault="004343EC" w:rsidP="004343EC">
      <w:pPr>
        <w:tabs>
          <w:tab w:val="left" w:pos="709"/>
        </w:tabs>
        <w:ind w:firstLine="709"/>
        <w:contextualSpacing/>
        <w:jc w:val="both"/>
        <w:rPr>
          <w:bCs/>
          <w:sz w:val="26"/>
          <w:szCs w:val="26"/>
        </w:rPr>
      </w:pPr>
      <w:r w:rsidRPr="004343EC">
        <w:rPr>
          <w:sz w:val="26"/>
          <w:szCs w:val="26"/>
        </w:rPr>
        <w:t xml:space="preserve">в Центральном районе </w:t>
      </w:r>
      <w:r w:rsidR="00E26527">
        <w:rPr>
          <w:sz w:val="26"/>
          <w:szCs w:val="26"/>
        </w:rPr>
        <w:t>-</w:t>
      </w:r>
      <w:r w:rsidRPr="004343EC">
        <w:rPr>
          <w:sz w:val="26"/>
          <w:szCs w:val="26"/>
        </w:rPr>
        <w:t xml:space="preserve"> 5 314,4 </w:t>
      </w:r>
      <w:r w:rsidRPr="004343EC">
        <w:rPr>
          <w:color w:val="000000"/>
          <w:sz w:val="26"/>
          <w:szCs w:val="26"/>
        </w:rPr>
        <w:t>м</w:t>
      </w:r>
      <w:r w:rsidRPr="004343EC">
        <w:rPr>
          <w:color w:val="000000"/>
          <w:sz w:val="26"/>
          <w:szCs w:val="26"/>
          <w:vertAlign w:val="superscript"/>
        </w:rPr>
        <w:t>2</w:t>
      </w:r>
      <w:r w:rsidR="00E26527">
        <w:rPr>
          <w:bCs/>
          <w:sz w:val="26"/>
          <w:szCs w:val="26"/>
        </w:rPr>
        <w:t>;</w:t>
      </w:r>
    </w:p>
    <w:p w14:paraId="1A54ED5D" w14:textId="77777777" w:rsidR="00E26527" w:rsidRDefault="004343EC" w:rsidP="004343EC">
      <w:pPr>
        <w:tabs>
          <w:tab w:val="left" w:pos="709"/>
        </w:tabs>
        <w:ind w:firstLine="709"/>
        <w:contextualSpacing/>
        <w:jc w:val="both"/>
        <w:rPr>
          <w:bCs/>
          <w:sz w:val="26"/>
          <w:szCs w:val="26"/>
        </w:rPr>
      </w:pPr>
      <w:r w:rsidRPr="004343EC">
        <w:rPr>
          <w:sz w:val="26"/>
          <w:szCs w:val="26"/>
        </w:rPr>
        <w:t>в районе Талнах</w:t>
      </w:r>
      <w:r w:rsidRPr="004343EC">
        <w:rPr>
          <w:bCs/>
          <w:iCs/>
          <w:sz w:val="26"/>
          <w:szCs w:val="26"/>
        </w:rPr>
        <w:t xml:space="preserve"> </w:t>
      </w:r>
      <w:r w:rsidR="00E26527">
        <w:rPr>
          <w:bCs/>
          <w:iCs/>
          <w:sz w:val="26"/>
          <w:szCs w:val="26"/>
        </w:rPr>
        <w:t>-</w:t>
      </w:r>
      <w:r w:rsidRPr="004343EC">
        <w:rPr>
          <w:bCs/>
          <w:iCs/>
          <w:sz w:val="26"/>
          <w:szCs w:val="26"/>
        </w:rPr>
        <w:t xml:space="preserve"> </w:t>
      </w:r>
      <w:r w:rsidRPr="004343EC">
        <w:rPr>
          <w:sz w:val="26"/>
          <w:szCs w:val="26"/>
        </w:rPr>
        <w:t xml:space="preserve">27 016,0 </w:t>
      </w:r>
      <w:r w:rsidRPr="004343EC">
        <w:rPr>
          <w:color w:val="000000"/>
          <w:sz w:val="26"/>
          <w:szCs w:val="26"/>
        </w:rPr>
        <w:t>м</w:t>
      </w:r>
      <w:r w:rsidRPr="004343EC">
        <w:rPr>
          <w:color w:val="000000"/>
          <w:sz w:val="26"/>
          <w:szCs w:val="26"/>
          <w:vertAlign w:val="superscript"/>
        </w:rPr>
        <w:t>2</w:t>
      </w:r>
      <w:r w:rsidR="00E26527">
        <w:rPr>
          <w:bCs/>
          <w:sz w:val="26"/>
          <w:szCs w:val="26"/>
        </w:rPr>
        <w:t>;</w:t>
      </w:r>
    </w:p>
    <w:p w14:paraId="38231EDA" w14:textId="77777777" w:rsidR="00E26527" w:rsidRDefault="004343EC" w:rsidP="004343EC">
      <w:pPr>
        <w:tabs>
          <w:tab w:val="left" w:pos="709"/>
        </w:tabs>
        <w:ind w:firstLine="709"/>
        <w:contextualSpacing/>
        <w:jc w:val="both"/>
        <w:rPr>
          <w:bCs/>
          <w:sz w:val="26"/>
          <w:szCs w:val="26"/>
        </w:rPr>
      </w:pPr>
      <w:r w:rsidRPr="004343EC">
        <w:rPr>
          <w:sz w:val="26"/>
          <w:szCs w:val="26"/>
        </w:rPr>
        <w:t xml:space="preserve">в районе Кайеркан </w:t>
      </w:r>
      <w:r w:rsidR="00E26527">
        <w:rPr>
          <w:bCs/>
          <w:iCs/>
          <w:sz w:val="26"/>
          <w:szCs w:val="26"/>
        </w:rPr>
        <w:t>-</w:t>
      </w:r>
      <w:r w:rsidRPr="004343EC">
        <w:rPr>
          <w:bCs/>
          <w:iCs/>
          <w:sz w:val="26"/>
          <w:szCs w:val="26"/>
        </w:rPr>
        <w:t xml:space="preserve"> </w:t>
      </w:r>
      <w:r w:rsidRPr="004343EC">
        <w:rPr>
          <w:sz w:val="26"/>
          <w:szCs w:val="26"/>
        </w:rPr>
        <w:t xml:space="preserve">822,9 </w:t>
      </w:r>
      <w:r w:rsidRPr="004343EC">
        <w:rPr>
          <w:color w:val="000000"/>
          <w:sz w:val="26"/>
          <w:szCs w:val="26"/>
        </w:rPr>
        <w:t>м</w:t>
      </w:r>
      <w:r w:rsidRPr="004343EC">
        <w:rPr>
          <w:color w:val="000000"/>
          <w:sz w:val="26"/>
          <w:szCs w:val="26"/>
          <w:vertAlign w:val="superscript"/>
        </w:rPr>
        <w:t>2</w:t>
      </w:r>
      <w:r w:rsidR="00E26527">
        <w:rPr>
          <w:bCs/>
          <w:sz w:val="26"/>
          <w:szCs w:val="26"/>
        </w:rPr>
        <w:t>;</w:t>
      </w:r>
    </w:p>
    <w:p w14:paraId="31665E9B" w14:textId="5AC723FF" w:rsidR="004343EC" w:rsidRPr="004343EC" w:rsidRDefault="004343EC" w:rsidP="004343EC">
      <w:pPr>
        <w:tabs>
          <w:tab w:val="left" w:pos="709"/>
        </w:tabs>
        <w:ind w:firstLine="709"/>
        <w:contextualSpacing/>
        <w:jc w:val="both"/>
        <w:rPr>
          <w:bCs/>
          <w:sz w:val="26"/>
          <w:szCs w:val="26"/>
        </w:rPr>
      </w:pPr>
      <w:r w:rsidRPr="004343EC">
        <w:rPr>
          <w:bCs/>
          <w:sz w:val="26"/>
          <w:szCs w:val="26"/>
        </w:rPr>
        <w:t>в</w:t>
      </w:r>
      <w:r w:rsidRPr="004343EC">
        <w:rPr>
          <w:sz w:val="26"/>
          <w:szCs w:val="26"/>
          <w:shd w:val="clear" w:color="auto" w:fill="FFFFFF"/>
        </w:rPr>
        <w:t xml:space="preserve"> городском поселке Снежногорск </w:t>
      </w:r>
      <w:r w:rsidR="00E26527">
        <w:rPr>
          <w:bCs/>
          <w:iCs/>
          <w:sz w:val="26"/>
          <w:szCs w:val="26"/>
        </w:rPr>
        <w:t>-</w:t>
      </w:r>
      <w:r w:rsidRPr="004343EC">
        <w:rPr>
          <w:bCs/>
          <w:iCs/>
          <w:sz w:val="26"/>
          <w:szCs w:val="26"/>
        </w:rPr>
        <w:t xml:space="preserve"> </w:t>
      </w:r>
      <w:r w:rsidRPr="004343EC">
        <w:rPr>
          <w:sz w:val="26"/>
          <w:szCs w:val="26"/>
        </w:rPr>
        <w:t xml:space="preserve">1 319,2 </w:t>
      </w:r>
      <w:r w:rsidRPr="004343EC">
        <w:rPr>
          <w:color w:val="000000"/>
          <w:sz w:val="26"/>
          <w:szCs w:val="26"/>
        </w:rPr>
        <w:t>м</w:t>
      </w:r>
      <w:r w:rsidRPr="004343EC">
        <w:rPr>
          <w:color w:val="000000"/>
          <w:sz w:val="26"/>
          <w:szCs w:val="26"/>
          <w:vertAlign w:val="superscript"/>
        </w:rPr>
        <w:t>2</w:t>
      </w:r>
      <w:r w:rsidRPr="004343EC">
        <w:rPr>
          <w:bCs/>
          <w:sz w:val="26"/>
          <w:szCs w:val="26"/>
        </w:rPr>
        <w:t>.</w:t>
      </w:r>
    </w:p>
    <w:p w14:paraId="3F4824B8" w14:textId="21C27A6E" w:rsidR="004343EC" w:rsidRDefault="004343EC" w:rsidP="004343EC">
      <w:pPr>
        <w:ind w:firstLine="708"/>
        <w:jc w:val="both"/>
        <w:rPr>
          <w:sz w:val="26"/>
          <w:szCs w:val="26"/>
        </w:rPr>
      </w:pPr>
      <w:r w:rsidRPr="006040EE">
        <w:rPr>
          <w:rFonts w:eastAsia="Calibri"/>
          <w:sz w:val="26"/>
          <w:szCs w:val="26"/>
        </w:rPr>
        <w:t>Неполное освоение бюджетных средств</w:t>
      </w:r>
      <w:r w:rsidRPr="006040EE">
        <w:rPr>
          <w:sz w:val="26"/>
          <w:szCs w:val="26"/>
        </w:rPr>
        <w:t xml:space="preserve"> обусловлено </w:t>
      </w:r>
      <w:r w:rsidRPr="006040EE">
        <w:rPr>
          <w:rFonts w:eastAsia="Calibri"/>
          <w:sz w:val="26"/>
          <w:szCs w:val="26"/>
        </w:rPr>
        <w:t>неисполнением условий контракт</w:t>
      </w:r>
      <w:r w:rsidR="00147117" w:rsidRPr="006040EE">
        <w:rPr>
          <w:rFonts w:eastAsia="Calibri"/>
          <w:sz w:val="26"/>
          <w:szCs w:val="26"/>
        </w:rPr>
        <w:t>ов</w:t>
      </w:r>
      <w:r w:rsidRPr="006040EE">
        <w:rPr>
          <w:sz w:val="26"/>
          <w:szCs w:val="26"/>
        </w:rPr>
        <w:t xml:space="preserve">, ведется претензионная работа по </w:t>
      </w:r>
      <w:r w:rsidR="006040EE" w:rsidRPr="006040EE">
        <w:rPr>
          <w:sz w:val="26"/>
          <w:szCs w:val="26"/>
        </w:rPr>
        <w:t xml:space="preserve">3-м </w:t>
      </w:r>
      <w:r w:rsidRPr="006040EE">
        <w:rPr>
          <w:sz w:val="26"/>
          <w:szCs w:val="26"/>
        </w:rPr>
        <w:t xml:space="preserve">контрактам </w:t>
      </w:r>
      <w:r w:rsidR="00E26527" w:rsidRPr="006040EE">
        <w:rPr>
          <w:sz w:val="26"/>
          <w:szCs w:val="26"/>
        </w:rPr>
        <w:t>на оказание</w:t>
      </w:r>
      <w:r w:rsidRPr="006040EE">
        <w:rPr>
          <w:sz w:val="26"/>
          <w:szCs w:val="26"/>
        </w:rPr>
        <w:t xml:space="preserve"> услуг по озеленению в районах Центральный, Талнах, Кайеркан.</w:t>
      </w:r>
      <w:r w:rsidR="000C766E">
        <w:rPr>
          <w:sz w:val="26"/>
          <w:szCs w:val="26"/>
        </w:rPr>
        <w:t xml:space="preserve"> </w:t>
      </w:r>
    </w:p>
    <w:p w14:paraId="4DB57A77" w14:textId="1960718D" w:rsidR="004343EC" w:rsidRPr="004343EC" w:rsidRDefault="004343EC" w:rsidP="000C766E">
      <w:pPr>
        <w:jc w:val="both"/>
        <w:rPr>
          <w:sz w:val="26"/>
          <w:szCs w:val="26"/>
        </w:rPr>
      </w:pPr>
    </w:p>
    <w:p w14:paraId="4DD31E95" w14:textId="5B725BD4" w:rsidR="00624F7A" w:rsidRDefault="004343EC" w:rsidP="00130E72">
      <w:pPr>
        <w:ind w:firstLine="708"/>
        <w:jc w:val="both"/>
        <w:rPr>
          <w:bCs/>
        </w:rPr>
      </w:pPr>
      <w:r w:rsidRPr="004343EC">
        <w:rPr>
          <w:sz w:val="26"/>
          <w:szCs w:val="26"/>
        </w:rPr>
        <w:t xml:space="preserve"> </w:t>
      </w:r>
      <w:r w:rsidRPr="004343EC">
        <w:rPr>
          <w:b/>
          <w:sz w:val="26"/>
          <w:szCs w:val="26"/>
        </w:rPr>
        <w:t xml:space="preserve">Основное мероприятие 3: </w:t>
      </w:r>
      <w:r w:rsidRPr="004343EC">
        <w:rPr>
          <w:sz w:val="26"/>
          <w:szCs w:val="26"/>
        </w:rPr>
        <w:t>«Организация обращения с животными без владельцев».</w:t>
      </w:r>
    </w:p>
    <w:p w14:paraId="0614745B" w14:textId="7619EDD5" w:rsidR="004343EC" w:rsidRPr="00624F7A" w:rsidRDefault="004343EC" w:rsidP="004343EC">
      <w:pPr>
        <w:jc w:val="right"/>
        <w:rPr>
          <w:bCs/>
        </w:rPr>
      </w:pPr>
      <w:r w:rsidRPr="00624F7A">
        <w:rPr>
          <w:bCs/>
        </w:rPr>
        <w:t>Таблица</w:t>
      </w:r>
      <w:r w:rsidR="00624F7A" w:rsidRPr="00624F7A">
        <w:rPr>
          <w:bCs/>
        </w:rPr>
        <w:t xml:space="preserve"> 11</w:t>
      </w:r>
      <w:r w:rsidR="00BA2895">
        <w:rPr>
          <w:bCs/>
        </w:rPr>
        <w:t>3</w:t>
      </w:r>
      <w:r w:rsidRPr="00624F7A">
        <w:rPr>
          <w:bCs/>
        </w:rPr>
        <w:t xml:space="preserve"> </w:t>
      </w:r>
    </w:p>
    <w:p w14:paraId="59C07630" w14:textId="77777777" w:rsidR="004343EC" w:rsidRPr="004343EC" w:rsidRDefault="004343EC" w:rsidP="004343EC">
      <w:pPr>
        <w:jc w:val="right"/>
        <w:rPr>
          <w:bCs/>
        </w:rPr>
      </w:pPr>
      <w:r w:rsidRPr="00624F7A">
        <w:rPr>
          <w:bCs/>
        </w:rPr>
        <w:t>тыс. руб.</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23"/>
        <w:gridCol w:w="3767"/>
        <w:gridCol w:w="850"/>
        <w:gridCol w:w="1701"/>
        <w:gridCol w:w="1559"/>
        <w:gridCol w:w="986"/>
      </w:tblGrid>
      <w:tr w:rsidR="004343EC" w:rsidRPr="004343EC" w14:paraId="45A7C6AA" w14:textId="77777777" w:rsidTr="00624F7A">
        <w:trPr>
          <w:tblHeader/>
          <w:jc w:val="center"/>
        </w:trPr>
        <w:tc>
          <w:tcPr>
            <w:tcW w:w="623" w:type="dxa"/>
            <w:vMerge w:val="restart"/>
            <w:vAlign w:val="center"/>
          </w:tcPr>
          <w:p w14:paraId="4782F2F1" w14:textId="77777777" w:rsidR="004343EC" w:rsidRPr="004343EC" w:rsidRDefault="004343EC" w:rsidP="004343EC">
            <w:pPr>
              <w:jc w:val="center"/>
              <w:rPr>
                <w:b/>
                <w:sz w:val="26"/>
                <w:szCs w:val="26"/>
              </w:rPr>
            </w:pPr>
            <w:r w:rsidRPr="004343EC">
              <w:rPr>
                <w:b/>
                <w:bCs/>
                <w:sz w:val="26"/>
                <w:szCs w:val="26"/>
              </w:rPr>
              <w:t>№ п/п</w:t>
            </w:r>
          </w:p>
        </w:tc>
        <w:tc>
          <w:tcPr>
            <w:tcW w:w="3767" w:type="dxa"/>
            <w:vMerge w:val="restart"/>
            <w:vAlign w:val="center"/>
          </w:tcPr>
          <w:p w14:paraId="05AEE9C9" w14:textId="77777777" w:rsidR="004343EC" w:rsidRPr="00624F7A" w:rsidRDefault="004343EC" w:rsidP="004343EC">
            <w:pPr>
              <w:spacing w:before="60" w:after="60"/>
              <w:ind w:left="283"/>
              <w:jc w:val="center"/>
              <w:rPr>
                <w:b/>
              </w:rPr>
            </w:pPr>
            <w:r w:rsidRPr="00624F7A">
              <w:rPr>
                <w:b/>
              </w:rPr>
              <w:t>Наименование ГРБС</w:t>
            </w:r>
          </w:p>
        </w:tc>
        <w:tc>
          <w:tcPr>
            <w:tcW w:w="850" w:type="dxa"/>
            <w:vMerge w:val="restart"/>
            <w:textDirection w:val="btLr"/>
            <w:vAlign w:val="center"/>
          </w:tcPr>
          <w:p w14:paraId="224B7C85" w14:textId="77777777" w:rsidR="004343EC" w:rsidRPr="00624F7A" w:rsidRDefault="004343EC" w:rsidP="004343EC">
            <w:pPr>
              <w:spacing w:before="60" w:after="60"/>
              <w:ind w:left="283" w:right="113"/>
              <w:rPr>
                <w:b/>
              </w:rPr>
            </w:pPr>
            <w:r w:rsidRPr="00624F7A">
              <w:rPr>
                <w:b/>
              </w:rPr>
              <w:t>Раздел, подраздел</w:t>
            </w:r>
          </w:p>
        </w:tc>
        <w:tc>
          <w:tcPr>
            <w:tcW w:w="3260" w:type="dxa"/>
            <w:gridSpan w:val="2"/>
            <w:vAlign w:val="center"/>
          </w:tcPr>
          <w:p w14:paraId="44F4AC25" w14:textId="77777777" w:rsidR="004343EC" w:rsidRPr="00624F7A" w:rsidRDefault="004343EC" w:rsidP="004343EC">
            <w:pPr>
              <w:spacing w:before="60" w:after="60"/>
              <w:ind w:left="74"/>
              <w:jc w:val="center"/>
              <w:rPr>
                <w:b/>
              </w:rPr>
            </w:pPr>
            <w:r w:rsidRPr="00624F7A">
              <w:rPr>
                <w:b/>
              </w:rPr>
              <w:t xml:space="preserve">Объем бюджетных ассигнований </w:t>
            </w:r>
          </w:p>
        </w:tc>
        <w:tc>
          <w:tcPr>
            <w:tcW w:w="986" w:type="dxa"/>
            <w:vMerge w:val="restart"/>
            <w:vAlign w:val="center"/>
          </w:tcPr>
          <w:p w14:paraId="797CD943" w14:textId="77777777" w:rsidR="004343EC" w:rsidRPr="00624F7A" w:rsidRDefault="004343EC" w:rsidP="00624F7A">
            <w:pPr>
              <w:spacing w:before="60" w:after="60"/>
              <w:jc w:val="center"/>
              <w:rPr>
                <w:b/>
              </w:rPr>
            </w:pPr>
            <w:r w:rsidRPr="00624F7A">
              <w:rPr>
                <w:b/>
              </w:rPr>
              <w:t>%</w:t>
            </w:r>
          </w:p>
        </w:tc>
      </w:tr>
      <w:tr w:rsidR="004343EC" w:rsidRPr="004343EC" w14:paraId="0D3E36C6" w14:textId="77777777" w:rsidTr="00624F7A">
        <w:trPr>
          <w:trHeight w:val="988"/>
          <w:tblHeader/>
          <w:jc w:val="center"/>
        </w:trPr>
        <w:tc>
          <w:tcPr>
            <w:tcW w:w="623" w:type="dxa"/>
            <w:vMerge/>
            <w:shd w:val="clear" w:color="auto" w:fill="BFBFBF"/>
          </w:tcPr>
          <w:p w14:paraId="507D542E" w14:textId="77777777" w:rsidR="004343EC" w:rsidRPr="004343EC" w:rsidRDefault="004343EC" w:rsidP="004343EC">
            <w:pPr>
              <w:spacing w:before="60" w:after="60"/>
              <w:ind w:left="283"/>
              <w:rPr>
                <w:b/>
                <w:sz w:val="26"/>
                <w:szCs w:val="26"/>
              </w:rPr>
            </w:pPr>
          </w:p>
        </w:tc>
        <w:tc>
          <w:tcPr>
            <w:tcW w:w="3767" w:type="dxa"/>
            <w:vMerge/>
            <w:shd w:val="clear" w:color="auto" w:fill="BFBFBF"/>
            <w:vAlign w:val="center"/>
          </w:tcPr>
          <w:p w14:paraId="73133C2E" w14:textId="77777777" w:rsidR="004343EC" w:rsidRPr="00624F7A" w:rsidRDefault="004343EC" w:rsidP="004343EC">
            <w:pPr>
              <w:spacing w:before="60" w:after="60"/>
              <w:ind w:left="283"/>
              <w:rPr>
                <w:b/>
              </w:rPr>
            </w:pPr>
          </w:p>
        </w:tc>
        <w:tc>
          <w:tcPr>
            <w:tcW w:w="850" w:type="dxa"/>
            <w:vMerge/>
            <w:shd w:val="clear" w:color="auto" w:fill="BFBFBF"/>
            <w:vAlign w:val="center"/>
          </w:tcPr>
          <w:p w14:paraId="43F897E3" w14:textId="77777777" w:rsidR="004343EC" w:rsidRPr="00624F7A" w:rsidRDefault="004343EC" w:rsidP="004343EC">
            <w:pPr>
              <w:spacing w:before="60" w:after="60"/>
              <w:ind w:left="283"/>
              <w:jc w:val="center"/>
              <w:rPr>
                <w:b/>
                <w:bCs/>
              </w:rPr>
            </w:pPr>
          </w:p>
        </w:tc>
        <w:tc>
          <w:tcPr>
            <w:tcW w:w="1701" w:type="dxa"/>
            <w:shd w:val="clear" w:color="auto" w:fill="FFFFFF"/>
            <w:vAlign w:val="center"/>
          </w:tcPr>
          <w:p w14:paraId="32E7BDF3" w14:textId="77777777" w:rsidR="004343EC" w:rsidRPr="00624F7A" w:rsidRDefault="004343EC" w:rsidP="004343EC">
            <w:pPr>
              <w:spacing w:before="60" w:after="60"/>
              <w:ind w:left="74"/>
              <w:jc w:val="center"/>
              <w:rPr>
                <w:b/>
                <w:bCs/>
              </w:rPr>
            </w:pPr>
            <w:r w:rsidRPr="00624F7A">
              <w:rPr>
                <w:b/>
                <w:bCs/>
              </w:rPr>
              <w:t>Уточненный план</w:t>
            </w:r>
          </w:p>
        </w:tc>
        <w:tc>
          <w:tcPr>
            <w:tcW w:w="1559" w:type="dxa"/>
            <w:shd w:val="clear" w:color="auto" w:fill="FFFFFF"/>
            <w:vAlign w:val="center"/>
          </w:tcPr>
          <w:p w14:paraId="7F6EEEFC" w14:textId="77777777" w:rsidR="004343EC" w:rsidRPr="00624F7A" w:rsidRDefault="004343EC" w:rsidP="004343EC">
            <w:pPr>
              <w:spacing w:before="60" w:after="60"/>
              <w:ind w:left="74"/>
              <w:jc w:val="center"/>
              <w:rPr>
                <w:b/>
                <w:bCs/>
              </w:rPr>
            </w:pPr>
            <w:r w:rsidRPr="00624F7A">
              <w:rPr>
                <w:b/>
                <w:bCs/>
              </w:rPr>
              <w:t>Исполнение</w:t>
            </w:r>
          </w:p>
        </w:tc>
        <w:tc>
          <w:tcPr>
            <w:tcW w:w="986" w:type="dxa"/>
            <w:vMerge/>
            <w:shd w:val="clear" w:color="auto" w:fill="FFFFFF"/>
            <w:vAlign w:val="center"/>
          </w:tcPr>
          <w:p w14:paraId="5DD34656" w14:textId="77777777" w:rsidR="004343EC" w:rsidRPr="00624F7A" w:rsidRDefault="004343EC" w:rsidP="004343EC">
            <w:pPr>
              <w:spacing w:before="60" w:after="60"/>
              <w:ind w:left="283"/>
              <w:jc w:val="center"/>
              <w:rPr>
                <w:b/>
                <w:bCs/>
              </w:rPr>
            </w:pPr>
          </w:p>
        </w:tc>
      </w:tr>
      <w:tr w:rsidR="004343EC" w:rsidRPr="004343EC" w14:paraId="44629123" w14:textId="77777777" w:rsidTr="00624F7A">
        <w:trPr>
          <w:jc w:val="center"/>
        </w:trPr>
        <w:tc>
          <w:tcPr>
            <w:tcW w:w="623" w:type="dxa"/>
            <w:shd w:val="clear" w:color="auto" w:fill="BFBFBF"/>
          </w:tcPr>
          <w:p w14:paraId="26C80221" w14:textId="77777777" w:rsidR="004343EC" w:rsidRPr="004343EC" w:rsidRDefault="004343EC" w:rsidP="004343EC">
            <w:pPr>
              <w:spacing w:before="60" w:after="60"/>
              <w:ind w:left="283"/>
              <w:rPr>
                <w:b/>
                <w:sz w:val="26"/>
                <w:szCs w:val="26"/>
              </w:rPr>
            </w:pPr>
          </w:p>
        </w:tc>
        <w:tc>
          <w:tcPr>
            <w:tcW w:w="3767" w:type="dxa"/>
            <w:shd w:val="clear" w:color="auto" w:fill="BFBFBF"/>
            <w:vAlign w:val="center"/>
          </w:tcPr>
          <w:p w14:paraId="6206684E" w14:textId="77777777" w:rsidR="004343EC" w:rsidRPr="00624F7A" w:rsidRDefault="004343EC" w:rsidP="004343EC">
            <w:pPr>
              <w:spacing w:before="60" w:after="60"/>
              <w:ind w:left="283"/>
              <w:rPr>
                <w:b/>
              </w:rPr>
            </w:pPr>
            <w:r w:rsidRPr="00624F7A">
              <w:rPr>
                <w:b/>
              </w:rPr>
              <w:t>ВСЕГО:</w:t>
            </w:r>
          </w:p>
        </w:tc>
        <w:tc>
          <w:tcPr>
            <w:tcW w:w="850" w:type="dxa"/>
            <w:shd w:val="clear" w:color="auto" w:fill="BFBFBF"/>
            <w:vAlign w:val="center"/>
          </w:tcPr>
          <w:p w14:paraId="2ADC5AA5" w14:textId="77777777" w:rsidR="004343EC" w:rsidRPr="00624F7A" w:rsidRDefault="004343EC" w:rsidP="004343EC">
            <w:pPr>
              <w:spacing w:before="60" w:after="60"/>
              <w:ind w:left="283"/>
              <w:jc w:val="center"/>
              <w:rPr>
                <w:b/>
                <w:bCs/>
              </w:rPr>
            </w:pPr>
          </w:p>
        </w:tc>
        <w:tc>
          <w:tcPr>
            <w:tcW w:w="1701" w:type="dxa"/>
            <w:shd w:val="clear" w:color="auto" w:fill="BFBFBF"/>
            <w:vAlign w:val="center"/>
          </w:tcPr>
          <w:p w14:paraId="628E2B67" w14:textId="77777777" w:rsidR="004343EC" w:rsidRPr="00624F7A" w:rsidRDefault="004343EC" w:rsidP="00624F7A">
            <w:pPr>
              <w:spacing w:before="60" w:after="60"/>
              <w:ind w:left="283"/>
              <w:rPr>
                <w:b/>
              </w:rPr>
            </w:pPr>
            <w:r w:rsidRPr="00624F7A">
              <w:rPr>
                <w:b/>
              </w:rPr>
              <w:t>16 287,4</w:t>
            </w:r>
          </w:p>
        </w:tc>
        <w:tc>
          <w:tcPr>
            <w:tcW w:w="1559" w:type="dxa"/>
            <w:shd w:val="clear" w:color="auto" w:fill="BFBFBF"/>
            <w:vAlign w:val="center"/>
          </w:tcPr>
          <w:p w14:paraId="032408DB" w14:textId="77777777" w:rsidR="004343EC" w:rsidRPr="00624F7A" w:rsidRDefault="004343EC" w:rsidP="00624F7A">
            <w:pPr>
              <w:spacing w:before="60" w:after="60"/>
              <w:ind w:left="283"/>
              <w:rPr>
                <w:b/>
                <w:bCs/>
              </w:rPr>
            </w:pPr>
            <w:r w:rsidRPr="00624F7A">
              <w:rPr>
                <w:b/>
                <w:bCs/>
              </w:rPr>
              <w:t>14 777,2</w:t>
            </w:r>
          </w:p>
        </w:tc>
        <w:tc>
          <w:tcPr>
            <w:tcW w:w="986" w:type="dxa"/>
            <w:shd w:val="clear" w:color="auto" w:fill="BFBFBF"/>
            <w:vAlign w:val="center"/>
          </w:tcPr>
          <w:p w14:paraId="18746565" w14:textId="77777777" w:rsidR="004343EC" w:rsidRPr="00624F7A" w:rsidRDefault="004343EC" w:rsidP="00624F7A">
            <w:pPr>
              <w:spacing w:before="60" w:after="60"/>
              <w:ind w:left="283"/>
              <w:rPr>
                <w:b/>
                <w:bCs/>
              </w:rPr>
            </w:pPr>
            <w:r w:rsidRPr="00624F7A">
              <w:rPr>
                <w:b/>
                <w:bCs/>
              </w:rPr>
              <w:t>90,7</w:t>
            </w:r>
          </w:p>
        </w:tc>
      </w:tr>
      <w:tr w:rsidR="004343EC" w:rsidRPr="004343EC" w14:paraId="6F42E620" w14:textId="77777777" w:rsidTr="00624F7A">
        <w:trPr>
          <w:trHeight w:val="271"/>
          <w:jc w:val="center"/>
        </w:trPr>
        <w:tc>
          <w:tcPr>
            <w:tcW w:w="623" w:type="dxa"/>
          </w:tcPr>
          <w:p w14:paraId="1466B419" w14:textId="77777777" w:rsidR="004343EC" w:rsidRPr="004343EC" w:rsidRDefault="004343EC" w:rsidP="004343EC">
            <w:pPr>
              <w:spacing w:before="60" w:after="60"/>
              <w:ind w:left="283"/>
              <w:rPr>
                <w:i/>
                <w:sz w:val="26"/>
                <w:szCs w:val="26"/>
              </w:rPr>
            </w:pPr>
          </w:p>
        </w:tc>
        <w:tc>
          <w:tcPr>
            <w:tcW w:w="3767" w:type="dxa"/>
          </w:tcPr>
          <w:p w14:paraId="4317E864" w14:textId="77777777" w:rsidR="004343EC" w:rsidRPr="00624F7A" w:rsidRDefault="004343EC" w:rsidP="004343EC">
            <w:pPr>
              <w:spacing w:before="60" w:after="60"/>
              <w:ind w:left="283"/>
              <w:rPr>
                <w:i/>
              </w:rPr>
            </w:pPr>
            <w:r w:rsidRPr="00624F7A">
              <w:rPr>
                <w:i/>
              </w:rPr>
              <w:t>в том числе:</w:t>
            </w:r>
          </w:p>
        </w:tc>
        <w:tc>
          <w:tcPr>
            <w:tcW w:w="850" w:type="dxa"/>
          </w:tcPr>
          <w:p w14:paraId="073B1ED8" w14:textId="77777777" w:rsidR="004343EC" w:rsidRPr="00624F7A" w:rsidRDefault="004343EC" w:rsidP="004343EC">
            <w:pPr>
              <w:spacing w:before="60" w:after="60"/>
              <w:ind w:left="283"/>
              <w:jc w:val="center"/>
              <w:rPr>
                <w:b/>
              </w:rPr>
            </w:pPr>
          </w:p>
        </w:tc>
        <w:tc>
          <w:tcPr>
            <w:tcW w:w="1701" w:type="dxa"/>
            <w:vAlign w:val="center"/>
          </w:tcPr>
          <w:p w14:paraId="021B0822" w14:textId="77777777" w:rsidR="004343EC" w:rsidRPr="00624F7A" w:rsidRDefault="004343EC" w:rsidP="00624F7A">
            <w:pPr>
              <w:spacing w:before="60" w:after="60"/>
              <w:ind w:left="283"/>
              <w:rPr>
                <w:b/>
              </w:rPr>
            </w:pPr>
          </w:p>
        </w:tc>
        <w:tc>
          <w:tcPr>
            <w:tcW w:w="1559" w:type="dxa"/>
          </w:tcPr>
          <w:p w14:paraId="6213B4A6" w14:textId="77777777" w:rsidR="004343EC" w:rsidRPr="00624F7A" w:rsidRDefault="004343EC" w:rsidP="00624F7A">
            <w:pPr>
              <w:spacing w:before="60" w:after="60"/>
              <w:ind w:left="283"/>
              <w:rPr>
                <w:b/>
              </w:rPr>
            </w:pPr>
          </w:p>
        </w:tc>
        <w:tc>
          <w:tcPr>
            <w:tcW w:w="986" w:type="dxa"/>
          </w:tcPr>
          <w:p w14:paraId="29063C45" w14:textId="77777777" w:rsidR="004343EC" w:rsidRPr="00624F7A" w:rsidRDefault="004343EC" w:rsidP="00624F7A">
            <w:pPr>
              <w:spacing w:before="60" w:after="60"/>
              <w:ind w:left="283"/>
              <w:rPr>
                <w:b/>
              </w:rPr>
            </w:pPr>
          </w:p>
        </w:tc>
      </w:tr>
      <w:tr w:rsidR="004343EC" w:rsidRPr="004343EC" w14:paraId="3A96D933" w14:textId="77777777" w:rsidTr="00624F7A">
        <w:trPr>
          <w:jc w:val="center"/>
        </w:trPr>
        <w:tc>
          <w:tcPr>
            <w:tcW w:w="623" w:type="dxa"/>
            <w:vMerge w:val="restart"/>
            <w:vAlign w:val="center"/>
          </w:tcPr>
          <w:p w14:paraId="74834944" w14:textId="77777777" w:rsidR="004343EC" w:rsidRPr="004343EC" w:rsidRDefault="004343EC" w:rsidP="004343EC">
            <w:pPr>
              <w:spacing w:before="60" w:after="60"/>
              <w:ind w:left="283"/>
              <w:rPr>
                <w:i/>
                <w:color w:val="0000CC"/>
                <w:sz w:val="26"/>
                <w:szCs w:val="26"/>
              </w:rPr>
            </w:pPr>
            <w:r w:rsidRPr="004343EC">
              <w:rPr>
                <w:i/>
                <w:color w:val="0000CC"/>
                <w:sz w:val="26"/>
                <w:szCs w:val="26"/>
              </w:rPr>
              <w:t>1.</w:t>
            </w:r>
          </w:p>
        </w:tc>
        <w:tc>
          <w:tcPr>
            <w:tcW w:w="3767" w:type="dxa"/>
          </w:tcPr>
          <w:p w14:paraId="6B9EA86A" w14:textId="424A6E10" w:rsidR="004343EC" w:rsidRPr="00624F7A" w:rsidRDefault="004343EC" w:rsidP="00130E72">
            <w:pPr>
              <w:spacing w:before="60" w:after="60"/>
              <w:rPr>
                <w:i/>
                <w:color w:val="0000CC"/>
              </w:rPr>
            </w:pPr>
            <w:r w:rsidRPr="00624F7A">
              <w:rPr>
                <w:i/>
                <w:color w:val="0000CC"/>
                <w:lang w:eastAsia="en-US"/>
              </w:rPr>
              <w:t>Управление дорожно-транспортной инфраструктуры Админ</w:t>
            </w:r>
            <w:r w:rsidR="00130E72">
              <w:rPr>
                <w:i/>
                <w:color w:val="0000CC"/>
                <w:lang w:eastAsia="en-US"/>
              </w:rPr>
              <w:t>истрации города Норильска (МКУ «</w:t>
            </w:r>
            <w:r w:rsidRPr="00624F7A">
              <w:rPr>
                <w:i/>
                <w:color w:val="0000CC"/>
                <w:lang w:eastAsia="en-US"/>
              </w:rPr>
              <w:t>Управление экологии и комплексного содержания территорий</w:t>
            </w:r>
            <w:r w:rsidR="00130E72">
              <w:rPr>
                <w:i/>
                <w:color w:val="0000CC"/>
                <w:lang w:eastAsia="en-US"/>
              </w:rPr>
              <w:t>»</w:t>
            </w:r>
            <w:r w:rsidRPr="00624F7A">
              <w:rPr>
                <w:i/>
                <w:color w:val="0000CC"/>
                <w:lang w:eastAsia="en-US"/>
              </w:rPr>
              <w:t>)</w:t>
            </w:r>
          </w:p>
        </w:tc>
        <w:tc>
          <w:tcPr>
            <w:tcW w:w="850" w:type="dxa"/>
          </w:tcPr>
          <w:p w14:paraId="40AFEE4F" w14:textId="77777777" w:rsidR="004343EC" w:rsidRPr="00624F7A" w:rsidRDefault="004343EC" w:rsidP="004343EC">
            <w:pPr>
              <w:spacing w:before="60" w:after="60"/>
              <w:ind w:left="283"/>
              <w:jc w:val="center"/>
              <w:rPr>
                <w:i/>
                <w:color w:val="0000CC"/>
              </w:rPr>
            </w:pPr>
          </w:p>
        </w:tc>
        <w:tc>
          <w:tcPr>
            <w:tcW w:w="1701" w:type="dxa"/>
            <w:vAlign w:val="center"/>
          </w:tcPr>
          <w:p w14:paraId="385613A8" w14:textId="77777777" w:rsidR="004343EC" w:rsidRPr="00624F7A" w:rsidRDefault="004343EC" w:rsidP="00624F7A">
            <w:pPr>
              <w:spacing w:before="60" w:after="60"/>
              <w:ind w:left="283"/>
              <w:rPr>
                <w:i/>
                <w:color w:val="0000CC"/>
              </w:rPr>
            </w:pPr>
            <w:r w:rsidRPr="00624F7A">
              <w:rPr>
                <w:i/>
                <w:color w:val="0000CC"/>
              </w:rPr>
              <w:t>16 287,4</w:t>
            </w:r>
          </w:p>
        </w:tc>
        <w:tc>
          <w:tcPr>
            <w:tcW w:w="1559" w:type="dxa"/>
            <w:vAlign w:val="center"/>
          </w:tcPr>
          <w:p w14:paraId="593CEE65" w14:textId="77777777" w:rsidR="004343EC" w:rsidRPr="00624F7A" w:rsidRDefault="004343EC" w:rsidP="00624F7A">
            <w:pPr>
              <w:spacing w:before="60" w:after="60"/>
              <w:ind w:left="283"/>
              <w:rPr>
                <w:i/>
                <w:color w:val="0000CC"/>
              </w:rPr>
            </w:pPr>
            <w:r w:rsidRPr="00624F7A">
              <w:rPr>
                <w:i/>
                <w:color w:val="0000CC"/>
              </w:rPr>
              <w:t>14 777,2</w:t>
            </w:r>
          </w:p>
        </w:tc>
        <w:tc>
          <w:tcPr>
            <w:tcW w:w="986" w:type="dxa"/>
            <w:vAlign w:val="center"/>
          </w:tcPr>
          <w:p w14:paraId="119274C8" w14:textId="77777777" w:rsidR="004343EC" w:rsidRPr="00624F7A" w:rsidRDefault="004343EC" w:rsidP="00624F7A">
            <w:pPr>
              <w:spacing w:before="60" w:after="60"/>
              <w:ind w:left="283"/>
              <w:rPr>
                <w:i/>
                <w:color w:val="0000CC"/>
              </w:rPr>
            </w:pPr>
            <w:r w:rsidRPr="00624F7A">
              <w:rPr>
                <w:i/>
                <w:color w:val="0000CC"/>
              </w:rPr>
              <w:t>90,7</w:t>
            </w:r>
          </w:p>
        </w:tc>
      </w:tr>
      <w:tr w:rsidR="004343EC" w:rsidRPr="004343EC" w14:paraId="31ABB60A" w14:textId="77777777" w:rsidTr="00624F7A">
        <w:trPr>
          <w:trHeight w:val="210"/>
          <w:jc w:val="center"/>
        </w:trPr>
        <w:tc>
          <w:tcPr>
            <w:tcW w:w="623" w:type="dxa"/>
            <w:vMerge/>
          </w:tcPr>
          <w:p w14:paraId="48174A60" w14:textId="77777777" w:rsidR="004343EC" w:rsidRPr="004343EC" w:rsidRDefault="004343EC" w:rsidP="004343EC">
            <w:pPr>
              <w:spacing w:before="60" w:after="60"/>
              <w:ind w:left="283"/>
              <w:rPr>
                <w:i/>
                <w:color w:val="0000CC"/>
                <w:sz w:val="26"/>
                <w:szCs w:val="26"/>
              </w:rPr>
            </w:pPr>
          </w:p>
        </w:tc>
        <w:tc>
          <w:tcPr>
            <w:tcW w:w="3767" w:type="dxa"/>
          </w:tcPr>
          <w:p w14:paraId="408D1E57" w14:textId="77777777" w:rsidR="004343EC" w:rsidRPr="00624F7A" w:rsidRDefault="004343EC" w:rsidP="004343EC">
            <w:pPr>
              <w:spacing w:before="60" w:after="60"/>
              <w:ind w:left="283"/>
              <w:rPr>
                <w:i/>
              </w:rPr>
            </w:pPr>
            <w:r w:rsidRPr="00624F7A">
              <w:rPr>
                <w:i/>
              </w:rPr>
              <w:t>- средства краевого бюджета</w:t>
            </w:r>
          </w:p>
        </w:tc>
        <w:tc>
          <w:tcPr>
            <w:tcW w:w="850" w:type="dxa"/>
          </w:tcPr>
          <w:p w14:paraId="00D1C4CE" w14:textId="77777777" w:rsidR="004343EC" w:rsidRPr="00624F7A" w:rsidRDefault="004343EC" w:rsidP="004343EC">
            <w:pPr>
              <w:spacing w:before="60" w:after="60"/>
              <w:jc w:val="center"/>
              <w:rPr>
                <w:i/>
              </w:rPr>
            </w:pPr>
            <w:r w:rsidRPr="00624F7A">
              <w:rPr>
                <w:i/>
              </w:rPr>
              <w:t>0603</w:t>
            </w:r>
          </w:p>
        </w:tc>
        <w:tc>
          <w:tcPr>
            <w:tcW w:w="1701" w:type="dxa"/>
            <w:vAlign w:val="center"/>
          </w:tcPr>
          <w:p w14:paraId="0A77B41C" w14:textId="77777777" w:rsidR="004343EC" w:rsidRPr="00624F7A" w:rsidRDefault="004343EC" w:rsidP="00624F7A">
            <w:pPr>
              <w:spacing w:before="60" w:after="60"/>
              <w:ind w:left="283"/>
              <w:rPr>
                <w:i/>
              </w:rPr>
            </w:pPr>
            <w:r w:rsidRPr="00624F7A">
              <w:rPr>
                <w:i/>
              </w:rPr>
              <w:t>16 287,4</w:t>
            </w:r>
          </w:p>
        </w:tc>
        <w:tc>
          <w:tcPr>
            <w:tcW w:w="1559" w:type="dxa"/>
            <w:vAlign w:val="center"/>
          </w:tcPr>
          <w:p w14:paraId="2D453C2A" w14:textId="77777777" w:rsidR="004343EC" w:rsidRPr="00624F7A" w:rsidRDefault="004343EC" w:rsidP="00624F7A">
            <w:pPr>
              <w:spacing w:before="60" w:after="60"/>
              <w:ind w:left="283"/>
              <w:rPr>
                <w:i/>
              </w:rPr>
            </w:pPr>
            <w:r w:rsidRPr="00624F7A">
              <w:rPr>
                <w:i/>
              </w:rPr>
              <w:t>14 777,2</w:t>
            </w:r>
          </w:p>
        </w:tc>
        <w:tc>
          <w:tcPr>
            <w:tcW w:w="986" w:type="dxa"/>
            <w:vAlign w:val="center"/>
          </w:tcPr>
          <w:p w14:paraId="5421D9C1" w14:textId="77777777" w:rsidR="004343EC" w:rsidRPr="00624F7A" w:rsidRDefault="004343EC" w:rsidP="00624F7A">
            <w:pPr>
              <w:spacing w:before="60" w:after="60"/>
              <w:ind w:left="283"/>
              <w:rPr>
                <w:i/>
              </w:rPr>
            </w:pPr>
            <w:r w:rsidRPr="00624F7A">
              <w:rPr>
                <w:i/>
              </w:rPr>
              <w:t>90,7</w:t>
            </w:r>
          </w:p>
        </w:tc>
      </w:tr>
    </w:tbl>
    <w:p w14:paraId="2373759A" w14:textId="77777777" w:rsidR="004343EC" w:rsidRPr="004343EC" w:rsidRDefault="004343EC" w:rsidP="004343EC">
      <w:pPr>
        <w:ind w:firstLine="720"/>
        <w:jc w:val="right"/>
        <w:rPr>
          <w:bCs/>
          <w:sz w:val="26"/>
          <w:szCs w:val="26"/>
        </w:rPr>
      </w:pPr>
    </w:p>
    <w:p w14:paraId="1F7351DD" w14:textId="77777777" w:rsidR="004343EC" w:rsidRPr="004343EC" w:rsidRDefault="004343EC" w:rsidP="004343EC">
      <w:pPr>
        <w:spacing w:before="120"/>
        <w:ind w:firstLine="709"/>
        <w:jc w:val="both"/>
        <w:rPr>
          <w:sz w:val="26"/>
          <w:szCs w:val="26"/>
        </w:rPr>
      </w:pPr>
      <w:r w:rsidRPr="004343EC">
        <w:rPr>
          <w:sz w:val="26"/>
          <w:szCs w:val="26"/>
        </w:rPr>
        <w:t xml:space="preserve">по </w:t>
      </w:r>
      <w:r w:rsidRPr="004343EC">
        <w:rPr>
          <w:b/>
          <w:sz w:val="26"/>
          <w:szCs w:val="26"/>
          <w:lang w:eastAsia="en-US"/>
        </w:rPr>
        <w:t xml:space="preserve">Управление дорожно-транспортной инфраструктуры Администрации города Норильска </w:t>
      </w:r>
      <w:r w:rsidRPr="004343EC">
        <w:rPr>
          <w:sz w:val="26"/>
          <w:szCs w:val="26"/>
          <w:lang w:eastAsia="en-US"/>
        </w:rPr>
        <w:t>(МКУ «Управление экологии и комплексного содержания территорий»)</w:t>
      </w:r>
      <w:r w:rsidRPr="004343EC">
        <w:rPr>
          <w:sz w:val="26"/>
          <w:szCs w:val="26"/>
        </w:rPr>
        <w:t xml:space="preserve"> включены расходные обязательства:</w:t>
      </w:r>
    </w:p>
    <w:p w14:paraId="2618589D" w14:textId="77777777" w:rsidR="004343EC" w:rsidRPr="004343EC" w:rsidRDefault="004343EC" w:rsidP="004343EC">
      <w:pPr>
        <w:ind w:firstLine="708"/>
        <w:jc w:val="both"/>
        <w:rPr>
          <w:sz w:val="26"/>
          <w:szCs w:val="26"/>
        </w:rPr>
      </w:pPr>
      <w:r w:rsidRPr="004343EC">
        <w:rPr>
          <w:sz w:val="26"/>
          <w:szCs w:val="26"/>
        </w:rPr>
        <w:t xml:space="preserve">за счет средств </w:t>
      </w:r>
      <w:r w:rsidRPr="004343EC">
        <w:rPr>
          <w:b/>
          <w:sz w:val="26"/>
          <w:szCs w:val="26"/>
        </w:rPr>
        <w:t>краевого бюджета</w:t>
      </w:r>
      <w:r w:rsidRPr="004343EC">
        <w:rPr>
          <w:sz w:val="26"/>
          <w:szCs w:val="26"/>
        </w:rPr>
        <w:t>:</w:t>
      </w:r>
    </w:p>
    <w:p w14:paraId="0F0C43E6" w14:textId="77777777" w:rsidR="004343EC" w:rsidRPr="004343EC" w:rsidRDefault="004343EC" w:rsidP="004343EC">
      <w:pPr>
        <w:ind w:firstLine="709"/>
        <w:contextualSpacing/>
        <w:jc w:val="both"/>
        <w:rPr>
          <w:sz w:val="26"/>
          <w:szCs w:val="26"/>
        </w:rPr>
      </w:pPr>
      <w:r w:rsidRPr="004343EC">
        <w:rPr>
          <w:i/>
          <w:color w:val="0000FF"/>
          <w:sz w:val="26"/>
          <w:szCs w:val="26"/>
        </w:rPr>
        <w:t>субвенция Красноярского края на реализацию Закона края от 13 июня 2013 года № 4-1402 «О наделении органов местного самоуправления муниципальных районов,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w:t>
      </w:r>
      <w:r w:rsidRPr="004343EC">
        <w:rPr>
          <w:i/>
          <w:color w:val="3333FF"/>
          <w:sz w:val="26"/>
          <w:szCs w:val="26"/>
        </w:rPr>
        <w:t xml:space="preserve"> </w:t>
      </w:r>
      <w:r w:rsidRPr="004343EC">
        <w:rPr>
          <w:sz w:val="26"/>
          <w:szCs w:val="26"/>
        </w:rPr>
        <w:t xml:space="preserve">в сумме </w:t>
      </w:r>
      <w:r w:rsidRPr="004343EC">
        <w:rPr>
          <w:b/>
          <w:sz w:val="26"/>
          <w:szCs w:val="26"/>
        </w:rPr>
        <w:t xml:space="preserve">16 287,4 </w:t>
      </w:r>
      <w:r w:rsidRPr="004343EC">
        <w:rPr>
          <w:sz w:val="26"/>
          <w:szCs w:val="26"/>
        </w:rPr>
        <w:t xml:space="preserve">тыс. рублей. Исполнение составило </w:t>
      </w:r>
      <w:r w:rsidRPr="004343EC">
        <w:rPr>
          <w:b/>
          <w:sz w:val="26"/>
          <w:szCs w:val="26"/>
        </w:rPr>
        <w:t xml:space="preserve">14 777,2 </w:t>
      </w:r>
      <w:r w:rsidRPr="004343EC">
        <w:rPr>
          <w:sz w:val="26"/>
          <w:szCs w:val="26"/>
        </w:rPr>
        <w:t>тыс. рублей или 90,7 процента. Неполное освоение субвенции связано с оплатой договоров по факту оказанных услуг.</w:t>
      </w:r>
    </w:p>
    <w:p w14:paraId="64957F42" w14:textId="77777777" w:rsidR="004343EC" w:rsidRPr="004343EC" w:rsidRDefault="004343EC" w:rsidP="004343EC">
      <w:pPr>
        <w:ind w:firstLine="720"/>
        <w:jc w:val="right"/>
        <w:rPr>
          <w:bCs/>
          <w:sz w:val="26"/>
          <w:szCs w:val="26"/>
        </w:rPr>
      </w:pPr>
    </w:p>
    <w:p w14:paraId="6C023F33" w14:textId="0D9234D7" w:rsidR="004343EC" w:rsidRPr="004343EC" w:rsidRDefault="004343EC" w:rsidP="006A1795">
      <w:pPr>
        <w:ind w:firstLine="709"/>
        <w:jc w:val="both"/>
        <w:rPr>
          <w:bCs/>
          <w:sz w:val="26"/>
          <w:szCs w:val="26"/>
        </w:rPr>
      </w:pPr>
      <w:r w:rsidRPr="004343EC">
        <w:rPr>
          <w:b/>
          <w:sz w:val="26"/>
          <w:szCs w:val="26"/>
        </w:rPr>
        <w:t xml:space="preserve">Основное мероприятие 4: </w:t>
      </w:r>
      <w:r w:rsidRPr="004343EC">
        <w:rPr>
          <w:sz w:val="26"/>
          <w:szCs w:val="26"/>
        </w:rPr>
        <w:t>«Обеспечение выполнения функций органами местного самоуправления в части вопросов местного значения».</w:t>
      </w:r>
    </w:p>
    <w:p w14:paraId="2D3F6E41" w14:textId="578DBB1F" w:rsidR="004343EC" w:rsidRPr="004343EC" w:rsidRDefault="004343EC" w:rsidP="004343EC">
      <w:pPr>
        <w:ind w:firstLine="720"/>
        <w:jc w:val="right"/>
        <w:rPr>
          <w:bCs/>
        </w:rPr>
      </w:pPr>
      <w:r w:rsidRPr="00624F7A">
        <w:rPr>
          <w:bCs/>
        </w:rPr>
        <w:t>Таблица</w:t>
      </w:r>
      <w:r w:rsidR="00624F7A" w:rsidRPr="00624F7A">
        <w:rPr>
          <w:bCs/>
        </w:rPr>
        <w:t xml:space="preserve"> 1</w:t>
      </w:r>
      <w:r w:rsidR="00624F7A">
        <w:rPr>
          <w:bCs/>
        </w:rPr>
        <w:t>1</w:t>
      </w:r>
      <w:r w:rsidR="00BA2895">
        <w:rPr>
          <w:bCs/>
        </w:rPr>
        <w:t>4</w:t>
      </w:r>
      <w:r w:rsidRPr="004343EC">
        <w:rPr>
          <w:bCs/>
        </w:rPr>
        <w:t xml:space="preserve"> </w:t>
      </w:r>
    </w:p>
    <w:p w14:paraId="75758EA6" w14:textId="77777777" w:rsidR="004343EC" w:rsidRPr="004343EC" w:rsidRDefault="004343EC" w:rsidP="004343EC">
      <w:pPr>
        <w:jc w:val="right"/>
        <w:rPr>
          <w:bCs/>
        </w:rPr>
      </w:pPr>
      <w:r w:rsidRPr="004343EC">
        <w:rPr>
          <w:bCs/>
        </w:rPr>
        <w:t>тыс. руб.</w:t>
      </w: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77"/>
        <w:gridCol w:w="3569"/>
        <w:gridCol w:w="937"/>
        <w:gridCol w:w="1794"/>
        <w:gridCol w:w="1797"/>
        <w:gridCol w:w="885"/>
      </w:tblGrid>
      <w:tr w:rsidR="004343EC" w:rsidRPr="004343EC" w14:paraId="530DC9C8" w14:textId="77777777" w:rsidTr="007C6BCB">
        <w:trPr>
          <w:trHeight w:val="556"/>
          <w:tblHeader/>
          <w:jc w:val="center"/>
        </w:trPr>
        <w:tc>
          <w:tcPr>
            <w:tcW w:w="562" w:type="dxa"/>
            <w:vMerge w:val="restart"/>
            <w:vAlign w:val="center"/>
          </w:tcPr>
          <w:p w14:paraId="39EE6ABE" w14:textId="77777777" w:rsidR="004343EC" w:rsidRPr="00624F7A" w:rsidRDefault="004343EC" w:rsidP="004343EC">
            <w:pPr>
              <w:jc w:val="center"/>
              <w:rPr>
                <w:b/>
              </w:rPr>
            </w:pPr>
            <w:r w:rsidRPr="00624F7A">
              <w:rPr>
                <w:b/>
                <w:bCs/>
              </w:rPr>
              <w:t>№ п/п</w:t>
            </w:r>
          </w:p>
        </w:tc>
        <w:tc>
          <w:tcPr>
            <w:tcW w:w="3706" w:type="dxa"/>
            <w:vMerge w:val="restart"/>
            <w:vAlign w:val="center"/>
          </w:tcPr>
          <w:p w14:paraId="0A81DF5B" w14:textId="77777777" w:rsidR="004343EC" w:rsidRPr="00624F7A" w:rsidRDefault="004343EC" w:rsidP="004343EC">
            <w:pPr>
              <w:spacing w:before="60" w:after="60"/>
              <w:ind w:left="283"/>
              <w:jc w:val="center"/>
              <w:rPr>
                <w:b/>
              </w:rPr>
            </w:pPr>
            <w:r w:rsidRPr="00624F7A">
              <w:rPr>
                <w:b/>
              </w:rPr>
              <w:t>Наименование ГРБС</w:t>
            </w:r>
          </w:p>
        </w:tc>
        <w:tc>
          <w:tcPr>
            <w:tcW w:w="892" w:type="dxa"/>
            <w:vMerge w:val="restart"/>
            <w:textDirection w:val="btLr"/>
            <w:vAlign w:val="center"/>
          </w:tcPr>
          <w:p w14:paraId="336261DA" w14:textId="77777777" w:rsidR="004343EC" w:rsidRPr="00624F7A" w:rsidRDefault="004343EC" w:rsidP="004343EC">
            <w:pPr>
              <w:spacing w:before="60" w:after="60"/>
              <w:ind w:left="283" w:right="113"/>
              <w:rPr>
                <w:b/>
              </w:rPr>
            </w:pPr>
            <w:r w:rsidRPr="00624F7A">
              <w:rPr>
                <w:b/>
              </w:rPr>
              <w:t>Раздел, подраздел</w:t>
            </w:r>
          </w:p>
        </w:tc>
        <w:tc>
          <w:tcPr>
            <w:tcW w:w="3482" w:type="dxa"/>
            <w:gridSpan w:val="2"/>
            <w:vAlign w:val="center"/>
          </w:tcPr>
          <w:p w14:paraId="6050C016" w14:textId="77777777" w:rsidR="004343EC" w:rsidRPr="00624F7A" w:rsidRDefault="004343EC" w:rsidP="004343EC">
            <w:pPr>
              <w:spacing w:before="60" w:after="60"/>
              <w:ind w:left="283"/>
              <w:jc w:val="center"/>
              <w:rPr>
                <w:b/>
              </w:rPr>
            </w:pPr>
            <w:r w:rsidRPr="00624F7A">
              <w:rPr>
                <w:b/>
              </w:rPr>
              <w:t xml:space="preserve">Объем бюджетных ассигнований </w:t>
            </w:r>
          </w:p>
        </w:tc>
        <w:tc>
          <w:tcPr>
            <w:tcW w:w="917" w:type="dxa"/>
            <w:vMerge w:val="restart"/>
            <w:vAlign w:val="center"/>
          </w:tcPr>
          <w:p w14:paraId="14E5E84F" w14:textId="77777777" w:rsidR="004343EC" w:rsidRPr="00624F7A" w:rsidRDefault="004343EC" w:rsidP="00624F7A">
            <w:pPr>
              <w:spacing w:before="60" w:after="60"/>
              <w:ind w:hanging="66"/>
              <w:jc w:val="center"/>
              <w:rPr>
                <w:b/>
              </w:rPr>
            </w:pPr>
            <w:r w:rsidRPr="00624F7A">
              <w:rPr>
                <w:b/>
              </w:rPr>
              <w:t>%</w:t>
            </w:r>
          </w:p>
        </w:tc>
      </w:tr>
      <w:tr w:rsidR="004343EC" w:rsidRPr="004343EC" w14:paraId="6292A6B6" w14:textId="77777777" w:rsidTr="001C38EA">
        <w:trPr>
          <w:trHeight w:val="862"/>
          <w:tblHeader/>
          <w:jc w:val="center"/>
        </w:trPr>
        <w:tc>
          <w:tcPr>
            <w:tcW w:w="562" w:type="dxa"/>
            <w:vMerge/>
            <w:shd w:val="clear" w:color="auto" w:fill="BFBFBF"/>
          </w:tcPr>
          <w:p w14:paraId="5302E881" w14:textId="77777777" w:rsidR="004343EC" w:rsidRPr="00624F7A" w:rsidRDefault="004343EC" w:rsidP="004343EC">
            <w:pPr>
              <w:spacing w:before="60" w:after="60"/>
              <w:ind w:left="283"/>
              <w:rPr>
                <w:b/>
              </w:rPr>
            </w:pPr>
          </w:p>
        </w:tc>
        <w:tc>
          <w:tcPr>
            <w:tcW w:w="3706" w:type="dxa"/>
            <w:vMerge/>
            <w:shd w:val="clear" w:color="auto" w:fill="BFBFBF"/>
            <w:vAlign w:val="center"/>
          </w:tcPr>
          <w:p w14:paraId="319E7774" w14:textId="77777777" w:rsidR="004343EC" w:rsidRPr="00624F7A" w:rsidRDefault="004343EC" w:rsidP="004343EC">
            <w:pPr>
              <w:spacing w:before="60" w:after="60"/>
              <w:ind w:left="283"/>
              <w:rPr>
                <w:b/>
              </w:rPr>
            </w:pPr>
          </w:p>
        </w:tc>
        <w:tc>
          <w:tcPr>
            <w:tcW w:w="892" w:type="dxa"/>
            <w:vMerge/>
            <w:shd w:val="clear" w:color="auto" w:fill="BFBFBF"/>
            <w:vAlign w:val="center"/>
          </w:tcPr>
          <w:p w14:paraId="275967C5" w14:textId="77777777" w:rsidR="004343EC" w:rsidRPr="00624F7A" w:rsidRDefault="004343EC" w:rsidP="004343EC">
            <w:pPr>
              <w:spacing w:before="60" w:after="60"/>
              <w:ind w:left="283"/>
              <w:jc w:val="center"/>
              <w:rPr>
                <w:b/>
                <w:bCs/>
              </w:rPr>
            </w:pPr>
          </w:p>
        </w:tc>
        <w:tc>
          <w:tcPr>
            <w:tcW w:w="1678" w:type="dxa"/>
            <w:shd w:val="clear" w:color="auto" w:fill="FFFFFF"/>
            <w:vAlign w:val="center"/>
          </w:tcPr>
          <w:p w14:paraId="2BEEC71C" w14:textId="77777777" w:rsidR="004343EC" w:rsidRPr="00624F7A" w:rsidRDefault="004343EC" w:rsidP="004343EC">
            <w:pPr>
              <w:spacing w:before="60" w:after="60"/>
              <w:ind w:left="283"/>
              <w:jc w:val="center"/>
              <w:rPr>
                <w:b/>
                <w:bCs/>
              </w:rPr>
            </w:pPr>
            <w:r w:rsidRPr="00624F7A">
              <w:rPr>
                <w:b/>
                <w:bCs/>
              </w:rPr>
              <w:t>Уточненный план</w:t>
            </w:r>
          </w:p>
        </w:tc>
        <w:tc>
          <w:tcPr>
            <w:tcW w:w="1804" w:type="dxa"/>
            <w:shd w:val="clear" w:color="auto" w:fill="FFFFFF"/>
            <w:vAlign w:val="center"/>
          </w:tcPr>
          <w:p w14:paraId="02594F26" w14:textId="77777777" w:rsidR="004343EC" w:rsidRPr="00624F7A" w:rsidRDefault="004343EC" w:rsidP="004343EC">
            <w:pPr>
              <w:spacing w:before="60" w:after="60"/>
              <w:ind w:left="283"/>
              <w:jc w:val="center"/>
              <w:rPr>
                <w:b/>
                <w:bCs/>
              </w:rPr>
            </w:pPr>
            <w:r w:rsidRPr="00624F7A">
              <w:rPr>
                <w:b/>
                <w:bCs/>
              </w:rPr>
              <w:t>Исполнение</w:t>
            </w:r>
          </w:p>
        </w:tc>
        <w:tc>
          <w:tcPr>
            <w:tcW w:w="917" w:type="dxa"/>
            <w:vMerge/>
            <w:shd w:val="clear" w:color="auto" w:fill="FFFFFF"/>
            <w:vAlign w:val="center"/>
          </w:tcPr>
          <w:p w14:paraId="373E0D57" w14:textId="77777777" w:rsidR="004343EC" w:rsidRPr="00624F7A" w:rsidRDefault="004343EC" w:rsidP="004343EC">
            <w:pPr>
              <w:spacing w:before="60" w:after="60"/>
              <w:ind w:left="283"/>
              <w:jc w:val="center"/>
              <w:rPr>
                <w:b/>
                <w:bCs/>
              </w:rPr>
            </w:pPr>
          </w:p>
        </w:tc>
      </w:tr>
      <w:tr w:rsidR="004343EC" w:rsidRPr="004343EC" w14:paraId="6E842AA3" w14:textId="77777777" w:rsidTr="007C6BCB">
        <w:trPr>
          <w:jc w:val="center"/>
        </w:trPr>
        <w:tc>
          <w:tcPr>
            <w:tcW w:w="562" w:type="dxa"/>
            <w:shd w:val="clear" w:color="auto" w:fill="BFBFBF"/>
          </w:tcPr>
          <w:p w14:paraId="2F12785F" w14:textId="77777777" w:rsidR="004343EC" w:rsidRPr="00624F7A" w:rsidRDefault="004343EC" w:rsidP="004343EC">
            <w:pPr>
              <w:spacing w:before="60" w:after="60"/>
              <w:ind w:left="283"/>
              <w:rPr>
                <w:b/>
              </w:rPr>
            </w:pPr>
          </w:p>
        </w:tc>
        <w:tc>
          <w:tcPr>
            <w:tcW w:w="3706" w:type="dxa"/>
            <w:shd w:val="clear" w:color="auto" w:fill="BFBFBF"/>
            <w:vAlign w:val="center"/>
          </w:tcPr>
          <w:p w14:paraId="72A0AFB2" w14:textId="77777777" w:rsidR="004343EC" w:rsidRPr="00624F7A" w:rsidRDefault="004343EC" w:rsidP="004343EC">
            <w:pPr>
              <w:spacing w:before="60" w:after="60"/>
              <w:ind w:left="283"/>
              <w:rPr>
                <w:b/>
              </w:rPr>
            </w:pPr>
            <w:r w:rsidRPr="00624F7A">
              <w:rPr>
                <w:b/>
              </w:rPr>
              <w:t>ВСЕГО:</w:t>
            </w:r>
          </w:p>
        </w:tc>
        <w:tc>
          <w:tcPr>
            <w:tcW w:w="892" w:type="dxa"/>
            <w:shd w:val="clear" w:color="auto" w:fill="BFBFBF"/>
            <w:vAlign w:val="center"/>
          </w:tcPr>
          <w:p w14:paraId="1981420B" w14:textId="77777777" w:rsidR="004343EC" w:rsidRPr="00624F7A" w:rsidRDefault="004343EC" w:rsidP="004343EC">
            <w:pPr>
              <w:spacing w:before="60" w:after="60"/>
              <w:ind w:left="283"/>
              <w:jc w:val="center"/>
              <w:rPr>
                <w:b/>
                <w:bCs/>
              </w:rPr>
            </w:pPr>
          </w:p>
        </w:tc>
        <w:tc>
          <w:tcPr>
            <w:tcW w:w="1678" w:type="dxa"/>
            <w:shd w:val="clear" w:color="auto" w:fill="BFBFBF"/>
            <w:vAlign w:val="center"/>
          </w:tcPr>
          <w:p w14:paraId="0ECF5593" w14:textId="77777777" w:rsidR="004343EC" w:rsidRPr="00624F7A" w:rsidRDefault="004343EC" w:rsidP="00130E72">
            <w:pPr>
              <w:spacing w:before="60" w:after="60"/>
              <w:ind w:left="-21"/>
              <w:jc w:val="center"/>
              <w:rPr>
                <w:b/>
              </w:rPr>
            </w:pPr>
            <w:r w:rsidRPr="00624F7A">
              <w:rPr>
                <w:b/>
              </w:rPr>
              <w:t>53 718,7</w:t>
            </w:r>
          </w:p>
        </w:tc>
        <w:tc>
          <w:tcPr>
            <w:tcW w:w="1804" w:type="dxa"/>
            <w:shd w:val="clear" w:color="auto" w:fill="BFBFBF"/>
            <w:vAlign w:val="center"/>
          </w:tcPr>
          <w:p w14:paraId="43129702" w14:textId="77777777" w:rsidR="004343EC" w:rsidRPr="00624F7A" w:rsidRDefault="004343EC" w:rsidP="00130E72">
            <w:pPr>
              <w:spacing w:before="60" w:after="60"/>
              <w:ind w:left="-21"/>
              <w:jc w:val="center"/>
              <w:rPr>
                <w:b/>
                <w:bCs/>
              </w:rPr>
            </w:pPr>
            <w:r w:rsidRPr="00624F7A">
              <w:rPr>
                <w:b/>
                <w:bCs/>
              </w:rPr>
              <w:t>50 733,1</w:t>
            </w:r>
          </w:p>
        </w:tc>
        <w:tc>
          <w:tcPr>
            <w:tcW w:w="917" w:type="dxa"/>
            <w:shd w:val="clear" w:color="auto" w:fill="BFBFBF"/>
            <w:vAlign w:val="center"/>
          </w:tcPr>
          <w:p w14:paraId="3B3800D1" w14:textId="77777777" w:rsidR="004343EC" w:rsidRPr="00624F7A" w:rsidRDefault="004343EC" w:rsidP="00130E72">
            <w:pPr>
              <w:spacing w:before="60" w:after="60"/>
              <w:ind w:left="-21"/>
              <w:jc w:val="center"/>
              <w:rPr>
                <w:b/>
                <w:bCs/>
              </w:rPr>
            </w:pPr>
            <w:r w:rsidRPr="00624F7A">
              <w:rPr>
                <w:b/>
                <w:bCs/>
              </w:rPr>
              <w:t>94,4</w:t>
            </w:r>
          </w:p>
        </w:tc>
      </w:tr>
      <w:tr w:rsidR="004343EC" w:rsidRPr="004343EC" w14:paraId="5CC4618B" w14:textId="77777777" w:rsidTr="007C6BCB">
        <w:trPr>
          <w:trHeight w:val="561"/>
          <w:jc w:val="center"/>
        </w:trPr>
        <w:tc>
          <w:tcPr>
            <w:tcW w:w="562" w:type="dxa"/>
          </w:tcPr>
          <w:p w14:paraId="5F64B1D0" w14:textId="77777777" w:rsidR="004343EC" w:rsidRPr="00624F7A" w:rsidRDefault="004343EC" w:rsidP="004343EC">
            <w:pPr>
              <w:spacing w:before="60" w:after="60"/>
              <w:ind w:left="283"/>
              <w:rPr>
                <w:i/>
              </w:rPr>
            </w:pPr>
          </w:p>
        </w:tc>
        <w:tc>
          <w:tcPr>
            <w:tcW w:w="3706" w:type="dxa"/>
          </w:tcPr>
          <w:p w14:paraId="3506697B" w14:textId="77777777" w:rsidR="004343EC" w:rsidRPr="00624F7A" w:rsidRDefault="004343EC" w:rsidP="004343EC">
            <w:pPr>
              <w:spacing w:before="60" w:after="60"/>
              <w:ind w:left="283"/>
              <w:rPr>
                <w:i/>
              </w:rPr>
            </w:pPr>
            <w:r w:rsidRPr="00624F7A">
              <w:rPr>
                <w:i/>
              </w:rPr>
              <w:t>в том числе:</w:t>
            </w:r>
          </w:p>
        </w:tc>
        <w:tc>
          <w:tcPr>
            <w:tcW w:w="892" w:type="dxa"/>
          </w:tcPr>
          <w:p w14:paraId="52096342" w14:textId="77777777" w:rsidR="004343EC" w:rsidRPr="00624F7A" w:rsidRDefault="004343EC" w:rsidP="004343EC">
            <w:pPr>
              <w:spacing w:before="60" w:after="60"/>
              <w:ind w:left="283"/>
              <w:jc w:val="center"/>
              <w:rPr>
                <w:b/>
              </w:rPr>
            </w:pPr>
          </w:p>
        </w:tc>
        <w:tc>
          <w:tcPr>
            <w:tcW w:w="1678" w:type="dxa"/>
            <w:vAlign w:val="center"/>
          </w:tcPr>
          <w:p w14:paraId="4D31B112" w14:textId="77777777" w:rsidR="004343EC" w:rsidRPr="00624F7A" w:rsidRDefault="004343EC" w:rsidP="00130E72">
            <w:pPr>
              <w:spacing w:before="60" w:after="60"/>
              <w:ind w:left="-21"/>
              <w:jc w:val="center"/>
              <w:rPr>
                <w:b/>
              </w:rPr>
            </w:pPr>
          </w:p>
        </w:tc>
        <w:tc>
          <w:tcPr>
            <w:tcW w:w="1804" w:type="dxa"/>
          </w:tcPr>
          <w:p w14:paraId="0662CE11" w14:textId="77777777" w:rsidR="004343EC" w:rsidRPr="00624F7A" w:rsidRDefault="004343EC" w:rsidP="00130E72">
            <w:pPr>
              <w:spacing w:before="60" w:after="60"/>
              <w:ind w:left="-21"/>
              <w:jc w:val="center"/>
              <w:rPr>
                <w:b/>
              </w:rPr>
            </w:pPr>
          </w:p>
        </w:tc>
        <w:tc>
          <w:tcPr>
            <w:tcW w:w="917" w:type="dxa"/>
          </w:tcPr>
          <w:p w14:paraId="17882371" w14:textId="77777777" w:rsidR="004343EC" w:rsidRPr="00624F7A" w:rsidRDefault="004343EC" w:rsidP="00130E72">
            <w:pPr>
              <w:spacing w:before="60" w:after="60"/>
              <w:ind w:left="-21"/>
              <w:jc w:val="center"/>
              <w:rPr>
                <w:b/>
              </w:rPr>
            </w:pPr>
          </w:p>
        </w:tc>
      </w:tr>
      <w:tr w:rsidR="004343EC" w:rsidRPr="004343EC" w14:paraId="4FB97540" w14:textId="77777777" w:rsidTr="007C6BCB">
        <w:trPr>
          <w:trHeight w:val="737"/>
          <w:jc w:val="center"/>
        </w:trPr>
        <w:tc>
          <w:tcPr>
            <w:tcW w:w="562" w:type="dxa"/>
            <w:vAlign w:val="center"/>
          </w:tcPr>
          <w:p w14:paraId="74DEF3E0" w14:textId="77777777" w:rsidR="004343EC" w:rsidRPr="00624F7A" w:rsidRDefault="004343EC" w:rsidP="004343EC">
            <w:pPr>
              <w:spacing w:before="60" w:after="60"/>
              <w:ind w:left="283"/>
              <w:rPr>
                <w:i/>
                <w:color w:val="0000CC"/>
              </w:rPr>
            </w:pPr>
            <w:r w:rsidRPr="00624F7A">
              <w:rPr>
                <w:i/>
                <w:color w:val="0000CC"/>
              </w:rPr>
              <w:t>1.</w:t>
            </w:r>
          </w:p>
        </w:tc>
        <w:tc>
          <w:tcPr>
            <w:tcW w:w="3706" w:type="dxa"/>
          </w:tcPr>
          <w:p w14:paraId="283EC52C" w14:textId="779BBEF4" w:rsidR="004343EC" w:rsidRPr="00624F7A" w:rsidRDefault="004343EC" w:rsidP="00130E72">
            <w:pPr>
              <w:spacing w:before="60" w:after="60"/>
              <w:rPr>
                <w:i/>
                <w:color w:val="0000CC"/>
              </w:rPr>
            </w:pPr>
            <w:r w:rsidRPr="00624F7A">
              <w:rPr>
                <w:i/>
                <w:color w:val="0000CC"/>
                <w:lang w:eastAsia="en-US"/>
              </w:rPr>
              <w:t xml:space="preserve">Управление дорожно-транспортной инфраструктуры Администрации города Норильска (МКУ </w:t>
            </w:r>
            <w:r w:rsidR="00130E72">
              <w:rPr>
                <w:i/>
                <w:color w:val="0000CC"/>
                <w:lang w:eastAsia="en-US"/>
              </w:rPr>
              <w:t>«</w:t>
            </w:r>
            <w:r w:rsidRPr="00624F7A">
              <w:rPr>
                <w:i/>
                <w:color w:val="0000CC"/>
                <w:lang w:eastAsia="en-US"/>
              </w:rPr>
              <w:t>Управление экологии и комплексного содержания территорий</w:t>
            </w:r>
            <w:r w:rsidR="00130E72">
              <w:rPr>
                <w:i/>
                <w:color w:val="0000CC"/>
                <w:lang w:eastAsia="en-US"/>
              </w:rPr>
              <w:t>»</w:t>
            </w:r>
            <w:r w:rsidRPr="00624F7A">
              <w:rPr>
                <w:i/>
                <w:color w:val="0000CC"/>
                <w:lang w:eastAsia="en-US"/>
              </w:rPr>
              <w:t>)</w:t>
            </w:r>
          </w:p>
        </w:tc>
        <w:tc>
          <w:tcPr>
            <w:tcW w:w="892" w:type="dxa"/>
          </w:tcPr>
          <w:p w14:paraId="0B1EF8F0" w14:textId="77777777" w:rsidR="004343EC" w:rsidRPr="00624F7A" w:rsidRDefault="004343EC" w:rsidP="004343EC">
            <w:pPr>
              <w:spacing w:before="60" w:after="60"/>
              <w:ind w:left="283"/>
              <w:jc w:val="center"/>
              <w:rPr>
                <w:i/>
                <w:color w:val="0000CC"/>
              </w:rPr>
            </w:pPr>
          </w:p>
        </w:tc>
        <w:tc>
          <w:tcPr>
            <w:tcW w:w="1678" w:type="dxa"/>
            <w:vAlign w:val="center"/>
          </w:tcPr>
          <w:p w14:paraId="3E40BB65" w14:textId="77777777" w:rsidR="004343EC" w:rsidRPr="00624F7A" w:rsidRDefault="004343EC" w:rsidP="00130E72">
            <w:pPr>
              <w:spacing w:before="60" w:after="60"/>
              <w:ind w:left="-21"/>
              <w:jc w:val="center"/>
              <w:rPr>
                <w:i/>
                <w:color w:val="0000CC"/>
              </w:rPr>
            </w:pPr>
            <w:r w:rsidRPr="00624F7A">
              <w:rPr>
                <w:i/>
                <w:color w:val="0000CC"/>
              </w:rPr>
              <w:t>53 718,7</w:t>
            </w:r>
          </w:p>
        </w:tc>
        <w:tc>
          <w:tcPr>
            <w:tcW w:w="1804" w:type="dxa"/>
            <w:vAlign w:val="center"/>
          </w:tcPr>
          <w:p w14:paraId="5461F1F9" w14:textId="77777777" w:rsidR="004343EC" w:rsidRPr="00624F7A" w:rsidRDefault="004343EC" w:rsidP="00130E72">
            <w:pPr>
              <w:spacing w:before="60" w:after="60"/>
              <w:ind w:left="-21"/>
              <w:jc w:val="center"/>
              <w:rPr>
                <w:i/>
                <w:color w:val="0000CC"/>
              </w:rPr>
            </w:pPr>
            <w:r w:rsidRPr="00624F7A">
              <w:rPr>
                <w:i/>
                <w:color w:val="0000CC"/>
              </w:rPr>
              <w:t>50 733,1</w:t>
            </w:r>
          </w:p>
        </w:tc>
        <w:tc>
          <w:tcPr>
            <w:tcW w:w="917" w:type="dxa"/>
            <w:vAlign w:val="center"/>
          </w:tcPr>
          <w:p w14:paraId="4C8CC6F5" w14:textId="77777777" w:rsidR="004343EC" w:rsidRPr="00624F7A" w:rsidRDefault="004343EC" w:rsidP="00130E72">
            <w:pPr>
              <w:spacing w:before="60" w:after="60"/>
              <w:ind w:left="-21"/>
              <w:jc w:val="center"/>
              <w:rPr>
                <w:i/>
                <w:color w:val="0000CC"/>
              </w:rPr>
            </w:pPr>
            <w:r w:rsidRPr="00624F7A">
              <w:rPr>
                <w:i/>
                <w:color w:val="0000CC"/>
              </w:rPr>
              <w:t>94,4</w:t>
            </w:r>
          </w:p>
        </w:tc>
      </w:tr>
      <w:tr w:rsidR="004343EC" w:rsidRPr="004343EC" w14:paraId="1E75C6F8" w14:textId="77777777" w:rsidTr="007C6BCB">
        <w:trPr>
          <w:trHeight w:val="705"/>
          <w:jc w:val="center"/>
        </w:trPr>
        <w:tc>
          <w:tcPr>
            <w:tcW w:w="562" w:type="dxa"/>
            <w:vAlign w:val="center"/>
          </w:tcPr>
          <w:p w14:paraId="18D406B2" w14:textId="77777777" w:rsidR="004343EC" w:rsidRPr="00624F7A" w:rsidRDefault="004343EC" w:rsidP="004343EC">
            <w:pPr>
              <w:spacing w:before="60" w:after="60"/>
              <w:ind w:left="283"/>
              <w:rPr>
                <w:i/>
                <w:color w:val="0000CC"/>
              </w:rPr>
            </w:pPr>
          </w:p>
        </w:tc>
        <w:tc>
          <w:tcPr>
            <w:tcW w:w="3706" w:type="dxa"/>
          </w:tcPr>
          <w:p w14:paraId="1911AA77" w14:textId="77777777" w:rsidR="004343EC" w:rsidRPr="00624F7A" w:rsidRDefault="004343EC" w:rsidP="004343EC">
            <w:pPr>
              <w:spacing w:before="60" w:after="60"/>
              <w:ind w:left="283" w:hanging="283"/>
              <w:rPr>
                <w:i/>
              </w:rPr>
            </w:pPr>
            <w:r w:rsidRPr="00624F7A">
              <w:rPr>
                <w:i/>
              </w:rPr>
              <w:t xml:space="preserve">     - средства местного бюджета</w:t>
            </w:r>
          </w:p>
        </w:tc>
        <w:tc>
          <w:tcPr>
            <w:tcW w:w="892" w:type="dxa"/>
            <w:vAlign w:val="center"/>
          </w:tcPr>
          <w:p w14:paraId="55C55BDD" w14:textId="77777777" w:rsidR="004343EC" w:rsidRPr="00624F7A" w:rsidRDefault="004343EC" w:rsidP="004343EC">
            <w:pPr>
              <w:spacing w:before="60" w:after="60"/>
              <w:ind w:left="283"/>
              <w:jc w:val="center"/>
              <w:rPr>
                <w:i/>
              </w:rPr>
            </w:pPr>
            <w:r w:rsidRPr="00624F7A">
              <w:rPr>
                <w:i/>
              </w:rPr>
              <w:t>0605, 0705</w:t>
            </w:r>
          </w:p>
        </w:tc>
        <w:tc>
          <w:tcPr>
            <w:tcW w:w="1678" w:type="dxa"/>
            <w:vAlign w:val="center"/>
          </w:tcPr>
          <w:p w14:paraId="0F6215D0" w14:textId="77777777" w:rsidR="004343EC" w:rsidRPr="00624F7A" w:rsidRDefault="004343EC" w:rsidP="00130E72">
            <w:pPr>
              <w:spacing w:before="60" w:after="60"/>
              <w:ind w:left="-21"/>
              <w:jc w:val="center"/>
              <w:rPr>
                <w:i/>
              </w:rPr>
            </w:pPr>
            <w:r w:rsidRPr="00624F7A">
              <w:rPr>
                <w:i/>
              </w:rPr>
              <w:t>53 718,7</w:t>
            </w:r>
          </w:p>
        </w:tc>
        <w:tc>
          <w:tcPr>
            <w:tcW w:w="1804" w:type="dxa"/>
            <w:vAlign w:val="center"/>
          </w:tcPr>
          <w:p w14:paraId="40EB8EF3" w14:textId="77777777" w:rsidR="004343EC" w:rsidRPr="00624F7A" w:rsidRDefault="004343EC" w:rsidP="00130E72">
            <w:pPr>
              <w:spacing w:before="60" w:after="60"/>
              <w:ind w:left="-21"/>
              <w:jc w:val="center"/>
              <w:rPr>
                <w:i/>
              </w:rPr>
            </w:pPr>
            <w:r w:rsidRPr="00624F7A">
              <w:rPr>
                <w:i/>
              </w:rPr>
              <w:t>50 733,1</w:t>
            </w:r>
          </w:p>
        </w:tc>
        <w:tc>
          <w:tcPr>
            <w:tcW w:w="917" w:type="dxa"/>
            <w:vAlign w:val="center"/>
          </w:tcPr>
          <w:p w14:paraId="27D7D792" w14:textId="77777777" w:rsidR="004343EC" w:rsidRPr="00624F7A" w:rsidRDefault="004343EC" w:rsidP="00130E72">
            <w:pPr>
              <w:spacing w:before="60" w:after="60"/>
              <w:ind w:left="-21"/>
              <w:jc w:val="center"/>
              <w:rPr>
                <w:i/>
              </w:rPr>
            </w:pPr>
            <w:r w:rsidRPr="00624F7A">
              <w:rPr>
                <w:i/>
              </w:rPr>
              <w:t>94,4</w:t>
            </w:r>
          </w:p>
        </w:tc>
      </w:tr>
    </w:tbl>
    <w:p w14:paraId="275EE426" w14:textId="77777777" w:rsidR="004343EC" w:rsidRPr="004343EC" w:rsidRDefault="004343EC" w:rsidP="004343EC">
      <w:pPr>
        <w:ind w:firstLine="709"/>
        <w:jc w:val="both"/>
        <w:rPr>
          <w:sz w:val="26"/>
          <w:szCs w:val="26"/>
        </w:rPr>
      </w:pPr>
    </w:p>
    <w:p w14:paraId="7E63474A" w14:textId="77777777" w:rsidR="004343EC" w:rsidRPr="004343EC" w:rsidRDefault="004343EC" w:rsidP="004343EC">
      <w:pPr>
        <w:ind w:firstLine="709"/>
        <w:jc w:val="both"/>
        <w:rPr>
          <w:sz w:val="26"/>
          <w:szCs w:val="26"/>
        </w:rPr>
      </w:pPr>
      <w:r w:rsidRPr="004343EC">
        <w:rPr>
          <w:sz w:val="26"/>
          <w:szCs w:val="26"/>
        </w:rPr>
        <w:t xml:space="preserve">по </w:t>
      </w:r>
      <w:r w:rsidRPr="004343EC">
        <w:rPr>
          <w:b/>
          <w:sz w:val="26"/>
          <w:szCs w:val="26"/>
          <w:lang w:eastAsia="en-US"/>
        </w:rPr>
        <w:t xml:space="preserve">Управление дорожно-транспортной инфраструктуры Администрации города Норильска </w:t>
      </w:r>
      <w:r w:rsidRPr="004343EC">
        <w:rPr>
          <w:sz w:val="26"/>
          <w:szCs w:val="26"/>
          <w:lang w:eastAsia="en-US"/>
        </w:rPr>
        <w:t xml:space="preserve">(МКУ «Управление экологии и комплексного содержания территорий») </w:t>
      </w:r>
      <w:r w:rsidRPr="004343EC">
        <w:rPr>
          <w:sz w:val="26"/>
          <w:szCs w:val="26"/>
        </w:rPr>
        <w:t xml:space="preserve">включены расходные обязательства за счет средств </w:t>
      </w:r>
      <w:r w:rsidRPr="004343EC">
        <w:rPr>
          <w:b/>
          <w:sz w:val="26"/>
          <w:szCs w:val="26"/>
        </w:rPr>
        <w:t>местного бюджета</w:t>
      </w:r>
      <w:r w:rsidRPr="004343EC">
        <w:rPr>
          <w:sz w:val="26"/>
          <w:szCs w:val="26"/>
        </w:rPr>
        <w:t>:</w:t>
      </w:r>
    </w:p>
    <w:p w14:paraId="41B2D8A5" w14:textId="77777777" w:rsidR="004343EC" w:rsidRPr="004343EC" w:rsidRDefault="004343EC" w:rsidP="004343EC">
      <w:pPr>
        <w:ind w:firstLine="708"/>
        <w:jc w:val="both"/>
        <w:rPr>
          <w:sz w:val="26"/>
          <w:szCs w:val="26"/>
        </w:rPr>
      </w:pPr>
      <w:r w:rsidRPr="004343EC">
        <w:rPr>
          <w:i/>
          <w:color w:val="0000FF"/>
          <w:sz w:val="26"/>
          <w:szCs w:val="26"/>
        </w:rPr>
        <w:t xml:space="preserve">обеспечение выполнения функций органами местного самоуправления в части вопросов местного значения </w:t>
      </w:r>
      <w:r w:rsidRPr="004343EC">
        <w:rPr>
          <w:sz w:val="26"/>
          <w:szCs w:val="26"/>
        </w:rPr>
        <w:t xml:space="preserve">в сумме </w:t>
      </w:r>
      <w:r w:rsidRPr="004343EC">
        <w:rPr>
          <w:b/>
          <w:sz w:val="26"/>
          <w:szCs w:val="26"/>
        </w:rPr>
        <w:t xml:space="preserve">53 718,7 </w:t>
      </w:r>
      <w:r w:rsidRPr="004343EC">
        <w:rPr>
          <w:sz w:val="26"/>
          <w:szCs w:val="26"/>
        </w:rPr>
        <w:t xml:space="preserve">тыс. рублей. Исполнение составило </w:t>
      </w:r>
      <w:r w:rsidRPr="004343EC">
        <w:rPr>
          <w:b/>
          <w:sz w:val="26"/>
          <w:szCs w:val="26"/>
        </w:rPr>
        <w:t>50 733,1</w:t>
      </w:r>
      <w:r w:rsidRPr="004343EC">
        <w:rPr>
          <w:sz w:val="26"/>
          <w:szCs w:val="26"/>
        </w:rPr>
        <w:t xml:space="preserve"> тыс. рублей или 94,4 процента. Неполное освоение денежных средств связано с вакантными ставками: фактическая численность на конец 2024 года составила 24 человек (3 штатных единиц вакантны).</w:t>
      </w:r>
    </w:p>
    <w:p w14:paraId="052E080A" w14:textId="77777777" w:rsidR="004343EC" w:rsidRPr="004343EC" w:rsidRDefault="004343EC" w:rsidP="004343EC">
      <w:pPr>
        <w:autoSpaceDE w:val="0"/>
        <w:autoSpaceDN w:val="0"/>
        <w:adjustRightInd w:val="0"/>
        <w:ind w:firstLine="708"/>
        <w:jc w:val="both"/>
        <w:rPr>
          <w:rFonts w:eastAsia="Calibri"/>
          <w:color w:val="000000"/>
          <w:sz w:val="26"/>
          <w:szCs w:val="26"/>
          <w:highlight w:val="yellow"/>
          <w:lang w:eastAsia="en-US"/>
        </w:rPr>
      </w:pPr>
      <w:r w:rsidRPr="004343EC">
        <w:rPr>
          <w:sz w:val="26"/>
          <w:szCs w:val="26"/>
        </w:rPr>
        <w:t>Результаты и целевые индикаторы реализации Программы подробно представлены в отчете по муниципальным программам, который включен в состав годовой отчетности.</w:t>
      </w:r>
    </w:p>
    <w:p w14:paraId="3D34BA4F" w14:textId="408EBB25" w:rsidR="00BC3133" w:rsidRPr="00AB1C94" w:rsidRDefault="00BC3133" w:rsidP="00F8123A">
      <w:pPr>
        <w:keepNext/>
        <w:spacing w:before="240" w:after="240"/>
        <w:jc w:val="center"/>
        <w:outlineLvl w:val="2"/>
        <w:rPr>
          <w:b/>
          <w:bCs/>
          <w:color w:val="000000" w:themeColor="text1"/>
          <w:kern w:val="32"/>
          <w:sz w:val="30"/>
          <w:szCs w:val="30"/>
          <w:highlight w:val="yellow"/>
        </w:rPr>
      </w:pPr>
      <w:bookmarkStart w:id="148" w:name="_Toc196735152"/>
      <w:r w:rsidRPr="000E1188">
        <w:rPr>
          <w:b/>
          <w:bCs/>
          <w:color w:val="000000" w:themeColor="text1"/>
          <w:kern w:val="32"/>
          <w:sz w:val="30"/>
          <w:szCs w:val="30"/>
        </w:rPr>
        <w:t>МП «</w:t>
      </w:r>
      <w:r w:rsidRPr="00AB1C94">
        <w:rPr>
          <w:b/>
          <w:color w:val="000000" w:themeColor="text1"/>
          <w:sz w:val="26"/>
          <w:szCs w:val="26"/>
        </w:rPr>
        <w:t>Профилактика правонарушений, обеспечение общественного порядка и противодействие преступности</w:t>
      </w:r>
      <w:r w:rsidRPr="00AB1C94">
        <w:rPr>
          <w:b/>
          <w:bCs/>
          <w:color w:val="000000" w:themeColor="text1"/>
          <w:kern w:val="32"/>
          <w:sz w:val="30"/>
          <w:szCs w:val="30"/>
        </w:rPr>
        <w:t>»</w:t>
      </w:r>
      <w:bookmarkEnd w:id="148"/>
      <w:r w:rsidRPr="00AB1C94">
        <w:rPr>
          <w:b/>
          <w:bCs/>
          <w:color w:val="000000" w:themeColor="text1"/>
          <w:kern w:val="32"/>
          <w:sz w:val="30"/>
          <w:szCs w:val="30"/>
        </w:rPr>
        <w:t xml:space="preserve"> </w:t>
      </w:r>
    </w:p>
    <w:p w14:paraId="243B7CDE" w14:textId="77777777" w:rsidR="00AC354F" w:rsidRPr="0016266B" w:rsidRDefault="00AC354F" w:rsidP="00AC354F">
      <w:pPr>
        <w:ind w:firstLine="708"/>
        <w:jc w:val="both"/>
        <w:rPr>
          <w:sz w:val="26"/>
          <w:szCs w:val="26"/>
        </w:rPr>
      </w:pPr>
      <w:r w:rsidRPr="0016266B">
        <w:rPr>
          <w:sz w:val="26"/>
          <w:szCs w:val="26"/>
        </w:rPr>
        <w:t xml:space="preserve">В целом по муниципальной программе «Профилактика правонарушений, обеспечение общественного порядка и противодействие преступности» (далее – Программа) расходы исполнены в сумме </w:t>
      </w:r>
      <w:r>
        <w:rPr>
          <w:sz w:val="26"/>
          <w:szCs w:val="26"/>
        </w:rPr>
        <w:t>131 826,2</w:t>
      </w:r>
      <w:r w:rsidRPr="0016266B">
        <w:rPr>
          <w:sz w:val="26"/>
          <w:szCs w:val="26"/>
        </w:rPr>
        <w:t xml:space="preserve"> тыс. рублей или </w:t>
      </w:r>
      <w:r>
        <w:rPr>
          <w:sz w:val="26"/>
          <w:szCs w:val="26"/>
        </w:rPr>
        <w:t>90,2</w:t>
      </w:r>
      <w:r w:rsidRPr="0016266B">
        <w:rPr>
          <w:sz w:val="26"/>
          <w:szCs w:val="26"/>
        </w:rPr>
        <w:t xml:space="preserve"> процента от уточненных плановых ассигнований (</w:t>
      </w:r>
      <w:r>
        <w:rPr>
          <w:sz w:val="26"/>
          <w:szCs w:val="26"/>
        </w:rPr>
        <w:t>146 138,3</w:t>
      </w:r>
      <w:r w:rsidRPr="0016266B">
        <w:rPr>
          <w:sz w:val="26"/>
          <w:szCs w:val="26"/>
        </w:rPr>
        <w:t xml:space="preserve"> тыс. рублей).</w:t>
      </w:r>
      <w:r w:rsidRPr="000D4FEC">
        <w:rPr>
          <w:sz w:val="26"/>
          <w:szCs w:val="26"/>
        </w:rPr>
        <w:t xml:space="preserve"> </w:t>
      </w:r>
      <w:r w:rsidRPr="000D7CCE">
        <w:rPr>
          <w:sz w:val="26"/>
          <w:szCs w:val="26"/>
        </w:rPr>
        <w:t xml:space="preserve">Программа реализуется только за счет </w:t>
      </w:r>
      <w:r w:rsidRPr="000D7CCE">
        <w:rPr>
          <w:b/>
          <w:sz w:val="26"/>
          <w:szCs w:val="26"/>
        </w:rPr>
        <w:t>средств местного бюджета</w:t>
      </w:r>
      <w:r w:rsidRPr="000D7CCE">
        <w:rPr>
          <w:sz w:val="26"/>
          <w:szCs w:val="26"/>
        </w:rPr>
        <w:t>.</w:t>
      </w:r>
    </w:p>
    <w:p w14:paraId="193223AC" w14:textId="1580B4CC" w:rsidR="00AC354F" w:rsidRPr="002E3257" w:rsidRDefault="00AC354F" w:rsidP="00AC354F">
      <w:pPr>
        <w:ind w:firstLine="720"/>
        <w:jc w:val="right"/>
        <w:rPr>
          <w:bCs/>
          <w:highlight w:val="yellow"/>
        </w:rPr>
      </w:pPr>
      <w:r w:rsidRPr="0016266B">
        <w:rPr>
          <w:bCs/>
        </w:rPr>
        <w:t xml:space="preserve">Таблица </w:t>
      </w:r>
      <w:r w:rsidRPr="00624F7A">
        <w:rPr>
          <w:bCs/>
        </w:rPr>
        <w:t>1</w:t>
      </w:r>
      <w:r w:rsidR="00BA2895">
        <w:rPr>
          <w:bCs/>
        </w:rPr>
        <w:t>15</w:t>
      </w:r>
    </w:p>
    <w:p w14:paraId="338F3ADA" w14:textId="77777777" w:rsidR="00AC354F" w:rsidRPr="0016266B" w:rsidRDefault="00AC354F" w:rsidP="00AC354F">
      <w:pPr>
        <w:ind w:firstLine="720"/>
        <w:jc w:val="right"/>
        <w:rPr>
          <w:bCs/>
        </w:rPr>
      </w:pPr>
      <w:r w:rsidRPr="0016266B">
        <w:rPr>
          <w:bCs/>
        </w:rPr>
        <w:t>тыс. руб</w:t>
      </w:r>
      <w:r>
        <w:rPr>
          <w:bCs/>
        </w:rPr>
        <w: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005"/>
        <w:gridCol w:w="1907"/>
        <w:gridCol w:w="751"/>
        <w:gridCol w:w="2283"/>
      </w:tblGrid>
      <w:tr w:rsidR="00AC354F" w:rsidRPr="0016266B" w14:paraId="7B17C4A7" w14:textId="77777777" w:rsidTr="00171ED1">
        <w:trPr>
          <w:trHeight w:val="521"/>
          <w:tblHeade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18D18DF9" w14:textId="77777777" w:rsidR="00AC354F" w:rsidRPr="00624F7A" w:rsidRDefault="00AC354F" w:rsidP="00171ED1">
            <w:pPr>
              <w:spacing w:before="60" w:after="60" w:line="256" w:lineRule="auto"/>
              <w:ind w:left="283"/>
              <w:jc w:val="center"/>
              <w:rPr>
                <w:b/>
                <w:lang w:eastAsia="en-US"/>
              </w:rPr>
            </w:pPr>
            <w:r w:rsidRPr="00624F7A">
              <w:rPr>
                <w:b/>
                <w:lang w:eastAsia="en-US"/>
              </w:rPr>
              <w:t>Наименование</w:t>
            </w:r>
          </w:p>
        </w:tc>
        <w:tc>
          <w:tcPr>
            <w:tcW w:w="2005" w:type="dxa"/>
            <w:tcBorders>
              <w:top w:val="single" w:sz="4" w:space="0" w:color="auto"/>
              <w:left w:val="single" w:sz="4" w:space="0" w:color="auto"/>
              <w:bottom w:val="single" w:sz="4" w:space="0" w:color="auto"/>
              <w:right w:val="single" w:sz="4" w:space="0" w:color="auto"/>
            </w:tcBorders>
            <w:vAlign w:val="center"/>
            <w:hideMark/>
          </w:tcPr>
          <w:p w14:paraId="3A403597" w14:textId="77777777" w:rsidR="00AC354F" w:rsidRPr="00624F7A" w:rsidRDefault="00AC354F" w:rsidP="00624F7A">
            <w:pPr>
              <w:spacing w:before="60" w:after="60" w:line="256" w:lineRule="auto"/>
              <w:ind w:left="283"/>
              <w:jc w:val="center"/>
              <w:rPr>
                <w:b/>
                <w:lang w:eastAsia="en-US"/>
              </w:rPr>
            </w:pPr>
            <w:r w:rsidRPr="00624F7A">
              <w:rPr>
                <w:b/>
                <w:lang w:eastAsia="en-US"/>
              </w:rPr>
              <w:t>Уточненный план</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4BB2B" w14:textId="77777777" w:rsidR="00AC354F" w:rsidRPr="00624F7A" w:rsidRDefault="00AC354F" w:rsidP="00624F7A">
            <w:pPr>
              <w:spacing w:before="60" w:after="60" w:line="256" w:lineRule="auto"/>
              <w:ind w:left="283"/>
              <w:jc w:val="center"/>
              <w:rPr>
                <w:b/>
                <w:lang w:eastAsia="en-US"/>
              </w:rPr>
            </w:pPr>
            <w:r w:rsidRPr="00624F7A">
              <w:rPr>
                <w:b/>
                <w:lang w:eastAsia="en-US"/>
              </w:rPr>
              <w:t>Исполнение</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D4E3D" w14:textId="77777777" w:rsidR="00AC354F" w:rsidRPr="00624F7A" w:rsidRDefault="00AC354F" w:rsidP="00624F7A">
            <w:pPr>
              <w:spacing w:before="60" w:after="60" w:line="256" w:lineRule="auto"/>
              <w:ind w:left="77"/>
              <w:jc w:val="center"/>
              <w:rPr>
                <w:b/>
                <w:lang w:eastAsia="en-US"/>
              </w:rPr>
            </w:pPr>
            <w:r w:rsidRPr="00624F7A">
              <w:rPr>
                <w:b/>
                <w:lang w:eastAsia="en-US"/>
              </w:rPr>
              <w:t>%</w:t>
            </w:r>
          </w:p>
        </w:tc>
        <w:tc>
          <w:tcPr>
            <w:tcW w:w="2283" w:type="dxa"/>
            <w:tcBorders>
              <w:top w:val="single" w:sz="4" w:space="0" w:color="auto"/>
              <w:left w:val="single" w:sz="4" w:space="0" w:color="auto"/>
              <w:bottom w:val="single" w:sz="4" w:space="0" w:color="auto"/>
              <w:right w:val="single" w:sz="4" w:space="0" w:color="auto"/>
            </w:tcBorders>
            <w:vAlign w:val="center"/>
            <w:hideMark/>
          </w:tcPr>
          <w:p w14:paraId="52CF7065" w14:textId="77777777" w:rsidR="00AC354F" w:rsidRPr="00624F7A" w:rsidRDefault="00AC354F" w:rsidP="00624F7A">
            <w:pPr>
              <w:spacing w:before="60" w:after="60" w:line="256" w:lineRule="auto"/>
              <w:ind w:left="283"/>
              <w:jc w:val="center"/>
              <w:rPr>
                <w:b/>
                <w:lang w:eastAsia="en-US"/>
              </w:rPr>
            </w:pPr>
            <w:r w:rsidRPr="00624F7A">
              <w:rPr>
                <w:b/>
                <w:lang w:eastAsia="en-US"/>
              </w:rPr>
              <w:t>Отклонение</w:t>
            </w:r>
          </w:p>
        </w:tc>
      </w:tr>
      <w:tr w:rsidR="00AC354F" w:rsidRPr="0016266B" w14:paraId="4015F322" w14:textId="77777777" w:rsidTr="00171ED1">
        <w:trPr>
          <w:trHeight w:val="489"/>
          <w:jc w:val="center"/>
        </w:trPr>
        <w:tc>
          <w:tcPr>
            <w:tcW w:w="2405" w:type="dxa"/>
            <w:tcBorders>
              <w:top w:val="single" w:sz="4" w:space="0" w:color="auto"/>
              <w:left w:val="single" w:sz="4" w:space="0" w:color="auto"/>
              <w:bottom w:val="single" w:sz="4" w:space="0" w:color="auto"/>
              <w:right w:val="single" w:sz="4" w:space="0" w:color="auto"/>
            </w:tcBorders>
            <w:hideMark/>
          </w:tcPr>
          <w:p w14:paraId="59E0456F" w14:textId="77777777" w:rsidR="00AC354F" w:rsidRPr="00624F7A" w:rsidRDefault="00AC354F" w:rsidP="00171ED1">
            <w:pPr>
              <w:spacing w:before="60" w:after="60" w:line="256" w:lineRule="auto"/>
              <w:rPr>
                <w:lang w:eastAsia="en-US"/>
              </w:rPr>
            </w:pPr>
            <w:r w:rsidRPr="00624F7A">
              <w:rPr>
                <w:lang w:eastAsia="en-US"/>
              </w:rPr>
              <w:t xml:space="preserve">  Местный бюджет</w:t>
            </w:r>
          </w:p>
        </w:tc>
        <w:tc>
          <w:tcPr>
            <w:tcW w:w="2005" w:type="dxa"/>
            <w:tcBorders>
              <w:top w:val="single" w:sz="4" w:space="0" w:color="auto"/>
              <w:left w:val="single" w:sz="4" w:space="0" w:color="auto"/>
              <w:bottom w:val="single" w:sz="4" w:space="0" w:color="auto"/>
              <w:right w:val="single" w:sz="4" w:space="0" w:color="auto"/>
            </w:tcBorders>
            <w:vAlign w:val="center"/>
            <w:hideMark/>
          </w:tcPr>
          <w:p w14:paraId="0BD49C74" w14:textId="77777777" w:rsidR="00AC354F" w:rsidRPr="00624F7A" w:rsidRDefault="00AC354F" w:rsidP="00624F7A">
            <w:pPr>
              <w:spacing w:before="60" w:after="60" w:line="256" w:lineRule="auto"/>
              <w:ind w:left="283"/>
              <w:jc w:val="center"/>
              <w:rPr>
                <w:lang w:eastAsia="en-US"/>
              </w:rPr>
            </w:pPr>
            <w:r w:rsidRPr="00624F7A">
              <w:rPr>
                <w:lang w:eastAsia="en-US"/>
              </w:rPr>
              <w:t>146 138,3</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2BB8B" w14:textId="77777777" w:rsidR="00AC354F" w:rsidRPr="00624F7A" w:rsidRDefault="00AC354F" w:rsidP="00624F7A">
            <w:pPr>
              <w:spacing w:before="60" w:after="60" w:line="256" w:lineRule="auto"/>
              <w:ind w:left="283"/>
              <w:jc w:val="center"/>
              <w:rPr>
                <w:lang w:eastAsia="en-US"/>
              </w:rPr>
            </w:pPr>
            <w:r w:rsidRPr="00624F7A">
              <w:rPr>
                <w:lang w:eastAsia="en-US"/>
              </w:rPr>
              <w:t>131 826,2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61C68D" w14:textId="77777777" w:rsidR="00AC354F" w:rsidRPr="00624F7A" w:rsidRDefault="00AC354F" w:rsidP="00624F7A">
            <w:pPr>
              <w:spacing w:before="60" w:after="60" w:line="256" w:lineRule="auto"/>
              <w:ind w:left="77" w:firstLine="1"/>
              <w:jc w:val="center"/>
              <w:rPr>
                <w:lang w:eastAsia="en-US"/>
              </w:rPr>
            </w:pPr>
            <w:r w:rsidRPr="00624F7A">
              <w:rPr>
                <w:lang w:eastAsia="en-US"/>
              </w:rPr>
              <w:t>90,2</w:t>
            </w:r>
          </w:p>
        </w:tc>
        <w:tc>
          <w:tcPr>
            <w:tcW w:w="2283" w:type="dxa"/>
            <w:tcBorders>
              <w:top w:val="single" w:sz="4" w:space="0" w:color="auto"/>
              <w:left w:val="single" w:sz="4" w:space="0" w:color="auto"/>
              <w:bottom w:val="single" w:sz="4" w:space="0" w:color="auto"/>
              <w:right w:val="single" w:sz="4" w:space="0" w:color="auto"/>
            </w:tcBorders>
            <w:vAlign w:val="center"/>
            <w:hideMark/>
          </w:tcPr>
          <w:p w14:paraId="120AB6DD" w14:textId="77777777" w:rsidR="00AC354F" w:rsidRPr="00624F7A" w:rsidRDefault="00AC354F" w:rsidP="00624F7A">
            <w:pPr>
              <w:spacing w:before="60" w:after="60" w:line="256" w:lineRule="auto"/>
              <w:ind w:left="49"/>
              <w:jc w:val="center"/>
              <w:rPr>
                <w:lang w:eastAsia="en-US"/>
              </w:rPr>
            </w:pPr>
            <w:r w:rsidRPr="00624F7A">
              <w:rPr>
                <w:lang w:eastAsia="en-US"/>
              </w:rPr>
              <w:t>- 14 312,1</w:t>
            </w:r>
          </w:p>
        </w:tc>
      </w:tr>
      <w:tr w:rsidR="00AC354F" w:rsidRPr="0016266B" w14:paraId="46011321" w14:textId="77777777" w:rsidTr="00171ED1">
        <w:trPr>
          <w:trHeight w:val="402"/>
          <w:jc w:val="center"/>
        </w:trPr>
        <w:tc>
          <w:tcPr>
            <w:tcW w:w="2405" w:type="dxa"/>
            <w:tcBorders>
              <w:top w:val="single" w:sz="4" w:space="0" w:color="auto"/>
              <w:left w:val="single" w:sz="4" w:space="0" w:color="auto"/>
              <w:bottom w:val="single" w:sz="4" w:space="0" w:color="auto"/>
              <w:right w:val="single" w:sz="4" w:space="0" w:color="auto"/>
            </w:tcBorders>
            <w:hideMark/>
          </w:tcPr>
          <w:p w14:paraId="251D37B2" w14:textId="77777777" w:rsidR="00AC354F" w:rsidRPr="00624F7A" w:rsidRDefault="00AC354F" w:rsidP="00171ED1">
            <w:pPr>
              <w:spacing w:before="60" w:after="60" w:line="256" w:lineRule="auto"/>
              <w:ind w:left="283"/>
              <w:jc w:val="center"/>
              <w:rPr>
                <w:b/>
                <w:lang w:eastAsia="en-US"/>
              </w:rPr>
            </w:pPr>
            <w:r w:rsidRPr="00624F7A">
              <w:rPr>
                <w:b/>
                <w:lang w:eastAsia="en-US"/>
              </w:rPr>
              <w:t>ИТОГО</w:t>
            </w:r>
          </w:p>
        </w:tc>
        <w:tc>
          <w:tcPr>
            <w:tcW w:w="2005" w:type="dxa"/>
            <w:tcBorders>
              <w:top w:val="single" w:sz="4" w:space="0" w:color="auto"/>
              <w:left w:val="single" w:sz="4" w:space="0" w:color="auto"/>
              <w:bottom w:val="single" w:sz="4" w:space="0" w:color="auto"/>
              <w:right w:val="single" w:sz="4" w:space="0" w:color="auto"/>
            </w:tcBorders>
            <w:vAlign w:val="center"/>
            <w:hideMark/>
          </w:tcPr>
          <w:p w14:paraId="6CEE610F" w14:textId="77777777" w:rsidR="00AC354F" w:rsidRPr="00624F7A" w:rsidRDefault="00AC354F" w:rsidP="00624F7A">
            <w:pPr>
              <w:spacing w:before="60" w:after="60" w:line="256" w:lineRule="auto"/>
              <w:ind w:left="283"/>
              <w:jc w:val="center"/>
              <w:rPr>
                <w:b/>
                <w:lang w:eastAsia="en-US"/>
              </w:rPr>
            </w:pPr>
            <w:r w:rsidRPr="00624F7A">
              <w:rPr>
                <w:b/>
                <w:lang w:eastAsia="en-US"/>
              </w:rPr>
              <w:t>146 138,3</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E5B89" w14:textId="77777777" w:rsidR="00AC354F" w:rsidRPr="00624F7A" w:rsidRDefault="00AC354F" w:rsidP="00624F7A">
            <w:pPr>
              <w:spacing w:before="60" w:after="60" w:line="256" w:lineRule="auto"/>
              <w:ind w:left="283"/>
              <w:jc w:val="center"/>
              <w:rPr>
                <w:b/>
                <w:lang w:eastAsia="en-US"/>
              </w:rPr>
            </w:pPr>
            <w:r w:rsidRPr="00624F7A">
              <w:rPr>
                <w:b/>
                <w:lang w:eastAsia="en-US"/>
              </w:rPr>
              <w:t>131 826,2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A5D94" w14:textId="77777777" w:rsidR="00AC354F" w:rsidRPr="00624F7A" w:rsidRDefault="00AC354F" w:rsidP="00624F7A">
            <w:pPr>
              <w:spacing w:before="60" w:after="60" w:line="256" w:lineRule="auto"/>
              <w:ind w:left="77" w:firstLine="1"/>
              <w:jc w:val="center"/>
              <w:rPr>
                <w:b/>
                <w:lang w:eastAsia="en-US"/>
              </w:rPr>
            </w:pPr>
            <w:r w:rsidRPr="00624F7A">
              <w:rPr>
                <w:b/>
                <w:lang w:eastAsia="en-US"/>
              </w:rPr>
              <w:t>90,2</w:t>
            </w:r>
          </w:p>
        </w:tc>
        <w:tc>
          <w:tcPr>
            <w:tcW w:w="2283" w:type="dxa"/>
            <w:tcBorders>
              <w:top w:val="single" w:sz="4" w:space="0" w:color="auto"/>
              <w:left w:val="single" w:sz="4" w:space="0" w:color="auto"/>
              <w:bottom w:val="single" w:sz="4" w:space="0" w:color="auto"/>
              <w:right w:val="single" w:sz="4" w:space="0" w:color="auto"/>
            </w:tcBorders>
            <w:vAlign w:val="center"/>
            <w:hideMark/>
          </w:tcPr>
          <w:p w14:paraId="0144C332" w14:textId="77777777" w:rsidR="00AC354F" w:rsidRPr="00624F7A" w:rsidRDefault="00AC354F" w:rsidP="00624F7A">
            <w:pPr>
              <w:spacing w:before="60" w:after="60" w:line="256" w:lineRule="auto"/>
              <w:ind w:left="49"/>
              <w:jc w:val="center"/>
              <w:rPr>
                <w:b/>
                <w:lang w:eastAsia="en-US"/>
              </w:rPr>
            </w:pPr>
            <w:r w:rsidRPr="00624F7A">
              <w:rPr>
                <w:b/>
                <w:lang w:eastAsia="en-US"/>
              </w:rPr>
              <w:t>- 14 312,1</w:t>
            </w:r>
          </w:p>
        </w:tc>
      </w:tr>
    </w:tbl>
    <w:p w14:paraId="3247BB26" w14:textId="77777777" w:rsidR="00AC354F" w:rsidRPr="0016266B" w:rsidRDefault="00AC354F" w:rsidP="00AC354F">
      <w:pPr>
        <w:spacing w:before="60" w:after="60"/>
        <w:ind w:firstLine="708"/>
        <w:jc w:val="both"/>
        <w:rPr>
          <w:sz w:val="22"/>
          <w:szCs w:val="22"/>
        </w:rPr>
      </w:pPr>
    </w:p>
    <w:p w14:paraId="04E35DCD" w14:textId="77777777" w:rsidR="00AC354F" w:rsidRPr="0016266B" w:rsidRDefault="00AC354F" w:rsidP="00AC354F">
      <w:pPr>
        <w:spacing w:before="60" w:after="60"/>
        <w:ind w:firstLine="708"/>
        <w:jc w:val="both"/>
        <w:rPr>
          <w:sz w:val="26"/>
          <w:szCs w:val="26"/>
        </w:rPr>
      </w:pPr>
      <w:r w:rsidRPr="0016266B">
        <w:rPr>
          <w:sz w:val="26"/>
          <w:szCs w:val="26"/>
        </w:rPr>
        <w:t>Средства Программы распределены между главными распорядителями бюджетных средств следующим образом:</w:t>
      </w:r>
    </w:p>
    <w:p w14:paraId="21922F68" w14:textId="1A80605B" w:rsidR="00AC354F" w:rsidRPr="00624F7A" w:rsidRDefault="00AC354F" w:rsidP="00624F7A">
      <w:pPr>
        <w:jc w:val="right"/>
        <w:rPr>
          <w:bCs/>
        </w:rPr>
      </w:pPr>
      <w:r w:rsidRPr="00624F7A">
        <w:rPr>
          <w:bCs/>
        </w:rPr>
        <w:t>Таблица 1</w:t>
      </w:r>
      <w:r w:rsidR="00624F7A" w:rsidRPr="00624F7A">
        <w:rPr>
          <w:bCs/>
        </w:rPr>
        <w:t>1</w:t>
      </w:r>
      <w:r w:rsidR="00BA2895">
        <w:rPr>
          <w:bCs/>
        </w:rPr>
        <w:t>6</w:t>
      </w:r>
    </w:p>
    <w:p w14:paraId="00316986" w14:textId="77777777" w:rsidR="00AC354F" w:rsidRPr="0016266B" w:rsidRDefault="00AC354F" w:rsidP="00624F7A">
      <w:pPr>
        <w:jc w:val="right"/>
        <w:rPr>
          <w:bCs/>
        </w:rPr>
      </w:pPr>
      <w:r w:rsidRPr="00624F7A">
        <w:rPr>
          <w:bCs/>
        </w:rPr>
        <w:t>тыс. руб</w:t>
      </w:r>
      <w:r>
        <w:rPr>
          <w:bCs/>
        </w:rPr>
        <w:t>.</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3020"/>
        <w:gridCol w:w="1701"/>
        <w:gridCol w:w="1571"/>
        <w:gridCol w:w="801"/>
        <w:gridCol w:w="1542"/>
      </w:tblGrid>
      <w:tr w:rsidR="00AC354F" w:rsidRPr="0016266B" w14:paraId="64584BE2" w14:textId="77777777" w:rsidTr="006D566B">
        <w:trPr>
          <w:trHeight w:val="645"/>
          <w:tblHeade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14:paraId="02A9EAC3" w14:textId="77777777" w:rsidR="00AC354F" w:rsidRPr="00624F7A" w:rsidRDefault="00AC354F" w:rsidP="00171ED1">
            <w:pPr>
              <w:spacing w:line="256" w:lineRule="auto"/>
              <w:jc w:val="center"/>
              <w:rPr>
                <w:b/>
                <w:bCs/>
                <w:lang w:eastAsia="en-US"/>
              </w:rPr>
            </w:pPr>
            <w:r w:rsidRPr="00624F7A">
              <w:rPr>
                <w:b/>
                <w:bCs/>
                <w:lang w:eastAsia="en-US"/>
              </w:rPr>
              <w:t>№ п/п</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B9FED58" w14:textId="77777777" w:rsidR="00AC354F" w:rsidRPr="00624F7A" w:rsidRDefault="00AC354F" w:rsidP="00171ED1">
            <w:pPr>
              <w:spacing w:line="256" w:lineRule="auto"/>
              <w:jc w:val="center"/>
              <w:rPr>
                <w:b/>
                <w:bCs/>
                <w:lang w:eastAsia="en-US"/>
              </w:rPr>
            </w:pPr>
            <w:r w:rsidRPr="00624F7A">
              <w:rPr>
                <w:b/>
                <w:bCs/>
                <w:lang w:eastAsia="en-US"/>
              </w:rPr>
              <w:t>Наименование ГРБС</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611B27" w14:textId="77777777" w:rsidR="00AC354F" w:rsidRPr="00624F7A" w:rsidRDefault="00AC354F" w:rsidP="00171ED1">
            <w:pPr>
              <w:spacing w:line="256" w:lineRule="auto"/>
              <w:jc w:val="center"/>
              <w:rPr>
                <w:b/>
                <w:bCs/>
                <w:lang w:eastAsia="en-US"/>
              </w:rPr>
            </w:pPr>
            <w:r w:rsidRPr="00624F7A">
              <w:rPr>
                <w:b/>
                <w:bCs/>
                <w:lang w:eastAsia="en-US"/>
              </w:rPr>
              <w:t>Уточненный план</w:t>
            </w:r>
          </w:p>
        </w:tc>
        <w:tc>
          <w:tcPr>
            <w:tcW w:w="1571" w:type="dxa"/>
            <w:tcBorders>
              <w:top w:val="single" w:sz="4" w:space="0" w:color="auto"/>
              <w:left w:val="single" w:sz="4" w:space="0" w:color="auto"/>
              <w:bottom w:val="single" w:sz="4" w:space="0" w:color="auto"/>
              <w:right w:val="single" w:sz="4" w:space="0" w:color="auto"/>
            </w:tcBorders>
            <w:vAlign w:val="center"/>
            <w:hideMark/>
          </w:tcPr>
          <w:p w14:paraId="155B8B0D" w14:textId="77777777" w:rsidR="00AC354F" w:rsidRPr="00624F7A" w:rsidRDefault="00AC354F" w:rsidP="00171ED1">
            <w:pPr>
              <w:spacing w:line="256" w:lineRule="auto"/>
              <w:jc w:val="center"/>
              <w:rPr>
                <w:b/>
                <w:bCs/>
                <w:lang w:eastAsia="en-US"/>
              </w:rPr>
            </w:pPr>
            <w:r w:rsidRPr="00624F7A">
              <w:rPr>
                <w:b/>
                <w:bCs/>
                <w:lang w:eastAsia="en-US"/>
              </w:rPr>
              <w:t>Исполнение</w:t>
            </w:r>
          </w:p>
        </w:tc>
        <w:tc>
          <w:tcPr>
            <w:tcW w:w="801" w:type="dxa"/>
            <w:tcBorders>
              <w:top w:val="single" w:sz="4" w:space="0" w:color="auto"/>
              <w:left w:val="single" w:sz="4" w:space="0" w:color="auto"/>
              <w:bottom w:val="single" w:sz="4" w:space="0" w:color="auto"/>
              <w:right w:val="single" w:sz="4" w:space="0" w:color="auto"/>
            </w:tcBorders>
            <w:vAlign w:val="center"/>
            <w:hideMark/>
          </w:tcPr>
          <w:p w14:paraId="73F22A11" w14:textId="77777777" w:rsidR="00AC354F" w:rsidRPr="00624F7A" w:rsidRDefault="00AC354F" w:rsidP="00171ED1">
            <w:pPr>
              <w:spacing w:line="256" w:lineRule="auto"/>
              <w:jc w:val="center"/>
              <w:rPr>
                <w:b/>
                <w:bCs/>
                <w:lang w:eastAsia="en-US"/>
              </w:rPr>
            </w:pPr>
            <w:r w:rsidRPr="00624F7A">
              <w:rPr>
                <w:b/>
                <w:bCs/>
                <w:lang w:eastAsia="en-US"/>
              </w:rPr>
              <w:t>%</w:t>
            </w:r>
          </w:p>
        </w:tc>
        <w:tc>
          <w:tcPr>
            <w:tcW w:w="1431" w:type="dxa"/>
            <w:tcBorders>
              <w:top w:val="single" w:sz="4" w:space="0" w:color="auto"/>
              <w:left w:val="single" w:sz="4" w:space="0" w:color="auto"/>
              <w:bottom w:val="single" w:sz="4" w:space="0" w:color="auto"/>
              <w:right w:val="single" w:sz="4" w:space="0" w:color="auto"/>
            </w:tcBorders>
            <w:vAlign w:val="center"/>
            <w:hideMark/>
          </w:tcPr>
          <w:p w14:paraId="2C44BECB" w14:textId="77777777" w:rsidR="00AC354F" w:rsidRPr="00624F7A" w:rsidRDefault="00AC354F" w:rsidP="00171ED1">
            <w:pPr>
              <w:spacing w:line="256" w:lineRule="auto"/>
              <w:jc w:val="center"/>
              <w:rPr>
                <w:b/>
                <w:bCs/>
                <w:lang w:eastAsia="en-US"/>
              </w:rPr>
            </w:pPr>
            <w:r w:rsidRPr="00624F7A">
              <w:rPr>
                <w:b/>
                <w:bCs/>
                <w:lang w:eastAsia="en-US"/>
              </w:rPr>
              <w:t>Отклонение</w:t>
            </w:r>
          </w:p>
        </w:tc>
      </w:tr>
      <w:tr w:rsidR="00AC354F" w:rsidRPr="0016266B" w14:paraId="51C61E25" w14:textId="77777777" w:rsidTr="006D566B">
        <w:trPr>
          <w:trHeight w:val="230"/>
          <w:jc w:val="center"/>
        </w:trPr>
        <w:tc>
          <w:tcPr>
            <w:tcW w:w="70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A640AA6" w14:textId="77777777" w:rsidR="00AC354F" w:rsidRPr="00624F7A" w:rsidRDefault="00AC354F" w:rsidP="00171ED1">
            <w:pPr>
              <w:spacing w:line="256" w:lineRule="auto"/>
              <w:rPr>
                <w:b/>
                <w:bCs/>
                <w:lang w:eastAsia="en-US"/>
              </w:rPr>
            </w:pPr>
            <w:r w:rsidRPr="00624F7A">
              <w:rPr>
                <w:b/>
                <w:bCs/>
                <w:lang w:eastAsia="en-US"/>
              </w:rPr>
              <w:t xml:space="preserve">          </w:t>
            </w:r>
          </w:p>
        </w:tc>
        <w:tc>
          <w:tcPr>
            <w:tcW w:w="311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AF94B35" w14:textId="77777777" w:rsidR="00AC354F" w:rsidRPr="00624F7A" w:rsidRDefault="00AC354F" w:rsidP="00171ED1">
            <w:pPr>
              <w:spacing w:line="256" w:lineRule="auto"/>
              <w:rPr>
                <w:b/>
                <w:bCs/>
                <w:lang w:eastAsia="en-US"/>
              </w:rPr>
            </w:pPr>
            <w:r w:rsidRPr="00624F7A">
              <w:rPr>
                <w:b/>
                <w:bCs/>
                <w:lang w:eastAsia="en-US"/>
              </w:rPr>
              <w:t>ИТОГО:</w:t>
            </w: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28C72658" w14:textId="77777777" w:rsidR="00AC354F" w:rsidRPr="00624F7A" w:rsidRDefault="00AC354F" w:rsidP="00624F7A">
            <w:pPr>
              <w:spacing w:line="256" w:lineRule="auto"/>
              <w:jc w:val="center"/>
              <w:rPr>
                <w:b/>
                <w:lang w:eastAsia="en-US"/>
              </w:rPr>
            </w:pPr>
            <w:r w:rsidRPr="00624F7A">
              <w:rPr>
                <w:b/>
                <w:lang w:eastAsia="en-US"/>
              </w:rPr>
              <w:t>146 138,3</w:t>
            </w:r>
          </w:p>
        </w:tc>
        <w:tc>
          <w:tcPr>
            <w:tcW w:w="157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7B16BBA2" w14:textId="77777777" w:rsidR="00AC354F" w:rsidRPr="00624F7A" w:rsidRDefault="00AC354F" w:rsidP="00624F7A">
            <w:pPr>
              <w:spacing w:line="256" w:lineRule="auto"/>
              <w:jc w:val="center"/>
              <w:rPr>
                <w:b/>
                <w:lang w:eastAsia="en-US"/>
              </w:rPr>
            </w:pPr>
            <w:r w:rsidRPr="00624F7A">
              <w:rPr>
                <w:b/>
                <w:lang w:eastAsia="en-US"/>
              </w:rPr>
              <w:t>131 826,2</w:t>
            </w:r>
          </w:p>
        </w:tc>
        <w:tc>
          <w:tcPr>
            <w:tcW w:w="80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32292280" w14:textId="77777777" w:rsidR="00AC354F" w:rsidRPr="00624F7A" w:rsidRDefault="00AC354F" w:rsidP="00624F7A">
            <w:pPr>
              <w:spacing w:line="256" w:lineRule="auto"/>
              <w:jc w:val="center"/>
              <w:rPr>
                <w:b/>
                <w:bCs/>
                <w:lang w:eastAsia="en-US"/>
              </w:rPr>
            </w:pPr>
            <w:r w:rsidRPr="00624F7A">
              <w:rPr>
                <w:b/>
                <w:lang w:eastAsia="en-US"/>
              </w:rPr>
              <w:t>90,2</w:t>
            </w:r>
          </w:p>
        </w:tc>
        <w:tc>
          <w:tcPr>
            <w:tcW w:w="143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1D4AA9" w14:textId="77777777" w:rsidR="00AC354F" w:rsidRPr="00624F7A" w:rsidRDefault="00AC354F" w:rsidP="00624F7A">
            <w:pPr>
              <w:spacing w:line="256" w:lineRule="auto"/>
              <w:jc w:val="center"/>
              <w:rPr>
                <w:b/>
                <w:lang w:eastAsia="en-US"/>
              </w:rPr>
            </w:pPr>
            <w:r w:rsidRPr="00624F7A">
              <w:rPr>
                <w:b/>
                <w:lang w:eastAsia="en-US"/>
              </w:rPr>
              <w:t>- 14 312,1</w:t>
            </w:r>
          </w:p>
        </w:tc>
      </w:tr>
      <w:tr w:rsidR="00AC354F" w:rsidRPr="0016266B" w14:paraId="373BDD7C" w14:textId="77777777" w:rsidTr="006D566B">
        <w:trPr>
          <w:trHeight w:val="531"/>
          <w:jc w:val="center"/>
        </w:trPr>
        <w:tc>
          <w:tcPr>
            <w:tcW w:w="708" w:type="dxa"/>
            <w:tcBorders>
              <w:top w:val="single" w:sz="4" w:space="0" w:color="auto"/>
              <w:left w:val="single" w:sz="4" w:space="0" w:color="auto"/>
              <w:bottom w:val="single" w:sz="4" w:space="0" w:color="auto"/>
              <w:right w:val="single" w:sz="4" w:space="0" w:color="auto"/>
            </w:tcBorders>
            <w:vAlign w:val="center"/>
            <w:hideMark/>
          </w:tcPr>
          <w:p w14:paraId="387F48E2" w14:textId="77777777" w:rsidR="00AC354F" w:rsidRPr="00624F7A" w:rsidRDefault="00AC354F" w:rsidP="00171ED1">
            <w:pPr>
              <w:spacing w:line="256" w:lineRule="auto"/>
              <w:jc w:val="center"/>
              <w:rPr>
                <w:lang w:eastAsia="en-US"/>
              </w:rPr>
            </w:pPr>
            <w:r w:rsidRPr="00624F7A">
              <w:rPr>
                <w:lang w:eastAsia="en-US"/>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61BDEF8" w14:textId="77777777" w:rsidR="00AC354F" w:rsidRPr="00624F7A" w:rsidRDefault="00AC354F" w:rsidP="00171ED1">
            <w:pPr>
              <w:spacing w:line="256" w:lineRule="auto"/>
              <w:rPr>
                <w:lang w:eastAsia="en-US"/>
              </w:rPr>
            </w:pPr>
            <w:r w:rsidRPr="00624F7A">
              <w:rPr>
                <w:lang w:eastAsia="en-US"/>
              </w:rPr>
              <w:t>Администрация города Норильска</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4593E7" w14:textId="77777777" w:rsidR="00AC354F" w:rsidRPr="00624F7A" w:rsidRDefault="00AC354F" w:rsidP="00624F7A">
            <w:pPr>
              <w:spacing w:line="256" w:lineRule="auto"/>
              <w:jc w:val="center"/>
              <w:rPr>
                <w:lang w:eastAsia="en-US"/>
              </w:rPr>
            </w:pPr>
            <w:r w:rsidRPr="00624F7A">
              <w:rPr>
                <w:lang w:eastAsia="en-US"/>
              </w:rPr>
              <w:t>136 687,3</w:t>
            </w:r>
          </w:p>
        </w:tc>
        <w:tc>
          <w:tcPr>
            <w:tcW w:w="1571" w:type="dxa"/>
            <w:tcBorders>
              <w:top w:val="single" w:sz="4" w:space="0" w:color="auto"/>
              <w:left w:val="single" w:sz="4" w:space="0" w:color="auto"/>
              <w:bottom w:val="single" w:sz="4" w:space="0" w:color="auto"/>
              <w:right w:val="single" w:sz="4" w:space="0" w:color="auto"/>
            </w:tcBorders>
            <w:vAlign w:val="center"/>
            <w:hideMark/>
          </w:tcPr>
          <w:p w14:paraId="6647ED84" w14:textId="77777777" w:rsidR="00AC354F" w:rsidRPr="00624F7A" w:rsidRDefault="00AC354F" w:rsidP="00624F7A">
            <w:pPr>
              <w:spacing w:line="256" w:lineRule="auto"/>
              <w:jc w:val="center"/>
              <w:rPr>
                <w:lang w:eastAsia="en-US"/>
              </w:rPr>
            </w:pPr>
            <w:r w:rsidRPr="00624F7A">
              <w:rPr>
                <w:lang w:eastAsia="en-US"/>
              </w:rPr>
              <w:t>131 826,2</w:t>
            </w:r>
          </w:p>
        </w:tc>
        <w:tc>
          <w:tcPr>
            <w:tcW w:w="801" w:type="dxa"/>
            <w:tcBorders>
              <w:top w:val="single" w:sz="4" w:space="0" w:color="auto"/>
              <w:left w:val="single" w:sz="4" w:space="0" w:color="auto"/>
              <w:bottom w:val="single" w:sz="4" w:space="0" w:color="auto"/>
              <w:right w:val="single" w:sz="4" w:space="0" w:color="auto"/>
            </w:tcBorders>
            <w:vAlign w:val="center"/>
            <w:hideMark/>
          </w:tcPr>
          <w:p w14:paraId="706FD0AB" w14:textId="77777777" w:rsidR="00AC354F" w:rsidRPr="00624F7A" w:rsidRDefault="00AC354F" w:rsidP="00624F7A">
            <w:pPr>
              <w:spacing w:line="256" w:lineRule="auto"/>
              <w:jc w:val="center"/>
              <w:rPr>
                <w:lang w:eastAsia="en-US"/>
              </w:rPr>
            </w:pPr>
            <w:r w:rsidRPr="00624F7A">
              <w:rPr>
                <w:lang w:eastAsia="en-US"/>
              </w:rPr>
              <w:t>96,4</w:t>
            </w:r>
          </w:p>
        </w:tc>
        <w:tc>
          <w:tcPr>
            <w:tcW w:w="1431" w:type="dxa"/>
            <w:tcBorders>
              <w:top w:val="single" w:sz="4" w:space="0" w:color="auto"/>
              <w:left w:val="single" w:sz="4" w:space="0" w:color="auto"/>
              <w:bottom w:val="single" w:sz="4" w:space="0" w:color="auto"/>
              <w:right w:val="single" w:sz="4" w:space="0" w:color="auto"/>
            </w:tcBorders>
            <w:vAlign w:val="center"/>
            <w:hideMark/>
          </w:tcPr>
          <w:p w14:paraId="0CA529A9" w14:textId="77777777" w:rsidR="00AC354F" w:rsidRPr="00624F7A" w:rsidRDefault="00AC354F" w:rsidP="00624F7A">
            <w:pPr>
              <w:spacing w:line="256" w:lineRule="auto"/>
              <w:jc w:val="center"/>
              <w:rPr>
                <w:lang w:eastAsia="en-US"/>
              </w:rPr>
            </w:pPr>
            <w:r w:rsidRPr="00624F7A">
              <w:rPr>
                <w:lang w:eastAsia="en-US"/>
              </w:rPr>
              <w:t>- 4 861,1</w:t>
            </w:r>
          </w:p>
        </w:tc>
      </w:tr>
      <w:tr w:rsidR="00AC354F" w:rsidRPr="0016266B" w14:paraId="7598EA7C" w14:textId="77777777" w:rsidTr="006D566B">
        <w:trPr>
          <w:trHeight w:val="451"/>
          <w:jc w:val="center"/>
        </w:trPr>
        <w:tc>
          <w:tcPr>
            <w:tcW w:w="708" w:type="dxa"/>
            <w:tcBorders>
              <w:top w:val="single" w:sz="4" w:space="0" w:color="auto"/>
              <w:left w:val="single" w:sz="4" w:space="0" w:color="auto"/>
              <w:bottom w:val="single" w:sz="4" w:space="0" w:color="auto"/>
              <w:right w:val="single" w:sz="4" w:space="0" w:color="auto"/>
            </w:tcBorders>
            <w:vAlign w:val="center"/>
            <w:hideMark/>
          </w:tcPr>
          <w:p w14:paraId="0EACB484" w14:textId="77777777" w:rsidR="00AC354F" w:rsidRPr="00624F7A" w:rsidRDefault="00AC354F" w:rsidP="00171ED1">
            <w:pPr>
              <w:spacing w:line="256" w:lineRule="auto"/>
              <w:jc w:val="center"/>
              <w:rPr>
                <w:lang w:eastAsia="en-US"/>
              </w:rPr>
            </w:pPr>
            <w:r w:rsidRPr="00624F7A">
              <w:rPr>
                <w:lang w:eastAsia="en-US"/>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95F6F6" w14:textId="257E02A0" w:rsidR="00AC354F" w:rsidRPr="00624F7A" w:rsidRDefault="00AC354F" w:rsidP="00171ED1">
            <w:pPr>
              <w:spacing w:line="256" w:lineRule="auto"/>
              <w:rPr>
                <w:lang w:eastAsia="en-US"/>
              </w:rPr>
            </w:pPr>
            <w:r w:rsidRPr="00624F7A">
              <w:rPr>
                <w:lang w:eastAsia="en-US"/>
              </w:rPr>
              <w:t>Управление по реновации</w:t>
            </w:r>
            <w:r w:rsidR="00B85345" w:rsidRPr="00624F7A">
              <w:rPr>
                <w:lang w:eastAsia="en-US"/>
              </w:rPr>
              <w:t xml:space="preserve"> Администрации города Норильска</w:t>
            </w:r>
          </w:p>
          <w:p w14:paraId="1E2FE807" w14:textId="77777777" w:rsidR="00AC354F" w:rsidRPr="00624F7A" w:rsidRDefault="00AC354F" w:rsidP="00171ED1">
            <w:pPr>
              <w:spacing w:line="256" w:lineRule="auto"/>
              <w:rPr>
                <w:lang w:eastAsia="en-US"/>
              </w:rPr>
            </w:pPr>
            <w:r w:rsidRPr="00624F7A">
              <w:rPr>
                <w:lang w:eastAsia="en-US"/>
              </w:rPr>
              <w:t>(МКУ «УКРиС»)</w:t>
            </w:r>
          </w:p>
        </w:tc>
        <w:tc>
          <w:tcPr>
            <w:tcW w:w="1701" w:type="dxa"/>
            <w:tcBorders>
              <w:top w:val="single" w:sz="4" w:space="0" w:color="auto"/>
              <w:left w:val="nil"/>
              <w:bottom w:val="single" w:sz="4" w:space="0" w:color="auto"/>
              <w:right w:val="single" w:sz="4" w:space="0" w:color="auto"/>
            </w:tcBorders>
            <w:vAlign w:val="center"/>
            <w:hideMark/>
          </w:tcPr>
          <w:p w14:paraId="2EE511E9" w14:textId="77777777" w:rsidR="00AC354F" w:rsidRPr="00624F7A" w:rsidRDefault="00AC354F" w:rsidP="00624F7A">
            <w:pPr>
              <w:spacing w:line="256" w:lineRule="auto"/>
              <w:jc w:val="center"/>
              <w:rPr>
                <w:lang w:eastAsia="en-US"/>
              </w:rPr>
            </w:pPr>
            <w:r w:rsidRPr="00624F7A">
              <w:rPr>
                <w:lang w:eastAsia="en-US"/>
              </w:rPr>
              <w:t>9 451,0</w:t>
            </w:r>
          </w:p>
        </w:tc>
        <w:tc>
          <w:tcPr>
            <w:tcW w:w="1571" w:type="dxa"/>
            <w:tcBorders>
              <w:top w:val="single" w:sz="4" w:space="0" w:color="auto"/>
              <w:left w:val="nil"/>
              <w:bottom w:val="single" w:sz="4" w:space="0" w:color="auto"/>
              <w:right w:val="single" w:sz="4" w:space="0" w:color="auto"/>
            </w:tcBorders>
            <w:vAlign w:val="center"/>
            <w:hideMark/>
          </w:tcPr>
          <w:p w14:paraId="24ECE86B" w14:textId="77777777" w:rsidR="00AC354F" w:rsidRPr="00624F7A" w:rsidRDefault="00AC354F" w:rsidP="00624F7A">
            <w:pPr>
              <w:spacing w:line="256" w:lineRule="auto"/>
              <w:jc w:val="center"/>
              <w:rPr>
                <w:lang w:eastAsia="en-US"/>
              </w:rPr>
            </w:pPr>
            <w:r w:rsidRPr="00624F7A">
              <w:rPr>
                <w:lang w:eastAsia="en-US"/>
              </w:rPr>
              <w:t>0,0</w:t>
            </w:r>
          </w:p>
        </w:tc>
        <w:tc>
          <w:tcPr>
            <w:tcW w:w="801" w:type="dxa"/>
            <w:tcBorders>
              <w:top w:val="single" w:sz="4" w:space="0" w:color="auto"/>
              <w:left w:val="nil"/>
              <w:bottom w:val="single" w:sz="4" w:space="0" w:color="auto"/>
              <w:right w:val="single" w:sz="4" w:space="0" w:color="auto"/>
            </w:tcBorders>
            <w:vAlign w:val="center"/>
            <w:hideMark/>
          </w:tcPr>
          <w:p w14:paraId="2F9D235E" w14:textId="77777777" w:rsidR="00AC354F" w:rsidRPr="00624F7A" w:rsidRDefault="00AC354F" w:rsidP="00624F7A">
            <w:pPr>
              <w:spacing w:line="256" w:lineRule="auto"/>
              <w:jc w:val="center"/>
              <w:rPr>
                <w:lang w:eastAsia="en-US"/>
              </w:rPr>
            </w:pPr>
            <w:r w:rsidRPr="00624F7A">
              <w:rPr>
                <w:lang w:eastAsia="en-US"/>
              </w:rPr>
              <w:t>0,0</w:t>
            </w:r>
          </w:p>
        </w:tc>
        <w:tc>
          <w:tcPr>
            <w:tcW w:w="1431" w:type="dxa"/>
            <w:tcBorders>
              <w:top w:val="single" w:sz="4" w:space="0" w:color="auto"/>
              <w:left w:val="nil"/>
              <w:bottom w:val="single" w:sz="4" w:space="0" w:color="auto"/>
              <w:right w:val="single" w:sz="4" w:space="0" w:color="auto"/>
            </w:tcBorders>
            <w:vAlign w:val="center"/>
            <w:hideMark/>
          </w:tcPr>
          <w:p w14:paraId="3A62A677" w14:textId="77777777" w:rsidR="00AC354F" w:rsidRPr="00624F7A" w:rsidRDefault="00AC354F" w:rsidP="00624F7A">
            <w:pPr>
              <w:spacing w:line="256" w:lineRule="auto"/>
              <w:jc w:val="center"/>
              <w:rPr>
                <w:lang w:eastAsia="en-US"/>
              </w:rPr>
            </w:pPr>
            <w:r w:rsidRPr="00624F7A">
              <w:rPr>
                <w:lang w:eastAsia="en-US"/>
              </w:rPr>
              <w:t>- 9 451,0</w:t>
            </w:r>
          </w:p>
        </w:tc>
      </w:tr>
    </w:tbl>
    <w:p w14:paraId="06688D4A" w14:textId="77777777" w:rsidR="00AC354F" w:rsidRPr="0016266B" w:rsidRDefault="00AC354F" w:rsidP="00AC354F">
      <w:pPr>
        <w:spacing w:before="120"/>
        <w:ind w:firstLine="709"/>
        <w:jc w:val="both"/>
        <w:rPr>
          <w:sz w:val="26"/>
          <w:szCs w:val="26"/>
        </w:rPr>
      </w:pPr>
      <w:r w:rsidRPr="0016266B">
        <w:rPr>
          <w:sz w:val="26"/>
          <w:szCs w:val="26"/>
        </w:rPr>
        <w:t>Программа включает в себя следующие подпрограммы:</w:t>
      </w:r>
    </w:p>
    <w:p w14:paraId="7400F545" w14:textId="77777777" w:rsidR="00AC354F" w:rsidRPr="00931AD4" w:rsidRDefault="00AC354F" w:rsidP="00AC354F">
      <w:pPr>
        <w:numPr>
          <w:ilvl w:val="0"/>
          <w:numId w:val="2"/>
        </w:numPr>
        <w:tabs>
          <w:tab w:val="left" w:pos="993"/>
        </w:tabs>
        <w:ind w:left="0" w:right="-143" w:firstLine="710"/>
        <w:jc w:val="both"/>
        <w:rPr>
          <w:sz w:val="26"/>
          <w:szCs w:val="26"/>
        </w:rPr>
      </w:pPr>
      <w:r w:rsidRPr="00931AD4">
        <w:rPr>
          <w:sz w:val="26"/>
          <w:szCs w:val="26"/>
        </w:rPr>
        <w:t>Подпрограмма 1 «Профилактика правонарушений, обеспечение общественного порядка и противодействие преступности» (далее – Подпрограмма 1);</w:t>
      </w:r>
    </w:p>
    <w:p w14:paraId="63CE4A68" w14:textId="77777777" w:rsidR="00AC354F" w:rsidRPr="0016266B" w:rsidRDefault="00AC354F" w:rsidP="00AC354F">
      <w:pPr>
        <w:numPr>
          <w:ilvl w:val="0"/>
          <w:numId w:val="2"/>
        </w:numPr>
        <w:tabs>
          <w:tab w:val="left" w:pos="993"/>
        </w:tabs>
        <w:ind w:left="0" w:right="-143" w:firstLine="710"/>
        <w:jc w:val="both"/>
        <w:rPr>
          <w:sz w:val="26"/>
          <w:szCs w:val="26"/>
        </w:rPr>
      </w:pPr>
      <w:r w:rsidRPr="00931AD4">
        <w:rPr>
          <w:sz w:val="26"/>
          <w:szCs w:val="26"/>
        </w:rPr>
        <w:t>Подпрограмма 2</w:t>
      </w:r>
      <w:r w:rsidRPr="0016266B">
        <w:rPr>
          <w:b/>
          <w:sz w:val="26"/>
          <w:szCs w:val="26"/>
        </w:rPr>
        <w:t xml:space="preserve"> </w:t>
      </w:r>
      <w:r w:rsidRPr="0016266B">
        <w:rPr>
          <w:sz w:val="26"/>
          <w:szCs w:val="26"/>
        </w:rPr>
        <w:t>«Развитие межнационального согласия на территории муниципального образования город Норильск» (далее – Подпрограмма 2).</w:t>
      </w:r>
    </w:p>
    <w:p w14:paraId="7C0958CF" w14:textId="2560DFEF" w:rsidR="00AC354F" w:rsidRPr="0016266B" w:rsidRDefault="00AC354F" w:rsidP="00AC354F">
      <w:pPr>
        <w:ind w:firstLine="710"/>
        <w:jc w:val="both"/>
        <w:rPr>
          <w:sz w:val="26"/>
          <w:szCs w:val="26"/>
        </w:rPr>
      </w:pPr>
      <w:r w:rsidRPr="0016266B">
        <w:rPr>
          <w:sz w:val="26"/>
          <w:szCs w:val="26"/>
        </w:rPr>
        <w:t>Мероприятия в рамках программы реализу</w:t>
      </w:r>
      <w:r w:rsidR="00B85345">
        <w:rPr>
          <w:sz w:val="26"/>
          <w:szCs w:val="26"/>
        </w:rPr>
        <w:t>ю</w:t>
      </w:r>
      <w:r w:rsidRPr="0016266B">
        <w:rPr>
          <w:sz w:val="26"/>
          <w:szCs w:val="26"/>
        </w:rPr>
        <w:t xml:space="preserve">тся за счет средств </w:t>
      </w:r>
      <w:r w:rsidRPr="0016266B">
        <w:rPr>
          <w:b/>
          <w:sz w:val="26"/>
          <w:szCs w:val="26"/>
        </w:rPr>
        <w:t>местного бюджета.</w:t>
      </w:r>
    </w:p>
    <w:p w14:paraId="0DA10606" w14:textId="77777777" w:rsidR="00AC354F" w:rsidRPr="0016266B" w:rsidRDefault="00AC354F" w:rsidP="00AC354F">
      <w:pPr>
        <w:spacing w:before="60" w:after="60"/>
        <w:ind w:firstLine="709"/>
        <w:jc w:val="both"/>
        <w:rPr>
          <w:sz w:val="26"/>
          <w:szCs w:val="26"/>
        </w:rPr>
      </w:pPr>
      <w:r w:rsidRPr="0016266B">
        <w:rPr>
          <w:sz w:val="26"/>
          <w:szCs w:val="26"/>
        </w:rPr>
        <w:t xml:space="preserve">Средства </w:t>
      </w:r>
      <w:r w:rsidRPr="0016266B">
        <w:rPr>
          <w:b/>
          <w:sz w:val="26"/>
          <w:szCs w:val="26"/>
        </w:rPr>
        <w:t>Подпрограммы 1</w:t>
      </w:r>
      <w:r w:rsidRPr="0016266B">
        <w:rPr>
          <w:sz w:val="26"/>
          <w:szCs w:val="26"/>
        </w:rPr>
        <w:t xml:space="preserve"> распределены между главными распорядителями бюджетных средств следующим образом:</w:t>
      </w:r>
    </w:p>
    <w:p w14:paraId="7570BB5D" w14:textId="676B7A20" w:rsidR="00AC354F" w:rsidRPr="00624F7A" w:rsidRDefault="00AC354F" w:rsidP="00AC354F">
      <w:pPr>
        <w:ind w:firstLine="720"/>
        <w:jc w:val="right"/>
        <w:rPr>
          <w:bCs/>
        </w:rPr>
      </w:pPr>
      <w:r w:rsidRPr="00624F7A">
        <w:rPr>
          <w:bCs/>
        </w:rPr>
        <w:t>Таблица 1</w:t>
      </w:r>
      <w:r w:rsidR="00BA2895">
        <w:rPr>
          <w:bCs/>
        </w:rPr>
        <w:t>17</w:t>
      </w:r>
    </w:p>
    <w:p w14:paraId="00D0DEEB" w14:textId="77777777" w:rsidR="00AC354F" w:rsidRPr="0016266B" w:rsidRDefault="00AC354F" w:rsidP="00AC354F">
      <w:pPr>
        <w:jc w:val="right"/>
        <w:rPr>
          <w:bCs/>
        </w:rPr>
      </w:pPr>
      <w:r w:rsidRPr="0016266B">
        <w:rPr>
          <w:bCs/>
        </w:rPr>
        <w:t>тыс. руб</w:t>
      </w:r>
      <w:r>
        <w:rPr>
          <w:bCs/>
        </w:rPr>
        <w: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5"/>
        <w:gridCol w:w="3805"/>
        <w:gridCol w:w="1134"/>
        <w:gridCol w:w="1559"/>
        <w:gridCol w:w="1559"/>
        <w:gridCol w:w="703"/>
      </w:tblGrid>
      <w:tr w:rsidR="00AC354F" w:rsidRPr="0016266B" w14:paraId="792B13A2" w14:textId="77777777" w:rsidTr="00624F7A">
        <w:trPr>
          <w:trHeight w:val="783"/>
          <w:tblHeader/>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hideMark/>
          </w:tcPr>
          <w:p w14:paraId="680481DC" w14:textId="77777777" w:rsidR="00AC354F" w:rsidRPr="00624F7A" w:rsidRDefault="00AC354F" w:rsidP="00171ED1">
            <w:pPr>
              <w:spacing w:line="256" w:lineRule="auto"/>
              <w:jc w:val="center"/>
              <w:rPr>
                <w:b/>
                <w:lang w:eastAsia="en-US"/>
              </w:rPr>
            </w:pPr>
            <w:r w:rsidRPr="00624F7A">
              <w:rPr>
                <w:b/>
                <w:bCs/>
                <w:lang w:eastAsia="en-US"/>
              </w:rPr>
              <w:t>№ п/п</w:t>
            </w:r>
          </w:p>
        </w:tc>
        <w:tc>
          <w:tcPr>
            <w:tcW w:w="3805" w:type="dxa"/>
            <w:vMerge w:val="restart"/>
            <w:tcBorders>
              <w:top w:val="single" w:sz="4" w:space="0" w:color="auto"/>
              <w:left w:val="single" w:sz="4" w:space="0" w:color="auto"/>
              <w:bottom w:val="single" w:sz="4" w:space="0" w:color="auto"/>
              <w:right w:val="single" w:sz="4" w:space="0" w:color="auto"/>
            </w:tcBorders>
            <w:vAlign w:val="center"/>
            <w:hideMark/>
          </w:tcPr>
          <w:p w14:paraId="0FF6C060" w14:textId="77777777" w:rsidR="00AC354F" w:rsidRPr="00624F7A" w:rsidRDefault="00AC354F" w:rsidP="00171ED1">
            <w:pPr>
              <w:spacing w:before="60" w:after="60" w:line="256" w:lineRule="auto"/>
              <w:ind w:left="283"/>
              <w:jc w:val="center"/>
              <w:rPr>
                <w:b/>
                <w:lang w:eastAsia="en-US"/>
              </w:rPr>
            </w:pPr>
            <w:r w:rsidRPr="00624F7A">
              <w:rPr>
                <w:b/>
                <w:lang w:eastAsia="en-US"/>
              </w:rPr>
              <w:t>Наименование ГРБС</w:t>
            </w: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83ECD96" w14:textId="77777777" w:rsidR="00AC354F" w:rsidRPr="00624F7A" w:rsidRDefault="00AC354F" w:rsidP="00171ED1">
            <w:pPr>
              <w:spacing w:before="60" w:after="60" w:line="256" w:lineRule="auto"/>
              <w:ind w:left="283" w:right="113"/>
              <w:rPr>
                <w:b/>
                <w:lang w:eastAsia="en-US"/>
              </w:rPr>
            </w:pPr>
            <w:r w:rsidRPr="00624F7A">
              <w:rPr>
                <w:b/>
                <w:lang w:eastAsia="en-US"/>
              </w:rPr>
              <w:t>Раздел, подраздел</w:t>
            </w:r>
          </w:p>
        </w:tc>
        <w:tc>
          <w:tcPr>
            <w:tcW w:w="3118" w:type="dxa"/>
            <w:gridSpan w:val="2"/>
            <w:tcBorders>
              <w:top w:val="single" w:sz="4" w:space="0" w:color="auto"/>
              <w:left w:val="single" w:sz="4" w:space="0" w:color="auto"/>
              <w:bottom w:val="single" w:sz="4" w:space="0" w:color="auto"/>
              <w:right w:val="single" w:sz="4" w:space="0" w:color="auto"/>
            </w:tcBorders>
            <w:vAlign w:val="center"/>
            <w:hideMark/>
          </w:tcPr>
          <w:p w14:paraId="6C61BB7F" w14:textId="77777777" w:rsidR="00AC354F" w:rsidRPr="00624F7A" w:rsidRDefault="00AC354F" w:rsidP="00171ED1">
            <w:pPr>
              <w:spacing w:before="60" w:after="60" w:line="256" w:lineRule="auto"/>
              <w:ind w:left="283" w:right="-43"/>
              <w:jc w:val="center"/>
              <w:rPr>
                <w:b/>
                <w:lang w:eastAsia="en-US"/>
              </w:rPr>
            </w:pPr>
            <w:r w:rsidRPr="00624F7A">
              <w:rPr>
                <w:b/>
                <w:lang w:eastAsia="en-US"/>
              </w:rPr>
              <w:t xml:space="preserve">Объем бюджетных ассигнований </w:t>
            </w:r>
          </w:p>
        </w:tc>
        <w:tc>
          <w:tcPr>
            <w:tcW w:w="703" w:type="dxa"/>
            <w:vMerge w:val="restart"/>
            <w:tcBorders>
              <w:top w:val="single" w:sz="4" w:space="0" w:color="auto"/>
              <w:left w:val="single" w:sz="4" w:space="0" w:color="auto"/>
              <w:bottom w:val="single" w:sz="4" w:space="0" w:color="auto"/>
              <w:right w:val="single" w:sz="4" w:space="0" w:color="auto"/>
            </w:tcBorders>
            <w:vAlign w:val="center"/>
            <w:hideMark/>
          </w:tcPr>
          <w:p w14:paraId="7C62E654" w14:textId="77777777" w:rsidR="00AC354F" w:rsidRPr="00624F7A" w:rsidRDefault="00AC354F" w:rsidP="00171ED1">
            <w:pPr>
              <w:spacing w:before="60" w:after="60" w:line="256" w:lineRule="auto"/>
              <w:ind w:left="-61"/>
              <w:jc w:val="center"/>
              <w:rPr>
                <w:b/>
                <w:lang w:eastAsia="en-US"/>
              </w:rPr>
            </w:pPr>
            <w:r w:rsidRPr="00624F7A">
              <w:rPr>
                <w:b/>
                <w:lang w:eastAsia="en-US"/>
              </w:rPr>
              <w:t>%</w:t>
            </w:r>
          </w:p>
        </w:tc>
      </w:tr>
      <w:tr w:rsidR="00AC354F" w:rsidRPr="0016266B" w14:paraId="5853F92B" w14:textId="77777777" w:rsidTr="00624F7A">
        <w:trPr>
          <w:trHeight w:val="520"/>
          <w:tblHeader/>
          <w:jc w:val="center"/>
        </w:trPr>
        <w:tc>
          <w:tcPr>
            <w:tcW w:w="585" w:type="dxa"/>
            <w:vMerge/>
            <w:tcBorders>
              <w:top w:val="single" w:sz="4" w:space="0" w:color="auto"/>
              <w:left w:val="single" w:sz="4" w:space="0" w:color="auto"/>
              <w:bottom w:val="single" w:sz="4" w:space="0" w:color="auto"/>
              <w:right w:val="single" w:sz="4" w:space="0" w:color="auto"/>
            </w:tcBorders>
            <w:vAlign w:val="center"/>
            <w:hideMark/>
          </w:tcPr>
          <w:p w14:paraId="049D1615" w14:textId="77777777" w:rsidR="00AC354F" w:rsidRPr="00624F7A" w:rsidRDefault="00AC354F" w:rsidP="00171ED1">
            <w:pPr>
              <w:spacing w:line="256" w:lineRule="auto"/>
              <w:rPr>
                <w:b/>
                <w:lang w:eastAsia="en-US"/>
              </w:rPr>
            </w:pPr>
          </w:p>
        </w:tc>
        <w:tc>
          <w:tcPr>
            <w:tcW w:w="3805" w:type="dxa"/>
            <w:vMerge/>
            <w:tcBorders>
              <w:top w:val="single" w:sz="4" w:space="0" w:color="auto"/>
              <w:left w:val="single" w:sz="4" w:space="0" w:color="auto"/>
              <w:bottom w:val="single" w:sz="4" w:space="0" w:color="auto"/>
              <w:right w:val="single" w:sz="4" w:space="0" w:color="auto"/>
            </w:tcBorders>
            <w:vAlign w:val="center"/>
            <w:hideMark/>
          </w:tcPr>
          <w:p w14:paraId="1964CA38" w14:textId="77777777" w:rsidR="00AC354F" w:rsidRPr="00624F7A" w:rsidRDefault="00AC354F" w:rsidP="00171ED1">
            <w:pPr>
              <w:spacing w:line="256" w:lineRule="auto"/>
              <w:rPr>
                <w:b/>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AE8EB9" w14:textId="77777777" w:rsidR="00AC354F" w:rsidRPr="00624F7A" w:rsidRDefault="00AC354F" w:rsidP="00171ED1">
            <w:pPr>
              <w:spacing w:line="256" w:lineRule="auto"/>
              <w:rPr>
                <w:b/>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A63AE2" w14:textId="77777777" w:rsidR="00AC354F" w:rsidRPr="00624F7A" w:rsidRDefault="00AC354F" w:rsidP="00171ED1">
            <w:pPr>
              <w:spacing w:before="60" w:after="60" w:line="256" w:lineRule="auto"/>
              <w:ind w:right="-43"/>
              <w:jc w:val="center"/>
              <w:rPr>
                <w:b/>
                <w:bCs/>
                <w:lang w:eastAsia="en-US"/>
              </w:rPr>
            </w:pPr>
            <w:r w:rsidRPr="00624F7A">
              <w:rPr>
                <w:b/>
                <w:bCs/>
                <w:lang w:eastAsia="en-US"/>
              </w:rPr>
              <w:t>Уточненный план</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52DA440" w14:textId="77777777" w:rsidR="00AC354F" w:rsidRPr="00624F7A" w:rsidRDefault="00AC354F" w:rsidP="00171ED1">
            <w:pPr>
              <w:spacing w:before="60" w:after="60" w:line="256" w:lineRule="auto"/>
              <w:ind w:right="-43"/>
              <w:jc w:val="center"/>
              <w:rPr>
                <w:b/>
                <w:bCs/>
                <w:lang w:eastAsia="en-US"/>
              </w:rPr>
            </w:pPr>
            <w:r w:rsidRPr="00624F7A">
              <w:rPr>
                <w:b/>
                <w:bCs/>
                <w:lang w:eastAsia="en-US"/>
              </w:rPr>
              <w:t>Исполнение</w:t>
            </w:r>
          </w:p>
        </w:tc>
        <w:tc>
          <w:tcPr>
            <w:tcW w:w="703" w:type="dxa"/>
            <w:vMerge/>
            <w:tcBorders>
              <w:top w:val="single" w:sz="4" w:space="0" w:color="auto"/>
              <w:left w:val="single" w:sz="4" w:space="0" w:color="auto"/>
              <w:bottom w:val="single" w:sz="4" w:space="0" w:color="auto"/>
              <w:right w:val="single" w:sz="4" w:space="0" w:color="auto"/>
            </w:tcBorders>
            <w:vAlign w:val="center"/>
            <w:hideMark/>
          </w:tcPr>
          <w:p w14:paraId="73031545" w14:textId="77777777" w:rsidR="00AC354F" w:rsidRPr="00624F7A" w:rsidRDefault="00AC354F" w:rsidP="00171ED1">
            <w:pPr>
              <w:spacing w:line="256" w:lineRule="auto"/>
              <w:rPr>
                <w:b/>
                <w:lang w:eastAsia="en-US"/>
              </w:rPr>
            </w:pPr>
          </w:p>
        </w:tc>
      </w:tr>
      <w:tr w:rsidR="00AC354F" w:rsidRPr="0016266B" w14:paraId="350E0194" w14:textId="77777777" w:rsidTr="00624F7A">
        <w:trPr>
          <w:trHeight w:val="207"/>
          <w:jc w:val="center"/>
        </w:trPr>
        <w:tc>
          <w:tcPr>
            <w:tcW w:w="585" w:type="dxa"/>
            <w:tcBorders>
              <w:top w:val="single" w:sz="4" w:space="0" w:color="auto"/>
              <w:left w:val="single" w:sz="4" w:space="0" w:color="auto"/>
              <w:bottom w:val="single" w:sz="4" w:space="0" w:color="auto"/>
              <w:right w:val="single" w:sz="4" w:space="0" w:color="auto"/>
            </w:tcBorders>
            <w:shd w:val="clear" w:color="auto" w:fill="BFBFBF"/>
          </w:tcPr>
          <w:p w14:paraId="288ABF43" w14:textId="77777777" w:rsidR="00AC354F" w:rsidRPr="00624F7A" w:rsidRDefault="00AC354F" w:rsidP="00171ED1">
            <w:pPr>
              <w:spacing w:before="60" w:after="60" w:line="256" w:lineRule="auto"/>
              <w:ind w:left="283"/>
              <w:rPr>
                <w:b/>
                <w:lang w:eastAsia="en-US"/>
              </w:rPr>
            </w:pPr>
          </w:p>
        </w:tc>
        <w:tc>
          <w:tcPr>
            <w:tcW w:w="380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DD8429B" w14:textId="77777777" w:rsidR="00AC354F" w:rsidRPr="00624F7A" w:rsidRDefault="00AC354F" w:rsidP="00171ED1">
            <w:pPr>
              <w:spacing w:before="60" w:after="60" w:line="256" w:lineRule="auto"/>
              <w:ind w:left="283"/>
              <w:rPr>
                <w:b/>
                <w:lang w:eastAsia="en-US"/>
              </w:rPr>
            </w:pPr>
            <w:r w:rsidRPr="00624F7A">
              <w:rPr>
                <w:b/>
                <w:lang w:eastAsia="en-US"/>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BFBFBF"/>
            <w:vAlign w:val="center"/>
          </w:tcPr>
          <w:p w14:paraId="1C802946" w14:textId="77777777" w:rsidR="00AC354F" w:rsidRPr="00624F7A" w:rsidRDefault="00AC354F" w:rsidP="00171ED1">
            <w:pPr>
              <w:spacing w:before="60" w:after="60" w:line="256" w:lineRule="auto"/>
              <w:ind w:left="283"/>
              <w:jc w:val="center"/>
              <w:rPr>
                <w:b/>
                <w:bCs/>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BBC2ABB" w14:textId="77777777" w:rsidR="00AC354F" w:rsidRPr="00624F7A" w:rsidRDefault="00AC354F" w:rsidP="00624F7A">
            <w:pPr>
              <w:spacing w:line="256" w:lineRule="auto"/>
              <w:jc w:val="center"/>
              <w:rPr>
                <w:b/>
                <w:lang w:eastAsia="en-US"/>
              </w:rPr>
            </w:pPr>
            <w:r w:rsidRPr="00624F7A">
              <w:rPr>
                <w:b/>
                <w:lang w:eastAsia="en-US"/>
              </w:rPr>
              <w:t>137 681,3</w:t>
            </w: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C052FF" w14:textId="59CDFEE1" w:rsidR="00AC354F" w:rsidRPr="00624F7A" w:rsidRDefault="00AC354F" w:rsidP="00624F7A">
            <w:pPr>
              <w:spacing w:line="256" w:lineRule="auto"/>
              <w:jc w:val="center"/>
              <w:rPr>
                <w:b/>
                <w:lang w:eastAsia="en-US"/>
              </w:rPr>
            </w:pPr>
            <w:r w:rsidRPr="00624F7A">
              <w:rPr>
                <w:b/>
                <w:lang w:eastAsia="en-US"/>
              </w:rPr>
              <w:t>125 774,9</w:t>
            </w:r>
          </w:p>
        </w:tc>
        <w:tc>
          <w:tcPr>
            <w:tcW w:w="70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93D05A2" w14:textId="77777777" w:rsidR="00AC354F" w:rsidRPr="00624F7A" w:rsidRDefault="00AC354F" w:rsidP="00624F7A">
            <w:pPr>
              <w:spacing w:before="60" w:after="60" w:line="256" w:lineRule="auto"/>
              <w:jc w:val="center"/>
              <w:rPr>
                <w:b/>
                <w:bCs/>
                <w:lang w:eastAsia="en-US"/>
              </w:rPr>
            </w:pPr>
            <w:r w:rsidRPr="00624F7A">
              <w:rPr>
                <w:b/>
                <w:bCs/>
                <w:lang w:eastAsia="en-US"/>
              </w:rPr>
              <w:t>91,4</w:t>
            </w:r>
          </w:p>
        </w:tc>
      </w:tr>
      <w:tr w:rsidR="00AC354F" w:rsidRPr="0016266B" w14:paraId="4109164C" w14:textId="77777777" w:rsidTr="00624F7A">
        <w:trPr>
          <w:trHeight w:val="256"/>
          <w:jc w:val="center"/>
        </w:trPr>
        <w:tc>
          <w:tcPr>
            <w:tcW w:w="585" w:type="dxa"/>
            <w:tcBorders>
              <w:top w:val="single" w:sz="4" w:space="0" w:color="auto"/>
              <w:left w:val="single" w:sz="4" w:space="0" w:color="auto"/>
              <w:bottom w:val="single" w:sz="4" w:space="0" w:color="auto"/>
              <w:right w:val="single" w:sz="4" w:space="0" w:color="auto"/>
            </w:tcBorders>
          </w:tcPr>
          <w:p w14:paraId="755F49A1" w14:textId="77777777" w:rsidR="00AC354F" w:rsidRPr="00624F7A" w:rsidRDefault="00AC354F" w:rsidP="00171ED1">
            <w:pPr>
              <w:spacing w:before="60" w:after="60" w:line="256" w:lineRule="auto"/>
              <w:ind w:left="283"/>
              <w:rPr>
                <w:i/>
                <w:lang w:eastAsia="en-US"/>
              </w:rPr>
            </w:pPr>
          </w:p>
        </w:tc>
        <w:tc>
          <w:tcPr>
            <w:tcW w:w="3805" w:type="dxa"/>
            <w:tcBorders>
              <w:top w:val="single" w:sz="4" w:space="0" w:color="auto"/>
              <w:left w:val="single" w:sz="4" w:space="0" w:color="auto"/>
              <w:bottom w:val="single" w:sz="4" w:space="0" w:color="auto"/>
              <w:right w:val="single" w:sz="4" w:space="0" w:color="auto"/>
            </w:tcBorders>
            <w:hideMark/>
          </w:tcPr>
          <w:p w14:paraId="63988E89" w14:textId="77777777" w:rsidR="00AC354F" w:rsidRPr="00624F7A" w:rsidRDefault="00AC354F" w:rsidP="00171ED1">
            <w:pPr>
              <w:tabs>
                <w:tab w:val="right" w:pos="4165"/>
              </w:tabs>
              <w:spacing w:before="60" w:after="60" w:line="256" w:lineRule="auto"/>
              <w:rPr>
                <w:i/>
                <w:lang w:eastAsia="en-US"/>
              </w:rPr>
            </w:pPr>
            <w:r w:rsidRPr="00624F7A">
              <w:rPr>
                <w:i/>
                <w:lang w:eastAsia="en-US"/>
              </w:rPr>
              <w:t xml:space="preserve">     в том числе:</w:t>
            </w:r>
          </w:p>
        </w:tc>
        <w:tc>
          <w:tcPr>
            <w:tcW w:w="1134" w:type="dxa"/>
            <w:tcBorders>
              <w:top w:val="single" w:sz="4" w:space="0" w:color="auto"/>
              <w:left w:val="single" w:sz="4" w:space="0" w:color="auto"/>
              <w:bottom w:val="single" w:sz="4" w:space="0" w:color="auto"/>
              <w:right w:val="single" w:sz="4" w:space="0" w:color="auto"/>
            </w:tcBorders>
          </w:tcPr>
          <w:p w14:paraId="6EA11115" w14:textId="77777777" w:rsidR="00AC354F" w:rsidRPr="00624F7A" w:rsidRDefault="00AC354F" w:rsidP="00171ED1">
            <w:pPr>
              <w:spacing w:before="60" w:after="60" w:line="256" w:lineRule="auto"/>
              <w:ind w:left="283"/>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4194160" w14:textId="77777777" w:rsidR="00AC354F" w:rsidRPr="00624F7A" w:rsidRDefault="00AC354F" w:rsidP="00624F7A">
            <w:pPr>
              <w:tabs>
                <w:tab w:val="left" w:pos="1654"/>
              </w:tabs>
              <w:spacing w:before="60" w:after="60" w:line="256" w:lineRule="auto"/>
              <w:ind w:left="283" w:right="99"/>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tcPr>
          <w:p w14:paraId="47EDC555" w14:textId="77777777" w:rsidR="00AC354F" w:rsidRPr="00624F7A" w:rsidRDefault="00AC354F" w:rsidP="00624F7A">
            <w:pPr>
              <w:spacing w:before="60" w:after="60" w:line="256" w:lineRule="auto"/>
              <w:ind w:left="283" w:right="219"/>
              <w:jc w:val="center"/>
              <w:rPr>
                <w:b/>
                <w:lang w:eastAsia="en-US"/>
              </w:rPr>
            </w:pPr>
          </w:p>
        </w:tc>
        <w:tc>
          <w:tcPr>
            <w:tcW w:w="703" w:type="dxa"/>
            <w:tcBorders>
              <w:top w:val="single" w:sz="4" w:space="0" w:color="auto"/>
              <w:left w:val="single" w:sz="4" w:space="0" w:color="auto"/>
              <w:bottom w:val="single" w:sz="4" w:space="0" w:color="auto"/>
              <w:right w:val="single" w:sz="4" w:space="0" w:color="auto"/>
            </w:tcBorders>
          </w:tcPr>
          <w:p w14:paraId="07B83655" w14:textId="77777777" w:rsidR="00AC354F" w:rsidRPr="00624F7A" w:rsidRDefault="00AC354F" w:rsidP="00624F7A">
            <w:pPr>
              <w:spacing w:before="60" w:after="60" w:line="256" w:lineRule="auto"/>
              <w:jc w:val="center"/>
              <w:rPr>
                <w:b/>
                <w:lang w:eastAsia="en-US"/>
              </w:rPr>
            </w:pPr>
          </w:p>
        </w:tc>
      </w:tr>
      <w:tr w:rsidR="00AC354F" w:rsidRPr="0016266B" w14:paraId="501A09B8" w14:textId="77777777" w:rsidTr="00624F7A">
        <w:trPr>
          <w:jc w:val="center"/>
        </w:trPr>
        <w:tc>
          <w:tcPr>
            <w:tcW w:w="585" w:type="dxa"/>
            <w:tcBorders>
              <w:top w:val="single" w:sz="4" w:space="0" w:color="auto"/>
              <w:left w:val="single" w:sz="4" w:space="0" w:color="auto"/>
              <w:bottom w:val="single" w:sz="4" w:space="0" w:color="auto"/>
              <w:right w:val="single" w:sz="4" w:space="0" w:color="auto"/>
            </w:tcBorders>
            <w:vAlign w:val="center"/>
          </w:tcPr>
          <w:p w14:paraId="14A93D06" w14:textId="77777777" w:rsidR="00AC354F" w:rsidRPr="00624F7A" w:rsidRDefault="00AC354F" w:rsidP="00171ED1">
            <w:pPr>
              <w:spacing w:before="60" w:line="256" w:lineRule="auto"/>
              <w:jc w:val="center"/>
              <w:rPr>
                <w:lang w:eastAsia="en-US"/>
              </w:rPr>
            </w:pPr>
            <w:r w:rsidRPr="00624F7A">
              <w:rPr>
                <w:lang w:eastAsia="en-US"/>
              </w:rPr>
              <w:t>1.</w:t>
            </w:r>
          </w:p>
        </w:tc>
        <w:tc>
          <w:tcPr>
            <w:tcW w:w="3805" w:type="dxa"/>
            <w:tcBorders>
              <w:top w:val="single" w:sz="4" w:space="0" w:color="auto"/>
              <w:left w:val="single" w:sz="4" w:space="0" w:color="auto"/>
              <w:bottom w:val="single" w:sz="4" w:space="0" w:color="auto"/>
              <w:right w:val="single" w:sz="4" w:space="0" w:color="auto"/>
            </w:tcBorders>
            <w:vAlign w:val="center"/>
          </w:tcPr>
          <w:p w14:paraId="3B96D9BC" w14:textId="77777777" w:rsidR="00AC354F" w:rsidRPr="00624F7A" w:rsidRDefault="00AC354F" w:rsidP="00171ED1">
            <w:pPr>
              <w:spacing w:line="256" w:lineRule="auto"/>
              <w:rPr>
                <w:i/>
                <w:lang w:eastAsia="en-US"/>
              </w:rPr>
            </w:pPr>
            <w:r w:rsidRPr="00624F7A">
              <w:rPr>
                <w:lang w:eastAsia="en-US"/>
              </w:rPr>
              <w:t xml:space="preserve">Администрация города Норильска </w:t>
            </w:r>
          </w:p>
        </w:tc>
        <w:tc>
          <w:tcPr>
            <w:tcW w:w="1134" w:type="dxa"/>
            <w:tcBorders>
              <w:top w:val="single" w:sz="4" w:space="0" w:color="auto"/>
              <w:left w:val="single" w:sz="4" w:space="0" w:color="auto"/>
              <w:bottom w:val="single" w:sz="4" w:space="0" w:color="auto"/>
              <w:right w:val="single" w:sz="4" w:space="0" w:color="auto"/>
            </w:tcBorders>
            <w:vAlign w:val="center"/>
          </w:tcPr>
          <w:p w14:paraId="252BD0DF" w14:textId="77777777" w:rsidR="00AC354F" w:rsidRPr="00624F7A" w:rsidRDefault="00AC354F" w:rsidP="00171ED1">
            <w:pPr>
              <w:spacing w:line="256" w:lineRule="auto"/>
              <w:jc w:val="center"/>
              <w:rPr>
                <w:i/>
                <w:lang w:eastAsia="en-US"/>
              </w:rPr>
            </w:pPr>
            <w:r w:rsidRPr="00624F7A">
              <w:rPr>
                <w:i/>
                <w:lang w:eastAsia="en-US"/>
              </w:rPr>
              <w:t>0314</w:t>
            </w:r>
          </w:p>
        </w:tc>
        <w:tc>
          <w:tcPr>
            <w:tcW w:w="1559" w:type="dxa"/>
            <w:tcBorders>
              <w:top w:val="single" w:sz="4" w:space="0" w:color="auto"/>
              <w:left w:val="single" w:sz="4" w:space="0" w:color="auto"/>
              <w:bottom w:val="single" w:sz="4" w:space="0" w:color="auto"/>
              <w:right w:val="single" w:sz="4" w:space="0" w:color="auto"/>
            </w:tcBorders>
            <w:vAlign w:val="center"/>
          </w:tcPr>
          <w:p w14:paraId="1CF8D11B" w14:textId="77777777" w:rsidR="00AC354F" w:rsidRPr="00624F7A" w:rsidRDefault="00AC354F" w:rsidP="00624F7A">
            <w:pPr>
              <w:spacing w:line="256" w:lineRule="auto"/>
              <w:jc w:val="center"/>
              <w:rPr>
                <w:lang w:eastAsia="en-US"/>
              </w:rPr>
            </w:pPr>
            <w:r w:rsidRPr="00624F7A">
              <w:rPr>
                <w:lang w:eastAsia="en-US"/>
              </w:rPr>
              <w:t>128 230,3</w:t>
            </w:r>
          </w:p>
        </w:tc>
        <w:tc>
          <w:tcPr>
            <w:tcW w:w="1559" w:type="dxa"/>
            <w:tcBorders>
              <w:top w:val="single" w:sz="4" w:space="0" w:color="auto"/>
              <w:left w:val="single" w:sz="4" w:space="0" w:color="auto"/>
              <w:bottom w:val="single" w:sz="4" w:space="0" w:color="auto"/>
              <w:right w:val="single" w:sz="4" w:space="0" w:color="auto"/>
            </w:tcBorders>
            <w:vAlign w:val="center"/>
          </w:tcPr>
          <w:p w14:paraId="107AC756" w14:textId="77777777" w:rsidR="00AC354F" w:rsidRPr="00624F7A" w:rsidRDefault="00AC354F" w:rsidP="00624F7A">
            <w:pPr>
              <w:spacing w:line="256" w:lineRule="auto"/>
              <w:jc w:val="center"/>
              <w:rPr>
                <w:lang w:eastAsia="en-US"/>
              </w:rPr>
            </w:pPr>
            <w:r w:rsidRPr="00624F7A">
              <w:rPr>
                <w:lang w:eastAsia="en-US"/>
              </w:rPr>
              <w:t>125 774,9</w:t>
            </w:r>
          </w:p>
        </w:tc>
        <w:tc>
          <w:tcPr>
            <w:tcW w:w="703" w:type="dxa"/>
            <w:tcBorders>
              <w:top w:val="single" w:sz="4" w:space="0" w:color="auto"/>
              <w:left w:val="single" w:sz="4" w:space="0" w:color="auto"/>
              <w:bottom w:val="single" w:sz="4" w:space="0" w:color="auto"/>
              <w:right w:val="single" w:sz="4" w:space="0" w:color="auto"/>
            </w:tcBorders>
            <w:vAlign w:val="center"/>
          </w:tcPr>
          <w:p w14:paraId="513DEF81" w14:textId="4EB7E1FE" w:rsidR="00AC354F" w:rsidRPr="00624F7A" w:rsidRDefault="00AC354F" w:rsidP="00624F7A">
            <w:pPr>
              <w:jc w:val="center"/>
              <w:rPr>
                <w:lang w:eastAsia="en-US"/>
              </w:rPr>
            </w:pPr>
            <w:r w:rsidRPr="00624F7A">
              <w:rPr>
                <w:lang w:eastAsia="en-US"/>
              </w:rPr>
              <w:t>98,1</w:t>
            </w:r>
          </w:p>
        </w:tc>
      </w:tr>
      <w:tr w:rsidR="00AC354F" w:rsidRPr="0016266B" w14:paraId="5CB2F7B9" w14:textId="77777777" w:rsidTr="00624F7A">
        <w:trPr>
          <w:jc w:val="center"/>
        </w:trPr>
        <w:tc>
          <w:tcPr>
            <w:tcW w:w="585" w:type="dxa"/>
            <w:tcBorders>
              <w:top w:val="single" w:sz="4" w:space="0" w:color="auto"/>
              <w:left w:val="single" w:sz="4" w:space="0" w:color="auto"/>
              <w:bottom w:val="single" w:sz="4" w:space="0" w:color="auto"/>
              <w:right w:val="single" w:sz="4" w:space="0" w:color="auto"/>
            </w:tcBorders>
            <w:vAlign w:val="center"/>
          </w:tcPr>
          <w:p w14:paraId="11F3BA3A" w14:textId="77777777" w:rsidR="00AC354F" w:rsidRPr="00624F7A" w:rsidRDefault="00AC354F" w:rsidP="00171ED1">
            <w:pPr>
              <w:spacing w:before="60" w:after="60" w:line="256" w:lineRule="auto"/>
              <w:jc w:val="center"/>
              <w:rPr>
                <w:lang w:eastAsia="en-US"/>
              </w:rPr>
            </w:pPr>
            <w:r w:rsidRPr="00624F7A">
              <w:rPr>
                <w:lang w:eastAsia="en-US"/>
              </w:rPr>
              <w:t>2.</w:t>
            </w:r>
          </w:p>
        </w:tc>
        <w:tc>
          <w:tcPr>
            <w:tcW w:w="3805" w:type="dxa"/>
            <w:tcBorders>
              <w:top w:val="single" w:sz="4" w:space="0" w:color="auto"/>
              <w:left w:val="single" w:sz="4" w:space="0" w:color="auto"/>
              <w:bottom w:val="single" w:sz="4" w:space="0" w:color="auto"/>
              <w:right w:val="single" w:sz="4" w:space="0" w:color="auto"/>
            </w:tcBorders>
          </w:tcPr>
          <w:p w14:paraId="4E3C0981" w14:textId="306107C6" w:rsidR="00AC354F" w:rsidRPr="00624F7A" w:rsidRDefault="00B85345" w:rsidP="00B85345">
            <w:r w:rsidRPr="00624F7A">
              <w:t xml:space="preserve">Управление по реновации Администрации города Норильска </w:t>
            </w:r>
            <w:r w:rsidR="00AC354F" w:rsidRPr="00624F7A">
              <w:t xml:space="preserve">       (МКУ «УКРиС»)</w:t>
            </w:r>
          </w:p>
        </w:tc>
        <w:tc>
          <w:tcPr>
            <w:tcW w:w="1134" w:type="dxa"/>
            <w:tcBorders>
              <w:top w:val="single" w:sz="4" w:space="0" w:color="auto"/>
              <w:left w:val="single" w:sz="4" w:space="0" w:color="auto"/>
              <w:bottom w:val="single" w:sz="4" w:space="0" w:color="auto"/>
              <w:right w:val="single" w:sz="4" w:space="0" w:color="auto"/>
            </w:tcBorders>
            <w:vAlign w:val="center"/>
          </w:tcPr>
          <w:p w14:paraId="704569CF" w14:textId="77777777" w:rsidR="00AC354F" w:rsidRPr="00624F7A" w:rsidRDefault="00AC354F" w:rsidP="00171ED1">
            <w:pPr>
              <w:spacing w:before="60" w:after="60" w:line="256" w:lineRule="auto"/>
              <w:jc w:val="center"/>
              <w:rPr>
                <w:i/>
                <w:lang w:eastAsia="en-US"/>
              </w:rPr>
            </w:pPr>
            <w:r w:rsidRPr="00624F7A">
              <w:rPr>
                <w:i/>
                <w:lang w:eastAsia="en-US"/>
              </w:rPr>
              <w:t>0314</w:t>
            </w:r>
          </w:p>
        </w:tc>
        <w:tc>
          <w:tcPr>
            <w:tcW w:w="1559" w:type="dxa"/>
            <w:tcBorders>
              <w:top w:val="single" w:sz="4" w:space="0" w:color="auto"/>
              <w:left w:val="nil"/>
              <w:bottom w:val="single" w:sz="4" w:space="0" w:color="auto"/>
              <w:right w:val="single" w:sz="4" w:space="0" w:color="auto"/>
            </w:tcBorders>
            <w:vAlign w:val="center"/>
          </w:tcPr>
          <w:p w14:paraId="31F92322" w14:textId="77777777" w:rsidR="00AC354F" w:rsidRPr="00624F7A" w:rsidRDefault="00AC354F" w:rsidP="00624F7A">
            <w:pPr>
              <w:spacing w:line="256" w:lineRule="auto"/>
              <w:jc w:val="center"/>
              <w:rPr>
                <w:lang w:eastAsia="en-US"/>
              </w:rPr>
            </w:pPr>
            <w:r w:rsidRPr="00624F7A">
              <w:rPr>
                <w:lang w:eastAsia="en-US"/>
              </w:rPr>
              <w:t>9 451,0</w:t>
            </w:r>
          </w:p>
        </w:tc>
        <w:tc>
          <w:tcPr>
            <w:tcW w:w="1559" w:type="dxa"/>
            <w:tcBorders>
              <w:top w:val="single" w:sz="4" w:space="0" w:color="auto"/>
              <w:left w:val="nil"/>
              <w:bottom w:val="single" w:sz="4" w:space="0" w:color="auto"/>
              <w:right w:val="single" w:sz="4" w:space="0" w:color="auto"/>
            </w:tcBorders>
            <w:vAlign w:val="center"/>
          </w:tcPr>
          <w:p w14:paraId="3DC5AFC9" w14:textId="77777777" w:rsidR="00AC354F" w:rsidRPr="00624F7A" w:rsidRDefault="00AC354F" w:rsidP="00624F7A">
            <w:pPr>
              <w:spacing w:line="256" w:lineRule="auto"/>
              <w:jc w:val="center"/>
              <w:rPr>
                <w:lang w:eastAsia="en-US"/>
              </w:rPr>
            </w:pPr>
            <w:r w:rsidRPr="00624F7A">
              <w:rPr>
                <w:lang w:eastAsia="en-US"/>
              </w:rPr>
              <w:t>0,0</w:t>
            </w:r>
          </w:p>
        </w:tc>
        <w:tc>
          <w:tcPr>
            <w:tcW w:w="703" w:type="dxa"/>
            <w:tcBorders>
              <w:top w:val="single" w:sz="4" w:space="0" w:color="auto"/>
              <w:left w:val="single" w:sz="4" w:space="0" w:color="auto"/>
              <w:bottom w:val="single" w:sz="4" w:space="0" w:color="auto"/>
              <w:right w:val="single" w:sz="4" w:space="0" w:color="auto"/>
            </w:tcBorders>
            <w:vAlign w:val="center"/>
          </w:tcPr>
          <w:p w14:paraId="63F58317" w14:textId="77777777" w:rsidR="00AC354F" w:rsidRPr="00624F7A" w:rsidRDefault="00AC354F" w:rsidP="00624F7A">
            <w:pPr>
              <w:spacing w:before="60" w:after="60" w:line="256" w:lineRule="auto"/>
              <w:jc w:val="center"/>
              <w:rPr>
                <w:lang w:eastAsia="en-US"/>
              </w:rPr>
            </w:pPr>
            <w:r w:rsidRPr="00624F7A">
              <w:rPr>
                <w:lang w:eastAsia="en-US"/>
              </w:rPr>
              <w:t>-</w:t>
            </w:r>
          </w:p>
        </w:tc>
      </w:tr>
    </w:tbl>
    <w:p w14:paraId="58D66366" w14:textId="77777777" w:rsidR="00AC354F" w:rsidRPr="0016266B" w:rsidRDefault="00AC354F" w:rsidP="00AC354F">
      <w:pPr>
        <w:jc w:val="both"/>
        <w:rPr>
          <w:i/>
          <w:color w:val="0000FF"/>
          <w:sz w:val="26"/>
          <w:szCs w:val="26"/>
        </w:rPr>
      </w:pPr>
    </w:p>
    <w:p w14:paraId="33B02F2D" w14:textId="77777777" w:rsidR="00AC354F" w:rsidRPr="0016266B" w:rsidRDefault="00AC354F" w:rsidP="00AC354F">
      <w:pPr>
        <w:ind w:firstLine="709"/>
        <w:jc w:val="both"/>
        <w:rPr>
          <w:sz w:val="26"/>
          <w:szCs w:val="26"/>
        </w:rPr>
      </w:pPr>
      <w:r w:rsidRPr="0016266B">
        <w:rPr>
          <w:sz w:val="26"/>
          <w:szCs w:val="26"/>
        </w:rPr>
        <w:t>По</w:t>
      </w:r>
      <w:r w:rsidRPr="0016266B">
        <w:rPr>
          <w:b/>
          <w:sz w:val="26"/>
          <w:szCs w:val="26"/>
        </w:rPr>
        <w:t xml:space="preserve"> Администрации города Норильска</w:t>
      </w:r>
      <w:r w:rsidRPr="0016266B">
        <w:rPr>
          <w:sz w:val="26"/>
          <w:szCs w:val="26"/>
        </w:rPr>
        <w:t xml:space="preserve"> включены расходные обязательства:</w:t>
      </w:r>
    </w:p>
    <w:p w14:paraId="090E9323" w14:textId="33E654EA" w:rsidR="00AC354F" w:rsidRPr="0016266B" w:rsidRDefault="00AC354F" w:rsidP="00AC354F">
      <w:pPr>
        <w:ind w:firstLine="709"/>
        <w:jc w:val="both"/>
        <w:rPr>
          <w:sz w:val="26"/>
          <w:szCs w:val="26"/>
        </w:rPr>
      </w:pPr>
      <w:r w:rsidRPr="00984783">
        <w:rPr>
          <w:i/>
          <w:color w:val="0000FF"/>
          <w:sz w:val="26"/>
          <w:szCs w:val="26"/>
        </w:rPr>
        <w:t xml:space="preserve">на </w:t>
      </w:r>
      <w:r>
        <w:rPr>
          <w:i/>
          <w:color w:val="0000FF"/>
          <w:sz w:val="26"/>
          <w:szCs w:val="26"/>
        </w:rPr>
        <w:t>о</w:t>
      </w:r>
      <w:r w:rsidRPr="00984783">
        <w:rPr>
          <w:i/>
          <w:color w:val="0000FF"/>
          <w:sz w:val="26"/>
          <w:szCs w:val="26"/>
        </w:rPr>
        <w:t xml:space="preserve">беспечение общественного порядка и безопасности </w:t>
      </w:r>
      <w:r w:rsidRPr="00984783">
        <w:rPr>
          <w:i/>
          <w:sz w:val="26"/>
          <w:szCs w:val="26"/>
        </w:rPr>
        <w:t xml:space="preserve">в сумме </w:t>
      </w:r>
      <w:r>
        <w:rPr>
          <w:b/>
          <w:sz w:val="26"/>
          <w:szCs w:val="26"/>
        </w:rPr>
        <w:t>7 148,5</w:t>
      </w:r>
      <w:r w:rsidRPr="00984783">
        <w:rPr>
          <w:b/>
          <w:sz w:val="26"/>
          <w:szCs w:val="26"/>
        </w:rPr>
        <w:t xml:space="preserve"> </w:t>
      </w:r>
      <w:r w:rsidRPr="00984783">
        <w:rPr>
          <w:sz w:val="26"/>
          <w:szCs w:val="26"/>
        </w:rPr>
        <w:t>тыс. рублей</w:t>
      </w:r>
      <w:r w:rsidRPr="00984783">
        <w:rPr>
          <w:b/>
          <w:sz w:val="26"/>
          <w:szCs w:val="26"/>
        </w:rPr>
        <w:t>.</w:t>
      </w:r>
      <w:r w:rsidRPr="00984783">
        <w:rPr>
          <w:b/>
          <w:color w:val="0000FF"/>
          <w:sz w:val="26"/>
          <w:szCs w:val="26"/>
        </w:rPr>
        <w:t xml:space="preserve"> </w:t>
      </w:r>
      <w:r w:rsidRPr="00984783">
        <w:rPr>
          <w:sz w:val="26"/>
          <w:szCs w:val="26"/>
        </w:rPr>
        <w:t xml:space="preserve">Исполнение составило </w:t>
      </w:r>
      <w:r>
        <w:rPr>
          <w:b/>
          <w:sz w:val="26"/>
          <w:szCs w:val="26"/>
        </w:rPr>
        <w:t>7 131,5</w:t>
      </w:r>
      <w:r w:rsidRPr="00984783">
        <w:rPr>
          <w:sz w:val="26"/>
          <w:szCs w:val="26"/>
        </w:rPr>
        <w:t xml:space="preserve"> тыс. рублей или </w:t>
      </w:r>
      <w:r>
        <w:rPr>
          <w:b/>
          <w:sz w:val="26"/>
          <w:szCs w:val="26"/>
        </w:rPr>
        <w:t>99,8</w:t>
      </w:r>
      <w:r w:rsidRPr="00984783">
        <w:rPr>
          <w:sz w:val="26"/>
          <w:szCs w:val="26"/>
        </w:rPr>
        <w:t xml:space="preserve"> процент</w:t>
      </w:r>
      <w:r w:rsidR="00B85345">
        <w:rPr>
          <w:sz w:val="26"/>
          <w:szCs w:val="26"/>
        </w:rPr>
        <w:t>а</w:t>
      </w:r>
      <w:r>
        <w:rPr>
          <w:sz w:val="26"/>
          <w:szCs w:val="26"/>
        </w:rPr>
        <w:t xml:space="preserve">. В рамках данного мероприятия предоставляется </w:t>
      </w:r>
      <w:r w:rsidRPr="009A5463">
        <w:rPr>
          <w:sz w:val="26"/>
          <w:szCs w:val="26"/>
        </w:rPr>
        <w:t xml:space="preserve">субсидия общественной организации «Местная добровольная народная дружина» на </w:t>
      </w:r>
      <w:r w:rsidRPr="00ED31FB">
        <w:rPr>
          <w:color w:val="000000" w:themeColor="text1"/>
          <w:sz w:val="26"/>
          <w:szCs w:val="26"/>
        </w:rPr>
        <w:t>материально-техническое обеспечение деятельности, материальное стимулирование деятельности народных дружинников</w:t>
      </w:r>
      <w:r w:rsidRPr="009A5463">
        <w:rPr>
          <w:color w:val="000000" w:themeColor="text1"/>
          <w:sz w:val="26"/>
          <w:szCs w:val="26"/>
        </w:rPr>
        <w:t xml:space="preserve"> </w:t>
      </w:r>
      <w:r w:rsidRPr="009A5463">
        <w:rPr>
          <w:b/>
          <w:sz w:val="26"/>
          <w:szCs w:val="26"/>
        </w:rPr>
        <w:t xml:space="preserve">(пункт 1 статьи </w:t>
      </w:r>
      <w:r>
        <w:rPr>
          <w:b/>
          <w:sz w:val="26"/>
          <w:szCs w:val="26"/>
        </w:rPr>
        <w:t>28</w:t>
      </w:r>
      <w:r w:rsidRPr="009A5463">
        <w:rPr>
          <w:b/>
          <w:sz w:val="26"/>
          <w:szCs w:val="26"/>
        </w:rPr>
        <w:t xml:space="preserve"> Решения Норильского городского Совета депутатов Красноярского края от 1</w:t>
      </w:r>
      <w:r>
        <w:rPr>
          <w:b/>
          <w:sz w:val="26"/>
          <w:szCs w:val="26"/>
        </w:rPr>
        <w:t>2</w:t>
      </w:r>
      <w:r w:rsidRPr="009A5463">
        <w:rPr>
          <w:b/>
          <w:sz w:val="26"/>
          <w:szCs w:val="26"/>
        </w:rPr>
        <w:t>.12.202</w:t>
      </w:r>
      <w:r>
        <w:rPr>
          <w:b/>
          <w:sz w:val="26"/>
          <w:szCs w:val="26"/>
        </w:rPr>
        <w:t>3</w:t>
      </w:r>
      <w:r w:rsidRPr="009A5463">
        <w:rPr>
          <w:b/>
          <w:sz w:val="26"/>
          <w:szCs w:val="26"/>
        </w:rPr>
        <w:t xml:space="preserve"> № </w:t>
      </w:r>
      <w:r>
        <w:rPr>
          <w:b/>
          <w:sz w:val="26"/>
          <w:szCs w:val="26"/>
        </w:rPr>
        <w:t>11</w:t>
      </w:r>
      <w:r w:rsidRPr="009A5463">
        <w:rPr>
          <w:b/>
          <w:sz w:val="26"/>
          <w:szCs w:val="26"/>
        </w:rPr>
        <w:t>/6-</w:t>
      </w:r>
      <w:r>
        <w:rPr>
          <w:b/>
          <w:sz w:val="26"/>
          <w:szCs w:val="26"/>
        </w:rPr>
        <w:t>302</w:t>
      </w:r>
      <w:r w:rsidRPr="009A5463">
        <w:rPr>
          <w:b/>
          <w:sz w:val="26"/>
          <w:szCs w:val="26"/>
        </w:rPr>
        <w:t xml:space="preserve"> «О бюджете муниципального образования город Норильск на 202</w:t>
      </w:r>
      <w:r>
        <w:rPr>
          <w:b/>
          <w:sz w:val="26"/>
          <w:szCs w:val="26"/>
        </w:rPr>
        <w:t>4</w:t>
      </w:r>
      <w:r w:rsidRPr="009A5463">
        <w:rPr>
          <w:b/>
          <w:sz w:val="26"/>
          <w:szCs w:val="26"/>
        </w:rPr>
        <w:t xml:space="preserve"> год и на плановый период 202</w:t>
      </w:r>
      <w:r>
        <w:rPr>
          <w:b/>
          <w:sz w:val="26"/>
          <w:szCs w:val="26"/>
        </w:rPr>
        <w:t>5</w:t>
      </w:r>
      <w:r w:rsidRPr="009A5463">
        <w:rPr>
          <w:b/>
          <w:sz w:val="26"/>
          <w:szCs w:val="26"/>
        </w:rPr>
        <w:t xml:space="preserve"> и 202</w:t>
      </w:r>
      <w:r>
        <w:rPr>
          <w:b/>
          <w:sz w:val="26"/>
          <w:szCs w:val="26"/>
        </w:rPr>
        <w:t>6</w:t>
      </w:r>
      <w:r w:rsidRPr="009A5463">
        <w:rPr>
          <w:b/>
          <w:sz w:val="26"/>
          <w:szCs w:val="26"/>
        </w:rPr>
        <w:t xml:space="preserve"> годов»)</w:t>
      </w:r>
      <w:r w:rsidR="004E5EE6">
        <w:rPr>
          <w:sz w:val="26"/>
          <w:szCs w:val="26"/>
        </w:rPr>
        <w:t xml:space="preserve">. В отчем году </w:t>
      </w:r>
      <w:r w:rsidR="00F03699">
        <w:rPr>
          <w:sz w:val="26"/>
          <w:szCs w:val="26"/>
        </w:rPr>
        <w:t>48 народных дружинников учавствовали в охране общественного порядка</w:t>
      </w:r>
      <w:r w:rsidR="00CF6AEE">
        <w:rPr>
          <w:sz w:val="26"/>
          <w:szCs w:val="26"/>
        </w:rPr>
        <w:t>, патрулируя улицы</w:t>
      </w:r>
      <w:r w:rsidR="00F47F5A">
        <w:rPr>
          <w:sz w:val="26"/>
          <w:szCs w:val="26"/>
        </w:rPr>
        <w:t xml:space="preserve"> во врех районах большого Норильска</w:t>
      </w:r>
      <w:r w:rsidR="00CF6AEE">
        <w:rPr>
          <w:sz w:val="26"/>
          <w:szCs w:val="26"/>
        </w:rPr>
        <w:t xml:space="preserve"> </w:t>
      </w:r>
      <w:r w:rsidR="00F03699">
        <w:rPr>
          <w:sz w:val="26"/>
          <w:szCs w:val="26"/>
        </w:rPr>
        <w:t xml:space="preserve">в среднем </w:t>
      </w:r>
      <w:r w:rsidR="00CF6AEE">
        <w:rPr>
          <w:sz w:val="26"/>
          <w:szCs w:val="26"/>
        </w:rPr>
        <w:t xml:space="preserve">по </w:t>
      </w:r>
      <w:r w:rsidR="00F03699">
        <w:rPr>
          <w:sz w:val="26"/>
          <w:szCs w:val="26"/>
        </w:rPr>
        <w:t>613 часов</w:t>
      </w:r>
      <w:r w:rsidR="00CF6AEE">
        <w:rPr>
          <w:sz w:val="26"/>
          <w:szCs w:val="26"/>
        </w:rPr>
        <w:t xml:space="preserve"> в месяц.</w:t>
      </w:r>
      <w:r w:rsidR="00F03699">
        <w:rPr>
          <w:sz w:val="26"/>
          <w:szCs w:val="26"/>
        </w:rPr>
        <w:t xml:space="preserve"> </w:t>
      </w:r>
    </w:p>
    <w:p w14:paraId="45DB9C87" w14:textId="725C6386" w:rsidR="00853218" w:rsidRDefault="00AC354F" w:rsidP="00AC354F">
      <w:pPr>
        <w:tabs>
          <w:tab w:val="left" w:pos="3932"/>
        </w:tabs>
        <w:ind w:firstLine="709"/>
        <w:jc w:val="both"/>
        <w:rPr>
          <w:sz w:val="26"/>
          <w:szCs w:val="26"/>
        </w:rPr>
      </w:pPr>
      <w:r w:rsidRPr="0016266B">
        <w:rPr>
          <w:i/>
          <w:color w:val="0000FF"/>
          <w:sz w:val="26"/>
          <w:szCs w:val="26"/>
        </w:rPr>
        <w:t>на</w:t>
      </w:r>
      <w:r w:rsidRPr="0016266B">
        <w:rPr>
          <w:sz w:val="26"/>
          <w:szCs w:val="26"/>
        </w:rPr>
        <w:t xml:space="preserve"> </w:t>
      </w:r>
      <w:r>
        <w:rPr>
          <w:i/>
          <w:color w:val="0000FF"/>
          <w:sz w:val="26"/>
          <w:szCs w:val="26"/>
        </w:rPr>
        <w:t>и</w:t>
      </w:r>
      <w:r w:rsidRPr="0016266B">
        <w:rPr>
          <w:i/>
          <w:color w:val="0000FF"/>
          <w:sz w:val="26"/>
          <w:szCs w:val="26"/>
        </w:rPr>
        <w:t>зготовление и распространение на территории муниципального образования город Норильск информационных материалов, направленных на профилактику правонарушений и преступлений, а также профилактику пожаров,</w:t>
      </w:r>
      <w:r w:rsidRPr="0016266B">
        <w:rPr>
          <w:sz w:val="26"/>
          <w:szCs w:val="26"/>
        </w:rPr>
        <w:t xml:space="preserve"> </w:t>
      </w:r>
      <w:r w:rsidRPr="006C61D0">
        <w:rPr>
          <w:sz w:val="26"/>
          <w:szCs w:val="26"/>
        </w:rPr>
        <w:t>в сумме</w:t>
      </w:r>
      <w:r w:rsidRPr="0016266B">
        <w:rPr>
          <w:i/>
          <w:sz w:val="26"/>
          <w:szCs w:val="26"/>
        </w:rPr>
        <w:t xml:space="preserve"> </w:t>
      </w:r>
      <w:r>
        <w:rPr>
          <w:b/>
          <w:sz w:val="26"/>
          <w:szCs w:val="26"/>
        </w:rPr>
        <w:t>1 000,0</w:t>
      </w:r>
      <w:r w:rsidRPr="0016266B">
        <w:rPr>
          <w:b/>
          <w:sz w:val="26"/>
          <w:szCs w:val="26"/>
        </w:rPr>
        <w:t xml:space="preserve"> </w:t>
      </w:r>
      <w:r w:rsidRPr="0016266B">
        <w:rPr>
          <w:sz w:val="26"/>
          <w:szCs w:val="26"/>
        </w:rPr>
        <w:t>тыс. рублей</w:t>
      </w:r>
      <w:r w:rsidRPr="0016266B">
        <w:rPr>
          <w:b/>
          <w:sz w:val="26"/>
          <w:szCs w:val="26"/>
        </w:rPr>
        <w:t>.</w:t>
      </w:r>
      <w:r w:rsidRPr="0016266B">
        <w:rPr>
          <w:b/>
          <w:color w:val="0000FF"/>
          <w:sz w:val="26"/>
          <w:szCs w:val="26"/>
        </w:rPr>
        <w:t xml:space="preserve">  </w:t>
      </w:r>
      <w:r w:rsidRPr="0016266B">
        <w:rPr>
          <w:sz w:val="26"/>
          <w:szCs w:val="26"/>
        </w:rPr>
        <w:t xml:space="preserve">Исполнение составило </w:t>
      </w:r>
      <w:r>
        <w:rPr>
          <w:b/>
          <w:sz w:val="26"/>
          <w:szCs w:val="26"/>
        </w:rPr>
        <w:t>200,0</w:t>
      </w:r>
      <w:r w:rsidRPr="0016266B">
        <w:rPr>
          <w:sz w:val="26"/>
          <w:szCs w:val="26"/>
        </w:rPr>
        <w:t xml:space="preserve"> тыс. рублей</w:t>
      </w:r>
      <w:r>
        <w:rPr>
          <w:sz w:val="26"/>
          <w:szCs w:val="26"/>
        </w:rPr>
        <w:t>,</w:t>
      </w:r>
      <w:r w:rsidRPr="0016266B">
        <w:rPr>
          <w:sz w:val="26"/>
          <w:szCs w:val="26"/>
        </w:rPr>
        <w:t xml:space="preserve"> или </w:t>
      </w:r>
      <w:r>
        <w:rPr>
          <w:b/>
          <w:sz w:val="26"/>
          <w:szCs w:val="26"/>
        </w:rPr>
        <w:t>20,0</w:t>
      </w:r>
      <w:r w:rsidRPr="0016266B">
        <w:rPr>
          <w:sz w:val="26"/>
          <w:szCs w:val="26"/>
        </w:rPr>
        <w:t xml:space="preserve"> процентов.</w:t>
      </w:r>
      <w:r w:rsidRPr="0016266B">
        <w:t xml:space="preserve"> </w:t>
      </w:r>
      <w:r w:rsidRPr="0016266B">
        <w:rPr>
          <w:sz w:val="26"/>
          <w:szCs w:val="26"/>
        </w:rPr>
        <w:t xml:space="preserve">В рамках реализации данного мероприятия было изготовлено </w:t>
      </w:r>
      <w:r w:rsidRPr="009A5463">
        <w:rPr>
          <w:sz w:val="26"/>
          <w:szCs w:val="26"/>
        </w:rPr>
        <w:t>51 723 единицы полиграфической продукции, в том числе баннеры, листовки, плакаты, буклеты и ин</w:t>
      </w:r>
      <w:r>
        <w:rPr>
          <w:sz w:val="26"/>
          <w:szCs w:val="26"/>
        </w:rPr>
        <w:t>ая</w:t>
      </w:r>
      <w:r w:rsidRPr="009A5463">
        <w:rPr>
          <w:sz w:val="26"/>
          <w:szCs w:val="26"/>
        </w:rPr>
        <w:t xml:space="preserve"> продукци</w:t>
      </w:r>
      <w:r>
        <w:rPr>
          <w:sz w:val="26"/>
          <w:szCs w:val="26"/>
        </w:rPr>
        <w:t>я</w:t>
      </w:r>
      <w:r w:rsidRPr="009A5463">
        <w:rPr>
          <w:sz w:val="26"/>
          <w:szCs w:val="26"/>
        </w:rPr>
        <w:t>, которая была передан</w:t>
      </w:r>
      <w:r>
        <w:rPr>
          <w:sz w:val="26"/>
          <w:szCs w:val="26"/>
        </w:rPr>
        <w:t>а</w:t>
      </w:r>
      <w:r w:rsidRPr="009A5463">
        <w:rPr>
          <w:sz w:val="26"/>
          <w:szCs w:val="26"/>
        </w:rPr>
        <w:t xml:space="preserve"> в Отдел МВД по городу Норильску, Отдел надзорной деятельности и профилактической работы по городу Норильску, а также в Управление ГО</w:t>
      </w:r>
      <w:r>
        <w:rPr>
          <w:sz w:val="26"/>
          <w:szCs w:val="26"/>
        </w:rPr>
        <w:t xml:space="preserve"> </w:t>
      </w:r>
      <w:r w:rsidRPr="009A5463">
        <w:rPr>
          <w:sz w:val="26"/>
          <w:szCs w:val="26"/>
        </w:rPr>
        <w:t>и</w:t>
      </w:r>
      <w:r>
        <w:rPr>
          <w:sz w:val="26"/>
          <w:szCs w:val="26"/>
        </w:rPr>
        <w:t xml:space="preserve"> </w:t>
      </w:r>
      <w:r w:rsidRPr="009A5463">
        <w:rPr>
          <w:sz w:val="26"/>
          <w:szCs w:val="26"/>
        </w:rPr>
        <w:t>ЧС Администрации города Норильска для организации дальнейшей работы</w:t>
      </w:r>
      <w:r>
        <w:rPr>
          <w:sz w:val="26"/>
          <w:szCs w:val="26"/>
        </w:rPr>
        <w:t>,</w:t>
      </w:r>
      <w:r w:rsidRPr="009A5463">
        <w:rPr>
          <w:sz w:val="26"/>
          <w:szCs w:val="26"/>
        </w:rPr>
        <w:t xml:space="preserve"> направленной на информирование населения о возможных чрезвычайных ситуациях, правонарушениях и преступлениях</w:t>
      </w:r>
      <w:r>
        <w:rPr>
          <w:sz w:val="26"/>
          <w:szCs w:val="26"/>
        </w:rPr>
        <w:t xml:space="preserve">. </w:t>
      </w:r>
      <w:r w:rsidR="00853218">
        <w:rPr>
          <w:sz w:val="26"/>
          <w:szCs w:val="26"/>
        </w:rPr>
        <w:t>Исполнение не в полном объеме исходя из фактической потребности в изготовлении печатной продукции, с учетом имеющихся в наличии информационных материалов, изготовленных в 2023 году.</w:t>
      </w:r>
    </w:p>
    <w:p w14:paraId="29409EA9" w14:textId="0D94446B" w:rsidR="00AC354F" w:rsidRDefault="00AC354F" w:rsidP="00AC354F">
      <w:pPr>
        <w:ind w:firstLine="709"/>
        <w:jc w:val="both"/>
        <w:rPr>
          <w:sz w:val="26"/>
          <w:szCs w:val="26"/>
        </w:rPr>
      </w:pPr>
      <w:r w:rsidRPr="0016266B">
        <w:rPr>
          <w:i/>
          <w:color w:val="0000FF"/>
          <w:sz w:val="26"/>
          <w:szCs w:val="26"/>
        </w:rPr>
        <w:t>на</w:t>
      </w:r>
      <w:r w:rsidRPr="0016266B">
        <w:rPr>
          <w:color w:val="0000FF"/>
          <w:sz w:val="26"/>
          <w:szCs w:val="26"/>
        </w:rPr>
        <w:t xml:space="preserve"> </w:t>
      </w:r>
      <w:r>
        <w:rPr>
          <w:i/>
          <w:color w:val="0000FF"/>
          <w:sz w:val="26"/>
          <w:szCs w:val="26"/>
        </w:rPr>
        <w:t>с</w:t>
      </w:r>
      <w:r w:rsidRPr="0016266B">
        <w:rPr>
          <w:i/>
          <w:color w:val="0000FF"/>
          <w:sz w:val="26"/>
          <w:szCs w:val="26"/>
        </w:rPr>
        <w:t xml:space="preserve">оздание городской комплексной системы видеонаблюдения </w:t>
      </w:r>
      <w:r w:rsidRPr="0016266B">
        <w:rPr>
          <w:i/>
          <w:sz w:val="26"/>
          <w:szCs w:val="26"/>
        </w:rPr>
        <w:t xml:space="preserve">в сумме </w:t>
      </w:r>
      <w:r>
        <w:rPr>
          <w:b/>
          <w:sz w:val="26"/>
          <w:szCs w:val="26"/>
        </w:rPr>
        <w:t>120 081,0</w:t>
      </w:r>
      <w:r w:rsidRPr="0016266B">
        <w:rPr>
          <w:sz w:val="26"/>
          <w:szCs w:val="26"/>
        </w:rPr>
        <w:t xml:space="preserve"> тыс. рублей. Исполнение составило </w:t>
      </w:r>
      <w:r>
        <w:rPr>
          <w:b/>
          <w:sz w:val="26"/>
          <w:szCs w:val="26"/>
        </w:rPr>
        <w:t>118 443,4</w:t>
      </w:r>
      <w:r w:rsidRPr="0016266B">
        <w:rPr>
          <w:sz w:val="26"/>
          <w:szCs w:val="26"/>
        </w:rPr>
        <w:t xml:space="preserve"> тыс. рублей</w:t>
      </w:r>
      <w:r>
        <w:rPr>
          <w:sz w:val="26"/>
          <w:szCs w:val="26"/>
        </w:rPr>
        <w:t>,</w:t>
      </w:r>
      <w:r w:rsidRPr="0016266B">
        <w:rPr>
          <w:sz w:val="26"/>
          <w:szCs w:val="26"/>
        </w:rPr>
        <w:t xml:space="preserve"> или </w:t>
      </w:r>
      <w:r>
        <w:rPr>
          <w:b/>
          <w:sz w:val="26"/>
          <w:szCs w:val="26"/>
        </w:rPr>
        <w:t>98,6</w:t>
      </w:r>
      <w:r>
        <w:rPr>
          <w:sz w:val="26"/>
          <w:szCs w:val="26"/>
        </w:rPr>
        <w:t xml:space="preserve"> процент</w:t>
      </w:r>
      <w:r w:rsidR="00B85345">
        <w:rPr>
          <w:sz w:val="26"/>
          <w:szCs w:val="26"/>
        </w:rPr>
        <w:t>а</w:t>
      </w:r>
      <w:r w:rsidRPr="0016266B">
        <w:rPr>
          <w:sz w:val="26"/>
          <w:szCs w:val="26"/>
        </w:rPr>
        <w:t xml:space="preserve">.  </w:t>
      </w:r>
      <w:r w:rsidRPr="00E85AAB">
        <w:rPr>
          <w:sz w:val="26"/>
          <w:szCs w:val="26"/>
        </w:rPr>
        <w:t xml:space="preserve">В рамках мероприятия реализуется проект по созданию комплексной автоматизированной системы видеонаблюдения за автомобильными дорогами муниципального образования город Норильск. Реализация мероприятия рассчитана на период с 2023 по 2025 годы. </w:t>
      </w:r>
      <w:r>
        <w:rPr>
          <w:sz w:val="26"/>
          <w:szCs w:val="26"/>
        </w:rPr>
        <w:t>В 2024 году осуществлен авансовый платеж за исполнение второго этапа, приобретено программное обеспечение и оборудование для комплексной системы видеонаблюдения.</w:t>
      </w:r>
    </w:p>
    <w:p w14:paraId="2F138273" w14:textId="77777777" w:rsidR="00AC354F" w:rsidRDefault="00AC354F" w:rsidP="00AC354F">
      <w:pPr>
        <w:ind w:firstLine="709"/>
        <w:jc w:val="both"/>
        <w:rPr>
          <w:sz w:val="26"/>
          <w:szCs w:val="26"/>
        </w:rPr>
      </w:pPr>
    </w:p>
    <w:p w14:paraId="1A805371" w14:textId="78A3AB61" w:rsidR="00AC354F" w:rsidRDefault="00AC354F" w:rsidP="00AC354F">
      <w:pPr>
        <w:ind w:firstLine="709"/>
        <w:jc w:val="both"/>
        <w:rPr>
          <w:sz w:val="26"/>
          <w:szCs w:val="26"/>
        </w:rPr>
      </w:pPr>
      <w:r w:rsidRPr="0016266B">
        <w:rPr>
          <w:sz w:val="26"/>
          <w:szCs w:val="26"/>
        </w:rPr>
        <w:t>По</w:t>
      </w:r>
      <w:r w:rsidRPr="0016266B">
        <w:rPr>
          <w:b/>
          <w:sz w:val="26"/>
          <w:szCs w:val="26"/>
        </w:rPr>
        <w:t xml:space="preserve"> Управлению по реновации Администрации города Норильска</w:t>
      </w:r>
      <w:r w:rsidRPr="0016266B">
        <w:rPr>
          <w:sz w:val="26"/>
          <w:szCs w:val="26"/>
        </w:rPr>
        <w:t xml:space="preserve"> </w:t>
      </w:r>
      <w:r w:rsidRPr="0016266B">
        <w:rPr>
          <w:b/>
          <w:sz w:val="26"/>
          <w:szCs w:val="26"/>
        </w:rPr>
        <w:t xml:space="preserve">(МКУ «Управление капитальных ремонтов и строительства») </w:t>
      </w:r>
      <w:r w:rsidRPr="0016266B">
        <w:rPr>
          <w:sz w:val="26"/>
          <w:szCs w:val="26"/>
        </w:rPr>
        <w:t xml:space="preserve">включены расходные обязательства </w:t>
      </w:r>
      <w:r w:rsidRPr="0016266B">
        <w:rPr>
          <w:i/>
          <w:color w:val="0000FF"/>
          <w:sz w:val="26"/>
          <w:szCs w:val="26"/>
        </w:rPr>
        <w:t xml:space="preserve">на </w:t>
      </w:r>
      <w:r>
        <w:rPr>
          <w:i/>
          <w:color w:val="0000FF"/>
          <w:sz w:val="26"/>
          <w:szCs w:val="26"/>
        </w:rPr>
        <w:t>п</w:t>
      </w:r>
      <w:r w:rsidRPr="0016266B">
        <w:rPr>
          <w:i/>
          <w:color w:val="0000FF"/>
          <w:sz w:val="26"/>
          <w:szCs w:val="26"/>
        </w:rPr>
        <w:t xml:space="preserve">овышение эффективности деятельности правоохранительных органов по обеспечению безопасности граждан на территории муниципального образования город Норильск </w:t>
      </w:r>
      <w:r w:rsidRPr="0016266B">
        <w:rPr>
          <w:i/>
          <w:sz w:val="26"/>
          <w:szCs w:val="26"/>
        </w:rPr>
        <w:t xml:space="preserve">в сумме </w:t>
      </w:r>
      <w:r>
        <w:rPr>
          <w:b/>
          <w:sz w:val="26"/>
          <w:szCs w:val="26"/>
        </w:rPr>
        <w:t>9 451,0</w:t>
      </w:r>
      <w:r w:rsidRPr="0016266B">
        <w:rPr>
          <w:sz w:val="22"/>
          <w:szCs w:val="22"/>
        </w:rPr>
        <w:t> </w:t>
      </w:r>
      <w:r w:rsidRPr="0016266B">
        <w:rPr>
          <w:sz w:val="26"/>
          <w:szCs w:val="26"/>
        </w:rPr>
        <w:t xml:space="preserve">тыс. рублей. </w:t>
      </w:r>
      <w:r>
        <w:rPr>
          <w:sz w:val="26"/>
          <w:szCs w:val="26"/>
        </w:rPr>
        <w:t xml:space="preserve">Исполнение отсутствует. Было заключено 2 муниципальных контракта на проведение ремонтно – восстановительных работ, в целях </w:t>
      </w:r>
      <w:r w:rsidRPr="00B7402B">
        <w:rPr>
          <w:sz w:val="26"/>
          <w:szCs w:val="26"/>
        </w:rPr>
        <w:t>приведения имущества в рабочее (технически исправное) состояние</w:t>
      </w:r>
      <w:r>
        <w:rPr>
          <w:sz w:val="26"/>
          <w:szCs w:val="26"/>
        </w:rPr>
        <w:t xml:space="preserve"> по адресам: город Норильск, район </w:t>
      </w:r>
      <w:r w:rsidR="00B85345">
        <w:rPr>
          <w:sz w:val="26"/>
          <w:szCs w:val="26"/>
        </w:rPr>
        <w:t>Ц</w:t>
      </w:r>
      <w:r>
        <w:rPr>
          <w:sz w:val="26"/>
          <w:szCs w:val="26"/>
        </w:rPr>
        <w:t xml:space="preserve">ентральный, </w:t>
      </w:r>
      <w:r w:rsidRPr="00B7402B">
        <w:rPr>
          <w:sz w:val="26"/>
          <w:szCs w:val="26"/>
        </w:rPr>
        <w:t>ул. Бегичева д.29 пом.</w:t>
      </w:r>
      <w:r>
        <w:rPr>
          <w:sz w:val="26"/>
          <w:szCs w:val="26"/>
        </w:rPr>
        <w:t xml:space="preserve"> </w:t>
      </w:r>
      <w:r w:rsidRPr="00B7402B">
        <w:rPr>
          <w:sz w:val="26"/>
          <w:szCs w:val="26"/>
        </w:rPr>
        <w:t>81</w:t>
      </w:r>
      <w:r>
        <w:rPr>
          <w:sz w:val="26"/>
          <w:szCs w:val="26"/>
        </w:rPr>
        <w:t xml:space="preserve"> и район Талнах</w:t>
      </w:r>
      <w:r w:rsidR="00B85345">
        <w:rPr>
          <w:sz w:val="26"/>
          <w:szCs w:val="26"/>
        </w:rPr>
        <w:t>,</w:t>
      </w:r>
      <w:r>
        <w:rPr>
          <w:sz w:val="26"/>
          <w:szCs w:val="26"/>
        </w:rPr>
        <w:t xml:space="preserve"> </w:t>
      </w:r>
      <w:r w:rsidRPr="00DC27DB">
        <w:rPr>
          <w:sz w:val="26"/>
          <w:szCs w:val="26"/>
        </w:rPr>
        <w:t>ул. Бауманская д.4 пом.145</w:t>
      </w:r>
      <w:r>
        <w:rPr>
          <w:sz w:val="26"/>
          <w:szCs w:val="26"/>
        </w:rPr>
        <w:t xml:space="preserve">. </w:t>
      </w:r>
      <w:r w:rsidRPr="00DE06A2">
        <w:rPr>
          <w:sz w:val="26"/>
          <w:szCs w:val="26"/>
        </w:rPr>
        <w:t>Подрядчиком нарушен срок выполнения работ на объектах и выявлен ряд недочетов, работы приняты в 2025 году (после устранения недочетов) и оплачены в соответствии с 30-й статьей Решения Норильского городского Совета депутатов Красноярского края от 17.12.2024 № 20/6-479 «О бюджете муниципального образования город Норильск на 2025 год и на плановый период 2026 и 2027 годов».</w:t>
      </w:r>
    </w:p>
    <w:p w14:paraId="480DCB79" w14:textId="77777777" w:rsidR="00AC354F" w:rsidRPr="00AB1CBB" w:rsidRDefault="00AC354F" w:rsidP="00AC354F">
      <w:pPr>
        <w:ind w:firstLine="709"/>
        <w:jc w:val="both"/>
      </w:pPr>
    </w:p>
    <w:p w14:paraId="5443CE5A" w14:textId="77777777" w:rsidR="00AC354F" w:rsidRPr="00A55D61" w:rsidRDefault="00AC354F" w:rsidP="00AC354F">
      <w:pPr>
        <w:spacing w:before="60" w:after="60"/>
        <w:ind w:firstLine="709"/>
        <w:jc w:val="both"/>
        <w:rPr>
          <w:sz w:val="26"/>
          <w:szCs w:val="26"/>
        </w:rPr>
      </w:pPr>
      <w:r w:rsidRPr="0016266B">
        <w:rPr>
          <w:sz w:val="26"/>
          <w:szCs w:val="26"/>
        </w:rPr>
        <w:t xml:space="preserve">Средства </w:t>
      </w:r>
      <w:r w:rsidRPr="0016266B">
        <w:rPr>
          <w:b/>
          <w:sz w:val="26"/>
          <w:szCs w:val="26"/>
        </w:rPr>
        <w:t xml:space="preserve">Подпрограммы 2 </w:t>
      </w:r>
      <w:r w:rsidRPr="0016266B">
        <w:rPr>
          <w:sz w:val="26"/>
          <w:szCs w:val="26"/>
        </w:rPr>
        <w:t>распределены между главными распорядителями бюджетных средств следующим образом:</w:t>
      </w:r>
    </w:p>
    <w:p w14:paraId="48503407" w14:textId="0FBD30B8" w:rsidR="00AC354F" w:rsidRPr="00624F7A" w:rsidRDefault="00AC354F" w:rsidP="00AC354F">
      <w:pPr>
        <w:ind w:firstLine="709"/>
        <w:jc w:val="right"/>
      </w:pPr>
      <w:r w:rsidRPr="00624F7A">
        <w:t>Таблица 1</w:t>
      </w:r>
      <w:r w:rsidR="00BA2895">
        <w:t>18</w:t>
      </w:r>
    </w:p>
    <w:p w14:paraId="47E8C882" w14:textId="77777777" w:rsidR="00AC354F" w:rsidRPr="0016266B" w:rsidRDefault="00AC354F" w:rsidP="00AC354F">
      <w:pPr>
        <w:ind w:firstLine="709"/>
        <w:jc w:val="right"/>
      </w:pPr>
      <w:r w:rsidRPr="00624F7A">
        <w:t>тыс. руб</w:t>
      </w:r>
      <w:r>
        <w:t>.</w:t>
      </w:r>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0"/>
        <w:gridCol w:w="3951"/>
        <w:gridCol w:w="993"/>
        <w:gridCol w:w="1559"/>
        <w:gridCol w:w="1473"/>
        <w:gridCol w:w="840"/>
      </w:tblGrid>
      <w:tr w:rsidR="00AC354F" w:rsidRPr="00DB02A8" w14:paraId="0DE1A7F5" w14:textId="77777777" w:rsidTr="00171ED1">
        <w:trPr>
          <w:trHeight w:val="783"/>
          <w:tblHeader/>
          <w:jc w:val="center"/>
        </w:trPr>
        <w:tc>
          <w:tcPr>
            <w:tcW w:w="580" w:type="dxa"/>
            <w:vMerge w:val="restart"/>
            <w:tcBorders>
              <w:top w:val="single" w:sz="4" w:space="0" w:color="auto"/>
              <w:left w:val="single" w:sz="4" w:space="0" w:color="auto"/>
              <w:bottom w:val="single" w:sz="4" w:space="0" w:color="auto"/>
              <w:right w:val="single" w:sz="4" w:space="0" w:color="auto"/>
            </w:tcBorders>
            <w:vAlign w:val="center"/>
            <w:hideMark/>
          </w:tcPr>
          <w:p w14:paraId="48610682" w14:textId="77777777" w:rsidR="00AC354F" w:rsidRPr="00DB02A8" w:rsidRDefault="00AC354F" w:rsidP="00171ED1">
            <w:pPr>
              <w:spacing w:line="256" w:lineRule="auto"/>
              <w:jc w:val="center"/>
              <w:rPr>
                <w:b/>
                <w:lang w:eastAsia="en-US"/>
              </w:rPr>
            </w:pPr>
            <w:r w:rsidRPr="00DB02A8">
              <w:rPr>
                <w:b/>
                <w:bCs/>
                <w:lang w:eastAsia="en-US"/>
              </w:rPr>
              <w:t>№ п/п</w:t>
            </w:r>
          </w:p>
        </w:tc>
        <w:tc>
          <w:tcPr>
            <w:tcW w:w="3951" w:type="dxa"/>
            <w:vMerge w:val="restart"/>
            <w:tcBorders>
              <w:top w:val="single" w:sz="4" w:space="0" w:color="auto"/>
              <w:left w:val="single" w:sz="4" w:space="0" w:color="auto"/>
              <w:bottom w:val="single" w:sz="4" w:space="0" w:color="auto"/>
              <w:right w:val="single" w:sz="4" w:space="0" w:color="auto"/>
            </w:tcBorders>
            <w:vAlign w:val="center"/>
            <w:hideMark/>
          </w:tcPr>
          <w:p w14:paraId="4D43768D" w14:textId="77777777" w:rsidR="00AC354F" w:rsidRPr="00DB02A8" w:rsidRDefault="00AC354F" w:rsidP="00171ED1">
            <w:pPr>
              <w:spacing w:before="60" w:after="60" w:line="256" w:lineRule="auto"/>
              <w:ind w:left="283"/>
              <w:jc w:val="center"/>
              <w:rPr>
                <w:b/>
                <w:lang w:eastAsia="en-US"/>
              </w:rPr>
            </w:pPr>
            <w:r w:rsidRPr="00DB02A8">
              <w:rPr>
                <w:b/>
                <w:lang w:eastAsia="en-US"/>
              </w:rPr>
              <w:t>Наименование ГРБС</w:t>
            </w:r>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027EA72" w14:textId="77777777" w:rsidR="00AC354F" w:rsidRPr="00DB02A8" w:rsidRDefault="00AC354F" w:rsidP="00171ED1">
            <w:pPr>
              <w:spacing w:before="60" w:after="60" w:line="256" w:lineRule="auto"/>
              <w:ind w:left="283" w:right="113"/>
              <w:rPr>
                <w:b/>
                <w:lang w:eastAsia="en-US"/>
              </w:rPr>
            </w:pPr>
            <w:r w:rsidRPr="00DB02A8">
              <w:rPr>
                <w:b/>
                <w:lang w:eastAsia="en-US"/>
              </w:rPr>
              <w:t>Раздел, подраздел</w:t>
            </w:r>
          </w:p>
        </w:tc>
        <w:tc>
          <w:tcPr>
            <w:tcW w:w="3032" w:type="dxa"/>
            <w:gridSpan w:val="2"/>
            <w:tcBorders>
              <w:top w:val="single" w:sz="4" w:space="0" w:color="auto"/>
              <w:left w:val="single" w:sz="4" w:space="0" w:color="auto"/>
              <w:bottom w:val="single" w:sz="4" w:space="0" w:color="auto"/>
              <w:right w:val="single" w:sz="4" w:space="0" w:color="auto"/>
            </w:tcBorders>
            <w:vAlign w:val="center"/>
            <w:hideMark/>
          </w:tcPr>
          <w:p w14:paraId="0659EE7C" w14:textId="77777777" w:rsidR="00AC354F" w:rsidRPr="00DB02A8" w:rsidRDefault="00AC354F" w:rsidP="00171ED1">
            <w:pPr>
              <w:spacing w:before="60" w:after="60" w:line="256" w:lineRule="auto"/>
              <w:ind w:left="283" w:right="-43"/>
              <w:jc w:val="center"/>
              <w:rPr>
                <w:b/>
                <w:lang w:eastAsia="en-US"/>
              </w:rPr>
            </w:pPr>
            <w:r w:rsidRPr="00DB02A8">
              <w:rPr>
                <w:b/>
                <w:lang w:eastAsia="en-US"/>
              </w:rPr>
              <w:t xml:space="preserve">Объем бюджетных ассигнований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31EC112" w14:textId="77777777" w:rsidR="00AC354F" w:rsidRPr="00DB02A8" w:rsidRDefault="00AC354F" w:rsidP="00171ED1">
            <w:pPr>
              <w:spacing w:before="60" w:after="60" w:line="256" w:lineRule="auto"/>
              <w:ind w:left="-61"/>
              <w:jc w:val="center"/>
              <w:rPr>
                <w:b/>
                <w:lang w:eastAsia="en-US"/>
              </w:rPr>
            </w:pPr>
            <w:r w:rsidRPr="00DB02A8">
              <w:rPr>
                <w:b/>
                <w:lang w:eastAsia="en-US"/>
              </w:rPr>
              <w:t>%</w:t>
            </w:r>
          </w:p>
        </w:tc>
      </w:tr>
      <w:tr w:rsidR="00AC354F" w:rsidRPr="00DB02A8" w14:paraId="4B5A7C07" w14:textId="77777777" w:rsidTr="00171ED1">
        <w:trPr>
          <w:trHeight w:val="808"/>
          <w:tblHeader/>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14:paraId="24F5225F" w14:textId="77777777" w:rsidR="00AC354F" w:rsidRPr="00DB02A8" w:rsidRDefault="00AC354F" w:rsidP="00171ED1">
            <w:pPr>
              <w:spacing w:line="256" w:lineRule="auto"/>
              <w:rPr>
                <w:b/>
                <w:lang w:eastAsia="en-US"/>
              </w:rPr>
            </w:pPr>
          </w:p>
        </w:tc>
        <w:tc>
          <w:tcPr>
            <w:tcW w:w="3951" w:type="dxa"/>
            <w:vMerge/>
            <w:tcBorders>
              <w:top w:val="single" w:sz="4" w:space="0" w:color="auto"/>
              <w:left w:val="single" w:sz="4" w:space="0" w:color="auto"/>
              <w:bottom w:val="single" w:sz="4" w:space="0" w:color="auto"/>
              <w:right w:val="single" w:sz="4" w:space="0" w:color="auto"/>
            </w:tcBorders>
            <w:vAlign w:val="center"/>
            <w:hideMark/>
          </w:tcPr>
          <w:p w14:paraId="6B344B1C" w14:textId="77777777" w:rsidR="00AC354F" w:rsidRPr="00DB02A8" w:rsidRDefault="00AC354F" w:rsidP="00171ED1">
            <w:pPr>
              <w:spacing w:line="256" w:lineRule="auto"/>
              <w:rPr>
                <w:b/>
                <w:lang w:eastAsia="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0325EA4" w14:textId="77777777" w:rsidR="00AC354F" w:rsidRPr="00DB02A8" w:rsidRDefault="00AC354F" w:rsidP="00171ED1">
            <w:pPr>
              <w:spacing w:line="256" w:lineRule="auto"/>
              <w:rPr>
                <w:b/>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65A1F4" w14:textId="77777777" w:rsidR="00AC354F" w:rsidRPr="00DB02A8" w:rsidRDefault="00AC354F" w:rsidP="00171ED1">
            <w:pPr>
              <w:spacing w:before="60" w:after="60" w:line="256" w:lineRule="auto"/>
              <w:ind w:right="-43"/>
              <w:jc w:val="center"/>
              <w:rPr>
                <w:b/>
                <w:bCs/>
                <w:lang w:eastAsia="en-US"/>
              </w:rPr>
            </w:pPr>
            <w:r w:rsidRPr="00DB02A8">
              <w:rPr>
                <w:b/>
                <w:bCs/>
                <w:lang w:eastAsia="en-US"/>
              </w:rPr>
              <w:t>Уточненный план</w:t>
            </w:r>
          </w:p>
        </w:tc>
        <w:tc>
          <w:tcPr>
            <w:tcW w:w="1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02E874" w14:textId="77777777" w:rsidR="00AC354F" w:rsidRPr="00DB02A8" w:rsidRDefault="00AC354F" w:rsidP="00171ED1">
            <w:pPr>
              <w:spacing w:before="60" w:after="60" w:line="256" w:lineRule="auto"/>
              <w:ind w:right="-43"/>
              <w:jc w:val="center"/>
              <w:rPr>
                <w:b/>
                <w:bCs/>
                <w:lang w:eastAsia="en-US"/>
              </w:rPr>
            </w:pPr>
            <w:r w:rsidRPr="00DB02A8">
              <w:rPr>
                <w:b/>
                <w:bCs/>
                <w:lang w:eastAsia="en-US"/>
              </w:rPr>
              <w:t>Исполнение</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79C89AC" w14:textId="77777777" w:rsidR="00AC354F" w:rsidRPr="00DB02A8" w:rsidRDefault="00AC354F" w:rsidP="00171ED1">
            <w:pPr>
              <w:spacing w:line="256" w:lineRule="auto"/>
              <w:rPr>
                <w:b/>
                <w:lang w:eastAsia="en-US"/>
              </w:rPr>
            </w:pPr>
          </w:p>
        </w:tc>
      </w:tr>
      <w:tr w:rsidR="00AC354F" w:rsidRPr="00DB02A8" w14:paraId="3322966D" w14:textId="77777777" w:rsidTr="00171ED1">
        <w:trPr>
          <w:jc w:val="center"/>
        </w:trPr>
        <w:tc>
          <w:tcPr>
            <w:tcW w:w="580" w:type="dxa"/>
            <w:tcBorders>
              <w:top w:val="single" w:sz="4" w:space="0" w:color="auto"/>
              <w:left w:val="single" w:sz="4" w:space="0" w:color="auto"/>
              <w:bottom w:val="single" w:sz="4" w:space="0" w:color="auto"/>
              <w:right w:val="single" w:sz="4" w:space="0" w:color="auto"/>
            </w:tcBorders>
            <w:shd w:val="clear" w:color="auto" w:fill="BFBFBF"/>
          </w:tcPr>
          <w:p w14:paraId="6954EBC9" w14:textId="77777777" w:rsidR="00AC354F" w:rsidRPr="00DB02A8" w:rsidRDefault="00AC354F" w:rsidP="00171ED1">
            <w:pPr>
              <w:spacing w:before="60" w:after="60" w:line="256" w:lineRule="auto"/>
              <w:ind w:left="283"/>
              <w:rPr>
                <w:b/>
                <w:lang w:eastAsia="en-US"/>
              </w:rPr>
            </w:pPr>
          </w:p>
        </w:tc>
        <w:tc>
          <w:tcPr>
            <w:tcW w:w="3951"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9E676A7" w14:textId="77777777" w:rsidR="00AC354F" w:rsidRPr="00DB02A8" w:rsidRDefault="00AC354F" w:rsidP="00171ED1">
            <w:pPr>
              <w:spacing w:before="60" w:after="60" w:line="256" w:lineRule="auto"/>
              <w:ind w:left="283"/>
              <w:rPr>
                <w:b/>
                <w:lang w:eastAsia="en-US"/>
              </w:rPr>
            </w:pPr>
            <w:r w:rsidRPr="00DB02A8">
              <w:rPr>
                <w:b/>
                <w:lang w:eastAsia="en-US"/>
              </w:rPr>
              <w:t>ВСЕГО:</w:t>
            </w:r>
          </w:p>
        </w:tc>
        <w:tc>
          <w:tcPr>
            <w:tcW w:w="993" w:type="dxa"/>
            <w:tcBorders>
              <w:top w:val="single" w:sz="4" w:space="0" w:color="auto"/>
              <w:left w:val="single" w:sz="4" w:space="0" w:color="auto"/>
              <w:bottom w:val="single" w:sz="4" w:space="0" w:color="auto"/>
              <w:right w:val="single" w:sz="4" w:space="0" w:color="auto"/>
            </w:tcBorders>
            <w:shd w:val="clear" w:color="auto" w:fill="BFBFBF"/>
            <w:vAlign w:val="center"/>
          </w:tcPr>
          <w:p w14:paraId="1962CF72" w14:textId="77777777" w:rsidR="00AC354F" w:rsidRPr="00DB02A8" w:rsidRDefault="00AC354F" w:rsidP="00171ED1">
            <w:pPr>
              <w:spacing w:before="60" w:after="60" w:line="256" w:lineRule="auto"/>
              <w:ind w:left="283"/>
              <w:jc w:val="center"/>
              <w:rPr>
                <w:b/>
                <w:bCs/>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EBCF5BE" w14:textId="77777777" w:rsidR="00AC354F" w:rsidRPr="00DB02A8" w:rsidRDefault="00AC354F" w:rsidP="00A051BC">
            <w:pPr>
              <w:tabs>
                <w:tab w:val="left" w:pos="1654"/>
              </w:tabs>
              <w:spacing w:before="60" w:after="60" w:line="256" w:lineRule="auto"/>
              <w:ind w:right="-57"/>
              <w:jc w:val="center"/>
              <w:rPr>
                <w:b/>
                <w:lang w:eastAsia="en-US"/>
              </w:rPr>
            </w:pPr>
            <w:r w:rsidRPr="00DB02A8">
              <w:rPr>
                <w:b/>
                <w:lang w:eastAsia="en-US"/>
              </w:rPr>
              <w:t>8 457,0</w:t>
            </w:r>
          </w:p>
        </w:tc>
        <w:tc>
          <w:tcPr>
            <w:tcW w:w="147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22C761B" w14:textId="77777777" w:rsidR="00AC354F" w:rsidRPr="00DB02A8" w:rsidRDefault="00AC354F" w:rsidP="00A051BC">
            <w:pPr>
              <w:spacing w:before="60" w:after="60" w:line="256" w:lineRule="auto"/>
              <w:ind w:right="-57"/>
              <w:jc w:val="center"/>
              <w:rPr>
                <w:b/>
                <w:bCs/>
                <w:lang w:eastAsia="en-US"/>
              </w:rPr>
            </w:pPr>
            <w:r w:rsidRPr="00DB02A8">
              <w:rPr>
                <w:b/>
                <w:bCs/>
                <w:lang w:eastAsia="en-US"/>
              </w:rPr>
              <w:t>6 051,3</w:t>
            </w:r>
          </w:p>
        </w:tc>
        <w:tc>
          <w:tcPr>
            <w:tcW w:w="84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EBBBBDA" w14:textId="77777777" w:rsidR="00AC354F" w:rsidRPr="00DB02A8" w:rsidRDefault="00AC354F" w:rsidP="00A051BC">
            <w:pPr>
              <w:spacing w:before="60" w:after="60" w:line="256" w:lineRule="auto"/>
              <w:ind w:right="-57"/>
              <w:jc w:val="center"/>
              <w:rPr>
                <w:b/>
                <w:bCs/>
                <w:lang w:eastAsia="en-US"/>
              </w:rPr>
            </w:pPr>
            <w:r w:rsidRPr="00DB02A8">
              <w:rPr>
                <w:b/>
                <w:bCs/>
                <w:lang w:eastAsia="en-US"/>
              </w:rPr>
              <w:t>71,6</w:t>
            </w:r>
          </w:p>
        </w:tc>
      </w:tr>
      <w:tr w:rsidR="00AC354F" w:rsidRPr="00DB02A8" w14:paraId="2E571C27" w14:textId="77777777" w:rsidTr="00171ED1">
        <w:trPr>
          <w:trHeight w:val="271"/>
          <w:jc w:val="center"/>
        </w:trPr>
        <w:tc>
          <w:tcPr>
            <w:tcW w:w="580" w:type="dxa"/>
            <w:tcBorders>
              <w:top w:val="single" w:sz="4" w:space="0" w:color="auto"/>
              <w:left w:val="single" w:sz="4" w:space="0" w:color="auto"/>
              <w:bottom w:val="single" w:sz="4" w:space="0" w:color="auto"/>
              <w:right w:val="single" w:sz="4" w:space="0" w:color="auto"/>
            </w:tcBorders>
          </w:tcPr>
          <w:p w14:paraId="50F1B3BB" w14:textId="77777777" w:rsidR="00AC354F" w:rsidRPr="00DB02A8" w:rsidRDefault="00AC354F" w:rsidP="00171ED1">
            <w:pPr>
              <w:spacing w:before="60" w:after="60" w:line="256" w:lineRule="auto"/>
              <w:ind w:left="283"/>
              <w:rPr>
                <w:i/>
                <w:lang w:eastAsia="en-US"/>
              </w:rPr>
            </w:pPr>
          </w:p>
        </w:tc>
        <w:tc>
          <w:tcPr>
            <w:tcW w:w="3951" w:type="dxa"/>
            <w:tcBorders>
              <w:top w:val="single" w:sz="4" w:space="0" w:color="auto"/>
              <w:left w:val="single" w:sz="4" w:space="0" w:color="auto"/>
              <w:bottom w:val="single" w:sz="4" w:space="0" w:color="auto"/>
              <w:right w:val="single" w:sz="4" w:space="0" w:color="auto"/>
            </w:tcBorders>
            <w:hideMark/>
          </w:tcPr>
          <w:p w14:paraId="6388E87E" w14:textId="77777777" w:rsidR="00AC354F" w:rsidRPr="00DB02A8" w:rsidRDefault="00AC354F" w:rsidP="00171ED1">
            <w:pPr>
              <w:tabs>
                <w:tab w:val="right" w:pos="4165"/>
              </w:tabs>
              <w:spacing w:before="60" w:after="60" w:line="256" w:lineRule="auto"/>
              <w:rPr>
                <w:i/>
                <w:lang w:eastAsia="en-US"/>
              </w:rPr>
            </w:pPr>
            <w:r w:rsidRPr="00DB02A8">
              <w:rPr>
                <w:i/>
                <w:lang w:eastAsia="en-US"/>
              </w:rPr>
              <w:t xml:space="preserve">     в том числе:</w:t>
            </w:r>
          </w:p>
        </w:tc>
        <w:tc>
          <w:tcPr>
            <w:tcW w:w="993" w:type="dxa"/>
            <w:tcBorders>
              <w:top w:val="single" w:sz="4" w:space="0" w:color="auto"/>
              <w:left w:val="single" w:sz="4" w:space="0" w:color="auto"/>
              <w:bottom w:val="single" w:sz="4" w:space="0" w:color="auto"/>
              <w:right w:val="single" w:sz="4" w:space="0" w:color="auto"/>
            </w:tcBorders>
          </w:tcPr>
          <w:p w14:paraId="164C28A1" w14:textId="77777777" w:rsidR="00AC354F" w:rsidRPr="00DB02A8" w:rsidRDefault="00AC354F" w:rsidP="00171ED1">
            <w:pPr>
              <w:spacing w:before="60" w:after="60" w:line="256" w:lineRule="auto"/>
              <w:ind w:left="283"/>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02BF6FD3" w14:textId="77777777" w:rsidR="00AC354F" w:rsidRPr="00DB02A8" w:rsidRDefault="00AC354F" w:rsidP="00A051BC">
            <w:pPr>
              <w:tabs>
                <w:tab w:val="left" w:pos="1654"/>
              </w:tabs>
              <w:spacing w:before="60" w:after="60" w:line="256" w:lineRule="auto"/>
              <w:ind w:right="-57"/>
              <w:jc w:val="center"/>
              <w:rPr>
                <w:b/>
                <w:lang w:eastAsia="en-US"/>
              </w:rPr>
            </w:pPr>
          </w:p>
        </w:tc>
        <w:tc>
          <w:tcPr>
            <w:tcW w:w="1473" w:type="dxa"/>
            <w:tcBorders>
              <w:top w:val="single" w:sz="4" w:space="0" w:color="auto"/>
              <w:left w:val="single" w:sz="4" w:space="0" w:color="auto"/>
              <w:bottom w:val="single" w:sz="4" w:space="0" w:color="auto"/>
              <w:right w:val="single" w:sz="4" w:space="0" w:color="auto"/>
            </w:tcBorders>
          </w:tcPr>
          <w:p w14:paraId="0531A223" w14:textId="77777777" w:rsidR="00AC354F" w:rsidRPr="00DB02A8" w:rsidRDefault="00AC354F" w:rsidP="00A051BC">
            <w:pPr>
              <w:spacing w:before="60" w:after="60" w:line="256" w:lineRule="auto"/>
              <w:ind w:right="-57"/>
              <w:jc w:val="center"/>
              <w:rPr>
                <w:b/>
                <w:lang w:eastAsia="en-US"/>
              </w:rPr>
            </w:pPr>
          </w:p>
        </w:tc>
        <w:tc>
          <w:tcPr>
            <w:tcW w:w="840" w:type="dxa"/>
            <w:tcBorders>
              <w:top w:val="single" w:sz="4" w:space="0" w:color="auto"/>
              <w:left w:val="single" w:sz="4" w:space="0" w:color="auto"/>
              <w:bottom w:val="single" w:sz="4" w:space="0" w:color="auto"/>
              <w:right w:val="single" w:sz="4" w:space="0" w:color="auto"/>
            </w:tcBorders>
          </w:tcPr>
          <w:p w14:paraId="5C25B9D6" w14:textId="77777777" w:rsidR="00AC354F" w:rsidRPr="00DB02A8" w:rsidRDefault="00AC354F" w:rsidP="00A051BC">
            <w:pPr>
              <w:spacing w:before="60" w:after="60" w:line="256" w:lineRule="auto"/>
              <w:ind w:right="-57"/>
              <w:jc w:val="center"/>
              <w:rPr>
                <w:b/>
                <w:lang w:eastAsia="en-US"/>
              </w:rPr>
            </w:pPr>
          </w:p>
        </w:tc>
      </w:tr>
      <w:tr w:rsidR="00AC354F" w:rsidRPr="002E3257" w14:paraId="7D801C5C" w14:textId="77777777" w:rsidTr="00171ED1">
        <w:trPr>
          <w:trHeight w:val="271"/>
          <w:jc w:val="center"/>
        </w:trPr>
        <w:tc>
          <w:tcPr>
            <w:tcW w:w="580" w:type="dxa"/>
            <w:tcBorders>
              <w:top w:val="single" w:sz="4" w:space="0" w:color="auto"/>
              <w:left w:val="single" w:sz="4" w:space="0" w:color="auto"/>
              <w:bottom w:val="single" w:sz="4" w:space="0" w:color="auto"/>
              <w:right w:val="single" w:sz="4" w:space="0" w:color="auto"/>
            </w:tcBorders>
            <w:hideMark/>
          </w:tcPr>
          <w:p w14:paraId="5EDFD16B" w14:textId="77777777" w:rsidR="00AC354F" w:rsidRPr="002E3257" w:rsidRDefault="00AC354F" w:rsidP="00171ED1">
            <w:pPr>
              <w:spacing w:before="60" w:after="60" w:line="256" w:lineRule="auto"/>
              <w:rPr>
                <w:lang w:eastAsia="en-US"/>
              </w:rPr>
            </w:pPr>
            <w:r w:rsidRPr="002E3257">
              <w:rPr>
                <w:lang w:eastAsia="en-US"/>
              </w:rPr>
              <w:t xml:space="preserve">   1.</w:t>
            </w:r>
          </w:p>
        </w:tc>
        <w:tc>
          <w:tcPr>
            <w:tcW w:w="3951" w:type="dxa"/>
            <w:tcBorders>
              <w:top w:val="single" w:sz="4" w:space="0" w:color="auto"/>
              <w:left w:val="single" w:sz="4" w:space="0" w:color="auto"/>
              <w:bottom w:val="single" w:sz="4" w:space="0" w:color="auto"/>
              <w:right w:val="single" w:sz="4" w:space="0" w:color="auto"/>
            </w:tcBorders>
            <w:hideMark/>
          </w:tcPr>
          <w:p w14:paraId="4B71DA20" w14:textId="77777777" w:rsidR="00AC354F" w:rsidRPr="002E3257" w:rsidRDefault="00AC354F" w:rsidP="00171ED1">
            <w:pPr>
              <w:spacing w:before="60" w:after="60" w:line="256" w:lineRule="auto"/>
              <w:rPr>
                <w:lang w:eastAsia="en-US"/>
              </w:rPr>
            </w:pPr>
            <w:r w:rsidRPr="002E3257">
              <w:rPr>
                <w:lang w:eastAsia="en-US"/>
              </w:rPr>
              <w:t>Администрация города Норильска</w:t>
            </w:r>
          </w:p>
        </w:tc>
        <w:tc>
          <w:tcPr>
            <w:tcW w:w="993" w:type="dxa"/>
            <w:tcBorders>
              <w:top w:val="single" w:sz="4" w:space="0" w:color="auto"/>
              <w:left w:val="single" w:sz="4" w:space="0" w:color="auto"/>
              <w:bottom w:val="single" w:sz="4" w:space="0" w:color="auto"/>
              <w:right w:val="single" w:sz="4" w:space="0" w:color="auto"/>
            </w:tcBorders>
            <w:hideMark/>
          </w:tcPr>
          <w:p w14:paraId="69C9D8CF" w14:textId="77777777" w:rsidR="00AC354F" w:rsidRPr="002E3257" w:rsidRDefault="00AC354F" w:rsidP="00171ED1">
            <w:pPr>
              <w:spacing w:before="60" w:after="60" w:line="256" w:lineRule="auto"/>
              <w:jc w:val="center"/>
              <w:rPr>
                <w:lang w:eastAsia="en-US"/>
              </w:rPr>
            </w:pPr>
            <w:r w:rsidRPr="002E3257">
              <w:rPr>
                <w:lang w:eastAsia="en-US"/>
              </w:rPr>
              <w:t>0314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8F7F92" w14:textId="77777777" w:rsidR="00AC354F" w:rsidRPr="002E3257" w:rsidRDefault="00AC354F" w:rsidP="00A051BC">
            <w:pPr>
              <w:spacing w:line="256" w:lineRule="auto"/>
              <w:ind w:right="-57"/>
              <w:jc w:val="center"/>
              <w:rPr>
                <w:lang w:eastAsia="en-US"/>
              </w:rPr>
            </w:pPr>
            <w:r w:rsidRPr="002E3257">
              <w:rPr>
                <w:lang w:eastAsia="en-US"/>
              </w:rPr>
              <w:t>8 457,0</w:t>
            </w:r>
          </w:p>
        </w:tc>
        <w:tc>
          <w:tcPr>
            <w:tcW w:w="1473" w:type="dxa"/>
            <w:tcBorders>
              <w:top w:val="single" w:sz="4" w:space="0" w:color="auto"/>
              <w:left w:val="single" w:sz="4" w:space="0" w:color="auto"/>
              <w:bottom w:val="single" w:sz="4" w:space="0" w:color="auto"/>
              <w:right w:val="single" w:sz="4" w:space="0" w:color="auto"/>
            </w:tcBorders>
            <w:vAlign w:val="center"/>
            <w:hideMark/>
          </w:tcPr>
          <w:p w14:paraId="3F1E0657" w14:textId="77777777" w:rsidR="00AC354F" w:rsidRPr="002E3257" w:rsidRDefault="00AC354F" w:rsidP="00A051BC">
            <w:pPr>
              <w:spacing w:line="256" w:lineRule="auto"/>
              <w:ind w:right="-57"/>
              <w:jc w:val="center"/>
              <w:rPr>
                <w:lang w:eastAsia="en-US"/>
              </w:rPr>
            </w:pPr>
            <w:r w:rsidRPr="002E3257">
              <w:rPr>
                <w:lang w:eastAsia="en-US"/>
              </w:rPr>
              <w:t>6 051,3</w:t>
            </w:r>
          </w:p>
        </w:tc>
        <w:tc>
          <w:tcPr>
            <w:tcW w:w="840" w:type="dxa"/>
            <w:tcBorders>
              <w:top w:val="single" w:sz="4" w:space="0" w:color="auto"/>
              <w:left w:val="single" w:sz="4" w:space="0" w:color="auto"/>
              <w:bottom w:val="single" w:sz="4" w:space="0" w:color="auto"/>
              <w:right w:val="single" w:sz="4" w:space="0" w:color="auto"/>
            </w:tcBorders>
            <w:hideMark/>
          </w:tcPr>
          <w:p w14:paraId="7DE60CA5" w14:textId="77777777" w:rsidR="00AC354F" w:rsidRPr="002E3257" w:rsidRDefault="00AC354F" w:rsidP="00A051BC">
            <w:pPr>
              <w:spacing w:before="60" w:after="60" w:line="256" w:lineRule="auto"/>
              <w:ind w:right="-57"/>
              <w:jc w:val="center"/>
              <w:rPr>
                <w:lang w:eastAsia="en-US"/>
              </w:rPr>
            </w:pPr>
            <w:r w:rsidRPr="002E3257">
              <w:rPr>
                <w:lang w:eastAsia="en-US"/>
              </w:rPr>
              <w:t>71,6</w:t>
            </w:r>
          </w:p>
        </w:tc>
      </w:tr>
    </w:tbl>
    <w:p w14:paraId="36CCF088" w14:textId="77777777" w:rsidR="00AC354F" w:rsidRPr="0016266B" w:rsidRDefault="00AC354F" w:rsidP="00AC354F">
      <w:pPr>
        <w:jc w:val="both"/>
        <w:rPr>
          <w:sz w:val="26"/>
          <w:szCs w:val="26"/>
        </w:rPr>
      </w:pPr>
    </w:p>
    <w:p w14:paraId="6F3455AA" w14:textId="685304F5" w:rsidR="00AC354F" w:rsidRPr="00566995" w:rsidRDefault="00AC354F" w:rsidP="00AC354F">
      <w:pPr>
        <w:ind w:firstLine="709"/>
        <w:jc w:val="both"/>
        <w:rPr>
          <w:sz w:val="26"/>
          <w:szCs w:val="26"/>
        </w:rPr>
      </w:pPr>
      <w:r w:rsidRPr="00566995">
        <w:rPr>
          <w:sz w:val="26"/>
          <w:szCs w:val="26"/>
        </w:rPr>
        <w:t>По данной подпрограмме</w:t>
      </w:r>
      <w:r w:rsidRPr="00566995">
        <w:rPr>
          <w:b/>
          <w:sz w:val="26"/>
          <w:szCs w:val="26"/>
        </w:rPr>
        <w:t xml:space="preserve"> </w:t>
      </w:r>
      <w:r w:rsidRPr="00566995">
        <w:rPr>
          <w:sz w:val="26"/>
          <w:szCs w:val="26"/>
        </w:rPr>
        <w:t>включены расходные обязательства по</w:t>
      </w:r>
      <w:r w:rsidRPr="00566995">
        <w:rPr>
          <w:i/>
          <w:color w:val="0000FF"/>
          <w:sz w:val="26"/>
          <w:szCs w:val="26"/>
        </w:rPr>
        <w:t xml:space="preserve"> организации и проведению мероприятий, направленных на развитие межнационального согласия на территории муниципального образования город Норильск, </w:t>
      </w:r>
      <w:r w:rsidRPr="00566995">
        <w:rPr>
          <w:sz w:val="26"/>
          <w:szCs w:val="26"/>
        </w:rPr>
        <w:t>в сумме</w:t>
      </w:r>
      <w:r w:rsidRPr="00566995">
        <w:rPr>
          <w:i/>
          <w:sz w:val="26"/>
          <w:szCs w:val="26"/>
        </w:rPr>
        <w:t xml:space="preserve"> </w:t>
      </w:r>
      <w:r w:rsidRPr="00566995">
        <w:rPr>
          <w:b/>
          <w:sz w:val="26"/>
          <w:szCs w:val="26"/>
        </w:rPr>
        <w:t>8 457,0</w:t>
      </w:r>
      <w:r w:rsidRPr="00566995">
        <w:rPr>
          <w:i/>
          <w:sz w:val="26"/>
          <w:szCs w:val="26"/>
        </w:rPr>
        <w:t xml:space="preserve"> </w:t>
      </w:r>
      <w:r w:rsidRPr="00566995">
        <w:rPr>
          <w:sz w:val="26"/>
          <w:szCs w:val="26"/>
        </w:rPr>
        <w:t xml:space="preserve">тыс. рублей. Исполнение составило </w:t>
      </w:r>
      <w:r w:rsidRPr="00566995">
        <w:rPr>
          <w:b/>
          <w:sz w:val="26"/>
          <w:szCs w:val="26"/>
        </w:rPr>
        <w:t xml:space="preserve">6 051,3 </w:t>
      </w:r>
      <w:r w:rsidRPr="00566995">
        <w:rPr>
          <w:sz w:val="26"/>
          <w:szCs w:val="26"/>
        </w:rPr>
        <w:t xml:space="preserve">тыс. рублей или </w:t>
      </w:r>
      <w:r w:rsidRPr="00566995">
        <w:rPr>
          <w:b/>
          <w:sz w:val="26"/>
          <w:szCs w:val="26"/>
        </w:rPr>
        <w:t>71,6</w:t>
      </w:r>
      <w:r w:rsidRPr="00566995">
        <w:rPr>
          <w:sz w:val="26"/>
          <w:szCs w:val="26"/>
        </w:rPr>
        <w:t xml:space="preserve"> процент</w:t>
      </w:r>
      <w:r w:rsidR="00B85345">
        <w:rPr>
          <w:sz w:val="26"/>
          <w:szCs w:val="26"/>
        </w:rPr>
        <w:t>а</w:t>
      </w:r>
      <w:r w:rsidRPr="00566995">
        <w:rPr>
          <w:sz w:val="26"/>
          <w:szCs w:val="26"/>
        </w:rPr>
        <w:t>.</w:t>
      </w:r>
    </w:p>
    <w:p w14:paraId="45C746CE" w14:textId="77777777" w:rsidR="00AC354F" w:rsidRPr="00D84E84" w:rsidRDefault="00AC354F" w:rsidP="00AC354F">
      <w:pPr>
        <w:ind w:firstLine="709"/>
        <w:jc w:val="both"/>
        <w:rPr>
          <w:sz w:val="26"/>
          <w:szCs w:val="26"/>
          <w:highlight w:val="yellow"/>
        </w:rPr>
      </w:pPr>
      <w:r w:rsidRPr="009C5BCD">
        <w:rPr>
          <w:sz w:val="26"/>
          <w:szCs w:val="26"/>
        </w:rPr>
        <w:t>В рамках бюджетной сметы Администрации города Норильска</w:t>
      </w:r>
      <w:r w:rsidRPr="009C5BCD">
        <w:rPr>
          <w:b/>
          <w:sz w:val="26"/>
          <w:szCs w:val="26"/>
        </w:rPr>
        <w:t xml:space="preserve"> </w:t>
      </w:r>
      <w:r w:rsidRPr="009C5BCD">
        <w:rPr>
          <w:sz w:val="26"/>
          <w:szCs w:val="26"/>
        </w:rPr>
        <w:t xml:space="preserve">предусмотрены ассигнования в сумме </w:t>
      </w:r>
      <w:r w:rsidRPr="009C5BCD">
        <w:rPr>
          <w:b/>
          <w:i/>
          <w:sz w:val="26"/>
          <w:szCs w:val="26"/>
        </w:rPr>
        <w:t>7 013,8</w:t>
      </w:r>
      <w:r w:rsidRPr="009C5BCD">
        <w:rPr>
          <w:b/>
          <w:sz w:val="26"/>
          <w:szCs w:val="26"/>
        </w:rPr>
        <w:t xml:space="preserve"> </w:t>
      </w:r>
      <w:r w:rsidRPr="009C5BCD">
        <w:rPr>
          <w:sz w:val="26"/>
          <w:szCs w:val="26"/>
        </w:rPr>
        <w:t xml:space="preserve">тыс. рублей, исполнение составило </w:t>
      </w:r>
      <w:r w:rsidRPr="009C5BCD">
        <w:rPr>
          <w:b/>
          <w:i/>
          <w:sz w:val="26"/>
          <w:szCs w:val="26"/>
        </w:rPr>
        <w:t>4 608,1</w:t>
      </w:r>
      <w:r w:rsidRPr="009C5BCD">
        <w:rPr>
          <w:b/>
          <w:sz w:val="26"/>
          <w:szCs w:val="26"/>
        </w:rPr>
        <w:t> </w:t>
      </w:r>
      <w:r w:rsidRPr="009C5BCD">
        <w:rPr>
          <w:sz w:val="26"/>
          <w:szCs w:val="26"/>
        </w:rPr>
        <w:t xml:space="preserve">тыс. рублей или </w:t>
      </w:r>
      <w:r w:rsidRPr="009C5BCD">
        <w:rPr>
          <w:b/>
          <w:i/>
          <w:sz w:val="26"/>
          <w:szCs w:val="26"/>
        </w:rPr>
        <w:t>65,7</w:t>
      </w:r>
      <w:r w:rsidRPr="009C5BCD">
        <w:rPr>
          <w:sz w:val="26"/>
          <w:szCs w:val="26"/>
        </w:rPr>
        <w:t xml:space="preserve"> </w:t>
      </w:r>
      <w:r w:rsidRPr="00A3311F">
        <w:rPr>
          <w:sz w:val="26"/>
          <w:szCs w:val="26"/>
        </w:rPr>
        <w:t>процентов, проведены следующие мероприятия:</w:t>
      </w:r>
    </w:p>
    <w:p w14:paraId="08F423FB" w14:textId="77777777" w:rsidR="00AC354F" w:rsidRPr="009C5BCD" w:rsidRDefault="00AC354F" w:rsidP="00AC354F">
      <w:pPr>
        <w:ind w:firstLine="709"/>
        <w:jc w:val="both"/>
        <w:rPr>
          <w:color w:val="000000"/>
          <w:sz w:val="26"/>
          <w:szCs w:val="26"/>
        </w:rPr>
      </w:pPr>
      <w:r w:rsidRPr="009C5BCD">
        <w:rPr>
          <w:i/>
          <w:color w:val="0000FF"/>
          <w:sz w:val="26"/>
          <w:szCs w:val="26"/>
        </w:rPr>
        <w:t>городской фестиваль национальных культур «Край - наш общий дом»</w:t>
      </w:r>
      <w:r w:rsidRPr="009C5BCD">
        <w:rPr>
          <w:bCs/>
          <w:sz w:val="26"/>
          <w:szCs w:val="26"/>
        </w:rPr>
        <w:t xml:space="preserve">, в котором </w:t>
      </w:r>
      <w:r w:rsidRPr="009C5BCD">
        <w:rPr>
          <w:color w:val="000000"/>
          <w:sz w:val="26"/>
          <w:szCs w:val="26"/>
        </w:rPr>
        <w:t>приняли участие 16 национально-культурных объединений, осуществляющих деятельность на территории города Норильска.</w:t>
      </w:r>
      <w:r w:rsidRPr="009C5BCD">
        <w:t xml:space="preserve"> </w:t>
      </w:r>
      <w:r w:rsidRPr="009C5BCD">
        <w:rPr>
          <w:color w:val="000000"/>
          <w:sz w:val="26"/>
          <w:szCs w:val="26"/>
        </w:rPr>
        <w:t>Охват зрителей и участников составил более 600 человек;</w:t>
      </w:r>
    </w:p>
    <w:p w14:paraId="1915112E" w14:textId="77777777" w:rsidR="00AC354F" w:rsidRPr="009C5BCD" w:rsidRDefault="00AC354F" w:rsidP="00AC354F">
      <w:pPr>
        <w:ind w:firstLine="709"/>
        <w:jc w:val="both"/>
        <w:rPr>
          <w:sz w:val="26"/>
          <w:szCs w:val="26"/>
        </w:rPr>
      </w:pPr>
      <w:r w:rsidRPr="009C5BCD">
        <w:rPr>
          <w:i/>
          <w:color w:val="0000FF"/>
          <w:sz w:val="26"/>
          <w:szCs w:val="26"/>
        </w:rPr>
        <w:t>проект «Бери и действуй!»,</w:t>
      </w:r>
      <w:r w:rsidRPr="009C5BCD">
        <w:rPr>
          <w:sz w:val="26"/>
          <w:szCs w:val="26"/>
        </w:rPr>
        <w:t xml:space="preserve"> который представляет собой цикл тренингов, направленных на формирование межнациональной толерантности, навыков конструктивного разрешения конфликтов и опыта командного разрешения кризисных ситуаций. В рамках проекта проведено 12 тренингов с охватом 206 человек среди студентов средних специальных образовательных организаций и 65 тренингов с охватом 1 052 человека среди учащихся общеобразовательных организаций;</w:t>
      </w:r>
    </w:p>
    <w:p w14:paraId="5840BFA4" w14:textId="77777777" w:rsidR="00AC354F" w:rsidRPr="00CE229B" w:rsidRDefault="00AC354F" w:rsidP="00AC354F">
      <w:pPr>
        <w:ind w:firstLine="709"/>
        <w:jc w:val="both"/>
        <w:rPr>
          <w:sz w:val="26"/>
          <w:szCs w:val="26"/>
        </w:rPr>
      </w:pPr>
      <w:r w:rsidRPr="009C5BCD">
        <w:rPr>
          <w:i/>
          <w:color w:val="0000FF"/>
          <w:sz w:val="26"/>
          <w:szCs w:val="26"/>
        </w:rPr>
        <w:t xml:space="preserve">мероприятие по созданию телевизионных программ «Хороводы Севера» - </w:t>
      </w:r>
      <w:r w:rsidRPr="009C5BCD">
        <w:rPr>
          <w:sz w:val="26"/>
          <w:szCs w:val="26"/>
        </w:rPr>
        <w:t xml:space="preserve">в рамках мероприятия изготовлено 14 выпусков телевизионной программы, что позволило охватить максимально возможное количество жителей муниципального образования город Норильск, телевизионные программы были направлены на </w:t>
      </w:r>
      <w:r w:rsidRPr="00CE229B">
        <w:rPr>
          <w:sz w:val="26"/>
          <w:szCs w:val="26"/>
        </w:rPr>
        <w:t>предупреждения межнациональных и межконфессиональных конфликтов.</w:t>
      </w:r>
    </w:p>
    <w:p w14:paraId="4704DDAE" w14:textId="77777777" w:rsidR="00AC354F" w:rsidRPr="00CE229B" w:rsidRDefault="00AC354F" w:rsidP="00AC354F">
      <w:pPr>
        <w:ind w:firstLine="709"/>
        <w:jc w:val="both"/>
        <w:rPr>
          <w:sz w:val="26"/>
          <w:szCs w:val="26"/>
        </w:rPr>
      </w:pPr>
      <w:r w:rsidRPr="00CE229B">
        <w:rPr>
          <w:sz w:val="26"/>
          <w:szCs w:val="26"/>
        </w:rPr>
        <w:t xml:space="preserve">Проведен </w:t>
      </w:r>
      <w:r w:rsidRPr="00CE229B">
        <w:rPr>
          <w:i/>
          <w:color w:val="0000FF"/>
          <w:sz w:val="26"/>
          <w:szCs w:val="26"/>
        </w:rPr>
        <w:t>городской конкурс социальных проектов среди национально-культурных объединений, осуществляющих свою деятельность на территории муниципального образования город Норильск (</w:t>
      </w:r>
      <w:r w:rsidRPr="00CE229B">
        <w:rPr>
          <w:sz w:val="26"/>
          <w:szCs w:val="26"/>
        </w:rPr>
        <w:t>далее – конкурс),</w:t>
      </w:r>
      <w:r w:rsidRPr="00CE229B">
        <w:rPr>
          <w:i/>
          <w:sz w:val="26"/>
          <w:szCs w:val="26"/>
        </w:rPr>
        <w:t xml:space="preserve"> </w:t>
      </w:r>
      <w:r w:rsidRPr="00CE229B">
        <w:rPr>
          <w:sz w:val="26"/>
          <w:szCs w:val="26"/>
        </w:rPr>
        <w:t xml:space="preserve">в рамках которого предоставлены гранты в форме субсидий в сумме </w:t>
      </w:r>
      <w:r w:rsidRPr="00CE229B">
        <w:rPr>
          <w:b/>
          <w:sz w:val="26"/>
          <w:szCs w:val="26"/>
        </w:rPr>
        <w:t>1 000,0</w:t>
      </w:r>
      <w:r w:rsidRPr="00CE229B">
        <w:rPr>
          <w:sz w:val="26"/>
          <w:szCs w:val="26"/>
        </w:rPr>
        <w:t> тыс. рублей</w:t>
      </w:r>
      <w:r w:rsidRPr="00CE229B">
        <w:t xml:space="preserve"> </w:t>
      </w:r>
      <w:r w:rsidRPr="00CE229B">
        <w:rPr>
          <w:rFonts w:eastAsiaTheme="minorHAnsi"/>
          <w:sz w:val="26"/>
          <w:szCs w:val="26"/>
          <w:lang w:eastAsia="en-US"/>
        </w:rPr>
        <w:t>(</w:t>
      </w:r>
      <w:r w:rsidRPr="00CE229B">
        <w:rPr>
          <w:rFonts w:eastAsiaTheme="minorHAnsi"/>
          <w:b/>
          <w:sz w:val="26"/>
          <w:szCs w:val="26"/>
          <w:lang w:eastAsia="en-US"/>
        </w:rPr>
        <w:t>подпункт 1 пункта 1 статьи 23 Решения Норильского городского Совета депутатов Красноярского края от</w:t>
      </w:r>
      <w:r w:rsidRPr="00CE229B">
        <w:rPr>
          <w:b/>
          <w:sz w:val="26"/>
          <w:szCs w:val="26"/>
        </w:rPr>
        <w:t xml:space="preserve"> 12.12.2023 № </w:t>
      </w:r>
      <w:r w:rsidRPr="00CE229B">
        <w:rPr>
          <w:rFonts w:eastAsiaTheme="minorHAnsi"/>
          <w:b/>
          <w:bCs/>
          <w:sz w:val="26"/>
          <w:szCs w:val="26"/>
          <w:lang w:eastAsia="en-US"/>
        </w:rPr>
        <w:t>11/6-302</w:t>
      </w:r>
      <w:r w:rsidRPr="00CE229B">
        <w:rPr>
          <w:b/>
          <w:sz w:val="26"/>
          <w:szCs w:val="26"/>
        </w:rPr>
        <w:t xml:space="preserve"> «О бюджете муниципального образования город Норильск на 2024 год и на плановый период 2025 и 2026 годов</w:t>
      </w:r>
      <w:r w:rsidRPr="00CE229B">
        <w:rPr>
          <w:rFonts w:eastAsiaTheme="minorHAnsi"/>
          <w:b/>
          <w:sz w:val="26"/>
          <w:szCs w:val="26"/>
          <w:lang w:eastAsia="en-US"/>
        </w:rPr>
        <w:t xml:space="preserve">»). </w:t>
      </w:r>
      <w:r w:rsidRPr="00CE229B">
        <w:rPr>
          <w:sz w:val="26"/>
          <w:szCs w:val="26"/>
        </w:rPr>
        <w:t xml:space="preserve">Исполнение составило </w:t>
      </w:r>
      <w:r w:rsidRPr="00CE229B">
        <w:rPr>
          <w:b/>
          <w:sz w:val="26"/>
          <w:szCs w:val="26"/>
        </w:rPr>
        <w:t>100,0</w:t>
      </w:r>
      <w:r w:rsidRPr="00CE229B">
        <w:rPr>
          <w:sz w:val="26"/>
          <w:szCs w:val="26"/>
        </w:rPr>
        <w:t xml:space="preserve"> процентов. </w:t>
      </w:r>
      <w:r w:rsidRPr="00CE229B">
        <w:rPr>
          <w:rFonts w:eastAsiaTheme="minorHAnsi"/>
          <w:sz w:val="26"/>
          <w:szCs w:val="26"/>
          <w:lang w:eastAsia="en-US"/>
        </w:rPr>
        <w:t>Поступило 3 проектные заявки</w:t>
      </w:r>
      <w:r w:rsidRPr="00CE229B">
        <w:rPr>
          <w:rFonts w:eastAsiaTheme="minorHAnsi"/>
          <w:b/>
          <w:sz w:val="26"/>
          <w:szCs w:val="26"/>
          <w:lang w:eastAsia="en-US"/>
        </w:rPr>
        <w:t xml:space="preserve"> </w:t>
      </w:r>
      <w:r w:rsidRPr="00CE229B">
        <w:rPr>
          <w:rFonts w:eastAsiaTheme="minorHAnsi"/>
          <w:sz w:val="26"/>
          <w:szCs w:val="26"/>
          <w:lang w:eastAsia="en-US"/>
        </w:rPr>
        <w:t>для участия в</w:t>
      </w:r>
      <w:r w:rsidRPr="00CE229B">
        <w:rPr>
          <w:rFonts w:eastAsiaTheme="minorHAnsi"/>
          <w:b/>
          <w:sz w:val="26"/>
          <w:szCs w:val="26"/>
          <w:lang w:eastAsia="en-US"/>
        </w:rPr>
        <w:t xml:space="preserve"> </w:t>
      </w:r>
      <w:r w:rsidRPr="00CE229B">
        <w:rPr>
          <w:sz w:val="26"/>
          <w:szCs w:val="26"/>
        </w:rPr>
        <w:t>конкурсе. По результатам</w:t>
      </w:r>
      <w:r w:rsidRPr="00CE229B">
        <w:rPr>
          <w:b/>
          <w:sz w:val="26"/>
          <w:szCs w:val="26"/>
        </w:rPr>
        <w:t xml:space="preserve"> </w:t>
      </w:r>
      <w:r w:rsidRPr="00CE229B">
        <w:rPr>
          <w:sz w:val="26"/>
          <w:szCs w:val="26"/>
        </w:rPr>
        <w:t>оценки и экспертизы социальных проектов победителями Конкурса стали 2 национально – культурных объединения:</w:t>
      </w:r>
    </w:p>
    <w:p w14:paraId="20B933A8" w14:textId="77777777" w:rsidR="00AC354F" w:rsidRPr="00CE229B" w:rsidRDefault="00AC354F" w:rsidP="00AC354F">
      <w:pPr>
        <w:ind w:firstLine="709"/>
        <w:jc w:val="both"/>
        <w:rPr>
          <w:color w:val="000000"/>
          <w:sz w:val="26"/>
          <w:szCs w:val="26"/>
        </w:rPr>
      </w:pPr>
      <w:r w:rsidRPr="00CE229B">
        <w:rPr>
          <w:sz w:val="26"/>
          <w:szCs w:val="26"/>
        </w:rPr>
        <w:t>- но</w:t>
      </w:r>
      <w:r w:rsidRPr="00CE229B">
        <w:rPr>
          <w:color w:val="000000"/>
          <w:sz w:val="26"/>
          <w:szCs w:val="26"/>
        </w:rPr>
        <w:t>рильская местная культурно-патриотическая общественная организация «Славянское общество лада, народности, целостности, единства» с проектом «Праздник «Солнце народов», который направлен на прямое взаимодействие и объединение разных национальных культур;</w:t>
      </w:r>
    </w:p>
    <w:p w14:paraId="7BFF6688" w14:textId="7470B373" w:rsidR="00AC354F" w:rsidRDefault="00AC354F" w:rsidP="00AC354F">
      <w:pPr>
        <w:ind w:firstLine="709"/>
        <w:jc w:val="both"/>
        <w:rPr>
          <w:sz w:val="26"/>
          <w:szCs w:val="26"/>
        </w:rPr>
      </w:pPr>
      <w:r w:rsidRPr="00CE229B">
        <w:rPr>
          <w:color w:val="000000"/>
          <w:sz w:val="26"/>
          <w:szCs w:val="26"/>
        </w:rPr>
        <w:t>- р</w:t>
      </w:r>
      <w:r w:rsidRPr="00CE229B">
        <w:rPr>
          <w:sz w:val="26"/>
          <w:szCs w:val="26"/>
        </w:rPr>
        <w:t xml:space="preserve">егиональное отделение межрегиональной общественной организации исконных культур «Родные истоки» с </w:t>
      </w:r>
      <w:r w:rsidRPr="00AF2467">
        <w:rPr>
          <w:sz w:val="26"/>
          <w:szCs w:val="26"/>
        </w:rPr>
        <w:t xml:space="preserve">проектом «Фестиваль </w:t>
      </w:r>
      <w:r w:rsidR="00257461" w:rsidRPr="00AF2467">
        <w:rPr>
          <w:sz w:val="26"/>
          <w:szCs w:val="26"/>
        </w:rPr>
        <w:t>«</w:t>
      </w:r>
      <w:r w:rsidRPr="00AF2467">
        <w:rPr>
          <w:sz w:val="26"/>
          <w:szCs w:val="26"/>
        </w:rPr>
        <w:t>Народные игры детям»</w:t>
      </w:r>
      <w:r w:rsidR="00B85345" w:rsidRPr="00AF2467">
        <w:rPr>
          <w:sz w:val="26"/>
          <w:szCs w:val="26"/>
        </w:rPr>
        <w:t>,</w:t>
      </w:r>
      <w:r w:rsidRPr="00AF2467">
        <w:rPr>
          <w:sz w:val="26"/>
          <w:szCs w:val="26"/>
        </w:rPr>
        <w:t xml:space="preserve"> который направлен на ознакомление ребят, проживающих</w:t>
      </w:r>
      <w:r w:rsidRPr="0068624D">
        <w:rPr>
          <w:sz w:val="26"/>
          <w:szCs w:val="26"/>
        </w:rPr>
        <w:t xml:space="preserve"> на территории города Норильска, с разнообразием национальных игр и народов, проживающих на территории России.</w:t>
      </w:r>
    </w:p>
    <w:p w14:paraId="100D5995" w14:textId="77777777" w:rsidR="00AC354F" w:rsidRPr="00CE229B" w:rsidRDefault="00AC354F" w:rsidP="00AC354F">
      <w:pPr>
        <w:ind w:firstLine="709"/>
        <w:jc w:val="both"/>
        <w:rPr>
          <w:sz w:val="26"/>
          <w:szCs w:val="26"/>
        </w:rPr>
      </w:pPr>
      <w:r w:rsidRPr="003C6AD1">
        <w:rPr>
          <w:sz w:val="26"/>
          <w:szCs w:val="26"/>
        </w:rPr>
        <w:t xml:space="preserve">Также предоставлена субсидия на выполнение муниципального задания </w:t>
      </w:r>
      <w:r w:rsidRPr="003C6AD1">
        <w:rPr>
          <w:b/>
          <w:sz w:val="26"/>
          <w:szCs w:val="26"/>
        </w:rPr>
        <w:t>МБУ «Молодежный центр»</w:t>
      </w:r>
      <w:r w:rsidRPr="003C6AD1">
        <w:rPr>
          <w:sz w:val="26"/>
          <w:szCs w:val="26"/>
        </w:rPr>
        <w:t xml:space="preserve"> в сумме </w:t>
      </w:r>
      <w:r w:rsidRPr="003C6AD1">
        <w:rPr>
          <w:b/>
          <w:sz w:val="26"/>
          <w:szCs w:val="26"/>
        </w:rPr>
        <w:t>443,2</w:t>
      </w:r>
      <w:r w:rsidRPr="003C6AD1">
        <w:rPr>
          <w:sz w:val="26"/>
          <w:szCs w:val="26"/>
        </w:rPr>
        <w:t xml:space="preserve"> тыс. рублей. Исполнение составило </w:t>
      </w:r>
      <w:r w:rsidRPr="003C6AD1">
        <w:rPr>
          <w:b/>
          <w:sz w:val="26"/>
          <w:szCs w:val="26"/>
        </w:rPr>
        <w:t>100,0</w:t>
      </w:r>
      <w:r w:rsidRPr="003C6AD1">
        <w:rPr>
          <w:sz w:val="26"/>
          <w:szCs w:val="26"/>
        </w:rPr>
        <w:t xml:space="preserve"> процентов. Проведено </w:t>
      </w:r>
      <w:r w:rsidRPr="003C6AD1">
        <w:rPr>
          <w:i/>
          <w:color w:val="0000FF"/>
          <w:sz w:val="26"/>
          <w:szCs w:val="26"/>
        </w:rPr>
        <w:t xml:space="preserve">мероприятие «Мир единства молодежи» </w:t>
      </w:r>
      <w:r w:rsidRPr="003C6AD1">
        <w:rPr>
          <w:sz w:val="26"/>
          <w:szCs w:val="26"/>
        </w:rPr>
        <w:t>- командная интеллектуальная игра «Норильск многонациональный». Охват составил 42 человека.</w:t>
      </w:r>
    </w:p>
    <w:p w14:paraId="6B326B70" w14:textId="3E19DC6A" w:rsidR="00AC354F" w:rsidRPr="0016266B" w:rsidRDefault="00AC354F" w:rsidP="00AC354F">
      <w:pPr>
        <w:ind w:firstLine="708"/>
        <w:jc w:val="both"/>
        <w:rPr>
          <w:sz w:val="26"/>
          <w:szCs w:val="26"/>
        </w:rPr>
      </w:pPr>
      <w:r w:rsidRPr="0016266B">
        <w:rPr>
          <w:sz w:val="26"/>
          <w:szCs w:val="26"/>
        </w:rPr>
        <w:t>В целом по Программе субсидии</w:t>
      </w:r>
      <w:r>
        <w:rPr>
          <w:sz w:val="26"/>
          <w:szCs w:val="26"/>
        </w:rPr>
        <w:t xml:space="preserve"> фактически</w:t>
      </w:r>
      <w:r w:rsidRPr="0016266B">
        <w:rPr>
          <w:sz w:val="26"/>
          <w:szCs w:val="26"/>
        </w:rPr>
        <w:t xml:space="preserve"> предоставлены в размере </w:t>
      </w:r>
      <w:r>
        <w:rPr>
          <w:b/>
          <w:sz w:val="26"/>
          <w:szCs w:val="26"/>
        </w:rPr>
        <w:t>8 574,7</w:t>
      </w:r>
      <w:r>
        <w:rPr>
          <w:sz w:val="26"/>
          <w:szCs w:val="26"/>
        </w:rPr>
        <w:t> </w:t>
      </w:r>
      <w:r w:rsidRPr="0016266B">
        <w:rPr>
          <w:sz w:val="26"/>
          <w:szCs w:val="26"/>
        </w:rPr>
        <w:t xml:space="preserve">тыс. рублей или </w:t>
      </w:r>
      <w:r>
        <w:rPr>
          <w:b/>
          <w:sz w:val="26"/>
          <w:szCs w:val="26"/>
        </w:rPr>
        <w:t>99,8</w:t>
      </w:r>
      <w:r w:rsidRPr="0016266B">
        <w:rPr>
          <w:sz w:val="26"/>
          <w:szCs w:val="26"/>
        </w:rPr>
        <w:t xml:space="preserve"> процент</w:t>
      </w:r>
      <w:r w:rsidR="00B85345">
        <w:rPr>
          <w:sz w:val="26"/>
          <w:szCs w:val="26"/>
        </w:rPr>
        <w:t>а</w:t>
      </w:r>
      <w:r w:rsidRPr="0016266B">
        <w:rPr>
          <w:sz w:val="26"/>
          <w:szCs w:val="26"/>
        </w:rPr>
        <w:t xml:space="preserve"> </w:t>
      </w:r>
      <w:r>
        <w:rPr>
          <w:sz w:val="26"/>
          <w:szCs w:val="26"/>
        </w:rPr>
        <w:t>от</w:t>
      </w:r>
      <w:r w:rsidRPr="0016266B">
        <w:rPr>
          <w:sz w:val="26"/>
          <w:szCs w:val="26"/>
        </w:rPr>
        <w:t xml:space="preserve"> плановых назначени</w:t>
      </w:r>
      <w:r>
        <w:rPr>
          <w:sz w:val="26"/>
          <w:szCs w:val="26"/>
        </w:rPr>
        <w:t>й</w:t>
      </w:r>
      <w:r w:rsidRPr="0016266B">
        <w:rPr>
          <w:sz w:val="26"/>
          <w:szCs w:val="26"/>
        </w:rPr>
        <w:t xml:space="preserve"> </w:t>
      </w:r>
      <w:r>
        <w:rPr>
          <w:sz w:val="26"/>
          <w:szCs w:val="26"/>
        </w:rPr>
        <w:t>(</w:t>
      </w:r>
      <w:r>
        <w:rPr>
          <w:b/>
          <w:sz w:val="26"/>
          <w:szCs w:val="26"/>
        </w:rPr>
        <w:t>8 591,7 </w:t>
      </w:r>
      <w:r>
        <w:rPr>
          <w:sz w:val="26"/>
          <w:szCs w:val="26"/>
        </w:rPr>
        <w:t>тыс. </w:t>
      </w:r>
      <w:r w:rsidRPr="0016266B">
        <w:rPr>
          <w:sz w:val="26"/>
          <w:szCs w:val="26"/>
        </w:rPr>
        <w:t>рублей</w:t>
      </w:r>
      <w:r>
        <w:rPr>
          <w:sz w:val="26"/>
          <w:szCs w:val="26"/>
        </w:rPr>
        <w:t>)</w:t>
      </w:r>
      <w:r w:rsidRPr="0016266B">
        <w:rPr>
          <w:sz w:val="26"/>
          <w:szCs w:val="26"/>
        </w:rPr>
        <w:t xml:space="preserve">, в том числе: </w:t>
      </w:r>
    </w:p>
    <w:p w14:paraId="08509E61" w14:textId="4D496E28" w:rsidR="00AC354F" w:rsidRPr="00624F7A" w:rsidRDefault="00AC354F" w:rsidP="00AC354F">
      <w:pPr>
        <w:ind w:firstLine="720"/>
        <w:jc w:val="right"/>
        <w:rPr>
          <w:bCs/>
        </w:rPr>
      </w:pPr>
      <w:r w:rsidRPr="00624F7A">
        <w:rPr>
          <w:bCs/>
        </w:rPr>
        <w:t>Таблица 1</w:t>
      </w:r>
      <w:r w:rsidR="00BA2895">
        <w:rPr>
          <w:bCs/>
        </w:rPr>
        <w:t>19</w:t>
      </w:r>
    </w:p>
    <w:p w14:paraId="17D897ED" w14:textId="77777777" w:rsidR="00AC354F" w:rsidRPr="0016266B" w:rsidRDefault="00AC354F" w:rsidP="00AC354F">
      <w:pPr>
        <w:ind w:firstLine="720"/>
        <w:jc w:val="right"/>
        <w:rPr>
          <w:bCs/>
          <w:sz w:val="22"/>
          <w:szCs w:val="22"/>
        </w:rPr>
      </w:pPr>
      <w:r w:rsidRPr="0016266B">
        <w:rPr>
          <w:bCs/>
        </w:rPr>
        <w:t>тыс. руб</w:t>
      </w:r>
      <w:r>
        <w:rPr>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31"/>
        <w:gridCol w:w="4670"/>
        <w:gridCol w:w="1498"/>
        <w:gridCol w:w="1560"/>
        <w:gridCol w:w="986"/>
      </w:tblGrid>
      <w:tr w:rsidR="00AC354F" w:rsidRPr="00A46732" w14:paraId="4C8EA3A8" w14:textId="77777777" w:rsidTr="00171ED1">
        <w:trPr>
          <w:tblHeader/>
          <w:jc w:val="center"/>
        </w:trPr>
        <w:tc>
          <w:tcPr>
            <w:tcW w:w="631" w:type="dxa"/>
            <w:vMerge w:val="restart"/>
            <w:tcBorders>
              <w:top w:val="single" w:sz="4" w:space="0" w:color="auto"/>
              <w:left w:val="single" w:sz="4" w:space="0" w:color="auto"/>
              <w:bottom w:val="single" w:sz="4" w:space="0" w:color="auto"/>
              <w:right w:val="single" w:sz="4" w:space="0" w:color="auto"/>
            </w:tcBorders>
            <w:vAlign w:val="center"/>
            <w:hideMark/>
          </w:tcPr>
          <w:p w14:paraId="6B492AC6" w14:textId="77777777" w:rsidR="00AC354F" w:rsidRPr="00A46732" w:rsidRDefault="00AC354F" w:rsidP="00171ED1">
            <w:pPr>
              <w:spacing w:line="256" w:lineRule="auto"/>
              <w:jc w:val="center"/>
              <w:rPr>
                <w:b/>
                <w:lang w:eastAsia="en-US"/>
              </w:rPr>
            </w:pPr>
            <w:r w:rsidRPr="00A46732">
              <w:rPr>
                <w:b/>
                <w:bCs/>
                <w:lang w:eastAsia="en-US"/>
              </w:rPr>
              <w:t>№ п/п</w:t>
            </w:r>
          </w:p>
        </w:tc>
        <w:tc>
          <w:tcPr>
            <w:tcW w:w="4670" w:type="dxa"/>
            <w:vMerge w:val="restart"/>
            <w:tcBorders>
              <w:top w:val="single" w:sz="4" w:space="0" w:color="auto"/>
              <w:left w:val="single" w:sz="4" w:space="0" w:color="auto"/>
              <w:bottom w:val="single" w:sz="4" w:space="0" w:color="auto"/>
              <w:right w:val="single" w:sz="4" w:space="0" w:color="auto"/>
            </w:tcBorders>
            <w:vAlign w:val="center"/>
            <w:hideMark/>
          </w:tcPr>
          <w:p w14:paraId="70FAD94D" w14:textId="77777777" w:rsidR="00AC354F" w:rsidRPr="00A46732" w:rsidRDefault="00AC354F" w:rsidP="00171ED1">
            <w:pPr>
              <w:spacing w:before="60" w:after="60" w:line="256" w:lineRule="auto"/>
              <w:ind w:left="283"/>
              <w:jc w:val="center"/>
              <w:rPr>
                <w:b/>
                <w:lang w:eastAsia="en-US"/>
              </w:rPr>
            </w:pPr>
            <w:r w:rsidRPr="00A46732">
              <w:rPr>
                <w:b/>
                <w:lang w:eastAsia="en-US"/>
              </w:rPr>
              <w:t>Наименование субсидий</w:t>
            </w:r>
          </w:p>
        </w:tc>
        <w:tc>
          <w:tcPr>
            <w:tcW w:w="3058" w:type="dxa"/>
            <w:gridSpan w:val="2"/>
            <w:tcBorders>
              <w:top w:val="single" w:sz="4" w:space="0" w:color="auto"/>
              <w:left w:val="single" w:sz="4" w:space="0" w:color="auto"/>
              <w:bottom w:val="single" w:sz="4" w:space="0" w:color="auto"/>
              <w:right w:val="single" w:sz="4" w:space="0" w:color="auto"/>
            </w:tcBorders>
            <w:vAlign w:val="center"/>
            <w:hideMark/>
          </w:tcPr>
          <w:p w14:paraId="626F440D" w14:textId="77777777" w:rsidR="00AC354F" w:rsidRPr="00A46732" w:rsidRDefault="00AC354F" w:rsidP="00171ED1">
            <w:pPr>
              <w:spacing w:before="60" w:after="60" w:line="256" w:lineRule="auto"/>
              <w:ind w:left="283"/>
              <w:jc w:val="center"/>
              <w:rPr>
                <w:b/>
                <w:lang w:eastAsia="en-US"/>
              </w:rPr>
            </w:pPr>
            <w:r w:rsidRPr="00A46732">
              <w:rPr>
                <w:b/>
                <w:lang w:eastAsia="en-US"/>
              </w:rPr>
              <w:t xml:space="preserve">Объем бюджетных ассигнований </w:t>
            </w:r>
          </w:p>
        </w:tc>
        <w:tc>
          <w:tcPr>
            <w:tcW w:w="986" w:type="dxa"/>
            <w:vMerge w:val="restart"/>
            <w:tcBorders>
              <w:top w:val="single" w:sz="4" w:space="0" w:color="auto"/>
              <w:left w:val="single" w:sz="4" w:space="0" w:color="auto"/>
              <w:bottom w:val="single" w:sz="4" w:space="0" w:color="auto"/>
              <w:right w:val="single" w:sz="4" w:space="0" w:color="auto"/>
            </w:tcBorders>
            <w:vAlign w:val="center"/>
            <w:hideMark/>
          </w:tcPr>
          <w:p w14:paraId="619281E9" w14:textId="77777777" w:rsidR="00AC354F" w:rsidRPr="00A46732" w:rsidRDefault="00AC354F" w:rsidP="00171ED1">
            <w:pPr>
              <w:spacing w:before="60" w:after="60" w:line="256" w:lineRule="auto"/>
              <w:ind w:left="-83"/>
              <w:jc w:val="center"/>
              <w:rPr>
                <w:b/>
                <w:lang w:eastAsia="en-US"/>
              </w:rPr>
            </w:pPr>
            <w:r w:rsidRPr="00A46732">
              <w:rPr>
                <w:b/>
                <w:lang w:eastAsia="en-US"/>
              </w:rPr>
              <w:t>%</w:t>
            </w:r>
          </w:p>
        </w:tc>
      </w:tr>
      <w:tr w:rsidR="00AC354F" w:rsidRPr="00A46732" w14:paraId="2FBB51D6" w14:textId="77777777" w:rsidTr="00171ED1">
        <w:trPr>
          <w:trHeight w:val="515"/>
          <w:tblHeader/>
          <w:jc w:val="center"/>
        </w:trPr>
        <w:tc>
          <w:tcPr>
            <w:tcW w:w="631" w:type="dxa"/>
            <w:vMerge/>
            <w:tcBorders>
              <w:top w:val="single" w:sz="4" w:space="0" w:color="auto"/>
              <w:left w:val="single" w:sz="4" w:space="0" w:color="auto"/>
              <w:bottom w:val="single" w:sz="4" w:space="0" w:color="auto"/>
              <w:right w:val="single" w:sz="4" w:space="0" w:color="auto"/>
            </w:tcBorders>
            <w:vAlign w:val="center"/>
            <w:hideMark/>
          </w:tcPr>
          <w:p w14:paraId="17293FF9" w14:textId="77777777" w:rsidR="00AC354F" w:rsidRPr="00A46732" w:rsidRDefault="00AC354F" w:rsidP="00171ED1">
            <w:pPr>
              <w:spacing w:line="256" w:lineRule="auto"/>
              <w:rPr>
                <w:b/>
                <w:lang w:eastAsia="en-US"/>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487E210" w14:textId="77777777" w:rsidR="00AC354F" w:rsidRPr="00A46732" w:rsidRDefault="00AC354F" w:rsidP="00171ED1">
            <w:pPr>
              <w:spacing w:line="256" w:lineRule="auto"/>
              <w:rPr>
                <w:b/>
                <w:lang w:eastAsia="en-US"/>
              </w:rPr>
            </w:pPr>
          </w:p>
        </w:tc>
        <w:tc>
          <w:tcPr>
            <w:tcW w:w="14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F858E8" w14:textId="77777777" w:rsidR="00AC354F" w:rsidRPr="00A46732" w:rsidRDefault="00AC354F" w:rsidP="00171ED1">
            <w:pPr>
              <w:spacing w:before="60" w:after="60" w:line="256" w:lineRule="auto"/>
              <w:ind w:left="-66"/>
              <w:jc w:val="center"/>
              <w:rPr>
                <w:b/>
                <w:bCs/>
                <w:lang w:eastAsia="en-US"/>
              </w:rPr>
            </w:pPr>
            <w:r w:rsidRPr="00A46732">
              <w:rPr>
                <w:b/>
                <w:bCs/>
                <w:lang w:eastAsia="en-US"/>
              </w:rPr>
              <w:t>Уточненный план</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776EA2" w14:textId="77777777" w:rsidR="00AC354F" w:rsidRPr="00A46732" w:rsidRDefault="00AC354F" w:rsidP="00171ED1">
            <w:pPr>
              <w:spacing w:before="60" w:after="60" w:line="256" w:lineRule="auto"/>
              <w:jc w:val="center"/>
              <w:rPr>
                <w:b/>
                <w:bCs/>
                <w:lang w:eastAsia="en-US"/>
              </w:rPr>
            </w:pPr>
            <w:r w:rsidRPr="00A46732">
              <w:rPr>
                <w:b/>
                <w:bCs/>
                <w:lang w:eastAsia="en-US"/>
              </w:rPr>
              <w:t>Исполнение</w:t>
            </w: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6DDC1916" w14:textId="77777777" w:rsidR="00AC354F" w:rsidRPr="00A46732" w:rsidRDefault="00AC354F" w:rsidP="00171ED1">
            <w:pPr>
              <w:spacing w:line="256" w:lineRule="auto"/>
              <w:rPr>
                <w:b/>
                <w:lang w:eastAsia="en-US"/>
              </w:rPr>
            </w:pPr>
          </w:p>
        </w:tc>
      </w:tr>
      <w:tr w:rsidR="00AC354F" w:rsidRPr="00A46732" w14:paraId="6C40CC46" w14:textId="77777777" w:rsidTr="00171ED1">
        <w:trPr>
          <w:jc w:val="center"/>
        </w:trPr>
        <w:tc>
          <w:tcPr>
            <w:tcW w:w="63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403F477F" w14:textId="77777777" w:rsidR="00AC354F" w:rsidRPr="00A46732" w:rsidRDefault="00AC354F" w:rsidP="00171ED1">
            <w:pPr>
              <w:spacing w:before="60" w:after="60" w:line="256" w:lineRule="auto"/>
              <w:ind w:left="283"/>
              <w:rPr>
                <w:b/>
                <w:i/>
                <w:lang w:eastAsia="en-US"/>
              </w:rPr>
            </w:pPr>
          </w:p>
        </w:tc>
        <w:tc>
          <w:tcPr>
            <w:tcW w:w="467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6A6BB49" w14:textId="77777777" w:rsidR="00AC354F" w:rsidRPr="00A46732" w:rsidRDefault="00AC354F" w:rsidP="00171ED1">
            <w:pPr>
              <w:spacing w:before="60" w:after="60" w:line="256" w:lineRule="auto"/>
              <w:ind w:left="283"/>
              <w:rPr>
                <w:b/>
                <w:lang w:eastAsia="en-US"/>
              </w:rPr>
            </w:pPr>
            <w:r w:rsidRPr="00A46732">
              <w:rPr>
                <w:b/>
                <w:lang w:eastAsia="en-US"/>
              </w:rPr>
              <w:t>ВСЕГО:</w:t>
            </w:r>
          </w:p>
        </w:tc>
        <w:tc>
          <w:tcPr>
            <w:tcW w:w="149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56BCBCA" w14:textId="77777777" w:rsidR="00AC354F" w:rsidRPr="00A46732" w:rsidRDefault="00AC354F" w:rsidP="00624F7A">
            <w:pPr>
              <w:spacing w:before="60" w:after="60" w:line="256" w:lineRule="auto"/>
              <w:ind w:left="283"/>
              <w:rPr>
                <w:b/>
                <w:color w:val="0000CC"/>
                <w:lang w:eastAsia="en-US"/>
              </w:rPr>
            </w:pPr>
            <w:r w:rsidRPr="00A46732">
              <w:rPr>
                <w:b/>
                <w:lang w:eastAsia="en-US"/>
              </w:rPr>
              <w:t>8 591,7</w:t>
            </w:r>
          </w:p>
        </w:tc>
        <w:tc>
          <w:tcPr>
            <w:tcW w:w="156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375F048" w14:textId="77777777" w:rsidR="00AC354F" w:rsidRPr="00A46732" w:rsidRDefault="00AC354F" w:rsidP="00624F7A">
            <w:pPr>
              <w:spacing w:before="60" w:after="60" w:line="256" w:lineRule="auto"/>
              <w:ind w:left="283"/>
              <w:rPr>
                <w:b/>
                <w:lang w:eastAsia="en-US"/>
              </w:rPr>
            </w:pPr>
            <w:r w:rsidRPr="00A46732">
              <w:rPr>
                <w:b/>
                <w:lang w:eastAsia="en-US"/>
              </w:rPr>
              <w:t>8 574,7</w:t>
            </w:r>
          </w:p>
        </w:tc>
        <w:tc>
          <w:tcPr>
            <w:tcW w:w="98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E8FC335" w14:textId="77777777" w:rsidR="00AC354F" w:rsidRPr="00A46732" w:rsidRDefault="00AC354F" w:rsidP="00624F7A">
            <w:pPr>
              <w:spacing w:before="60" w:after="60" w:line="256" w:lineRule="auto"/>
              <w:ind w:left="283"/>
              <w:rPr>
                <w:b/>
                <w:lang w:eastAsia="en-US"/>
              </w:rPr>
            </w:pPr>
            <w:r w:rsidRPr="00A46732">
              <w:rPr>
                <w:b/>
                <w:lang w:eastAsia="en-US"/>
              </w:rPr>
              <w:t>99,8</w:t>
            </w:r>
          </w:p>
        </w:tc>
      </w:tr>
      <w:tr w:rsidR="00AC354F" w:rsidRPr="00A46732" w14:paraId="3AEB2483" w14:textId="77777777" w:rsidTr="00171ED1">
        <w:trPr>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0CE99BBC" w14:textId="77777777" w:rsidR="00AC354F" w:rsidRPr="00A46732" w:rsidRDefault="00AC354F" w:rsidP="00171ED1">
            <w:pPr>
              <w:spacing w:before="60" w:after="60" w:line="256" w:lineRule="auto"/>
              <w:ind w:left="283"/>
              <w:rPr>
                <w:i/>
                <w:color w:val="0000CC"/>
                <w:lang w:eastAsia="en-US"/>
              </w:rPr>
            </w:pPr>
            <w:r w:rsidRPr="00A46732">
              <w:rPr>
                <w:i/>
                <w:color w:val="0000CC"/>
                <w:lang w:eastAsia="en-US"/>
              </w:rPr>
              <w:t>1.</w:t>
            </w:r>
          </w:p>
        </w:tc>
        <w:tc>
          <w:tcPr>
            <w:tcW w:w="4670" w:type="dxa"/>
            <w:tcBorders>
              <w:top w:val="single" w:sz="4" w:space="0" w:color="auto"/>
              <w:left w:val="single" w:sz="4" w:space="0" w:color="auto"/>
              <w:bottom w:val="single" w:sz="4" w:space="0" w:color="auto"/>
              <w:right w:val="single" w:sz="4" w:space="0" w:color="auto"/>
            </w:tcBorders>
            <w:hideMark/>
          </w:tcPr>
          <w:p w14:paraId="790829F9" w14:textId="77777777" w:rsidR="00AC354F" w:rsidRPr="00A46732" w:rsidRDefault="00AC354F" w:rsidP="00171ED1">
            <w:pPr>
              <w:spacing w:before="60" w:after="60" w:line="256" w:lineRule="auto"/>
              <w:ind w:left="283"/>
              <w:rPr>
                <w:i/>
                <w:color w:val="0000CC"/>
                <w:lang w:eastAsia="en-US"/>
              </w:rPr>
            </w:pPr>
            <w:r w:rsidRPr="00A46732">
              <w:rPr>
                <w:i/>
                <w:color w:val="0000CC"/>
                <w:lang w:eastAsia="en-US"/>
              </w:rPr>
              <w:t>Субсидии бюджетным учреждениям на финансовое обеспечение муниципального задания на оказание муниципальных услуг (выполнение работ)</w:t>
            </w:r>
          </w:p>
        </w:tc>
        <w:tc>
          <w:tcPr>
            <w:tcW w:w="1498" w:type="dxa"/>
            <w:tcBorders>
              <w:top w:val="single" w:sz="4" w:space="0" w:color="auto"/>
              <w:left w:val="single" w:sz="4" w:space="0" w:color="auto"/>
              <w:bottom w:val="single" w:sz="4" w:space="0" w:color="auto"/>
              <w:right w:val="single" w:sz="4" w:space="0" w:color="auto"/>
            </w:tcBorders>
            <w:vAlign w:val="center"/>
            <w:hideMark/>
          </w:tcPr>
          <w:p w14:paraId="493F3BE1" w14:textId="77777777" w:rsidR="00AC354F" w:rsidRPr="00A46732" w:rsidRDefault="00AC354F" w:rsidP="00624F7A">
            <w:pPr>
              <w:spacing w:before="60" w:after="60" w:line="256" w:lineRule="auto"/>
              <w:ind w:left="283"/>
              <w:rPr>
                <w:i/>
                <w:color w:val="0000CC"/>
                <w:lang w:eastAsia="en-US"/>
              </w:rPr>
            </w:pPr>
            <w:r w:rsidRPr="00A46732">
              <w:rPr>
                <w:i/>
                <w:color w:val="0000CC"/>
                <w:lang w:eastAsia="en-US"/>
              </w:rPr>
              <w:t>443,2</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9E8FB7C" w14:textId="77777777" w:rsidR="00AC354F" w:rsidRPr="00A46732" w:rsidRDefault="00AC354F" w:rsidP="00624F7A">
            <w:pPr>
              <w:spacing w:before="60" w:after="60" w:line="256" w:lineRule="auto"/>
              <w:ind w:left="283"/>
              <w:rPr>
                <w:i/>
                <w:color w:val="0000CC"/>
                <w:lang w:eastAsia="en-US"/>
              </w:rPr>
            </w:pPr>
            <w:r w:rsidRPr="00A46732">
              <w:rPr>
                <w:i/>
                <w:color w:val="0000CC"/>
                <w:lang w:eastAsia="en-US"/>
              </w:rPr>
              <w:t>443,2</w:t>
            </w:r>
          </w:p>
        </w:tc>
        <w:tc>
          <w:tcPr>
            <w:tcW w:w="986" w:type="dxa"/>
            <w:tcBorders>
              <w:top w:val="single" w:sz="4" w:space="0" w:color="auto"/>
              <w:left w:val="single" w:sz="4" w:space="0" w:color="auto"/>
              <w:bottom w:val="single" w:sz="4" w:space="0" w:color="auto"/>
              <w:right w:val="single" w:sz="4" w:space="0" w:color="auto"/>
            </w:tcBorders>
            <w:vAlign w:val="center"/>
            <w:hideMark/>
          </w:tcPr>
          <w:p w14:paraId="1A04883C" w14:textId="77777777" w:rsidR="00AC354F" w:rsidRPr="00A46732" w:rsidRDefault="00AC354F" w:rsidP="00624F7A">
            <w:pPr>
              <w:spacing w:before="60" w:after="60" w:line="256" w:lineRule="auto"/>
              <w:ind w:left="283"/>
              <w:rPr>
                <w:i/>
                <w:color w:val="0000CC"/>
                <w:lang w:eastAsia="en-US"/>
              </w:rPr>
            </w:pPr>
            <w:r w:rsidRPr="00A46732">
              <w:rPr>
                <w:i/>
                <w:color w:val="0000CC"/>
                <w:lang w:eastAsia="en-US"/>
              </w:rPr>
              <w:t>100,0</w:t>
            </w:r>
          </w:p>
        </w:tc>
      </w:tr>
      <w:tr w:rsidR="00AC354F" w:rsidRPr="00A46732" w14:paraId="7A913365" w14:textId="77777777" w:rsidTr="00171ED1">
        <w:trPr>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69E490B3" w14:textId="77777777" w:rsidR="00AC354F" w:rsidRPr="00A46732" w:rsidRDefault="00AC354F" w:rsidP="00171ED1">
            <w:pPr>
              <w:spacing w:before="60" w:after="60" w:line="256" w:lineRule="auto"/>
              <w:ind w:left="283"/>
              <w:rPr>
                <w:i/>
                <w:color w:val="0000CC"/>
                <w:lang w:eastAsia="en-US"/>
              </w:rPr>
            </w:pPr>
            <w:r w:rsidRPr="00A46732">
              <w:rPr>
                <w:i/>
                <w:color w:val="0000CC"/>
                <w:lang w:eastAsia="en-US"/>
              </w:rPr>
              <w:t>2.</w:t>
            </w:r>
          </w:p>
        </w:tc>
        <w:tc>
          <w:tcPr>
            <w:tcW w:w="4670" w:type="dxa"/>
            <w:tcBorders>
              <w:top w:val="single" w:sz="4" w:space="0" w:color="auto"/>
              <w:left w:val="single" w:sz="4" w:space="0" w:color="auto"/>
              <w:bottom w:val="single" w:sz="4" w:space="0" w:color="auto"/>
              <w:right w:val="single" w:sz="4" w:space="0" w:color="auto"/>
            </w:tcBorders>
            <w:hideMark/>
          </w:tcPr>
          <w:p w14:paraId="00901E70" w14:textId="77777777" w:rsidR="00AC354F" w:rsidRPr="00A46732" w:rsidRDefault="00AC354F" w:rsidP="00171ED1">
            <w:pPr>
              <w:spacing w:before="60" w:after="60" w:line="256" w:lineRule="auto"/>
              <w:ind w:left="283"/>
              <w:rPr>
                <w:i/>
                <w:color w:val="0000CC"/>
                <w:lang w:eastAsia="en-US"/>
              </w:rPr>
            </w:pPr>
            <w:r w:rsidRPr="00A46732">
              <w:rPr>
                <w:i/>
                <w:color w:val="0000CC"/>
                <w:lang w:eastAsia="en-US"/>
              </w:rPr>
              <w:t>Субсидии (гранты в форме субсидий), не подлежащие казначейскому сопровождению</w:t>
            </w:r>
          </w:p>
        </w:tc>
        <w:tc>
          <w:tcPr>
            <w:tcW w:w="1498" w:type="dxa"/>
            <w:tcBorders>
              <w:top w:val="single" w:sz="4" w:space="0" w:color="auto"/>
              <w:left w:val="single" w:sz="4" w:space="0" w:color="auto"/>
              <w:bottom w:val="single" w:sz="4" w:space="0" w:color="auto"/>
              <w:right w:val="single" w:sz="4" w:space="0" w:color="auto"/>
            </w:tcBorders>
            <w:vAlign w:val="center"/>
            <w:hideMark/>
          </w:tcPr>
          <w:p w14:paraId="33EC6862" w14:textId="77777777" w:rsidR="00AC354F" w:rsidRPr="00A46732" w:rsidRDefault="00AC354F" w:rsidP="00624F7A">
            <w:pPr>
              <w:spacing w:before="60" w:after="60" w:line="256" w:lineRule="auto"/>
              <w:ind w:left="283"/>
              <w:rPr>
                <w:i/>
                <w:color w:val="0000CC"/>
                <w:lang w:eastAsia="en-US"/>
              </w:rPr>
            </w:pPr>
            <w:r w:rsidRPr="00A46732">
              <w:rPr>
                <w:i/>
                <w:color w:val="0000CC"/>
                <w:lang w:eastAsia="en-US"/>
              </w:rPr>
              <w:t>8 148,5</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F6D4C33" w14:textId="77777777" w:rsidR="00AC354F" w:rsidRPr="00A46732" w:rsidRDefault="00AC354F" w:rsidP="00624F7A">
            <w:pPr>
              <w:spacing w:before="60" w:after="60" w:line="256" w:lineRule="auto"/>
              <w:ind w:left="283"/>
              <w:rPr>
                <w:i/>
                <w:color w:val="0000CC"/>
                <w:lang w:eastAsia="en-US"/>
              </w:rPr>
            </w:pPr>
            <w:r w:rsidRPr="00A46732">
              <w:rPr>
                <w:i/>
                <w:color w:val="0000CC"/>
                <w:lang w:eastAsia="en-US"/>
              </w:rPr>
              <w:t>8 131,5</w:t>
            </w:r>
          </w:p>
        </w:tc>
        <w:tc>
          <w:tcPr>
            <w:tcW w:w="986" w:type="dxa"/>
            <w:tcBorders>
              <w:top w:val="single" w:sz="4" w:space="0" w:color="auto"/>
              <w:left w:val="single" w:sz="4" w:space="0" w:color="auto"/>
              <w:bottom w:val="single" w:sz="4" w:space="0" w:color="auto"/>
              <w:right w:val="single" w:sz="4" w:space="0" w:color="auto"/>
            </w:tcBorders>
            <w:vAlign w:val="center"/>
            <w:hideMark/>
          </w:tcPr>
          <w:p w14:paraId="6F110246" w14:textId="77777777" w:rsidR="00AC354F" w:rsidRPr="00A46732" w:rsidRDefault="00AC354F" w:rsidP="00624F7A">
            <w:pPr>
              <w:spacing w:before="60" w:after="60" w:line="256" w:lineRule="auto"/>
              <w:ind w:left="283"/>
              <w:rPr>
                <w:i/>
                <w:color w:val="0000CC"/>
                <w:lang w:eastAsia="en-US"/>
              </w:rPr>
            </w:pPr>
            <w:r w:rsidRPr="00A46732">
              <w:rPr>
                <w:i/>
                <w:color w:val="0000CC"/>
                <w:lang w:eastAsia="en-US"/>
              </w:rPr>
              <w:t>99,8</w:t>
            </w:r>
          </w:p>
        </w:tc>
      </w:tr>
    </w:tbl>
    <w:p w14:paraId="5C2A0605" w14:textId="77777777" w:rsidR="00980277" w:rsidRPr="00980277" w:rsidRDefault="00980277" w:rsidP="00980277">
      <w:pPr>
        <w:keepNext/>
        <w:spacing w:before="240" w:after="240"/>
        <w:jc w:val="center"/>
        <w:outlineLvl w:val="2"/>
        <w:rPr>
          <w:b/>
          <w:bCs/>
          <w:color w:val="000000" w:themeColor="text1"/>
          <w:kern w:val="32"/>
          <w:sz w:val="26"/>
          <w:szCs w:val="26"/>
        </w:rPr>
      </w:pPr>
      <w:bookmarkStart w:id="149" w:name="_Toc196735153"/>
      <w:r w:rsidRPr="00980277">
        <w:rPr>
          <w:b/>
          <w:bCs/>
          <w:color w:val="000000" w:themeColor="text1"/>
          <w:kern w:val="32"/>
          <w:sz w:val="26"/>
          <w:szCs w:val="26"/>
        </w:rPr>
        <w:t>МП «</w:t>
      </w:r>
      <w:r w:rsidRPr="00980277">
        <w:rPr>
          <w:b/>
          <w:color w:val="000000" w:themeColor="text1"/>
          <w:sz w:val="26"/>
          <w:szCs w:val="26"/>
        </w:rPr>
        <w:t>Комплексное социально-экономическое развитие города Норильска</w:t>
      </w:r>
      <w:r w:rsidRPr="00980277">
        <w:rPr>
          <w:b/>
          <w:bCs/>
          <w:color w:val="000000" w:themeColor="text1"/>
          <w:kern w:val="32"/>
          <w:sz w:val="26"/>
          <w:szCs w:val="26"/>
        </w:rPr>
        <w:t>»</w:t>
      </w:r>
      <w:bookmarkEnd w:id="149"/>
      <w:r w:rsidRPr="00980277">
        <w:rPr>
          <w:b/>
          <w:bCs/>
          <w:color w:val="000000" w:themeColor="text1"/>
          <w:kern w:val="32"/>
          <w:sz w:val="26"/>
          <w:szCs w:val="26"/>
        </w:rPr>
        <w:t xml:space="preserve"> </w:t>
      </w:r>
    </w:p>
    <w:p w14:paraId="5335C2B6" w14:textId="77777777" w:rsidR="00980277" w:rsidRPr="00980277" w:rsidRDefault="00980277" w:rsidP="00980277">
      <w:pPr>
        <w:ind w:firstLine="709"/>
        <w:jc w:val="both"/>
        <w:rPr>
          <w:sz w:val="26"/>
          <w:szCs w:val="26"/>
          <w:highlight w:val="yellow"/>
        </w:rPr>
      </w:pPr>
      <w:r w:rsidRPr="00980277">
        <w:rPr>
          <w:sz w:val="26"/>
          <w:szCs w:val="26"/>
        </w:rPr>
        <w:t>В целом по муниципальной программе «Комплексное социально-экономическое развитие города Норильска» (далее – Программа) расходы исполнены в сумме 1 867 396,0 тыс. рублей или 78,8 процента от уточненных плановых ассигнований (2 371 319,2 тыс. рублей).</w:t>
      </w:r>
    </w:p>
    <w:p w14:paraId="507B923D" w14:textId="77777777" w:rsidR="00980277" w:rsidRPr="00980277" w:rsidRDefault="00980277" w:rsidP="00980277">
      <w:pPr>
        <w:ind w:firstLine="708"/>
        <w:jc w:val="both"/>
        <w:rPr>
          <w:sz w:val="26"/>
          <w:szCs w:val="26"/>
        </w:rPr>
      </w:pPr>
      <w:r w:rsidRPr="00980277">
        <w:rPr>
          <w:sz w:val="26"/>
          <w:szCs w:val="26"/>
        </w:rPr>
        <w:t>Бюджетные ассигнования на реализацию Программы в разрезе источников распределены следующим образом:</w:t>
      </w:r>
    </w:p>
    <w:p w14:paraId="2FA60AFF" w14:textId="3702E01A" w:rsidR="00980277" w:rsidRPr="00980277" w:rsidRDefault="00980277" w:rsidP="00980277">
      <w:pPr>
        <w:ind w:firstLine="720"/>
        <w:jc w:val="right"/>
        <w:rPr>
          <w:bCs/>
        </w:rPr>
      </w:pPr>
      <w:r w:rsidRPr="00980277">
        <w:rPr>
          <w:bCs/>
        </w:rPr>
        <w:t>Таблица</w:t>
      </w:r>
      <w:r w:rsidR="00624F7A">
        <w:rPr>
          <w:bCs/>
        </w:rPr>
        <w:t xml:space="preserve"> 12</w:t>
      </w:r>
      <w:r w:rsidR="00BA2895">
        <w:rPr>
          <w:bCs/>
        </w:rPr>
        <w:t>0</w:t>
      </w:r>
      <w:r w:rsidRPr="00980277">
        <w:rPr>
          <w:bCs/>
        </w:rPr>
        <w:t xml:space="preserve"> </w:t>
      </w:r>
    </w:p>
    <w:p w14:paraId="1000B481" w14:textId="77777777" w:rsidR="00980277" w:rsidRPr="00980277" w:rsidRDefault="00980277" w:rsidP="00980277">
      <w:pPr>
        <w:ind w:firstLine="720"/>
        <w:jc w:val="right"/>
        <w:rPr>
          <w:bCs/>
        </w:rPr>
      </w:pPr>
      <w:r w:rsidRPr="00980277">
        <w:rPr>
          <w:bCs/>
        </w:rPr>
        <w:t>тыс. руб.</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126"/>
        <w:gridCol w:w="1843"/>
        <w:gridCol w:w="1134"/>
        <w:gridCol w:w="1706"/>
      </w:tblGrid>
      <w:tr w:rsidR="00980277" w:rsidRPr="00980277" w14:paraId="3979DA55" w14:textId="77777777" w:rsidTr="004D3E19">
        <w:trPr>
          <w:trHeight w:val="454"/>
          <w:tblHeade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6196081" w14:textId="77777777" w:rsidR="00980277" w:rsidRPr="00980277" w:rsidRDefault="00980277" w:rsidP="00980277">
            <w:pPr>
              <w:spacing w:line="256" w:lineRule="auto"/>
              <w:ind w:left="-113" w:right="-41"/>
              <w:jc w:val="center"/>
              <w:rPr>
                <w:b/>
                <w:lang w:eastAsia="en-US"/>
              </w:rPr>
            </w:pPr>
            <w:r w:rsidRPr="00980277">
              <w:rPr>
                <w:b/>
                <w:lang w:eastAsia="en-US"/>
              </w:rPr>
              <w:t>Наименование</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697EBB7" w14:textId="77777777" w:rsidR="00980277" w:rsidRPr="00980277" w:rsidRDefault="00980277" w:rsidP="00980277">
            <w:pPr>
              <w:spacing w:line="256" w:lineRule="auto"/>
              <w:ind w:left="33"/>
              <w:jc w:val="center"/>
              <w:rPr>
                <w:b/>
                <w:lang w:eastAsia="en-US"/>
              </w:rPr>
            </w:pPr>
            <w:r w:rsidRPr="00980277">
              <w:rPr>
                <w:b/>
                <w:lang w:eastAsia="en-US"/>
              </w:rPr>
              <w:t>Уточненный план</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3A7D75" w14:textId="77777777" w:rsidR="00980277" w:rsidRPr="00980277" w:rsidRDefault="00980277" w:rsidP="00980277">
            <w:pPr>
              <w:spacing w:line="256" w:lineRule="auto"/>
              <w:ind w:left="33"/>
              <w:jc w:val="center"/>
              <w:rPr>
                <w:b/>
                <w:lang w:eastAsia="en-US"/>
              </w:rPr>
            </w:pPr>
            <w:r w:rsidRPr="00980277">
              <w:rPr>
                <w:b/>
                <w:lang w:eastAsia="en-US"/>
              </w:rPr>
              <w:t>Исполнение</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EBD144" w14:textId="77777777" w:rsidR="00980277" w:rsidRPr="00980277" w:rsidRDefault="00980277" w:rsidP="00980277">
            <w:pPr>
              <w:spacing w:line="256" w:lineRule="auto"/>
              <w:ind w:left="28"/>
              <w:jc w:val="center"/>
              <w:rPr>
                <w:b/>
                <w:lang w:eastAsia="en-US"/>
              </w:rPr>
            </w:pPr>
            <w:r w:rsidRPr="00980277">
              <w:rPr>
                <w:b/>
                <w:lang w:eastAsia="en-US"/>
              </w:rPr>
              <w:t>%</w:t>
            </w:r>
          </w:p>
        </w:tc>
        <w:tc>
          <w:tcPr>
            <w:tcW w:w="1706" w:type="dxa"/>
            <w:tcBorders>
              <w:top w:val="single" w:sz="4" w:space="0" w:color="auto"/>
              <w:left w:val="single" w:sz="4" w:space="0" w:color="auto"/>
              <w:bottom w:val="single" w:sz="4" w:space="0" w:color="auto"/>
              <w:right w:val="single" w:sz="4" w:space="0" w:color="auto"/>
            </w:tcBorders>
            <w:vAlign w:val="center"/>
            <w:hideMark/>
          </w:tcPr>
          <w:p w14:paraId="1CC7D66D" w14:textId="77777777" w:rsidR="00980277" w:rsidRPr="00980277" w:rsidRDefault="00980277" w:rsidP="00980277">
            <w:pPr>
              <w:spacing w:line="256" w:lineRule="auto"/>
              <w:ind w:left="29"/>
              <w:jc w:val="center"/>
              <w:rPr>
                <w:b/>
                <w:lang w:eastAsia="en-US"/>
              </w:rPr>
            </w:pPr>
            <w:r w:rsidRPr="00980277">
              <w:rPr>
                <w:b/>
                <w:lang w:eastAsia="en-US"/>
              </w:rPr>
              <w:t>Отклонение</w:t>
            </w:r>
          </w:p>
        </w:tc>
      </w:tr>
      <w:tr w:rsidR="00980277" w:rsidRPr="00980277" w14:paraId="49713AB0" w14:textId="77777777" w:rsidTr="004D3E19">
        <w:trPr>
          <w:trHeight w:val="454"/>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2B9B457" w14:textId="77777777" w:rsidR="00980277" w:rsidRPr="00980277" w:rsidRDefault="00980277" w:rsidP="00980277">
            <w:pPr>
              <w:spacing w:line="256" w:lineRule="auto"/>
              <w:ind w:left="-113" w:right="-41"/>
              <w:jc w:val="center"/>
              <w:rPr>
                <w:lang w:eastAsia="en-US"/>
              </w:rPr>
            </w:pPr>
            <w:r w:rsidRPr="00980277">
              <w:rPr>
                <w:lang w:eastAsia="en-US"/>
              </w:rPr>
              <w:t>Местный бюджет</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9482FB0" w14:textId="77777777" w:rsidR="00980277" w:rsidRPr="00980277" w:rsidRDefault="00980277" w:rsidP="00980277">
            <w:pPr>
              <w:spacing w:line="256" w:lineRule="auto"/>
              <w:ind w:left="29" w:hanging="29"/>
              <w:jc w:val="center"/>
              <w:rPr>
                <w:lang w:eastAsia="en-US"/>
              </w:rPr>
            </w:pPr>
            <w:r w:rsidRPr="00980277">
              <w:rPr>
                <w:lang w:eastAsia="en-US"/>
              </w:rPr>
              <w:t xml:space="preserve">1 240 447,4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5A7B15" w14:textId="77777777" w:rsidR="00980277" w:rsidRPr="00980277" w:rsidRDefault="00980277" w:rsidP="00980277">
            <w:pPr>
              <w:spacing w:line="256" w:lineRule="auto"/>
              <w:ind w:left="29" w:hanging="29"/>
              <w:jc w:val="center"/>
              <w:rPr>
                <w:lang w:eastAsia="en-US"/>
              </w:rPr>
            </w:pPr>
            <w:r w:rsidRPr="00980277">
              <w:rPr>
                <w:lang w:eastAsia="en-US"/>
              </w:rPr>
              <w:t xml:space="preserve">876 119,2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30B01D" w14:textId="77777777" w:rsidR="00980277" w:rsidRPr="00980277" w:rsidRDefault="00980277" w:rsidP="00980277">
            <w:pPr>
              <w:spacing w:line="256" w:lineRule="auto"/>
              <w:ind w:left="29" w:hanging="29"/>
              <w:jc w:val="center"/>
              <w:rPr>
                <w:lang w:eastAsia="en-US"/>
              </w:rPr>
            </w:pPr>
            <w:r w:rsidRPr="00980277">
              <w:rPr>
                <w:lang w:eastAsia="en-US"/>
              </w:rPr>
              <w:t>70,6</w:t>
            </w:r>
          </w:p>
        </w:tc>
        <w:tc>
          <w:tcPr>
            <w:tcW w:w="1706" w:type="dxa"/>
            <w:tcBorders>
              <w:top w:val="single" w:sz="4" w:space="0" w:color="auto"/>
              <w:left w:val="single" w:sz="4" w:space="0" w:color="auto"/>
              <w:bottom w:val="single" w:sz="4" w:space="0" w:color="auto"/>
              <w:right w:val="single" w:sz="4" w:space="0" w:color="auto"/>
            </w:tcBorders>
            <w:vAlign w:val="center"/>
            <w:hideMark/>
          </w:tcPr>
          <w:p w14:paraId="51E1406B" w14:textId="77777777" w:rsidR="00980277" w:rsidRPr="00980277" w:rsidRDefault="00980277" w:rsidP="00980277">
            <w:pPr>
              <w:spacing w:line="256" w:lineRule="auto"/>
              <w:ind w:left="29" w:hanging="29"/>
              <w:jc w:val="center"/>
              <w:rPr>
                <w:lang w:eastAsia="en-US"/>
              </w:rPr>
            </w:pPr>
            <w:r w:rsidRPr="00980277">
              <w:rPr>
                <w:lang w:eastAsia="en-US"/>
              </w:rPr>
              <w:t>- 364 328,2</w:t>
            </w:r>
          </w:p>
        </w:tc>
      </w:tr>
      <w:tr w:rsidR="00980277" w:rsidRPr="00980277" w14:paraId="2E945D51" w14:textId="77777777" w:rsidTr="004D3E19">
        <w:trPr>
          <w:trHeight w:val="454"/>
          <w:jc w:val="center"/>
        </w:trPr>
        <w:tc>
          <w:tcPr>
            <w:tcW w:w="2547" w:type="dxa"/>
            <w:tcBorders>
              <w:top w:val="single" w:sz="4" w:space="0" w:color="auto"/>
              <w:left w:val="single" w:sz="4" w:space="0" w:color="auto"/>
              <w:bottom w:val="single" w:sz="4" w:space="0" w:color="auto"/>
              <w:right w:val="single" w:sz="4" w:space="0" w:color="auto"/>
            </w:tcBorders>
            <w:vAlign w:val="center"/>
          </w:tcPr>
          <w:p w14:paraId="17E54868" w14:textId="77777777" w:rsidR="00980277" w:rsidRPr="00980277" w:rsidRDefault="00980277" w:rsidP="00980277">
            <w:pPr>
              <w:spacing w:line="256" w:lineRule="auto"/>
              <w:ind w:left="-113" w:right="-41"/>
              <w:jc w:val="center"/>
              <w:rPr>
                <w:lang w:eastAsia="en-US"/>
              </w:rPr>
            </w:pPr>
            <w:r w:rsidRPr="00980277">
              <w:rPr>
                <w:lang w:eastAsia="en-US"/>
              </w:rPr>
              <w:t>Краевой бюджет</w:t>
            </w:r>
          </w:p>
        </w:tc>
        <w:tc>
          <w:tcPr>
            <w:tcW w:w="2126" w:type="dxa"/>
            <w:tcBorders>
              <w:top w:val="single" w:sz="4" w:space="0" w:color="auto"/>
              <w:left w:val="single" w:sz="4" w:space="0" w:color="auto"/>
              <w:bottom w:val="single" w:sz="4" w:space="0" w:color="auto"/>
              <w:right w:val="single" w:sz="4" w:space="0" w:color="auto"/>
            </w:tcBorders>
            <w:vAlign w:val="center"/>
          </w:tcPr>
          <w:p w14:paraId="521788C9" w14:textId="77777777" w:rsidR="00980277" w:rsidRPr="00980277" w:rsidRDefault="00980277" w:rsidP="00980277">
            <w:pPr>
              <w:spacing w:line="256" w:lineRule="auto"/>
              <w:ind w:left="29" w:hanging="29"/>
              <w:jc w:val="center"/>
              <w:rPr>
                <w:lang w:eastAsia="en-US"/>
              </w:rPr>
            </w:pPr>
            <w:r w:rsidRPr="00980277">
              <w:rPr>
                <w:lang w:eastAsia="en-US"/>
              </w:rPr>
              <w:t>373 814,1</w:t>
            </w:r>
          </w:p>
        </w:tc>
        <w:tc>
          <w:tcPr>
            <w:tcW w:w="1843" w:type="dxa"/>
            <w:tcBorders>
              <w:top w:val="single" w:sz="4" w:space="0" w:color="auto"/>
              <w:left w:val="single" w:sz="4" w:space="0" w:color="auto"/>
              <w:bottom w:val="single" w:sz="4" w:space="0" w:color="auto"/>
              <w:right w:val="single" w:sz="4" w:space="0" w:color="auto"/>
            </w:tcBorders>
            <w:vAlign w:val="center"/>
          </w:tcPr>
          <w:p w14:paraId="6BE75A0A" w14:textId="77777777" w:rsidR="00980277" w:rsidRPr="00980277" w:rsidRDefault="00980277" w:rsidP="00980277">
            <w:pPr>
              <w:spacing w:line="256" w:lineRule="auto"/>
              <w:ind w:left="29" w:hanging="29"/>
              <w:jc w:val="center"/>
              <w:rPr>
                <w:lang w:eastAsia="en-US"/>
              </w:rPr>
            </w:pPr>
            <w:r w:rsidRPr="00980277">
              <w:rPr>
                <w:lang w:eastAsia="en-US"/>
              </w:rPr>
              <w:t>234 219,1</w:t>
            </w:r>
          </w:p>
        </w:tc>
        <w:tc>
          <w:tcPr>
            <w:tcW w:w="1134" w:type="dxa"/>
            <w:tcBorders>
              <w:top w:val="single" w:sz="4" w:space="0" w:color="auto"/>
              <w:left w:val="single" w:sz="4" w:space="0" w:color="auto"/>
              <w:bottom w:val="single" w:sz="4" w:space="0" w:color="auto"/>
              <w:right w:val="single" w:sz="4" w:space="0" w:color="auto"/>
            </w:tcBorders>
            <w:vAlign w:val="center"/>
          </w:tcPr>
          <w:p w14:paraId="2576155D" w14:textId="77777777" w:rsidR="00980277" w:rsidRPr="00980277" w:rsidRDefault="00980277" w:rsidP="00980277">
            <w:pPr>
              <w:spacing w:line="256" w:lineRule="auto"/>
              <w:ind w:left="29" w:hanging="29"/>
              <w:jc w:val="center"/>
              <w:rPr>
                <w:lang w:eastAsia="en-US"/>
              </w:rPr>
            </w:pPr>
            <w:r w:rsidRPr="00980277">
              <w:rPr>
                <w:lang w:eastAsia="en-US"/>
              </w:rPr>
              <w:t>62,7</w:t>
            </w:r>
          </w:p>
        </w:tc>
        <w:tc>
          <w:tcPr>
            <w:tcW w:w="1706" w:type="dxa"/>
            <w:tcBorders>
              <w:top w:val="single" w:sz="4" w:space="0" w:color="auto"/>
              <w:left w:val="single" w:sz="4" w:space="0" w:color="auto"/>
              <w:bottom w:val="single" w:sz="4" w:space="0" w:color="auto"/>
              <w:right w:val="single" w:sz="4" w:space="0" w:color="auto"/>
            </w:tcBorders>
            <w:vAlign w:val="center"/>
          </w:tcPr>
          <w:p w14:paraId="3E1E61A2" w14:textId="77777777" w:rsidR="00980277" w:rsidRPr="00980277" w:rsidRDefault="00980277" w:rsidP="00980277">
            <w:pPr>
              <w:spacing w:line="256" w:lineRule="auto"/>
              <w:ind w:left="29" w:hanging="29"/>
              <w:jc w:val="center"/>
              <w:rPr>
                <w:lang w:eastAsia="en-US"/>
              </w:rPr>
            </w:pPr>
            <w:r w:rsidRPr="00980277">
              <w:rPr>
                <w:lang w:eastAsia="en-US"/>
              </w:rPr>
              <w:t>- 139 595,0</w:t>
            </w:r>
          </w:p>
        </w:tc>
      </w:tr>
      <w:tr w:rsidR="00980277" w:rsidRPr="00980277" w14:paraId="15FD3DC3" w14:textId="77777777" w:rsidTr="004D3E19">
        <w:trPr>
          <w:trHeight w:val="454"/>
          <w:jc w:val="center"/>
        </w:trPr>
        <w:tc>
          <w:tcPr>
            <w:tcW w:w="2547" w:type="dxa"/>
            <w:tcBorders>
              <w:top w:val="single" w:sz="4" w:space="0" w:color="auto"/>
              <w:left w:val="single" w:sz="4" w:space="0" w:color="auto"/>
              <w:bottom w:val="single" w:sz="4" w:space="0" w:color="auto"/>
              <w:right w:val="single" w:sz="4" w:space="0" w:color="auto"/>
            </w:tcBorders>
            <w:vAlign w:val="center"/>
          </w:tcPr>
          <w:p w14:paraId="0CCCC19F" w14:textId="77777777" w:rsidR="00980277" w:rsidRPr="00980277" w:rsidRDefault="00980277" w:rsidP="00980277">
            <w:pPr>
              <w:spacing w:line="256" w:lineRule="auto"/>
              <w:ind w:left="-113" w:right="-41"/>
              <w:jc w:val="center"/>
              <w:rPr>
                <w:lang w:eastAsia="en-US"/>
              </w:rPr>
            </w:pPr>
            <w:r w:rsidRPr="00980277">
              <w:rPr>
                <w:lang w:eastAsia="en-US"/>
              </w:rPr>
              <w:t>Федеральный бюджет</w:t>
            </w:r>
          </w:p>
        </w:tc>
        <w:tc>
          <w:tcPr>
            <w:tcW w:w="2126" w:type="dxa"/>
            <w:tcBorders>
              <w:top w:val="single" w:sz="4" w:space="0" w:color="auto"/>
              <w:left w:val="single" w:sz="4" w:space="0" w:color="auto"/>
              <w:bottom w:val="single" w:sz="4" w:space="0" w:color="auto"/>
              <w:right w:val="single" w:sz="4" w:space="0" w:color="auto"/>
            </w:tcBorders>
            <w:vAlign w:val="center"/>
          </w:tcPr>
          <w:p w14:paraId="262CB865" w14:textId="77777777" w:rsidR="00980277" w:rsidRPr="00980277" w:rsidRDefault="00980277" w:rsidP="00980277">
            <w:pPr>
              <w:spacing w:line="256" w:lineRule="auto"/>
              <w:ind w:left="29" w:hanging="29"/>
              <w:jc w:val="center"/>
              <w:rPr>
                <w:lang w:eastAsia="en-US"/>
              </w:rPr>
            </w:pPr>
            <w:r w:rsidRPr="00980277">
              <w:rPr>
                <w:lang w:eastAsia="en-US"/>
              </w:rPr>
              <w:t>757 057,7</w:t>
            </w:r>
          </w:p>
        </w:tc>
        <w:tc>
          <w:tcPr>
            <w:tcW w:w="1843" w:type="dxa"/>
            <w:tcBorders>
              <w:top w:val="single" w:sz="4" w:space="0" w:color="auto"/>
              <w:left w:val="single" w:sz="4" w:space="0" w:color="auto"/>
              <w:bottom w:val="single" w:sz="4" w:space="0" w:color="auto"/>
              <w:right w:val="single" w:sz="4" w:space="0" w:color="auto"/>
            </w:tcBorders>
            <w:vAlign w:val="center"/>
          </w:tcPr>
          <w:p w14:paraId="1CAAC70C" w14:textId="77777777" w:rsidR="00980277" w:rsidRPr="00980277" w:rsidRDefault="00980277" w:rsidP="00980277">
            <w:pPr>
              <w:spacing w:line="256" w:lineRule="auto"/>
              <w:ind w:left="29" w:hanging="29"/>
              <w:jc w:val="center"/>
              <w:rPr>
                <w:lang w:eastAsia="en-US"/>
              </w:rPr>
            </w:pPr>
            <w:r w:rsidRPr="00980277">
              <w:rPr>
                <w:lang w:eastAsia="en-US"/>
              </w:rPr>
              <w:t>757 057,7</w:t>
            </w:r>
          </w:p>
        </w:tc>
        <w:tc>
          <w:tcPr>
            <w:tcW w:w="1134" w:type="dxa"/>
            <w:tcBorders>
              <w:top w:val="single" w:sz="4" w:space="0" w:color="auto"/>
              <w:left w:val="single" w:sz="4" w:space="0" w:color="auto"/>
              <w:bottom w:val="single" w:sz="4" w:space="0" w:color="auto"/>
              <w:right w:val="single" w:sz="4" w:space="0" w:color="auto"/>
            </w:tcBorders>
            <w:vAlign w:val="center"/>
          </w:tcPr>
          <w:p w14:paraId="5EA2CE5B" w14:textId="77777777" w:rsidR="00980277" w:rsidRPr="00980277" w:rsidRDefault="00980277" w:rsidP="00980277">
            <w:pPr>
              <w:spacing w:line="256" w:lineRule="auto"/>
              <w:ind w:left="29" w:hanging="29"/>
              <w:jc w:val="center"/>
              <w:rPr>
                <w:lang w:eastAsia="en-US"/>
              </w:rPr>
            </w:pPr>
            <w:r w:rsidRPr="00980277">
              <w:rPr>
                <w:lang w:eastAsia="en-US"/>
              </w:rPr>
              <w:t>100,0</w:t>
            </w:r>
          </w:p>
        </w:tc>
        <w:tc>
          <w:tcPr>
            <w:tcW w:w="1706" w:type="dxa"/>
            <w:tcBorders>
              <w:top w:val="single" w:sz="4" w:space="0" w:color="auto"/>
              <w:left w:val="single" w:sz="4" w:space="0" w:color="auto"/>
              <w:bottom w:val="single" w:sz="4" w:space="0" w:color="auto"/>
              <w:right w:val="single" w:sz="4" w:space="0" w:color="auto"/>
            </w:tcBorders>
            <w:vAlign w:val="center"/>
          </w:tcPr>
          <w:p w14:paraId="26D35F56" w14:textId="77777777" w:rsidR="00980277" w:rsidRPr="00980277" w:rsidRDefault="00980277" w:rsidP="00980277">
            <w:pPr>
              <w:spacing w:line="256" w:lineRule="auto"/>
              <w:ind w:left="29" w:hanging="29"/>
              <w:jc w:val="center"/>
              <w:rPr>
                <w:lang w:eastAsia="en-US"/>
              </w:rPr>
            </w:pPr>
            <w:r w:rsidRPr="00980277">
              <w:rPr>
                <w:lang w:eastAsia="en-US"/>
              </w:rPr>
              <w:t>-</w:t>
            </w:r>
          </w:p>
        </w:tc>
      </w:tr>
      <w:tr w:rsidR="00980277" w:rsidRPr="00980277" w14:paraId="234B7F67" w14:textId="77777777" w:rsidTr="004D3E19">
        <w:trPr>
          <w:trHeight w:val="454"/>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F371B50" w14:textId="77777777" w:rsidR="00980277" w:rsidRPr="00980277" w:rsidRDefault="00980277" w:rsidP="00980277">
            <w:pPr>
              <w:spacing w:line="256" w:lineRule="auto"/>
              <w:ind w:left="-113" w:right="-41"/>
              <w:jc w:val="center"/>
              <w:rPr>
                <w:b/>
                <w:lang w:eastAsia="en-US"/>
              </w:rPr>
            </w:pPr>
            <w:r w:rsidRPr="00980277">
              <w:rPr>
                <w:b/>
                <w:lang w:eastAsia="en-US"/>
              </w:rPr>
              <w:t>ИТОГО</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01F8BC0" w14:textId="77777777" w:rsidR="00980277" w:rsidRPr="00980277" w:rsidRDefault="00980277" w:rsidP="00980277">
            <w:pPr>
              <w:spacing w:line="256" w:lineRule="auto"/>
              <w:ind w:left="29" w:hanging="29"/>
              <w:jc w:val="center"/>
              <w:rPr>
                <w:b/>
                <w:lang w:eastAsia="en-US"/>
              </w:rPr>
            </w:pPr>
            <w:r w:rsidRPr="00980277">
              <w:rPr>
                <w:b/>
                <w:lang w:eastAsia="en-US"/>
              </w:rPr>
              <w:t>2 371 319,2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412DBA" w14:textId="77777777" w:rsidR="00980277" w:rsidRPr="00980277" w:rsidRDefault="00980277" w:rsidP="00980277">
            <w:pPr>
              <w:spacing w:line="256" w:lineRule="auto"/>
              <w:ind w:left="29" w:hanging="29"/>
              <w:jc w:val="center"/>
              <w:rPr>
                <w:b/>
                <w:lang w:eastAsia="en-US"/>
              </w:rPr>
            </w:pPr>
            <w:r w:rsidRPr="00980277">
              <w:rPr>
                <w:b/>
                <w:lang w:eastAsia="en-US"/>
              </w:rPr>
              <w:t>1 867 396,0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83FE7B" w14:textId="77777777" w:rsidR="00980277" w:rsidRPr="00980277" w:rsidRDefault="00980277" w:rsidP="00980277">
            <w:pPr>
              <w:spacing w:line="256" w:lineRule="auto"/>
              <w:ind w:left="29" w:hanging="29"/>
              <w:jc w:val="center"/>
              <w:rPr>
                <w:b/>
                <w:lang w:eastAsia="en-US"/>
              </w:rPr>
            </w:pPr>
            <w:r w:rsidRPr="00980277">
              <w:rPr>
                <w:b/>
                <w:lang w:eastAsia="en-US"/>
              </w:rPr>
              <w:t>78,7</w:t>
            </w:r>
          </w:p>
        </w:tc>
        <w:tc>
          <w:tcPr>
            <w:tcW w:w="1706" w:type="dxa"/>
            <w:tcBorders>
              <w:top w:val="single" w:sz="4" w:space="0" w:color="auto"/>
              <w:left w:val="single" w:sz="4" w:space="0" w:color="auto"/>
              <w:bottom w:val="single" w:sz="4" w:space="0" w:color="auto"/>
              <w:right w:val="single" w:sz="4" w:space="0" w:color="auto"/>
            </w:tcBorders>
            <w:vAlign w:val="center"/>
            <w:hideMark/>
          </w:tcPr>
          <w:p w14:paraId="52C67A37" w14:textId="77777777" w:rsidR="00980277" w:rsidRPr="00980277" w:rsidRDefault="00980277" w:rsidP="00980277">
            <w:pPr>
              <w:spacing w:line="256" w:lineRule="auto"/>
              <w:ind w:left="29" w:hanging="29"/>
              <w:jc w:val="center"/>
              <w:rPr>
                <w:b/>
                <w:lang w:eastAsia="en-US"/>
              </w:rPr>
            </w:pPr>
            <w:r w:rsidRPr="00980277">
              <w:rPr>
                <w:b/>
                <w:lang w:eastAsia="en-US"/>
              </w:rPr>
              <w:t>- 503 923,2</w:t>
            </w:r>
          </w:p>
        </w:tc>
      </w:tr>
    </w:tbl>
    <w:p w14:paraId="2B451905" w14:textId="77777777" w:rsidR="00A051BC" w:rsidRPr="00A051BC" w:rsidRDefault="00A051BC" w:rsidP="00980277">
      <w:pPr>
        <w:spacing w:before="120"/>
        <w:ind w:firstLine="709"/>
        <w:jc w:val="both"/>
        <w:rPr>
          <w:sz w:val="16"/>
          <w:szCs w:val="16"/>
        </w:rPr>
      </w:pPr>
    </w:p>
    <w:p w14:paraId="560FCD44" w14:textId="77777777" w:rsidR="00980277" w:rsidRPr="00980277" w:rsidRDefault="00980277" w:rsidP="00980277">
      <w:pPr>
        <w:spacing w:before="120"/>
        <w:ind w:firstLine="709"/>
        <w:jc w:val="both"/>
        <w:rPr>
          <w:sz w:val="26"/>
          <w:szCs w:val="26"/>
        </w:rPr>
      </w:pPr>
      <w:r w:rsidRPr="00980277">
        <w:rPr>
          <w:sz w:val="26"/>
          <w:szCs w:val="26"/>
        </w:rPr>
        <w:t>Бюджетные средства на реализацию Программы между главными распорядителями бюджетных средств распределены следующим образом:</w:t>
      </w:r>
    </w:p>
    <w:p w14:paraId="69C38913" w14:textId="77777777" w:rsidR="00624F7A" w:rsidRDefault="00624F7A" w:rsidP="00980277">
      <w:pPr>
        <w:jc w:val="right"/>
        <w:rPr>
          <w:bCs/>
        </w:rPr>
      </w:pPr>
    </w:p>
    <w:p w14:paraId="37429719" w14:textId="5D42E407" w:rsidR="00980277" w:rsidRPr="00980277" w:rsidRDefault="00980277" w:rsidP="00980277">
      <w:pPr>
        <w:jc w:val="right"/>
        <w:rPr>
          <w:bCs/>
        </w:rPr>
      </w:pPr>
      <w:r w:rsidRPr="00980277">
        <w:rPr>
          <w:bCs/>
        </w:rPr>
        <w:t>Таблица</w:t>
      </w:r>
      <w:r w:rsidR="00624F7A">
        <w:rPr>
          <w:bCs/>
        </w:rPr>
        <w:t xml:space="preserve"> 12</w:t>
      </w:r>
      <w:r w:rsidR="00BA2895">
        <w:rPr>
          <w:bCs/>
        </w:rPr>
        <w:t>1</w:t>
      </w:r>
      <w:r w:rsidRPr="00980277">
        <w:rPr>
          <w:bCs/>
        </w:rPr>
        <w:t xml:space="preserve"> </w:t>
      </w:r>
    </w:p>
    <w:p w14:paraId="10AB7B6B" w14:textId="77777777" w:rsidR="00980277" w:rsidRPr="00980277" w:rsidRDefault="00980277" w:rsidP="00980277">
      <w:pPr>
        <w:jc w:val="right"/>
        <w:rPr>
          <w:bCs/>
        </w:rPr>
      </w:pPr>
      <w:r w:rsidRPr="00980277">
        <w:rPr>
          <w:bCs/>
        </w:rPr>
        <w:t>тыс. руб.</w:t>
      </w:r>
    </w:p>
    <w:tbl>
      <w:tblPr>
        <w:tblW w:w="9356" w:type="dxa"/>
        <w:jc w:val="center"/>
        <w:tblLook w:val="04A0" w:firstRow="1" w:lastRow="0" w:firstColumn="1" w:lastColumn="0" w:noHBand="0" w:noVBand="1"/>
      </w:tblPr>
      <w:tblGrid>
        <w:gridCol w:w="595"/>
        <w:gridCol w:w="3248"/>
        <w:gridCol w:w="1684"/>
        <w:gridCol w:w="1531"/>
        <w:gridCol w:w="756"/>
        <w:gridCol w:w="1542"/>
      </w:tblGrid>
      <w:tr w:rsidR="00980277" w:rsidRPr="00980277" w14:paraId="369DDC4A" w14:textId="77777777" w:rsidTr="00B52A3D">
        <w:trPr>
          <w:trHeight w:val="56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AA697A" w14:textId="77777777" w:rsidR="00980277" w:rsidRPr="00980277" w:rsidRDefault="00980277" w:rsidP="00980277">
            <w:pPr>
              <w:spacing w:line="256" w:lineRule="auto"/>
              <w:jc w:val="center"/>
              <w:rPr>
                <w:b/>
                <w:bCs/>
                <w:lang w:eastAsia="en-US"/>
              </w:rPr>
            </w:pPr>
            <w:r w:rsidRPr="00980277">
              <w:rPr>
                <w:b/>
                <w:bCs/>
                <w:lang w:eastAsia="en-US"/>
              </w:rPr>
              <w:t>№ п/п</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D2A3D" w14:textId="77777777" w:rsidR="00980277" w:rsidRPr="00980277" w:rsidRDefault="00980277" w:rsidP="00980277">
            <w:pPr>
              <w:spacing w:line="256" w:lineRule="auto"/>
              <w:jc w:val="center"/>
              <w:rPr>
                <w:b/>
                <w:bCs/>
                <w:lang w:eastAsia="en-US"/>
              </w:rPr>
            </w:pPr>
            <w:r w:rsidRPr="00980277">
              <w:rPr>
                <w:b/>
                <w:bCs/>
                <w:lang w:eastAsia="en-US"/>
              </w:rPr>
              <w:t>Наименование ГРБС</w:t>
            </w:r>
          </w:p>
        </w:tc>
        <w:tc>
          <w:tcPr>
            <w:tcW w:w="0" w:type="auto"/>
            <w:tcBorders>
              <w:top w:val="single" w:sz="4" w:space="0" w:color="auto"/>
              <w:left w:val="nil"/>
              <w:bottom w:val="single" w:sz="4" w:space="0" w:color="auto"/>
              <w:right w:val="single" w:sz="4" w:space="0" w:color="auto"/>
            </w:tcBorders>
            <w:vAlign w:val="center"/>
            <w:hideMark/>
          </w:tcPr>
          <w:p w14:paraId="016A337E" w14:textId="77777777" w:rsidR="00980277" w:rsidRPr="00980277" w:rsidRDefault="00980277" w:rsidP="00980277">
            <w:pPr>
              <w:spacing w:line="256" w:lineRule="auto"/>
              <w:jc w:val="center"/>
              <w:rPr>
                <w:b/>
                <w:bCs/>
                <w:lang w:eastAsia="en-US"/>
              </w:rPr>
            </w:pPr>
            <w:r w:rsidRPr="00980277">
              <w:rPr>
                <w:b/>
                <w:bCs/>
                <w:lang w:eastAsia="en-US"/>
              </w:rPr>
              <w:t>Уточненный план</w:t>
            </w:r>
          </w:p>
        </w:tc>
        <w:tc>
          <w:tcPr>
            <w:tcW w:w="0" w:type="auto"/>
            <w:tcBorders>
              <w:top w:val="single" w:sz="4" w:space="0" w:color="auto"/>
              <w:left w:val="nil"/>
              <w:bottom w:val="single" w:sz="4" w:space="0" w:color="auto"/>
              <w:right w:val="single" w:sz="4" w:space="0" w:color="auto"/>
            </w:tcBorders>
            <w:vAlign w:val="center"/>
            <w:hideMark/>
          </w:tcPr>
          <w:p w14:paraId="62460744" w14:textId="77777777" w:rsidR="00980277" w:rsidRPr="00980277" w:rsidRDefault="00980277" w:rsidP="00980277">
            <w:pPr>
              <w:spacing w:line="256" w:lineRule="auto"/>
              <w:jc w:val="center"/>
              <w:rPr>
                <w:b/>
                <w:bCs/>
                <w:lang w:eastAsia="en-US"/>
              </w:rPr>
            </w:pPr>
            <w:r w:rsidRPr="00980277">
              <w:rPr>
                <w:b/>
                <w:bCs/>
                <w:lang w:eastAsia="en-US"/>
              </w:rPr>
              <w:t>Исполнение</w:t>
            </w:r>
          </w:p>
        </w:tc>
        <w:tc>
          <w:tcPr>
            <w:tcW w:w="0" w:type="auto"/>
            <w:tcBorders>
              <w:top w:val="single" w:sz="4" w:space="0" w:color="auto"/>
              <w:left w:val="nil"/>
              <w:bottom w:val="single" w:sz="4" w:space="0" w:color="auto"/>
              <w:right w:val="single" w:sz="4" w:space="0" w:color="auto"/>
            </w:tcBorders>
            <w:vAlign w:val="center"/>
            <w:hideMark/>
          </w:tcPr>
          <w:p w14:paraId="3391B923" w14:textId="77777777" w:rsidR="00980277" w:rsidRPr="00980277" w:rsidRDefault="00980277" w:rsidP="00980277">
            <w:pPr>
              <w:spacing w:line="256" w:lineRule="auto"/>
              <w:jc w:val="center"/>
              <w:rPr>
                <w:b/>
                <w:bCs/>
                <w:lang w:eastAsia="en-US"/>
              </w:rPr>
            </w:pPr>
            <w:r w:rsidRPr="00980277">
              <w:rPr>
                <w:b/>
                <w:bCs/>
                <w:lang w:eastAsia="en-US"/>
              </w:rPr>
              <w:t>%</w:t>
            </w:r>
          </w:p>
        </w:tc>
        <w:tc>
          <w:tcPr>
            <w:tcW w:w="0" w:type="auto"/>
            <w:tcBorders>
              <w:top w:val="single" w:sz="4" w:space="0" w:color="auto"/>
              <w:left w:val="nil"/>
              <w:bottom w:val="single" w:sz="4" w:space="0" w:color="auto"/>
              <w:right w:val="single" w:sz="4" w:space="0" w:color="auto"/>
            </w:tcBorders>
            <w:vAlign w:val="center"/>
            <w:hideMark/>
          </w:tcPr>
          <w:p w14:paraId="78783533" w14:textId="77777777" w:rsidR="00980277" w:rsidRPr="00980277" w:rsidRDefault="00980277" w:rsidP="00980277">
            <w:pPr>
              <w:spacing w:line="256" w:lineRule="auto"/>
              <w:jc w:val="center"/>
              <w:rPr>
                <w:b/>
                <w:bCs/>
                <w:lang w:eastAsia="en-US"/>
              </w:rPr>
            </w:pPr>
            <w:r w:rsidRPr="00980277">
              <w:rPr>
                <w:b/>
                <w:bCs/>
                <w:lang w:eastAsia="en-US"/>
              </w:rPr>
              <w:t>Отклонение</w:t>
            </w:r>
          </w:p>
        </w:tc>
      </w:tr>
      <w:tr w:rsidR="00980277" w:rsidRPr="00980277" w14:paraId="5E3D16F3" w14:textId="77777777" w:rsidTr="00B52A3D">
        <w:trPr>
          <w:trHeight w:val="454"/>
          <w:jc w:val="center"/>
        </w:trPr>
        <w:tc>
          <w:tcPr>
            <w:tcW w:w="0" w:type="auto"/>
            <w:gridSpan w:val="2"/>
            <w:tcBorders>
              <w:top w:val="nil"/>
              <w:left w:val="single" w:sz="4" w:space="0" w:color="auto"/>
              <w:bottom w:val="single" w:sz="4" w:space="0" w:color="auto"/>
              <w:right w:val="single" w:sz="4" w:space="0" w:color="auto"/>
            </w:tcBorders>
            <w:vAlign w:val="center"/>
            <w:hideMark/>
          </w:tcPr>
          <w:p w14:paraId="6118D8F9" w14:textId="77777777" w:rsidR="00980277" w:rsidRPr="00980277" w:rsidRDefault="00980277" w:rsidP="00980277">
            <w:pPr>
              <w:spacing w:line="256" w:lineRule="auto"/>
              <w:rPr>
                <w:b/>
                <w:bCs/>
                <w:lang w:eastAsia="en-US"/>
              </w:rPr>
            </w:pPr>
            <w:r w:rsidRPr="00980277">
              <w:rPr>
                <w:b/>
                <w:bCs/>
                <w:lang w:eastAsia="en-US"/>
              </w:rPr>
              <w:t>ИТОГО:</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48BD59" w14:textId="77777777" w:rsidR="00980277" w:rsidRPr="00980277" w:rsidRDefault="00980277" w:rsidP="00980277">
            <w:pPr>
              <w:spacing w:line="256" w:lineRule="auto"/>
              <w:jc w:val="center"/>
              <w:rPr>
                <w:b/>
                <w:bCs/>
                <w:lang w:eastAsia="en-US"/>
              </w:rPr>
            </w:pPr>
            <w:r w:rsidRPr="00980277">
              <w:rPr>
                <w:b/>
                <w:lang w:eastAsia="en-US"/>
              </w:rPr>
              <w:t>2 371 319,2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94C099" w14:textId="77777777" w:rsidR="00980277" w:rsidRPr="00980277" w:rsidRDefault="00980277" w:rsidP="00980277">
            <w:pPr>
              <w:spacing w:line="256" w:lineRule="auto"/>
              <w:jc w:val="center"/>
              <w:rPr>
                <w:b/>
                <w:bCs/>
                <w:lang w:eastAsia="en-US"/>
              </w:rPr>
            </w:pPr>
            <w:r w:rsidRPr="00980277">
              <w:rPr>
                <w:b/>
                <w:lang w:eastAsia="en-US"/>
              </w:rPr>
              <w:t>1 867 396,0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AD6914" w14:textId="77777777" w:rsidR="00980277" w:rsidRPr="00980277" w:rsidRDefault="00980277" w:rsidP="00980277">
            <w:pPr>
              <w:spacing w:line="256" w:lineRule="auto"/>
              <w:jc w:val="center"/>
              <w:rPr>
                <w:b/>
                <w:bCs/>
                <w:lang w:eastAsia="en-US"/>
              </w:rPr>
            </w:pPr>
            <w:r w:rsidRPr="00980277">
              <w:rPr>
                <w:b/>
                <w:lang w:eastAsia="en-US"/>
              </w:rPr>
              <w:t>78,7</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4E048" w14:textId="77777777" w:rsidR="00980277" w:rsidRPr="00980277" w:rsidRDefault="00980277" w:rsidP="00980277">
            <w:pPr>
              <w:spacing w:line="256" w:lineRule="auto"/>
              <w:jc w:val="center"/>
              <w:rPr>
                <w:b/>
                <w:lang w:eastAsia="en-US"/>
              </w:rPr>
            </w:pPr>
            <w:r w:rsidRPr="00980277">
              <w:rPr>
                <w:b/>
                <w:lang w:eastAsia="en-US"/>
              </w:rPr>
              <w:t>- 503 923,2</w:t>
            </w:r>
          </w:p>
        </w:tc>
      </w:tr>
      <w:tr w:rsidR="00980277" w:rsidRPr="00980277" w14:paraId="6E2B1804" w14:textId="77777777" w:rsidTr="00B52A3D">
        <w:trPr>
          <w:trHeight w:val="454"/>
          <w:jc w:val="center"/>
        </w:trPr>
        <w:tc>
          <w:tcPr>
            <w:tcW w:w="0" w:type="auto"/>
            <w:vMerge w:val="restart"/>
            <w:tcBorders>
              <w:top w:val="single" w:sz="4" w:space="0" w:color="auto"/>
              <w:left w:val="single" w:sz="4" w:space="0" w:color="auto"/>
              <w:right w:val="single" w:sz="4" w:space="0" w:color="auto"/>
            </w:tcBorders>
            <w:vAlign w:val="center"/>
            <w:hideMark/>
          </w:tcPr>
          <w:p w14:paraId="68A65E96" w14:textId="77777777" w:rsidR="00980277" w:rsidRPr="00980277" w:rsidRDefault="00980277" w:rsidP="00980277">
            <w:pPr>
              <w:spacing w:line="256" w:lineRule="auto"/>
              <w:jc w:val="center"/>
              <w:rPr>
                <w:lang w:eastAsia="en-US"/>
              </w:rPr>
            </w:pPr>
            <w:r w:rsidRPr="00980277">
              <w:rPr>
                <w:lang w:eastAsia="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87996D" w14:textId="77777777" w:rsidR="00980277" w:rsidRPr="00980277" w:rsidRDefault="00980277" w:rsidP="00980277">
            <w:pPr>
              <w:spacing w:line="256" w:lineRule="auto"/>
              <w:rPr>
                <w:lang w:eastAsia="en-US"/>
              </w:rPr>
            </w:pPr>
            <w:r w:rsidRPr="00980277">
              <w:rPr>
                <w:lang w:eastAsia="en-US"/>
              </w:rPr>
              <w:t>МУ «Управление по реновации Администрации города Норильска»</w:t>
            </w:r>
          </w:p>
        </w:tc>
        <w:tc>
          <w:tcPr>
            <w:tcW w:w="0" w:type="auto"/>
            <w:tcBorders>
              <w:top w:val="single" w:sz="4" w:space="0" w:color="auto"/>
              <w:left w:val="nil"/>
              <w:bottom w:val="single" w:sz="4" w:space="0" w:color="auto"/>
              <w:right w:val="single" w:sz="4" w:space="0" w:color="auto"/>
            </w:tcBorders>
            <w:vAlign w:val="center"/>
            <w:hideMark/>
          </w:tcPr>
          <w:p w14:paraId="5A15CAE1" w14:textId="77777777" w:rsidR="00980277" w:rsidRPr="00980277" w:rsidRDefault="00980277" w:rsidP="00980277">
            <w:pPr>
              <w:spacing w:line="256" w:lineRule="auto"/>
              <w:jc w:val="center"/>
              <w:rPr>
                <w:lang w:eastAsia="en-US"/>
              </w:rPr>
            </w:pPr>
            <w:r w:rsidRPr="00980277">
              <w:rPr>
                <w:lang w:eastAsia="en-US"/>
              </w:rPr>
              <w:t>1 983 698,6</w:t>
            </w:r>
          </w:p>
        </w:tc>
        <w:tc>
          <w:tcPr>
            <w:tcW w:w="0" w:type="auto"/>
            <w:tcBorders>
              <w:top w:val="single" w:sz="4" w:space="0" w:color="auto"/>
              <w:left w:val="nil"/>
              <w:bottom w:val="single" w:sz="4" w:space="0" w:color="auto"/>
              <w:right w:val="single" w:sz="4" w:space="0" w:color="auto"/>
            </w:tcBorders>
            <w:vAlign w:val="center"/>
            <w:hideMark/>
          </w:tcPr>
          <w:p w14:paraId="1115033E" w14:textId="77777777" w:rsidR="00980277" w:rsidRPr="00980277" w:rsidRDefault="00980277" w:rsidP="00980277">
            <w:pPr>
              <w:spacing w:line="256" w:lineRule="auto"/>
              <w:jc w:val="center"/>
              <w:rPr>
                <w:lang w:eastAsia="en-US"/>
              </w:rPr>
            </w:pPr>
            <w:r w:rsidRPr="00980277">
              <w:rPr>
                <w:lang w:eastAsia="en-US"/>
              </w:rPr>
              <w:t>1 560 923,8</w:t>
            </w:r>
          </w:p>
        </w:tc>
        <w:tc>
          <w:tcPr>
            <w:tcW w:w="0" w:type="auto"/>
            <w:tcBorders>
              <w:top w:val="single" w:sz="4" w:space="0" w:color="auto"/>
              <w:left w:val="nil"/>
              <w:bottom w:val="single" w:sz="4" w:space="0" w:color="auto"/>
              <w:right w:val="single" w:sz="4" w:space="0" w:color="auto"/>
            </w:tcBorders>
            <w:vAlign w:val="center"/>
            <w:hideMark/>
          </w:tcPr>
          <w:p w14:paraId="6E2A0B68" w14:textId="77777777" w:rsidR="00980277" w:rsidRPr="00980277" w:rsidRDefault="00980277" w:rsidP="00980277">
            <w:pPr>
              <w:spacing w:line="256" w:lineRule="auto"/>
              <w:jc w:val="center"/>
              <w:rPr>
                <w:lang w:eastAsia="en-US"/>
              </w:rPr>
            </w:pPr>
            <w:r w:rsidRPr="00980277">
              <w:rPr>
                <w:lang w:eastAsia="en-US"/>
              </w:rPr>
              <w:t>78,7</w:t>
            </w:r>
          </w:p>
        </w:tc>
        <w:tc>
          <w:tcPr>
            <w:tcW w:w="0" w:type="auto"/>
            <w:tcBorders>
              <w:top w:val="single" w:sz="4" w:space="0" w:color="auto"/>
              <w:left w:val="nil"/>
              <w:bottom w:val="single" w:sz="4" w:space="0" w:color="auto"/>
              <w:right w:val="single" w:sz="4" w:space="0" w:color="auto"/>
            </w:tcBorders>
            <w:vAlign w:val="center"/>
            <w:hideMark/>
          </w:tcPr>
          <w:p w14:paraId="5E048339" w14:textId="77777777" w:rsidR="00980277" w:rsidRPr="00980277" w:rsidRDefault="00980277" w:rsidP="00980277">
            <w:pPr>
              <w:spacing w:line="256" w:lineRule="auto"/>
              <w:jc w:val="center"/>
              <w:rPr>
                <w:lang w:eastAsia="en-US"/>
              </w:rPr>
            </w:pPr>
            <w:r w:rsidRPr="00980277">
              <w:rPr>
                <w:lang w:eastAsia="en-US"/>
              </w:rPr>
              <w:t>- 422 774,8</w:t>
            </w:r>
          </w:p>
        </w:tc>
      </w:tr>
      <w:tr w:rsidR="00980277" w:rsidRPr="00980277" w14:paraId="5528388E" w14:textId="77777777" w:rsidTr="00B52A3D">
        <w:trPr>
          <w:trHeight w:val="454"/>
          <w:jc w:val="center"/>
        </w:trPr>
        <w:tc>
          <w:tcPr>
            <w:tcW w:w="0" w:type="auto"/>
            <w:vMerge/>
            <w:tcBorders>
              <w:left w:val="single" w:sz="4" w:space="0" w:color="auto"/>
              <w:right w:val="single" w:sz="4" w:space="0" w:color="auto"/>
            </w:tcBorders>
            <w:vAlign w:val="center"/>
          </w:tcPr>
          <w:p w14:paraId="06454A64" w14:textId="77777777" w:rsidR="00980277" w:rsidRPr="00980277" w:rsidRDefault="00980277" w:rsidP="00980277">
            <w:pPr>
              <w:spacing w:line="256" w:lineRule="auto"/>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439866" w14:textId="77777777" w:rsidR="00980277" w:rsidRPr="00980277" w:rsidRDefault="00980277" w:rsidP="00980277">
            <w:pPr>
              <w:spacing w:line="256" w:lineRule="auto"/>
              <w:rPr>
                <w:i/>
                <w:color w:val="0000CC"/>
                <w:lang w:eastAsia="en-US"/>
              </w:rPr>
            </w:pPr>
            <w:r w:rsidRPr="00980277">
              <w:rPr>
                <w:i/>
                <w:color w:val="0000CC"/>
                <w:lang w:eastAsia="en-US"/>
              </w:rPr>
              <w:t>- средства местного бюджета</w:t>
            </w:r>
          </w:p>
        </w:tc>
        <w:tc>
          <w:tcPr>
            <w:tcW w:w="0" w:type="auto"/>
            <w:tcBorders>
              <w:top w:val="single" w:sz="4" w:space="0" w:color="auto"/>
              <w:left w:val="nil"/>
              <w:bottom w:val="single" w:sz="4" w:space="0" w:color="auto"/>
              <w:right w:val="single" w:sz="4" w:space="0" w:color="auto"/>
            </w:tcBorders>
            <w:vAlign w:val="center"/>
          </w:tcPr>
          <w:p w14:paraId="5B3A5220" w14:textId="77777777" w:rsidR="00980277" w:rsidRPr="00980277" w:rsidRDefault="00980277" w:rsidP="00980277">
            <w:pPr>
              <w:spacing w:line="256" w:lineRule="auto"/>
              <w:jc w:val="center"/>
              <w:rPr>
                <w:i/>
                <w:color w:val="0000CC"/>
                <w:lang w:eastAsia="en-US"/>
              </w:rPr>
            </w:pPr>
            <w:r w:rsidRPr="00980277">
              <w:rPr>
                <w:i/>
                <w:color w:val="0000CC"/>
                <w:lang w:eastAsia="en-US"/>
              </w:rPr>
              <w:t>971 189,5</w:t>
            </w:r>
          </w:p>
        </w:tc>
        <w:tc>
          <w:tcPr>
            <w:tcW w:w="0" w:type="auto"/>
            <w:tcBorders>
              <w:top w:val="single" w:sz="4" w:space="0" w:color="auto"/>
              <w:left w:val="nil"/>
              <w:bottom w:val="single" w:sz="4" w:space="0" w:color="auto"/>
              <w:right w:val="single" w:sz="4" w:space="0" w:color="auto"/>
            </w:tcBorders>
            <w:vAlign w:val="center"/>
          </w:tcPr>
          <w:p w14:paraId="676D83FE" w14:textId="77777777" w:rsidR="00980277" w:rsidRPr="00980277" w:rsidRDefault="00980277" w:rsidP="00980277">
            <w:pPr>
              <w:spacing w:line="256" w:lineRule="auto"/>
              <w:jc w:val="center"/>
              <w:rPr>
                <w:i/>
                <w:color w:val="0000CC"/>
                <w:lang w:eastAsia="en-US"/>
              </w:rPr>
            </w:pPr>
            <w:r w:rsidRPr="00980277">
              <w:rPr>
                <w:i/>
                <w:color w:val="0000CC"/>
                <w:lang w:eastAsia="en-US"/>
              </w:rPr>
              <w:t>688 009,7</w:t>
            </w:r>
          </w:p>
        </w:tc>
        <w:tc>
          <w:tcPr>
            <w:tcW w:w="0" w:type="auto"/>
            <w:tcBorders>
              <w:top w:val="single" w:sz="4" w:space="0" w:color="auto"/>
              <w:left w:val="nil"/>
              <w:bottom w:val="single" w:sz="4" w:space="0" w:color="auto"/>
              <w:right w:val="single" w:sz="4" w:space="0" w:color="auto"/>
            </w:tcBorders>
            <w:vAlign w:val="center"/>
          </w:tcPr>
          <w:p w14:paraId="6F6D9677" w14:textId="77777777" w:rsidR="00980277" w:rsidRPr="00980277" w:rsidRDefault="00980277" w:rsidP="00980277">
            <w:pPr>
              <w:spacing w:line="256" w:lineRule="auto"/>
              <w:rPr>
                <w:i/>
                <w:color w:val="0000CC"/>
                <w:lang w:eastAsia="en-US"/>
              </w:rPr>
            </w:pPr>
            <w:r w:rsidRPr="00980277">
              <w:rPr>
                <w:i/>
                <w:color w:val="0000CC"/>
                <w:lang w:eastAsia="en-US"/>
              </w:rPr>
              <w:t>70,8</w:t>
            </w:r>
          </w:p>
        </w:tc>
        <w:tc>
          <w:tcPr>
            <w:tcW w:w="0" w:type="auto"/>
            <w:tcBorders>
              <w:top w:val="single" w:sz="4" w:space="0" w:color="auto"/>
              <w:left w:val="nil"/>
              <w:bottom w:val="single" w:sz="4" w:space="0" w:color="auto"/>
              <w:right w:val="single" w:sz="4" w:space="0" w:color="auto"/>
            </w:tcBorders>
            <w:vAlign w:val="center"/>
          </w:tcPr>
          <w:p w14:paraId="5A324259" w14:textId="77777777" w:rsidR="00980277" w:rsidRPr="00980277" w:rsidRDefault="00980277" w:rsidP="00980277">
            <w:pPr>
              <w:spacing w:line="256" w:lineRule="auto"/>
              <w:jc w:val="center"/>
              <w:rPr>
                <w:i/>
                <w:color w:val="0000CC"/>
                <w:lang w:eastAsia="en-US"/>
              </w:rPr>
            </w:pPr>
            <w:r w:rsidRPr="00980277">
              <w:rPr>
                <w:i/>
                <w:color w:val="0000CC"/>
                <w:lang w:eastAsia="en-US"/>
              </w:rPr>
              <w:t>- 283 179,8</w:t>
            </w:r>
          </w:p>
        </w:tc>
      </w:tr>
      <w:tr w:rsidR="00980277" w:rsidRPr="00980277" w14:paraId="1D851681" w14:textId="77777777" w:rsidTr="00B52A3D">
        <w:trPr>
          <w:trHeight w:val="454"/>
          <w:jc w:val="center"/>
        </w:trPr>
        <w:tc>
          <w:tcPr>
            <w:tcW w:w="0" w:type="auto"/>
            <w:vMerge/>
            <w:tcBorders>
              <w:left w:val="single" w:sz="4" w:space="0" w:color="auto"/>
              <w:right w:val="single" w:sz="4" w:space="0" w:color="auto"/>
            </w:tcBorders>
            <w:vAlign w:val="center"/>
            <w:hideMark/>
          </w:tcPr>
          <w:p w14:paraId="030E92D4" w14:textId="77777777" w:rsidR="00980277" w:rsidRPr="00980277" w:rsidRDefault="00980277" w:rsidP="00980277">
            <w:pPr>
              <w:spacing w:line="256" w:lineRule="auto"/>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23906D" w14:textId="77777777" w:rsidR="00980277" w:rsidRPr="00980277" w:rsidRDefault="00980277" w:rsidP="00980277">
            <w:pPr>
              <w:spacing w:line="256" w:lineRule="auto"/>
              <w:rPr>
                <w:i/>
                <w:color w:val="0000CC"/>
                <w:lang w:eastAsia="en-US"/>
              </w:rPr>
            </w:pPr>
            <w:r w:rsidRPr="00980277">
              <w:rPr>
                <w:i/>
                <w:color w:val="0000CC"/>
                <w:lang w:eastAsia="en-US"/>
              </w:rPr>
              <w:t>- средства краевого бюджета</w:t>
            </w:r>
          </w:p>
        </w:tc>
        <w:tc>
          <w:tcPr>
            <w:tcW w:w="0" w:type="auto"/>
            <w:tcBorders>
              <w:top w:val="single" w:sz="4" w:space="0" w:color="auto"/>
              <w:left w:val="nil"/>
              <w:bottom w:val="single" w:sz="4" w:space="0" w:color="auto"/>
              <w:right w:val="single" w:sz="4" w:space="0" w:color="auto"/>
            </w:tcBorders>
            <w:vAlign w:val="center"/>
            <w:hideMark/>
          </w:tcPr>
          <w:p w14:paraId="2C689565" w14:textId="77777777" w:rsidR="00980277" w:rsidRPr="00980277" w:rsidRDefault="00980277" w:rsidP="00980277">
            <w:pPr>
              <w:spacing w:line="256" w:lineRule="auto"/>
              <w:jc w:val="center"/>
              <w:rPr>
                <w:i/>
                <w:color w:val="0000CC"/>
                <w:lang w:eastAsia="en-US"/>
              </w:rPr>
            </w:pPr>
            <w:r w:rsidRPr="00980277">
              <w:rPr>
                <w:i/>
                <w:color w:val="0000CC"/>
                <w:lang w:eastAsia="en-US"/>
              </w:rPr>
              <w:t>372 000,0</w:t>
            </w:r>
          </w:p>
        </w:tc>
        <w:tc>
          <w:tcPr>
            <w:tcW w:w="0" w:type="auto"/>
            <w:tcBorders>
              <w:top w:val="single" w:sz="4" w:space="0" w:color="auto"/>
              <w:left w:val="nil"/>
              <w:bottom w:val="single" w:sz="4" w:space="0" w:color="auto"/>
              <w:right w:val="single" w:sz="4" w:space="0" w:color="auto"/>
            </w:tcBorders>
            <w:vAlign w:val="center"/>
            <w:hideMark/>
          </w:tcPr>
          <w:p w14:paraId="43380E78" w14:textId="77777777" w:rsidR="00980277" w:rsidRPr="00980277" w:rsidRDefault="00980277" w:rsidP="00980277">
            <w:pPr>
              <w:spacing w:line="256" w:lineRule="auto"/>
              <w:jc w:val="center"/>
              <w:rPr>
                <w:i/>
                <w:color w:val="0000CC"/>
                <w:lang w:eastAsia="en-US"/>
              </w:rPr>
            </w:pPr>
            <w:r w:rsidRPr="00980277">
              <w:rPr>
                <w:i/>
                <w:color w:val="0000CC"/>
                <w:lang w:eastAsia="en-US"/>
              </w:rPr>
              <w:t>232 405,0</w:t>
            </w:r>
          </w:p>
        </w:tc>
        <w:tc>
          <w:tcPr>
            <w:tcW w:w="0" w:type="auto"/>
            <w:tcBorders>
              <w:top w:val="single" w:sz="4" w:space="0" w:color="auto"/>
              <w:left w:val="nil"/>
              <w:bottom w:val="single" w:sz="4" w:space="0" w:color="auto"/>
              <w:right w:val="single" w:sz="4" w:space="0" w:color="auto"/>
            </w:tcBorders>
            <w:vAlign w:val="center"/>
            <w:hideMark/>
          </w:tcPr>
          <w:p w14:paraId="588FF612" w14:textId="77777777" w:rsidR="00980277" w:rsidRPr="00980277" w:rsidRDefault="00980277" w:rsidP="00980277">
            <w:pPr>
              <w:spacing w:line="256" w:lineRule="auto"/>
              <w:rPr>
                <w:i/>
                <w:color w:val="0000CC"/>
                <w:lang w:eastAsia="en-US"/>
              </w:rPr>
            </w:pPr>
            <w:r w:rsidRPr="00980277">
              <w:rPr>
                <w:i/>
                <w:color w:val="0000CC"/>
                <w:lang w:eastAsia="en-US"/>
              </w:rPr>
              <w:t>62,5</w:t>
            </w:r>
          </w:p>
        </w:tc>
        <w:tc>
          <w:tcPr>
            <w:tcW w:w="0" w:type="auto"/>
            <w:tcBorders>
              <w:top w:val="single" w:sz="4" w:space="0" w:color="auto"/>
              <w:left w:val="nil"/>
              <w:bottom w:val="single" w:sz="4" w:space="0" w:color="auto"/>
              <w:right w:val="single" w:sz="4" w:space="0" w:color="auto"/>
            </w:tcBorders>
            <w:vAlign w:val="center"/>
            <w:hideMark/>
          </w:tcPr>
          <w:p w14:paraId="25E000A2" w14:textId="77777777" w:rsidR="00980277" w:rsidRPr="00980277" w:rsidRDefault="00980277" w:rsidP="00980277">
            <w:pPr>
              <w:spacing w:line="256" w:lineRule="auto"/>
              <w:jc w:val="center"/>
              <w:rPr>
                <w:i/>
                <w:color w:val="0000CC"/>
                <w:lang w:eastAsia="en-US"/>
              </w:rPr>
            </w:pPr>
            <w:r w:rsidRPr="00980277">
              <w:rPr>
                <w:i/>
                <w:color w:val="0000CC"/>
                <w:lang w:eastAsia="en-US"/>
              </w:rPr>
              <w:t>- 139 595,0</w:t>
            </w:r>
          </w:p>
        </w:tc>
      </w:tr>
      <w:tr w:rsidR="00980277" w:rsidRPr="00980277" w14:paraId="2C1E9D63" w14:textId="77777777" w:rsidTr="00B52A3D">
        <w:trPr>
          <w:trHeight w:val="454"/>
          <w:jc w:val="center"/>
        </w:trPr>
        <w:tc>
          <w:tcPr>
            <w:tcW w:w="0" w:type="auto"/>
            <w:vMerge/>
            <w:tcBorders>
              <w:left w:val="single" w:sz="4" w:space="0" w:color="auto"/>
              <w:bottom w:val="single" w:sz="4" w:space="0" w:color="auto"/>
              <w:right w:val="single" w:sz="4" w:space="0" w:color="auto"/>
            </w:tcBorders>
            <w:vAlign w:val="center"/>
          </w:tcPr>
          <w:p w14:paraId="15BD0990" w14:textId="77777777" w:rsidR="00980277" w:rsidRPr="00980277" w:rsidRDefault="00980277" w:rsidP="00980277">
            <w:pPr>
              <w:spacing w:line="256" w:lineRule="auto"/>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24A3B8" w14:textId="77777777" w:rsidR="00980277" w:rsidRPr="00980277" w:rsidRDefault="00980277" w:rsidP="00980277">
            <w:pPr>
              <w:spacing w:line="256" w:lineRule="auto"/>
              <w:rPr>
                <w:i/>
                <w:color w:val="0000CC"/>
                <w:lang w:eastAsia="en-US"/>
              </w:rPr>
            </w:pPr>
            <w:r w:rsidRPr="00980277">
              <w:rPr>
                <w:i/>
                <w:color w:val="0000CC"/>
                <w:lang w:eastAsia="en-US"/>
              </w:rPr>
              <w:t>- средства федерального бюджета</w:t>
            </w:r>
          </w:p>
        </w:tc>
        <w:tc>
          <w:tcPr>
            <w:tcW w:w="0" w:type="auto"/>
            <w:tcBorders>
              <w:top w:val="single" w:sz="4" w:space="0" w:color="auto"/>
              <w:left w:val="nil"/>
              <w:bottom w:val="single" w:sz="4" w:space="0" w:color="auto"/>
              <w:right w:val="single" w:sz="4" w:space="0" w:color="auto"/>
            </w:tcBorders>
            <w:vAlign w:val="center"/>
          </w:tcPr>
          <w:p w14:paraId="68A98B7B" w14:textId="77777777" w:rsidR="00980277" w:rsidRPr="00980277" w:rsidRDefault="00980277" w:rsidP="00980277">
            <w:pPr>
              <w:spacing w:line="256" w:lineRule="auto"/>
              <w:jc w:val="center"/>
              <w:rPr>
                <w:i/>
                <w:color w:val="0000CC"/>
                <w:lang w:eastAsia="en-US"/>
              </w:rPr>
            </w:pPr>
            <w:r w:rsidRPr="00980277">
              <w:rPr>
                <w:i/>
                <w:color w:val="0000CC"/>
                <w:lang w:eastAsia="en-US"/>
              </w:rPr>
              <w:t>640 509,1</w:t>
            </w:r>
          </w:p>
        </w:tc>
        <w:tc>
          <w:tcPr>
            <w:tcW w:w="0" w:type="auto"/>
            <w:tcBorders>
              <w:top w:val="single" w:sz="4" w:space="0" w:color="auto"/>
              <w:left w:val="nil"/>
              <w:bottom w:val="single" w:sz="4" w:space="0" w:color="auto"/>
              <w:right w:val="single" w:sz="4" w:space="0" w:color="auto"/>
            </w:tcBorders>
            <w:vAlign w:val="center"/>
          </w:tcPr>
          <w:p w14:paraId="4B58CC05" w14:textId="77777777" w:rsidR="00980277" w:rsidRPr="00980277" w:rsidRDefault="00980277" w:rsidP="00980277">
            <w:pPr>
              <w:spacing w:line="256" w:lineRule="auto"/>
              <w:jc w:val="center"/>
              <w:rPr>
                <w:i/>
                <w:color w:val="0000CC"/>
                <w:lang w:eastAsia="en-US"/>
              </w:rPr>
            </w:pPr>
            <w:r w:rsidRPr="00980277">
              <w:rPr>
                <w:i/>
                <w:color w:val="0000CC"/>
                <w:lang w:eastAsia="en-US"/>
              </w:rPr>
              <w:t>640 509,1</w:t>
            </w:r>
          </w:p>
        </w:tc>
        <w:tc>
          <w:tcPr>
            <w:tcW w:w="0" w:type="auto"/>
            <w:tcBorders>
              <w:top w:val="single" w:sz="4" w:space="0" w:color="auto"/>
              <w:left w:val="nil"/>
              <w:bottom w:val="single" w:sz="4" w:space="0" w:color="auto"/>
              <w:right w:val="single" w:sz="4" w:space="0" w:color="auto"/>
            </w:tcBorders>
            <w:vAlign w:val="center"/>
          </w:tcPr>
          <w:p w14:paraId="2897A998" w14:textId="77777777" w:rsidR="00980277" w:rsidRPr="00980277" w:rsidRDefault="00980277" w:rsidP="00980277">
            <w:pPr>
              <w:spacing w:line="256" w:lineRule="auto"/>
              <w:rPr>
                <w:i/>
                <w:color w:val="0000CC"/>
                <w:lang w:eastAsia="en-US"/>
              </w:rPr>
            </w:pPr>
            <w:r w:rsidRPr="00980277">
              <w:rPr>
                <w:i/>
                <w:color w:val="0000CC"/>
                <w:lang w:eastAsia="en-US"/>
              </w:rPr>
              <w:t>100,0</w:t>
            </w:r>
          </w:p>
        </w:tc>
        <w:tc>
          <w:tcPr>
            <w:tcW w:w="0" w:type="auto"/>
            <w:tcBorders>
              <w:top w:val="single" w:sz="4" w:space="0" w:color="auto"/>
              <w:left w:val="nil"/>
              <w:bottom w:val="single" w:sz="4" w:space="0" w:color="auto"/>
              <w:right w:val="single" w:sz="4" w:space="0" w:color="auto"/>
            </w:tcBorders>
            <w:vAlign w:val="center"/>
          </w:tcPr>
          <w:p w14:paraId="5D51F486" w14:textId="77777777" w:rsidR="00980277" w:rsidRPr="00980277" w:rsidRDefault="00980277" w:rsidP="00980277">
            <w:pPr>
              <w:spacing w:line="256" w:lineRule="auto"/>
              <w:jc w:val="center"/>
              <w:rPr>
                <w:i/>
                <w:color w:val="0000CC"/>
                <w:lang w:eastAsia="en-US"/>
              </w:rPr>
            </w:pPr>
            <w:r w:rsidRPr="00980277">
              <w:rPr>
                <w:i/>
                <w:color w:val="0000CC"/>
                <w:lang w:eastAsia="en-US"/>
              </w:rPr>
              <w:t>-</w:t>
            </w:r>
          </w:p>
        </w:tc>
      </w:tr>
      <w:tr w:rsidR="00980277" w:rsidRPr="00980277" w14:paraId="6C9CE942" w14:textId="77777777" w:rsidTr="00B52A3D">
        <w:trPr>
          <w:trHeight w:val="765"/>
          <w:jc w:val="center"/>
        </w:trPr>
        <w:tc>
          <w:tcPr>
            <w:tcW w:w="0" w:type="auto"/>
            <w:vMerge w:val="restart"/>
            <w:tcBorders>
              <w:top w:val="single" w:sz="4" w:space="0" w:color="auto"/>
              <w:left w:val="single" w:sz="4" w:space="0" w:color="auto"/>
              <w:right w:val="single" w:sz="4" w:space="0" w:color="auto"/>
            </w:tcBorders>
            <w:vAlign w:val="center"/>
          </w:tcPr>
          <w:p w14:paraId="2D88973D" w14:textId="77777777" w:rsidR="00980277" w:rsidRPr="00980277" w:rsidRDefault="00980277" w:rsidP="00980277">
            <w:pPr>
              <w:spacing w:line="256" w:lineRule="auto"/>
              <w:jc w:val="center"/>
              <w:rPr>
                <w:lang w:eastAsia="en-US"/>
              </w:rPr>
            </w:pPr>
            <w:r w:rsidRPr="00980277">
              <w:rPr>
                <w:lang w:eastAsia="en-US"/>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1EC272" w14:textId="77777777" w:rsidR="00980277" w:rsidRPr="00980277" w:rsidRDefault="00980277" w:rsidP="00980277">
            <w:pPr>
              <w:spacing w:line="256" w:lineRule="auto"/>
              <w:rPr>
                <w:lang w:eastAsia="en-US"/>
              </w:rPr>
            </w:pPr>
            <w:r w:rsidRPr="00980277">
              <w:rPr>
                <w:lang w:eastAsia="en-US"/>
              </w:rPr>
              <w:t>Управление городского хозяйства Администрации города Норильска (МКУ «Управление жилищно-коммунального хозяйства»)</w:t>
            </w:r>
          </w:p>
        </w:tc>
        <w:tc>
          <w:tcPr>
            <w:tcW w:w="0" w:type="auto"/>
            <w:tcBorders>
              <w:top w:val="single" w:sz="4" w:space="0" w:color="auto"/>
              <w:left w:val="nil"/>
              <w:bottom w:val="single" w:sz="4" w:space="0" w:color="auto"/>
              <w:right w:val="single" w:sz="4" w:space="0" w:color="auto"/>
            </w:tcBorders>
            <w:vAlign w:val="center"/>
          </w:tcPr>
          <w:p w14:paraId="73166D99" w14:textId="77777777" w:rsidR="00980277" w:rsidRPr="00980277" w:rsidRDefault="00980277" w:rsidP="00980277">
            <w:pPr>
              <w:spacing w:line="256" w:lineRule="auto"/>
              <w:jc w:val="center"/>
              <w:rPr>
                <w:lang w:eastAsia="en-US"/>
              </w:rPr>
            </w:pPr>
            <w:r w:rsidRPr="00980277">
              <w:rPr>
                <w:lang w:eastAsia="en-US"/>
              </w:rPr>
              <w:t>387 620,6</w:t>
            </w:r>
          </w:p>
        </w:tc>
        <w:tc>
          <w:tcPr>
            <w:tcW w:w="0" w:type="auto"/>
            <w:tcBorders>
              <w:top w:val="single" w:sz="4" w:space="0" w:color="auto"/>
              <w:left w:val="nil"/>
              <w:bottom w:val="single" w:sz="4" w:space="0" w:color="auto"/>
              <w:right w:val="single" w:sz="4" w:space="0" w:color="auto"/>
            </w:tcBorders>
            <w:vAlign w:val="center"/>
          </w:tcPr>
          <w:p w14:paraId="3E776CDC" w14:textId="77777777" w:rsidR="00980277" w:rsidRPr="00980277" w:rsidRDefault="00980277" w:rsidP="00980277">
            <w:pPr>
              <w:spacing w:line="256" w:lineRule="auto"/>
              <w:jc w:val="center"/>
              <w:rPr>
                <w:lang w:eastAsia="en-US"/>
              </w:rPr>
            </w:pPr>
            <w:r w:rsidRPr="00980277">
              <w:rPr>
                <w:lang w:eastAsia="en-US"/>
              </w:rPr>
              <w:t>306 472,2</w:t>
            </w:r>
          </w:p>
        </w:tc>
        <w:tc>
          <w:tcPr>
            <w:tcW w:w="0" w:type="auto"/>
            <w:tcBorders>
              <w:top w:val="single" w:sz="4" w:space="0" w:color="auto"/>
              <w:left w:val="nil"/>
              <w:bottom w:val="single" w:sz="4" w:space="0" w:color="auto"/>
              <w:right w:val="single" w:sz="4" w:space="0" w:color="auto"/>
            </w:tcBorders>
            <w:vAlign w:val="center"/>
          </w:tcPr>
          <w:p w14:paraId="06980B84" w14:textId="77777777" w:rsidR="00980277" w:rsidRPr="00980277" w:rsidRDefault="00980277" w:rsidP="00980277">
            <w:pPr>
              <w:spacing w:line="256" w:lineRule="auto"/>
              <w:jc w:val="center"/>
              <w:rPr>
                <w:lang w:eastAsia="en-US"/>
              </w:rPr>
            </w:pPr>
            <w:r w:rsidRPr="00980277">
              <w:rPr>
                <w:lang w:eastAsia="en-US"/>
              </w:rPr>
              <w:t>79,1</w:t>
            </w:r>
          </w:p>
        </w:tc>
        <w:tc>
          <w:tcPr>
            <w:tcW w:w="0" w:type="auto"/>
            <w:tcBorders>
              <w:top w:val="single" w:sz="4" w:space="0" w:color="auto"/>
              <w:left w:val="nil"/>
              <w:bottom w:val="single" w:sz="4" w:space="0" w:color="auto"/>
              <w:right w:val="single" w:sz="4" w:space="0" w:color="auto"/>
            </w:tcBorders>
            <w:vAlign w:val="center"/>
          </w:tcPr>
          <w:p w14:paraId="11FE8765" w14:textId="77777777" w:rsidR="00980277" w:rsidRPr="00980277" w:rsidRDefault="00980277" w:rsidP="00980277">
            <w:pPr>
              <w:spacing w:line="256" w:lineRule="auto"/>
              <w:jc w:val="center"/>
              <w:rPr>
                <w:lang w:eastAsia="en-US"/>
              </w:rPr>
            </w:pPr>
            <w:r w:rsidRPr="00980277">
              <w:rPr>
                <w:lang w:eastAsia="en-US"/>
              </w:rPr>
              <w:t>- 81 148,4</w:t>
            </w:r>
          </w:p>
        </w:tc>
      </w:tr>
      <w:tr w:rsidR="00980277" w:rsidRPr="00980277" w14:paraId="60346471" w14:textId="77777777" w:rsidTr="00B52A3D">
        <w:trPr>
          <w:trHeight w:val="454"/>
          <w:jc w:val="center"/>
        </w:trPr>
        <w:tc>
          <w:tcPr>
            <w:tcW w:w="0" w:type="auto"/>
            <w:vMerge/>
            <w:tcBorders>
              <w:left w:val="single" w:sz="4" w:space="0" w:color="auto"/>
              <w:right w:val="single" w:sz="4" w:space="0" w:color="auto"/>
            </w:tcBorders>
            <w:vAlign w:val="center"/>
          </w:tcPr>
          <w:p w14:paraId="5AAD7253" w14:textId="77777777" w:rsidR="00980277" w:rsidRPr="00980277" w:rsidRDefault="00980277" w:rsidP="00980277"/>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07C2FA" w14:textId="77777777" w:rsidR="00980277" w:rsidRPr="00980277" w:rsidRDefault="00980277" w:rsidP="00980277">
            <w:pPr>
              <w:spacing w:line="256" w:lineRule="auto"/>
              <w:rPr>
                <w:i/>
                <w:color w:val="0000CC"/>
                <w:lang w:eastAsia="en-US"/>
              </w:rPr>
            </w:pPr>
            <w:r w:rsidRPr="00980277">
              <w:rPr>
                <w:i/>
                <w:color w:val="0000CC"/>
                <w:lang w:eastAsia="en-US"/>
              </w:rPr>
              <w:t>- средства местного бюджета</w:t>
            </w:r>
          </w:p>
        </w:tc>
        <w:tc>
          <w:tcPr>
            <w:tcW w:w="0" w:type="auto"/>
            <w:tcBorders>
              <w:top w:val="single" w:sz="4" w:space="0" w:color="auto"/>
              <w:left w:val="nil"/>
              <w:bottom w:val="single" w:sz="4" w:space="0" w:color="auto"/>
              <w:right w:val="single" w:sz="4" w:space="0" w:color="auto"/>
            </w:tcBorders>
            <w:vAlign w:val="center"/>
          </w:tcPr>
          <w:p w14:paraId="03CFCF16" w14:textId="77777777" w:rsidR="00980277" w:rsidRPr="00980277" w:rsidRDefault="00980277" w:rsidP="00980277">
            <w:pPr>
              <w:spacing w:line="256" w:lineRule="auto"/>
              <w:jc w:val="center"/>
              <w:rPr>
                <w:i/>
                <w:color w:val="0000CC"/>
                <w:lang w:eastAsia="en-US"/>
              </w:rPr>
            </w:pPr>
            <w:r w:rsidRPr="00980277">
              <w:rPr>
                <w:i/>
                <w:color w:val="0000CC"/>
                <w:lang w:eastAsia="en-US"/>
              </w:rPr>
              <w:t>269 257,9</w:t>
            </w:r>
          </w:p>
        </w:tc>
        <w:tc>
          <w:tcPr>
            <w:tcW w:w="0" w:type="auto"/>
            <w:tcBorders>
              <w:top w:val="single" w:sz="4" w:space="0" w:color="auto"/>
              <w:left w:val="nil"/>
              <w:bottom w:val="single" w:sz="4" w:space="0" w:color="auto"/>
              <w:right w:val="single" w:sz="4" w:space="0" w:color="auto"/>
            </w:tcBorders>
            <w:vAlign w:val="center"/>
          </w:tcPr>
          <w:p w14:paraId="56481F6F" w14:textId="77777777" w:rsidR="00980277" w:rsidRPr="00980277" w:rsidRDefault="00980277" w:rsidP="00980277">
            <w:pPr>
              <w:spacing w:line="256" w:lineRule="auto"/>
              <w:jc w:val="center"/>
              <w:rPr>
                <w:i/>
                <w:color w:val="0000CC"/>
                <w:lang w:eastAsia="en-US"/>
              </w:rPr>
            </w:pPr>
            <w:r w:rsidRPr="00980277">
              <w:rPr>
                <w:i/>
                <w:color w:val="0000CC"/>
                <w:lang w:eastAsia="en-US"/>
              </w:rPr>
              <w:t>188 109,5</w:t>
            </w:r>
          </w:p>
        </w:tc>
        <w:tc>
          <w:tcPr>
            <w:tcW w:w="0" w:type="auto"/>
            <w:tcBorders>
              <w:top w:val="single" w:sz="4" w:space="0" w:color="auto"/>
              <w:left w:val="nil"/>
              <w:bottom w:val="single" w:sz="4" w:space="0" w:color="auto"/>
              <w:right w:val="single" w:sz="4" w:space="0" w:color="auto"/>
            </w:tcBorders>
            <w:vAlign w:val="center"/>
          </w:tcPr>
          <w:p w14:paraId="27EAD81E" w14:textId="77777777" w:rsidR="00980277" w:rsidRPr="00980277" w:rsidRDefault="00980277" w:rsidP="00980277">
            <w:pPr>
              <w:spacing w:line="256" w:lineRule="auto"/>
              <w:jc w:val="center"/>
              <w:rPr>
                <w:i/>
                <w:color w:val="0000CC"/>
                <w:lang w:eastAsia="en-US"/>
              </w:rPr>
            </w:pPr>
            <w:r w:rsidRPr="00980277">
              <w:rPr>
                <w:i/>
                <w:color w:val="0000CC"/>
                <w:lang w:eastAsia="en-US"/>
              </w:rPr>
              <w:t>69,9</w:t>
            </w:r>
          </w:p>
        </w:tc>
        <w:tc>
          <w:tcPr>
            <w:tcW w:w="0" w:type="auto"/>
            <w:tcBorders>
              <w:top w:val="single" w:sz="4" w:space="0" w:color="auto"/>
              <w:left w:val="nil"/>
              <w:bottom w:val="single" w:sz="4" w:space="0" w:color="auto"/>
              <w:right w:val="single" w:sz="4" w:space="0" w:color="auto"/>
            </w:tcBorders>
            <w:vAlign w:val="center"/>
          </w:tcPr>
          <w:p w14:paraId="7771B4DC" w14:textId="77777777" w:rsidR="00980277" w:rsidRPr="00980277" w:rsidRDefault="00980277" w:rsidP="00980277">
            <w:pPr>
              <w:spacing w:line="256" w:lineRule="auto"/>
              <w:jc w:val="center"/>
              <w:rPr>
                <w:i/>
                <w:color w:val="0000CC"/>
                <w:lang w:eastAsia="en-US"/>
              </w:rPr>
            </w:pPr>
            <w:r w:rsidRPr="00980277">
              <w:rPr>
                <w:i/>
                <w:color w:val="0000CC"/>
                <w:lang w:eastAsia="en-US"/>
              </w:rPr>
              <w:t>- 81 148,4</w:t>
            </w:r>
          </w:p>
        </w:tc>
      </w:tr>
      <w:tr w:rsidR="00980277" w:rsidRPr="00980277" w14:paraId="189F16CF" w14:textId="77777777" w:rsidTr="00B52A3D">
        <w:trPr>
          <w:trHeight w:val="454"/>
          <w:jc w:val="center"/>
        </w:trPr>
        <w:tc>
          <w:tcPr>
            <w:tcW w:w="0" w:type="auto"/>
            <w:vMerge/>
            <w:tcBorders>
              <w:left w:val="single" w:sz="4" w:space="0" w:color="auto"/>
              <w:right w:val="single" w:sz="4" w:space="0" w:color="auto"/>
            </w:tcBorders>
            <w:vAlign w:val="center"/>
          </w:tcPr>
          <w:p w14:paraId="54FE1B17" w14:textId="77777777" w:rsidR="00980277" w:rsidRPr="00980277" w:rsidRDefault="00980277" w:rsidP="00980277"/>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622B9B" w14:textId="77777777" w:rsidR="00980277" w:rsidRPr="00980277" w:rsidRDefault="00980277" w:rsidP="00980277">
            <w:pPr>
              <w:spacing w:line="256" w:lineRule="auto"/>
              <w:rPr>
                <w:i/>
                <w:color w:val="0000CC"/>
                <w:lang w:eastAsia="en-US"/>
              </w:rPr>
            </w:pPr>
            <w:r w:rsidRPr="00980277">
              <w:rPr>
                <w:i/>
                <w:color w:val="0000CC"/>
                <w:lang w:eastAsia="en-US"/>
              </w:rPr>
              <w:t>- средства краевого бюджета</w:t>
            </w:r>
          </w:p>
        </w:tc>
        <w:tc>
          <w:tcPr>
            <w:tcW w:w="0" w:type="auto"/>
            <w:tcBorders>
              <w:top w:val="single" w:sz="4" w:space="0" w:color="auto"/>
              <w:left w:val="nil"/>
              <w:bottom w:val="single" w:sz="4" w:space="0" w:color="auto"/>
              <w:right w:val="single" w:sz="4" w:space="0" w:color="auto"/>
            </w:tcBorders>
            <w:vAlign w:val="center"/>
          </w:tcPr>
          <w:p w14:paraId="582FA283" w14:textId="77777777" w:rsidR="00980277" w:rsidRPr="00980277" w:rsidRDefault="00980277" w:rsidP="00980277">
            <w:pPr>
              <w:spacing w:line="256" w:lineRule="auto"/>
              <w:jc w:val="center"/>
              <w:rPr>
                <w:i/>
                <w:color w:val="0000CC"/>
                <w:lang w:eastAsia="en-US"/>
              </w:rPr>
            </w:pPr>
            <w:r w:rsidRPr="00980277">
              <w:rPr>
                <w:i/>
                <w:color w:val="0000CC"/>
                <w:lang w:eastAsia="en-US"/>
              </w:rPr>
              <w:t>1 814,1</w:t>
            </w:r>
          </w:p>
        </w:tc>
        <w:tc>
          <w:tcPr>
            <w:tcW w:w="0" w:type="auto"/>
            <w:tcBorders>
              <w:top w:val="single" w:sz="4" w:space="0" w:color="auto"/>
              <w:left w:val="nil"/>
              <w:bottom w:val="single" w:sz="4" w:space="0" w:color="auto"/>
              <w:right w:val="single" w:sz="4" w:space="0" w:color="auto"/>
            </w:tcBorders>
            <w:vAlign w:val="center"/>
          </w:tcPr>
          <w:p w14:paraId="367A6730" w14:textId="77777777" w:rsidR="00980277" w:rsidRPr="00980277" w:rsidRDefault="00980277" w:rsidP="00980277">
            <w:pPr>
              <w:spacing w:line="256" w:lineRule="auto"/>
              <w:jc w:val="center"/>
              <w:rPr>
                <w:i/>
                <w:color w:val="0000CC"/>
                <w:lang w:eastAsia="en-US"/>
              </w:rPr>
            </w:pPr>
            <w:r w:rsidRPr="00980277">
              <w:rPr>
                <w:i/>
                <w:color w:val="0000CC"/>
                <w:lang w:eastAsia="en-US"/>
              </w:rPr>
              <w:t>1 814,1</w:t>
            </w:r>
          </w:p>
        </w:tc>
        <w:tc>
          <w:tcPr>
            <w:tcW w:w="0" w:type="auto"/>
            <w:tcBorders>
              <w:top w:val="single" w:sz="4" w:space="0" w:color="auto"/>
              <w:left w:val="nil"/>
              <w:bottom w:val="single" w:sz="4" w:space="0" w:color="auto"/>
              <w:right w:val="single" w:sz="4" w:space="0" w:color="auto"/>
            </w:tcBorders>
            <w:vAlign w:val="center"/>
          </w:tcPr>
          <w:p w14:paraId="10D56FFC" w14:textId="77777777" w:rsidR="00980277" w:rsidRPr="00980277" w:rsidRDefault="00980277" w:rsidP="00980277">
            <w:pPr>
              <w:spacing w:line="256" w:lineRule="auto"/>
              <w:jc w:val="center"/>
              <w:rPr>
                <w:i/>
                <w:color w:val="0000CC"/>
                <w:lang w:eastAsia="en-US"/>
              </w:rPr>
            </w:pPr>
            <w:r w:rsidRPr="00980277">
              <w:rPr>
                <w:i/>
                <w:color w:val="0000CC"/>
                <w:lang w:eastAsia="en-US"/>
              </w:rPr>
              <w:t>100,0</w:t>
            </w:r>
          </w:p>
        </w:tc>
        <w:tc>
          <w:tcPr>
            <w:tcW w:w="0" w:type="auto"/>
            <w:tcBorders>
              <w:top w:val="single" w:sz="4" w:space="0" w:color="auto"/>
              <w:left w:val="nil"/>
              <w:bottom w:val="single" w:sz="4" w:space="0" w:color="auto"/>
              <w:right w:val="single" w:sz="4" w:space="0" w:color="auto"/>
            </w:tcBorders>
            <w:vAlign w:val="center"/>
          </w:tcPr>
          <w:p w14:paraId="6735DE53" w14:textId="77777777" w:rsidR="00980277" w:rsidRPr="00980277" w:rsidRDefault="00980277" w:rsidP="00980277">
            <w:pPr>
              <w:spacing w:line="256" w:lineRule="auto"/>
              <w:jc w:val="center"/>
              <w:rPr>
                <w:i/>
                <w:color w:val="0000CC"/>
                <w:lang w:eastAsia="en-US"/>
              </w:rPr>
            </w:pPr>
            <w:r w:rsidRPr="00980277">
              <w:rPr>
                <w:i/>
                <w:color w:val="0000CC"/>
                <w:lang w:eastAsia="en-US"/>
              </w:rPr>
              <w:t>-</w:t>
            </w:r>
          </w:p>
        </w:tc>
      </w:tr>
      <w:tr w:rsidR="00980277" w:rsidRPr="00980277" w14:paraId="79C1257B" w14:textId="77777777" w:rsidTr="00B52A3D">
        <w:trPr>
          <w:trHeight w:val="454"/>
          <w:jc w:val="center"/>
        </w:trPr>
        <w:tc>
          <w:tcPr>
            <w:tcW w:w="0" w:type="auto"/>
            <w:vMerge/>
            <w:tcBorders>
              <w:left w:val="single" w:sz="4" w:space="0" w:color="auto"/>
              <w:bottom w:val="single" w:sz="4" w:space="0" w:color="auto"/>
              <w:right w:val="single" w:sz="4" w:space="0" w:color="auto"/>
            </w:tcBorders>
            <w:vAlign w:val="center"/>
          </w:tcPr>
          <w:p w14:paraId="2A3AB1F5" w14:textId="77777777" w:rsidR="00980277" w:rsidRPr="00980277" w:rsidRDefault="00980277" w:rsidP="00980277"/>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C9C4AB" w14:textId="77777777" w:rsidR="00980277" w:rsidRPr="00980277" w:rsidRDefault="00980277" w:rsidP="00980277">
            <w:pPr>
              <w:spacing w:line="256" w:lineRule="auto"/>
              <w:rPr>
                <w:i/>
                <w:color w:val="0000CC"/>
                <w:lang w:eastAsia="en-US"/>
              </w:rPr>
            </w:pPr>
            <w:r w:rsidRPr="00980277">
              <w:rPr>
                <w:i/>
                <w:color w:val="0000CC"/>
                <w:lang w:eastAsia="en-US"/>
              </w:rPr>
              <w:t>- средства федерального бюджета</w:t>
            </w:r>
          </w:p>
        </w:tc>
        <w:tc>
          <w:tcPr>
            <w:tcW w:w="0" w:type="auto"/>
            <w:tcBorders>
              <w:top w:val="single" w:sz="4" w:space="0" w:color="auto"/>
              <w:left w:val="nil"/>
              <w:bottom w:val="single" w:sz="4" w:space="0" w:color="auto"/>
              <w:right w:val="single" w:sz="4" w:space="0" w:color="auto"/>
            </w:tcBorders>
            <w:vAlign w:val="center"/>
          </w:tcPr>
          <w:p w14:paraId="5F8AA498" w14:textId="77777777" w:rsidR="00980277" w:rsidRPr="00980277" w:rsidRDefault="00980277" w:rsidP="00980277">
            <w:pPr>
              <w:spacing w:line="256" w:lineRule="auto"/>
              <w:jc w:val="center"/>
              <w:rPr>
                <w:i/>
                <w:color w:val="0000CC"/>
                <w:lang w:eastAsia="en-US"/>
              </w:rPr>
            </w:pPr>
            <w:r w:rsidRPr="00980277">
              <w:rPr>
                <w:i/>
                <w:color w:val="0000CC"/>
                <w:lang w:eastAsia="en-US"/>
              </w:rPr>
              <w:t>116 548,6</w:t>
            </w:r>
          </w:p>
        </w:tc>
        <w:tc>
          <w:tcPr>
            <w:tcW w:w="0" w:type="auto"/>
            <w:tcBorders>
              <w:top w:val="single" w:sz="4" w:space="0" w:color="auto"/>
              <w:left w:val="nil"/>
              <w:bottom w:val="single" w:sz="4" w:space="0" w:color="auto"/>
              <w:right w:val="single" w:sz="4" w:space="0" w:color="auto"/>
            </w:tcBorders>
            <w:vAlign w:val="center"/>
          </w:tcPr>
          <w:p w14:paraId="64D93834" w14:textId="77777777" w:rsidR="00980277" w:rsidRPr="00980277" w:rsidRDefault="00980277" w:rsidP="00980277">
            <w:pPr>
              <w:spacing w:line="256" w:lineRule="auto"/>
              <w:jc w:val="center"/>
              <w:rPr>
                <w:i/>
                <w:color w:val="0000CC"/>
                <w:lang w:eastAsia="en-US"/>
              </w:rPr>
            </w:pPr>
            <w:r w:rsidRPr="00980277">
              <w:rPr>
                <w:i/>
                <w:color w:val="0000CC"/>
                <w:lang w:eastAsia="en-US"/>
              </w:rPr>
              <w:t>116 548,6</w:t>
            </w:r>
          </w:p>
        </w:tc>
        <w:tc>
          <w:tcPr>
            <w:tcW w:w="0" w:type="auto"/>
            <w:tcBorders>
              <w:top w:val="single" w:sz="4" w:space="0" w:color="auto"/>
              <w:left w:val="nil"/>
              <w:bottom w:val="single" w:sz="4" w:space="0" w:color="auto"/>
              <w:right w:val="single" w:sz="4" w:space="0" w:color="auto"/>
            </w:tcBorders>
            <w:vAlign w:val="center"/>
          </w:tcPr>
          <w:p w14:paraId="7C4E0CB0" w14:textId="77777777" w:rsidR="00980277" w:rsidRPr="00980277" w:rsidRDefault="00980277" w:rsidP="00980277">
            <w:pPr>
              <w:spacing w:line="256" w:lineRule="auto"/>
              <w:jc w:val="center"/>
              <w:rPr>
                <w:i/>
                <w:color w:val="0000CC"/>
                <w:lang w:eastAsia="en-US"/>
              </w:rPr>
            </w:pPr>
            <w:r w:rsidRPr="00980277">
              <w:rPr>
                <w:i/>
                <w:color w:val="0000CC"/>
                <w:lang w:eastAsia="en-US"/>
              </w:rPr>
              <w:t>100,0</w:t>
            </w:r>
          </w:p>
        </w:tc>
        <w:tc>
          <w:tcPr>
            <w:tcW w:w="0" w:type="auto"/>
            <w:tcBorders>
              <w:top w:val="single" w:sz="4" w:space="0" w:color="auto"/>
              <w:left w:val="nil"/>
              <w:bottom w:val="single" w:sz="4" w:space="0" w:color="auto"/>
              <w:right w:val="single" w:sz="4" w:space="0" w:color="auto"/>
            </w:tcBorders>
            <w:vAlign w:val="center"/>
          </w:tcPr>
          <w:p w14:paraId="5949A80F" w14:textId="77777777" w:rsidR="00980277" w:rsidRPr="00980277" w:rsidRDefault="00980277" w:rsidP="00980277">
            <w:pPr>
              <w:spacing w:line="256" w:lineRule="auto"/>
              <w:jc w:val="center"/>
              <w:rPr>
                <w:i/>
                <w:color w:val="0000CC"/>
                <w:lang w:eastAsia="en-US"/>
              </w:rPr>
            </w:pPr>
            <w:r w:rsidRPr="00980277">
              <w:rPr>
                <w:i/>
                <w:color w:val="0000CC"/>
                <w:lang w:eastAsia="en-US"/>
              </w:rPr>
              <w:t>-</w:t>
            </w:r>
          </w:p>
        </w:tc>
      </w:tr>
    </w:tbl>
    <w:p w14:paraId="6BA87C00" w14:textId="77777777" w:rsidR="00980277" w:rsidRPr="00980277" w:rsidRDefault="00980277" w:rsidP="00980277">
      <w:pPr>
        <w:spacing w:before="120"/>
        <w:ind w:firstLine="709"/>
        <w:jc w:val="both"/>
        <w:rPr>
          <w:sz w:val="26"/>
          <w:szCs w:val="26"/>
        </w:rPr>
      </w:pPr>
      <w:r w:rsidRPr="00980277">
        <w:rPr>
          <w:sz w:val="26"/>
          <w:szCs w:val="26"/>
        </w:rPr>
        <w:t>Программа включает в себя следующие подпрограммы и мероприятия:</w:t>
      </w:r>
    </w:p>
    <w:p w14:paraId="39A9FD25" w14:textId="77777777" w:rsidR="00980277" w:rsidRPr="00980277" w:rsidRDefault="00980277" w:rsidP="00980277">
      <w:pPr>
        <w:numPr>
          <w:ilvl w:val="0"/>
          <w:numId w:val="2"/>
        </w:numPr>
        <w:jc w:val="both"/>
        <w:rPr>
          <w:sz w:val="26"/>
          <w:szCs w:val="26"/>
        </w:rPr>
      </w:pPr>
      <w:r w:rsidRPr="00980277">
        <w:rPr>
          <w:sz w:val="26"/>
          <w:szCs w:val="26"/>
        </w:rPr>
        <w:t>Подпрограмма 1. «Реновация жилищного фонда муниципального образования город Норильск»;</w:t>
      </w:r>
    </w:p>
    <w:p w14:paraId="496149A2" w14:textId="77777777" w:rsidR="00980277" w:rsidRPr="00980277" w:rsidRDefault="00980277" w:rsidP="00980277">
      <w:pPr>
        <w:numPr>
          <w:ilvl w:val="0"/>
          <w:numId w:val="2"/>
        </w:numPr>
        <w:jc w:val="both"/>
        <w:rPr>
          <w:sz w:val="26"/>
          <w:szCs w:val="26"/>
        </w:rPr>
      </w:pPr>
      <w:r w:rsidRPr="00980277">
        <w:rPr>
          <w:sz w:val="26"/>
          <w:szCs w:val="26"/>
        </w:rPr>
        <w:t>Подпрограмма 3. «Модернизация жилищно-коммунального хозяйства, восстановление его инженерной и коммунальной инфраструктуры»;</w:t>
      </w:r>
    </w:p>
    <w:p w14:paraId="3452B9D9" w14:textId="77777777" w:rsidR="00980277" w:rsidRPr="00980277" w:rsidRDefault="00980277" w:rsidP="00980277">
      <w:pPr>
        <w:numPr>
          <w:ilvl w:val="0"/>
          <w:numId w:val="2"/>
        </w:numPr>
        <w:jc w:val="both"/>
        <w:rPr>
          <w:sz w:val="26"/>
          <w:szCs w:val="26"/>
        </w:rPr>
      </w:pPr>
      <w:r w:rsidRPr="00980277">
        <w:rPr>
          <w:sz w:val="26"/>
          <w:szCs w:val="26"/>
        </w:rPr>
        <w:t>Отдельное мероприятие 1. «Обеспечение выполнения функций органами местного самоуправления в части вопросов местного значения»;</w:t>
      </w:r>
    </w:p>
    <w:p w14:paraId="64B0862F" w14:textId="77777777" w:rsidR="00980277" w:rsidRPr="00980277" w:rsidRDefault="00980277" w:rsidP="00980277">
      <w:pPr>
        <w:ind w:firstLine="709"/>
        <w:jc w:val="both"/>
        <w:rPr>
          <w:b/>
          <w:sz w:val="26"/>
          <w:szCs w:val="26"/>
        </w:rPr>
      </w:pPr>
    </w:p>
    <w:p w14:paraId="6318966F" w14:textId="77777777" w:rsidR="00980277" w:rsidRPr="00980277" w:rsidRDefault="00980277" w:rsidP="00980277">
      <w:pPr>
        <w:ind w:firstLine="709"/>
        <w:jc w:val="both"/>
        <w:rPr>
          <w:sz w:val="26"/>
          <w:szCs w:val="26"/>
        </w:rPr>
      </w:pPr>
      <w:r w:rsidRPr="00980277">
        <w:rPr>
          <w:b/>
          <w:sz w:val="26"/>
          <w:szCs w:val="26"/>
        </w:rPr>
        <w:t xml:space="preserve">Подпрограмма 1. </w:t>
      </w:r>
      <w:r w:rsidRPr="00980277">
        <w:rPr>
          <w:sz w:val="26"/>
          <w:szCs w:val="26"/>
        </w:rPr>
        <w:t>«Реновация жилищного фонда муниципального образования город Норильск»</w:t>
      </w:r>
    </w:p>
    <w:p w14:paraId="4150069A" w14:textId="3744B1DA" w:rsidR="00980277" w:rsidRPr="00980277" w:rsidRDefault="00980277" w:rsidP="00980277">
      <w:pPr>
        <w:ind w:firstLine="720"/>
        <w:jc w:val="right"/>
        <w:rPr>
          <w:bCs/>
        </w:rPr>
      </w:pPr>
      <w:r w:rsidRPr="00980277">
        <w:rPr>
          <w:bCs/>
        </w:rPr>
        <w:t>Таблица</w:t>
      </w:r>
      <w:r w:rsidR="00624F7A">
        <w:rPr>
          <w:bCs/>
        </w:rPr>
        <w:t xml:space="preserve"> 12</w:t>
      </w:r>
      <w:r w:rsidR="00BA2895">
        <w:rPr>
          <w:bCs/>
        </w:rPr>
        <w:t>2</w:t>
      </w:r>
      <w:r w:rsidRPr="00980277">
        <w:rPr>
          <w:bCs/>
        </w:rPr>
        <w:t xml:space="preserve"> </w:t>
      </w:r>
    </w:p>
    <w:p w14:paraId="361A1976" w14:textId="77777777" w:rsidR="00980277" w:rsidRPr="00980277" w:rsidRDefault="00980277" w:rsidP="00980277">
      <w:pPr>
        <w:ind w:firstLine="720"/>
        <w:jc w:val="right"/>
        <w:rPr>
          <w:bCs/>
        </w:rPr>
      </w:pPr>
      <w:r w:rsidRPr="00980277">
        <w:rPr>
          <w:bCs/>
        </w:rPr>
        <w:t>тыс. руб.</w:t>
      </w:r>
    </w:p>
    <w:tbl>
      <w:tblPr>
        <w:tblpPr w:leftFromText="180" w:rightFromText="180" w:bottomFromText="160" w:vertAnchor="text" w:tblpXSpec="center" w:tblpY="1"/>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97"/>
        <w:gridCol w:w="3672"/>
        <w:gridCol w:w="942"/>
        <w:gridCol w:w="1683"/>
        <w:gridCol w:w="1477"/>
        <w:gridCol w:w="985"/>
      </w:tblGrid>
      <w:tr w:rsidR="00980277" w:rsidRPr="00980277" w14:paraId="5EDCCA16" w14:textId="77777777" w:rsidTr="00B52A3D">
        <w:trPr>
          <w:trHeight w:val="737"/>
          <w:tblHead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4FA3B4" w14:textId="77777777" w:rsidR="00980277" w:rsidRPr="00980277" w:rsidRDefault="00980277" w:rsidP="00980277">
            <w:pPr>
              <w:spacing w:line="256" w:lineRule="auto"/>
              <w:jc w:val="center"/>
              <w:rPr>
                <w:b/>
                <w:lang w:eastAsia="en-US"/>
              </w:rPr>
            </w:pPr>
            <w:r w:rsidRPr="00980277">
              <w:rPr>
                <w:b/>
                <w:bCs/>
                <w:lang w:eastAsia="en-US"/>
              </w:rPr>
              <w:t>№ п/п</w:t>
            </w:r>
          </w:p>
        </w:tc>
        <w:tc>
          <w:tcPr>
            <w:tcW w:w="3672" w:type="dxa"/>
            <w:vMerge w:val="restart"/>
            <w:tcBorders>
              <w:top w:val="single" w:sz="4" w:space="0" w:color="auto"/>
              <w:left w:val="single" w:sz="4" w:space="0" w:color="auto"/>
              <w:bottom w:val="single" w:sz="4" w:space="0" w:color="auto"/>
              <w:right w:val="single" w:sz="4" w:space="0" w:color="auto"/>
            </w:tcBorders>
            <w:vAlign w:val="center"/>
            <w:hideMark/>
          </w:tcPr>
          <w:p w14:paraId="6447F014" w14:textId="77777777" w:rsidR="00980277" w:rsidRPr="00980277" w:rsidRDefault="00980277" w:rsidP="00980277">
            <w:pPr>
              <w:spacing w:line="256" w:lineRule="auto"/>
              <w:ind w:left="-57"/>
              <w:jc w:val="center"/>
              <w:rPr>
                <w:b/>
                <w:lang w:eastAsia="en-US"/>
              </w:rPr>
            </w:pPr>
            <w:r w:rsidRPr="00980277">
              <w:rPr>
                <w:b/>
                <w:lang w:eastAsia="en-US"/>
              </w:rPr>
              <w:t>Наименование ГРБС</w:t>
            </w:r>
          </w:p>
        </w:tc>
        <w:tc>
          <w:tcPr>
            <w:tcW w:w="94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6D2183E" w14:textId="77777777" w:rsidR="00980277" w:rsidRPr="00980277" w:rsidRDefault="00980277" w:rsidP="00980277">
            <w:pPr>
              <w:spacing w:line="256" w:lineRule="auto"/>
              <w:ind w:left="283" w:right="113"/>
              <w:rPr>
                <w:b/>
                <w:lang w:eastAsia="en-US"/>
              </w:rPr>
            </w:pPr>
            <w:r w:rsidRPr="00980277">
              <w:rPr>
                <w:b/>
                <w:lang w:eastAsia="en-US"/>
              </w:rPr>
              <w:t>Раздел, подраздел</w:t>
            </w:r>
          </w:p>
        </w:tc>
        <w:tc>
          <w:tcPr>
            <w:tcW w:w="3160" w:type="dxa"/>
            <w:gridSpan w:val="2"/>
            <w:tcBorders>
              <w:top w:val="single" w:sz="4" w:space="0" w:color="auto"/>
              <w:left w:val="single" w:sz="4" w:space="0" w:color="auto"/>
              <w:bottom w:val="single" w:sz="4" w:space="0" w:color="auto"/>
              <w:right w:val="single" w:sz="4" w:space="0" w:color="auto"/>
            </w:tcBorders>
            <w:vAlign w:val="center"/>
            <w:hideMark/>
          </w:tcPr>
          <w:p w14:paraId="34F8C85C" w14:textId="77777777" w:rsidR="00980277" w:rsidRPr="00980277" w:rsidRDefault="00980277" w:rsidP="00980277">
            <w:pPr>
              <w:spacing w:line="256" w:lineRule="auto"/>
              <w:ind w:left="-62"/>
              <w:jc w:val="center"/>
              <w:rPr>
                <w:b/>
                <w:lang w:eastAsia="en-US"/>
              </w:rPr>
            </w:pPr>
            <w:r w:rsidRPr="00980277">
              <w:rPr>
                <w:b/>
                <w:lang w:eastAsia="en-US"/>
              </w:rPr>
              <w:t xml:space="preserve">Объем бюджетных ассигнований </w:t>
            </w:r>
          </w:p>
        </w:tc>
        <w:tc>
          <w:tcPr>
            <w:tcW w:w="985" w:type="dxa"/>
            <w:vMerge w:val="restart"/>
            <w:tcBorders>
              <w:top w:val="single" w:sz="4" w:space="0" w:color="auto"/>
              <w:left w:val="single" w:sz="4" w:space="0" w:color="auto"/>
              <w:bottom w:val="single" w:sz="4" w:space="0" w:color="auto"/>
              <w:right w:val="single" w:sz="4" w:space="0" w:color="auto"/>
            </w:tcBorders>
            <w:vAlign w:val="center"/>
            <w:hideMark/>
          </w:tcPr>
          <w:p w14:paraId="472B2FFD" w14:textId="77777777" w:rsidR="00980277" w:rsidRPr="00980277" w:rsidRDefault="00980277" w:rsidP="00980277">
            <w:pPr>
              <w:spacing w:line="256" w:lineRule="auto"/>
              <w:ind w:left="80"/>
              <w:jc w:val="center"/>
              <w:rPr>
                <w:b/>
                <w:lang w:eastAsia="en-US"/>
              </w:rPr>
            </w:pPr>
            <w:r w:rsidRPr="00980277">
              <w:rPr>
                <w:b/>
                <w:lang w:eastAsia="en-US"/>
              </w:rPr>
              <w:t>%</w:t>
            </w:r>
          </w:p>
        </w:tc>
      </w:tr>
      <w:tr w:rsidR="00980277" w:rsidRPr="00980277" w14:paraId="5AF9E326" w14:textId="77777777" w:rsidTr="00B52A3D">
        <w:trPr>
          <w:trHeight w:val="949"/>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18B47" w14:textId="77777777" w:rsidR="00980277" w:rsidRPr="00980277" w:rsidRDefault="00980277" w:rsidP="00980277">
            <w:pPr>
              <w:spacing w:line="256" w:lineRule="auto"/>
              <w:rPr>
                <w:b/>
                <w:lang w:eastAsia="en-US"/>
              </w:rPr>
            </w:pPr>
          </w:p>
        </w:tc>
        <w:tc>
          <w:tcPr>
            <w:tcW w:w="3672" w:type="dxa"/>
            <w:vMerge/>
            <w:tcBorders>
              <w:top w:val="single" w:sz="4" w:space="0" w:color="auto"/>
              <w:left w:val="single" w:sz="4" w:space="0" w:color="auto"/>
              <w:bottom w:val="single" w:sz="4" w:space="0" w:color="auto"/>
              <w:right w:val="single" w:sz="4" w:space="0" w:color="auto"/>
            </w:tcBorders>
            <w:vAlign w:val="center"/>
            <w:hideMark/>
          </w:tcPr>
          <w:p w14:paraId="0889021B" w14:textId="77777777" w:rsidR="00980277" w:rsidRPr="00980277" w:rsidRDefault="00980277" w:rsidP="00980277">
            <w:pPr>
              <w:spacing w:line="256" w:lineRule="auto"/>
              <w:rPr>
                <w:b/>
                <w:lang w:eastAsia="en-US"/>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14:paraId="0B227B16" w14:textId="77777777" w:rsidR="00980277" w:rsidRPr="00980277" w:rsidRDefault="00980277" w:rsidP="00980277">
            <w:pPr>
              <w:spacing w:line="256" w:lineRule="auto"/>
              <w:rPr>
                <w:b/>
                <w:lang w:eastAsia="en-US"/>
              </w:rPr>
            </w:pPr>
          </w:p>
        </w:tc>
        <w:tc>
          <w:tcPr>
            <w:tcW w:w="16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D8B416" w14:textId="77777777" w:rsidR="00980277" w:rsidRPr="00980277" w:rsidRDefault="00980277" w:rsidP="00980277">
            <w:pPr>
              <w:spacing w:line="256" w:lineRule="auto"/>
              <w:jc w:val="center"/>
              <w:rPr>
                <w:b/>
                <w:bCs/>
                <w:lang w:eastAsia="en-US"/>
              </w:rPr>
            </w:pPr>
            <w:r w:rsidRPr="00980277">
              <w:rPr>
                <w:b/>
                <w:bCs/>
                <w:lang w:eastAsia="en-US"/>
              </w:rPr>
              <w:t>Уточненный план</w:t>
            </w:r>
          </w:p>
        </w:tc>
        <w:tc>
          <w:tcPr>
            <w:tcW w:w="14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819991" w14:textId="77777777" w:rsidR="00980277" w:rsidRPr="00980277" w:rsidRDefault="00980277" w:rsidP="00980277">
            <w:pPr>
              <w:spacing w:line="256" w:lineRule="auto"/>
              <w:jc w:val="center"/>
              <w:rPr>
                <w:b/>
                <w:bCs/>
                <w:lang w:eastAsia="en-US"/>
              </w:rPr>
            </w:pPr>
            <w:r w:rsidRPr="00980277">
              <w:rPr>
                <w:b/>
                <w:bCs/>
                <w:lang w:eastAsia="en-US"/>
              </w:rPr>
              <w:t>Исполнение</w:t>
            </w:r>
          </w:p>
        </w:tc>
        <w:tc>
          <w:tcPr>
            <w:tcW w:w="985" w:type="dxa"/>
            <w:vMerge/>
            <w:tcBorders>
              <w:top w:val="single" w:sz="4" w:space="0" w:color="auto"/>
              <w:left w:val="single" w:sz="4" w:space="0" w:color="auto"/>
              <w:bottom w:val="single" w:sz="4" w:space="0" w:color="auto"/>
              <w:right w:val="single" w:sz="4" w:space="0" w:color="auto"/>
            </w:tcBorders>
            <w:vAlign w:val="center"/>
            <w:hideMark/>
          </w:tcPr>
          <w:p w14:paraId="2EED26E5" w14:textId="77777777" w:rsidR="00980277" w:rsidRPr="00980277" w:rsidRDefault="00980277" w:rsidP="00980277">
            <w:pPr>
              <w:spacing w:line="256" w:lineRule="auto"/>
              <w:rPr>
                <w:b/>
                <w:lang w:eastAsia="en-US"/>
              </w:rPr>
            </w:pPr>
          </w:p>
        </w:tc>
      </w:tr>
      <w:tr w:rsidR="00980277" w:rsidRPr="00980277" w14:paraId="2269D585" w14:textId="77777777" w:rsidTr="00B52A3D">
        <w:trPr>
          <w:trHeight w:val="510"/>
        </w:trPr>
        <w:tc>
          <w:tcPr>
            <w:tcW w:w="0" w:type="auto"/>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F8C1F57" w14:textId="77777777" w:rsidR="00980277" w:rsidRPr="00980277" w:rsidRDefault="00980277" w:rsidP="00980277">
            <w:pPr>
              <w:spacing w:line="256" w:lineRule="auto"/>
              <w:ind w:left="283"/>
              <w:rPr>
                <w:b/>
                <w:lang w:eastAsia="en-US"/>
              </w:rPr>
            </w:pPr>
          </w:p>
        </w:tc>
        <w:tc>
          <w:tcPr>
            <w:tcW w:w="3672"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D9B3414" w14:textId="77777777" w:rsidR="00980277" w:rsidRPr="00980277" w:rsidRDefault="00980277" w:rsidP="00980277">
            <w:pPr>
              <w:spacing w:line="256" w:lineRule="auto"/>
              <w:ind w:left="192"/>
              <w:rPr>
                <w:b/>
                <w:lang w:eastAsia="en-US"/>
              </w:rPr>
            </w:pPr>
            <w:r w:rsidRPr="00980277">
              <w:rPr>
                <w:b/>
                <w:lang w:eastAsia="en-US"/>
              </w:rPr>
              <w:t>ВСЕГО:</w:t>
            </w:r>
          </w:p>
        </w:tc>
        <w:tc>
          <w:tcPr>
            <w:tcW w:w="942"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629DD8C" w14:textId="77777777" w:rsidR="00980277" w:rsidRPr="00980277" w:rsidRDefault="00980277" w:rsidP="00980277">
            <w:pPr>
              <w:spacing w:line="256" w:lineRule="auto"/>
              <w:ind w:left="283"/>
              <w:jc w:val="center"/>
              <w:rPr>
                <w:b/>
                <w:bCs/>
                <w:lang w:eastAsia="en-US"/>
              </w:rPr>
            </w:pPr>
          </w:p>
        </w:tc>
        <w:tc>
          <w:tcPr>
            <w:tcW w:w="168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F252E7B" w14:textId="77777777" w:rsidR="00980277" w:rsidRPr="00980277" w:rsidRDefault="00980277" w:rsidP="00980277">
            <w:pPr>
              <w:spacing w:line="256" w:lineRule="auto"/>
              <w:jc w:val="center"/>
              <w:rPr>
                <w:b/>
                <w:lang w:eastAsia="en-US"/>
              </w:rPr>
            </w:pPr>
            <w:r w:rsidRPr="00980277">
              <w:rPr>
                <w:b/>
                <w:lang w:eastAsia="en-US"/>
              </w:rPr>
              <w:t>1 946 177,1</w:t>
            </w:r>
          </w:p>
        </w:tc>
        <w:tc>
          <w:tcPr>
            <w:tcW w:w="147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07510BB" w14:textId="77777777" w:rsidR="00980277" w:rsidRPr="00980277" w:rsidRDefault="00980277" w:rsidP="00980277">
            <w:pPr>
              <w:spacing w:line="256" w:lineRule="auto"/>
              <w:ind w:left="-10" w:right="-45"/>
              <w:jc w:val="center"/>
              <w:rPr>
                <w:b/>
                <w:bCs/>
                <w:lang w:eastAsia="en-US"/>
              </w:rPr>
            </w:pPr>
            <w:r w:rsidRPr="00980277">
              <w:rPr>
                <w:b/>
                <w:bCs/>
                <w:lang w:eastAsia="en-US"/>
              </w:rPr>
              <w:t>1 526 910,0</w:t>
            </w:r>
          </w:p>
        </w:tc>
        <w:tc>
          <w:tcPr>
            <w:tcW w:w="98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60FACEE" w14:textId="77777777" w:rsidR="00980277" w:rsidRPr="00980277" w:rsidRDefault="00980277" w:rsidP="00980277">
            <w:pPr>
              <w:spacing w:line="256" w:lineRule="auto"/>
              <w:ind w:left="72"/>
              <w:jc w:val="center"/>
              <w:rPr>
                <w:b/>
                <w:bCs/>
                <w:lang w:eastAsia="en-US"/>
              </w:rPr>
            </w:pPr>
            <w:r w:rsidRPr="00980277">
              <w:rPr>
                <w:b/>
                <w:bCs/>
                <w:lang w:eastAsia="en-US"/>
              </w:rPr>
              <w:t>78,5</w:t>
            </w:r>
          </w:p>
        </w:tc>
      </w:tr>
      <w:tr w:rsidR="00980277" w:rsidRPr="00980277" w14:paraId="72462380" w14:textId="77777777" w:rsidTr="00B52A3D">
        <w:trPr>
          <w:trHeight w:val="510"/>
        </w:trPr>
        <w:tc>
          <w:tcPr>
            <w:tcW w:w="0" w:type="auto"/>
            <w:tcBorders>
              <w:top w:val="single" w:sz="4" w:space="0" w:color="auto"/>
              <w:left w:val="single" w:sz="4" w:space="0" w:color="auto"/>
              <w:bottom w:val="single" w:sz="4" w:space="0" w:color="auto"/>
              <w:right w:val="single" w:sz="4" w:space="0" w:color="auto"/>
            </w:tcBorders>
          </w:tcPr>
          <w:p w14:paraId="5131057D" w14:textId="77777777" w:rsidR="00980277" w:rsidRPr="00980277" w:rsidRDefault="00980277" w:rsidP="00980277">
            <w:pPr>
              <w:spacing w:line="256" w:lineRule="auto"/>
              <w:ind w:left="283"/>
              <w:rPr>
                <w:i/>
                <w:lang w:eastAsia="en-US"/>
              </w:rPr>
            </w:pPr>
          </w:p>
        </w:tc>
        <w:tc>
          <w:tcPr>
            <w:tcW w:w="3672" w:type="dxa"/>
            <w:tcBorders>
              <w:top w:val="single" w:sz="4" w:space="0" w:color="auto"/>
              <w:left w:val="single" w:sz="4" w:space="0" w:color="auto"/>
              <w:bottom w:val="single" w:sz="4" w:space="0" w:color="auto"/>
              <w:right w:val="single" w:sz="4" w:space="0" w:color="auto"/>
            </w:tcBorders>
            <w:vAlign w:val="center"/>
            <w:hideMark/>
          </w:tcPr>
          <w:p w14:paraId="60AC72C3" w14:textId="77777777" w:rsidR="00980277" w:rsidRPr="00980277" w:rsidRDefault="00980277" w:rsidP="00980277">
            <w:pPr>
              <w:spacing w:line="256" w:lineRule="auto"/>
              <w:ind w:left="192"/>
              <w:rPr>
                <w:i/>
                <w:lang w:eastAsia="en-US"/>
              </w:rPr>
            </w:pPr>
            <w:r w:rsidRPr="00980277">
              <w:rPr>
                <w:i/>
                <w:lang w:eastAsia="en-US"/>
              </w:rPr>
              <w:t>в том числе:</w:t>
            </w:r>
          </w:p>
        </w:tc>
        <w:tc>
          <w:tcPr>
            <w:tcW w:w="942" w:type="dxa"/>
            <w:tcBorders>
              <w:top w:val="single" w:sz="4" w:space="0" w:color="auto"/>
              <w:left w:val="single" w:sz="4" w:space="0" w:color="auto"/>
              <w:bottom w:val="single" w:sz="4" w:space="0" w:color="auto"/>
              <w:right w:val="single" w:sz="4" w:space="0" w:color="auto"/>
            </w:tcBorders>
            <w:vAlign w:val="center"/>
          </w:tcPr>
          <w:p w14:paraId="52BB8153" w14:textId="77777777" w:rsidR="00980277" w:rsidRPr="00980277" w:rsidRDefault="00980277" w:rsidP="00980277">
            <w:pPr>
              <w:spacing w:line="256" w:lineRule="auto"/>
              <w:ind w:left="283"/>
              <w:jc w:val="center"/>
              <w:rPr>
                <w:b/>
                <w:lang w:eastAsia="en-US"/>
              </w:rPr>
            </w:pPr>
          </w:p>
        </w:tc>
        <w:tc>
          <w:tcPr>
            <w:tcW w:w="1683" w:type="dxa"/>
            <w:tcBorders>
              <w:top w:val="single" w:sz="4" w:space="0" w:color="auto"/>
              <w:left w:val="single" w:sz="4" w:space="0" w:color="auto"/>
              <w:bottom w:val="single" w:sz="4" w:space="0" w:color="auto"/>
              <w:right w:val="single" w:sz="4" w:space="0" w:color="auto"/>
            </w:tcBorders>
            <w:vAlign w:val="center"/>
          </w:tcPr>
          <w:p w14:paraId="7E5D28DC" w14:textId="77777777" w:rsidR="00980277" w:rsidRPr="00980277" w:rsidRDefault="00980277" w:rsidP="00980277">
            <w:pPr>
              <w:spacing w:line="256" w:lineRule="auto"/>
              <w:jc w:val="center"/>
              <w:rPr>
                <w:b/>
                <w:lang w:eastAsia="en-US"/>
              </w:rPr>
            </w:pPr>
          </w:p>
        </w:tc>
        <w:tc>
          <w:tcPr>
            <w:tcW w:w="1477" w:type="dxa"/>
            <w:tcBorders>
              <w:top w:val="single" w:sz="4" w:space="0" w:color="auto"/>
              <w:left w:val="single" w:sz="4" w:space="0" w:color="auto"/>
              <w:bottom w:val="single" w:sz="4" w:space="0" w:color="auto"/>
              <w:right w:val="single" w:sz="4" w:space="0" w:color="auto"/>
            </w:tcBorders>
            <w:vAlign w:val="center"/>
          </w:tcPr>
          <w:p w14:paraId="56F58CB6" w14:textId="77777777" w:rsidR="00980277" w:rsidRPr="00980277" w:rsidRDefault="00980277" w:rsidP="00980277">
            <w:pPr>
              <w:spacing w:line="256" w:lineRule="auto"/>
              <w:ind w:left="-10" w:right="-45"/>
              <w:jc w:val="center"/>
              <w:rPr>
                <w:b/>
                <w:lang w:eastAsia="en-US"/>
              </w:rPr>
            </w:pPr>
          </w:p>
        </w:tc>
        <w:tc>
          <w:tcPr>
            <w:tcW w:w="985" w:type="dxa"/>
            <w:tcBorders>
              <w:top w:val="single" w:sz="4" w:space="0" w:color="auto"/>
              <w:left w:val="single" w:sz="4" w:space="0" w:color="auto"/>
              <w:bottom w:val="single" w:sz="4" w:space="0" w:color="auto"/>
              <w:right w:val="single" w:sz="4" w:space="0" w:color="auto"/>
            </w:tcBorders>
            <w:vAlign w:val="center"/>
          </w:tcPr>
          <w:p w14:paraId="252407A6" w14:textId="77777777" w:rsidR="00980277" w:rsidRPr="00980277" w:rsidRDefault="00980277" w:rsidP="00980277">
            <w:pPr>
              <w:spacing w:line="256" w:lineRule="auto"/>
              <w:ind w:left="72"/>
              <w:jc w:val="center"/>
              <w:rPr>
                <w:b/>
                <w:lang w:eastAsia="en-US"/>
              </w:rPr>
            </w:pPr>
          </w:p>
        </w:tc>
      </w:tr>
      <w:tr w:rsidR="00980277" w:rsidRPr="00980277" w14:paraId="0A723CE1" w14:textId="77777777" w:rsidTr="00B52A3D">
        <w:tc>
          <w:tcPr>
            <w:tcW w:w="0" w:type="auto"/>
            <w:vMerge w:val="restart"/>
            <w:tcBorders>
              <w:top w:val="single" w:sz="4" w:space="0" w:color="auto"/>
              <w:left w:val="single" w:sz="4" w:space="0" w:color="auto"/>
              <w:right w:val="single" w:sz="4" w:space="0" w:color="auto"/>
            </w:tcBorders>
            <w:vAlign w:val="center"/>
            <w:hideMark/>
          </w:tcPr>
          <w:p w14:paraId="07CCC82F" w14:textId="77777777" w:rsidR="00980277" w:rsidRPr="00980277" w:rsidRDefault="00980277" w:rsidP="00980277">
            <w:pPr>
              <w:spacing w:line="256" w:lineRule="auto"/>
              <w:ind w:left="80"/>
              <w:jc w:val="center"/>
              <w:rPr>
                <w:i/>
                <w:color w:val="0000CC"/>
                <w:lang w:eastAsia="en-US"/>
              </w:rPr>
            </w:pPr>
            <w:r w:rsidRPr="00980277">
              <w:rPr>
                <w:i/>
                <w:color w:val="0000CC"/>
                <w:lang w:eastAsia="en-US"/>
              </w:rPr>
              <w:t>1.</w:t>
            </w:r>
          </w:p>
        </w:tc>
        <w:tc>
          <w:tcPr>
            <w:tcW w:w="3672" w:type="dxa"/>
            <w:tcBorders>
              <w:top w:val="single" w:sz="4" w:space="0" w:color="auto"/>
              <w:left w:val="single" w:sz="4" w:space="0" w:color="auto"/>
              <w:bottom w:val="single" w:sz="4" w:space="0" w:color="auto"/>
              <w:right w:val="single" w:sz="4" w:space="0" w:color="auto"/>
            </w:tcBorders>
            <w:vAlign w:val="center"/>
            <w:hideMark/>
          </w:tcPr>
          <w:p w14:paraId="56286F17" w14:textId="77777777" w:rsidR="00980277" w:rsidRPr="00980277" w:rsidRDefault="00980277" w:rsidP="00980277">
            <w:pPr>
              <w:spacing w:line="256" w:lineRule="auto"/>
              <w:ind w:left="192"/>
              <w:rPr>
                <w:i/>
                <w:color w:val="0000CC"/>
                <w:lang w:eastAsia="en-US"/>
              </w:rPr>
            </w:pPr>
            <w:r w:rsidRPr="00980277">
              <w:rPr>
                <w:i/>
                <w:color w:val="0000CC"/>
                <w:lang w:eastAsia="en-US"/>
              </w:rPr>
              <w:t>МУ «Управление по реновации Администрации города Норильска»</w:t>
            </w:r>
          </w:p>
        </w:tc>
        <w:tc>
          <w:tcPr>
            <w:tcW w:w="942" w:type="dxa"/>
            <w:tcBorders>
              <w:top w:val="single" w:sz="4" w:space="0" w:color="auto"/>
              <w:left w:val="single" w:sz="4" w:space="0" w:color="auto"/>
              <w:bottom w:val="single" w:sz="4" w:space="0" w:color="auto"/>
              <w:right w:val="single" w:sz="4" w:space="0" w:color="auto"/>
            </w:tcBorders>
            <w:vAlign w:val="center"/>
          </w:tcPr>
          <w:p w14:paraId="683AB226" w14:textId="77777777" w:rsidR="00980277" w:rsidRPr="00980277" w:rsidRDefault="00980277" w:rsidP="00980277">
            <w:pPr>
              <w:spacing w:line="256" w:lineRule="auto"/>
              <w:ind w:left="283"/>
              <w:jc w:val="center"/>
              <w:rPr>
                <w:i/>
                <w:color w:val="0000CC"/>
                <w:lang w:eastAsia="en-US"/>
              </w:rPr>
            </w:pPr>
          </w:p>
        </w:tc>
        <w:tc>
          <w:tcPr>
            <w:tcW w:w="1683" w:type="dxa"/>
            <w:tcBorders>
              <w:top w:val="single" w:sz="4" w:space="0" w:color="auto"/>
              <w:left w:val="nil"/>
              <w:bottom w:val="single" w:sz="4" w:space="0" w:color="auto"/>
              <w:right w:val="single" w:sz="4" w:space="0" w:color="auto"/>
            </w:tcBorders>
            <w:vAlign w:val="center"/>
            <w:hideMark/>
          </w:tcPr>
          <w:p w14:paraId="2ED1521E" w14:textId="77777777" w:rsidR="00980277" w:rsidRPr="00980277" w:rsidRDefault="00980277" w:rsidP="00980277">
            <w:pPr>
              <w:spacing w:line="256" w:lineRule="auto"/>
              <w:jc w:val="center"/>
              <w:rPr>
                <w:i/>
                <w:color w:val="0000CC"/>
                <w:lang w:eastAsia="en-US"/>
              </w:rPr>
            </w:pPr>
            <w:r w:rsidRPr="00980277">
              <w:rPr>
                <w:i/>
                <w:color w:val="0000CC"/>
                <w:lang w:eastAsia="en-US"/>
              </w:rPr>
              <w:t>1 946 177,1</w:t>
            </w:r>
          </w:p>
        </w:tc>
        <w:tc>
          <w:tcPr>
            <w:tcW w:w="1477" w:type="dxa"/>
            <w:tcBorders>
              <w:top w:val="single" w:sz="4" w:space="0" w:color="auto"/>
              <w:left w:val="nil"/>
              <w:bottom w:val="single" w:sz="4" w:space="0" w:color="auto"/>
              <w:right w:val="single" w:sz="4" w:space="0" w:color="auto"/>
            </w:tcBorders>
            <w:vAlign w:val="center"/>
            <w:hideMark/>
          </w:tcPr>
          <w:p w14:paraId="2F481B79" w14:textId="77777777" w:rsidR="00980277" w:rsidRPr="00980277" w:rsidRDefault="00980277" w:rsidP="00980277">
            <w:pPr>
              <w:spacing w:line="256" w:lineRule="auto"/>
              <w:ind w:left="-10" w:right="-45"/>
              <w:jc w:val="center"/>
              <w:rPr>
                <w:i/>
                <w:color w:val="0000CC"/>
                <w:lang w:eastAsia="en-US"/>
              </w:rPr>
            </w:pPr>
            <w:r w:rsidRPr="00980277">
              <w:rPr>
                <w:i/>
                <w:color w:val="0000CC"/>
                <w:lang w:eastAsia="en-US"/>
              </w:rPr>
              <w:t>1 526 910,0</w:t>
            </w:r>
          </w:p>
        </w:tc>
        <w:tc>
          <w:tcPr>
            <w:tcW w:w="985" w:type="dxa"/>
            <w:tcBorders>
              <w:top w:val="single" w:sz="4" w:space="0" w:color="auto"/>
              <w:left w:val="nil"/>
              <w:bottom w:val="single" w:sz="4" w:space="0" w:color="auto"/>
              <w:right w:val="single" w:sz="4" w:space="0" w:color="auto"/>
            </w:tcBorders>
            <w:vAlign w:val="center"/>
            <w:hideMark/>
          </w:tcPr>
          <w:p w14:paraId="7C52AAE0" w14:textId="77777777" w:rsidR="00980277" w:rsidRPr="00980277" w:rsidRDefault="00980277" w:rsidP="00980277">
            <w:pPr>
              <w:spacing w:line="256" w:lineRule="auto"/>
              <w:ind w:left="72"/>
              <w:jc w:val="center"/>
              <w:rPr>
                <w:i/>
                <w:color w:val="0000CC"/>
                <w:lang w:eastAsia="en-US"/>
              </w:rPr>
            </w:pPr>
            <w:r w:rsidRPr="00980277">
              <w:rPr>
                <w:i/>
                <w:color w:val="0000CC"/>
                <w:lang w:eastAsia="en-US"/>
              </w:rPr>
              <w:t>78,5</w:t>
            </w:r>
          </w:p>
        </w:tc>
      </w:tr>
      <w:tr w:rsidR="00980277" w:rsidRPr="00980277" w14:paraId="093CA1A8" w14:textId="77777777" w:rsidTr="00B52A3D">
        <w:trPr>
          <w:trHeight w:val="510"/>
        </w:trPr>
        <w:tc>
          <w:tcPr>
            <w:tcW w:w="0" w:type="auto"/>
            <w:vMerge/>
            <w:tcBorders>
              <w:left w:val="single" w:sz="4" w:space="0" w:color="auto"/>
              <w:right w:val="single" w:sz="4" w:space="0" w:color="auto"/>
            </w:tcBorders>
            <w:vAlign w:val="center"/>
          </w:tcPr>
          <w:p w14:paraId="5B962D9F" w14:textId="77777777" w:rsidR="00980277" w:rsidRPr="00980277" w:rsidRDefault="00980277" w:rsidP="00980277">
            <w:pPr>
              <w:spacing w:line="256" w:lineRule="auto"/>
              <w:ind w:left="283"/>
              <w:rPr>
                <w:i/>
                <w:color w:val="0000CC"/>
                <w:lang w:eastAsia="en-US"/>
              </w:rPr>
            </w:pPr>
          </w:p>
        </w:tc>
        <w:tc>
          <w:tcPr>
            <w:tcW w:w="3672" w:type="dxa"/>
            <w:tcBorders>
              <w:top w:val="single" w:sz="4" w:space="0" w:color="auto"/>
              <w:left w:val="single" w:sz="4" w:space="0" w:color="auto"/>
              <w:bottom w:val="single" w:sz="4" w:space="0" w:color="auto"/>
              <w:right w:val="single" w:sz="4" w:space="0" w:color="auto"/>
            </w:tcBorders>
            <w:vAlign w:val="center"/>
            <w:hideMark/>
          </w:tcPr>
          <w:p w14:paraId="2B611B35" w14:textId="77777777" w:rsidR="00980277" w:rsidRPr="00980277" w:rsidRDefault="00980277" w:rsidP="00980277">
            <w:pPr>
              <w:spacing w:line="256" w:lineRule="auto"/>
              <w:ind w:firstLine="192"/>
              <w:rPr>
                <w:i/>
                <w:lang w:eastAsia="en-US"/>
              </w:rPr>
            </w:pPr>
            <w:r w:rsidRPr="00980277">
              <w:rPr>
                <w:i/>
                <w:lang w:eastAsia="en-US"/>
              </w:rPr>
              <w:t>- средства местного бюджета</w:t>
            </w:r>
          </w:p>
        </w:tc>
        <w:tc>
          <w:tcPr>
            <w:tcW w:w="942" w:type="dxa"/>
            <w:tcBorders>
              <w:top w:val="single" w:sz="4" w:space="0" w:color="auto"/>
              <w:left w:val="single" w:sz="4" w:space="0" w:color="auto"/>
              <w:bottom w:val="single" w:sz="4" w:space="0" w:color="auto"/>
              <w:right w:val="single" w:sz="4" w:space="0" w:color="auto"/>
            </w:tcBorders>
            <w:vAlign w:val="center"/>
            <w:hideMark/>
          </w:tcPr>
          <w:p w14:paraId="475D900D" w14:textId="77777777" w:rsidR="00980277" w:rsidRPr="00980277" w:rsidRDefault="00980277" w:rsidP="00980277">
            <w:pPr>
              <w:spacing w:line="256" w:lineRule="auto"/>
              <w:ind w:left="-62"/>
              <w:jc w:val="center"/>
              <w:rPr>
                <w:i/>
                <w:lang w:eastAsia="en-US"/>
              </w:rPr>
            </w:pPr>
            <w:r w:rsidRPr="00980277">
              <w:rPr>
                <w:i/>
                <w:lang w:eastAsia="en-US"/>
              </w:rPr>
              <w:t>0113,</w:t>
            </w:r>
          </w:p>
          <w:p w14:paraId="6B6C2DB8" w14:textId="77777777" w:rsidR="00980277" w:rsidRPr="00980277" w:rsidRDefault="00980277" w:rsidP="00980277">
            <w:pPr>
              <w:spacing w:line="256" w:lineRule="auto"/>
              <w:ind w:left="-62"/>
              <w:jc w:val="center"/>
              <w:rPr>
                <w:i/>
                <w:lang w:eastAsia="en-US"/>
              </w:rPr>
            </w:pPr>
            <w:r w:rsidRPr="00980277">
              <w:rPr>
                <w:i/>
                <w:lang w:eastAsia="en-US"/>
              </w:rPr>
              <w:t>0501, 0705</w:t>
            </w:r>
          </w:p>
        </w:tc>
        <w:tc>
          <w:tcPr>
            <w:tcW w:w="1683" w:type="dxa"/>
            <w:tcBorders>
              <w:top w:val="single" w:sz="4" w:space="0" w:color="auto"/>
              <w:left w:val="nil"/>
              <w:bottom w:val="single" w:sz="4" w:space="0" w:color="auto"/>
              <w:right w:val="single" w:sz="4" w:space="0" w:color="auto"/>
            </w:tcBorders>
            <w:vAlign w:val="center"/>
            <w:hideMark/>
          </w:tcPr>
          <w:p w14:paraId="3022D45F" w14:textId="77777777" w:rsidR="00980277" w:rsidRPr="00980277" w:rsidRDefault="00980277" w:rsidP="00980277">
            <w:pPr>
              <w:spacing w:line="256" w:lineRule="auto"/>
              <w:jc w:val="center"/>
              <w:rPr>
                <w:i/>
                <w:lang w:eastAsia="en-US"/>
              </w:rPr>
            </w:pPr>
            <w:r w:rsidRPr="00980277">
              <w:rPr>
                <w:i/>
                <w:lang w:eastAsia="en-US"/>
              </w:rPr>
              <w:t>933 668,0</w:t>
            </w:r>
          </w:p>
        </w:tc>
        <w:tc>
          <w:tcPr>
            <w:tcW w:w="1477" w:type="dxa"/>
            <w:tcBorders>
              <w:top w:val="single" w:sz="4" w:space="0" w:color="auto"/>
              <w:left w:val="nil"/>
              <w:bottom w:val="single" w:sz="4" w:space="0" w:color="auto"/>
              <w:right w:val="single" w:sz="4" w:space="0" w:color="auto"/>
            </w:tcBorders>
            <w:vAlign w:val="center"/>
            <w:hideMark/>
          </w:tcPr>
          <w:p w14:paraId="433A02F9" w14:textId="77777777" w:rsidR="00980277" w:rsidRPr="00980277" w:rsidRDefault="00980277" w:rsidP="00980277">
            <w:pPr>
              <w:spacing w:line="256" w:lineRule="auto"/>
              <w:ind w:left="-10" w:right="-45"/>
              <w:jc w:val="center"/>
              <w:rPr>
                <w:i/>
                <w:lang w:eastAsia="en-US"/>
              </w:rPr>
            </w:pPr>
            <w:r w:rsidRPr="00980277">
              <w:rPr>
                <w:i/>
                <w:lang w:eastAsia="en-US"/>
              </w:rPr>
              <w:t>653 995,9</w:t>
            </w:r>
          </w:p>
        </w:tc>
        <w:tc>
          <w:tcPr>
            <w:tcW w:w="985" w:type="dxa"/>
            <w:tcBorders>
              <w:top w:val="single" w:sz="4" w:space="0" w:color="auto"/>
              <w:left w:val="nil"/>
              <w:bottom w:val="single" w:sz="4" w:space="0" w:color="auto"/>
              <w:right w:val="single" w:sz="4" w:space="0" w:color="auto"/>
            </w:tcBorders>
            <w:vAlign w:val="center"/>
            <w:hideMark/>
          </w:tcPr>
          <w:p w14:paraId="2390E8B8" w14:textId="77777777" w:rsidR="00980277" w:rsidRPr="00980277" w:rsidRDefault="00980277" w:rsidP="00980277">
            <w:pPr>
              <w:spacing w:line="256" w:lineRule="auto"/>
              <w:ind w:left="72"/>
              <w:jc w:val="center"/>
              <w:rPr>
                <w:i/>
                <w:lang w:eastAsia="en-US"/>
              </w:rPr>
            </w:pPr>
            <w:r w:rsidRPr="00980277">
              <w:rPr>
                <w:i/>
                <w:lang w:eastAsia="en-US"/>
              </w:rPr>
              <w:t>70,0</w:t>
            </w:r>
          </w:p>
        </w:tc>
      </w:tr>
      <w:tr w:rsidR="00980277" w:rsidRPr="00980277" w14:paraId="434045AA" w14:textId="77777777" w:rsidTr="00B52A3D">
        <w:trPr>
          <w:trHeight w:val="510"/>
        </w:trPr>
        <w:tc>
          <w:tcPr>
            <w:tcW w:w="0" w:type="auto"/>
            <w:vMerge/>
            <w:tcBorders>
              <w:left w:val="single" w:sz="4" w:space="0" w:color="auto"/>
              <w:right w:val="single" w:sz="4" w:space="0" w:color="auto"/>
            </w:tcBorders>
            <w:vAlign w:val="center"/>
          </w:tcPr>
          <w:p w14:paraId="76125018" w14:textId="77777777" w:rsidR="00980277" w:rsidRPr="00980277" w:rsidRDefault="00980277" w:rsidP="00980277">
            <w:pPr>
              <w:spacing w:line="256" w:lineRule="auto"/>
              <w:ind w:left="283"/>
              <w:rPr>
                <w:i/>
                <w:color w:val="0000CC"/>
                <w:lang w:eastAsia="en-US"/>
              </w:rPr>
            </w:pPr>
          </w:p>
        </w:tc>
        <w:tc>
          <w:tcPr>
            <w:tcW w:w="3672" w:type="dxa"/>
            <w:tcBorders>
              <w:top w:val="single" w:sz="4" w:space="0" w:color="auto"/>
              <w:left w:val="single" w:sz="4" w:space="0" w:color="auto"/>
              <w:bottom w:val="single" w:sz="4" w:space="0" w:color="auto"/>
              <w:right w:val="single" w:sz="4" w:space="0" w:color="auto"/>
            </w:tcBorders>
            <w:shd w:val="clear" w:color="auto" w:fill="auto"/>
            <w:vAlign w:val="center"/>
          </w:tcPr>
          <w:p w14:paraId="37978D0C" w14:textId="77777777" w:rsidR="00980277" w:rsidRPr="00980277" w:rsidRDefault="00980277" w:rsidP="00980277">
            <w:pPr>
              <w:spacing w:line="256" w:lineRule="auto"/>
              <w:ind w:firstLine="192"/>
              <w:rPr>
                <w:i/>
                <w:lang w:eastAsia="en-US"/>
              </w:rPr>
            </w:pPr>
            <w:r w:rsidRPr="00980277">
              <w:rPr>
                <w:i/>
                <w:lang w:eastAsia="en-US"/>
              </w:rPr>
              <w:t>- средства краевого бюджета</w:t>
            </w:r>
          </w:p>
        </w:tc>
        <w:tc>
          <w:tcPr>
            <w:tcW w:w="942" w:type="dxa"/>
            <w:tcBorders>
              <w:top w:val="single" w:sz="4" w:space="0" w:color="auto"/>
              <w:left w:val="single" w:sz="4" w:space="0" w:color="auto"/>
              <w:bottom w:val="single" w:sz="4" w:space="0" w:color="auto"/>
              <w:right w:val="single" w:sz="4" w:space="0" w:color="auto"/>
            </w:tcBorders>
            <w:vAlign w:val="center"/>
          </w:tcPr>
          <w:p w14:paraId="4C0AE797" w14:textId="77777777" w:rsidR="00980277" w:rsidRPr="00980277" w:rsidRDefault="00980277" w:rsidP="00980277">
            <w:pPr>
              <w:spacing w:line="256" w:lineRule="auto"/>
              <w:ind w:left="-62"/>
              <w:jc w:val="center"/>
              <w:rPr>
                <w:i/>
                <w:lang w:eastAsia="en-US"/>
              </w:rPr>
            </w:pPr>
            <w:r w:rsidRPr="00980277">
              <w:rPr>
                <w:i/>
                <w:lang w:eastAsia="en-US"/>
              </w:rPr>
              <w:t>0501</w:t>
            </w:r>
          </w:p>
        </w:tc>
        <w:tc>
          <w:tcPr>
            <w:tcW w:w="1683" w:type="dxa"/>
            <w:tcBorders>
              <w:top w:val="single" w:sz="4" w:space="0" w:color="auto"/>
              <w:left w:val="nil"/>
              <w:bottom w:val="single" w:sz="4" w:space="0" w:color="auto"/>
              <w:right w:val="single" w:sz="4" w:space="0" w:color="auto"/>
            </w:tcBorders>
            <w:vAlign w:val="center"/>
          </w:tcPr>
          <w:p w14:paraId="59636AB7" w14:textId="77777777" w:rsidR="00980277" w:rsidRPr="00980277" w:rsidRDefault="00980277" w:rsidP="00980277">
            <w:pPr>
              <w:spacing w:line="256" w:lineRule="auto"/>
              <w:jc w:val="center"/>
              <w:rPr>
                <w:i/>
                <w:lang w:eastAsia="en-US"/>
              </w:rPr>
            </w:pPr>
            <w:r w:rsidRPr="00980277">
              <w:rPr>
                <w:i/>
                <w:lang w:eastAsia="en-US"/>
              </w:rPr>
              <w:t>372 000,0</w:t>
            </w:r>
          </w:p>
        </w:tc>
        <w:tc>
          <w:tcPr>
            <w:tcW w:w="1477" w:type="dxa"/>
            <w:tcBorders>
              <w:top w:val="single" w:sz="4" w:space="0" w:color="auto"/>
              <w:left w:val="nil"/>
              <w:bottom w:val="single" w:sz="4" w:space="0" w:color="auto"/>
              <w:right w:val="single" w:sz="4" w:space="0" w:color="auto"/>
            </w:tcBorders>
            <w:vAlign w:val="center"/>
          </w:tcPr>
          <w:p w14:paraId="5601C6AC" w14:textId="77777777" w:rsidR="00980277" w:rsidRPr="00980277" w:rsidRDefault="00980277" w:rsidP="00980277">
            <w:pPr>
              <w:spacing w:line="256" w:lineRule="auto"/>
              <w:ind w:left="-10" w:right="-45"/>
              <w:jc w:val="center"/>
              <w:rPr>
                <w:i/>
                <w:lang w:eastAsia="en-US"/>
              </w:rPr>
            </w:pPr>
            <w:r w:rsidRPr="00980277">
              <w:rPr>
                <w:i/>
                <w:lang w:eastAsia="en-US"/>
              </w:rPr>
              <w:t>232 405,0</w:t>
            </w:r>
          </w:p>
        </w:tc>
        <w:tc>
          <w:tcPr>
            <w:tcW w:w="985" w:type="dxa"/>
            <w:tcBorders>
              <w:top w:val="single" w:sz="4" w:space="0" w:color="auto"/>
              <w:left w:val="nil"/>
              <w:bottom w:val="single" w:sz="4" w:space="0" w:color="auto"/>
              <w:right w:val="single" w:sz="4" w:space="0" w:color="auto"/>
            </w:tcBorders>
            <w:vAlign w:val="center"/>
          </w:tcPr>
          <w:p w14:paraId="1D2F864F" w14:textId="77777777" w:rsidR="00980277" w:rsidRPr="00980277" w:rsidRDefault="00980277" w:rsidP="00980277">
            <w:pPr>
              <w:spacing w:line="256" w:lineRule="auto"/>
              <w:ind w:left="72"/>
              <w:jc w:val="center"/>
              <w:rPr>
                <w:i/>
                <w:lang w:eastAsia="en-US"/>
              </w:rPr>
            </w:pPr>
            <w:r w:rsidRPr="00980277">
              <w:rPr>
                <w:i/>
                <w:lang w:eastAsia="en-US"/>
              </w:rPr>
              <w:t>62,5</w:t>
            </w:r>
          </w:p>
        </w:tc>
      </w:tr>
      <w:tr w:rsidR="00980277" w:rsidRPr="00980277" w14:paraId="42104242" w14:textId="77777777" w:rsidTr="00B52A3D">
        <w:trPr>
          <w:trHeight w:val="510"/>
        </w:trPr>
        <w:tc>
          <w:tcPr>
            <w:tcW w:w="0" w:type="auto"/>
            <w:vMerge/>
            <w:tcBorders>
              <w:left w:val="single" w:sz="4" w:space="0" w:color="auto"/>
              <w:bottom w:val="single" w:sz="4" w:space="0" w:color="auto"/>
              <w:right w:val="single" w:sz="4" w:space="0" w:color="auto"/>
            </w:tcBorders>
            <w:vAlign w:val="center"/>
          </w:tcPr>
          <w:p w14:paraId="13BD50BE" w14:textId="77777777" w:rsidR="00980277" w:rsidRPr="00980277" w:rsidRDefault="00980277" w:rsidP="00980277">
            <w:pPr>
              <w:spacing w:line="256" w:lineRule="auto"/>
              <w:ind w:left="283"/>
              <w:rPr>
                <w:i/>
                <w:color w:val="0000CC"/>
                <w:lang w:eastAsia="en-US"/>
              </w:rPr>
            </w:pPr>
          </w:p>
        </w:tc>
        <w:tc>
          <w:tcPr>
            <w:tcW w:w="3672" w:type="dxa"/>
            <w:tcBorders>
              <w:top w:val="single" w:sz="4" w:space="0" w:color="auto"/>
              <w:left w:val="single" w:sz="4" w:space="0" w:color="auto"/>
              <w:bottom w:val="single" w:sz="4" w:space="0" w:color="auto"/>
              <w:right w:val="single" w:sz="4" w:space="0" w:color="auto"/>
            </w:tcBorders>
            <w:shd w:val="clear" w:color="auto" w:fill="auto"/>
            <w:vAlign w:val="center"/>
          </w:tcPr>
          <w:p w14:paraId="60CF5586" w14:textId="77777777" w:rsidR="00980277" w:rsidRPr="00980277" w:rsidRDefault="00980277" w:rsidP="00980277">
            <w:pPr>
              <w:spacing w:line="256" w:lineRule="auto"/>
              <w:ind w:firstLine="192"/>
              <w:rPr>
                <w:i/>
                <w:lang w:eastAsia="en-US"/>
              </w:rPr>
            </w:pPr>
            <w:r w:rsidRPr="00980277">
              <w:rPr>
                <w:i/>
                <w:lang w:eastAsia="en-US"/>
              </w:rPr>
              <w:t>- средства федерального бюджета</w:t>
            </w:r>
          </w:p>
        </w:tc>
        <w:tc>
          <w:tcPr>
            <w:tcW w:w="942" w:type="dxa"/>
            <w:tcBorders>
              <w:top w:val="single" w:sz="4" w:space="0" w:color="auto"/>
              <w:left w:val="single" w:sz="4" w:space="0" w:color="auto"/>
              <w:bottom w:val="single" w:sz="4" w:space="0" w:color="auto"/>
              <w:right w:val="single" w:sz="4" w:space="0" w:color="auto"/>
            </w:tcBorders>
            <w:vAlign w:val="center"/>
          </w:tcPr>
          <w:p w14:paraId="0D10E0FB" w14:textId="77777777" w:rsidR="00980277" w:rsidRPr="00980277" w:rsidRDefault="00980277" w:rsidP="00980277">
            <w:pPr>
              <w:spacing w:line="256" w:lineRule="auto"/>
              <w:ind w:left="-62"/>
              <w:jc w:val="center"/>
              <w:rPr>
                <w:i/>
                <w:lang w:eastAsia="en-US"/>
              </w:rPr>
            </w:pPr>
            <w:r w:rsidRPr="00980277">
              <w:rPr>
                <w:i/>
                <w:lang w:eastAsia="en-US"/>
              </w:rPr>
              <w:t>0501</w:t>
            </w:r>
          </w:p>
        </w:tc>
        <w:tc>
          <w:tcPr>
            <w:tcW w:w="1683" w:type="dxa"/>
            <w:tcBorders>
              <w:top w:val="single" w:sz="4" w:space="0" w:color="auto"/>
              <w:left w:val="nil"/>
              <w:bottom w:val="single" w:sz="4" w:space="0" w:color="auto"/>
              <w:right w:val="single" w:sz="4" w:space="0" w:color="auto"/>
            </w:tcBorders>
            <w:vAlign w:val="center"/>
          </w:tcPr>
          <w:p w14:paraId="5B93B4DB" w14:textId="77777777" w:rsidR="00980277" w:rsidRPr="00980277" w:rsidRDefault="00980277" w:rsidP="00980277">
            <w:pPr>
              <w:spacing w:line="256" w:lineRule="auto"/>
              <w:jc w:val="center"/>
              <w:rPr>
                <w:i/>
                <w:lang w:eastAsia="en-US"/>
              </w:rPr>
            </w:pPr>
            <w:r w:rsidRPr="00980277">
              <w:rPr>
                <w:i/>
                <w:lang w:eastAsia="en-US"/>
              </w:rPr>
              <w:t>640 509,1</w:t>
            </w:r>
          </w:p>
        </w:tc>
        <w:tc>
          <w:tcPr>
            <w:tcW w:w="1477" w:type="dxa"/>
            <w:tcBorders>
              <w:top w:val="single" w:sz="4" w:space="0" w:color="auto"/>
              <w:left w:val="nil"/>
              <w:bottom w:val="single" w:sz="4" w:space="0" w:color="auto"/>
              <w:right w:val="single" w:sz="4" w:space="0" w:color="auto"/>
            </w:tcBorders>
            <w:vAlign w:val="center"/>
          </w:tcPr>
          <w:p w14:paraId="4C8E0DD3" w14:textId="77777777" w:rsidR="00980277" w:rsidRPr="00980277" w:rsidRDefault="00980277" w:rsidP="00980277">
            <w:pPr>
              <w:spacing w:line="256" w:lineRule="auto"/>
              <w:ind w:left="-10" w:right="-45"/>
              <w:jc w:val="center"/>
              <w:rPr>
                <w:i/>
                <w:lang w:eastAsia="en-US"/>
              </w:rPr>
            </w:pPr>
            <w:r w:rsidRPr="00980277">
              <w:rPr>
                <w:i/>
                <w:lang w:eastAsia="en-US"/>
              </w:rPr>
              <w:t>640 509,1</w:t>
            </w:r>
          </w:p>
        </w:tc>
        <w:tc>
          <w:tcPr>
            <w:tcW w:w="985" w:type="dxa"/>
            <w:tcBorders>
              <w:top w:val="single" w:sz="4" w:space="0" w:color="auto"/>
              <w:left w:val="nil"/>
              <w:bottom w:val="single" w:sz="4" w:space="0" w:color="auto"/>
              <w:right w:val="single" w:sz="4" w:space="0" w:color="auto"/>
            </w:tcBorders>
            <w:vAlign w:val="center"/>
          </w:tcPr>
          <w:p w14:paraId="00B53072" w14:textId="77777777" w:rsidR="00980277" w:rsidRPr="00980277" w:rsidRDefault="00980277" w:rsidP="00980277">
            <w:pPr>
              <w:spacing w:line="256" w:lineRule="auto"/>
              <w:ind w:left="72"/>
              <w:jc w:val="center"/>
              <w:rPr>
                <w:i/>
                <w:lang w:eastAsia="en-US"/>
              </w:rPr>
            </w:pPr>
            <w:r w:rsidRPr="00980277">
              <w:rPr>
                <w:i/>
                <w:lang w:eastAsia="en-US"/>
              </w:rPr>
              <w:t>100,0</w:t>
            </w:r>
          </w:p>
        </w:tc>
      </w:tr>
    </w:tbl>
    <w:p w14:paraId="04CAA457" w14:textId="1FF8DC0C" w:rsidR="00980277" w:rsidRPr="00980277" w:rsidRDefault="00980277" w:rsidP="00980277">
      <w:pPr>
        <w:ind w:firstLine="709"/>
        <w:jc w:val="both"/>
        <w:rPr>
          <w:sz w:val="26"/>
          <w:szCs w:val="26"/>
        </w:rPr>
      </w:pPr>
      <w:r w:rsidRPr="00980277">
        <w:rPr>
          <w:color w:val="000000"/>
          <w:sz w:val="26"/>
          <w:szCs w:val="26"/>
        </w:rPr>
        <w:t xml:space="preserve">Реализация подпрограммы осуществлялась </w:t>
      </w:r>
      <w:r w:rsidRPr="00980277">
        <w:rPr>
          <w:b/>
          <w:i/>
          <w:color w:val="000000"/>
          <w:sz w:val="26"/>
          <w:szCs w:val="26"/>
        </w:rPr>
        <w:t xml:space="preserve">Управление по реновации Администрации города Норильска </w:t>
      </w:r>
      <w:r w:rsidRPr="00980277">
        <w:rPr>
          <w:color w:val="000000"/>
          <w:sz w:val="26"/>
          <w:szCs w:val="26"/>
        </w:rPr>
        <w:t>по следующим мероприятиям:</w:t>
      </w:r>
    </w:p>
    <w:p w14:paraId="6D0F4BAF" w14:textId="77777777" w:rsidR="00980277" w:rsidRPr="00980277" w:rsidRDefault="00980277" w:rsidP="00980277">
      <w:pPr>
        <w:autoSpaceDE w:val="0"/>
        <w:autoSpaceDN w:val="0"/>
        <w:adjustRightInd w:val="0"/>
        <w:ind w:firstLine="709"/>
        <w:jc w:val="both"/>
        <w:outlineLvl w:val="0"/>
        <w:rPr>
          <w:sz w:val="26"/>
          <w:szCs w:val="26"/>
        </w:rPr>
      </w:pPr>
      <w:bookmarkStart w:id="150" w:name="_Toc196735154"/>
      <w:r w:rsidRPr="00980277">
        <w:rPr>
          <w:i/>
          <w:color w:val="0000FF"/>
          <w:sz w:val="26"/>
          <w:szCs w:val="26"/>
        </w:rPr>
        <w:t xml:space="preserve">строительство (реконструкция) многоэтажных домов в жилом образовании Оганер </w:t>
      </w:r>
      <w:r w:rsidRPr="00980277">
        <w:rPr>
          <w:sz w:val="26"/>
          <w:szCs w:val="26"/>
        </w:rPr>
        <w:t xml:space="preserve">предусмотрены средства местного бюджета в сумме </w:t>
      </w:r>
      <w:r w:rsidRPr="00980277">
        <w:rPr>
          <w:b/>
          <w:sz w:val="26"/>
          <w:szCs w:val="26"/>
        </w:rPr>
        <w:t xml:space="preserve">25 000,0 </w:t>
      </w:r>
      <w:r w:rsidRPr="00980277">
        <w:rPr>
          <w:sz w:val="26"/>
          <w:szCs w:val="26"/>
        </w:rPr>
        <w:t xml:space="preserve">тыс. рублей, исполнение составило </w:t>
      </w:r>
      <w:r w:rsidRPr="00980277">
        <w:rPr>
          <w:b/>
          <w:sz w:val="26"/>
          <w:szCs w:val="26"/>
        </w:rPr>
        <w:t xml:space="preserve">1 154,0 </w:t>
      </w:r>
      <w:r w:rsidRPr="00980277">
        <w:rPr>
          <w:sz w:val="26"/>
          <w:szCs w:val="26"/>
        </w:rPr>
        <w:t>тыс. рублей или 4,6 процента.</w:t>
      </w:r>
      <w:bookmarkEnd w:id="150"/>
    </w:p>
    <w:p w14:paraId="6B885595" w14:textId="382375E5" w:rsidR="003306A4" w:rsidRDefault="003306A4" w:rsidP="003306A4">
      <w:pPr>
        <w:autoSpaceDE w:val="0"/>
        <w:autoSpaceDN w:val="0"/>
        <w:ind w:firstLine="709"/>
        <w:jc w:val="both"/>
        <w:rPr>
          <w:sz w:val="26"/>
          <w:szCs w:val="26"/>
        </w:rPr>
      </w:pPr>
      <w:r w:rsidRPr="00C66126">
        <w:rPr>
          <w:sz w:val="26"/>
          <w:szCs w:val="26"/>
        </w:rPr>
        <w:t>В рамках мероприятия заключены муниципальные контракты по объектам: «Строительство многоэтажного жилого дома, расположенного по адресу: г. Норильск, Центральный район, ж/о Оганер, дом №1</w:t>
      </w:r>
      <w:r w:rsidR="00C66126" w:rsidRPr="00C66126">
        <w:rPr>
          <w:sz w:val="26"/>
          <w:szCs w:val="26"/>
        </w:rPr>
        <w:t xml:space="preserve">,2,3» </w:t>
      </w:r>
      <w:r w:rsidRPr="00C66126">
        <w:rPr>
          <w:sz w:val="26"/>
          <w:szCs w:val="26"/>
        </w:rPr>
        <w:t xml:space="preserve">на выполнение работ по проведению археологической разведки по обследованию земельного участка, которые исполнены </w:t>
      </w:r>
      <w:r w:rsidR="00C66126" w:rsidRPr="00C66126">
        <w:rPr>
          <w:sz w:val="26"/>
          <w:szCs w:val="26"/>
        </w:rPr>
        <w:t xml:space="preserve">в </w:t>
      </w:r>
      <w:r w:rsidRPr="00C66126">
        <w:rPr>
          <w:sz w:val="26"/>
          <w:szCs w:val="26"/>
        </w:rPr>
        <w:t xml:space="preserve">2024 году, </w:t>
      </w:r>
      <w:r w:rsidR="00C66126" w:rsidRPr="00C66126">
        <w:rPr>
          <w:sz w:val="26"/>
          <w:szCs w:val="26"/>
        </w:rPr>
        <w:t xml:space="preserve">работы по инженерным изысканиям и проектированию продолжаются в текущем  году на основании заключенных </w:t>
      </w:r>
      <w:r w:rsidRPr="00C66126">
        <w:rPr>
          <w:sz w:val="26"/>
          <w:szCs w:val="26"/>
        </w:rPr>
        <w:t>муниципальны</w:t>
      </w:r>
      <w:r w:rsidR="00C66126" w:rsidRPr="00C66126">
        <w:rPr>
          <w:sz w:val="26"/>
          <w:szCs w:val="26"/>
        </w:rPr>
        <w:t>х</w:t>
      </w:r>
      <w:r w:rsidRPr="00C66126">
        <w:rPr>
          <w:sz w:val="26"/>
          <w:szCs w:val="26"/>
        </w:rPr>
        <w:t xml:space="preserve"> контракты.</w:t>
      </w:r>
    </w:p>
    <w:p w14:paraId="7EFC5684" w14:textId="77777777" w:rsidR="003306A4" w:rsidRPr="00DD0706" w:rsidRDefault="003306A4" w:rsidP="00DD0706">
      <w:pPr>
        <w:autoSpaceDE w:val="0"/>
        <w:autoSpaceDN w:val="0"/>
        <w:adjustRightInd w:val="0"/>
        <w:ind w:firstLine="709"/>
        <w:jc w:val="both"/>
        <w:outlineLvl w:val="0"/>
        <w:rPr>
          <w:rFonts w:eastAsia="Calibri"/>
          <w:bCs/>
          <w:sz w:val="26"/>
          <w:szCs w:val="26"/>
        </w:rPr>
      </w:pPr>
    </w:p>
    <w:p w14:paraId="77E814EC" w14:textId="77777777" w:rsidR="00980277" w:rsidRPr="00980277" w:rsidRDefault="00980277" w:rsidP="00980277">
      <w:pPr>
        <w:autoSpaceDE w:val="0"/>
        <w:autoSpaceDN w:val="0"/>
        <w:adjustRightInd w:val="0"/>
        <w:ind w:firstLine="709"/>
        <w:jc w:val="both"/>
        <w:outlineLvl w:val="0"/>
        <w:rPr>
          <w:szCs w:val="26"/>
        </w:rPr>
      </w:pPr>
      <w:bookmarkStart w:id="151" w:name="_Toc196735156"/>
      <w:r w:rsidRPr="00980277">
        <w:rPr>
          <w:i/>
          <w:color w:val="0000FF"/>
          <w:sz w:val="26"/>
          <w:szCs w:val="26"/>
        </w:rPr>
        <w:t>строительство (реконструкция) малоэтажных, среднеэтажных жилых домов в Центральном районе и районе Талнах</w:t>
      </w:r>
      <w:r w:rsidRPr="00980277">
        <w:rPr>
          <w:sz w:val="26"/>
          <w:szCs w:val="26"/>
        </w:rPr>
        <w:t xml:space="preserve"> предусмотрены средства в сумме </w:t>
      </w:r>
      <w:r w:rsidRPr="00980277">
        <w:rPr>
          <w:b/>
          <w:sz w:val="26"/>
          <w:szCs w:val="26"/>
        </w:rPr>
        <w:t xml:space="preserve">1 918 743,6 </w:t>
      </w:r>
      <w:r w:rsidRPr="00980277">
        <w:rPr>
          <w:sz w:val="26"/>
          <w:szCs w:val="26"/>
        </w:rPr>
        <w:t>тыс. рублей: средства местного бюджета 906 234,5 тыс. рублей, средства краевого бюджета 372 000,0 тыс. рублей, средства федерального бюджета 640 509,1 тыс. рублей.</w:t>
      </w:r>
      <w:bookmarkEnd w:id="151"/>
      <w:r w:rsidRPr="00980277">
        <w:rPr>
          <w:sz w:val="26"/>
          <w:szCs w:val="26"/>
        </w:rPr>
        <w:t xml:space="preserve"> </w:t>
      </w:r>
    </w:p>
    <w:p w14:paraId="1D77AA7B" w14:textId="77777777" w:rsidR="00980277" w:rsidRPr="00980277" w:rsidRDefault="00980277" w:rsidP="00980277">
      <w:pPr>
        <w:ind w:firstLine="709"/>
        <w:jc w:val="both"/>
        <w:rPr>
          <w:sz w:val="26"/>
          <w:szCs w:val="26"/>
        </w:rPr>
      </w:pPr>
      <w:r w:rsidRPr="00980277">
        <w:rPr>
          <w:sz w:val="26"/>
          <w:szCs w:val="26"/>
        </w:rPr>
        <w:t xml:space="preserve">Исполнение составило </w:t>
      </w:r>
      <w:r w:rsidRPr="00980277">
        <w:rPr>
          <w:b/>
          <w:sz w:val="26"/>
          <w:szCs w:val="26"/>
        </w:rPr>
        <w:t xml:space="preserve">1 524 177,5 </w:t>
      </w:r>
      <w:r w:rsidRPr="00980277">
        <w:rPr>
          <w:sz w:val="26"/>
          <w:szCs w:val="26"/>
        </w:rPr>
        <w:t>тыс. рублей или 79,4 процента: средства местного бюджета 651 263,4 тыс. рублей, средства краевого бюджета 232 405,0 тыс. рублей, средства федерального бюджета 640 509,1 тыс. рублей.</w:t>
      </w:r>
      <w:r w:rsidRPr="00980277">
        <w:rPr>
          <w:rFonts w:eastAsia="Calibri"/>
          <w:bCs/>
          <w:szCs w:val="26"/>
        </w:rPr>
        <w:t xml:space="preserve"> </w:t>
      </w:r>
    </w:p>
    <w:p w14:paraId="12D3F732" w14:textId="5DBAED18" w:rsidR="00980277" w:rsidRPr="00980277" w:rsidRDefault="00980277" w:rsidP="00980277">
      <w:pPr>
        <w:ind w:firstLine="709"/>
        <w:jc w:val="both"/>
        <w:rPr>
          <w:rFonts w:eastAsia="Calibri"/>
          <w:bCs/>
          <w:sz w:val="26"/>
          <w:szCs w:val="26"/>
        </w:rPr>
      </w:pPr>
      <w:r w:rsidRPr="00C96D49">
        <w:rPr>
          <w:rFonts w:eastAsia="Calibri"/>
          <w:bCs/>
          <w:sz w:val="26"/>
          <w:szCs w:val="26"/>
        </w:rPr>
        <w:t>Завершены строительно-монтажные работы (</w:t>
      </w:r>
      <w:r w:rsidRPr="00C96D49">
        <w:rPr>
          <w:sz w:val="26"/>
          <w:szCs w:val="26"/>
        </w:rPr>
        <w:t xml:space="preserve">демонтаж ростверков, устройство свай и ростверков, монтаж каркаса здания и лифтовых шахт, монтаж ограждающих конструкций (стен наружных), монтаж оконных блоков, устройство кровли и коллектора) </w:t>
      </w:r>
      <w:r w:rsidRPr="00C96D49">
        <w:rPr>
          <w:rFonts w:eastAsia="Calibri"/>
          <w:bCs/>
          <w:sz w:val="26"/>
          <w:szCs w:val="26"/>
        </w:rPr>
        <w:t xml:space="preserve">по объектам: г. Норильск, район Талнах, ул. Спортивная, д. 4 и Спортивная, д. 6, </w:t>
      </w:r>
      <w:r w:rsidRPr="00C96D49">
        <w:rPr>
          <w:sz w:val="26"/>
          <w:szCs w:val="26"/>
        </w:rPr>
        <w:t xml:space="preserve">г. Норильск, Центральный район, ул. Лауреатов, д. 56 </w:t>
      </w:r>
      <w:r w:rsidRPr="00C96D49">
        <w:rPr>
          <w:rFonts w:eastAsia="Calibri"/>
          <w:bCs/>
          <w:sz w:val="26"/>
          <w:szCs w:val="26"/>
        </w:rPr>
        <w:t>и</w:t>
      </w:r>
      <w:r w:rsidRPr="00C96D49">
        <w:rPr>
          <w:sz w:val="26"/>
          <w:szCs w:val="26"/>
        </w:rPr>
        <w:t xml:space="preserve"> ул. Лауреатов, д. 58. А также  осуществлен строительный контроль при строительстве вышеуказанных объектов и</w:t>
      </w:r>
      <w:r w:rsidRPr="00C96D49">
        <w:rPr>
          <w:rFonts w:eastAsia="Calibri"/>
          <w:bCs/>
          <w:sz w:val="26"/>
          <w:szCs w:val="26"/>
        </w:rPr>
        <w:t xml:space="preserve"> технологическое присоединение объектов к централизованным системам (теплоснабжения, электроснабжения, водоснабжения и водоотведения).</w:t>
      </w:r>
      <w:r w:rsidR="00C96D49">
        <w:rPr>
          <w:rFonts w:eastAsia="Calibri"/>
          <w:bCs/>
          <w:sz w:val="26"/>
          <w:szCs w:val="26"/>
        </w:rPr>
        <w:t xml:space="preserve"> Три многоквартирных дома (г. Норильск, район Талнах, ул. Спортивная, д. 4, Спортивная, д. 6, г. Норильск, Центральный район, ул. Лауреатов</w:t>
      </w:r>
      <w:r w:rsidR="006256C7">
        <w:rPr>
          <w:rFonts w:eastAsia="Calibri"/>
          <w:bCs/>
          <w:sz w:val="26"/>
          <w:szCs w:val="26"/>
        </w:rPr>
        <w:t>, д. 58) введены в эксплуатацию в декабре 2024 года.</w:t>
      </w:r>
    </w:p>
    <w:p w14:paraId="68BEE9B7" w14:textId="196EE144" w:rsidR="00980277" w:rsidRPr="00980277" w:rsidRDefault="00980277" w:rsidP="00980277">
      <w:pPr>
        <w:ind w:firstLine="709"/>
        <w:jc w:val="both"/>
        <w:rPr>
          <w:rFonts w:eastAsia="Calibri"/>
          <w:bCs/>
          <w:sz w:val="26"/>
          <w:szCs w:val="26"/>
        </w:rPr>
      </w:pPr>
      <w:r w:rsidRPr="00980277">
        <w:rPr>
          <w:rFonts w:eastAsia="Calibri"/>
          <w:bCs/>
          <w:sz w:val="26"/>
          <w:szCs w:val="26"/>
        </w:rPr>
        <w:t xml:space="preserve">По результатам натурных испытаний, </w:t>
      </w:r>
      <w:r w:rsidRPr="00980277">
        <w:rPr>
          <w:sz w:val="26"/>
          <w:szCs w:val="26"/>
        </w:rPr>
        <w:t xml:space="preserve">в связи с растеплением грунтов и изменения их несущей способности, было принято техническое решение уменьшения количества секций жилого дома с трех до двух по объекту: г. Норильск, Центральный район, ул. Лауреатов, д. 56 и проведена повторная государственная экспертиза проектной документации и проверки достоверности определения сметной стоимости, в связи с чем произошло смещение сроков строительства на 7 месяцев. Заключено дополнительное соглашение о </w:t>
      </w:r>
      <w:r w:rsidR="0000422F">
        <w:rPr>
          <w:sz w:val="26"/>
          <w:szCs w:val="26"/>
        </w:rPr>
        <w:t>продлении сроков строительства. Объект введен в эксплуатацию в марте 2025 года.</w:t>
      </w:r>
    </w:p>
    <w:p w14:paraId="7F19064A" w14:textId="77777777" w:rsidR="00980277" w:rsidRPr="00980277" w:rsidRDefault="00980277" w:rsidP="00980277">
      <w:pPr>
        <w:ind w:firstLine="709"/>
        <w:jc w:val="both"/>
        <w:rPr>
          <w:rFonts w:eastAsia="Calibri"/>
          <w:bCs/>
          <w:sz w:val="26"/>
          <w:szCs w:val="26"/>
        </w:rPr>
      </w:pPr>
      <w:r w:rsidRPr="00980277">
        <w:rPr>
          <w:rFonts w:eastAsia="Calibri"/>
          <w:bCs/>
          <w:sz w:val="26"/>
          <w:szCs w:val="26"/>
        </w:rPr>
        <w:t>Бюджетные средства по 4-м строящимся домам исполнены не в полном объеме в связи с экономией, сложившейся в результате оплаты муниципальных контрактов исходя из потребности и фактически выполненных работ.</w:t>
      </w:r>
    </w:p>
    <w:p w14:paraId="7E134BE6" w14:textId="0E17882C" w:rsidR="00980277" w:rsidRPr="00980277" w:rsidRDefault="00980277" w:rsidP="00980277">
      <w:pPr>
        <w:autoSpaceDE w:val="0"/>
        <w:autoSpaceDN w:val="0"/>
        <w:adjustRightInd w:val="0"/>
        <w:ind w:firstLine="709"/>
        <w:jc w:val="both"/>
        <w:outlineLvl w:val="0"/>
        <w:rPr>
          <w:rFonts w:eastAsia="Calibri"/>
          <w:bCs/>
          <w:sz w:val="26"/>
          <w:szCs w:val="26"/>
        </w:rPr>
      </w:pPr>
      <w:bookmarkStart w:id="152" w:name="_Toc196735157"/>
      <w:r w:rsidRPr="00980277">
        <w:rPr>
          <w:rFonts w:eastAsia="Calibri"/>
          <w:bCs/>
          <w:sz w:val="26"/>
          <w:szCs w:val="26"/>
        </w:rPr>
        <w:t>Также выполнены работы по инженерным изысканиям, обследованию технического состояния строительных конструкций (существующие фундаменты здания) и проектированию по объектам: г. Норильск, район Талнах, ул. Пионерская, д. 8, ул. Бауманская, д. 31 и г. Норильск, Центральный район, ул. Нансена, д. 61.</w:t>
      </w:r>
      <w:bookmarkEnd w:id="152"/>
    </w:p>
    <w:p w14:paraId="28CAE83A" w14:textId="77777777" w:rsidR="00694214" w:rsidRDefault="003306A4" w:rsidP="003306A4">
      <w:pPr>
        <w:autoSpaceDE w:val="0"/>
        <w:autoSpaceDN w:val="0"/>
        <w:ind w:firstLine="709"/>
        <w:jc w:val="both"/>
        <w:rPr>
          <w:sz w:val="26"/>
          <w:szCs w:val="26"/>
        </w:rPr>
      </w:pPr>
      <w:bookmarkStart w:id="153" w:name="_Toc196735158"/>
      <w:r>
        <w:rPr>
          <w:sz w:val="26"/>
          <w:szCs w:val="26"/>
        </w:rPr>
        <w:t xml:space="preserve">По объекту: г. Норильск, район Талнах, ул. Диксона, д. 2 заключен муниципальный контракт на выполнение работ по инженерным изысканиям, обследованию технического состояния строительных конструкций (существующие фундаменты здания), проектированию со сроком выполнения </w:t>
      </w:r>
      <w:r w:rsidRPr="003306A4">
        <w:rPr>
          <w:sz w:val="26"/>
          <w:szCs w:val="26"/>
        </w:rPr>
        <w:t xml:space="preserve">работ </w:t>
      </w:r>
      <w:r>
        <w:rPr>
          <w:sz w:val="26"/>
          <w:szCs w:val="26"/>
        </w:rPr>
        <w:t>30.11.2023</w:t>
      </w:r>
      <w:r w:rsidRPr="00B42501">
        <w:rPr>
          <w:sz w:val="26"/>
          <w:szCs w:val="26"/>
        </w:rPr>
        <w:t xml:space="preserve">. </w:t>
      </w:r>
      <w:r w:rsidR="00B67700">
        <w:rPr>
          <w:sz w:val="26"/>
          <w:szCs w:val="26"/>
        </w:rPr>
        <w:t>Работы до настоящего времени не выполнены, их выполнение планируется в текущем году. В 2024 году з</w:t>
      </w:r>
      <w:r w:rsidRPr="00B42501">
        <w:rPr>
          <w:sz w:val="26"/>
          <w:szCs w:val="26"/>
        </w:rPr>
        <w:t xml:space="preserve">аключен </w:t>
      </w:r>
      <w:r w:rsidR="00B67700">
        <w:rPr>
          <w:sz w:val="26"/>
          <w:szCs w:val="26"/>
        </w:rPr>
        <w:t xml:space="preserve">и оплачен </w:t>
      </w:r>
      <w:r w:rsidRPr="00B42501">
        <w:rPr>
          <w:sz w:val="26"/>
          <w:szCs w:val="26"/>
        </w:rPr>
        <w:t>муниципальный контракт на проведение государственной экспертизы проектной</w:t>
      </w:r>
      <w:r w:rsidR="00B67700">
        <w:rPr>
          <w:sz w:val="26"/>
          <w:szCs w:val="26"/>
        </w:rPr>
        <w:t xml:space="preserve"> документации по данному объекту.</w:t>
      </w:r>
    </w:p>
    <w:bookmarkEnd w:id="153"/>
    <w:p w14:paraId="396E6D04" w14:textId="77777777" w:rsidR="00980277" w:rsidRPr="00980277" w:rsidRDefault="00980277" w:rsidP="00980277">
      <w:pPr>
        <w:tabs>
          <w:tab w:val="left" w:pos="993"/>
        </w:tabs>
        <w:autoSpaceDE w:val="0"/>
        <w:autoSpaceDN w:val="0"/>
        <w:adjustRightInd w:val="0"/>
        <w:spacing w:before="120"/>
        <w:ind w:firstLine="709"/>
        <w:jc w:val="both"/>
        <w:rPr>
          <w:sz w:val="26"/>
          <w:szCs w:val="26"/>
        </w:rPr>
      </w:pPr>
      <w:r w:rsidRPr="00980277">
        <w:rPr>
          <w:i/>
          <w:color w:val="0000FF"/>
          <w:sz w:val="26"/>
          <w:szCs w:val="26"/>
        </w:rPr>
        <w:t xml:space="preserve">организационные мероприятия, непредвиденные расходы при выполнении работ по строительству (реконструкции) объектов </w:t>
      </w:r>
      <w:r w:rsidRPr="00980277">
        <w:rPr>
          <w:sz w:val="26"/>
          <w:szCs w:val="26"/>
        </w:rPr>
        <w:t>за счет средств местного бюджета предусмотрены средства</w:t>
      </w:r>
      <w:r w:rsidRPr="00980277">
        <w:rPr>
          <w:i/>
          <w:color w:val="0000FF"/>
          <w:sz w:val="26"/>
          <w:szCs w:val="26"/>
        </w:rPr>
        <w:t xml:space="preserve"> </w:t>
      </w:r>
      <w:r w:rsidRPr="00980277">
        <w:rPr>
          <w:sz w:val="26"/>
          <w:szCs w:val="26"/>
        </w:rPr>
        <w:t xml:space="preserve">в сумме </w:t>
      </w:r>
      <w:r w:rsidRPr="00980277">
        <w:rPr>
          <w:b/>
          <w:sz w:val="26"/>
          <w:szCs w:val="26"/>
          <w:lang w:eastAsia="en-US"/>
        </w:rPr>
        <w:t xml:space="preserve">2 433,5 </w:t>
      </w:r>
      <w:r w:rsidRPr="00980277">
        <w:rPr>
          <w:sz w:val="26"/>
          <w:szCs w:val="26"/>
        </w:rPr>
        <w:t xml:space="preserve">тыс. рублей. Исполнение составило </w:t>
      </w:r>
      <w:r w:rsidRPr="00980277">
        <w:rPr>
          <w:b/>
          <w:sz w:val="26"/>
          <w:szCs w:val="26"/>
        </w:rPr>
        <w:t xml:space="preserve">1 578,6 </w:t>
      </w:r>
      <w:r w:rsidRPr="00980277">
        <w:rPr>
          <w:sz w:val="26"/>
          <w:szCs w:val="26"/>
        </w:rPr>
        <w:t xml:space="preserve">тыс. рублей или 64,9 процента. </w:t>
      </w:r>
    </w:p>
    <w:p w14:paraId="5C58FB22" w14:textId="77777777" w:rsidR="00980277" w:rsidRPr="00980277" w:rsidRDefault="00980277" w:rsidP="00980277">
      <w:pPr>
        <w:autoSpaceDE w:val="0"/>
        <w:autoSpaceDN w:val="0"/>
        <w:adjustRightInd w:val="0"/>
        <w:ind w:firstLine="708"/>
        <w:jc w:val="both"/>
        <w:rPr>
          <w:sz w:val="26"/>
          <w:szCs w:val="26"/>
        </w:rPr>
      </w:pPr>
      <w:r w:rsidRPr="00980277">
        <w:rPr>
          <w:sz w:val="26"/>
          <w:szCs w:val="26"/>
        </w:rPr>
        <w:t xml:space="preserve">Для получения заключения органа государственного строительного надзора о соответствии построенного объекта капитального строительства требованиям проектной документации были проведены лабораторные исследования и инструментальные измерения по следующим объектам: </w:t>
      </w:r>
      <w:r w:rsidRPr="00980277">
        <w:rPr>
          <w:rFonts w:eastAsia="Calibri"/>
          <w:bCs/>
          <w:sz w:val="26"/>
          <w:szCs w:val="26"/>
        </w:rPr>
        <w:t xml:space="preserve">г. Норильск, район Талнах, ул. Спортивная, д. 4, г. Норильск, район Талнах, ул. Спортивная, д. 6, </w:t>
      </w:r>
      <w:r w:rsidRPr="00980277">
        <w:rPr>
          <w:sz w:val="26"/>
          <w:szCs w:val="26"/>
        </w:rPr>
        <w:t xml:space="preserve">г. Норильск, Центральный район, ул. Лауреатов, д. 56 </w:t>
      </w:r>
      <w:r w:rsidRPr="00980277">
        <w:rPr>
          <w:rFonts w:eastAsia="Calibri"/>
          <w:bCs/>
          <w:sz w:val="26"/>
          <w:szCs w:val="26"/>
        </w:rPr>
        <w:t xml:space="preserve">и </w:t>
      </w:r>
      <w:r w:rsidRPr="00980277">
        <w:rPr>
          <w:sz w:val="26"/>
          <w:szCs w:val="26"/>
        </w:rPr>
        <w:t>г. Норильск, Центральный район, ул. Лауреатов, д. 58. Также по вышеуказанным объектам, для получения разрешения на ввод объектов в эксплуатацию, была проведена техническая инвентаризация, а по объекту Центральный район, ул. Лауреатов, д. 56 в связи с продлением срока строительства срок проведения  технической инвентаризации перенесен на апрель 2025 года.</w:t>
      </w:r>
    </w:p>
    <w:p w14:paraId="5CA72888" w14:textId="77777777" w:rsidR="00980277" w:rsidRPr="00980277" w:rsidRDefault="00980277" w:rsidP="00980277">
      <w:pPr>
        <w:ind w:firstLine="709"/>
        <w:contextualSpacing/>
        <w:jc w:val="both"/>
        <w:rPr>
          <w:sz w:val="26"/>
          <w:szCs w:val="26"/>
        </w:rPr>
      </w:pPr>
      <w:r w:rsidRPr="00980277">
        <w:rPr>
          <w:sz w:val="26"/>
          <w:szCs w:val="26"/>
        </w:rPr>
        <w:t>Экономия бюджетных средств образовалась в связи с фактической потребностью в средствах на непредвиденные расходы при выполнении работ по строительству (реконструкции) объектов.</w:t>
      </w:r>
    </w:p>
    <w:p w14:paraId="13CAD9CD" w14:textId="77777777" w:rsidR="00980277" w:rsidRPr="00980277" w:rsidRDefault="00980277" w:rsidP="00980277">
      <w:pPr>
        <w:ind w:firstLine="709"/>
        <w:rPr>
          <w:b/>
          <w:sz w:val="26"/>
          <w:szCs w:val="26"/>
          <w:highlight w:val="yellow"/>
        </w:rPr>
      </w:pPr>
    </w:p>
    <w:p w14:paraId="681252A1" w14:textId="77777777" w:rsidR="00980277" w:rsidRPr="00980277" w:rsidRDefault="00980277" w:rsidP="00980277">
      <w:pPr>
        <w:ind w:firstLine="709"/>
        <w:rPr>
          <w:sz w:val="26"/>
          <w:szCs w:val="26"/>
        </w:rPr>
      </w:pPr>
      <w:r w:rsidRPr="00980277">
        <w:rPr>
          <w:b/>
          <w:sz w:val="26"/>
          <w:szCs w:val="26"/>
        </w:rPr>
        <w:t xml:space="preserve">Подпрограмма № 3. </w:t>
      </w:r>
      <w:r w:rsidRPr="00980277">
        <w:rPr>
          <w:sz w:val="26"/>
          <w:szCs w:val="26"/>
        </w:rPr>
        <w:t>«Модернизация жилищно-коммунального хозяйства, восстановление его инженерной и коммунальной инфраструктуры»</w:t>
      </w:r>
    </w:p>
    <w:p w14:paraId="21F8DD6E" w14:textId="34400BAC" w:rsidR="00980277" w:rsidRPr="00980277" w:rsidRDefault="00980277" w:rsidP="00980277">
      <w:pPr>
        <w:ind w:firstLine="708"/>
        <w:jc w:val="both"/>
        <w:rPr>
          <w:b/>
          <w:sz w:val="26"/>
          <w:szCs w:val="26"/>
        </w:rPr>
      </w:pPr>
      <w:r w:rsidRPr="00C96D49">
        <w:rPr>
          <w:sz w:val="26"/>
          <w:szCs w:val="26"/>
        </w:rPr>
        <w:t>Для реализации подпрограммы были предусмотрены субсидии управляющим организациям</w:t>
      </w:r>
      <w:r w:rsidR="00C96D49" w:rsidRPr="00C96D49">
        <w:rPr>
          <w:sz w:val="26"/>
          <w:szCs w:val="26"/>
        </w:rPr>
        <w:t xml:space="preserve"> и муниципальному унитарному предприятию «Коммунальные объединенные системы»</w:t>
      </w:r>
      <w:r w:rsidRPr="00C96D49">
        <w:rPr>
          <w:sz w:val="26"/>
          <w:szCs w:val="26"/>
        </w:rPr>
        <w:t>.</w:t>
      </w:r>
      <w:r w:rsidR="00C96D49">
        <w:rPr>
          <w:sz w:val="26"/>
          <w:szCs w:val="26"/>
        </w:rPr>
        <w:t xml:space="preserve"> </w:t>
      </w:r>
      <w:r w:rsidRPr="00980277">
        <w:rPr>
          <w:sz w:val="26"/>
          <w:szCs w:val="26"/>
        </w:rPr>
        <w:t xml:space="preserve"> Порядок предоставления, расходования и возврата субсидии установлен Постановление Администрации города Норильска Красноярского края от 22.04.2022 № 235 «Об утверждении Порядка предоставления субсидии на финансовое обеспечение (возмещение) затрат на реализацию мероприятия по термостабилизации грунтов под многоквартирными домами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термостабилизации) муниципального образования город Норильск,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затрат на проведение реконструкции, капитального ремонта (модернизации), включая выполнение проектных и (или) инженерно-изыскательских работ, на объектах коммунальной инфраструктуры, в том числе коллекторного хозяйства, закрепленных за ним на праве хозяйственного ведения, находящихся в собственности муниципального образования город Норильск». </w:t>
      </w:r>
    </w:p>
    <w:p w14:paraId="635390DD" w14:textId="65D4E1BE" w:rsidR="00980277" w:rsidRPr="00980277" w:rsidRDefault="00980277" w:rsidP="00980277">
      <w:pPr>
        <w:ind w:firstLine="708"/>
        <w:jc w:val="right"/>
        <w:rPr>
          <w:bCs/>
        </w:rPr>
      </w:pPr>
      <w:r w:rsidRPr="00980277">
        <w:rPr>
          <w:bCs/>
        </w:rPr>
        <w:t>Таблица</w:t>
      </w:r>
      <w:r w:rsidR="00624F7A">
        <w:rPr>
          <w:bCs/>
        </w:rPr>
        <w:t xml:space="preserve"> 12</w:t>
      </w:r>
      <w:r w:rsidR="00BA2895">
        <w:rPr>
          <w:bCs/>
        </w:rPr>
        <w:t>3</w:t>
      </w:r>
      <w:r w:rsidRPr="00980277">
        <w:rPr>
          <w:bCs/>
        </w:rPr>
        <w:t xml:space="preserve"> </w:t>
      </w:r>
    </w:p>
    <w:p w14:paraId="17E94834" w14:textId="77777777" w:rsidR="00980277" w:rsidRPr="00980277" w:rsidRDefault="00980277" w:rsidP="00980277">
      <w:pPr>
        <w:ind w:firstLine="708"/>
        <w:jc w:val="right"/>
        <w:rPr>
          <w:bCs/>
        </w:rPr>
      </w:pPr>
      <w:r w:rsidRPr="00980277">
        <w:rPr>
          <w:bCs/>
        </w:rPr>
        <w:t>тыс. руб.</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70"/>
        <w:gridCol w:w="3734"/>
        <w:gridCol w:w="794"/>
        <w:gridCol w:w="1701"/>
        <w:gridCol w:w="1560"/>
        <w:gridCol w:w="986"/>
      </w:tblGrid>
      <w:tr w:rsidR="00980277" w:rsidRPr="00980277" w14:paraId="068273EF" w14:textId="77777777" w:rsidTr="00B52A3D">
        <w:trPr>
          <w:trHeight w:val="755"/>
          <w:tblHeader/>
          <w:jc w:val="center"/>
        </w:trPr>
        <w:tc>
          <w:tcPr>
            <w:tcW w:w="5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83A52A" w14:textId="77777777" w:rsidR="00980277" w:rsidRPr="00980277" w:rsidRDefault="00980277" w:rsidP="00980277">
            <w:pPr>
              <w:spacing w:line="256" w:lineRule="auto"/>
              <w:jc w:val="center"/>
              <w:rPr>
                <w:b/>
                <w:bCs/>
                <w:lang w:eastAsia="en-US"/>
              </w:rPr>
            </w:pPr>
            <w:r w:rsidRPr="00980277">
              <w:rPr>
                <w:b/>
                <w:bCs/>
                <w:lang w:eastAsia="en-US"/>
              </w:rPr>
              <w:t>№ п/п</w:t>
            </w:r>
          </w:p>
        </w:tc>
        <w:tc>
          <w:tcPr>
            <w:tcW w:w="3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6437E4" w14:textId="77777777" w:rsidR="00980277" w:rsidRPr="00980277" w:rsidRDefault="00980277" w:rsidP="00980277">
            <w:pPr>
              <w:spacing w:line="256" w:lineRule="auto"/>
              <w:ind w:right="29"/>
              <w:jc w:val="center"/>
              <w:rPr>
                <w:b/>
                <w:lang w:eastAsia="en-US"/>
              </w:rPr>
            </w:pPr>
            <w:r w:rsidRPr="00980277">
              <w:rPr>
                <w:b/>
                <w:lang w:eastAsia="en-US"/>
              </w:rPr>
              <w:t>Наименование ГРБС</w:t>
            </w:r>
          </w:p>
        </w:tc>
        <w:tc>
          <w:tcPr>
            <w:tcW w:w="79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3C0F495" w14:textId="77777777" w:rsidR="00980277" w:rsidRPr="00980277" w:rsidRDefault="00980277" w:rsidP="00980277">
            <w:pPr>
              <w:spacing w:line="256" w:lineRule="auto"/>
              <w:ind w:left="283" w:right="113"/>
              <w:rPr>
                <w:b/>
                <w:lang w:eastAsia="en-US"/>
              </w:rPr>
            </w:pPr>
            <w:r w:rsidRPr="00980277">
              <w:rPr>
                <w:b/>
                <w:lang w:eastAsia="en-US"/>
              </w:rPr>
              <w:t>Раздел, подраздел</w:t>
            </w:r>
          </w:p>
        </w:tc>
        <w:tc>
          <w:tcPr>
            <w:tcW w:w="32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73A7F0" w14:textId="77777777" w:rsidR="00980277" w:rsidRPr="00980277" w:rsidRDefault="00980277" w:rsidP="00980277">
            <w:pPr>
              <w:spacing w:line="256" w:lineRule="auto"/>
              <w:jc w:val="center"/>
              <w:rPr>
                <w:b/>
                <w:lang w:eastAsia="en-US"/>
              </w:rPr>
            </w:pPr>
            <w:r w:rsidRPr="00980277">
              <w:rPr>
                <w:b/>
                <w:lang w:eastAsia="en-US"/>
              </w:rPr>
              <w:t xml:space="preserve">Объем бюджетных ассигнований </w:t>
            </w:r>
          </w:p>
        </w:tc>
        <w:tc>
          <w:tcPr>
            <w:tcW w:w="9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FE5152" w14:textId="77777777" w:rsidR="00980277" w:rsidRPr="00980277" w:rsidRDefault="00980277" w:rsidP="00980277">
            <w:pPr>
              <w:spacing w:line="256" w:lineRule="auto"/>
              <w:jc w:val="center"/>
              <w:rPr>
                <w:b/>
                <w:lang w:eastAsia="en-US"/>
              </w:rPr>
            </w:pPr>
            <w:r w:rsidRPr="00980277">
              <w:rPr>
                <w:b/>
                <w:lang w:eastAsia="en-US"/>
              </w:rPr>
              <w:t>%</w:t>
            </w:r>
          </w:p>
        </w:tc>
      </w:tr>
      <w:tr w:rsidR="00980277" w:rsidRPr="00980277" w14:paraId="7A540410" w14:textId="77777777" w:rsidTr="00B52A3D">
        <w:trPr>
          <w:trHeight w:val="809"/>
          <w:tblHeader/>
          <w:jc w:val="center"/>
        </w:trPr>
        <w:tc>
          <w:tcPr>
            <w:tcW w:w="57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A653B1" w14:textId="77777777" w:rsidR="00980277" w:rsidRPr="00980277" w:rsidRDefault="00980277" w:rsidP="00980277">
            <w:pPr>
              <w:spacing w:line="256" w:lineRule="auto"/>
              <w:rPr>
                <w:b/>
                <w:bCs/>
                <w:lang w:eastAsia="en-US"/>
              </w:rPr>
            </w:pPr>
          </w:p>
        </w:tc>
        <w:tc>
          <w:tcPr>
            <w:tcW w:w="37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E58C28" w14:textId="77777777" w:rsidR="00980277" w:rsidRPr="00980277" w:rsidRDefault="00980277" w:rsidP="00980277">
            <w:pPr>
              <w:spacing w:line="256" w:lineRule="auto"/>
              <w:rPr>
                <w:b/>
                <w:lang w:eastAsia="en-US"/>
              </w:rPr>
            </w:pPr>
          </w:p>
        </w:tc>
        <w:tc>
          <w:tcPr>
            <w:tcW w:w="7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3ED916" w14:textId="77777777" w:rsidR="00980277" w:rsidRPr="00980277" w:rsidRDefault="00980277" w:rsidP="00980277">
            <w:pPr>
              <w:spacing w:line="256" w:lineRule="auto"/>
              <w:rPr>
                <w:b/>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AF2D1" w14:textId="77777777" w:rsidR="00980277" w:rsidRPr="00980277" w:rsidRDefault="00980277" w:rsidP="00980277">
            <w:pPr>
              <w:spacing w:line="256" w:lineRule="auto"/>
              <w:jc w:val="center"/>
              <w:rPr>
                <w:b/>
                <w:bCs/>
                <w:lang w:eastAsia="en-US"/>
              </w:rPr>
            </w:pPr>
            <w:r w:rsidRPr="00980277">
              <w:rPr>
                <w:b/>
                <w:bCs/>
                <w:lang w:eastAsia="en-US"/>
              </w:rPr>
              <w:t>Уточненный план</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1FCE4" w14:textId="77777777" w:rsidR="00980277" w:rsidRPr="00980277" w:rsidRDefault="00980277" w:rsidP="00980277">
            <w:pPr>
              <w:spacing w:line="256" w:lineRule="auto"/>
              <w:jc w:val="center"/>
              <w:rPr>
                <w:b/>
                <w:bCs/>
                <w:lang w:eastAsia="en-US"/>
              </w:rPr>
            </w:pPr>
            <w:r w:rsidRPr="00980277">
              <w:rPr>
                <w:b/>
                <w:bCs/>
                <w:lang w:eastAsia="en-US"/>
              </w:rPr>
              <w:t>Исполнение</w:t>
            </w:r>
          </w:p>
        </w:tc>
        <w:tc>
          <w:tcPr>
            <w:tcW w:w="98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FAF7CD0" w14:textId="77777777" w:rsidR="00980277" w:rsidRPr="00980277" w:rsidRDefault="00980277" w:rsidP="00980277">
            <w:pPr>
              <w:spacing w:line="256" w:lineRule="auto"/>
              <w:rPr>
                <w:b/>
                <w:lang w:eastAsia="en-US"/>
              </w:rPr>
            </w:pPr>
          </w:p>
        </w:tc>
      </w:tr>
      <w:tr w:rsidR="00980277" w:rsidRPr="00980277" w14:paraId="55CE279E" w14:textId="77777777" w:rsidTr="00B52A3D">
        <w:trPr>
          <w:trHeight w:hRule="exact" w:val="510"/>
          <w:jc w:val="center"/>
        </w:trPr>
        <w:tc>
          <w:tcPr>
            <w:tcW w:w="57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42CC51D" w14:textId="77777777" w:rsidR="00980277" w:rsidRPr="00980277" w:rsidRDefault="00980277" w:rsidP="00980277">
            <w:pPr>
              <w:spacing w:line="256" w:lineRule="auto"/>
              <w:ind w:left="283"/>
              <w:rPr>
                <w:b/>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492A135" w14:textId="77777777" w:rsidR="00980277" w:rsidRPr="00980277" w:rsidRDefault="00980277" w:rsidP="00980277">
            <w:pPr>
              <w:spacing w:line="256" w:lineRule="auto"/>
              <w:ind w:left="219"/>
              <w:rPr>
                <w:b/>
                <w:lang w:eastAsia="en-US"/>
              </w:rPr>
            </w:pPr>
            <w:r w:rsidRPr="00980277">
              <w:rPr>
                <w:b/>
                <w:lang w:eastAsia="en-US"/>
              </w:rPr>
              <w:t>ВСЕГО:</w:t>
            </w:r>
          </w:p>
        </w:tc>
        <w:tc>
          <w:tcPr>
            <w:tcW w:w="79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83F4685" w14:textId="77777777" w:rsidR="00980277" w:rsidRPr="00980277" w:rsidRDefault="00980277" w:rsidP="00980277">
            <w:pPr>
              <w:spacing w:line="256" w:lineRule="auto"/>
              <w:ind w:left="283"/>
              <w:jc w:val="center"/>
              <w:rPr>
                <w:b/>
                <w:bCs/>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E81351B" w14:textId="77777777" w:rsidR="00980277" w:rsidRPr="00980277" w:rsidRDefault="00980277" w:rsidP="00980277">
            <w:pPr>
              <w:spacing w:line="256" w:lineRule="auto"/>
              <w:ind w:left="283"/>
              <w:rPr>
                <w:b/>
                <w:lang w:eastAsia="en-US"/>
              </w:rPr>
            </w:pPr>
            <w:r w:rsidRPr="00980277">
              <w:rPr>
                <w:b/>
                <w:lang w:eastAsia="en-US"/>
              </w:rPr>
              <w:t>387 620,6</w:t>
            </w:r>
          </w:p>
        </w:tc>
        <w:tc>
          <w:tcPr>
            <w:tcW w:w="156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DDF3003" w14:textId="77777777" w:rsidR="00980277" w:rsidRPr="00980277" w:rsidRDefault="00980277" w:rsidP="00980277">
            <w:pPr>
              <w:spacing w:line="256" w:lineRule="auto"/>
              <w:ind w:left="283"/>
              <w:rPr>
                <w:b/>
                <w:bCs/>
                <w:lang w:eastAsia="en-US"/>
              </w:rPr>
            </w:pPr>
            <w:r w:rsidRPr="00980277">
              <w:rPr>
                <w:b/>
                <w:bCs/>
                <w:lang w:eastAsia="en-US"/>
              </w:rPr>
              <w:t>306 472,2</w:t>
            </w:r>
          </w:p>
        </w:tc>
        <w:tc>
          <w:tcPr>
            <w:tcW w:w="98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641CFCF" w14:textId="77777777" w:rsidR="00980277" w:rsidRPr="00980277" w:rsidRDefault="00980277" w:rsidP="00980277">
            <w:pPr>
              <w:spacing w:line="256" w:lineRule="auto"/>
              <w:ind w:left="283"/>
              <w:rPr>
                <w:b/>
                <w:bCs/>
                <w:lang w:eastAsia="en-US"/>
              </w:rPr>
            </w:pPr>
            <w:r w:rsidRPr="00980277">
              <w:rPr>
                <w:b/>
                <w:bCs/>
                <w:lang w:eastAsia="en-US"/>
              </w:rPr>
              <w:t>79,1</w:t>
            </w:r>
          </w:p>
        </w:tc>
      </w:tr>
      <w:tr w:rsidR="00980277" w:rsidRPr="00980277" w14:paraId="0720083D" w14:textId="77777777" w:rsidTr="00B52A3D">
        <w:trPr>
          <w:trHeight w:val="51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0D2B622" w14:textId="77777777" w:rsidR="00980277" w:rsidRPr="00980277" w:rsidRDefault="00980277" w:rsidP="00980277">
            <w:pPr>
              <w:spacing w:line="256" w:lineRule="auto"/>
              <w:ind w:left="283"/>
              <w:rPr>
                <w:i/>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2191C" w14:textId="77777777" w:rsidR="00980277" w:rsidRPr="00980277" w:rsidRDefault="00980277" w:rsidP="00980277">
            <w:pPr>
              <w:spacing w:line="256" w:lineRule="auto"/>
              <w:ind w:left="219"/>
              <w:rPr>
                <w:i/>
                <w:lang w:eastAsia="en-US"/>
              </w:rPr>
            </w:pPr>
            <w:r w:rsidRPr="00980277">
              <w:rPr>
                <w:i/>
                <w:lang w:eastAsia="en-US"/>
              </w:rPr>
              <w:t>в том числе:</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7BAA0A14" w14:textId="77777777" w:rsidR="00980277" w:rsidRPr="00980277" w:rsidRDefault="00980277" w:rsidP="00980277">
            <w:pPr>
              <w:spacing w:line="256" w:lineRule="auto"/>
              <w:ind w:left="283"/>
              <w:jc w:val="center"/>
              <w:rPr>
                <w:b/>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51A956" w14:textId="77777777" w:rsidR="00980277" w:rsidRPr="00980277" w:rsidRDefault="00980277" w:rsidP="00980277">
            <w:pPr>
              <w:spacing w:line="256" w:lineRule="auto"/>
              <w:ind w:left="283"/>
              <w:rPr>
                <w:b/>
                <w:lang w:eastAsia="en-US"/>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8DA1CAF" w14:textId="77777777" w:rsidR="00980277" w:rsidRPr="00980277" w:rsidRDefault="00980277" w:rsidP="00980277">
            <w:pPr>
              <w:spacing w:line="256" w:lineRule="auto"/>
              <w:ind w:left="283"/>
              <w:rPr>
                <w:b/>
                <w:lang w:eastAsia="en-US"/>
              </w:rPr>
            </w:pP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28B5A9E" w14:textId="77777777" w:rsidR="00980277" w:rsidRPr="00980277" w:rsidRDefault="00980277" w:rsidP="00980277">
            <w:pPr>
              <w:spacing w:line="256" w:lineRule="auto"/>
              <w:ind w:left="283"/>
              <w:rPr>
                <w:b/>
                <w:lang w:eastAsia="en-US"/>
              </w:rPr>
            </w:pPr>
          </w:p>
        </w:tc>
      </w:tr>
      <w:tr w:rsidR="00980277" w:rsidRPr="00980277" w14:paraId="0956A605" w14:textId="77777777" w:rsidTr="00B52A3D">
        <w:trPr>
          <w:trHeight w:val="1126"/>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2E8BF69" w14:textId="77777777" w:rsidR="00980277" w:rsidRPr="00980277" w:rsidRDefault="00980277" w:rsidP="00980277">
            <w:pPr>
              <w:spacing w:line="256" w:lineRule="auto"/>
              <w:jc w:val="center"/>
              <w:rPr>
                <w:i/>
                <w:color w:val="0000CC"/>
                <w:lang w:eastAsia="en-US"/>
              </w:rPr>
            </w:pPr>
            <w:r w:rsidRPr="00980277">
              <w:rPr>
                <w:i/>
                <w:color w:val="0000CC"/>
                <w:lang w:eastAsia="en-US"/>
              </w:rPr>
              <w:t>1.</w:t>
            </w: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66040246" w14:textId="77777777" w:rsidR="00980277" w:rsidRPr="00980277" w:rsidRDefault="00980277" w:rsidP="00980277">
            <w:pPr>
              <w:spacing w:line="256" w:lineRule="auto"/>
              <w:ind w:left="219"/>
              <w:rPr>
                <w:i/>
                <w:lang w:eastAsia="en-US"/>
              </w:rPr>
            </w:pPr>
            <w:r w:rsidRPr="00980277">
              <w:rPr>
                <w:i/>
                <w:color w:val="0000CC"/>
                <w:lang w:eastAsia="en-US"/>
              </w:rPr>
              <w:t>Управление городского хозяйства Администрации города Норильска (МКУ «Управление жилищно-коммунального хозяйства»)</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42D81D42" w14:textId="77777777" w:rsidR="00980277" w:rsidRPr="00980277" w:rsidRDefault="00980277" w:rsidP="00980277">
            <w:pPr>
              <w:spacing w:line="256" w:lineRule="auto"/>
              <w:jc w:val="center"/>
              <w:rPr>
                <w:i/>
                <w:lang w:eastAsia="en-US"/>
              </w:rPr>
            </w:pPr>
          </w:p>
        </w:tc>
        <w:tc>
          <w:tcPr>
            <w:tcW w:w="1701" w:type="dxa"/>
            <w:tcBorders>
              <w:top w:val="single" w:sz="4" w:space="0" w:color="auto"/>
              <w:left w:val="nil"/>
              <w:bottom w:val="single" w:sz="4" w:space="0" w:color="auto"/>
              <w:right w:val="single" w:sz="4" w:space="0" w:color="auto"/>
            </w:tcBorders>
            <w:vAlign w:val="center"/>
          </w:tcPr>
          <w:p w14:paraId="77E7410B" w14:textId="77777777" w:rsidR="00980277" w:rsidRPr="00980277" w:rsidRDefault="00980277" w:rsidP="00980277">
            <w:pPr>
              <w:spacing w:line="256" w:lineRule="auto"/>
              <w:ind w:left="-57" w:right="-57"/>
              <w:jc w:val="center"/>
              <w:rPr>
                <w:i/>
                <w:lang w:eastAsia="en-US"/>
              </w:rPr>
            </w:pPr>
            <w:r w:rsidRPr="00980277">
              <w:rPr>
                <w:i/>
                <w:color w:val="0000CC"/>
                <w:lang w:eastAsia="en-US"/>
              </w:rPr>
              <w:t>387 620,6</w:t>
            </w:r>
          </w:p>
        </w:tc>
        <w:tc>
          <w:tcPr>
            <w:tcW w:w="1560" w:type="dxa"/>
            <w:tcBorders>
              <w:top w:val="single" w:sz="4" w:space="0" w:color="auto"/>
              <w:left w:val="nil"/>
              <w:bottom w:val="single" w:sz="4" w:space="0" w:color="auto"/>
              <w:right w:val="single" w:sz="4" w:space="0" w:color="auto"/>
            </w:tcBorders>
            <w:vAlign w:val="center"/>
          </w:tcPr>
          <w:p w14:paraId="7DB73B8D" w14:textId="77777777" w:rsidR="00980277" w:rsidRPr="00980277" w:rsidRDefault="00980277" w:rsidP="00980277">
            <w:pPr>
              <w:spacing w:line="256" w:lineRule="auto"/>
              <w:ind w:right="-57"/>
              <w:jc w:val="center"/>
              <w:rPr>
                <w:i/>
                <w:color w:val="0000CC"/>
                <w:lang w:eastAsia="en-US"/>
              </w:rPr>
            </w:pPr>
            <w:r w:rsidRPr="00980277">
              <w:rPr>
                <w:i/>
                <w:color w:val="0000CC"/>
                <w:lang w:eastAsia="en-US"/>
              </w:rPr>
              <w:t>306 472,2</w:t>
            </w:r>
          </w:p>
        </w:tc>
        <w:tc>
          <w:tcPr>
            <w:tcW w:w="986" w:type="dxa"/>
            <w:tcBorders>
              <w:top w:val="single" w:sz="4" w:space="0" w:color="auto"/>
              <w:left w:val="nil"/>
              <w:bottom w:val="single" w:sz="4" w:space="0" w:color="auto"/>
              <w:right w:val="single" w:sz="4" w:space="0" w:color="auto"/>
            </w:tcBorders>
            <w:vAlign w:val="center"/>
          </w:tcPr>
          <w:p w14:paraId="79749A76" w14:textId="77777777" w:rsidR="00980277" w:rsidRPr="00980277" w:rsidRDefault="00980277" w:rsidP="00980277">
            <w:pPr>
              <w:spacing w:line="256" w:lineRule="auto"/>
              <w:ind w:left="-57" w:right="-63"/>
              <w:jc w:val="center"/>
              <w:rPr>
                <w:i/>
                <w:color w:val="0000CC"/>
                <w:lang w:eastAsia="en-US"/>
              </w:rPr>
            </w:pPr>
            <w:r w:rsidRPr="00980277">
              <w:rPr>
                <w:i/>
                <w:color w:val="0000CC"/>
                <w:lang w:eastAsia="en-US"/>
              </w:rPr>
              <w:t>79,1</w:t>
            </w:r>
          </w:p>
        </w:tc>
      </w:tr>
      <w:tr w:rsidR="00980277" w:rsidRPr="00980277" w14:paraId="25B22C54" w14:textId="77777777" w:rsidTr="00B52A3D">
        <w:trPr>
          <w:trHeight w:val="51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C2BB8C0" w14:textId="77777777" w:rsidR="00980277" w:rsidRPr="00980277" w:rsidRDefault="00980277" w:rsidP="00980277">
            <w:pPr>
              <w:spacing w:line="256" w:lineRule="auto"/>
              <w:ind w:left="283"/>
              <w:rPr>
                <w:i/>
                <w:color w:val="0000CC"/>
                <w:lang w:eastAsia="en-US"/>
              </w:rPr>
            </w:pPr>
          </w:p>
        </w:tc>
        <w:tc>
          <w:tcPr>
            <w:tcW w:w="3734" w:type="dxa"/>
            <w:tcBorders>
              <w:top w:val="single" w:sz="4" w:space="0" w:color="auto"/>
              <w:left w:val="single" w:sz="4" w:space="0" w:color="auto"/>
              <w:bottom w:val="single" w:sz="4" w:space="0" w:color="auto"/>
              <w:right w:val="single" w:sz="4" w:space="0" w:color="auto"/>
            </w:tcBorders>
            <w:vAlign w:val="center"/>
          </w:tcPr>
          <w:p w14:paraId="145B7AAA" w14:textId="77777777" w:rsidR="00980277" w:rsidRPr="00980277" w:rsidRDefault="00980277" w:rsidP="00980277">
            <w:pPr>
              <w:spacing w:line="256" w:lineRule="auto"/>
              <w:ind w:left="219"/>
              <w:rPr>
                <w:i/>
                <w:lang w:eastAsia="en-US"/>
              </w:rPr>
            </w:pPr>
            <w:r w:rsidRPr="00980277">
              <w:rPr>
                <w:i/>
                <w:lang w:eastAsia="en-US"/>
              </w:rPr>
              <w:t>- средства местного бюджета</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147D883A" w14:textId="77777777" w:rsidR="00980277" w:rsidRPr="00980277" w:rsidRDefault="00980277" w:rsidP="00980277">
            <w:pPr>
              <w:spacing w:line="256" w:lineRule="auto"/>
              <w:jc w:val="center"/>
              <w:rPr>
                <w:i/>
                <w:lang w:eastAsia="en-US"/>
              </w:rPr>
            </w:pPr>
            <w:r w:rsidRPr="00980277">
              <w:rPr>
                <w:i/>
                <w:lang w:eastAsia="en-US"/>
              </w:rPr>
              <w:t>0501,</w:t>
            </w:r>
          </w:p>
          <w:p w14:paraId="2EDFE2F3" w14:textId="77777777" w:rsidR="00980277" w:rsidRPr="00980277" w:rsidRDefault="00980277" w:rsidP="00980277">
            <w:pPr>
              <w:spacing w:line="256" w:lineRule="auto"/>
              <w:jc w:val="center"/>
              <w:rPr>
                <w:i/>
                <w:lang w:eastAsia="en-US"/>
              </w:rPr>
            </w:pPr>
            <w:r w:rsidRPr="00980277">
              <w:rPr>
                <w:i/>
                <w:lang w:eastAsia="en-US"/>
              </w:rPr>
              <w:t>0502</w:t>
            </w:r>
          </w:p>
        </w:tc>
        <w:tc>
          <w:tcPr>
            <w:tcW w:w="1701" w:type="dxa"/>
            <w:tcBorders>
              <w:top w:val="single" w:sz="4" w:space="0" w:color="auto"/>
              <w:left w:val="nil"/>
              <w:bottom w:val="single" w:sz="4" w:space="0" w:color="auto"/>
              <w:right w:val="single" w:sz="4" w:space="0" w:color="auto"/>
            </w:tcBorders>
            <w:vAlign w:val="center"/>
          </w:tcPr>
          <w:p w14:paraId="5E1261DC" w14:textId="77777777" w:rsidR="00980277" w:rsidRPr="00980277" w:rsidRDefault="00980277" w:rsidP="00980277">
            <w:pPr>
              <w:spacing w:line="256" w:lineRule="auto"/>
              <w:ind w:left="-57" w:right="-57"/>
              <w:jc w:val="center"/>
              <w:rPr>
                <w:i/>
                <w:lang w:eastAsia="en-US"/>
              </w:rPr>
            </w:pPr>
            <w:r w:rsidRPr="00980277">
              <w:rPr>
                <w:i/>
                <w:lang w:eastAsia="en-US"/>
              </w:rPr>
              <w:t>269 257,9</w:t>
            </w:r>
          </w:p>
        </w:tc>
        <w:tc>
          <w:tcPr>
            <w:tcW w:w="1560" w:type="dxa"/>
            <w:tcBorders>
              <w:top w:val="single" w:sz="4" w:space="0" w:color="auto"/>
              <w:left w:val="nil"/>
              <w:bottom w:val="single" w:sz="4" w:space="0" w:color="auto"/>
              <w:right w:val="single" w:sz="4" w:space="0" w:color="auto"/>
            </w:tcBorders>
            <w:vAlign w:val="center"/>
          </w:tcPr>
          <w:p w14:paraId="0241301C" w14:textId="77777777" w:rsidR="00980277" w:rsidRPr="00980277" w:rsidRDefault="00980277" w:rsidP="00980277">
            <w:pPr>
              <w:spacing w:line="256" w:lineRule="auto"/>
              <w:ind w:right="-57"/>
              <w:jc w:val="center"/>
              <w:rPr>
                <w:i/>
                <w:lang w:eastAsia="en-US"/>
              </w:rPr>
            </w:pPr>
            <w:r w:rsidRPr="00980277">
              <w:rPr>
                <w:i/>
                <w:lang w:eastAsia="en-US"/>
              </w:rPr>
              <w:t>188 109,5</w:t>
            </w:r>
          </w:p>
        </w:tc>
        <w:tc>
          <w:tcPr>
            <w:tcW w:w="986" w:type="dxa"/>
            <w:tcBorders>
              <w:top w:val="single" w:sz="4" w:space="0" w:color="auto"/>
              <w:left w:val="nil"/>
              <w:bottom w:val="single" w:sz="4" w:space="0" w:color="auto"/>
              <w:right w:val="single" w:sz="4" w:space="0" w:color="auto"/>
            </w:tcBorders>
            <w:vAlign w:val="center"/>
          </w:tcPr>
          <w:p w14:paraId="19DF46F7" w14:textId="77777777" w:rsidR="00980277" w:rsidRPr="00980277" w:rsidRDefault="00980277" w:rsidP="00980277">
            <w:pPr>
              <w:spacing w:line="256" w:lineRule="auto"/>
              <w:ind w:left="-57" w:right="-63"/>
              <w:jc w:val="center"/>
              <w:rPr>
                <w:i/>
                <w:lang w:eastAsia="en-US"/>
              </w:rPr>
            </w:pPr>
            <w:r w:rsidRPr="00980277">
              <w:rPr>
                <w:i/>
                <w:lang w:eastAsia="en-US"/>
              </w:rPr>
              <w:t>69,9</w:t>
            </w:r>
          </w:p>
        </w:tc>
      </w:tr>
      <w:tr w:rsidR="00980277" w:rsidRPr="00980277" w14:paraId="5B2B88F1" w14:textId="77777777" w:rsidTr="00B52A3D">
        <w:trPr>
          <w:trHeight w:val="51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F5B5EA5" w14:textId="77777777" w:rsidR="00980277" w:rsidRPr="00980277" w:rsidRDefault="00980277" w:rsidP="00980277">
            <w:pPr>
              <w:spacing w:line="256" w:lineRule="auto"/>
              <w:ind w:left="283"/>
              <w:rPr>
                <w:i/>
                <w:color w:val="0000CC"/>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2F4AA866" w14:textId="77777777" w:rsidR="00980277" w:rsidRPr="00980277" w:rsidRDefault="00980277" w:rsidP="00980277">
            <w:pPr>
              <w:spacing w:line="256" w:lineRule="auto"/>
              <w:ind w:left="219"/>
              <w:rPr>
                <w:i/>
                <w:lang w:eastAsia="en-US"/>
              </w:rPr>
            </w:pPr>
            <w:r w:rsidRPr="00980277">
              <w:rPr>
                <w:i/>
                <w:lang w:eastAsia="en-US"/>
              </w:rPr>
              <w:t>- средства краевого бюджета</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5E2B1D55" w14:textId="77777777" w:rsidR="00980277" w:rsidRPr="00980277" w:rsidRDefault="00980277" w:rsidP="00980277">
            <w:pPr>
              <w:spacing w:line="256" w:lineRule="auto"/>
              <w:jc w:val="center"/>
              <w:rPr>
                <w:i/>
                <w:lang w:eastAsia="en-US"/>
              </w:rPr>
            </w:pPr>
            <w:r w:rsidRPr="00980277">
              <w:rPr>
                <w:i/>
                <w:lang w:eastAsia="en-US"/>
              </w:rPr>
              <w:t>0501,</w:t>
            </w:r>
          </w:p>
          <w:p w14:paraId="37111C46" w14:textId="77777777" w:rsidR="00980277" w:rsidRPr="00980277" w:rsidRDefault="00980277" w:rsidP="00980277">
            <w:pPr>
              <w:spacing w:line="256" w:lineRule="auto"/>
              <w:jc w:val="center"/>
              <w:rPr>
                <w:i/>
                <w:lang w:eastAsia="en-US"/>
              </w:rPr>
            </w:pPr>
            <w:r w:rsidRPr="00980277">
              <w:rPr>
                <w:i/>
                <w:lang w:eastAsia="en-US"/>
              </w:rPr>
              <w:t>0502</w:t>
            </w:r>
          </w:p>
        </w:tc>
        <w:tc>
          <w:tcPr>
            <w:tcW w:w="1701" w:type="dxa"/>
            <w:tcBorders>
              <w:top w:val="single" w:sz="4" w:space="0" w:color="auto"/>
              <w:left w:val="nil"/>
              <w:bottom w:val="single" w:sz="4" w:space="0" w:color="auto"/>
              <w:right w:val="single" w:sz="4" w:space="0" w:color="auto"/>
            </w:tcBorders>
            <w:vAlign w:val="center"/>
          </w:tcPr>
          <w:p w14:paraId="26766D77" w14:textId="77777777" w:rsidR="00980277" w:rsidRPr="00980277" w:rsidRDefault="00980277" w:rsidP="00980277">
            <w:pPr>
              <w:spacing w:line="256" w:lineRule="auto"/>
              <w:ind w:left="-57" w:right="-57"/>
              <w:jc w:val="center"/>
              <w:rPr>
                <w:i/>
                <w:lang w:eastAsia="en-US"/>
              </w:rPr>
            </w:pPr>
            <w:r w:rsidRPr="00980277">
              <w:rPr>
                <w:i/>
                <w:lang w:eastAsia="en-US"/>
              </w:rPr>
              <w:t>1 814,1</w:t>
            </w:r>
          </w:p>
        </w:tc>
        <w:tc>
          <w:tcPr>
            <w:tcW w:w="1560" w:type="dxa"/>
            <w:tcBorders>
              <w:top w:val="single" w:sz="4" w:space="0" w:color="auto"/>
              <w:left w:val="nil"/>
              <w:bottom w:val="single" w:sz="4" w:space="0" w:color="auto"/>
              <w:right w:val="single" w:sz="4" w:space="0" w:color="auto"/>
            </w:tcBorders>
            <w:vAlign w:val="center"/>
          </w:tcPr>
          <w:p w14:paraId="28524560" w14:textId="77777777" w:rsidR="00980277" w:rsidRPr="00980277" w:rsidRDefault="00980277" w:rsidP="00980277">
            <w:pPr>
              <w:spacing w:line="256" w:lineRule="auto"/>
              <w:ind w:right="-57"/>
              <w:jc w:val="center"/>
              <w:rPr>
                <w:i/>
                <w:lang w:eastAsia="en-US"/>
              </w:rPr>
            </w:pPr>
            <w:r w:rsidRPr="00980277">
              <w:rPr>
                <w:i/>
                <w:lang w:eastAsia="en-US"/>
              </w:rPr>
              <w:t>1 814,1</w:t>
            </w:r>
          </w:p>
        </w:tc>
        <w:tc>
          <w:tcPr>
            <w:tcW w:w="986" w:type="dxa"/>
            <w:tcBorders>
              <w:top w:val="single" w:sz="4" w:space="0" w:color="auto"/>
              <w:left w:val="nil"/>
              <w:bottom w:val="single" w:sz="4" w:space="0" w:color="auto"/>
              <w:right w:val="single" w:sz="4" w:space="0" w:color="auto"/>
            </w:tcBorders>
            <w:vAlign w:val="center"/>
          </w:tcPr>
          <w:p w14:paraId="773C30DD" w14:textId="77777777" w:rsidR="00980277" w:rsidRPr="00980277" w:rsidRDefault="00980277" w:rsidP="00980277">
            <w:pPr>
              <w:spacing w:line="256" w:lineRule="auto"/>
              <w:ind w:left="-57" w:right="-63"/>
              <w:jc w:val="center"/>
              <w:rPr>
                <w:i/>
                <w:lang w:eastAsia="en-US"/>
              </w:rPr>
            </w:pPr>
            <w:r w:rsidRPr="00980277">
              <w:rPr>
                <w:i/>
                <w:lang w:eastAsia="en-US"/>
              </w:rPr>
              <w:t>100,0</w:t>
            </w:r>
          </w:p>
        </w:tc>
      </w:tr>
      <w:tr w:rsidR="00980277" w:rsidRPr="00980277" w14:paraId="69898A41" w14:textId="77777777" w:rsidTr="00B52A3D">
        <w:trPr>
          <w:trHeight w:val="51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0316CBA" w14:textId="77777777" w:rsidR="00980277" w:rsidRPr="00980277" w:rsidRDefault="00980277" w:rsidP="00980277">
            <w:pPr>
              <w:spacing w:line="256" w:lineRule="auto"/>
              <w:ind w:left="283"/>
              <w:rPr>
                <w:i/>
                <w:color w:val="0000CC"/>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7324F9FA" w14:textId="77777777" w:rsidR="00980277" w:rsidRPr="00980277" w:rsidRDefault="00980277" w:rsidP="00980277">
            <w:pPr>
              <w:spacing w:line="256" w:lineRule="auto"/>
              <w:ind w:left="219"/>
              <w:rPr>
                <w:i/>
                <w:lang w:eastAsia="en-US"/>
              </w:rPr>
            </w:pPr>
            <w:r w:rsidRPr="00980277">
              <w:rPr>
                <w:i/>
                <w:lang w:eastAsia="en-US"/>
              </w:rPr>
              <w:t>- средства федерального бюджета</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6C96E6ED" w14:textId="77777777" w:rsidR="00980277" w:rsidRPr="00980277" w:rsidRDefault="00980277" w:rsidP="00980277">
            <w:pPr>
              <w:spacing w:line="256" w:lineRule="auto"/>
              <w:jc w:val="center"/>
              <w:rPr>
                <w:i/>
                <w:lang w:eastAsia="en-US"/>
              </w:rPr>
            </w:pPr>
            <w:r w:rsidRPr="00980277">
              <w:rPr>
                <w:i/>
                <w:lang w:eastAsia="en-US"/>
              </w:rPr>
              <w:t>0501,</w:t>
            </w:r>
          </w:p>
          <w:p w14:paraId="7425FCB8" w14:textId="77777777" w:rsidR="00980277" w:rsidRPr="00980277" w:rsidRDefault="00980277" w:rsidP="00980277">
            <w:pPr>
              <w:spacing w:line="256" w:lineRule="auto"/>
              <w:jc w:val="center"/>
              <w:rPr>
                <w:i/>
                <w:lang w:eastAsia="en-US"/>
              </w:rPr>
            </w:pPr>
            <w:r w:rsidRPr="00980277">
              <w:rPr>
                <w:i/>
                <w:lang w:eastAsia="en-US"/>
              </w:rPr>
              <w:t>0502</w:t>
            </w:r>
          </w:p>
        </w:tc>
        <w:tc>
          <w:tcPr>
            <w:tcW w:w="1701" w:type="dxa"/>
            <w:tcBorders>
              <w:top w:val="single" w:sz="4" w:space="0" w:color="auto"/>
              <w:left w:val="nil"/>
              <w:bottom w:val="single" w:sz="4" w:space="0" w:color="auto"/>
              <w:right w:val="single" w:sz="4" w:space="0" w:color="auto"/>
            </w:tcBorders>
            <w:vAlign w:val="center"/>
          </w:tcPr>
          <w:p w14:paraId="705D0AF6" w14:textId="77777777" w:rsidR="00980277" w:rsidRPr="00980277" w:rsidRDefault="00980277" w:rsidP="00980277">
            <w:pPr>
              <w:spacing w:line="256" w:lineRule="auto"/>
              <w:ind w:left="-57" w:right="-57"/>
              <w:jc w:val="center"/>
              <w:rPr>
                <w:i/>
                <w:lang w:eastAsia="en-US"/>
              </w:rPr>
            </w:pPr>
            <w:r w:rsidRPr="00980277">
              <w:rPr>
                <w:i/>
                <w:lang w:eastAsia="en-US"/>
              </w:rPr>
              <w:t>116 548,6</w:t>
            </w:r>
          </w:p>
        </w:tc>
        <w:tc>
          <w:tcPr>
            <w:tcW w:w="1560" w:type="dxa"/>
            <w:tcBorders>
              <w:top w:val="single" w:sz="4" w:space="0" w:color="auto"/>
              <w:left w:val="nil"/>
              <w:bottom w:val="single" w:sz="4" w:space="0" w:color="auto"/>
              <w:right w:val="single" w:sz="4" w:space="0" w:color="auto"/>
            </w:tcBorders>
            <w:vAlign w:val="center"/>
          </w:tcPr>
          <w:p w14:paraId="3C7A83C4" w14:textId="77777777" w:rsidR="00980277" w:rsidRPr="00980277" w:rsidRDefault="00980277" w:rsidP="00980277">
            <w:pPr>
              <w:spacing w:line="256" w:lineRule="auto"/>
              <w:ind w:right="-57"/>
              <w:jc w:val="center"/>
              <w:rPr>
                <w:i/>
                <w:lang w:eastAsia="en-US"/>
              </w:rPr>
            </w:pPr>
            <w:r w:rsidRPr="00980277">
              <w:rPr>
                <w:i/>
                <w:lang w:eastAsia="en-US"/>
              </w:rPr>
              <w:t>116 548,6</w:t>
            </w:r>
          </w:p>
        </w:tc>
        <w:tc>
          <w:tcPr>
            <w:tcW w:w="986" w:type="dxa"/>
            <w:tcBorders>
              <w:top w:val="single" w:sz="4" w:space="0" w:color="auto"/>
              <w:left w:val="nil"/>
              <w:bottom w:val="single" w:sz="4" w:space="0" w:color="auto"/>
              <w:right w:val="single" w:sz="4" w:space="0" w:color="auto"/>
            </w:tcBorders>
            <w:vAlign w:val="center"/>
          </w:tcPr>
          <w:p w14:paraId="431DCE8B" w14:textId="77777777" w:rsidR="00980277" w:rsidRPr="00980277" w:rsidRDefault="00980277" w:rsidP="00980277">
            <w:pPr>
              <w:spacing w:line="256" w:lineRule="auto"/>
              <w:ind w:left="-57" w:right="-63"/>
              <w:jc w:val="center"/>
              <w:rPr>
                <w:i/>
                <w:lang w:eastAsia="en-US"/>
              </w:rPr>
            </w:pPr>
            <w:r w:rsidRPr="00980277">
              <w:rPr>
                <w:i/>
                <w:lang w:eastAsia="en-US"/>
              </w:rPr>
              <w:t>100,0</w:t>
            </w:r>
          </w:p>
        </w:tc>
      </w:tr>
    </w:tbl>
    <w:p w14:paraId="5C89BEB2" w14:textId="77777777" w:rsidR="00980277" w:rsidRPr="00980277" w:rsidRDefault="00980277" w:rsidP="00980277">
      <w:pPr>
        <w:ind w:firstLine="709"/>
        <w:contextualSpacing/>
        <w:jc w:val="both"/>
        <w:rPr>
          <w:b/>
          <w:color w:val="000000"/>
          <w:sz w:val="26"/>
          <w:szCs w:val="26"/>
        </w:rPr>
      </w:pPr>
    </w:p>
    <w:p w14:paraId="2B659FC3" w14:textId="77777777" w:rsidR="00980277" w:rsidRPr="00980277" w:rsidRDefault="00980277" w:rsidP="00980277">
      <w:pPr>
        <w:ind w:firstLine="709"/>
        <w:contextualSpacing/>
        <w:jc w:val="both"/>
        <w:rPr>
          <w:sz w:val="26"/>
          <w:szCs w:val="26"/>
        </w:rPr>
      </w:pPr>
      <w:r w:rsidRPr="00980277">
        <w:rPr>
          <w:b/>
          <w:color w:val="000000"/>
          <w:sz w:val="26"/>
          <w:szCs w:val="26"/>
        </w:rPr>
        <w:t>Управление городского хозяйства Администрации города Норильска МКУ «</w:t>
      </w:r>
      <w:r w:rsidRPr="00980277">
        <w:rPr>
          <w:b/>
          <w:sz w:val="26"/>
          <w:szCs w:val="26"/>
        </w:rPr>
        <w:t>Управление жилищно-коммунального хозяйства»</w:t>
      </w:r>
      <w:r w:rsidRPr="00980277">
        <w:rPr>
          <w:sz w:val="26"/>
          <w:szCs w:val="26"/>
        </w:rPr>
        <w:t xml:space="preserve"> реализовало следующие мероприятия:</w:t>
      </w:r>
    </w:p>
    <w:p w14:paraId="74AEC14C" w14:textId="77777777" w:rsidR="00980277" w:rsidRPr="00980277" w:rsidRDefault="00980277" w:rsidP="00980277">
      <w:pPr>
        <w:ind w:firstLine="708"/>
        <w:contextualSpacing/>
        <w:jc w:val="both"/>
        <w:rPr>
          <w:sz w:val="26"/>
          <w:szCs w:val="26"/>
        </w:rPr>
      </w:pPr>
      <w:r w:rsidRPr="00980277">
        <w:rPr>
          <w:i/>
          <w:color w:val="0000FF"/>
          <w:sz w:val="26"/>
          <w:szCs w:val="26"/>
        </w:rPr>
        <w:t xml:space="preserve">термостабилизация грунтов под многоквартирными домами и социальными объектами (бурение температурных скважин, ПСД и мероприятия по термостабилизации) </w:t>
      </w:r>
      <w:r w:rsidRPr="00980277">
        <w:rPr>
          <w:sz w:val="26"/>
          <w:szCs w:val="26"/>
        </w:rPr>
        <w:t xml:space="preserve">предусмотрены средства в сумме </w:t>
      </w:r>
      <w:r w:rsidRPr="00980277">
        <w:rPr>
          <w:b/>
          <w:sz w:val="26"/>
          <w:szCs w:val="26"/>
        </w:rPr>
        <w:t xml:space="preserve">277 426,6 </w:t>
      </w:r>
      <w:r w:rsidRPr="00980277">
        <w:rPr>
          <w:sz w:val="26"/>
          <w:szCs w:val="26"/>
        </w:rPr>
        <w:t xml:space="preserve">тыс. рублей: средства местного бюджета 187 499,4 тыс. рублей, средства краевого бюджета 1 000,0 тыс. рублей, средства федерального бюджета 88 927,2 тыс. рублей. </w:t>
      </w:r>
    </w:p>
    <w:p w14:paraId="6F3A690F" w14:textId="77777777" w:rsidR="00980277" w:rsidRPr="00980277" w:rsidRDefault="00980277" w:rsidP="00980277">
      <w:pPr>
        <w:ind w:firstLine="709"/>
        <w:jc w:val="both"/>
        <w:rPr>
          <w:sz w:val="26"/>
          <w:szCs w:val="26"/>
        </w:rPr>
      </w:pPr>
      <w:r w:rsidRPr="00980277">
        <w:rPr>
          <w:sz w:val="26"/>
          <w:szCs w:val="26"/>
        </w:rPr>
        <w:t xml:space="preserve">Исполнение составило </w:t>
      </w:r>
      <w:r w:rsidRPr="00980277">
        <w:rPr>
          <w:b/>
          <w:sz w:val="26"/>
          <w:szCs w:val="26"/>
        </w:rPr>
        <w:t xml:space="preserve">244 612,2 </w:t>
      </w:r>
      <w:r w:rsidRPr="00980277">
        <w:rPr>
          <w:sz w:val="26"/>
          <w:szCs w:val="26"/>
        </w:rPr>
        <w:t>тыс. рублей или 88,2 процента: средства местного бюджета 154 685,0 тыс. рублей, средства краевого бюджета 1 000,0 тыс. рублей, средства федерального бюджета 88 927,2 тыс. рублей.</w:t>
      </w:r>
    </w:p>
    <w:p w14:paraId="2E7E3F40" w14:textId="77777777" w:rsidR="00D7200F" w:rsidRDefault="00980277" w:rsidP="00A47BFA">
      <w:pPr>
        <w:ind w:firstLine="709"/>
        <w:contextualSpacing/>
        <w:jc w:val="both"/>
        <w:rPr>
          <w:sz w:val="26"/>
          <w:szCs w:val="26"/>
        </w:rPr>
      </w:pPr>
      <w:r w:rsidRPr="00980277">
        <w:rPr>
          <w:sz w:val="26"/>
          <w:szCs w:val="26"/>
        </w:rPr>
        <w:t>Выполнены работы по термостабилизации грунтов под многоквартирными домами</w:t>
      </w:r>
      <w:r w:rsidRPr="00980277">
        <w:rPr>
          <w:bCs/>
          <w:sz w:val="26"/>
          <w:szCs w:val="26"/>
        </w:rPr>
        <w:t xml:space="preserve"> на объектах по адресу </w:t>
      </w:r>
      <w:r w:rsidRPr="00980277">
        <w:rPr>
          <w:sz w:val="26"/>
          <w:szCs w:val="26"/>
        </w:rPr>
        <w:t>пр. Ленинский, д.37, пр. Ленинский, д.43, пр. Ленинский, д.48 с осуществлением строительного контроля. Работы выполнены в полном объеме</w:t>
      </w:r>
      <w:r w:rsidR="00D7200F">
        <w:rPr>
          <w:sz w:val="26"/>
          <w:szCs w:val="26"/>
        </w:rPr>
        <w:t xml:space="preserve">. </w:t>
      </w:r>
    </w:p>
    <w:p w14:paraId="190A3649" w14:textId="76560422" w:rsidR="00A47BFA" w:rsidRDefault="00F147A8" w:rsidP="00A47BFA">
      <w:pPr>
        <w:ind w:firstLine="709"/>
        <w:contextualSpacing/>
        <w:jc w:val="both"/>
        <w:rPr>
          <w:sz w:val="26"/>
          <w:szCs w:val="26"/>
        </w:rPr>
      </w:pPr>
      <w:r w:rsidRPr="00F147A8">
        <w:rPr>
          <w:bCs/>
          <w:sz w:val="26"/>
          <w:szCs w:val="26"/>
        </w:rPr>
        <w:t>Экономия бюджетных средств образовалась в связи с тем, что по</w:t>
      </w:r>
      <w:r w:rsidRPr="00F147A8">
        <w:rPr>
          <w:sz w:val="26"/>
          <w:szCs w:val="26"/>
        </w:rPr>
        <w:t xml:space="preserve"> объектам: ул. Бауманская, д.34, ул. Космонавтов, д.31</w:t>
      </w:r>
      <w:r w:rsidRPr="00F147A8">
        <w:rPr>
          <w:bCs/>
          <w:sz w:val="26"/>
          <w:szCs w:val="26"/>
        </w:rPr>
        <w:t xml:space="preserve"> была разработана проектная документация, проведены инженерные изыскания с прохождением экспертизы</w:t>
      </w:r>
      <w:r w:rsidRPr="00F147A8">
        <w:rPr>
          <w:sz w:val="26"/>
          <w:szCs w:val="26"/>
        </w:rPr>
        <w:t xml:space="preserve">, но на конец отчетного периода заключение экспертизы не было получено. В 1 квартале 2025 года по данным объектам было получено отрицательное заключение экспертизы, </w:t>
      </w:r>
      <w:r w:rsidR="00F25DCE">
        <w:rPr>
          <w:sz w:val="26"/>
          <w:szCs w:val="26"/>
        </w:rPr>
        <w:t>в связи с чем</w:t>
      </w:r>
      <w:r w:rsidRPr="00F147A8">
        <w:rPr>
          <w:sz w:val="26"/>
          <w:szCs w:val="26"/>
        </w:rPr>
        <w:t xml:space="preserve"> необходимо повторно</w:t>
      </w:r>
      <w:r w:rsidR="00F25DCE">
        <w:rPr>
          <w:sz w:val="26"/>
          <w:szCs w:val="26"/>
        </w:rPr>
        <w:t>е</w:t>
      </w:r>
      <w:r w:rsidRPr="00F147A8">
        <w:rPr>
          <w:sz w:val="26"/>
          <w:szCs w:val="26"/>
        </w:rPr>
        <w:t xml:space="preserve"> </w:t>
      </w:r>
      <w:r w:rsidRPr="00F147A8">
        <w:rPr>
          <w:bCs/>
          <w:sz w:val="26"/>
          <w:szCs w:val="26"/>
        </w:rPr>
        <w:t>проведен</w:t>
      </w:r>
      <w:r w:rsidR="000103E2">
        <w:rPr>
          <w:bCs/>
          <w:sz w:val="26"/>
          <w:szCs w:val="26"/>
        </w:rPr>
        <w:t>и</w:t>
      </w:r>
      <w:r w:rsidR="00F25DCE">
        <w:rPr>
          <w:bCs/>
          <w:sz w:val="26"/>
          <w:szCs w:val="26"/>
        </w:rPr>
        <w:t>е</w:t>
      </w:r>
      <w:r w:rsidRPr="00F147A8">
        <w:rPr>
          <w:bCs/>
          <w:sz w:val="26"/>
          <w:szCs w:val="26"/>
        </w:rPr>
        <w:t xml:space="preserve"> инженерны</w:t>
      </w:r>
      <w:r w:rsidR="000103E2">
        <w:rPr>
          <w:bCs/>
          <w:sz w:val="26"/>
          <w:szCs w:val="26"/>
        </w:rPr>
        <w:t>х</w:t>
      </w:r>
      <w:r w:rsidRPr="00F147A8">
        <w:rPr>
          <w:bCs/>
          <w:sz w:val="26"/>
          <w:szCs w:val="26"/>
        </w:rPr>
        <w:t xml:space="preserve"> изыскани</w:t>
      </w:r>
      <w:r w:rsidR="000103E2">
        <w:rPr>
          <w:bCs/>
          <w:sz w:val="26"/>
          <w:szCs w:val="26"/>
        </w:rPr>
        <w:t>й</w:t>
      </w:r>
      <w:r w:rsidRPr="00F147A8">
        <w:rPr>
          <w:bCs/>
          <w:sz w:val="26"/>
          <w:szCs w:val="26"/>
        </w:rPr>
        <w:t>.</w:t>
      </w:r>
    </w:p>
    <w:p w14:paraId="1470DAE9" w14:textId="14EB117A" w:rsidR="00980277" w:rsidRPr="00A47BFA" w:rsidRDefault="00980277" w:rsidP="00A47BFA">
      <w:pPr>
        <w:ind w:firstLine="709"/>
        <w:contextualSpacing/>
        <w:jc w:val="both"/>
        <w:rPr>
          <w:sz w:val="26"/>
          <w:szCs w:val="26"/>
        </w:rPr>
      </w:pPr>
      <w:r w:rsidRPr="00980277">
        <w:rPr>
          <w:sz w:val="26"/>
          <w:szCs w:val="26"/>
        </w:rPr>
        <w:t xml:space="preserve">В рамках данного мероприятия были предусмотрены субсидии управляющим организациям, товариществам собственников жилья согласно </w:t>
      </w:r>
      <w:r w:rsidRPr="00980277">
        <w:rPr>
          <w:b/>
          <w:sz w:val="26"/>
          <w:szCs w:val="26"/>
        </w:rPr>
        <w:t xml:space="preserve">пункту 3 статьи 18 Решения Норильского городского Совета депутатов </w:t>
      </w:r>
      <w:r w:rsidRPr="00980277">
        <w:rPr>
          <w:rFonts w:eastAsiaTheme="minorHAnsi"/>
          <w:b/>
          <w:bCs/>
          <w:sz w:val="26"/>
          <w:szCs w:val="26"/>
          <w:lang w:eastAsia="en-US"/>
        </w:rPr>
        <w:t>от 12.12.2023 № 11/6-302 «О бюджете муниципального образования город Норильск на 2024 год и на плановый период 2025 и 2026 годов»</w:t>
      </w:r>
      <w:r w:rsidRPr="00980277">
        <w:rPr>
          <w:rFonts w:eastAsiaTheme="minorHAnsi"/>
          <w:bCs/>
          <w:sz w:val="26"/>
          <w:szCs w:val="26"/>
          <w:lang w:eastAsia="en-US"/>
        </w:rPr>
        <w:t>.</w:t>
      </w:r>
    </w:p>
    <w:p w14:paraId="488ADC8F" w14:textId="77777777" w:rsidR="00980277" w:rsidRPr="00980277" w:rsidRDefault="00980277" w:rsidP="00980277">
      <w:pPr>
        <w:tabs>
          <w:tab w:val="left" w:pos="993"/>
        </w:tabs>
        <w:autoSpaceDE w:val="0"/>
        <w:autoSpaceDN w:val="0"/>
        <w:adjustRightInd w:val="0"/>
        <w:ind w:firstLine="709"/>
        <w:jc w:val="both"/>
        <w:rPr>
          <w:sz w:val="26"/>
          <w:szCs w:val="26"/>
        </w:rPr>
      </w:pPr>
      <w:r w:rsidRPr="00980277">
        <w:rPr>
          <w:i/>
          <w:color w:val="0000FF"/>
          <w:sz w:val="26"/>
          <w:szCs w:val="26"/>
        </w:rPr>
        <w:t xml:space="preserve">реконструкция, капитальный ремонт (модернизация) коллекторного хозяйства </w:t>
      </w:r>
      <w:r w:rsidRPr="00980277">
        <w:rPr>
          <w:sz w:val="26"/>
          <w:szCs w:val="26"/>
        </w:rPr>
        <w:t xml:space="preserve">предусмотрены средства в сумме </w:t>
      </w:r>
      <w:r w:rsidRPr="00980277">
        <w:rPr>
          <w:b/>
          <w:sz w:val="26"/>
          <w:szCs w:val="26"/>
        </w:rPr>
        <w:t xml:space="preserve">110 194,0 </w:t>
      </w:r>
      <w:r w:rsidRPr="00980277">
        <w:rPr>
          <w:sz w:val="26"/>
          <w:szCs w:val="26"/>
        </w:rPr>
        <w:t xml:space="preserve">тыс. рублей: средства местного бюджета 81 758,5 тыс. рублей, средства краевого бюджета 814,1 тыс. рублей, средства федерального бюджета 27 621,4 тыс. рублей. </w:t>
      </w:r>
    </w:p>
    <w:p w14:paraId="123C3178" w14:textId="77777777" w:rsidR="00980277" w:rsidRPr="00980277" w:rsidRDefault="00980277" w:rsidP="00980277">
      <w:pPr>
        <w:ind w:firstLine="709"/>
        <w:jc w:val="both"/>
        <w:rPr>
          <w:sz w:val="26"/>
          <w:szCs w:val="26"/>
        </w:rPr>
      </w:pPr>
      <w:r w:rsidRPr="00980277">
        <w:rPr>
          <w:sz w:val="26"/>
          <w:szCs w:val="26"/>
        </w:rPr>
        <w:t xml:space="preserve">Исполнение составило </w:t>
      </w:r>
      <w:r w:rsidRPr="00980277">
        <w:rPr>
          <w:b/>
          <w:sz w:val="26"/>
          <w:szCs w:val="26"/>
        </w:rPr>
        <w:t xml:space="preserve">61 860,0 </w:t>
      </w:r>
      <w:r w:rsidRPr="00980277">
        <w:rPr>
          <w:sz w:val="26"/>
          <w:szCs w:val="26"/>
        </w:rPr>
        <w:t>тыс. рублей или 56,1 процента: средства местного бюджета 33 424,5 тыс. рублей, средства краевого бюджета 814,1 тыс. рублей, средства федерального бюджета 27 621,4 тыс. рублей.</w:t>
      </w:r>
    </w:p>
    <w:p w14:paraId="2A428211" w14:textId="77777777" w:rsidR="00980277" w:rsidRPr="00980277" w:rsidRDefault="00980277" w:rsidP="00980277">
      <w:pPr>
        <w:ind w:firstLine="709"/>
        <w:contextualSpacing/>
        <w:jc w:val="both"/>
        <w:rPr>
          <w:sz w:val="26"/>
          <w:szCs w:val="26"/>
        </w:rPr>
      </w:pPr>
      <w:r w:rsidRPr="00980277">
        <w:rPr>
          <w:sz w:val="26"/>
          <w:szCs w:val="26"/>
        </w:rPr>
        <w:t>В рамках данного мероприятия производились следующие виды работ:</w:t>
      </w:r>
    </w:p>
    <w:p w14:paraId="548485DD" w14:textId="66E2B8CA" w:rsidR="00980277" w:rsidRPr="00980277" w:rsidRDefault="00980277" w:rsidP="00980277">
      <w:pPr>
        <w:autoSpaceDE w:val="0"/>
        <w:autoSpaceDN w:val="0"/>
        <w:adjustRightInd w:val="0"/>
        <w:ind w:firstLine="709"/>
        <w:jc w:val="both"/>
        <w:rPr>
          <w:sz w:val="26"/>
          <w:szCs w:val="26"/>
        </w:rPr>
      </w:pPr>
      <w:r w:rsidRPr="00980277">
        <w:rPr>
          <w:rFonts w:eastAsiaTheme="minorHAnsi"/>
          <w:sz w:val="26"/>
          <w:szCs w:val="26"/>
          <w:lang w:eastAsia="en-US"/>
        </w:rPr>
        <w:t xml:space="preserve">- капитальный ремонт инженерной инфраструктуры с осуществлением строительного контроля в связи со строительством (реконструкцией) малоэтажных жилых домов на существующих фундаментах города Норильска, с благоустройством района застройки: </w:t>
      </w:r>
      <w:r w:rsidRPr="00980277">
        <w:rPr>
          <w:sz w:val="26"/>
          <w:szCs w:val="26"/>
        </w:rPr>
        <w:t>ростверк по ул. Пионерская, 8, а также капитальный ремонт инженерных коммуникаций тепловодоснабжения и канализации объекта «Коллектор г. Норильск, ул. Ветеранов, д. 15»</w:t>
      </w:r>
      <w:r w:rsidR="008C063C">
        <w:rPr>
          <w:sz w:val="26"/>
          <w:szCs w:val="26"/>
        </w:rPr>
        <w:t>;</w:t>
      </w:r>
    </w:p>
    <w:p w14:paraId="7B105842" w14:textId="61EA7EC1" w:rsidR="00980277" w:rsidRPr="00980277" w:rsidRDefault="00980277" w:rsidP="00980277">
      <w:pPr>
        <w:autoSpaceDE w:val="0"/>
        <w:autoSpaceDN w:val="0"/>
        <w:adjustRightInd w:val="0"/>
        <w:ind w:firstLine="709"/>
        <w:jc w:val="both"/>
        <w:rPr>
          <w:sz w:val="26"/>
          <w:szCs w:val="26"/>
        </w:rPr>
      </w:pPr>
      <w:r w:rsidRPr="00980277">
        <w:rPr>
          <w:sz w:val="26"/>
          <w:szCs w:val="26"/>
        </w:rPr>
        <w:t>- реконструкция внутриквартальных инженерных сетей тепловодоснабжения и канализации от камеры СК4 до ул. Озерная, 31, расположенных в районе Центральном (жилое образование Оганер) г</w:t>
      </w:r>
      <w:r w:rsidR="00793CC3">
        <w:rPr>
          <w:sz w:val="26"/>
          <w:szCs w:val="26"/>
        </w:rPr>
        <w:t>ородского округа город Норильск.</w:t>
      </w:r>
    </w:p>
    <w:p w14:paraId="3D16C82C" w14:textId="2E212B9C" w:rsidR="00980277" w:rsidRPr="00980277" w:rsidRDefault="00980277" w:rsidP="00980277">
      <w:pPr>
        <w:autoSpaceDE w:val="0"/>
        <w:autoSpaceDN w:val="0"/>
        <w:adjustRightInd w:val="0"/>
        <w:ind w:firstLine="709"/>
        <w:jc w:val="both"/>
        <w:rPr>
          <w:rFonts w:eastAsiaTheme="minorHAnsi"/>
          <w:sz w:val="26"/>
          <w:szCs w:val="26"/>
          <w:lang w:eastAsia="en-US"/>
        </w:rPr>
      </w:pPr>
      <w:r w:rsidRPr="00980277">
        <w:rPr>
          <w:sz w:val="26"/>
          <w:szCs w:val="26"/>
        </w:rPr>
        <w:t xml:space="preserve">Экономия средств сложилась в связи с тем, что работы в 2024 году не завершены, из-за необходимости корректировки проектной документации и прохождениея повторной государственной экспертизы, получение результата планируется в 2025 году. </w:t>
      </w:r>
      <w:r w:rsidR="00F25DCE">
        <w:rPr>
          <w:sz w:val="26"/>
          <w:szCs w:val="26"/>
        </w:rPr>
        <w:t>Также произошло</w:t>
      </w:r>
      <w:r w:rsidRPr="00980277">
        <w:rPr>
          <w:sz w:val="26"/>
          <w:szCs w:val="26"/>
        </w:rPr>
        <w:t xml:space="preserve"> уменьшен</w:t>
      </w:r>
      <w:r w:rsidR="00F25DCE">
        <w:rPr>
          <w:sz w:val="26"/>
          <w:szCs w:val="26"/>
        </w:rPr>
        <w:t>ие</w:t>
      </w:r>
      <w:r w:rsidRPr="00980277">
        <w:rPr>
          <w:sz w:val="26"/>
          <w:szCs w:val="26"/>
        </w:rPr>
        <w:t xml:space="preserve"> объемов работ по вскрытию коммуникационного канала для замены трубопроводов, работ по замене трубопроводов с устройством тепловой изоляции и опорных конструкций, работ по ремонту бетонных поверхностей строительных конструкций и не </w:t>
      </w:r>
      <w:r w:rsidR="00F25DCE">
        <w:rPr>
          <w:sz w:val="26"/>
          <w:szCs w:val="26"/>
        </w:rPr>
        <w:t>использован</w:t>
      </w:r>
      <w:r w:rsidRPr="00980277">
        <w:rPr>
          <w:sz w:val="26"/>
          <w:szCs w:val="26"/>
        </w:rPr>
        <w:t xml:space="preserve"> резерв средств на непредвиденные раб</w:t>
      </w:r>
      <w:r w:rsidR="008C063C">
        <w:rPr>
          <w:sz w:val="26"/>
          <w:szCs w:val="26"/>
        </w:rPr>
        <w:t>оты.</w:t>
      </w:r>
    </w:p>
    <w:p w14:paraId="2E0A24EA" w14:textId="054C2253" w:rsidR="00980277" w:rsidRPr="00980277" w:rsidRDefault="00980277" w:rsidP="00980277">
      <w:pPr>
        <w:tabs>
          <w:tab w:val="left" w:pos="993"/>
        </w:tabs>
        <w:autoSpaceDE w:val="0"/>
        <w:autoSpaceDN w:val="0"/>
        <w:adjustRightInd w:val="0"/>
        <w:spacing w:before="120"/>
        <w:ind w:firstLine="709"/>
        <w:jc w:val="both"/>
        <w:rPr>
          <w:rFonts w:eastAsiaTheme="minorHAnsi"/>
          <w:b/>
          <w:bCs/>
          <w:sz w:val="26"/>
          <w:szCs w:val="26"/>
          <w:lang w:eastAsia="en-US"/>
        </w:rPr>
      </w:pPr>
      <w:r w:rsidRPr="00980277">
        <w:rPr>
          <w:sz w:val="26"/>
          <w:szCs w:val="26"/>
        </w:rPr>
        <w:t>В рамках данного мероприятия был</w:t>
      </w:r>
      <w:r w:rsidR="00F25DCE">
        <w:rPr>
          <w:sz w:val="26"/>
          <w:szCs w:val="26"/>
        </w:rPr>
        <w:t>а</w:t>
      </w:r>
      <w:r w:rsidRPr="00980277">
        <w:rPr>
          <w:sz w:val="26"/>
          <w:szCs w:val="26"/>
        </w:rPr>
        <w:t xml:space="preserve"> предусмотрены субсидия муниципальному унитарному предприятию муниципального образования город Норильск «Коммунальные объединенные системы» согласно </w:t>
      </w:r>
      <w:r w:rsidRPr="00980277">
        <w:rPr>
          <w:b/>
          <w:sz w:val="26"/>
          <w:szCs w:val="26"/>
        </w:rPr>
        <w:t xml:space="preserve">пункту 2 статьи 20 Решения Норильского городского Совета депутатов </w:t>
      </w:r>
      <w:r w:rsidRPr="00980277">
        <w:rPr>
          <w:rFonts w:eastAsiaTheme="minorHAnsi"/>
          <w:b/>
          <w:bCs/>
          <w:sz w:val="26"/>
          <w:szCs w:val="26"/>
          <w:lang w:eastAsia="en-US"/>
        </w:rPr>
        <w:t>от 12.12.2023 № 11/6-302 «О бюджете муниципального образования город Норильск на 2024 год и на плановый период 2025 и 2026 годов»</w:t>
      </w:r>
      <w:r w:rsidR="008C063C">
        <w:rPr>
          <w:rFonts w:eastAsiaTheme="minorHAnsi"/>
          <w:b/>
          <w:bCs/>
          <w:sz w:val="26"/>
          <w:szCs w:val="26"/>
          <w:lang w:eastAsia="en-US"/>
        </w:rPr>
        <w:t>.</w:t>
      </w:r>
    </w:p>
    <w:p w14:paraId="5636F22F" w14:textId="77777777" w:rsidR="00980277" w:rsidRPr="00980277" w:rsidRDefault="00980277" w:rsidP="00980277">
      <w:pPr>
        <w:tabs>
          <w:tab w:val="left" w:pos="993"/>
        </w:tabs>
        <w:autoSpaceDE w:val="0"/>
        <w:autoSpaceDN w:val="0"/>
        <w:adjustRightInd w:val="0"/>
        <w:ind w:firstLine="709"/>
        <w:jc w:val="both"/>
        <w:rPr>
          <w:sz w:val="26"/>
          <w:szCs w:val="26"/>
        </w:rPr>
      </w:pPr>
    </w:p>
    <w:p w14:paraId="14F5D25D" w14:textId="77777777" w:rsidR="00980277" w:rsidRPr="00980277" w:rsidRDefault="00980277" w:rsidP="00980277">
      <w:pPr>
        <w:ind w:firstLine="708"/>
        <w:jc w:val="both"/>
        <w:rPr>
          <w:sz w:val="26"/>
          <w:szCs w:val="26"/>
        </w:rPr>
      </w:pPr>
      <w:r w:rsidRPr="00980277">
        <w:rPr>
          <w:b/>
          <w:sz w:val="26"/>
          <w:szCs w:val="26"/>
        </w:rPr>
        <w:t xml:space="preserve">Отдельное мероприятие 1. </w:t>
      </w:r>
      <w:r w:rsidRPr="00980277">
        <w:rPr>
          <w:sz w:val="26"/>
          <w:szCs w:val="26"/>
        </w:rPr>
        <w:t>«Обеспечение выполнения функций органами местного самоуправления в части вопросов местного значения»</w:t>
      </w:r>
    </w:p>
    <w:p w14:paraId="3593F2BB" w14:textId="1C3359B4" w:rsidR="00980277" w:rsidRPr="00980277" w:rsidRDefault="00980277" w:rsidP="00980277">
      <w:pPr>
        <w:jc w:val="right"/>
        <w:rPr>
          <w:bCs/>
        </w:rPr>
      </w:pPr>
      <w:r w:rsidRPr="00980277">
        <w:rPr>
          <w:bCs/>
        </w:rPr>
        <w:t>Таблица</w:t>
      </w:r>
      <w:r w:rsidR="00624F7A">
        <w:rPr>
          <w:bCs/>
        </w:rPr>
        <w:t xml:space="preserve"> 12</w:t>
      </w:r>
      <w:r w:rsidR="00BA2895">
        <w:rPr>
          <w:bCs/>
        </w:rPr>
        <w:t>4</w:t>
      </w:r>
      <w:r w:rsidRPr="00980277">
        <w:rPr>
          <w:bCs/>
        </w:rPr>
        <w:t xml:space="preserve"> </w:t>
      </w:r>
    </w:p>
    <w:p w14:paraId="07D3CB93" w14:textId="77777777" w:rsidR="00980277" w:rsidRPr="00980277" w:rsidRDefault="00980277" w:rsidP="00980277">
      <w:pPr>
        <w:ind w:firstLine="709"/>
        <w:jc w:val="right"/>
        <w:rPr>
          <w:bCs/>
        </w:rPr>
      </w:pPr>
      <w:r w:rsidRPr="00980277">
        <w:rPr>
          <w:bCs/>
        </w:rPr>
        <w:t>тыс. руб.</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96"/>
        <w:gridCol w:w="3860"/>
        <w:gridCol w:w="783"/>
        <w:gridCol w:w="1627"/>
        <w:gridCol w:w="1559"/>
        <w:gridCol w:w="631"/>
      </w:tblGrid>
      <w:tr w:rsidR="00980277" w:rsidRPr="00980277" w14:paraId="2942A04A" w14:textId="77777777" w:rsidTr="00B52A3D">
        <w:trPr>
          <w:trHeight w:val="725"/>
          <w:tblHeade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357F7F" w14:textId="77777777" w:rsidR="00980277" w:rsidRPr="00980277" w:rsidRDefault="00980277" w:rsidP="00980277">
            <w:pPr>
              <w:spacing w:line="256" w:lineRule="auto"/>
              <w:jc w:val="center"/>
              <w:rPr>
                <w:b/>
                <w:bCs/>
                <w:lang w:eastAsia="en-US"/>
              </w:rPr>
            </w:pPr>
            <w:r w:rsidRPr="00980277">
              <w:rPr>
                <w:b/>
                <w:bCs/>
                <w:lang w:eastAsia="en-US"/>
              </w:rPr>
              <w:t>№ п/п</w:t>
            </w:r>
          </w:p>
        </w:tc>
        <w:tc>
          <w:tcPr>
            <w:tcW w:w="3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6914B7" w14:textId="77777777" w:rsidR="00980277" w:rsidRPr="00980277" w:rsidRDefault="00980277" w:rsidP="00980277">
            <w:pPr>
              <w:spacing w:line="256" w:lineRule="auto"/>
              <w:jc w:val="center"/>
              <w:rPr>
                <w:b/>
                <w:lang w:eastAsia="en-US"/>
              </w:rPr>
            </w:pPr>
            <w:r w:rsidRPr="00980277">
              <w:rPr>
                <w:b/>
                <w:lang w:eastAsia="en-US"/>
              </w:rPr>
              <w:t>Наименование ГРБС</w:t>
            </w:r>
          </w:p>
        </w:tc>
        <w:tc>
          <w:tcPr>
            <w:tcW w:w="78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84C6155" w14:textId="77777777" w:rsidR="00980277" w:rsidRPr="00980277" w:rsidRDefault="00980277" w:rsidP="00980277">
            <w:pPr>
              <w:spacing w:line="256" w:lineRule="auto"/>
              <w:ind w:left="283" w:right="113"/>
              <w:rPr>
                <w:b/>
                <w:lang w:eastAsia="en-US"/>
              </w:rPr>
            </w:pPr>
            <w:r w:rsidRPr="00980277">
              <w:rPr>
                <w:b/>
                <w:lang w:eastAsia="en-US"/>
              </w:rPr>
              <w:t>Раздел, подраздел</w:t>
            </w:r>
          </w:p>
        </w:tc>
        <w:tc>
          <w:tcPr>
            <w:tcW w:w="3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3EE435" w14:textId="77777777" w:rsidR="00980277" w:rsidRPr="00980277" w:rsidRDefault="00980277" w:rsidP="00980277">
            <w:pPr>
              <w:spacing w:line="256" w:lineRule="auto"/>
              <w:jc w:val="center"/>
              <w:rPr>
                <w:b/>
                <w:lang w:eastAsia="en-US"/>
              </w:rPr>
            </w:pPr>
            <w:r w:rsidRPr="00980277">
              <w:rPr>
                <w:b/>
                <w:lang w:eastAsia="en-US"/>
              </w:rPr>
              <w:t xml:space="preserve">Объем бюджетных ассигнований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C56F10" w14:textId="77777777" w:rsidR="00980277" w:rsidRPr="00980277" w:rsidRDefault="00980277" w:rsidP="00980277">
            <w:pPr>
              <w:spacing w:line="256" w:lineRule="auto"/>
              <w:ind w:left="-21" w:right="-52"/>
              <w:jc w:val="center"/>
              <w:rPr>
                <w:b/>
                <w:lang w:eastAsia="en-US"/>
              </w:rPr>
            </w:pPr>
            <w:r w:rsidRPr="00980277">
              <w:rPr>
                <w:b/>
                <w:lang w:eastAsia="en-US"/>
              </w:rPr>
              <w:t>%</w:t>
            </w:r>
          </w:p>
        </w:tc>
      </w:tr>
      <w:tr w:rsidR="00980277" w:rsidRPr="00980277" w14:paraId="4139D5C2" w14:textId="77777777" w:rsidTr="00B52A3D">
        <w:trPr>
          <w:trHeight w:val="707"/>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0C0ACD" w14:textId="77777777" w:rsidR="00980277" w:rsidRPr="00980277" w:rsidRDefault="00980277" w:rsidP="00980277">
            <w:pPr>
              <w:spacing w:line="256" w:lineRule="auto"/>
              <w:rPr>
                <w:b/>
                <w:bCs/>
                <w:lang w:eastAsia="en-US"/>
              </w:rPr>
            </w:pPr>
          </w:p>
        </w:tc>
        <w:tc>
          <w:tcPr>
            <w:tcW w:w="38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074518" w14:textId="77777777" w:rsidR="00980277" w:rsidRPr="00980277" w:rsidRDefault="00980277" w:rsidP="00980277">
            <w:pPr>
              <w:spacing w:line="256" w:lineRule="auto"/>
              <w:rPr>
                <w:b/>
                <w:lang w:eastAsia="en-US"/>
              </w:rPr>
            </w:pPr>
          </w:p>
        </w:tc>
        <w:tc>
          <w:tcPr>
            <w:tcW w:w="7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F295D7" w14:textId="77777777" w:rsidR="00980277" w:rsidRPr="00980277" w:rsidRDefault="00980277" w:rsidP="00980277">
            <w:pPr>
              <w:spacing w:line="256" w:lineRule="auto"/>
              <w:rPr>
                <w:b/>
                <w:lang w:eastAsia="en-US"/>
              </w:rPr>
            </w:pPr>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B3725" w14:textId="77777777" w:rsidR="00980277" w:rsidRPr="00980277" w:rsidRDefault="00980277" w:rsidP="00980277">
            <w:pPr>
              <w:spacing w:line="256" w:lineRule="auto"/>
              <w:ind w:left="-95" w:right="-93"/>
              <w:jc w:val="center"/>
              <w:rPr>
                <w:b/>
                <w:bCs/>
                <w:lang w:eastAsia="en-US"/>
              </w:rPr>
            </w:pPr>
            <w:r w:rsidRPr="00980277">
              <w:rPr>
                <w:b/>
                <w:bCs/>
                <w:lang w:eastAsia="en-US"/>
              </w:rPr>
              <w:t>Уточненный план</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2F3857" w14:textId="77777777" w:rsidR="00980277" w:rsidRPr="00980277" w:rsidRDefault="00980277" w:rsidP="00980277">
            <w:pPr>
              <w:spacing w:line="256" w:lineRule="auto"/>
              <w:ind w:left="-21" w:right="-93"/>
              <w:jc w:val="center"/>
              <w:rPr>
                <w:b/>
                <w:bCs/>
                <w:lang w:eastAsia="en-US"/>
              </w:rPr>
            </w:pPr>
            <w:r w:rsidRPr="00980277">
              <w:rPr>
                <w:b/>
                <w:bCs/>
                <w:lang w:eastAsia="en-US"/>
              </w:rPr>
              <w:t>Исполнение</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9160C3" w14:textId="77777777" w:rsidR="00980277" w:rsidRPr="00980277" w:rsidRDefault="00980277" w:rsidP="00980277">
            <w:pPr>
              <w:spacing w:line="256" w:lineRule="auto"/>
              <w:rPr>
                <w:b/>
                <w:lang w:eastAsia="en-US"/>
              </w:rPr>
            </w:pPr>
          </w:p>
        </w:tc>
      </w:tr>
      <w:tr w:rsidR="00980277" w:rsidRPr="00980277" w14:paraId="6210080C" w14:textId="77777777" w:rsidTr="00B52A3D">
        <w:trPr>
          <w:trHeight w:val="510"/>
          <w:jc w:val="center"/>
        </w:trPr>
        <w:tc>
          <w:tcPr>
            <w:tcW w:w="0" w:type="auto"/>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2CA40CD" w14:textId="77777777" w:rsidR="00980277" w:rsidRPr="00980277" w:rsidRDefault="00980277" w:rsidP="00980277">
            <w:pPr>
              <w:spacing w:line="256" w:lineRule="auto"/>
              <w:ind w:left="283"/>
              <w:rPr>
                <w:b/>
                <w:lang w:eastAsia="en-US"/>
              </w:rPr>
            </w:pPr>
          </w:p>
        </w:tc>
        <w:tc>
          <w:tcPr>
            <w:tcW w:w="386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424EF2A" w14:textId="77777777" w:rsidR="00980277" w:rsidRPr="00980277" w:rsidRDefault="00980277" w:rsidP="00980277">
            <w:pPr>
              <w:spacing w:line="256" w:lineRule="auto"/>
              <w:ind w:left="154"/>
              <w:rPr>
                <w:b/>
                <w:lang w:eastAsia="en-US"/>
              </w:rPr>
            </w:pPr>
            <w:r w:rsidRPr="00980277">
              <w:rPr>
                <w:b/>
                <w:lang w:eastAsia="en-US"/>
              </w:rPr>
              <w:t>ВСЕГО:</w:t>
            </w:r>
          </w:p>
        </w:tc>
        <w:tc>
          <w:tcPr>
            <w:tcW w:w="78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7F7C6F2" w14:textId="77777777" w:rsidR="00980277" w:rsidRPr="00980277" w:rsidRDefault="00980277" w:rsidP="00980277">
            <w:pPr>
              <w:spacing w:line="256" w:lineRule="auto"/>
              <w:ind w:left="283"/>
              <w:jc w:val="center"/>
              <w:rPr>
                <w:b/>
                <w:bCs/>
                <w:lang w:eastAsia="en-US"/>
              </w:rPr>
            </w:pPr>
          </w:p>
        </w:tc>
        <w:tc>
          <w:tcPr>
            <w:tcW w:w="162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797FD98" w14:textId="77777777" w:rsidR="00980277" w:rsidRPr="00980277" w:rsidRDefault="00980277" w:rsidP="00980277">
            <w:pPr>
              <w:spacing w:line="256" w:lineRule="auto"/>
              <w:ind w:left="-95" w:right="-93"/>
              <w:jc w:val="center"/>
              <w:rPr>
                <w:b/>
                <w:lang w:eastAsia="en-US"/>
              </w:rPr>
            </w:pPr>
            <w:r w:rsidRPr="00980277">
              <w:rPr>
                <w:b/>
                <w:lang w:eastAsia="en-US"/>
              </w:rPr>
              <w:t>37 521,5</w:t>
            </w:r>
          </w:p>
        </w:tc>
        <w:tc>
          <w:tcPr>
            <w:tcW w:w="0" w:type="auto"/>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CE8753A" w14:textId="77777777" w:rsidR="00980277" w:rsidRPr="00980277" w:rsidRDefault="00980277" w:rsidP="00980277">
            <w:pPr>
              <w:spacing w:line="256" w:lineRule="auto"/>
              <w:ind w:left="-21" w:right="-93"/>
              <w:jc w:val="center"/>
              <w:rPr>
                <w:b/>
                <w:bCs/>
                <w:lang w:eastAsia="en-US"/>
              </w:rPr>
            </w:pPr>
            <w:r w:rsidRPr="00980277">
              <w:rPr>
                <w:b/>
                <w:bCs/>
                <w:lang w:eastAsia="en-US"/>
              </w:rPr>
              <w:t>34 013,8</w:t>
            </w:r>
          </w:p>
        </w:tc>
        <w:tc>
          <w:tcPr>
            <w:tcW w:w="0" w:type="auto"/>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CE61713" w14:textId="77777777" w:rsidR="00980277" w:rsidRPr="00980277" w:rsidRDefault="00980277" w:rsidP="00980277">
            <w:pPr>
              <w:spacing w:line="256" w:lineRule="auto"/>
              <w:jc w:val="center"/>
              <w:rPr>
                <w:b/>
                <w:bCs/>
                <w:lang w:eastAsia="en-US"/>
              </w:rPr>
            </w:pPr>
            <w:r w:rsidRPr="00980277">
              <w:rPr>
                <w:b/>
                <w:bCs/>
                <w:lang w:eastAsia="en-US"/>
              </w:rPr>
              <w:t>90,7</w:t>
            </w:r>
          </w:p>
        </w:tc>
      </w:tr>
      <w:tr w:rsidR="00980277" w:rsidRPr="00980277" w14:paraId="5DD799D6" w14:textId="77777777" w:rsidTr="00B52A3D">
        <w:trPr>
          <w:trHeight w:val="51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118D87" w14:textId="77777777" w:rsidR="00980277" w:rsidRPr="00980277" w:rsidRDefault="00980277" w:rsidP="00980277">
            <w:pPr>
              <w:spacing w:line="256" w:lineRule="auto"/>
              <w:ind w:left="283"/>
              <w:rPr>
                <w:i/>
                <w:lang w:eastAsia="en-US"/>
              </w:rPr>
            </w:pPr>
          </w:p>
        </w:tc>
        <w:tc>
          <w:tcPr>
            <w:tcW w:w="3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F2D5C" w14:textId="77777777" w:rsidR="00980277" w:rsidRPr="00980277" w:rsidRDefault="00980277" w:rsidP="00980277">
            <w:pPr>
              <w:spacing w:line="256" w:lineRule="auto"/>
              <w:ind w:left="154"/>
              <w:rPr>
                <w:i/>
                <w:lang w:eastAsia="en-US"/>
              </w:rPr>
            </w:pPr>
            <w:r w:rsidRPr="00980277">
              <w:rPr>
                <w:i/>
                <w:lang w:eastAsia="en-US"/>
              </w:rPr>
              <w:t>в том числе:</w:t>
            </w:r>
          </w:p>
        </w:tc>
        <w:tc>
          <w:tcPr>
            <w:tcW w:w="783" w:type="dxa"/>
            <w:tcBorders>
              <w:top w:val="single" w:sz="4" w:space="0" w:color="auto"/>
              <w:left w:val="single" w:sz="4" w:space="0" w:color="auto"/>
              <w:bottom w:val="single" w:sz="4" w:space="0" w:color="auto"/>
              <w:right w:val="single" w:sz="4" w:space="0" w:color="auto"/>
            </w:tcBorders>
            <w:shd w:val="clear" w:color="auto" w:fill="auto"/>
          </w:tcPr>
          <w:p w14:paraId="0C2C20E8" w14:textId="77777777" w:rsidR="00980277" w:rsidRPr="00980277" w:rsidRDefault="00980277" w:rsidP="00980277">
            <w:pPr>
              <w:spacing w:line="256" w:lineRule="auto"/>
              <w:ind w:left="283"/>
              <w:jc w:val="center"/>
              <w:rPr>
                <w:b/>
                <w:lang w:eastAsia="en-US"/>
              </w:rPr>
            </w:pPr>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13F708C6" w14:textId="77777777" w:rsidR="00980277" w:rsidRPr="00980277" w:rsidRDefault="00980277" w:rsidP="00980277">
            <w:pPr>
              <w:spacing w:line="256" w:lineRule="auto"/>
              <w:ind w:left="283"/>
              <w:jc w:val="center"/>
              <w:rPr>
                <w:b/>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85904" w14:textId="77777777" w:rsidR="00980277" w:rsidRPr="00980277" w:rsidRDefault="00980277" w:rsidP="00980277">
            <w:pPr>
              <w:spacing w:line="256" w:lineRule="auto"/>
              <w:ind w:left="283"/>
              <w:jc w:val="center"/>
              <w:rPr>
                <w:b/>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BB410" w14:textId="77777777" w:rsidR="00980277" w:rsidRPr="00980277" w:rsidRDefault="00980277" w:rsidP="00980277">
            <w:pPr>
              <w:spacing w:line="256" w:lineRule="auto"/>
              <w:ind w:left="283"/>
              <w:jc w:val="center"/>
              <w:rPr>
                <w:b/>
                <w:lang w:eastAsia="en-US"/>
              </w:rPr>
            </w:pPr>
          </w:p>
        </w:tc>
      </w:tr>
      <w:tr w:rsidR="00980277" w:rsidRPr="00980277" w14:paraId="419BA62E" w14:textId="77777777" w:rsidTr="00B52A3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358048" w14:textId="77777777" w:rsidR="00980277" w:rsidRPr="00980277" w:rsidRDefault="00980277" w:rsidP="00980277">
            <w:pPr>
              <w:spacing w:line="256" w:lineRule="auto"/>
              <w:ind w:left="-62" w:right="-126"/>
              <w:jc w:val="center"/>
              <w:rPr>
                <w:i/>
                <w:color w:val="0000CC"/>
                <w:lang w:eastAsia="en-US"/>
              </w:rPr>
            </w:pPr>
            <w:r w:rsidRPr="00980277">
              <w:rPr>
                <w:i/>
                <w:color w:val="0000CC"/>
                <w:lang w:eastAsia="en-US"/>
              </w:rPr>
              <w:t>1.</w:t>
            </w:r>
          </w:p>
        </w:tc>
        <w:tc>
          <w:tcPr>
            <w:tcW w:w="3860" w:type="dxa"/>
            <w:tcBorders>
              <w:top w:val="single" w:sz="4" w:space="0" w:color="auto"/>
              <w:left w:val="single" w:sz="4" w:space="0" w:color="auto"/>
              <w:bottom w:val="single" w:sz="4" w:space="0" w:color="auto"/>
              <w:right w:val="single" w:sz="4" w:space="0" w:color="auto"/>
            </w:tcBorders>
            <w:shd w:val="clear" w:color="auto" w:fill="auto"/>
            <w:hideMark/>
          </w:tcPr>
          <w:p w14:paraId="26872652" w14:textId="77777777" w:rsidR="00980277" w:rsidRPr="00980277" w:rsidRDefault="00980277" w:rsidP="00980277">
            <w:pPr>
              <w:spacing w:line="256" w:lineRule="auto"/>
              <w:ind w:left="154"/>
              <w:rPr>
                <w:i/>
                <w:color w:val="0000CC"/>
                <w:lang w:eastAsia="en-US"/>
              </w:rPr>
            </w:pPr>
            <w:r w:rsidRPr="00980277">
              <w:rPr>
                <w:i/>
                <w:color w:val="0000CC"/>
                <w:lang w:eastAsia="en-US"/>
              </w:rPr>
              <w:t>МУ «Управление по реновации Администрации города Норильска»</w:t>
            </w:r>
          </w:p>
        </w:tc>
        <w:tc>
          <w:tcPr>
            <w:tcW w:w="783" w:type="dxa"/>
            <w:tcBorders>
              <w:top w:val="single" w:sz="4" w:space="0" w:color="auto"/>
              <w:left w:val="single" w:sz="4" w:space="0" w:color="auto"/>
              <w:bottom w:val="single" w:sz="4" w:space="0" w:color="auto"/>
              <w:right w:val="single" w:sz="4" w:space="0" w:color="auto"/>
            </w:tcBorders>
            <w:shd w:val="clear" w:color="auto" w:fill="auto"/>
          </w:tcPr>
          <w:p w14:paraId="29D5DB4D" w14:textId="77777777" w:rsidR="00980277" w:rsidRPr="00980277" w:rsidRDefault="00980277" w:rsidP="00980277">
            <w:pPr>
              <w:spacing w:line="256" w:lineRule="auto"/>
              <w:ind w:left="283"/>
              <w:jc w:val="center"/>
              <w:rPr>
                <w:i/>
                <w:color w:val="0000CC"/>
                <w:lang w:eastAsia="en-US"/>
              </w:rPr>
            </w:pPr>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AE5B4" w14:textId="77777777" w:rsidR="00980277" w:rsidRPr="00980277" w:rsidRDefault="00980277" w:rsidP="00980277">
            <w:pPr>
              <w:spacing w:line="256" w:lineRule="auto"/>
              <w:ind w:left="-95" w:right="-93"/>
              <w:jc w:val="center"/>
              <w:rPr>
                <w:i/>
                <w:color w:val="0000CC"/>
                <w:lang w:eastAsia="en-US"/>
              </w:rPr>
            </w:pPr>
            <w:r w:rsidRPr="00980277">
              <w:rPr>
                <w:i/>
                <w:color w:val="0000CC"/>
                <w:lang w:eastAsia="en-US"/>
              </w:rPr>
              <w:t>37 521,5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05ADDDE" w14:textId="77777777" w:rsidR="00980277" w:rsidRPr="00980277" w:rsidRDefault="00980277" w:rsidP="00980277">
            <w:pPr>
              <w:spacing w:line="256" w:lineRule="auto"/>
              <w:ind w:left="-21" w:right="-93" w:firstLine="21"/>
              <w:jc w:val="center"/>
              <w:rPr>
                <w:i/>
                <w:color w:val="0000CC"/>
                <w:lang w:eastAsia="en-US"/>
              </w:rPr>
            </w:pPr>
            <w:r w:rsidRPr="00980277">
              <w:rPr>
                <w:i/>
                <w:color w:val="0000CC"/>
                <w:lang w:eastAsia="en-US"/>
              </w:rPr>
              <w:t>34 013,8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8FE5F52" w14:textId="77777777" w:rsidR="00980277" w:rsidRPr="00980277" w:rsidRDefault="00980277" w:rsidP="00980277">
            <w:pPr>
              <w:spacing w:line="256" w:lineRule="auto"/>
              <w:ind w:left="-21" w:firstLine="21"/>
              <w:jc w:val="center"/>
              <w:rPr>
                <w:i/>
                <w:color w:val="0000CC"/>
                <w:lang w:eastAsia="en-US"/>
              </w:rPr>
            </w:pPr>
            <w:r w:rsidRPr="00980277">
              <w:rPr>
                <w:i/>
                <w:color w:val="0000CC"/>
                <w:lang w:eastAsia="en-US"/>
              </w:rPr>
              <w:t>90,7</w:t>
            </w:r>
          </w:p>
        </w:tc>
      </w:tr>
      <w:tr w:rsidR="00980277" w:rsidRPr="00980277" w14:paraId="1B427A14" w14:textId="77777777" w:rsidTr="00B52A3D">
        <w:trPr>
          <w:trHeight w:val="51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4300F1" w14:textId="77777777" w:rsidR="00980277" w:rsidRPr="00980277" w:rsidRDefault="00980277" w:rsidP="00980277">
            <w:pPr>
              <w:spacing w:line="256" w:lineRule="auto"/>
              <w:ind w:left="-62" w:right="-126"/>
              <w:rPr>
                <w:i/>
                <w:color w:val="0000CC"/>
                <w:lang w:eastAsia="en-US"/>
              </w:rPr>
            </w:pPr>
          </w:p>
        </w:tc>
        <w:tc>
          <w:tcPr>
            <w:tcW w:w="3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7C2F1" w14:textId="77777777" w:rsidR="00980277" w:rsidRPr="00980277" w:rsidRDefault="00980277" w:rsidP="00980277">
            <w:pPr>
              <w:spacing w:line="256" w:lineRule="auto"/>
              <w:ind w:left="154"/>
              <w:rPr>
                <w:i/>
                <w:lang w:eastAsia="en-US"/>
              </w:rPr>
            </w:pPr>
            <w:r w:rsidRPr="00980277">
              <w:rPr>
                <w:i/>
                <w:lang w:eastAsia="en-US"/>
              </w:rPr>
              <w:t xml:space="preserve"> - средства местного бюджета</w:t>
            </w: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E6388" w14:textId="77777777" w:rsidR="00980277" w:rsidRPr="00980277" w:rsidRDefault="00980277" w:rsidP="00980277">
            <w:pPr>
              <w:spacing w:line="256" w:lineRule="auto"/>
              <w:ind w:left="-110" w:right="-72"/>
              <w:jc w:val="center"/>
              <w:rPr>
                <w:i/>
                <w:lang w:eastAsia="en-US"/>
              </w:rPr>
            </w:pPr>
            <w:r w:rsidRPr="00980277">
              <w:rPr>
                <w:i/>
                <w:lang w:eastAsia="en-US"/>
              </w:rPr>
              <w:t>0113</w:t>
            </w:r>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D12EC" w14:textId="77777777" w:rsidR="00980277" w:rsidRPr="00980277" w:rsidRDefault="00980277" w:rsidP="00980277">
            <w:pPr>
              <w:spacing w:line="256" w:lineRule="auto"/>
              <w:ind w:left="-95" w:right="-93"/>
              <w:jc w:val="center"/>
              <w:rPr>
                <w:i/>
                <w:lang w:eastAsia="en-US"/>
              </w:rPr>
            </w:pPr>
            <w:r w:rsidRPr="00980277">
              <w:rPr>
                <w:i/>
                <w:lang w:eastAsia="en-US"/>
              </w:rPr>
              <w:t>37 521,5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DBE29E" w14:textId="77777777" w:rsidR="00980277" w:rsidRPr="00980277" w:rsidRDefault="00980277" w:rsidP="00980277">
            <w:pPr>
              <w:spacing w:line="256" w:lineRule="auto"/>
              <w:ind w:left="-21" w:right="-93" w:firstLine="21"/>
              <w:jc w:val="center"/>
              <w:rPr>
                <w:i/>
                <w:lang w:eastAsia="en-US"/>
              </w:rPr>
            </w:pPr>
            <w:r w:rsidRPr="00980277">
              <w:rPr>
                <w:i/>
                <w:lang w:eastAsia="en-US"/>
              </w:rPr>
              <w:t>34 013,8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6919D0C" w14:textId="77777777" w:rsidR="00980277" w:rsidRPr="00980277" w:rsidRDefault="00980277" w:rsidP="00980277">
            <w:pPr>
              <w:spacing w:line="256" w:lineRule="auto"/>
              <w:ind w:left="-21" w:firstLine="21"/>
              <w:jc w:val="center"/>
              <w:rPr>
                <w:i/>
                <w:lang w:eastAsia="en-US"/>
              </w:rPr>
            </w:pPr>
            <w:r w:rsidRPr="00980277">
              <w:rPr>
                <w:i/>
                <w:lang w:eastAsia="en-US"/>
              </w:rPr>
              <w:t>90,7</w:t>
            </w:r>
          </w:p>
        </w:tc>
      </w:tr>
    </w:tbl>
    <w:p w14:paraId="605204E4" w14:textId="77777777" w:rsidR="00980277" w:rsidRPr="00980277" w:rsidRDefault="00980277" w:rsidP="00980277">
      <w:pPr>
        <w:tabs>
          <w:tab w:val="left" w:pos="993"/>
        </w:tabs>
        <w:ind w:firstLine="709"/>
        <w:contextualSpacing/>
        <w:jc w:val="both"/>
        <w:rPr>
          <w:sz w:val="26"/>
          <w:szCs w:val="26"/>
          <w:highlight w:val="yellow"/>
        </w:rPr>
      </w:pPr>
    </w:p>
    <w:p w14:paraId="45927E70" w14:textId="77777777" w:rsidR="00980277" w:rsidRPr="00980277" w:rsidRDefault="00980277" w:rsidP="00980277">
      <w:pPr>
        <w:tabs>
          <w:tab w:val="left" w:pos="993"/>
        </w:tabs>
        <w:ind w:firstLine="709"/>
        <w:contextualSpacing/>
        <w:jc w:val="both"/>
        <w:rPr>
          <w:sz w:val="26"/>
          <w:szCs w:val="26"/>
        </w:rPr>
      </w:pPr>
      <w:r w:rsidRPr="00980277">
        <w:rPr>
          <w:sz w:val="26"/>
          <w:szCs w:val="26"/>
        </w:rPr>
        <w:t>В рамках данного мероприятия</w:t>
      </w:r>
      <w:r w:rsidRPr="00980277">
        <w:rPr>
          <w:i/>
          <w:color w:val="0000FF"/>
          <w:sz w:val="26"/>
          <w:szCs w:val="26"/>
        </w:rPr>
        <w:t xml:space="preserve"> </w:t>
      </w:r>
      <w:r w:rsidRPr="00980277">
        <w:rPr>
          <w:sz w:val="26"/>
          <w:szCs w:val="26"/>
        </w:rPr>
        <w:t xml:space="preserve">запланированы средства местного бюджета </w:t>
      </w:r>
      <w:r w:rsidRPr="00980277">
        <w:rPr>
          <w:sz w:val="26"/>
          <w:szCs w:val="26"/>
          <w:lang w:val="x-none" w:eastAsia="x-none"/>
        </w:rPr>
        <w:t xml:space="preserve">на обеспечение деятельности </w:t>
      </w:r>
      <w:r w:rsidRPr="00980277">
        <w:rPr>
          <w:sz w:val="26"/>
          <w:szCs w:val="26"/>
          <w:lang w:eastAsia="x-none"/>
        </w:rPr>
        <w:t xml:space="preserve">МУ «Управление по реновации Администрации города Норильска» </w:t>
      </w:r>
      <w:r w:rsidRPr="00980277">
        <w:rPr>
          <w:sz w:val="26"/>
          <w:szCs w:val="26"/>
        </w:rPr>
        <w:t xml:space="preserve">в сумме </w:t>
      </w:r>
      <w:r w:rsidRPr="00980277">
        <w:rPr>
          <w:b/>
          <w:sz w:val="26"/>
          <w:szCs w:val="26"/>
        </w:rPr>
        <w:t xml:space="preserve">37 521,5 </w:t>
      </w:r>
      <w:r w:rsidRPr="00980277">
        <w:rPr>
          <w:sz w:val="26"/>
          <w:szCs w:val="26"/>
        </w:rPr>
        <w:t xml:space="preserve">тыс. рублей. Исполнение составило </w:t>
      </w:r>
      <w:r w:rsidRPr="00980277">
        <w:rPr>
          <w:b/>
          <w:sz w:val="26"/>
          <w:szCs w:val="26"/>
        </w:rPr>
        <w:t xml:space="preserve">34 013,8 </w:t>
      </w:r>
      <w:r w:rsidRPr="00980277">
        <w:rPr>
          <w:sz w:val="26"/>
          <w:szCs w:val="26"/>
        </w:rPr>
        <w:t>тыс. рублей или 90,7 процента. Экономия бюджетных средств образовалась в связи с неполной укомплектованностью штатной численности управления.</w:t>
      </w:r>
    </w:p>
    <w:p w14:paraId="20095FD6" w14:textId="77777777" w:rsidR="00980277" w:rsidRPr="00980277" w:rsidRDefault="00980277" w:rsidP="00980277">
      <w:pPr>
        <w:ind w:firstLine="708"/>
        <w:jc w:val="both"/>
        <w:rPr>
          <w:sz w:val="26"/>
          <w:szCs w:val="26"/>
          <w:highlight w:val="yellow"/>
        </w:rPr>
      </w:pPr>
    </w:p>
    <w:p w14:paraId="22AE63B8" w14:textId="77777777" w:rsidR="00980277" w:rsidRPr="00980277" w:rsidRDefault="00980277" w:rsidP="00980277">
      <w:pPr>
        <w:ind w:firstLine="708"/>
        <w:jc w:val="both"/>
        <w:rPr>
          <w:bCs/>
          <w:sz w:val="26"/>
          <w:szCs w:val="26"/>
          <w:highlight w:val="yellow"/>
        </w:rPr>
      </w:pPr>
      <w:r w:rsidRPr="00980277">
        <w:rPr>
          <w:sz w:val="26"/>
          <w:szCs w:val="26"/>
        </w:rPr>
        <w:t xml:space="preserve">В целом по Программе субсидии были предоставлены в размере </w:t>
      </w:r>
      <w:r w:rsidRPr="00980277">
        <w:rPr>
          <w:b/>
          <w:sz w:val="26"/>
          <w:szCs w:val="26"/>
        </w:rPr>
        <w:t xml:space="preserve">306 472,2 </w:t>
      </w:r>
      <w:r w:rsidRPr="00980277">
        <w:rPr>
          <w:sz w:val="26"/>
          <w:szCs w:val="26"/>
        </w:rPr>
        <w:t xml:space="preserve">тыс. рублей или 97,2 процента при плановых назначениях </w:t>
      </w:r>
      <w:r w:rsidRPr="00980277">
        <w:rPr>
          <w:b/>
          <w:sz w:val="26"/>
          <w:szCs w:val="26"/>
        </w:rPr>
        <w:t xml:space="preserve">387 620,6 </w:t>
      </w:r>
      <w:r w:rsidRPr="00980277">
        <w:rPr>
          <w:sz w:val="26"/>
          <w:szCs w:val="26"/>
        </w:rPr>
        <w:t>тыс. рублей.</w:t>
      </w:r>
      <w:r w:rsidRPr="00980277">
        <w:rPr>
          <w:b/>
          <w:sz w:val="26"/>
          <w:szCs w:val="26"/>
        </w:rPr>
        <w:t xml:space="preserve"> </w:t>
      </w:r>
    </w:p>
    <w:p w14:paraId="0794F931" w14:textId="77777777" w:rsidR="00A051BC" w:rsidRDefault="00A051BC" w:rsidP="00980277">
      <w:pPr>
        <w:ind w:firstLine="720"/>
        <w:jc w:val="right"/>
        <w:rPr>
          <w:bCs/>
        </w:rPr>
      </w:pPr>
    </w:p>
    <w:p w14:paraId="4CB666B7" w14:textId="3B448BE9" w:rsidR="00980277" w:rsidRPr="00980277" w:rsidRDefault="00980277" w:rsidP="00980277">
      <w:pPr>
        <w:ind w:firstLine="720"/>
        <w:jc w:val="right"/>
        <w:rPr>
          <w:bCs/>
        </w:rPr>
      </w:pPr>
      <w:r w:rsidRPr="00980277">
        <w:rPr>
          <w:bCs/>
        </w:rPr>
        <w:t>Таблица</w:t>
      </w:r>
      <w:r w:rsidR="00624F7A">
        <w:rPr>
          <w:bCs/>
        </w:rPr>
        <w:t xml:space="preserve"> 1</w:t>
      </w:r>
      <w:r w:rsidR="00BA2895">
        <w:rPr>
          <w:bCs/>
        </w:rPr>
        <w:t>25</w:t>
      </w:r>
      <w:r w:rsidRPr="00980277">
        <w:rPr>
          <w:bCs/>
        </w:rPr>
        <w:t xml:space="preserve"> </w:t>
      </w:r>
    </w:p>
    <w:p w14:paraId="0C8F5F1D" w14:textId="77777777" w:rsidR="00980277" w:rsidRPr="00980277" w:rsidRDefault="00980277" w:rsidP="00980277">
      <w:pPr>
        <w:ind w:firstLine="720"/>
        <w:jc w:val="right"/>
        <w:rPr>
          <w:bCs/>
        </w:rPr>
      </w:pPr>
      <w:r w:rsidRPr="00980277">
        <w:rPr>
          <w:bCs/>
        </w:rPr>
        <w:t>тыс. руб.</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46"/>
        <w:gridCol w:w="3946"/>
        <w:gridCol w:w="2127"/>
        <w:gridCol w:w="1842"/>
        <w:gridCol w:w="943"/>
      </w:tblGrid>
      <w:tr w:rsidR="00980277" w:rsidRPr="00980277" w14:paraId="09814957" w14:textId="77777777" w:rsidTr="00B52A3D">
        <w:trPr>
          <w:tblHeader/>
          <w:jc w:val="center"/>
        </w:trPr>
        <w:tc>
          <w:tcPr>
            <w:tcW w:w="646" w:type="dxa"/>
            <w:vMerge w:val="restart"/>
            <w:vAlign w:val="center"/>
          </w:tcPr>
          <w:p w14:paraId="73408CD6" w14:textId="77777777" w:rsidR="00980277" w:rsidRPr="00980277" w:rsidRDefault="00980277" w:rsidP="00980277">
            <w:pPr>
              <w:jc w:val="center"/>
              <w:rPr>
                <w:b/>
              </w:rPr>
            </w:pPr>
            <w:r w:rsidRPr="00980277">
              <w:rPr>
                <w:b/>
                <w:bCs/>
              </w:rPr>
              <w:t>№ п/п</w:t>
            </w:r>
          </w:p>
        </w:tc>
        <w:tc>
          <w:tcPr>
            <w:tcW w:w="3946" w:type="dxa"/>
            <w:vMerge w:val="restart"/>
            <w:vAlign w:val="center"/>
          </w:tcPr>
          <w:p w14:paraId="0E67DB84" w14:textId="77777777" w:rsidR="00980277" w:rsidRPr="00980277" w:rsidRDefault="00980277" w:rsidP="00980277">
            <w:pPr>
              <w:spacing w:before="60" w:after="60"/>
              <w:ind w:left="283"/>
              <w:jc w:val="center"/>
              <w:rPr>
                <w:b/>
              </w:rPr>
            </w:pPr>
            <w:r w:rsidRPr="00980277">
              <w:rPr>
                <w:b/>
              </w:rPr>
              <w:t>Наименование субсидий</w:t>
            </w:r>
          </w:p>
        </w:tc>
        <w:tc>
          <w:tcPr>
            <w:tcW w:w="3969" w:type="dxa"/>
            <w:gridSpan w:val="2"/>
            <w:vAlign w:val="center"/>
          </w:tcPr>
          <w:p w14:paraId="415D0E7A" w14:textId="77777777" w:rsidR="00980277" w:rsidRPr="00980277" w:rsidRDefault="00980277" w:rsidP="00980277">
            <w:pPr>
              <w:spacing w:before="60" w:after="60"/>
              <w:ind w:left="283"/>
              <w:jc w:val="center"/>
              <w:rPr>
                <w:b/>
              </w:rPr>
            </w:pPr>
            <w:r w:rsidRPr="00980277">
              <w:rPr>
                <w:b/>
              </w:rPr>
              <w:t xml:space="preserve">Объем бюджетных ассигнований </w:t>
            </w:r>
          </w:p>
        </w:tc>
        <w:tc>
          <w:tcPr>
            <w:tcW w:w="943" w:type="dxa"/>
            <w:vAlign w:val="center"/>
          </w:tcPr>
          <w:p w14:paraId="2A0128A7" w14:textId="77777777" w:rsidR="00980277" w:rsidRPr="00980277" w:rsidRDefault="00980277" w:rsidP="00624F7A">
            <w:pPr>
              <w:spacing w:before="60" w:after="60"/>
              <w:jc w:val="center"/>
              <w:rPr>
                <w:b/>
              </w:rPr>
            </w:pPr>
            <w:r w:rsidRPr="00980277">
              <w:rPr>
                <w:b/>
              </w:rPr>
              <w:t>%</w:t>
            </w:r>
          </w:p>
        </w:tc>
      </w:tr>
      <w:tr w:rsidR="00980277" w:rsidRPr="00980277" w14:paraId="20347C8F" w14:textId="77777777" w:rsidTr="00B52A3D">
        <w:trPr>
          <w:trHeight w:val="701"/>
          <w:tblHeader/>
          <w:jc w:val="center"/>
        </w:trPr>
        <w:tc>
          <w:tcPr>
            <w:tcW w:w="646" w:type="dxa"/>
            <w:vMerge/>
            <w:shd w:val="clear" w:color="auto" w:fill="BFBFBF"/>
          </w:tcPr>
          <w:p w14:paraId="3FE74AB3" w14:textId="77777777" w:rsidR="00980277" w:rsidRPr="00980277" w:rsidRDefault="00980277" w:rsidP="00980277">
            <w:pPr>
              <w:spacing w:before="60" w:after="60"/>
              <w:ind w:left="283"/>
              <w:rPr>
                <w:b/>
              </w:rPr>
            </w:pPr>
          </w:p>
        </w:tc>
        <w:tc>
          <w:tcPr>
            <w:tcW w:w="3946" w:type="dxa"/>
            <w:vMerge/>
            <w:shd w:val="clear" w:color="auto" w:fill="BFBFBF"/>
            <w:vAlign w:val="center"/>
          </w:tcPr>
          <w:p w14:paraId="2729826E" w14:textId="77777777" w:rsidR="00980277" w:rsidRPr="00980277" w:rsidRDefault="00980277" w:rsidP="00980277">
            <w:pPr>
              <w:spacing w:before="60" w:after="60"/>
              <w:ind w:left="283"/>
              <w:rPr>
                <w:b/>
              </w:rPr>
            </w:pPr>
          </w:p>
        </w:tc>
        <w:tc>
          <w:tcPr>
            <w:tcW w:w="2127" w:type="dxa"/>
            <w:shd w:val="clear" w:color="auto" w:fill="FFFFFF" w:themeFill="background1"/>
            <w:vAlign w:val="center"/>
          </w:tcPr>
          <w:p w14:paraId="7E7D81C9" w14:textId="77777777" w:rsidR="00980277" w:rsidRPr="00980277" w:rsidRDefault="00980277" w:rsidP="00980277">
            <w:pPr>
              <w:spacing w:before="60" w:after="60"/>
              <w:ind w:left="283"/>
              <w:jc w:val="center"/>
              <w:rPr>
                <w:b/>
                <w:bCs/>
              </w:rPr>
            </w:pPr>
            <w:r w:rsidRPr="00980277">
              <w:rPr>
                <w:b/>
                <w:bCs/>
              </w:rPr>
              <w:t>Уточненный план</w:t>
            </w:r>
          </w:p>
        </w:tc>
        <w:tc>
          <w:tcPr>
            <w:tcW w:w="1842" w:type="dxa"/>
            <w:shd w:val="clear" w:color="auto" w:fill="FFFFFF" w:themeFill="background1"/>
            <w:vAlign w:val="center"/>
          </w:tcPr>
          <w:p w14:paraId="2FE8F554" w14:textId="77777777" w:rsidR="00980277" w:rsidRPr="00980277" w:rsidRDefault="00980277" w:rsidP="00980277">
            <w:pPr>
              <w:spacing w:before="60" w:after="60"/>
              <w:ind w:left="283"/>
              <w:jc w:val="center"/>
              <w:rPr>
                <w:b/>
                <w:bCs/>
              </w:rPr>
            </w:pPr>
            <w:r w:rsidRPr="00980277">
              <w:rPr>
                <w:b/>
                <w:bCs/>
              </w:rPr>
              <w:t>Исполнение</w:t>
            </w:r>
          </w:p>
        </w:tc>
        <w:tc>
          <w:tcPr>
            <w:tcW w:w="943" w:type="dxa"/>
            <w:shd w:val="clear" w:color="auto" w:fill="FFFFFF" w:themeFill="background1"/>
            <w:vAlign w:val="center"/>
          </w:tcPr>
          <w:p w14:paraId="1718745B" w14:textId="77777777" w:rsidR="00980277" w:rsidRPr="00980277" w:rsidRDefault="00980277" w:rsidP="00980277">
            <w:pPr>
              <w:spacing w:before="60" w:after="60"/>
              <w:ind w:left="283"/>
              <w:jc w:val="center"/>
              <w:rPr>
                <w:b/>
                <w:bCs/>
              </w:rPr>
            </w:pPr>
          </w:p>
        </w:tc>
      </w:tr>
      <w:tr w:rsidR="00980277" w:rsidRPr="00980277" w14:paraId="44DF93CB" w14:textId="77777777" w:rsidTr="00B52A3D">
        <w:trPr>
          <w:jc w:val="center"/>
        </w:trPr>
        <w:tc>
          <w:tcPr>
            <w:tcW w:w="646" w:type="dxa"/>
            <w:vAlign w:val="center"/>
          </w:tcPr>
          <w:p w14:paraId="189B47F4" w14:textId="77777777" w:rsidR="00980277" w:rsidRPr="00980277" w:rsidRDefault="00980277" w:rsidP="00980277">
            <w:pPr>
              <w:spacing w:before="60" w:after="60"/>
              <w:ind w:left="283"/>
              <w:rPr>
                <w:i/>
              </w:rPr>
            </w:pPr>
            <w:r w:rsidRPr="00980277">
              <w:rPr>
                <w:i/>
              </w:rPr>
              <w:t>1.</w:t>
            </w:r>
          </w:p>
        </w:tc>
        <w:tc>
          <w:tcPr>
            <w:tcW w:w="3946" w:type="dxa"/>
          </w:tcPr>
          <w:p w14:paraId="1824127E" w14:textId="77777777" w:rsidR="00980277" w:rsidRPr="00980277" w:rsidRDefault="00980277" w:rsidP="00980277">
            <w:pPr>
              <w:spacing w:before="60" w:after="60"/>
              <w:rPr>
                <w:i/>
                <w:color w:val="0000CC"/>
              </w:rPr>
            </w:pPr>
            <w:r w:rsidRPr="00980277">
              <w:rPr>
                <w:i/>
                <w:color w:val="0000CC"/>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127" w:type="dxa"/>
            <w:vAlign w:val="center"/>
          </w:tcPr>
          <w:p w14:paraId="3AE61DC0" w14:textId="77777777" w:rsidR="00980277" w:rsidRPr="00980277" w:rsidRDefault="00980277" w:rsidP="00980277">
            <w:pPr>
              <w:spacing w:before="60" w:after="60"/>
              <w:ind w:firstLine="130"/>
              <w:jc w:val="center"/>
              <w:rPr>
                <w:i/>
                <w:color w:val="0000CC"/>
              </w:rPr>
            </w:pPr>
            <w:r w:rsidRPr="00980277">
              <w:rPr>
                <w:i/>
                <w:color w:val="0000CC"/>
              </w:rPr>
              <w:t>1 564,5</w:t>
            </w:r>
          </w:p>
        </w:tc>
        <w:tc>
          <w:tcPr>
            <w:tcW w:w="1842" w:type="dxa"/>
            <w:vAlign w:val="center"/>
          </w:tcPr>
          <w:p w14:paraId="29102E83" w14:textId="77777777" w:rsidR="00980277" w:rsidRPr="00980277" w:rsidRDefault="00980277" w:rsidP="00980277">
            <w:pPr>
              <w:spacing w:before="60" w:after="60"/>
              <w:ind w:firstLine="130"/>
              <w:jc w:val="center"/>
              <w:rPr>
                <w:i/>
                <w:color w:val="0000CC"/>
              </w:rPr>
            </w:pPr>
            <w:r w:rsidRPr="00980277">
              <w:rPr>
                <w:i/>
                <w:color w:val="0000CC"/>
              </w:rPr>
              <w:t>1 564,4</w:t>
            </w:r>
          </w:p>
        </w:tc>
        <w:tc>
          <w:tcPr>
            <w:tcW w:w="943" w:type="dxa"/>
            <w:vAlign w:val="center"/>
          </w:tcPr>
          <w:p w14:paraId="6CD5104F" w14:textId="77777777" w:rsidR="00980277" w:rsidRPr="00980277" w:rsidRDefault="00980277" w:rsidP="00980277">
            <w:pPr>
              <w:spacing w:before="60" w:after="60"/>
              <w:ind w:firstLine="130"/>
              <w:jc w:val="center"/>
              <w:rPr>
                <w:i/>
                <w:color w:val="0000CC"/>
              </w:rPr>
            </w:pPr>
            <w:r w:rsidRPr="00980277">
              <w:rPr>
                <w:i/>
                <w:color w:val="0000CC"/>
              </w:rPr>
              <w:t>100,0</w:t>
            </w:r>
          </w:p>
        </w:tc>
      </w:tr>
      <w:tr w:rsidR="00980277" w:rsidRPr="00980277" w14:paraId="4D9D9D6B" w14:textId="77777777" w:rsidTr="00B52A3D">
        <w:trPr>
          <w:jc w:val="center"/>
        </w:trPr>
        <w:tc>
          <w:tcPr>
            <w:tcW w:w="646" w:type="dxa"/>
            <w:vAlign w:val="center"/>
          </w:tcPr>
          <w:p w14:paraId="5035BE91" w14:textId="77777777" w:rsidR="00980277" w:rsidRPr="00980277" w:rsidRDefault="00980277" w:rsidP="00980277">
            <w:pPr>
              <w:spacing w:before="60" w:after="60"/>
              <w:ind w:left="283"/>
              <w:rPr>
                <w:i/>
              </w:rPr>
            </w:pPr>
            <w:r w:rsidRPr="00980277">
              <w:rPr>
                <w:i/>
              </w:rPr>
              <w:t>2.</w:t>
            </w:r>
          </w:p>
        </w:tc>
        <w:tc>
          <w:tcPr>
            <w:tcW w:w="3946" w:type="dxa"/>
          </w:tcPr>
          <w:p w14:paraId="38DCA920" w14:textId="77777777" w:rsidR="00980277" w:rsidRPr="00980277" w:rsidRDefault="00980277" w:rsidP="00980277">
            <w:pPr>
              <w:spacing w:before="60" w:after="60"/>
              <w:rPr>
                <w:i/>
                <w:color w:val="0000CC"/>
              </w:rPr>
            </w:pPr>
            <w:r w:rsidRPr="00980277">
              <w:rPr>
                <w:i/>
                <w:color w:val="0000CC"/>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2127" w:type="dxa"/>
            <w:vAlign w:val="center"/>
          </w:tcPr>
          <w:p w14:paraId="04511269" w14:textId="77777777" w:rsidR="00980277" w:rsidRPr="00980277" w:rsidRDefault="00980277" w:rsidP="00980277">
            <w:pPr>
              <w:spacing w:before="60" w:after="60"/>
              <w:ind w:firstLine="130"/>
              <w:jc w:val="center"/>
              <w:rPr>
                <w:i/>
                <w:color w:val="0000CC"/>
              </w:rPr>
            </w:pPr>
            <w:r w:rsidRPr="00980277">
              <w:rPr>
                <w:i/>
                <w:color w:val="0000CC"/>
              </w:rPr>
              <w:t>386 056,0</w:t>
            </w:r>
          </w:p>
        </w:tc>
        <w:tc>
          <w:tcPr>
            <w:tcW w:w="1842" w:type="dxa"/>
            <w:vAlign w:val="center"/>
          </w:tcPr>
          <w:p w14:paraId="353BFB32" w14:textId="77777777" w:rsidR="00980277" w:rsidRPr="00980277" w:rsidRDefault="00980277" w:rsidP="00980277">
            <w:pPr>
              <w:spacing w:before="60" w:after="60"/>
              <w:ind w:firstLine="130"/>
              <w:jc w:val="center"/>
              <w:rPr>
                <w:i/>
                <w:color w:val="0000CC"/>
              </w:rPr>
            </w:pPr>
            <w:r w:rsidRPr="00980277">
              <w:rPr>
                <w:i/>
                <w:color w:val="0000CC"/>
              </w:rPr>
              <w:t>304 907,8</w:t>
            </w:r>
          </w:p>
        </w:tc>
        <w:tc>
          <w:tcPr>
            <w:tcW w:w="943" w:type="dxa"/>
            <w:vAlign w:val="center"/>
          </w:tcPr>
          <w:p w14:paraId="592077B7" w14:textId="77777777" w:rsidR="00980277" w:rsidRPr="00980277" w:rsidRDefault="00980277" w:rsidP="00980277">
            <w:pPr>
              <w:spacing w:before="60" w:after="60"/>
              <w:ind w:firstLine="130"/>
              <w:jc w:val="center"/>
              <w:rPr>
                <w:i/>
                <w:color w:val="0000CC"/>
              </w:rPr>
            </w:pPr>
            <w:r w:rsidRPr="00980277">
              <w:rPr>
                <w:i/>
                <w:color w:val="0000CC"/>
              </w:rPr>
              <w:t>79,0</w:t>
            </w:r>
          </w:p>
        </w:tc>
      </w:tr>
    </w:tbl>
    <w:p w14:paraId="4171CD3E" w14:textId="77777777" w:rsidR="0029204E" w:rsidRDefault="0029204E" w:rsidP="0029204E">
      <w:pPr>
        <w:keepNext/>
        <w:spacing w:before="240" w:after="240"/>
        <w:jc w:val="center"/>
        <w:outlineLvl w:val="1"/>
        <w:rPr>
          <w:b/>
          <w:smallCaps/>
          <w:color w:val="000000" w:themeColor="text1"/>
          <w:sz w:val="26"/>
        </w:rPr>
      </w:pPr>
      <w:r>
        <w:rPr>
          <w:b/>
          <w:smallCaps/>
          <w:color w:val="000000" w:themeColor="text1"/>
          <w:sz w:val="26"/>
        </w:rPr>
        <w:t xml:space="preserve">Расходование средств непрограммных расходов </w:t>
      </w:r>
    </w:p>
    <w:p w14:paraId="13A4DC50" w14:textId="77777777" w:rsidR="008458F2" w:rsidRPr="008458F2" w:rsidRDefault="008458F2" w:rsidP="008458F2">
      <w:pPr>
        <w:ind w:firstLine="708"/>
        <w:jc w:val="both"/>
        <w:rPr>
          <w:sz w:val="26"/>
        </w:rPr>
      </w:pPr>
      <w:r w:rsidRPr="008458F2">
        <w:rPr>
          <w:sz w:val="26"/>
        </w:rPr>
        <w:t xml:space="preserve">В целом средства непрограммных расходов исполнены на сумму </w:t>
      </w:r>
      <w:r w:rsidRPr="008458F2">
        <w:rPr>
          <w:b/>
          <w:sz w:val="26"/>
        </w:rPr>
        <w:t xml:space="preserve">1 929 652,8 </w:t>
      </w:r>
      <w:r w:rsidRPr="008458F2">
        <w:rPr>
          <w:sz w:val="26"/>
        </w:rPr>
        <w:t>тыс. рублей или 75,4 процента от плановых ассигнований (</w:t>
      </w:r>
      <w:r w:rsidRPr="008458F2">
        <w:rPr>
          <w:b/>
          <w:sz w:val="26"/>
        </w:rPr>
        <w:t>2 558 204,7</w:t>
      </w:r>
      <w:r w:rsidRPr="008458F2">
        <w:rPr>
          <w:sz w:val="26"/>
        </w:rPr>
        <w:t xml:space="preserve"> тыс. рублей), из них за счет средств </w:t>
      </w:r>
      <w:r w:rsidRPr="008458F2">
        <w:rPr>
          <w:b/>
          <w:sz w:val="26"/>
        </w:rPr>
        <w:t>краевого</w:t>
      </w:r>
      <w:r w:rsidRPr="008458F2">
        <w:rPr>
          <w:sz w:val="26"/>
        </w:rPr>
        <w:t xml:space="preserve"> бюджета исполнено </w:t>
      </w:r>
      <w:r w:rsidRPr="008458F2">
        <w:rPr>
          <w:b/>
          <w:sz w:val="26"/>
        </w:rPr>
        <w:t xml:space="preserve">34 414,3 </w:t>
      </w:r>
      <w:r w:rsidRPr="008458F2">
        <w:rPr>
          <w:sz w:val="26"/>
        </w:rPr>
        <w:t>тыс. рублей или 94,5 процента от плановых ассигнований (</w:t>
      </w:r>
      <w:r w:rsidRPr="008458F2">
        <w:rPr>
          <w:b/>
          <w:sz w:val="26"/>
        </w:rPr>
        <w:t>36 376,7</w:t>
      </w:r>
      <w:r w:rsidRPr="008458F2">
        <w:rPr>
          <w:sz w:val="26"/>
        </w:rPr>
        <w:t xml:space="preserve"> тыс. рублей), средства </w:t>
      </w:r>
      <w:r w:rsidRPr="008458F2">
        <w:rPr>
          <w:b/>
          <w:sz w:val="26"/>
        </w:rPr>
        <w:t xml:space="preserve">федерального </w:t>
      </w:r>
      <w:r w:rsidRPr="008458F2">
        <w:rPr>
          <w:sz w:val="26"/>
        </w:rPr>
        <w:t>бюджета</w:t>
      </w:r>
      <w:r w:rsidRPr="008458F2">
        <w:rPr>
          <w:b/>
          <w:sz w:val="26"/>
        </w:rPr>
        <w:t xml:space="preserve">  </w:t>
      </w:r>
      <w:r w:rsidRPr="008458F2">
        <w:rPr>
          <w:sz w:val="26"/>
        </w:rPr>
        <w:t>исполнены в сумме</w:t>
      </w:r>
      <w:r w:rsidRPr="008458F2">
        <w:rPr>
          <w:b/>
          <w:sz w:val="26"/>
        </w:rPr>
        <w:t xml:space="preserve"> </w:t>
      </w:r>
      <w:r w:rsidRPr="008458F2">
        <w:rPr>
          <w:sz w:val="26"/>
        </w:rPr>
        <w:t>в</w:t>
      </w:r>
      <w:r w:rsidRPr="008458F2">
        <w:rPr>
          <w:b/>
          <w:sz w:val="26"/>
        </w:rPr>
        <w:t xml:space="preserve"> </w:t>
      </w:r>
      <w:r w:rsidRPr="008458F2">
        <w:rPr>
          <w:sz w:val="26"/>
        </w:rPr>
        <w:t xml:space="preserve">сумме </w:t>
      </w:r>
      <w:r w:rsidRPr="008458F2">
        <w:rPr>
          <w:b/>
          <w:sz w:val="26"/>
        </w:rPr>
        <w:t xml:space="preserve">50,4 </w:t>
      </w:r>
      <w:r w:rsidRPr="008458F2">
        <w:rPr>
          <w:sz w:val="26"/>
        </w:rPr>
        <w:t>тыс. рублей или 100,0 процентов от плановых ассигнований (</w:t>
      </w:r>
      <w:r w:rsidRPr="008458F2">
        <w:rPr>
          <w:b/>
          <w:sz w:val="26"/>
        </w:rPr>
        <w:t xml:space="preserve">50,4 </w:t>
      </w:r>
      <w:r w:rsidRPr="008458F2">
        <w:rPr>
          <w:sz w:val="26"/>
        </w:rPr>
        <w:t xml:space="preserve">тыс. рублей), средства </w:t>
      </w:r>
      <w:r w:rsidRPr="008458F2">
        <w:rPr>
          <w:b/>
          <w:sz w:val="26"/>
        </w:rPr>
        <w:t xml:space="preserve">местного </w:t>
      </w:r>
      <w:r w:rsidRPr="008458F2">
        <w:rPr>
          <w:sz w:val="26"/>
        </w:rPr>
        <w:t>бюджета</w:t>
      </w:r>
      <w:r w:rsidRPr="008458F2">
        <w:rPr>
          <w:b/>
          <w:sz w:val="26"/>
        </w:rPr>
        <w:t xml:space="preserve">  </w:t>
      </w:r>
      <w:r w:rsidRPr="008458F2">
        <w:rPr>
          <w:sz w:val="26"/>
        </w:rPr>
        <w:t>исполнены в сумме</w:t>
      </w:r>
      <w:r w:rsidRPr="008458F2">
        <w:rPr>
          <w:b/>
          <w:sz w:val="26"/>
        </w:rPr>
        <w:t xml:space="preserve"> </w:t>
      </w:r>
      <w:r w:rsidRPr="008458F2">
        <w:rPr>
          <w:sz w:val="26"/>
        </w:rPr>
        <w:t>в</w:t>
      </w:r>
      <w:r w:rsidRPr="008458F2">
        <w:rPr>
          <w:b/>
          <w:sz w:val="26"/>
        </w:rPr>
        <w:t xml:space="preserve"> </w:t>
      </w:r>
      <w:r w:rsidRPr="008458F2">
        <w:rPr>
          <w:sz w:val="26"/>
        </w:rPr>
        <w:t xml:space="preserve">сумме </w:t>
      </w:r>
      <w:r w:rsidRPr="008458F2">
        <w:rPr>
          <w:b/>
          <w:sz w:val="26"/>
        </w:rPr>
        <w:t xml:space="preserve">1 895 188,1 </w:t>
      </w:r>
      <w:r w:rsidRPr="008458F2">
        <w:rPr>
          <w:sz w:val="26"/>
        </w:rPr>
        <w:t>тыс. рублей или 75,1 процента от плановых ассигнований (</w:t>
      </w:r>
      <w:r w:rsidRPr="008458F2">
        <w:rPr>
          <w:b/>
          <w:sz w:val="26"/>
        </w:rPr>
        <w:t>2 521 777,6</w:t>
      </w:r>
      <w:r w:rsidRPr="008458F2">
        <w:rPr>
          <w:sz w:val="26"/>
        </w:rPr>
        <w:t xml:space="preserve"> тыс. рублей). </w:t>
      </w:r>
    </w:p>
    <w:p w14:paraId="36A4A5E8" w14:textId="77777777" w:rsidR="008458F2" w:rsidRPr="008458F2" w:rsidRDefault="008458F2" w:rsidP="008458F2">
      <w:pPr>
        <w:tabs>
          <w:tab w:val="left" w:pos="0"/>
        </w:tabs>
        <w:ind w:firstLine="709"/>
        <w:contextualSpacing/>
        <w:jc w:val="both"/>
        <w:rPr>
          <w:sz w:val="26"/>
        </w:rPr>
      </w:pPr>
    </w:p>
    <w:p w14:paraId="657D7BA3" w14:textId="77777777" w:rsidR="008458F2" w:rsidRPr="008458F2" w:rsidRDefault="008458F2" w:rsidP="008458F2">
      <w:pPr>
        <w:tabs>
          <w:tab w:val="left" w:pos="0"/>
        </w:tabs>
        <w:ind w:firstLine="709"/>
        <w:contextualSpacing/>
        <w:jc w:val="both"/>
        <w:rPr>
          <w:sz w:val="26"/>
        </w:rPr>
      </w:pPr>
      <w:r w:rsidRPr="008458F2">
        <w:rPr>
          <w:sz w:val="26"/>
        </w:rPr>
        <w:t>Средства по</w:t>
      </w:r>
      <w:r w:rsidRPr="008458F2">
        <w:rPr>
          <w:color w:val="FF0000"/>
          <w:sz w:val="26"/>
        </w:rPr>
        <w:t xml:space="preserve"> </w:t>
      </w:r>
      <w:r w:rsidRPr="008458F2">
        <w:rPr>
          <w:sz w:val="26"/>
        </w:rPr>
        <w:t>главным распорядителям распределены следующим образом:</w:t>
      </w:r>
    </w:p>
    <w:p w14:paraId="19FD0B90" w14:textId="77777777" w:rsidR="008458F2" w:rsidRPr="008458F2" w:rsidRDefault="008458F2" w:rsidP="008458F2">
      <w:pPr>
        <w:ind w:firstLine="720"/>
        <w:jc w:val="right"/>
      </w:pPr>
    </w:p>
    <w:p w14:paraId="1BB143A5" w14:textId="15F47836" w:rsidR="008458F2" w:rsidRPr="008458F2" w:rsidRDefault="008458F2" w:rsidP="008458F2">
      <w:pPr>
        <w:ind w:firstLine="720"/>
        <w:jc w:val="right"/>
        <w:rPr>
          <w:shd w:val="clear" w:color="auto" w:fill="FFD821"/>
        </w:rPr>
      </w:pPr>
      <w:r w:rsidRPr="008458F2">
        <w:t>Таблица 1</w:t>
      </w:r>
      <w:r w:rsidR="00BA2895">
        <w:t>26</w:t>
      </w:r>
      <w:r w:rsidRPr="008458F2">
        <w:t xml:space="preserve"> </w:t>
      </w:r>
    </w:p>
    <w:p w14:paraId="7A7CCA7C" w14:textId="77777777" w:rsidR="008458F2" w:rsidRPr="008458F2" w:rsidRDefault="008458F2" w:rsidP="008458F2">
      <w:pPr>
        <w:tabs>
          <w:tab w:val="left" w:pos="0"/>
        </w:tabs>
        <w:ind w:firstLine="709"/>
        <w:contextualSpacing/>
        <w:jc w:val="right"/>
        <w:rPr>
          <w:i/>
          <w:sz w:val="26"/>
        </w:rPr>
      </w:pPr>
      <w:r w:rsidRPr="008458F2">
        <w:t>тыс. руб.</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570"/>
        <w:gridCol w:w="3728"/>
        <w:gridCol w:w="1367"/>
        <w:gridCol w:w="1701"/>
        <w:gridCol w:w="1560"/>
        <w:gridCol w:w="708"/>
      </w:tblGrid>
      <w:tr w:rsidR="008458F2" w:rsidRPr="008458F2" w14:paraId="4961CA93" w14:textId="77777777" w:rsidTr="00B67700">
        <w:trPr>
          <w:trHeight w:val="635"/>
          <w:jc w:val="center"/>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070E412" w14:textId="77777777" w:rsidR="008458F2" w:rsidRPr="008458F2" w:rsidRDefault="008458F2" w:rsidP="008458F2">
            <w:pPr>
              <w:spacing w:line="252" w:lineRule="auto"/>
              <w:jc w:val="center"/>
              <w:rPr>
                <w:b/>
              </w:rPr>
            </w:pPr>
            <w:r w:rsidRPr="008458F2">
              <w:rPr>
                <w:b/>
              </w:rPr>
              <w:t>№ п/п</w:t>
            </w:r>
          </w:p>
        </w:tc>
        <w:tc>
          <w:tcPr>
            <w:tcW w:w="372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5EA451B" w14:textId="77777777" w:rsidR="008458F2" w:rsidRPr="008458F2" w:rsidRDefault="008458F2" w:rsidP="008458F2">
            <w:pPr>
              <w:spacing w:line="252" w:lineRule="auto"/>
              <w:ind w:right="29"/>
              <w:jc w:val="center"/>
              <w:rPr>
                <w:b/>
              </w:rPr>
            </w:pPr>
            <w:r w:rsidRPr="008458F2">
              <w:rPr>
                <w:b/>
              </w:rPr>
              <w:t>Наименование ГРБС</w:t>
            </w:r>
          </w:p>
        </w:tc>
        <w:tc>
          <w:tcPr>
            <w:tcW w:w="136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769E9FD" w14:textId="77777777" w:rsidR="008458F2" w:rsidRPr="008458F2" w:rsidRDefault="008458F2" w:rsidP="008458F2">
            <w:pPr>
              <w:spacing w:line="252" w:lineRule="auto"/>
              <w:jc w:val="center"/>
              <w:rPr>
                <w:b/>
              </w:rPr>
            </w:pPr>
            <w:r w:rsidRPr="008458F2">
              <w:rPr>
                <w:b/>
              </w:rPr>
              <w:t>Раздел, подраздел</w:t>
            </w:r>
          </w:p>
        </w:tc>
        <w:tc>
          <w:tcPr>
            <w:tcW w:w="326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54245D6" w14:textId="77777777" w:rsidR="008458F2" w:rsidRPr="008458F2" w:rsidRDefault="008458F2" w:rsidP="008458F2">
            <w:pPr>
              <w:spacing w:line="252" w:lineRule="auto"/>
              <w:jc w:val="center"/>
              <w:rPr>
                <w:b/>
              </w:rPr>
            </w:pPr>
            <w:r w:rsidRPr="008458F2">
              <w:rPr>
                <w:b/>
              </w:rPr>
              <w:t xml:space="preserve">Объем бюджетных ассигнований </w:t>
            </w: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A7DDBAF" w14:textId="77777777" w:rsidR="008458F2" w:rsidRPr="008458F2" w:rsidRDefault="008458F2" w:rsidP="008458F2">
            <w:pPr>
              <w:spacing w:line="252" w:lineRule="auto"/>
              <w:jc w:val="center"/>
              <w:rPr>
                <w:b/>
              </w:rPr>
            </w:pPr>
            <w:r w:rsidRPr="008458F2">
              <w:rPr>
                <w:b/>
              </w:rPr>
              <w:t>%</w:t>
            </w:r>
          </w:p>
        </w:tc>
      </w:tr>
      <w:tr w:rsidR="008458F2" w:rsidRPr="008458F2" w14:paraId="52F80530" w14:textId="77777777" w:rsidTr="00B67700">
        <w:trPr>
          <w:trHeight w:val="593"/>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7A548F0" w14:textId="77777777" w:rsidR="008458F2" w:rsidRPr="008458F2" w:rsidRDefault="008458F2" w:rsidP="008458F2"/>
        </w:tc>
        <w:tc>
          <w:tcPr>
            <w:tcW w:w="37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AEBE95E" w14:textId="77777777" w:rsidR="008458F2" w:rsidRPr="008458F2" w:rsidRDefault="008458F2" w:rsidP="008458F2"/>
        </w:tc>
        <w:tc>
          <w:tcPr>
            <w:tcW w:w="13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7648E3F" w14:textId="77777777" w:rsidR="008458F2" w:rsidRPr="008458F2" w:rsidRDefault="008458F2" w:rsidP="008458F2"/>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7B1CB39" w14:textId="77777777" w:rsidR="008458F2" w:rsidRPr="008458F2" w:rsidRDefault="008458F2" w:rsidP="008458F2">
            <w:pPr>
              <w:spacing w:line="252" w:lineRule="auto"/>
              <w:jc w:val="center"/>
              <w:rPr>
                <w:b/>
              </w:rPr>
            </w:pPr>
            <w:r w:rsidRPr="008458F2">
              <w:rPr>
                <w:b/>
              </w:rPr>
              <w:t>Уточненный план</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ACE165B" w14:textId="77777777" w:rsidR="008458F2" w:rsidRPr="008458F2" w:rsidRDefault="008458F2" w:rsidP="008458F2">
            <w:pPr>
              <w:spacing w:line="252" w:lineRule="auto"/>
              <w:jc w:val="center"/>
              <w:rPr>
                <w:b/>
              </w:rPr>
            </w:pPr>
            <w:r w:rsidRPr="008458F2">
              <w:rPr>
                <w:b/>
              </w:rPr>
              <w:t>Исполнение</w:t>
            </w: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F3C9A4A" w14:textId="77777777" w:rsidR="008458F2" w:rsidRPr="008458F2" w:rsidRDefault="008458F2" w:rsidP="008458F2"/>
        </w:tc>
      </w:tr>
      <w:tr w:rsidR="008458F2" w:rsidRPr="008458F2" w14:paraId="7FFC565C" w14:textId="77777777" w:rsidTr="00B67700">
        <w:trPr>
          <w:trHeight w:hRule="exact" w:val="292"/>
          <w:jc w:val="center"/>
        </w:trPr>
        <w:tc>
          <w:tcPr>
            <w:tcW w:w="57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7" w:type="dxa"/>
              <w:bottom w:w="0" w:type="dxa"/>
              <w:right w:w="57" w:type="dxa"/>
            </w:tcMar>
            <w:vAlign w:val="center"/>
          </w:tcPr>
          <w:p w14:paraId="0FEBE978" w14:textId="77777777" w:rsidR="008458F2" w:rsidRPr="008458F2" w:rsidRDefault="008458F2" w:rsidP="008458F2">
            <w:pPr>
              <w:spacing w:line="252" w:lineRule="auto"/>
              <w:ind w:left="283"/>
              <w:rPr>
                <w:b/>
                <w:shd w:val="clear" w:color="auto" w:fill="FFD821"/>
              </w:rPr>
            </w:pPr>
          </w:p>
        </w:tc>
        <w:tc>
          <w:tcPr>
            <w:tcW w:w="372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7" w:type="dxa"/>
              <w:bottom w:w="0" w:type="dxa"/>
              <w:right w:w="57" w:type="dxa"/>
            </w:tcMar>
            <w:vAlign w:val="center"/>
          </w:tcPr>
          <w:p w14:paraId="68684AB4" w14:textId="77777777" w:rsidR="008458F2" w:rsidRPr="008458F2" w:rsidRDefault="008458F2" w:rsidP="008458F2">
            <w:pPr>
              <w:spacing w:line="252" w:lineRule="auto"/>
              <w:ind w:left="219"/>
              <w:rPr>
                <w:b/>
              </w:rPr>
            </w:pPr>
            <w:r w:rsidRPr="008458F2">
              <w:rPr>
                <w:b/>
              </w:rPr>
              <w:t>ВСЕГО:</w:t>
            </w:r>
          </w:p>
        </w:tc>
        <w:tc>
          <w:tcPr>
            <w:tcW w:w="136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7" w:type="dxa"/>
              <w:bottom w:w="0" w:type="dxa"/>
              <w:right w:w="57" w:type="dxa"/>
            </w:tcMar>
            <w:vAlign w:val="center"/>
          </w:tcPr>
          <w:p w14:paraId="0406B861" w14:textId="77777777" w:rsidR="008458F2" w:rsidRPr="008458F2" w:rsidRDefault="008458F2" w:rsidP="008458F2">
            <w:pPr>
              <w:spacing w:line="252" w:lineRule="auto"/>
              <w:ind w:left="283"/>
              <w:jc w:val="center"/>
              <w:rPr>
                <w:b/>
                <w:shd w:val="clear" w:color="auto" w:fill="FFD821"/>
              </w:rPr>
            </w:pPr>
          </w:p>
        </w:tc>
        <w:tc>
          <w:tcPr>
            <w:tcW w:w="170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7" w:type="dxa"/>
              <w:bottom w:w="0" w:type="dxa"/>
              <w:right w:w="57" w:type="dxa"/>
            </w:tcMar>
            <w:vAlign w:val="center"/>
          </w:tcPr>
          <w:p w14:paraId="10DC24AD" w14:textId="77777777" w:rsidR="008458F2" w:rsidRPr="008458F2" w:rsidRDefault="008458F2" w:rsidP="008458F2">
            <w:pPr>
              <w:spacing w:line="252" w:lineRule="auto"/>
              <w:jc w:val="center"/>
              <w:rPr>
                <w:b/>
              </w:rPr>
            </w:pPr>
            <w:r w:rsidRPr="008458F2">
              <w:rPr>
                <w:b/>
              </w:rPr>
              <w:t>2 558 204,7</w:t>
            </w:r>
          </w:p>
        </w:tc>
        <w:tc>
          <w:tcPr>
            <w:tcW w:w="156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7" w:type="dxa"/>
              <w:bottom w:w="0" w:type="dxa"/>
              <w:right w:w="57" w:type="dxa"/>
            </w:tcMar>
            <w:vAlign w:val="center"/>
          </w:tcPr>
          <w:p w14:paraId="6877C69B" w14:textId="77777777" w:rsidR="008458F2" w:rsidRPr="008458F2" w:rsidRDefault="008458F2" w:rsidP="008458F2">
            <w:pPr>
              <w:spacing w:line="252" w:lineRule="auto"/>
              <w:jc w:val="center"/>
              <w:rPr>
                <w:b/>
              </w:rPr>
            </w:pPr>
            <w:r w:rsidRPr="008458F2">
              <w:rPr>
                <w:b/>
              </w:rPr>
              <w:t>1 929 652,8</w:t>
            </w:r>
          </w:p>
        </w:tc>
        <w:tc>
          <w:tcPr>
            <w:tcW w:w="70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7" w:type="dxa"/>
              <w:bottom w:w="0" w:type="dxa"/>
              <w:right w:w="57" w:type="dxa"/>
            </w:tcMar>
            <w:vAlign w:val="center"/>
          </w:tcPr>
          <w:p w14:paraId="560B0645" w14:textId="77777777" w:rsidR="008458F2" w:rsidRPr="008458F2" w:rsidRDefault="008458F2" w:rsidP="008458F2">
            <w:pPr>
              <w:spacing w:line="252" w:lineRule="auto"/>
              <w:jc w:val="center"/>
              <w:rPr>
                <w:b/>
              </w:rPr>
            </w:pPr>
            <w:r w:rsidRPr="008458F2">
              <w:rPr>
                <w:b/>
              </w:rPr>
              <w:t>75,4</w:t>
            </w:r>
          </w:p>
        </w:tc>
      </w:tr>
      <w:tr w:rsidR="008458F2" w:rsidRPr="008458F2" w14:paraId="69F28D33" w14:textId="77777777" w:rsidTr="00B67700">
        <w:trPr>
          <w:trHeight w:val="510"/>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E8A0AB3" w14:textId="77777777" w:rsidR="008458F2" w:rsidRPr="008458F2" w:rsidRDefault="008458F2" w:rsidP="008458F2">
            <w:pPr>
              <w:spacing w:line="252" w:lineRule="auto"/>
              <w:ind w:left="283"/>
              <w:rPr>
                <w:i/>
                <w:shd w:val="clear" w:color="auto" w:fill="FFD821"/>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0C9317E" w14:textId="77777777" w:rsidR="008458F2" w:rsidRPr="008458F2" w:rsidRDefault="008458F2" w:rsidP="008458F2">
            <w:pPr>
              <w:spacing w:line="252" w:lineRule="auto"/>
              <w:ind w:left="219"/>
              <w:rPr>
                <w:i/>
              </w:rPr>
            </w:pPr>
            <w:r w:rsidRPr="008458F2">
              <w:rPr>
                <w:i/>
              </w:rPr>
              <w:t>в том числе:</w:t>
            </w:r>
          </w:p>
        </w:tc>
        <w:tc>
          <w:tcPr>
            <w:tcW w:w="1367"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17C9F05" w14:textId="77777777" w:rsidR="008458F2" w:rsidRPr="008458F2" w:rsidRDefault="008458F2" w:rsidP="008458F2">
            <w:pPr>
              <w:spacing w:line="252" w:lineRule="auto"/>
              <w:ind w:left="283"/>
              <w:jc w:val="center"/>
              <w:rPr>
                <w:b/>
                <w:shd w:val="clear" w:color="auto" w:fill="FFD821"/>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4ED3A0A" w14:textId="77777777" w:rsidR="008458F2" w:rsidRPr="008458F2" w:rsidRDefault="008458F2" w:rsidP="008458F2">
            <w:pPr>
              <w:spacing w:line="252" w:lineRule="auto"/>
              <w:ind w:left="283"/>
              <w:rPr>
                <w:b/>
                <w:shd w:val="clear" w:color="auto" w:fill="FFD821"/>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BD86673" w14:textId="77777777" w:rsidR="008458F2" w:rsidRPr="008458F2" w:rsidRDefault="008458F2" w:rsidP="008458F2">
            <w:pPr>
              <w:spacing w:line="252" w:lineRule="auto"/>
              <w:ind w:left="283"/>
              <w:rPr>
                <w:b/>
                <w:shd w:val="clear" w:color="auto" w:fill="FFD821"/>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7DF3B4C" w14:textId="77777777" w:rsidR="008458F2" w:rsidRPr="008458F2" w:rsidRDefault="008458F2" w:rsidP="008458F2">
            <w:pPr>
              <w:spacing w:line="252" w:lineRule="auto"/>
              <w:ind w:left="283"/>
              <w:rPr>
                <w:b/>
                <w:shd w:val="clear" w:color="auto" w:fill="FFD821"/>
              </w:rPr>
            </w:pPr>
          </w:p>
        </w:tc>
      </w:tr>
      <w:tr w:rsidR="008458F2" w:rsidRPr="008458F2" w14:paraId="0973C66D" w14:textId="77777777" w:rsidTr="00B67700">
        <w:trPr>
          <w:trHeight w:val="625"/>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91FDF61" w14:textId="77777777" w:rsidR="008458F2" w:rsidRPr="008458F2" w:rsidRDefault="008458F2" w:rsidP="008458F2">
            <w:pPr>
              <w:spacing w:line="252" w:lineRule="auto"/>
              <w:jc w:val="center"/>
              <w:rPr>
                <w:i/>
                <w:color w:val="0000CC"/>
              </w:rPr>
            </w:pPr>
            <w:r w:rsidRPr="008458F2">
              <w:rPr>
                <w:i/>
                <w:color w:val="0000CC"/>
              </w:rPr>
              <w:t>1.</w:t>
            </w: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6C95DC2" w14:textId="77777777" w:rsidR="008458F2" w:rsidRPr="008458F2" w:rsidRDefault="008458F2" w:rsidP="008458F2">
            <w:pPr>
              <w:spacing w:line="252" w:lineRule="auto"/>
              <w:ind w:left="219"/>
              <w:rPr>
                <w:i/>
              </w:rPr>
            </w:pPr>
            <w:r w:rsidRPr="008458F2">
              <w:rPr>
                <w:i/>
                <w:color w:val="0000CC"/>
              </w:rPr>
              <w:t>Норильский городской Совет депутатов</w:t>
            </w:r>
          </w:p>
        </w:tc>
        <w:tc>
          <w:tcPr>
            <w:tcW w:w="136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61ECD4B" w14:textId="77777777" w:rsidR="008458F2" w:rsidRPr="008458F2" w:rsidRDefault="008458F2" w:rsidP="008458F2">
            <w:pPr>
              <w:spacing w:line="252" w:lineRule="auto"/>
              <w:jc w:val="center"/>
              <w:rPr>
                <w:i/>
              </w:rPr>
            </w:pPr>
            <w:r w:rsidRPr="008458F2">
              <w:rPr>
                <w:i/>
              </w:rPr>
              <w:t xml:space="preserve">0103, </w:t>
            </w:r>
          </w:p>
          <w:p w14:paraId="06B68CCB" w14:textId="77777777" w:rsidR="008458F2" w:rsidRPr="008458F2" w:rsidRDefault="008458F2" w:rsidP="008458F2">
            <w:pPr>
              <w:spacing w:line="252" w:lineRule="auto"/>
              <w:jc w:val="center"/>
              <w:rPr>
                <w:i/>
              </w:rPr>
            </w:pPr>
            <w:r w:rsidRPr="008458F2">
              <w:rPr>
                <w:i/>
              </w:rPr>
              <w:t>0705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443F35B" w14:textId="77777777" w:rsidR="008458F2" w:rsidRPr="008458F2" w:rsidRDefault="008458F2" w:rsidP="008458F2">
            <w:pPr>
              <w:spacing w:line="252" w:lineRule="auto"/>
              <w:ind w:left="-57" w:right="-57"/>
              <w:jc w:val="center"/>
              <w:rPr>
                <w:i/>
                <w:color w:val="0000CC"/>
              </w:rPr>
            </w:pPr>
            <w:r w:rsidRPr="008458F2">
              <w:rPr>
                <w:i/>
                <w:color w:val="0000CC"/>
              </w:rPr>
              <w:t>161 413,7</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DDBB8F5" w14:textId="77777777" w:rsidR="008458F2" w:rsidRPr="008458F2" w:rsidRDefault="008458F2" w:rsidP="008458F2">
            <w:pPr>
              <w:spacing w:line="252" w:lineRule="auto"/>
              <w:ind w:right="-57"/>
              <w:jc w:val="center"/>
              <w:rPr>
                <w:i/>
                <w:color w:val="0000CC"/>
              </w:rPr>
            </w:pPr>
            <w:r w:rsidRPr="008458F2">
              <w:rPr>
                <w:i/>
                <w:color w:val="0000CC"/>
              </w:rPr>
              <w:t>151 329,0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153731B" w14:textId="77777777" w:rsidR="008458F2" w:rsidRPr="008458F2" w:rsidRDefault="008458F2" w:rsidP="008458F2">
            <w:pPr>
              <w:spacing w:line="252" w:lineRule="auto"/>
              <w:ind w:left="-57" w:right="-63"/>
              <w:jc w:val="center"/>
              <w:rPr>
                <w:i/>
              </w:rPr>
            </w:pPr>
            <w:r w:rsidRPr="008458F2">
              <w:rPr>
                <w:i/>
                <w:color w:val="0000CC"/>
              </w:rPr>
              <w:t>93,8</w:t>
            </w:r>
          </w:p>
        </w:tc>
      </w:tr>
      <w:tr w:rsidR="008458F2" w:rsidRPr="008458F2" w14:paraId="18C4EE93" w14:textId="77777777" w:rsidTr="00B67700">
        <w:trPr>
          <w:trHeight w:val="205"/>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990017D" w14:textId="77777777" w:rsidR="008458F2" w:rsidRPr="008458F2" w:rsidRDefault="008458F2" w:rsidP="008458F2">
            <w:pPr>
              <w:spacing w:line="252" w:lineRule="auto"/>
              <w:ind w:left="283"/>
              <w:jc w:val="center"/>
              <w:rPr>
                <w:i/>
                <w:color w:val="0000CC"/>
              </w:rPr>
            </w:pPr>
          </w:p>
        </w:tc>
        <w:tc>
          <w:tcPr>
            <w:tcW w:w="372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6495F399" w14:textId="77777777" w:rsidR="008458F2" w:rsidRPr="008458F2" w:rsidRDefault="008458F2" w:rsidP="008458F2">
            <w:pPr>
              <w:spacing w:line="252" w:lineRule="auto"/>
              <w:ind w:left="219"/>
              <w:rPr>
                <w:i/>
              </w:rPr>
            </w:pPr>
            <w:r w:rsidRPr="008458F2">
              <w:rPr>
                <w:i/>
              </w:rPr>
              <w:t>- средства местного бюджета</w:t>
            </w:r>
          </w:p>
        </w:tc>
        <w:tc>
          <w:tcPr>
            <w:tcW w:w="13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7AF1098" w14:textId="77777777" w:rsidR="008458F2" w:rsidRPr="008458F2" w:rsidRDefault="008458F2" w:rsidP="008458F2"/>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21C7328" w14:textId="77777777" w:rsidR="008458F2" w:rsidRPr="008458F2" w:rsidRDefault="008458F2" w:rsidP="008458F2">
            <w:pPr>
              <w:spacing w:line="252" w:lineRule="auto"/>
              <w:ind w:left="-57" w:right="-57"/>
              <w:jc w:val="center"/>
              <w:rPr>
                <w:i/>
                <w:color w:val="000000" w:themeColor="text1"/>
              </w:rPr>
            </w:pPr>
            <w:r w:rsidRPr="008458F2">
              <w:rPr>
                <w:i/>
                <w:color w:val="000000" w:themeColor="text1"/>
              </w:rPr>
              <w:t>161 413,7</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87A9A80" w14:textId="77777777" w:rsidR="008458F2" w:rsidRPr="008458F2" w:rsidRDefault="008458F2" w:rsidP="008458F2">
            <w:pPr>
              <w:spacing w:line="252" w:lineRule="auto"/>
              <w:ind w:right="-57"/>
              <w:jc w:val="center"/>
              <w:rPr>
                <w:i/>
                <w:color w:val="000000" w:themeColor="text1"/>
              </w:rPr>
            </w:pPr>
            <w:r w:rsidRPr="008458F2">
              <w:rPr>
                <w:i/>
                <w:color w:val="000000" w:themeColor="text1"/>
              </w:rPr>
              <w:t>151 329,0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285F996" w14:textId="77777777" w:rsidR="008458F2" w:rsidRPr="008458F2" w:rsidRDefault="008458F2" w:rsidP="008458F2">
            <w:pPr>
              <w:spacing w:line="252" w:lineRule="auto"/>
              <w:ind w:left="-57" w:right="-63"/>
              <w:jc w:val="center"/>
              <w:rPr>
                <w:i/>
              </w:rPr>
            </w:pPr>
            <w:r w:rsidRPr="008458F2">
              <w:rPr>
                <w:i/>
              </w:rPr>
              <w:t>93,8</w:t>
            </w:r>
          </w:p>
        </w:tc>
      </w:tr>
      <w:tr w:rsidR="008458F2" w:rsidRPr="008458F2" w14:paraId="1D24A32A" w14:textId="77777777" w:rsidTr="00B67700">
        <w:trPr>
          <w:trHeight w:val="510"/>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6013346" w14:textId="77777777" w:rsidR="008458F2" w:rsidRPr="008458F2" w:rsidRDefault="008458F2" w:rsidP="008458F2">
            <w:pPr>
              <w:spacing w:line="252" w:lineRule="auto"/>
              <w:jc w:val="center"/>
              <w:rPr>
                <w:i/>
                <w:color w:val="0000CC"/>
              </w:rPr>
            </w:pPr>
            <w:r w:rsidRPr="008458F2">
              <w:rPr>
                <w:i/>
                <w:color w:val="0000CC"/>
              </w:rPr>
              <w:t>2.</w:t>
            </w: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718F547" w14:textId="77777777" w:rsidR="008458F2" w:rsidRPr="008458F2" w:rsidRDefault="008458F2" w:rsidP="008458F2">
            <w:pPr>
              <w:spacing w:line="252" w:lineRule="auto"/>
              <w:ind w:left="219"/>
              <w:rPr>
                <w:i/>
              </w:rPr>
            </w:pPr>
            <w:r w:rsidRPr="008458F2">
              <w:rPr>
                <w:i/>
                <w:color w:val="0000CC"/>
              </w:rPr>
              <w:t>Контрольно-счетная палата города Норильска</w:t>
            </w:r>
          </w:p>
        </w:tc>
        <w:tc>
          <w:tcPr>
            <w:tcW w:w="136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3864709" w14:textId="77777777" w:rsidR="008458F2" w:rsidRPr="008458F2" w:rsidRDefault="008458F2" w:rsidP="008458F2">
            <w:pPr>
              <w:spacing w:line="252" w:lineRule="auto"/>
              <w:jc w:val="center"/>
              <w:rPr>
                <w:i/>
              </w:rPr>
            </w:pPr>
            <w:r w:rsidRPr="008458F2">
              <w:rPr>
                <w:i/>
              </w:rPr>
              <w:t>0106, 0705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15FFE7C" w14:textId="77777777" w:rsidR="008458F2" w:rsidRPr="008458F2" w:rsidRDefault="008458F2" w:rsidP="008458F2">
            <w:pPr>
              <w:spacing w:line="252" w:lineRule="auto"/>
              <w:ind w:left="-57" w:right="-57"/>
              <w:jc w:val="center"/>
              <w:rPr>
                <w:i/>
                <w:color w:val="0000CC"/>
              </w:rPr>
            </w:pPr>
            <w:r w:rsidRPr="008458F2">
              <w:rPr>
                <w:i/>
                <w:color w:val="0000CC"/>
              </w:rPr>
              <w:t>61 143,2</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AB2A932" w14:textId="77777777" w:rsidR="008458F2" w:rsidRPr="008458F2" w:rsidRDefault="008458F2" w:rsidP="008458F2">
            <w:pPr>
              <w:spacing w:line="252" w:lineRule="auto"/>
              <w:ind w:right="-57"/>
              <w:jc w:val="center"/>
              <w:rPr>
                <w:i/>
                <w:color w:val="0000CC"/>
              </w:rPr>
            </w:pPr>
            <w:r w:rsidRPr="008458F2">
              <w:rPr>
                <w:i/>
                <w:color w:val="0000CC"/>
              </w:rPr>
              <w:t>60 886,4</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311CE50" w14:textId="77777777" w:rsidR="008458F2" w:rsidRPr="008458F2" w:rsidRDefault="008458F2" w:rsidP="008458F2">
            <w:pPr>
              <w:spacing w:line="252" w:lineRule="auto"/>
              <w:ind w:right="-57"/>
              <w:jc w:val="center"/>
              <w:rPr>
                <w:i/>
              </w:rPr>
            </w:pPr>
            <w:r w:rsidRPr="008458F2">
              <w:rPr>
                <w:i/>
                <w:color w:val="0000CC"/>
              </w:rPr>
              <w:t>99,6</w:t>
            </w:r>
          </w:p>
        </w:tc>
      </w:tr>
      <w:tr w:rsidR="008458F2" w:rsidRPr="008458F2" w14:paraId="63D7D55A" w14:textId="77777777" w:rsidTr="00B67700">
        <w:trPr>
          <w:trHeight w:val="319"/>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1943C68" w14:textId="77777777" w:rsidR="008458F2" w:rsidRPr="008458F2" w:rsidRDefault="008458F2" w:rsidP="008458F2">
            <w:pPr>
              <w:spacing w:line="252" w:lineRule="auto"/>
              <w:ind w:left="283"/>
              <w:jc w:val="center"/>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EDE1375" w14:textId="77777777" w:rsidR="008458F2" w:rsidRPr="008458F2" w:rsidRDefault="008458F2" w:rsidP="008458F2">
            <w:pPr>
              <w:spacing w:line="252" w:lineRule="auto"/>
              <w:ind w:left="219"/>
              <w:rPr>
                <w:i/>
              </w:rPr>
            </w:pPr>
            <w:r w:rsidRPr="008458F2">
              <w:rPr>
                <w:i/>
              </w:rPr>
              <w:t>- средства местного бюджета</w:t>
            </w:r>
          </w:p>
        </w:tc>
        <w:tc>
          <w:tcPr>
            <w:tcW w:w="13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89D59C1" w14:textId="77777777" w:rsidR="008458F2" w:rsidRPr="008458F2" w:rsidRDefault="008458F2" w:rsidP="008458F2"/>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7890A52" w14:textId="77777777" w:rsidR="008458F2" w:rsidRPr="008458F2" w:rsidRDefault="008458F2" w:rsidP="008458F2">
            <w:pPr>
              <w:spacing w:line="252" w:lineRule="auto"/>
              <w:ind w:left="-57" w:right="-57"/>
              <w:jc w:val="center"/>
              <w:rPr>
                <w:i/>
                <w:color w:val="000000" w:themeColor="text1"/>
              </w:rPr>
            </w:pPr>
            <w:r w:rsidRPr="008458F2">
              <w:rPr>
                <w:i/>
                <w:color w:val="000000" w:themeColor="text1"/>
              </w:rPr>
              <w:t>61 143,2</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F5DB106" w14:textId="77777777" w:rsidR="008458F2" w:rsidRPr="008458F2" w:rsidRDefault="008458F2" w:rsidP="008458F2">
            <w:pPr>
              <w:spacing w:line="252" w:lineRule="auto"/>
              <w:ind w:right="-57"/>
              <w:jc w:val="center"/>
              <w:rPr>
                <w:i/>
                <w:color w:val="000000" w:themeColor="text1"/>
              </w:rPr>
            </w:pPr>
            <w:r w:rsidRPr="008458F2">
              <w:rPr>
                <w:i/>
                <w:color w:val="000000" w:themeColor="text1"/>
              </w:rPr>
              <w:t>60 886,4</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85D06BA" w14:textId="77777777" w:rsidR="008458F2" w:rsidRPr="008458F2" w:rsidRDefault="008458F2" w:rsidP="008458F2">
            <w:pPr>
              <w:spacing w:line="252" w:lineRule="auto"/>
              <w:ind w:left="-57" w:right="-63"/>
              <w:jc w:val="center"/>
              <w:rPr>
                <w:i/>
              </w:rPr>
            </w:pPr>
            <w:r w:rsidRPr="008458F2">
              <w:rPr>
                <w:i/>
              </w:rPr>
              <w:t>99,6</w:t>
            </w:r>
          </w:p>
        </w:tc>
      </w:tr>
      <w:tr w:rsidR="008458F2" w:rsidRPr="008458F2" w14:paraId="0A403DDA" w14:textId="77777777" w:rsidTr="00B67700">
        <w:trPr>
          <w:trHeight w:val="535"/>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A20B7FB" w14:textId="77777777" w:rsidR="008458F2" w:rsidRPr="008458F2" w:rsidRDefault="008458F2" w:rsidP="008458F2">
            <w:pPr>
              <w:spacing w:line="252" w:lineRule="auto"/>
              <w:jc w:val="center"/>
              <w:rPr>
                <w:i/>
                <w:color w:val="0000CC"/>
              </w:rPr>
            </w:pPr>
            <w:r w:rsidRPr="008458F2">
              <w:rPr>
                <w:i/>
                <w:color w:val="0000CC"/>
              </w:rPr>
              <w:t>3.</w:t>
            </w: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43F13AB" w14:textId="77777777" w:rsidR="008458F2" w:rsidRPr="008458F2" w:rsidRDefault="008458F2" w:rsidP="008458F2">
            <w:pPr>
              <w:spacing w:line="252" w:lineRule="auto"/>
              <w:ind w:left="219"/>
              <w:rPr>
                <w:i/>
              </w:rPr>
            </w:pPr>
            <w:r w:rsidRPr="008458F2">
              <w:rPr>
                <w:i/>
                <w:color w:val="0000CC"/>
              </w:rPr>
              <w:t>Администрация города Норильска</w:t>
            </w:r>
          </w:p>
        </w:tc>
        <w:tc>
          <w:tcPr>
            <w:tcW w:w="136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2E247CA" w14:textId="77777777" w:rsidR="008458F2" w:rsidRPr="008458F2" w:rsidRDefault="008458F2" w:rsidP="008458F2">
            <w:pPr>
              <w:spacing w:line="252" w:lineRule="auto"/>
              <w:jc w:val="center"/>
              <w:rPr>
                <w:i/>
              </w:rPr>
            </w:pPr>
            <w:r w:rsidRPr="008458F2">
              <w:rPr>
                <w:i/>
              </w:rPr>
              <w:t>0102, 0104, 0105, 0113, 0310, 0410, 0705, 0709, 1006, 1201, 1202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DE8BA7E" w14:textId="77777777" w:rsidR="008458F2" w:rsidRPr="008458F2" w:rsidRDefault="008458F2" w:rsidP="008458F2">
            <w:pPr>
              <w:spacing w:line="252" w:lineRule="auto"/>
              <w:ind w:left="-57" w:right="-57"/>
              <w:jc w:val="center"/>
              <w:rPr>
                <w:i/>
                <w:color w:val="0000CC"/>
              </w:rPr>
            </w:pPr>
            <w:r w:rsidRPr="008458F2">
              <w:rPr>
                <w:i/>
                <w:color w:val="0000CC"/>
              </w:rPr>
              <w:t>1 305 064,7</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44750C4" w14:textId="77777777" w:rsidR="008458F2" w:rsidRPr="008458F2" w:rsidRDefault="008458F2" w:rsidP="008458F2">
            <w:pPr>
              <w:spacing w:line="252" w:lineRule="auto"/>
              <w:ind w:right="-57"/>
              <w:jc w:val="center"/>
              <w:rPr>
                <w:i/>
                <w:color w:val="0000CC"/>
              </w:rPr>
            </w:pPr>
            <w:r w:rsidRPr="008458F2">
              <w:rPr>
                <w:i/>
                <w:color w:val="0000CC"/>
              </w:rPr>
              <w:t>1 163 246,5</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EF22347" w14:textId="77777777" w:rsidR="008458F2" w:rsidRPr="008458F2" w:rsidRDefault="008458F2" w:rsidP="008458F2">
            <w:pPr>
              <w:spacing w:line="252" w:lineRule="auto"/>
              <w:ind w:left="-57" w:right="-63"/>
              <w:jc w:val="center"/>
              <w:rPr>
                <w:i/>
              </w:rPr>
            </w:pPr>
            <w:r w:rsidRPr="008458F2">
              <w:rPr>
                <w:i/>
                <w:color w:val="0000CC"/>
              </w:rPr>
              <w:t>89,1</w:t>
            </w:r>
          </w:p>
        </w:tc>
      </w:tr>
      <w:tr w:rsidR="008458F2" w:rsidRPr="008458F2" w14:paraId="54FA923C" w14:textId="77777777" w:rsidTr="00B67700">
        <w:trPr>
          <w:trHeight w:val="310"/>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D918C9D" w14:textId="77777777" w:rsidR="008458F2" w:rsidRPr="008458F2" w:rsidRDefault="008458F2" w:rsidP="008458F2">
            <w:pPr>
              <w:spacing w:line="252" w:lineRule="auto"/>
              <w:ind w:left="283"/>
              <w:jc w:val="center"/>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3CC5A9F" w14:textId="77777777" w:rsidR="008458F2" w:rsidRPr="008458F2" w:rsidRDefault="008458F2" w:rsidP="008458F2">
            <w:pPr>
              <w:spacing w:line="252" w:lineRule="auto"/>
              <w:ind w:left="219"/>
              <w:rPr>
                <w:i/>
              </w:rPr>
            </w:pPr>
            <w:r w:rsidRPr="008458F2">
              <w:rPr>
                <w:i/>
              </w:rPr>
              <w:t>- средства местного бюджета</w:t>
            </w:r>
          </w:p>
        </w:tc>
        <w:tc>
          <w:tcPr>
            <w:tcW w:w="13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1BD5BB4" w14:textId="77777777" w:rsidR="008458F2" w:rsidRPr="008458F2" w:rsidRDefault="008458F2" w:rsidP="008458F2"/>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1873EF58" w14:textId="77777777" w:rsidR="008458F2" w:rsidRPr="008458F2" w:rsidRDefault="008458F2" w:rsidP="008458F2">
            <w:pPr>
              <w:spacing w:line="252" w:lineRule="auto"/>
              <w:ind w:left="-57" w:right="-57"/>
              <w:jc w:val="center"/>
              <w:rPr>
                <w:i/>
              </w:rPr>
            </w:pPr>
            <w:r w:rsidRPr="008458F2">
              <w:rPr>
                <w:i/>
              </w:rPr>
              <w:t>1 268 851,4</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32B1CC79" w14:textId="77777777" w:rsidR="008458F2" w:rsidRPr="008458F2" w:rsidRDefault="008458F2" w:rsidP="008458F2">
            <w:pPr>
              <w:spacing w:line="252" w:lineRule="auto"/>
              <w:ind w:right="-57"/>
              <w:jc w:val="center"/>
              <w:rPr>
                <w:i/>
              </w:rPr>
            </w:pPr>
            <w:r w:rsidRPr="008458F2">
              <w:rPr>
                <w:i/>
              </w:rPr>
              <w:t>1 128 995,6</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9FE1F10" w14:textId="77777777" w:rsidR="008458F2" w:rsidRPr="008458F2" w:rsidRDefault="008458F2" w:rsidP="008458F2">
            <w:pPr>
              <w:spacing w:line="252" w:lineRule="auto"/>
              <w:ind w:left="-57" w:right="-63"/>
              <w:jc w:val="center"/>
              <w:rPr>
                <w:i/>
              </w:rPr>
            </w:pPr>
            <w:r w:rsidRPr="008458F2">
              <w:rPr>
                <w:i/>
              </w:rPr>
              <w:t>89,0</w:t>
            </w:r>
          </w:p>
        </w:tc>
      </w:tr>
      <w:tr w:rsidR="008458F2" w:rsidRPr="008458F2" w14:paraId="3010ADDA" w14:textId="77777777" w:rsidTr="00B67700">
        <w:trPr>
          <w:trHeight w:val="312"/>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BC8F771" w14:textId="77777777" w:rsidR="008458F2" w:rsidRPr="008458F2" w:rsidRDefault="008458F2" w:rsidP="008458F2">
            <w:pPr>
              <w:spacing w:line="252" w:lineRule="auto"/>
              <w:ind w:left="283"/>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7C97640" w14:textId="77777777" w:rsidR="008458F2" w:rsidRPr="008458F2" w:rsidRDefault="008458F2" w:rsidP="008458F2">
            <w:pPr>
              <w:spacing w:line="252" w:lineRule="auto"/>
              <w:ind w:left="219"/>
              <w:rPr>
                <w:i/>
              </w:rPr>
            </w:pPr>
            <w:r w:rsidRPr="008458F2">
              <w:rPr>
                <w:i/>
              </w:rPr>
              <w:t>- средства краевого бюджета</w:t>
            </w:r>
          </w:p>
        </w:tc>
        <w:tc>
          <w:tcPr>
            <w:tcW w:w="13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6CA6B09" w14:textId="77777777" w:rsidR="008458F2" w:rsidRPr="008458F2" w:rsidRDefault="008458F2" w:rsidP="008458F2"/>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E7926C9" w14:textId="77777777" w:rsidR="008458F2" w:rsidRPr="008458F2" w:rsidRDefault="008458F2" w:rsidP="008458F2">
            <w:pPr>
              <w:spacing w:line="252" w:lineRule="auto"/>
              <w:ind w:left="-57" w:right="-57"/>
              <w:jc w:val="center"/>
              <w:rPr>
                <w:i/>
              </w:rPr>
            </w:pPr>
            <w:r w:rsidRPr="008458F2">
              <w:rPr>
                <w:i/>
              </w:rPr>
              <w:t>36 162,9</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8D1EA27" w14:textId="77777777" w:rsidR="008458F2" w:rsidRPr="008458F2" w:rsidRDefault="008458F2" w:rsidP="008458F2">
            <w:pPr>
              <w:spacing w:line="252" w:lineRule="auto"/>
              <w:ind w:right="-57"/>
              <w:jc w:val="center"/>
              <w:rPr>
                <w:i/>
              </w:rPr>
            </w:pPr>
            <w:r w:rsidRPr="008458F2">
              <w:rPr>
                <w:i/>
              </w:rPr>
              <w:t>34 200,5</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8109AD4" w14:textId="77777777" w:rsidR="008458F2" w:rsidRPr="008458F2" w:rsidRDefault="008458F2" w:rsidP="008458F2">
            <w:pPr>
              <w:spacing w:line="252" w:lineRule="auto"/>
              <w:ind w:left="-57" w:right="-63"/>
              <w:jc w:val="center"/>
              <w:rPr>
                <w:i/>
              </w:rPr>
            </w:pPr>
            <w:r w:rsidRPr="008458F2">
              <w:rPr>
                <w:i/>
              </w:rPr>
              <w:t>94,6</w:t>
            </w:r>
          </w:p>
        </w:tc>
      </w:tr>
      <w:tr w:rsidR="008458F2" w:rsidRPr="008458F2" w14:paraId="575B8DEB" w14:textId="77777777" w:rsidTr="00B67700">
        <w:trPr>
          <w:trHeight w:val="412"/>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AEA6156" w14:textId="77777777" w:rsidR="008458F2" w:rsidRPr="008458F2" w:rsidRDefault="008458F2" w:rsidP="008458F2">
            <w:pPr>
              <w:spacing w:line="252" w:lineRule="auto"/>
              <w:ind w:left="283"/>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CA4CB40" w14:textId="77777777" w:rsidR="008458F2" w:rsidRPr="008458F2" w:rsidRDefault="008458F2" w:rsidP="008458F2">
            <w:pPr>
              <w:spacing w:line="252" w:lineRule="auto"/>
              <w:ind w:left="219"/>
              <w:rPr>
                <w:i/>
              </w:rPr>
            </w:pPr>
            <w:r w:rsidRPr="008458F2">
              <w:rPr>
                <w:i/>
              </w:rPr>
              <w:t>- средства федерального бюджета</w:t>
            </w:r>
          </w:p>
        </w:tc>
        <w:tc>
          <w:tcPr>
            <w:tcW w:w="13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9163A21" w14:textId="77777777" w:rsidR="008458F2" w:rsidRPr="008458F2" w:rsidRDefault="008458F2" w:rsidP="008458F2"/>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4C0E2B3" w14:textId="77777777" w:rsidR="008458F2" w:rsidRPr="008458F2" w:rsidRDefault="008458F2" w:rsidP="008458F2">
            <w:pPr>
              <w:spacing w:line="252" w:lineRule="auto"/>
              <w:ind w:left="-57" w:right="-57"/>
              <w:jc w:val="center"/>
              <w:rPr>
                <w:i/>
              </w:rPr>
            </w:pPr>
            <w:r w:rsidRPr="008458F2">
              <w:rPr>
                <w:i/>
              </w:rPr>
              <w:t>50,4</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6C5B749" w14:textId="77777777" w:rsidR="008458F2" w:rsidRPr="008458F2" w:rsidRDefault="008458F2" w:rsidP="008458F2">
            <w:pPr>
              <w:spacing w:line="252" w:lineRule="auto"/>
              <w:ind w:right="-57"/>
              <w:jc w:val="center"/>
              <w:rPr>
                <w:i/>
              </w:rPr>
            </w:pPr>
            <w:r w:rsidRPr="008458F2">
              <w:rPr>
                <w:i/>
              </w:rPr>
              <w:t>50,4</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A151F39" w14:textId="77777777" w:rsidR="008458F2" w:rsidRPr="008458F2" w:rsidRDefault="008458F2" w:rsidP="008458F2">
            <w:pPr>
              <w:spacing w:line="252" w:lineRule="auto"/>
              <w:ind w:left="-57" w:right="-63"/>
              <w:jc w:val="center"/>
              <w:rPr>
                <w:i/>
              </w:rPr>
            </w:pPr>
            <w:r w:rsidRPr="008458F2">
              <w:rPr>
                <w:i/>
              </w:rPr>
              <w:t>100,0</w:t>
            </w:r>
          </w:p>
        </w:tc>
      </w:tr>
      <w:tr w:rsidR="008458F2" w:rsidRPr="008458F2" w14:paraId="4FB21FF5" w14:textId="77777777" w:rsidTr="00B67700">
        <w:trPr>
          <w:trHeight w:val="510"/>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E6063C2" w14:textId="77777777" w:rsidR="008458F2" w:rsidRPr="008458F2" w:rsidRDefault="008458F2" w:rsidP="008458F2">
            <w:pPr>
              <w:spacing w:line="252" w:lineRule="auto"/>
              <w:jc w:val="center"/>
              <w:rPr>
                <w:i/>
                <w:color w:val="0000CC"/>
              </w:rPr>
            </w:pPr>
            <w:r w:rsidRPr="008458F2">
              <w:rPr>
                <w:i/>
                <w:color w:val="0000CC"/>
              </w:rPr>
              <w:t>4.</w:t>
            </w: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2DFFF31" w14:textId="77777777" w:rsidR="008458F2" w:rsidRPr="008458F2" w:rsidRDefault="008458F2" w:rsidP="008458F2">
            <w:pPr>
              <w:spacing w:line="252" w:lineRule="auto"/>
              <w:ind w:left="219"/>
              <w:rPr>
                <w:i/>
              </w:rPr>
            </w:pPr>
            <w:r w:rsidRPr="008458F2">
              <w:rPr>
                <w:i/>
                <w:color w:val="0000CC"/>
              </w:rPr>
              <w:t>Талнахское территориальное управление Администрации города Норильска</w:t>
            </w:r>
          </w:p>
        </w:tc>
        <w:tc>
          <w:tcPr>
            <w:tcW w:w="1367" w:type="dxa"/>
            <w:vMerge w:val="restart"/>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664DBC10" w14:textId="77777777" w:rsidR="008458F2" w:rsidRPr="008458F2" w:rsidRDefault="008458F2" w:rsidP="008458F2">
            <w:pPr>
              <w:spacing w:line="252" w:lineRule="auto"/>
              <w:jc w:val="center"/>
              <w:rPr>
                <w:i/>
              </w:rPr>
            </w:pPr>
            <w:r w:rsidRPr="008458F2">
              <w:rPr>
                <w:i/>
              </w:rPr>
              <w:t>0104,</w:t>
            </w:r>
          </w:p>
          <w:p w14:paraId="4F3493AC" w14:textId="77777777" w:rsidR="008458F2" w:rsidRPr="008458F2" w:rsidRDefault="008458F2" w:rsidP="008458F2">
            <w:pPr>
              <w:spacing w:line="252" w:lineRule="auto"/>
              <w:jc w:val="center"/>
              <w:rPr>
                <w:i/>
              </w:rPr>
            </w:pPr>
            <w:r w:rsidRPr="008458F2">
              <w:rPr>
                <w:i/>
              </w:rPr>
              <w:t xml:space="preserve"> 0503, </w:t>
            </w:r>
          </w:p>
          <w:p w14:paraId="2F120082" w14:textId="77777777" w:rsidR="008458F2" w:rsidRPr="008458F2" w:rsidRDefault="008458F2" w:rsidP="008458F2">
            <w:pPr>
              <w:spacing w:line="252" w:lineRule="auto"/>
              <w:jc w:val="center"/>
              <w:rPr>
                <w:i/>
              </w:rPr>
            </w:pPr>
            <w:r w:rsidRPr="008458F2">
              <w:rPr>
                <w:i/>
              </w:rPr>
              <w:t>0705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0AA3897" w14:textId="77777777" w:rsidR="008458F2" w:rsidRPr="008458F2" w:rsidRDefault="008458F2" w:rsidP="008458F2">
            <w:pPr>
              <w:spacing w:line="252" w:lineRule="auto"/>
              <w:ind w:right="-57"/>
              <w:jc w:val="center"/>
              <w:rPr>
                <w:i/>
                <w:color w:val="0000CC"/>
              </w:rPr>
            </w:pPr>
            <w:r w:rsidRPr="008458F2">
              <w:rPr>
                <w:i/>
                <w:color w:val="0000CC"/>
              </w:rPr>
              <w:t>80 804,6</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D49EFFD" w14:textId="77777777" w:rsidR="008458F2" w:rsidRPr="008458F2" w:rsidRDefault="008458F2" w:rsidP="008458F2">
            <w:pPr>
              <w:spacing w:line="252" w:lineRule="auto"/>
              <w:ind w:right="-57"/>
              <w:jc w:val="center"/>
              <w:rPr>
                <w:i/>
                <w:color w:val="0000CC"/>
              </w:rPr>
            </w:pPr>
            <w:r w:rsidRPr="008458F2">
              <w:rPr>
                <w:i/>
                <w:color w:val="0000CC"/>
              </w:rPr>
              <w:t>80 029,7</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888B5C6" w14:textId="77777777" w:rsidR="008458F2" w:rsidRPr="008458F2" w:rsidRDefault="008458F2" w:rsidP="008458F2">
            <w:pPr>
              <w:spacing w:line="252" w:lineRule="auto"/>
              <w:ind w:right="-57"/>
              <w:jc w:val="center"/>
              <w:rPr>
                <w:i/>
              </w:rPr>
            </w:pPr>
            <w:r w:rsidRPr="008458F2">
              <w:rPr>
                <w:i/>
                <w:color w:val="0000CC"/>
              </w:rPr>
              <w:t>99,0</w:t>
            </w:r>
          </w:p>
        </w:tc>
      </w:tr>
      <w:tr w:rsidR="008458F2" w:rsidRPr="008458F2" w14:paraId="7BCFB7C4" w14:textId="77777777" w:rsidTr="00B67700">
        <w:trPr>
          <w:trHeight w:val="267"/>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F80C83A" w14:textId="77777777" w:rsidR="008458F2" w:rsidRPr="008458F2" w:rsidRDefault="008458F2" w:rsidP="008458F2">
            <w:pPr>
              <w:spacing w:line="252" w:lineRule="auto"/>
              <w:ind w:left="283"/>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A8E4B31" w14:textId="77777777" w:rsidR="008458F2" w:rsidRPr="008458F2" w:rsidRDefault="008458F2" w:rsidP="008458F2">
            <w:pPr>
              <w:spacing w:line="252" w:lineRule="auto"/>
              <w:ind w:left="219"/>
              <w:rPr>
                <w:i/>
              </w:rPr>
            </w:pPr>
            <w:r w:rsidRPr="008458F2">
              <w:rPr>
                <w:i/>
              </w:rPr>
              <w:t>- средства местного бюджета</w:t>
            </w:r>
          </w:p>
        </w:tc>
        <w:tc>
          <w:tcPr>
            <w:tcW w:w="1367" w:type="dxa"/>
            <w:vMerge/>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0FE73C7E" w14:textId="77777777" w:rsidR="008458F2" w:rsidRPr="008458F2" w:rsidRDefault="008458F2" w:rsidP="008458F2"/>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35086F43" w14:textId="77777777" w:rsidR="008458F2" w:rsidRPr="008458F2" w:rsidRDefault="008458F2" w:rsidP="008458F2">
            <w:pPr>
              <w:spacing w:line="252" w:lineRule="auto"/>
              <w:ind w:left="-57" w:right="-57"/>
              <w:jc w:val="center"/>
              <w:rPr>
                <w:i/>
              </w:rPr>
            </w:pPr>
            <w:r w:rsidRPr="008458F2">
              <w:rPr>
                <w:i/>
              </w:rPr>
              <w:t>80 804,6</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1FA12DBD" w14:textId="77777777" w:rsidR="008458F2" w:rsidRPr="008458F2" w:rsidRDefault="008458F2" w:rsidP="008458F2">
            <w:pPr>
              <w:spacing w:line="252" w:lineRule="auto"/>
              <w:ind w:right="-57"/>
              <w:jc w:val="center"/>
              <w:rPr>
                <w:i/>
              </w:rPr>
            </w:pPr>
            <w:r w:rsidRPr="008458F2">
              <w:rPr>
                <w:i/>
              </w:rPr>
              <w:t>80 029,7</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56481AF" w14:textId="77777777" w:rsidR="008458F2" w:rsidRPr="008458F2" w:rsidRDefault="008458F2" w:rsidP="008458F2">
            <w:pPr>
              <w:spacing w:line="252" w:lineRule="auto"/>
              <w:ind w:left="-57" w:right="-63"/>
              <w:jc w:val="center"/>
              <w:rPr>
                <w:i/>
              </w:rPr>
            </w:pPr>
            <w:r w:rsidRPr="008458F2">
              <w:rPr>
                <w:i/>
              </w:rPr>
              <w:t>99,0</w:t>
            </w:r>
          </w:p>
        </w:tc>
      </w:tr>
      <w:tr w:rsidR="008458F2" w:rsidRPr="008458F2" w14:paraId="038FEB07" w14:textId="77777777" w:rsidTr="00B67700">
        <w:trPr>
          <w:trHeight w:val="510"/>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AC9C5F3" w14:textId="77777777" w:rsidR="008458F2" w:rsidRPr="008458F2" w:rsidRDefault="008458F2" w:rsidP="008458F2">
            <w:pPr>
              <w:spacing w:line="252" w:lineRule="auto"/>
              <w:jc w:val="center"/>
              <w:rPr>
                <w:i/>
                <w:color w:val="0000CC"/>
              </w:rPr>
            </w:pPr>
            <w:r w:rsidRPr="008458F2">
              <w:rPr>
                <w:i/>
                <w:color w:val="0000CC"/>
              </w:rPr>
              <w:t>5.</w:t>
            </w: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9BBDCE8" w14:textId="77777777" w:rsidR="008458F2" w:rsidRPr="008458F2" w:rsidRDefault="008458F2" w:rsidP="008458F2">
            <w:pPr>
              <w:spacing w:line="252" w:lineRule="auto"/>
              <w:ind w:left="219"/>
              <w:rPr>
                <w:i/>
              </w:rPr>
            </w:pPr>
            <w:r w:rsidRPr="008458F2">
              <w:rPr>
                <w:i/>
                <w:color w:val="0000CC"/>
              </w:rPr>
              <w:t>Кайерканское территориальное управление Администрации города Норильска</w:t>
            </w:r>
          </w:p>
        </w:tc>
        <w:tc>
          <w:tcPr>
            <w:tcW w:w="136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716A433" w14:textId="77777777" w:rsidR="008458F2" w:rsidRPr="008458F2" w:rsidRDefault="008458F2" w:rsidP="008458F2">
            <w:pPr>
              <w:spacing w:line="252" w:lineRule="auto"/>
              <w:jc w:val="center"/>
              <w:rPr>
                <w:i/>
              </w:rPr>
            </w:pPr>
            <w:r w:rsidRPr="008458F2">
              <w:rPr>
                <w:i/>
              </w:rPr>
              <w:t>0104, 0113, 0503, 0705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5AA5EBED" w14:textId="77777777" w:rsidR="008458F2" w:rsidRPr="008458F2" w:rsidRDefault="008458F2" w:rsidP="008458F2">
            <w:pPr>
              <w:spacing w:line="252" w:lineRule="auto"/>
              <w:ind w:left="-57" w:right="-57"/>
              <w:jc w:val="center"/>
              <w:rPr>
                <w:i/>
                <w:color w:val="0000CC"/>
              </w:rPr>
            </w:pPr>
          </w:p>
          <w:p w14:paraId="2A58D42B" w14:textId="77777777" w:rsidR="008458F2" w:rsidRPr="008458F2" w:rsidRDefault="008458F2" w:rsidP="008458F2">
            <w:pPr>
              <w:spacing w:line="252" w:lineRule="auto"/>
              <w:ind w:right="-57"/>
              <w:jc w:val="center"/>
              <w:rPr>
                <w:i/>
                <w:color w:val="0000CC"/>
              </w:rPr>
            </w:pPr>
            <w:r w:rsidRPr="008458F2">
              <w:rPr>
                <w:i/>
                <w:color w:val="0000CC"/>
              </w:rPr>
              <w:t>74 690,3</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2CD02CC5" w14:textId="77777777" w:rsidR="008458F2" w:rsidRPr="008458F2" w:rsidRDefault="008458F2" w:rsidP="008458F2">
            <w:pPr>
              <w:spacing w:line="252" w:lineRule="auto"/>
              <w:ind w:right="-57"/>
              <w:jc w:val="center"/>
              <w:rPr>
                <w:i/>
                <w:color w:val="0000CC"/>
              </w:rPr>
            </w:pPr>
          </w:p>
          <w:p w14:paraId="49524F6B" w14:textId="77777777" w:rsidR="008458F2" w:rsidRPr="008458F2" w:rsidRDefault="008458F2" w:rsidP="008458F2">
            <w:pPr>
              <w:spacing w:line="252" w:lineRule="auto"/>
              <w:ind w:right="-57"/>
              <w:jc w:val="center"/>
              <w:rPr>
                <w:i/>
                <w:color w:val="0000CC"/>
              </w:rPr>
            </w:pPr>
            <w:r w:rsidRPr="008458F2">
              <w:rPr>
                <w:i/>
                <w:color w:val="0000CC"/>
              </w:rPr>
              <w:t>73 941,1</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5BD8B24" w14:textId="77777777" w:rsidR="008458F2" w:rsidRPr="008458F2" w:rsidRDefault="008458F2" w:rsidP="008458F2">
            <w:pPr>
              <w:spacing w:line="252" w:lineRule="auto"/>
              <w:ind w:left="-57" w:right="-63"/>
              <w:jc w:val="center"/>
              <w:rPr>
                <w:i/>
                <w:color w:val="0000CC"/>
              </w:rPr>
            </w:pPr>
            <w:r w:rsidRPr="008458F2">
              <w:rPr>
                <w:i/>
                <w:color w:val="0000CC"/>
              </w:rPr>
              <w:t>99,0</w:t>
            </w:r>
          </w:p>
        </w:tc>
      </w:tr>
      <w:tr w:rsidR="008458F2" w:rsidRPr="008458F2" w14:paraId="73547E53" w14:textId="77777777" w:rsidTr="00B67700">
        <w:trPr>
          <w:trHeight w:val="369"/>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3382444" w14:textId="77777777" w:rsidR="008458F2" w:rsidRPr="008458F2" w:rsidRDefault="008458F2" w:rsidP="008458F2">
            <w:pPr>
              <w:spacing w:line="252" w:lineRule="auto"/>
              <w:ind w:left="283"/>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BD40B6F" w14:textId="77777777" w:rsidR="008458F2" w:rsidRPr="008458F2" w:rsidRDefault="008458F2" w:rsidP="008458F2">
            <w:pPr>
              <w:spacing w:line="252" w:lineRule="auto"/>
              <w:ind w:left="219"/>
              <w:rPr>
                <w:i/>
              </w:rPr>
            </w:pPr>
            <w:r w:rsidRPr="008458F2">
              <w:rPr>
                <w:i/>
              </w:rPr>
              <w:t>- средства местного бюджета</w:t>
            </w:r>
          </w:p>
        </w:tc>
        <w:tc>
          <w:tcPr>
            <w:tcW w:w="13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0C78D25" w14:textId="77777777" w:rsidR="008458F2" w:rsidRPr="008458F2" w:rsidRDefault="008458F2" w:rsidP="008458F2"/>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327EACE5" w14:textId="77777777" w:rsidR="008458F2" w:rsidRPr="008458F2" w:rsidRDefault="008458F2" w:rsidP="008458F2">
            <w:pPr>
              <w:spacing w:line="252" w:lineRule="auto"/>
              <w:ind w:left="-57" w:right="-57"/>
              <w:jc w:val="center"/>
              <w:rPr>
                <w:i/>
              </w:rPr>
            </w:pPr>
            <w:r w:rsidRPr="008458F2">
              <w:rPr>
                <w:i/>
              </w:rPr>
              <w:t>74 690,3</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40BB88C2" w14:textId="77777777" w:rsidR="008458F2" w:rsidRPr="008458F2" w:rsidRDefault="008458F2" w:rsidP="008458F2">
            <w:pPr>
              <w:spacing w:line="252" w:lineRule="auto"/>
              <w:ind w:right="-57"/>
              <w:jc w:val="center"/>
              <w:rPr>
                <w:i/>
              </w:rPr>
            </w:pPr>
            <w:r w:rsidRPr="008458F2">
              <w:rPr>
                <w:i/>
              </w:rPr>
              <w:t>73 941,1</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57A63D3" w14:textId="77777777" w:rsidR="008458F2" w:rsidRPr="008458F2" w:rsidRDefault="008458F2" w:rsidP="008458F2">
            <w:pPr>
              <w:spacing w:line="252" w:lineRule="auto"/>
              <w:ind w:left="-57" w:right="-63"/>
              <w:jc w:val="center"/>
              <w:rPr>
                <w:i/>
              </w:rPr>
            </w:pPr>
            <w:r w:rsidRPr="008458F2">
              <w:rPr>
                <w:i/>
              </w:rPr>
              <w:t>99,0</w:t>
            </w:r>
          </w:p>
        </w:tc>
      </w:tr>
      <w:tr w:rsidR="008458F2" w:rsidRPr="008458F2" w14:paraId="2528B7F2" w14:textId="77777777" w:rsidTr="00B67700">
        <w:trPr>
          <w:trHeight w:val="510"/>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B7F2CEB" w14:textId="77777777" w:rsidR="008458F2" w:rsidRPr="008458F2" w:rsidRDefault="008458F2" w:rsidP="008458F2">
            <w:pPr>
              <w:spacing w:line="252" w:lineRule="auto"/>
              <w:jc w:val="center"/>
              <w:rPr>
                <w:i/>
                <w:color w:val="0000CC"/>
              </w:rPr>
            </w:pPr>
            <w:r w:rsidRPr="008458F2">
              <w:rPr>
                <w:i/>
                <w:color w:val="0000CC"/>
              </w:rPr>
              <w:t>6.</w:t>
            </w: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8EAE31A" w14:textId="77777777" w:rsidR="008458F2" w:rsidRPr="008458F2" w:rsidRDefault="008458F2" w:rsidP="008458F2">
            <w:pPr>
              <w:spacing w:line="252" w:lineRule="auto"/>
              <w:ind w:left="219"/>
              <w:rPr>
                <w:i/>
              </w:rPr>
            </w:pPr>
            <w:r w:rsidRPr="008458F2">
              <w:rPr>
                <w:i/>
                <w:color w:val="0000CC"/>
              </w:rPr>
              <w:t>Снежногорское территориальное управление Администрации города Норильска</w:t>
            </w:r>
          </w:p>
        </w:tc>
        <w:tc>
          <w:tcPr>
            <w:tcW w:w="136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6172AF8" w14:textId="77777777" w:rsidR="008458F2" w:rsidRPr="008458F2" w:rsidRDefault="008458F2" w:rsidP="008458F2">
            <w:pPr>
              <w:spacing w:line="252" w:lineRule="auto"/>
              <w:jc w:val="center"/>
              <w:rPr>
                <w:i/>
              </w:rPr>
            </w:pPr>
            <w:r w:rsidRPr="008458F2">
              <w:rPr>
                <w:i/>
              </w:rPr>
              <w:t xml:space="preserve">0104, </w:t>
            </w:r>
          </w:p>
          <w:p w14:paraId="51D853B8" w14:textId="77777777" w:rsidR="008458F2" w:rsidRPr="008458F2" w:rsidRDefault="008458F2" w:rsidP="008458F2">
            <w:pPr>
              <w:spacing w:line="252" w:lineRule="auto"/>
              <w:jc w:val="center"/>
              <w:rPr>
                <w:i/>
              </w:rPr>
            </w:pPr>
            <w:r w:rsidRPr="008458F2">
              <w:rPr>
                <w:i/>
              </w:rPr>
              <w:t xml:space="preserve">0310, </w:t>
            </w:r>
          </w:p>
          <w:p w14:paraId="73109BB3" w14:textId="77777777" w:rsidR="008458F2" w:rsidRPr="008458F2" w:rsidRDefault="008458F2" w:rsidP="008458F2">
            <w:pPr>
              <w:spacing w:line="252" w:lineRule="auto"/>
              <w:jc w:val="center"/>
              <w:rPr>
                <w:i/>
              </w:rPr>
            </w:pPr>
            <w:r w:rsidRPr="008458F2">
              <w:rPr>
                <w:i/>
              </w:rPr>
              <w:t>0705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F320468" w14:textId="77777777" w:rsidR="008458F2" w:rsidRPr="008458F2" w:rsidRDefault="008458F2" w:rsidP="008458F2">
            <w:pPr>
              <w:spacing w:line="252" w:lineRule="auto"/>
              <w:ind w:right="-63"/>
              <w:jc w:val="center"/>
              <w:rPr>
                <w:i/>
                <w:color w:val="0000CC"/>
              </w:rPr>
            </w:pPr>
            <w:r w:rsidRPr="008458F2">
              <w:rPr>
                <w:i/>
                <w:color w:val="0000CC"/>
              </w:rPr>
              <w:t>38 453,2</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CDFF6A8" w14:textId="77777777" w:rsidR="008458F2" w:rsidRPr="008458F2" w:rsidRDefault="008458F2" w:rsidP="008458F2">
            <w:pPr>
              <w:spacing w:line="252" w:lineRule="auto"/>
              <w:ind w:right="-63"/>
              <w:jc w:val="center"/>
              <w:rPr>
                <w:i/>
                <w:color w:val="0000CC"/>
              </w:rPr>
            </w:pPr>
            <w:r w:rsidRPr="008458F2">
              <w:rPr>
                <w:i/>
                <w:color w:val="0000CC"/>
              </w:rPr>
              <w:t>35 717,0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7063B95" w14:textId="77777777" w:rsidR="008458F2" w:rsidRPr="008458F2" w:rsidRDefault="008458F2" w:rsidP="008458F2">
            <w:pPr>
              <w:spacing w:line="252" w:lineRule="auto"/>
              <w:ind w:left="-57" w:right="-63"/>
              <w:jc w:val="center"/>
              <w:rPr>
                <w:i/>
                <w:color w:val="0000CC"/>
              </w:rPr>
            </w:pPr>
            <w:r w:rsidRPr="008458F2">
              <w:rPr>
                <w:i/>
                <w:color w:val="0000CC"/>
              </w:rPr>
              <w:t>92,9</w:t>
            </w:r>
          </w:p>
        </w:tc>
      </w:tr>
      <w:tr w:rsidR="008458F2" w:rsidRPr="008458F2" w14:paraId="1F0A0BD5" w14:textId="77777777" w:rsidTr="00B67700">
        <w:trPr>
          <w:trHeight w:val="350"/>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6257936" w14:textId="77777777" w:rsidR="008458F2" w:rsidRPr="008458F2" w:rsidRDefault="008458F2" w:rsidP="008458F2">
            <w:pPr>
              <w:spacing w:line="252" w:lineRule="auto"/>
              <w:ind w:left="283"/>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6A7CC3C" w14:textId="77777777" w:rsidR="008458F2" w:rsidRPr="008458F2" w:rsidRDefault="008458F2" w:rsidP="008458F2">
            <w:pPr>
              <w:spacing w:line="252" w:lineRule="auto"/>
              <w:ind w:left="219"/>
              <w:rPr>
                <w:i/>
              </w:rPr>
            </w:pPr>
            <w:r w:rsidRPr="008458F2">
              <w:rPr>
                <w:i/>
              </w:rPr>
              <w:t>- средства местного бюджета</w:t>
            </w:r>
          </w:p>
        </w:tc>
        <w:tc>
          <w:tcPr>
            <w:tcW w:w="13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E52D570" w14:textId="77777777" w:rsidR="008458F2" w:rsidRPr="008458F2" w:rsidRDefault="008458F2" w:rsidP="008458F2"/>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AD31A00" w14:textId="77777777" w:rsidR="008458F2" w:rsidRPr="008458F2" w:rsidRDefault="008458F2" w:rsidP="008458F2">
            <w:pPr>
              <w:spacing w:line="252" w:lineRule="auto"/>
              <w:ind w:left="-57" w:right="-57"/>
              <w:jc w:val="center"/>
              <w:rPr>
                <w:i/>
              </w:rPr>
            </w:pPr>
            <w:r w:rsidRPr="008458F2">
              <w:rPr>
                <w:i/>
              </w:rPr>
              <w:t>38 239,4</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F997CFF" w14:textId="77777777" w:rsidR="008458F2" w:rsidRPr="008458F2" w:rsidRDefault="008458F2" w:rsidP="008458F2">
            <w:pPr>
              <w:spacing w:line="252" w:lineRule="auto"/>
              <w:ind w:right="-57"/>
              <w:jc w:val="center"/>
              <w:rPr>
                <w:i/>
              </w:rPr>
            </w:pPr>
            <w:r w:rsidRPr="008458F2">
              <w:rPr>
                <w:i/>
              </w:rPr>
              <w:t>35 503,2</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E5CF405" w14:textId="77777777" w:rsidR="008458F2" w:rsidRPr="008458F2" w:rsidRDefault="008458F2" w:rsidP="008458F2">
            <w:pPr>
              <w:spacing w:line="252" w:lineRule="auto"/>
              <w:ind w:left="-57" w:right="-63"/>
              <w:jc w:val="center"/>
              <w:rPr>
                <w:i/>
              </w:rPr>
            </w:pPr>
            <w:r w:rsidRPr="008458F2">
              <w:rPr>
                <w:i/>
              </w:rPr>
              <w:t>92,8</w:t>
            </w:r>
          </w:p>
        </w:tc>
      </w:tr>
      <w:tr w:rsidR="008458F2" w:rsidRPr="008458F2" w14:paraId="4F15E253" w14:textId="77777777" w:rsidTr="00B67700">
        <w:trPr>
          <w:trHeight w:val="293"/>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F749DB4" w14:textId="77777777" w:rsidR="008458F2" w:rsidRPr="008458F2" w:rsidRDefault="008458F2" w:rsidP="008458F2">
            <w:pPr>
              <w:spacing w:line="252" w:lineRule="auto"/>
              <w:ind w:left="283"/>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7D2EC7E" w14:textId="77777777" w:rsidR="008458F2" w:rsidRPr="008458F2" w:rsidRDefault="008458F2" w:rsidP="008458F2">
            <w:pPr>
              <w:spacing w:line="252" w:lineRule="auto"/>
              <w:ind w:left="219"/>
              <w:rPr>
                <w:i/>
              </w:rPr>
            </w:pPr>
            <w:r w:rsidRPr="008458F2">
              <w:rPr>
                <w:i/>
              </w:rPr>
              <w:t>- средства краевого бюджета</w:t>
            </w:r>
          </w:p>
        </w:tc>
        <w:tc>
          <w:tcPr>
            <w:tcW w:w="13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1C7590B" w14:textId="77777777" w:rsidR="008458F2" w:rsidRPr="008458F2" w:rsidRDefault="008458F2" w:rsidP="008458F2"/>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7AFC879" w14:textId="77777777" w:rsidR="008458F2" w:rsidRPr="008458F2" w:rsidRDefault="008458F2" w:rsidP="008458F2">
            <w:pPr>
              <w:spacing w:line="252" w:lineRule="auto"/>
              <w:ind w:left="-57" w:right="-57"/>
              <w:jc w:val="center"/>
              <w:rPr>
                <w:i/>
              </w:rPr>
            </w:pPr>
            <w:r w:rsidRPr="008458F2">
              <w:rPr>
                <w:i/>
              </w:rPr>
              <w:t>213,8</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DAA9CC1" w14:textId="77777777" w:rsidR="008458F2" w:rsidRPr="008458F2" w:rsidRDefault="008458F2" w:rsidP="008458F2">
            <w:pPr>
              <w:spacing w:line="252" w:lineRule="auto"/>
              <w:ind w:right="-57"/>
              <w:jc w:val="center"/>
              <w:rPr>
                <w:i/>
              </w:rPr>
            </w:pPr>
            <w:r w:rsidRPr="008458F2">
              <w:rPr>
                <w:i/>
              </w:rPr>
              <w:t>213,8</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54C66F0" w14:textId="77777777" w:rsidR="008458F2" w:rsidRPr="008458F2" w:rsidRDefault="008458F2" w:rsidP="008458F2">
            <w:pPr>
              <w:spacing w:line="252" w:lineRule="auto"/>
              <w:ind w:left="-57" w:right="-63"/>
              <w:jc w:val="center"/>
              <w:rPr>
                <w:i/>
              </w:rPr>
            </w:pPr>
            <w:r w:rsidRPr="008458F2">
              <w:rPr>
                <w:i/>
              </w:rPr>
              <w:t>100,0</w:t>
            </w:r>
          </w:p>
        </w:tc>
      </w:tr>
      <w:tr w:rsidR="008458F2" w:rsidRPr="008458F2" w14:paraId="49D2F1E7" w14:textId="77777777" w:rsidTr="00B67700">
        <w:trPr>
          <w:trHeight w:val="510"/>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5985B87" w14:textId="77777777" w:rsidR="008458F2" w:rsidRPr="008458F2" w:rsidRDefault="008458F2" w:rsidP="008458F2">
            <w:pPr>
              <w:spacing w:line="252" w:lineRule="auto"/>
              <w:jc w:val="center"/>
              <w:rPr>
                <w:i/>
                <w:color w:val="0000CC"/>
              </w:rPr>
            </w:pPr>
            <w:r w:rsidRPr="008458F2">
              <w:rPr>
                <w:i/>
                <w:color w:val="0000CC"/>
              </w:rPr>
              <w:t>7.</w:t>
            </w: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0FC0790" w14:textId="77777777" w:rsidR="008458F2" w:rsidRPr="008458F2" w:rsidRDefault="008458F2" w:rsidP="008458F2">
            <w:pPr>
              <w:spacing w:line="252" w:lineRule="auto"/>
              <w:ind w:left="219"/>
              <w:rPr>
                <w:i/>
              </w:rPr>
            </w:pPr>
            <w:r w:rsidRPr="008458F2">
              <w:rPr>
                <w:i/>
                <w:color w:val="0000CC"/>
              </w:rPr>
              <w:t>Управление городского хозяйства Администрации города Норильска</w:t>
            </w:r>
          </w:p>
        </w:tc>
        <w:tc>
          <w:tcPr>
            <w:tcW w:w="136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FBAD7A9" w14:textId="77777777" w:rsidR="008458F2" w:rsidRPr="008458F2" w:rsidRDefault="008458F2" w:rsidP="008458F2">
            <w:pPr>
              <w:spacing w:line="252" w:lineRule="auto"/>
              <w:jc w:val="center"/>
              <w:rPr>
                <w:i/>
              </w:rPr>
            </w:pPr>
            <w:r w:rsidRPr="008458F2">
              <w:rPr>
                <w:i/>
              </w:rPr>
              <w:t xml:space="preserve">0113, </w:t>
            </w:r>
          </w:p>
          <w:p w14:paraId="2DF038A6" w14:textId="77777777" w:rsidR="008458F2" w:rsidRPr="008458F2" w:rsidRDefault="008458F2" w:rsidP="008458F2">
            <w:pPr>
              <w:spacing w:line="252" w:lineRule="auto"/>
              <w:jc w:val="center"/>
              <w:rPr>
                <w:i/>
              </w:rPr>
            </w:pPr>
            <w:r w:rsidRPr="008458F2">
              <w:rPr>
                <w:i/>
              </w:rPr>
              <w:t xml:space="preserve">0501, </w:t>
            </w:r>
          </w:p>
          <w:p w14:paraId="73BA125E" w14:textId="77777777" w:rsidR="008458F2" w:rsidRPr="008458F2" w:rsidRDefault="008458F2" w:rsidP="008458F2">
            <w:pPr>
              <w:spacing w:line="252" w:lineRule="auto"/>
              <w:jc w:val="center"/>
              <w:rPr>
                <w:i/>
              </w:rPr>
            </w:pPr>
            <w:r w:rsidRPr="008458F2">
              <w:rPr>
                <w:i/>
              </w:rPr>
              <w:t>0503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45F86BA" w14:textId="77777777" w:rsidR="008458F2" w:rsidRPr="008458F2" w:rsidRDefault="008458F2" w:rsidP="008458F2">
            <w:pPr>
              <w:spacing w:line="252" w:lineRule="auto"/>
              <w:ind w:right="-63"/>
              <w:jc w:val="center"/>
              <w:rPr>
                <w:i/>
                <w:color w:val="0000CC"/>
              </w:rPr>
            </w:pPr>
            <w:r w:rsidRPr="008458F2">
              <w:rPr>
                <w:i/>
                <w:color w:val="0000CC"/>
              </w:rPr>
              <w:t>66 070,6</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FC05AAC" w14:textId="77777777" w:rsidR="008458F2" w:rsidRPr="008458F2" w:rsidRDefault="008458F2" w:rsidP="008458F2">
            <w:pPr>
              <w:spacing w:line="252" w:lineRule="auto"/>
              <w:ind w:right="-63"/>
              <w:jc w:val="center"/>
              <w:rPr>
                <w:i/>
                <w:color w:val="0000CC"/>
              </w:rPr>
            </w:pPr>
            <w:r w:rsidRPr="008458F2">
              <w:rPr>
                <w:i/>
                <w:color w:val="0000CC"/>
              </w:rPr>
              <w:t>61 525,6</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1634ECE" w14:textId="77777777" w:rsidR="008458F2" w:rsidRPr="008458F2" w:rsidRDefault="008458F2" w:rsidP="008458F2">
            <w:pPr>
              <w:spacing w:line="252" w:lineRule="auto"/>
              <w:ind w:left="-57" w:right="-63"/>
              <w:jc w:val="center"/>
              <w:rPr>
                <w:i/>
                <w:color w:val="0000CC"/>
              </w:rPr>
            </w:pPr>
            <w:r w:rsidRPr="008458F2">
              <w:rPr>
                <w:i/>
                <w:color w:val="0000CC"/>
              </w:rPr>
              <w:t>93,1</w:t>
            </w:r>
          </w:p>
        </w:tc>
      </w:tr>
      <w:tr w:rsidR="008458F2" w:rsidRPr="008458F2" w14:paraId="6C0ACC04" w14:textId="77777777" w:rsidTr="00B67700">
        <w:trPr>
          <w:trHeight w:val="363"/>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C97062E" w14:textId="77777777" w:rsidR="008458F2" w:rsidRPr="008458F2" w:rsidRDefault="008458F2" w:rsidP="008458F2">
            <w:pPr>
              <w:spacing w:line="252" w:lineRule="auto"/>
              <w:ind w:left="283"/>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8D4F5B2" w14:textId="77777777" w:rsidR="008458F2" w:rsidRPr="008458F2" w:rsidRDefault="008458F2" w:rsidP="008458F2">
            <w:pPr>
              <w:spacing w:line="252" w:lineRule="auto"/>
              <w:ind w:left="219"/>
              <w:rPr>
                <w:i/>
              </w:rPr>
            </w:pPr>
            <w:r w:rsidRPr="008458F2">
              <w:rPr>
                <w:i/>
              </w:rPr>
              <w:t>- средства местного бюджета</w:t>
            </w:r>
          </w:p>
        </w:tc>
        <w:tc>
          <w:tcPr>
            <w:tcW w:w="13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CE25F1D" w14:textId="77777777" w:rsidR="008458F2" w:rsidRPr="008458F2" w:rsidRDefault="008458F2" w:rsidP="008458F2"/>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367D73E" w14:textId="77777777" w:rsidR="008458F2" w:rsidRPr="008458F2" w:rsidRDefault="008458F2" w:rsidP="008458F2">
            <w:pPr>
              <w:spacing w:line="252" w:lineRule="auto"/>
              <w:ind w:left="-57" w:right="-57"/>
              <w:jc w:val="center"/>
              <w:rPr>
                <w:i/>
                <w:color w:val="000000" w:themeColor="text1"/>
              </w:rPr>
            </w:pPr>
            <w:r w:rsidRPr="008458F2">
              <w:rPr>
                <w:i/>
                <w:color w:val="000000" w:themeColor="text1"/>
              </w:rPr>
              <w:t>66 070,6</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1B93B2C" w14:textId="77777777" w:rsidR="008458F2" w:rsidRPr="008458F2" w:rsidRDefault="008458F2" w:rsidP="008458F2">
            <w:pPr>
              <w:spacing w:line="252" w:lineRule="auto"/>
              <w:ind w:right="-57"/>
              <w:jc w:val="center"/>
              <w:rPr>
                <w:i/>
                <w:color w:val="000000" w:themeColor="text1"/>
              </w:rPr>
            </w:pPr>
            <w:r w:rsidRPr="008458F2">
              <w:rPr>
                <w:i/>
                <w:color w:val="000000" w:themeColor="text1"/>
              </w:rPr>
              <w:t>61 525,6</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A1FABB3" w14:textId="77777777" w:rsidR="008458F2" w:rsidRPr="008458F2" w:rsidRDefault="008458F2" w:rsidP="008458F2">
            <w:pPr>
              <w:spacing w:line="252" w:lineRule="auto"/>
              <w:ind w:left="-57" w:right="-63"/>
              <w:jc w:val="center"/>
              <w:rPr>
                <w:i/>
              </w:rPr>
            </w:pPr>
            <w:r w:rsidRPr="008458F2">
              <w:rPr>
                <w:i/>
                <w:color w:val="0000CC"/>
              </w:rPr>
              <w:t>93,1</w:t>
            </w:r>
          </w:p>
        </w:tc>
      </w:tr>
      <w:tr w:rsidR="008458F2" w:rsidRPr="008458F2" w14:paraId="3DA85076" w14:textId="77777777" w:rsidTr="00B67700">
        <w:trPr>
          <w:trHeight w:val="510"/>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541AC10" w14:textId="77777777" w:rsidR="008458F2" w:rsidRPr="008458F2" w:rsidRDefault="008458F2" w:rsidP="008458F2">
            <w:pPr>
              <w:spacing w:line="252" w:lineRule="auto"/>
              <w:jc w:val="center"/>
              <w:rPr>
                <w:i/>
                <w:color w:val="0000CC"/>
              </w:rPr>
            </w:pPr>
            <w:r w:rsidRPr="008458F2">
              <w:rPr>
                <w:i/>
                <w:color w:val="0000CC"/>
              </w:rPr>
              <w:t>8.</w:t>
            </w: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372D054" w14:textId="77777777" w:rsidR="008458F2" w:rsidRPr="008458F2" w:rsidRDefault="008458F2" w:rsidP="008458F2">
            <w:pPr>
              <w:spacing w:line="252" w:lineRule="auto"/>
              <w:ind w:left="219"/>
              <w:rPr>
                <w:i/>
              </w:rPr>
            </w:pPr>
            <w:r w:rsidRPr="008458F2">
              <w:rPr>
                <w:i/>
                <w:color w:val="0000CC"/>
              </w:rPr>
              <w:t>Управление по реновации Администрации города Норильска</w:t>
            </w:r>
          </w:p>
        </w:tc>
        <w:tc>
          <w:tcPr>
            <w:tcW w:w="136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6AF23B9" w14:textId="77777777" w:rsidR="008458F2" w:rsidRPr="008458F2" w:rsidRDefault="008458F2" w:rsidP="008458F2">
            <w:pPr>
              <w:spacing w:line="252" w:lineRule="auto"/>
              <w:jc w:val="center"/>
              <w:rPr>
                <w:i/>
              </w:rPr>
            </w:pPr>
            <w:r w:rsidRPr="008458F2">
              <w:rPr>
                <w:i/>
              </w:rPr>
              <w:t>0503,</w:t>
            </w:r>
          </w:p>
          <w:p w14:paraId="57FA37C3" w14:textId="77777777" w:rsidR="008458F2" w:rsidRPr="008458F2" w:rsidRDefault="008458F2" w:rsidP="008458F2">
            <w:pPr>
              <w:spacing w:line="252" w:lineRule="auto"/>
              <w:jc w:val="center"/>
            </w:pPr>
            <w:r w:rsidRPr="008458F2">
              <w:rPr>
                <w:i/>
              </w:rPr>
              <w:t>0113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53A1F96" w14:textId="77777777" w:rsidR="008458F2" w:rsidRPr="008458F2" w:rsidRDefault="008458F2" w:rsidP="008458F2">
            <w:pPr>
              <w:spacing w:line="252" w:lineRule="auto"/>
              <w:ind w:right="-63"/>
              <w:jc w:val="center"/>
              <w:rPr>
                <w:i/>
                <w:color w:val="0000CC"/>
              </w:rPr>
            </w:pPr>
            <w:r w:rsidRPr="008458F2">
              <w:rPr>
                <w:i/>
                <w:color w:val="0000CC"/>
              </w:rPr>
              <w:t>9 267,7</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1DA9EFA" w14:textId="77777777" w:rsidR="008458F2" w:rsidRPr="008458F2" w:rsidRDefault="008458F2" w:rsidP="008458F2">
            <w:pPr>
              <w:spacing w:line="252" w:lineRule="auto"/>
              <w:ind w:right="-63"/>
              <w:jc w:val="center"/>
              <w:rPr>
                <w:i/>
                <w:color w:val="0000CC"/>
              </w:rPr>
            </w:pPr>
            <w:r w:rsidRPr="008458F2">
              <w:rPr>
                <w:i/>
                <w:color w:val="0000CC"/>
              </w:rPr>
              <w:t>9 267,7</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B119C5D" w14:textId="77777777" w:rsidR="008458F2" w:rsidRPr="008458F2" w:rsidRDefault="008458F2" w:rsidP="008458F2">
            <w:pPr>
              <w:spacing w:line="252" w:lineRule="auto"/>
              <w:ind w:left="-57" w:right="-63"/>
              <w:jc w:val="center"/>
              <w:rPr>
                <w:i/>
                <w:color w:val="0000CC"/>
              </w:rPr>
            </w:pPr>
            <w:r w:rsidRPr="008458F2">
              <w:rPr>
                <w:i/>
                <w:color w:val="0000CC"/>
              </w:rPr>
              <w:t>100,0</w:t>
            </w:r>
          </w:p>
        </w:tc>
      </w:tr>
      <w:tr w:rsidR="008458F2" w:rsidRPr="008458F2" w14:paraId="6D50010A" w14:textId="77777777" w:rsidTr="00B67700">
        <w:trPr>
          <w:trHeight w:val="359"/>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D238CF0" w14:textId="77777777" w:rsidR="008458F2" w:rsidRPr="008458F2" w:rsidRDefault="008458F2" w:rsidP="008458F2">
            <w:pPr>
              <w:spacing w:line="252" w:lineRule="auto"/>
              <w:ind w:left="283"/>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7E2DDBB" w14:textId="77777777" w:rsidR="008458F2" w:rsidRPr="008458F2" w:rsidRDefault="008458F2" w:rsidP="008458F2">
            <w:pPr>
              <w:spacing w:line="252" w:lineRule="auto"/>
              <w:ind w:left="219"/>
              <w:rPr>
                <w:i/>
                <w:color w:val="0000CC"/>
              </w:rPr>
            </w:pPr>
            <w:r w:rsidRPr="008458F2">
              <w:rPr>
                <w:i/>
              </w:rPr>
              <w:t>- средства местного бюджета</w:t>
            </w:r>
          </w:p>
        </w:tc>
        <w:tc>
          <w:tcPr>
            <w:tcW w:w="13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561233B" w14:textId="77777777" w:rsidR="008458F2" w:rsidRPr="008458F2" w:rsidRDefault="008458F2" w:rsidP="008458F2"/>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A914F2B" w14:textId="77777777" w:rsidR="008458F2" w:rsidRPr="008458F2" w:rsidRDefault="008458F2" w:rsidP="008458F2">
            <w:pPr>
              <w:spacing w:line="252" w:lineRule="auto"/>
              <w:ind w:left="-57" w:right="-57"/>
              <w:jc w:val="center"/>
              <w:rPr>
                <w:i/>
                <w:color w:val="000000" w:themeColor="text1"/>
              </w:rPr>
            </w:pPr>
            <w:r w:rsidRPr="008458F2">
              <w:rPr>
                <w:i/>
                <w:color w:val="000000" w:themeColor="text1"/>
              </w:rPr>
              <w:t>9 267,7</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397226D" w14:textId="77777777" w:rsidR="008458F2" w:rsidRPr="008458F2" w:rsidRDefault="008458F2" w:rsidP="008458F2">
            <w:pPr>
              <w:spacing w:line="252" w:lineRule="auto"/>
              <w:ind w:right="-57"/>
              <w:jc w:val="center"/>
              <w:rPr>
                <w:i/>
                <w:color w:val="000000" w:themeColor="text1"/>
              </w:rPr>
            </w:pPr>
            <w:r w:rsidRPr="008458F2">
              <w:rPr>
                <w:i/>
                <w:color w:val="000000" w:themeColor="text1"/>
              </w:rPr>
              <w:t>9 267,7</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8108877" w14:textId="77777777" w:rsidR="008458F2" w:rsidRPr="008458F2" w:rsidRDefault="008458F2" w:rsidP="008458F2">
            <w:pPr>
              <w:spacing w:line="252" w:lineRule="auto"/>
              <w:ind w:left="-57" w:right="-63"/>
              <w:jc w:val="center"/>
              <w:rPr>
                <w:i/>
              </w:rPr>
            </w:pPr>
            <w:r w:rsidRPr="008458F2">
              <w:rPr>
                <w:i/>
              </w:rPr>
              <w:t>100,0</w:t>
            </w:r>
          </w:p>
        </w:tc>
      </w:tr>
      <w:tr w:rsidR="008458F2" w:rsidRPr="008458F2" w14:paraId="2A7D0A78" w14:textId="77777777" w:rsidTr="00B67700">
        <w:trPr>
          <w:trHeight w:val="510"/>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144C53C" w14:textId="77777777" w:rsidR="008458F2" w:rsidRPr="008458F2" w:rsidRDefault="008458F2" w:rsidP="008458F2">
            <w:pPr>
              <w:spacing w:line="252" w:lineRule="auto"/>
              <w:jc w:val="center"/>
              <w:rPr>
                <w:i/>
                <w:color w:val="0000CC"/>
              </w:rPr>
            </w:pPr>
            <w:r w:rsidRPr="008458F2">
              <w:rPr>
                <w:i/>
                <w:color w:val="0000CC"/>
              </w:rPr>
              <w:t>9.</w:t>
            </w: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64F5827" w14:textId="77777777" w:rsidR="008458F2" w:rsidRPr="008458F2" w:rsidRDefault="008458F2" w:rsidP="008458F2">
            <w:pPr>
              <w:spacing w:line="252" w:lineRule="auto"/>
              <w:ind w:left="219"/>
              <w:rPr>
                <w:i/>
              </w:rPr>
            </w:pPr>
            <w:r w:rsidRPr="008458F2">
              <w:rPr>
                <w:i/>
                <w:color w:val="0000CC"/>
              </w:rPr>
              <w:t>Управление дорожно-транспортной инфраструктуры Администрации города Норильска</w:t>
            </w:r>
          </w:p>
        </w:tc>
        <w:tc>
          <w:tcPr>
            <w:tcW w:w="136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CF5A357" w14:textId="77777777" w:rsidR="008458F2" w:rsidRPr="008458F2" w:rsidRDefault="008458F2" w:rsidP="008458F2">
            <w:pPr>
              <w:spacing w:line="252" w:lineRule="auto"/>
              <w:jc w:val="center"/>
              <w:rPr>
                <w:i/>
              </w:rPr>
            </w:pPr>
            <w:r w:rsidRPr="008458F2">
              <w:rPr>
                <w:i/>
              </w:rPr>
              <w:t xml:space="preserve">0113, </w:t>
            </w:r>
          </w:p>
          <w:p w14:paraId="16880BE9" w14:textId="77777777" w:rsidR="008458F2" w:rsidRPr="008458F2" w:rsidRDefault="008458F2" w:rsidP="008458F2">
            <w:pPr>
              <w:spacing w:line="252" w:lineRule="auto"/>
              <w:jc w:val="center"/>
              <w:rPr>
                <w:i/>
              </w:rPr>
            </w:pPr>
            <w:r w:rsidRPr="008458F2">
              <w:rPr>
                <w:i/>
              </w:rPr>
              <w:t xml:space="preserve">0703, </w:t>
            </w:r>
          </w:p>
          <w:p w14:paraId="7C3DB22C" w14:textId="77777777" w:rsidR="008458F2" w:rsidRPr="008458F2" w:rsidRDefault="008458F2" w:rsidP="008458F2">
            <w:pPr>
              <w:spacing w:line="252" w:lineRule="auto"/>
              <w:jc w:val="center"/>
              <w:rPr>
                <w:i/>
              </w:rPr>
            </w:pPr>
            <w:r w:rsidRPr="008458F2">
              <w:rPr>
                <w:i/>
              </w:rPr>
              <w:t>0705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65E93B97" w14:textId="77777777" w:rsidR="008458F2" w:rsidRPr="008458F2" w:rsidRDefault="008458F2" w:rsidP="008458F2">
            <w:pPr>
              <w:spacing w:line="252" w:lineRule="auto"/>
              <w:ind w:left="-57" w:right="-63"/>
              <w:jc w:val="center"/>
              <w:rPr>
                <w:i/>
                <w:color w:val="0000CC"/>
              </w:rPr>
            </w:pPr>
          </w:p>
          <w:p w14:paraId="3FA00891" w14:textId="77777777" w:rsidR="008458F2" w:rsidRPr="008458F2" w:rsidRDefault="008458F2" w:rsidP="008458F2">
            <w:pPr>
              <w:spacing w:line="252" w:lineRule="auto"/>
              <w:ind w:left="-57" w:right="-63"/>
              <w:jc w:val="center"/>
              <w:rPr>
                <w:i/>
                <w:color w:val="0000CC"/>
              </w:rPr>
            </w:pPr>
          </w:p>
          <w:p w14:paraId="79756E0D" w14:textId="77777777" w:rsidR="008458F2" w:rsidRPr="008458F2" w:rsidRDefault="008458F2" w:rsidP="008458F2">
            <w:pPr>
              <w:spacing w:line="252" w:lineRule="auto"/>
              <w:ind w:left="-57" w:right="-63"/>
              <w:jc w:val="center"/>
              <w:rPr>
                <w:i/>
                <w:color w:val="0000CC"/>
              </w:rPr>
            </w:pPr>
            <w:r w:rsidRPr="008458F2">
              <w:rPr>
                <w:i/>
                <w:color w:val="0000CC"/>
              </w:rPr>
              <w:t>114 319,2</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290BDE96" w14:textId="77777777" w:rsidR="008458F2" w:rsidRPr="008458F2" w:rsidRDefault="008458F2" w:rsidP="008458F2">
            <w:pPr>
              <w:spacing w:line="252" w:lineRule="auto"/>
              <w:ind w:right="-63"/>
              <w:jc w:val="center"/>
              <w:rPr>
                <w:i/>
                <w:color w:val="0000CC"/>
              </w:rPr>
            </w:pPr>
          </w:p>
          <w:p w14:paraId="4766EFB1" w14:textId="77777777" w:rsidR="008458F2" w:rsidRPr="008458F2" w:rsidRDefault="008458F2" w:rsidP="008458F2">
            <w:pPr>
              <w:spacing w:line="252" w:lineRule="auto"/>
              <w:ind w:right="-63"/>
              <w:jc w:val="center"/>
              <w:rPr>
                <w:i/>
                <w:color w:val="0000CC"/>
              </w:rPr>
            </w:pPr>
          </w:p>
          <w:p w14:paraId="530632EA" w14:textId="77777777" w:rsidR="008458F2" w:rsidRPr="008458F2" w:rsidRDefault="008458F2" w:rsidP="008458F2">
            <w:pPr>
              <w:spacing w:line="252" w:lineRule="auto"/>
              <w:ind w:right="-63"/>
              <w:jc w:val="center"/>
              <w:rPr>
                <w:i/>
                <w:color w:val="0000CC"/>
              </w:rPr>
            </w:pPr>
            <w:r w:rsidRPr="008458F2">
              <w:rPr>
                <w:i/>
                <w:color w:val="0000CC"/>
              </w:rPr>
              <w:t>111 642,8</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FDC1E24" w14:textId="77777777" w:rsidR="008458F2" w:rsidRPr="008458F2" w:rsidRDefault="008458F2" w:rsidP="008458F2">
            <w:pPr>
              <w:spacing w:line="252" w:lineRule="auto"/>
              <w:ind w:left="-57" w:right="-63"/>
              <w:jc w:val="center"/>
              <w:rPr>
                <w:i/>
                <w:color w:val="0000CC"/>
              </w:rPr>
            </w:pPr>
            <w:r w:rsidRPr="008458F2">
              <w:rPr>
                <w:i/>
                <w:color w:val="0000CC"/>
              </w:rPr>
              <w:t>97,7</w:t>
            </w:r>
          </w:p>
        </w:tc>
      </w:tr>
      <w:tr w:rsidR="008458F2" w:rsidRPr="008458F2" w14:paraId="0C7B47D5" w14:textId="77777777" w:rsidTr="00B67700">
        <w:trPr>
          <w:trHeight w:val="284"/>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A076AB3" w14:textId="77777777" w:rsidR="008458F2" w:rsidRPr="008458F2" w:rsidRDefault="008458F2" w:rsidP="008458F2">
            <w:pPr>
              <w:spacing w:line="252" w:lineRule="auto"/>
              <w:ind w:left="283"/>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99504FC" w14:textId="77777777" w:rsidR="008458F2" w:rsidRPr="008458F2" w:rsidRDefault="008458F2" w:rsidP="008458F2">
            <w:pPr>
              <w:spacing w:line="252" w:lineRule="auto"/>
              <w:ind w:left="219"/>
              <w:rPr>
                <w:i/>
                <w:color w:val="0000CC"/>
              </w:rPr>
            </w:pPr>
            <w:r w:rsidRPr="008458F2">
              <w:rPr>
                <w:i/>
              </w:rPr>
              <w:t>- средства местного бюджета</w:t>
            </w:r>
          </w:p>
        </w:tc>
        <w:tc>
          <w:tcPr>
            <w:tcW w:w="13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4ECF49D" w14:textId="77777777" w:rsidR="008458F2" w:rsidRPr="008458F2" w:rsidRDefault="008458F2" w:rsidP="008458F2"/>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171064D" w14:textId="77777777" w:rsidR="008458F2" w:rsidRPr="008458F2" w:rsidRDefault="008458F2" w:rsidP="008458F2">
            <w:pPr>
              <w:spacing w:line="252" w:lineRule="auto"/>
              <w:ind w:left="-57" w:right="-63"/>
              <w:jc w:val="center"/>
              <w:rPr>
                <w:i/>
                <w:color w:val="000000" w:themeColor="text1"/>
              </w:rPr>
            </w:pPr>
            <w:r w:rsidRPr="008458F2">
              <w:rPr>
                <w:i/>
                <w:color w:val="000000" w:themeColor="text1"/>
              </w:rPr>
              <w:t>114 319,2</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80B7498" w14:textId="77777777" w:rsidR="008458F2" w:rsidRPr="008458F2" w:rsidRDefault="008458F2" w:rsidP="008458F2">
            <w:pPr>
              <w:spacing w:line="252" w:lineRule="auto"/>
              <w:ind w:right="-57"/>
              <w:jc w:val="center"/>
              <w:rPr>
                <w:i/>
                <w:color w:val="000000" w:themeColor="text1"/>
              </w:rPr>
            </w:pPr>
            <w:r w:rsidRPr="008458F2">
              <w:rPr>
                <w:i/>
                <w:color w:val="000000" w:themeColor="text1"/>
              </w:rPr>
              <w:t>111 642,8</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A849CAC" w14:textId="77777777" w:rsidR="008458F2" w:rsidRPr="008458F2" w:rsidRDefault="008458F2" w:rsidP="008458F2">
            <w:pPr>
              <w:spacing w:line="252" w:lineRule="auto"/>
              <w:ind w:left="-57" w:right="-63"/>
              <w:jc w:val="center"/>
              <w:rPr>
                <w:i/>
              </w:rPr>
            </w:pPr>
            <w:r w:rsidRPr="008458F2">
              <w:rPr>
                <w:i/>
              </w:rPr>
              <w:t>97,7</w:t>
            </w:r>
          </w:p>
        </w:tc>
      </w:tr>
      <w:tr w:rsidR="008458F2" w:rsidRPr="008458F2" w14:paraId="500F5D32" w14:textId="77777777" w:rsidTr="00B67700">
        <w:trPr>
          <w:trHeight w:val="510"/>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07F6595" w14:textId="77777777" w:rsidR="008458F2" w:rsidRPr="008458F2" w:rsidRDefault="008458F2" w:rsidP="008458F2">
            <w:pPr>
              <w:spacing w:line="252" w:lineRule="auto"/>
              <w:jc w:val="center"/>
              <w:rPr>
                <w:i/>
                <w:color w:val="0000CC"/>
              </w:rPr>
            </w:pPr>
            <w:r w:rsidRPr="008458F2">
              <w:rPr>
                <w:i/>
                <w:color w:val="0000CC"/>
              </w:rPr>
              <w:t>10.</w:t>
            </w: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268EF9A" w14:textId="77777777" w:rsidR="008458F2" w:rsidRPr="008458F2" w:rsidRDefault="008458F2" w:rsidP="008458F2">
            <w:pPr>
              <w:spacing w:line="252" w:lineRule="auto"/>
              <w:ind w:left="219"/>
              <w:rPr>
                <w:i/>
              </w:rPr>
            </w:pPr>
            <w:r w:rsidRPr="008458F2">
              <w:rPr>
                <w:i/>
                <w:color w:val="0000CC"/>
              </w:rPr>
              <w:t>Управление общего и дошкольного образования Администрации города Норильска</w:t>
            </w:r>
          </w:p>
        </w:tc>
        <w:tc>
          <w:tcPr>
            <w:tcW w:w="136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EBCC521" w14:textId="77777777" w:rsidR="008458F2" w:rsidRPr="008458F2" w:rsidRDefault="008458F2" w:rsidP="008458F2">
            <w:pPr>
              <w:spacing w:line="252" w:lineRule="auto"/>
              <w:jc w:val="center"/>
              <w:rPr>
                <w:i/>
              </w:rPr>
            </w:pPr>
            <w:r w:rsidRPr="008458F2">
              <w:rPr>
                <w:i/>
              </w:rPr>
              <w:t xml:space="preserve">0709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AE36930" w14:textId="77777777" w:rsidR="008458F2" w:rsidRPr="008458F2" w:rsidRDefault="008458F2" w:rsidP="008458F2">
            <w:pPr>
              <w:spacing w:line="252" w:lineRule="auto"/>
              <w:ind w:right="-63"/>
              <w:jc w:val="center"/>
              <w:rPr>
                <w:i/>
                <w:color w:val="0000CC"/>
              </w:rPr>
            </w:pPr>
            <w:r w:rsidRPr="008458F2">
              <w:rPr>
                <w:i/>
                <w:color w:val="0000CC"/>
              </w:rPr>
              <w:t>9 861,5</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1474D59" w14:textId="77777777" w:rsidR="008458F2" w:rsidRPr="008458F2" w:rsidRDefault="008458F2" w:rsidP="008458F2">
            <w:pPr>
              <w:spacing w:line="252" w:lineRule="auto"/>
              <w:ind w:right="-57"/>
              <w:jc w:val="center"/>
              <w:rPr>
                <w:i/>
                <w:color w:val="0000CC"/>
              </w:rPr>
            </w:pPr>
            <w:r w:rsidRPr="008458F2">
              <w:rPr>
                <w:i/>
                <w:color w:val="0000CC"/>
              </w:rPr>
              <w:t>9 861,5</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76F334A" w14:textId="77777777" w:rsidR="008458F2" w:rsidRPr="008458F2" w:rsidRDefault="008458F2" w:rsidP="008458F2">
            <w:pPr>
              <w:spacing w:line="252" w:lineRule="auto"/>
              <w:ind w:left="-57" w:right="-63"/>
              <w:jc w:val="center"/>
              <w:rPr>
                <w:i/>
                <w:color w:val="0000CC"/>
              </w:rPr>
            </w:pPr>
            <w:r w:rsidRPr="008458F2">
              <w:rPr>
                <w:i/>
                <w:color w:val="0000CC"/>
              </w:rPr>
              <w:t>100,0</w:t>
            </w:r>
          </w:p>
        </w:tc>
      </w:tr>
      <w:tr w:rsidR="008458F2" w:rsidRPr="008458F2" w14:paraId="699ACF2C" w14:textId="77777777" w:rsidTr="00B67700">
        <w:trPr>
          <w:trHeight w:val="233"/>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87733A8" w14:textId="77777777" w:rsidR="008458F2" w:rsidRPr="008458F2" w:rsidRDefault="008458F2" w:rsidP="008458F2">
            <w:pPr>
              <w:spacing w:line="252" w:lineRule="auto"/>
              <w:ind w:left="283"/>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005B4D6" w14:textId="77777777" w:rsidR="008458F2" w:rsidRPr="008458F2" w:rsidRDefault="008458F2" w:rsidP="008458F2">
            <w:pPr>
              <w:spacing w:line="252" w:lineRule="auto"/>
              <w:ind w:left="219"/>
              <w:rPr>
                <w:i/>
                <w:color w:val="0000CC"/>
              </w:rPr>
            </w:pPr>
            <w:r w:rsidRPr="008458F2">
              <w:rPr>
                <w:i/>
              </w:rPr>
              <w:t>- средства местного бюджета</w:t>
            </w:r>
          </w:p>
        </w:tc>
        <w:tc>
          <w:tcPr>
            <w:tcW w:w="13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5F73282" w14:textId="77777777" w:rsidR="008458F2" w:rsidRPr="008458F2" w:rsidRDefault="008458F2" w:rsidP="008458F2"/>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7598AFB" w14:textId="77777777" w:rsidR="008458F2" w:rsidRPr="008458F2" w:rsidRDefault="008458F2" w:rsidP="008458F2">
            <w:pPr>
              <w:spacing w:line="252" w:lineRule="auto"/>
              <w:ind w:left="-57" w:right="-57"/>
              <w:jc w:val="center"/>
              <w:rPr>
                <w:i/>
                <w:color w:val="000000" w:themeColor="text1"/>
              </w:rPr>
            </w:pPr>
            <w:r w:rsidRPr="008458F2">
              <w:rPr>
                <w:i/>
                <w:color w:val="000000" w:themeColor="text1"/>
              </w:rPr>
              <w:t>9 861,5</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1358C4A" w14:textId="77777777" w:rsidR="008458F2" w:rsidRPr="008458F2" w:rsidRDefault="008458F2" w:rsidP="008458F2">
            <w:pPr>
              <w:spacing w:line="252" w:lineRule="auto"/>
              <w:ind w:right="-57"/>
              <w:jc w:val="center"/>
              <w:rPr>
                <w:i/>
                <w:color w:val="000000" w:themeColor="text1"/>
              </w:rPr>
            </w:pPr>
            <w:r w:rsidRPr="008458F2">
              <w:rPr>
                <w:i/>
                <w:color w:val="000000" w:themeColor="text1"/>
              </w:rPr>
              <w:t>9 861,5</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E53A2D5" w14:textId="77777777" w:rsidR="008458F2" w:rsidRPr="008458F2" w:rsidRDefault="008458F2" w:rsidP="008458F2">
            <w:pPr>
              <w:spacing w:line="252" w:lineRule="auto"/>
              <w:ind w:left="-57" w:right="-63"/>
              <w:jc w:val="center"/>
              <w:rPr>
                <w:i/>
              </w:rPr>
            </w:pPr>
            <w:r w:rsidRPr="008458F2">
              <w:rPr>
                <w:i/>
              </w:rPr>
              <w:t>100,0</w:t>
            </w:r>
          </w:p>
        </w:tc>
      </w:tr>
      <w:tr w:rsidR="008458F2" w:rsidRPr="008458F2" w14:paraId="52752FB4" w14:textId="77777777" w:rsidTr="00B67700">
        <w:trPr>
          <w:trHeight w:val="510"/>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30AB1DC" w14:textId="77777777" w:rsidR="008458F2" w:rsidRPr="008458F2" w:rsidRDefault="008458F2" w:rsidP="008458F2">
            <w:pPr>
              <w:spacing w:line="252" w:lineRule="auto"/>
              <w:jc w:val="center"/>
              <w:rPr>
                <w:i/>
                <w:color w:val="0000CC"/>
              </w:rPr>
            </w:pPr>
            <w:r w:rsidRPr="008458F2">
              <w:rPr>
                <w:i/>
                <w:color w:val="0000CC"/>
              </w:rPr>
              <w:t>11.</w:t>
            </w: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C562DD1" w14:textId="77777777" w:rsidR="008458F2" w:rsidRPr="008458F2" w:rsidRDefault="008458F2" w:rsidP="008458F2">
            <w:pPr>
              <w:spacing w:line="252" w:lineRule="auto"/>
              <w:ind w:left="219"/>
              <w:rPr>
                <w:i/>
              </w:rPr>
            </w:pPr>
            <w:r w:rsidRPr="008458F2">
              <w:rPr>
                <w:i/>
                <w:color w:val="0000CC"/>
              </w:rPr>
              <w:t>Финансовое управление Администрации города Норильска</w:t>
            </w:r>
          </w:p>
        </w:tc>
        <w:tc>
          <w:tcPr>
            <w:tcW w:w="136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128B685" w14:textId="77777777" w:rsidR="008458F2" w:rsidRPr="008458F2" w:rsidRDefault="008458F2" w:rsidP="008458F2">
            <w:pPr>
              <w:spacing w:line="252" w:lineRule="auto"/>
              <w:jc w:val="center"/>
              <w:rPr>
                <w:i/>
              </w:rPr>
            </w:pPr>
            <w:r w:rsidRPr="008458F2">
              <w:rPr>
                <w:i/>
              </w:rPr>
              <w:t>0111,</w:t>
            </w:r>
          </w:p>
          <w:p w14:paraId="61EECF13" w14:textId="77777777" w:rsidR="008458F2" w:rsidRPr="008458F2" w:rsidRDefault="008458F2" w:rsidP="008458F2">
            <w:pPr>
              <w:spacing w:line="252" w:lineRule="auto"/>
              <w:jc w:val="center"/>
            </w:pPr>
            <w:r w:rsidRPr="008458F2">
              <w:rPr>
                <w:i/>
              </w:rPr>
              <w:t>0113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18B060A" w14:textId="77777777" w:rsidR="008458F2" w:rsidRPr="008458F2" w:rsidRDefault="008458F2" w:rsidP="008458F2">
            <w:pPr>
              <w:spacing w:line="252" w:lineRule="auto"/>
              <w:ind w:right="-63"/>
              <w:jc w:val="center"/>
              <w:rPr>
                <w:i/>
                <w:color w:val="0000CC"/>
              </w:rPr>
            </w:pPr>
            <w:r w:rsidRPr="008458F2">
              <w:rPr>
                <w:i/>
                <w:color w:val="0000CC"/>
              </w:rPr>
              <w:t>460 087,5</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D7363F4" w14:textId="77777777" w:rsidR="008458F2" w:rsidRPr="008458F2" w:rsidRDefault="008458F2" w:rsidP="008458F2">
            <w:pPr>
              <w:spacing w:line="252" w:lineRule="auto"/>
              <w:ind w:right="-63"/>
              <w:jc w:val="center"/>
              <w:rPr>
                <w:i/>
                <w:color w:val="0000CC"/>
              </w:rPr>
            </w:pPr>
            <w:r w:rsidRPr="008458F2">
              <w:rPr>
                <w:i/>
                <w:color w:val="0000CC"/>
              </w:rPr>
              <w:t>99,2</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ECE7BED" w14:textId="77777777" w:rsidR="008458F2" w:rsidRPr="008458F2" w:rsidRDefault="008458F2" w:rsidP="008458F2">
            <w:pPr>
              <w:spacing w:line="252" w:lineRule="auto"/>
              <w:ind w:left="-57" w:right="-63"/>
              <w:jc w:val="center"/>
              <w:rPr>
                <w:i/>
                <w:color w:val="0000CC"/>
              </w:rPr>
            </w:pPr>
            <w:r w:rsidRPr="008458F2">
              <w:rPr>
                <w:i/>
                <w:color w:val="0000CC"/>
              </w:rPr>
              <w:t>0,0</w:t>
            </w:r>
          </w:p>
        </w:tc>
      </w:tr>
      <w:tr w:rsidR="008458F2" w:rsidRPr="008458F2" w14:paraId="3948284F" w14:textId="77777777" w:rsidTr="00B67700">
        <w:trPr>
          <w:trHeight w:val="349"/>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4B3E8ED" w14:textId="77777777" w:rsidR="008458F2" w:rsidRPr="008458F2" w:rsidRDefault="008458F2" w:rsidP="008458F2">
            <w:pPr>
              <w:spacing w:line="252" w:lineRule="auto"/>
              <w:ind w:left="283"/>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4FBB273" w14:textId="77777777" w:rsidR="008458F2" w:rsidRPr="008458F2" w:rsidRDefault="008458F2" w:rsidP="008458F2">
            <w:pPr>
              <w:spacing w:line="252" w:lineRule="auto"/>
              <w:ind w:left="219"/>
              <w:rPr>
                <w:i/>
              </w:rPr>
            </w:pPr>
            <w:r w:rsidRPr="008458F2">
              <w:rPr>
                <w:i/>
              </w:rPr>
              <w:t>- средства местного бюджета</w:t>
            </w:r>
          </w:p>
        </w:tc>
        <w:tc>
          <w:tcPr>
            <w:tcW w:w="13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36F9C46A" w14:textId="77777777" w:rsidR="008458F2" w:rsidRPr="008458F2" w:rsidRDefault="008458F2" w:rsidP="008458F2"/>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6F0D9CC" w14:textId="77777777" w:rsidR="008458F2" w:rsidRPr="008458F2" w:rsidRDefault="008458F2" w:rsidP="008458F2">
            <w:pPr>
              <w:spacing w:line="252" w:lineRule="auto"/>
              <w:ind w:left="-57" w:right="-63"/>
              <w:jc w:val="center"/>
              <w:rPr>
                <w:i/>
                <w:color w:val="000000" w:themeColor="text1"/>
              </w:rPr>
            </w:pPr>
            <w:r w:rsidRPr="008458F2">
              <w:rPr>
                <w:i/>
                <w:color w:val="000000" w:themeColor="text1"/>
              </w:rPr>
              <w:t>460 087,5</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0E01EEF" w14:textId="77777777" w:rsidR="008458F2" w:rsidRPr="008458F2" w:rsidRDefault="008458F2" w:rsidP="008458F2">
            <w:pPr>
              <w:spacing w:line="252" w:lineRule="auto"/>
              <w:ind w:right="-57"/>
              <w:jc w:val="center"/>
              <w:rPr>
                <w:i/>
                <w:color w:val="000000" w:themeColor="text1"/>
              </w:rPr>
            </w:pPr>
            <w:r w:rsidRPr="008458F2">
              <w:rPr>
                <w:i/>
                <w:color w:val="000000" w:themeColor="text1"/>
              </w:rPr>
              <w:t>99,2</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10F76AA" w14:textId="77777777" w:rsidR="008458F2" w:rsidRPr="008458F2" w:rsidRDefault="008458F2" w:rsidP="008458F2">
            <w:pPr>
              <w:spacing w:line="252" w:lineRule="auto"/>
              <w:ind w:left="-57" w:right="-63"/>
              <w:jc w:val="center"/>
              <w:rPr>
                <w:i/>
              </w:rPr>
            </w:pPr>
            <w:r w:rsidRPr="008458F2">
              <w:rPr>
                <w:i/>
              </w:rPr>
              <w:t>0,0</w:t>
            </w:r>
          </w:p>
        </w:tc>
      </w:tr>
      <w:tr w:rsidR="008458F2" w:rsidRPr="008458F2" w14:paraId="6150EC4E" w14:textId="77777777" w:rsidTr="00B67700">
        <w:trPr>
          <w:trHeight w:val="421"/>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03F27CB" w14:textId="77777777" w:rsidR="008458F2" w:rsidRPr="008458F2" w:rsidRDefault="008458F2" w:rsidP="008458F2">
            <w:pPr>
              <w:spacing w:line="252" w:lineRule="auto"/>
              <w:jc w:val="center"/>
              <w:rPr>
                <w:i/>
                <w:color w:val="0000CC"/>
              </w:rPr>
            </w:pPr>
            <w:r w:rsidRPr="008458F2">
              <w:rPr>
                <w:i/>
                <w:color w:val="0000CC"/>
              </w:rPr>
              <w:t>12.</w:t>
            </w: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1E664AC" w14:textId="77777777" w:rsidR="008458F2" w:rsidRPr="008458F2" w:rsidRDefault="008458F2" w:rsidP="008458F2">
            <w:pPr>
              <w:spacing w:line="252" w:lineRule="auto"/>
              <w:ind w:left="219"/>
              <w:rPr>
                <w:i/>
              </w:rPr>
            </w:pPr>
            <w:r w:rsidRPr="008458F2">
              <w:rPr>
                <w:i/>
                <w:color w:val="0000CC"/>
              </w:rPr>
              <w:t>Управление жилищного фонда Администрации города Норильска</w:t>
            </w:r>
          </w:p>
        </w:tc>
        <w:tc>
          <w:tcPr>
            <w:tcW w:w="136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6EB0F0B9" w14:textId="77777777" w:rsidR="008458F2" w:rsidRPr="008458F2" w:rsidRDefault="008458F2" w:rsidP="008458F2">
            <w:pPr>
              <w:spacing w:line="252" w:lineRule="auto"/>
              <w:jc w:val="center"/>
              <w:rPr>
                <w:i/>
              </w:rPr>
            </w:pPr>
          </w:p>
          <w:p w14:paraId="150FEC09" w14:textId="77777777" w:rsidR="008458F2" w:rsidRPr="008458F2" w:rsidRDefault="008458F2" w:rsidP="008458F2">
            <w:pPr>
              <w:spacing w:line="252" w:lineRule="auto"/>
              <w:jc w:val="center"/>
              <w:rPr>
                <w:i/>
              </w:rPr>
            </w:pPr>
            <w:r w:rsidRPr="008458F2">
              <w:rPr>
                <w:i/>
              </w:rPr>
              <w:t xml:space="preserve">0113, </w:t>
            </w:r>
          </w:p>
          <w:p w14:paraId="1EDECE71" w14:textId="77777777" w:rsidR="008458F2" w:rsidRPr="008458F2" w:rsidRDefault="008458F2" w:rsidP="008458F2">
            <w:pPr>
              <w:spacing w:line="252" w:lineRule="auto"/>
              <w:jc w:val="center"/>
              <w:rPr>
                <w:i/>
              </w:rPr>
            </w:pPr>
            <w:r w:rsidRPr="008458F2">
              <w:rPr>
                <w:i/>
              </w:rPr>
              <w:t>0501,</w:t>
            </w:r>
          </w:p>
          <w:p w14:paraId="64A28F3A" w14:textId="77777777" w:rsidR="008458F2" w:rsidRPr="008458F2" w:rsidRDefault="008458F2" w:rsidP="008458F2">
            <w:pPr>
              <w:spacing w:line="252" w:lineRule="auto"/>
              <w:jc w:val="center"/>
              <w:rPr>
                <w:i/>
              </w:rPr>
            </w:pPr>
            <w:r w:rsidRPr="008458F2">
              <w:rPr>
                <w:i/>
              </w:rPr>
              <w:t>0502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B5D9D87" w14:textId="77777777" w:rsidR="008458F2" w:rsidRPr="008458F2" w:rsidRDefault="008458F2" w:rsidP="008458F2">
            <w:pPr>
              <w:spacing w:line="252" w:lineRule="auto"/>
              <w:ind w:left="-57" w:right="-63"/>
              <w:jc w:val="center"/>
              <w:rPr>
                <w:i/>
                <w:color w:val="0000CC"/>
              </w:rPr>
            </w:pPr>
          </w:p>
          <w:p w14:paraId="61712EBD" w14:textId="77777777" w:rsidR="008458F2" w:rsidRPr="008458F2" w:rsidRDefault="008458F2" w:rsidP="008458F2">
            <w:pPr>
              <w:spacing w:line="252" w:lineRule="auto"/>
              <w:ind w:left="-57" w:right="-63"/>
              <w:jc w:val="center"/>
              <w:rPr>
                <w:i/>
                <w:color w:val="0000CC"/>
              </w:rPr>
            </w:pPr>
            <w:r w:rsidRPr="008458F2">
              <w:rPr>
                <w:i/>
                <w:color w:val="0000CC"/>
              </w:rPr>
              <w:t>167 972,1</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E1AFBAD" w14:textId="77777777" w:rsidR="008458F2" w:rsidRPr="008458F2" w:rsidRDefault="008458F2" w:rsidP="008458F2">
            <w:pPr>
              <w:spacing w:line="252" w:lineRule="auto"/>
              <w:ind w:right="-63"/>
              <w:jc w:val="center"/>
              <w:rPr>
                <w:i/>
                <w:color w:val="0000CC"/>
              </w:rPr>
            </w:pPr>
          </w:p>
          <w:p w14:paraId="7C35EEB7" w14:textId="77777777" w:rsidR="008458F2" w:rsidRPr="008458F2" w:rsidRDefault="008458F2" w:rsidP="008458F2">
            <w:pPr>
              <w:spacing w:line="252" w:lineRule="auto"/>
              <w:ind w:right="-63"/>
              <w:jc w:val="center"/>
              <w:rPr>
                <w:i/>
                <w:color w:val="0000CC"/>
              </w:rPr>
            </w:pPr>
            <w:r w:rsidRPr="008458F2">
              <w:rPr>
                <w:i/>
                <w:color w:val="0000CC"/>
              </w:rPr>
              <w:t>167 972,1</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C13DEA3" w14:textId="77777777" w:rsidR="008458F2" w:rsidRPr="008458F2" w:rsidRDefault="008458F2" w:rsidP="008458F2">
            <w:pPr>
              <w:spacing w:line="252" w:lineRule="auto"/>
              <w:ind w:left="-57" w:right="-63"/>
              <w:jc w:val="center"/>
              <w:rPr>
                <w:i/>
                <w:color w:val="0000CC"/>
              </w:rPr>
            </w:pPr>
            <w:r w:rsidRPr="008458F2">
              <w:rPr>
                <w:i/>
                <w:color w:val="0000CC"/>
              </w:rPr>
              <w:t>100,0</w:t>
            </w:r>
          </w:p>
        </w:tc>
      </w:tr>
      <w:tr w:rsidR="008458F2" w:rsidRPr="008458F2" w14:paraId="2BBF07B2" w14:textId="77777777" w:rsidTr="00B67700">
        <w:trPr>
          <w:trHeight w:val="212"/>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886450C" w14:textId="77777777" w:rsidR="008458F2" w:rsidRPr="008458F2" w:rsidRDefault="008458F2" w:rsidP="008458F2">
            <w:pPr>
              <w:spacing w:line="252" w:lineRule="auto"/>
              <w:ind w:left="283"/>
              <w:jc w:val="center"/>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213DFF5" w14:textId="77777777" w:rsidR="008458F2" w:rsidRPr="008458F2" w:rsidRDefault="008458F2" w:rsidP="008458F2">
            <w:pPr>
              <w:spacing w:line="252" w:lineRule="auto"/>
              <w:ind w:left="219"/>
              <w:rPr>
                <w:i/>
              </w:rPr>
            </w:pPr>
            <w:r w:rsidRPr="008458F2">
              <w:rPr>
                <w:i/>
              </w:rPr>
              <w:t>- средства местного бюджета</w:t>
            </w:r>
          </w:p>
        </w:tc>
        <w:tc>
          <w:tcPr>
            <w:tcW w:w="13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5F83AAEB" w14:textId="77777777" w:rsidR="008458F2" w:rsidRPr="008458F2" w:rsidRDefault="008458F2" w:rsidP="008458F2"/>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940EF4F" w14:textId="77777777" w:rsidR="008458F2" w:rsidRPr="008458F2" w:rsidRDefault="008458F2" w:rsidP="008458F2">
            <w:pPr>
              <w:spacing w:line="252" w:lineRule="auto"/>
              <w:ind w:left="-57" w:right="-57"/>
              <w:jc w:val="center"/>
              <w:rPr>
                <w:i/>
                <w:color w:val="000000" w:themeColor="text1"/>
              </w:rPr>
            </w:pPr>
            <w:r w:rsidRPr="008458F2">
              <w:rPr>
                <w:i/>
                <w:color w:val="000000" w:themeColor="text1"/>
              </w:rPr>
              <w:t>167 972,1</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B297FCB" w14:textId="77777777" w:rsidR="008458F2" w:rsidRPr="008458F2" w:rsidRDefault="008458F2" w:rsidP="008458F2">
            <w:pPr>
              <w:spacing w:line="252" w:lineRule="auto"/>
              <w:ind w:right="-57"/>
              <w:jc w:val="center"/>
              <w:rPr>
                <w:i/>
                <w:color w:val="000000" w:themeColor="text1"/>
              </w:rPr>
            </w:pPr>
            <w:r w:rsidRPr="008458F2">
              <w:rPr>
                <w:i/>
                <w:color w:val="000000" w:themeColor="text1"/>
              </w:rPr>
              <w:t>167 972,1</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2185D45" w14:textId="77777777" w:rsidR="008458F2" w:rsidRPr="008458F2" w:rsidRDefault="008458F2" w:rsidP="008458F2">
            <w:pPr>
              <w:spacing w:line="252" w:lineRule="auto"/>
              <w:ind w:left="-57" w:right="-63"/>
              <w:jc w:val="center"/>
              <w:rPr>
                <w:i/>
              </w:rPr>
            </w:pPr>
            <w:r w:rsidRPr="008458F2">
              <w:rPr>
                <w:i/>
              </w:rPr>
              <w:t>100,0</w:t>
            </w:r>
          </w:p>
        </w:tc>
      </w:tr>
      <w:tr w:rsidR="008458F2" w:rsidRPr="008458F2" w14:paraId="0C5D22B8" w14:textId="77777777" w:rsidTr="00B67700">
        <w:trPr>
          <w:trHeight w:val="421"/>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A96F33B" w14:textId="77777777" w:rsidR="008458F2" w:rsidRPr="008458F2" w:rsidRDefault="008458F2" w:rsidP="008458F2">
            <w:pPr>
              <w:spacing w:line="252" w:lineRule="auto"/>
              <w:jc w:val="center"/>
              <w:rPr>
                <w:i/>
                <w:color w:val="0000CC"/>
              </w:rPr>
            </w:pPr>
            <w:r w:rsidRPr="008458F2">
              <w:rPr>
                <w:i/>
                <w:color w:val="0000CC"/>
              </w:rPr>
              <w:t>13.</w:t>
            </w: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BFE07C8" w14:textId="77777777" w:rsidR="008458F2" w:rsidRPr="008458F2" w:rsidRDefault="008458F2" w:rsidP="008458F2">
            <w:pPr>
              <w:spacing w:line="252" w:lineRule="auto"/>
              <w:ind w:left="219"/>
              <w:rPr>
                <w:i/>
                <w:color w:val="0000CC"/>
              </w:rPr>
            </w:pPr>
            <w:r w:rsidRPr="008458F2">
              <w:rPr>
                <w:i/>
                <w:color w:val="0000CC"/>
              </w:rPr>
              <w:t>Управление имущества Администрации города Норильска</w:t>
            </w:r>
          </w:p>
        </w:tc>
        <w:tc>
          <w:tcPr>
            <w:tcW w:w="1367"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B7D6C56" w14:textId="77777777" w:rsidR="008458F2" w:rsidRPr="008458F2" w:rsidRDefault="008458F2" w:rsidP="008458F2">
            <w:pPr>
              <w:spacing w:line="252" w:lineRule="auto"/>
              <w:jc w:val="center"/>
              <w:rPr>
                <w:i/>
              </w:rPr>
            </w:pPr>
            <w:r w:rsidRPr="008458F2">
              <w:rPr>
                <w:i/>
              </w:rPr>
              <w:t>0113, 0501,</w:t>
            </w:r>
          </w:p>
          <w:p w14:paraId="65B1C946" w14:textId="77777777" w:rsidR="008458F2" w:rsidRPr="008458F2" w:rsidRDefault="008458F2" w:rsidP="008458F2">
            <w:pPr>
              <w:spacing w:line="252" w:lineRule="auto"/>
              <w:jc w:val="center"/>
              <w:rPr>
                <w:i/>
              </w:rPr>
            </w:pPr>
            <w:r w:rsidRPr="008458F2">
              <w:rPr>
                <w:i/>
              </w:rPr>
              <w:t>0505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0837ECF" w14:textId="77777777" w:rsidR="008458F2" w:rsidRPr="008458F2" w:rsidRDefault="008458F2" w:rsidP="008458F2">
            <w:pPr>
              <w:spacing w:line="252" w:lineRule="auto"/>
              <w:ind w:right="-63"/>
              <w:jc w:val="center"/>
              <w:rPr>
                <w:i/>
                <w:color w:val="0000CC"/>
              </w:rPr>
            </w:pPr>
            <w:r w:rsidRPr="008458F2">
              <w:rPr>
                <w:i/>
                <w:color w:val="0000CC"/>
              </w:rPr>
              <w:t>9 056,4</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FA4B91E" w14:textId="77777777" w:rsidR="008458F2" w:rsidRPr="008458F2" w:rsidRDefault="008458F2" w:rsidP="008458F2">
            <w:pPr>
              <w:spacing w:line="252" w:lineRule="auto"/>
              <w:ind w:right="-63"/>
              <w:jc w:val="center"/>
              <w:rPr>
                <w:i/>
                <w:color w:val="0000CC"/>
              </w:rPr>
            </w:pPr>
          </w:p>
          <w:p w14:paraId="6D5E9FB8" w14:textId="77777777" w:rsidR="008458F2" w:rsidRPr="008458F2" w:rsidRDefault="008458F2" w:rsidP="008458F2">
            <w:pPr>
              <w:spacing w:line="252" w:lineRule="auto"/>
              <w:ind w:right="-63"/>
              <w:jc w:val="center"/>
              <w:rPr>
                <w:i/>
                <w:color w:val="0000CC"/>
              </w:rPr>
            </w:pPr>
            <w:r w:rsidRPr="008458F2">
              <w:rPr>
                <w:i/>
                <w:color w:val="0000CC"/>
              </w:rPr>
              <w:t>4 134,2</w:t>
            </w:r>
          </w:p>
          <w:p w14:paraId="62223E5E" w14:textId="77777777" w:rsidR="008458F2" w:rsidRPr="008458F2" w:rsidRDefault="008458F2" w:rsidP="008458F2">
            <w:pPr>
              <w:spacing w:line="252" w:lineRule="auto"/>
              <w:ind w:right="-63"/>
              <w:jc w:val="center"/>
              <w:rPr>
                <w:i/>
                <w:color w:val="0000CC"/>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6BF84F9" w14:textId="77777777" w:rsidR="008458F2" w:rsidRPr="008458F2" w:rsidRDefault="008458F2" w:rsidP="008458F2">
            <w:pPr>
              <w:spacing w:line="252" w:lineRule="auto"/>
              <w:ind w:left="-57" w:right="-63"/>
              <w:jc w:val="center"/>
              <w:rPr>
                <w:i/>
                <w:color w:val="0000CC"/>
              </w:rPr>
            </w:pPr>
            <w:r w:rsidRPr="008458F2">
              <w:rPr>
                <w:i/>
                <w:color w:val="0000CC"/>
              </w:rPr>
              <w:t>45,6</w:t>
            </w:r>
          </w:p>
        </w:tc>
      </w:tr>
      <w:tr w:rsidR="008458F2" w:rsidRPr="008458F2" w14:paraId="3889F81B" w14:textId="77777777" w:rsidTr="00B67700">
        <w:trPr>
          <w:trHeight w:val="421"/>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C09B3A6" w14:textId="77777777" w:rsidR="008458F2" w:rsidRPr="008458F2" w:rsidRDefault="008458F2" w:rsidP="008458F2">
            <w:pPr>
              <w:spacing w:line="252" w:lineRule="auto"/>
              <w:ind w:left="283"/>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B3DDA18" w14:textId="77777777" w:rsidR="008458F2" w:rsidRPr="008458F2" w:rsidRDefault="008458F2" w:rsidP="008458F2">
            <w:pPr>
              <w:spacing w:line="252" w:lineRule="auto"/>
              <w:ind w:left="219"/>
              <w:rPr>
                <w:i/>
              </w:rPr>
            </w:pPr>
            <w:r w:rsidRPr="008458F2">
              <w:rPr>
                <w:i/>
              </w:rPr>
              <w:t>- средства местного бюджета</w:t>
            </w:r>
          </w:p>
        </w:tc>
        <w:tc>
          <w:tcPr>
            <w:tcW w:w="1367"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1EE4AF0D" w14:textId="77777777" w:rsidR="008458F2" w:rsidRPr="008458F2" w:rsidRDefault="008458F2" w:rsidP="008458F2"/>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61C4184" w14:textId="77777777" w:rsidR="008458F2" w:rsidRPr="008458F2" w:rsidRDefault="008458F2" w:rsidP="008458F2">
            <w:pPr>
              <w:spacing w:line="252" w:lineRule="auto"/>
              <w:ind w:left="-57" w:right="-57"/>
              <w:jc w:val="center"/>
              <w:rPr>
                <w:i/>
                <w:color w:val="000000" w:themeColor="text1"/>
              </w:rPr>
            </w:pPr>
            <w:r w:rsidRPr="008458F2">
              <w:rPr>
                <w:i/>
                <w:color w:val="000000" w:themeColor="text1"/>
              </w:rPr>
              <w:t>9 056,4</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50A3CD8" w14:textId="77777777" w:rsidR="008458F2" w:rsidRPr="008458F2" w:rsidRDefault="008458F2" w:rsidP="008458F2">
            <w:pPr>
              <w:spacing w:line="252" w:lineRule="auto"/>
              <w:ind w:right="-57"/>
              <w:jc w:val="center"/>
              <w:rPr>
                <w:i/>
                <w:color w:val="000000" w:themeColor="text1"/>
              </w:rPr>
            </w:pPr>
            <w:r w:rsidRPr="008458F2">
              <w:rPr>
                <w:i/>
                <w:color w:val="000000" w:themeColor="text1"/>
              </w:rPr>
              <w:t>4 134,2</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4CD06C8" w14:textId="77777777" w:rsidR="008458F2" w:rsidRPr="008458F2" w:rsidRDefault="008458F2" w:rsidP="008458F2">
            <w:pPr>
              <w:spacing w:line="252" w:lineRule="auto"/>
              <w:ind w:left="-57" w:right="-63"/>
              <w:jc w:val="center"/>
              <w:rPr>
                <w:i/>
              </w:rPr>
            </w:pPr>
            <w:r w:rsidRPr="008458F2">
              <w:rPr>
                <w:i/>
              </w:rPr>
              <w:t>45,6</w:t>
            </w:r>
          </w:p>
        </w:tc>
      </w:tr>
    </w:tbl>
    <w:p w14:paraId="1FFFE84C" w14:textId="77777777" w:rsidR="008458F2" w:rsidRPr="008458F2" w:rsidRDefault="008458F2" w:rsidP="008458F2">
      <w:pPr>
        <w:tabs>
          <w:tab w:val="left" w:pos="0"/>
        </w:tabs>
        <w:ind w:firstLine="709"/>
        <w:contextualSpacing/>
        <w:jc w:val="both"/>
        <w:rPr>
          <w:i/>
          <w:sz w:val="26"/>
          <w:shd w:val="clear" w:color="auto" w:fill="FFD821"/>
        </w:rPr>
      </w:pPr>
    </w:p>
    <w:p w14:paraId="377F5FD6" w14:textId="77777777" w:rsidR="008458F2" w:rsidRPr="008458F2" w:rsidRDefault="008458F2" w:rsidP="008458F2">
      <w:pPr>
        <w:tabs>
          <w:tab w:val="left" w:pos="0"/>
        </w:tabs>
        <w:ind w:firstLine="709"/>
        <w:contextualSpacing/>
        <w:jc w:val="both"/>
        <w:rPr>
          <w:sz w:val="26"/>
        </w:rPr>
      </w:pPr>
      <w:r w:rsidRPr="008458F2">
        <w:rPr>
          <w:sz w:val="26"/>
        </w:rPr>
        <w:t xml:space="preserve">За счет средств </w:t>
      </w:r>
      <w:r w:rsidRPr="008458F2">
        <w:rPr>
          <w:b/>
          <w:sz w:val="26"/>
        </w:rPr>
        <w:t xml:space="preserve">местного </w:t>
      </w:r>
      <w:r w:rsidRPr="008458F2">
        <w:rPr>
          <w:b/>
          <w:color w:val="000000" w:themeColor="text1"/>
          <w:sz w:val="26"/>
        </w:rPr>
        <w:t>бюджета:</w:t>
      </w:r>
    </w:p>
    <w:p w14:paraId="2C8C5F5F" w14:textId="77777777" w:rsidR="008458F2" w:rsidRPr="008458F2" w:rsidRDefault="008458F2" w:rsidP="008458F2">
      <w:pPr>
        <w:tabs>
          <w:tab w:val="left" w:pos="0"/>
        </w:tabs>
        <w:ind w:firstLine="709"/>
        <w:contextualSpacing/>
        <w:jc w:val="both"/>
        <w:rPr>
          <w:sz w:val="26"/>
        </w:rPr>
      </w:pPr>
      <w:r w:rsidRPr="008458F2">
        <w:rPr>
          <w:sz w:val="26"/>
        </w:rPr>
        <w:t>На обеспечение деятельности Норильского городского Совета депутатов и Контрольно-счетной палаты города Норильска предусмотрены бюджетные ассигнования в сумме 222 368,4 тыс. рублей, исполнение составило 212 026,9 тыс. рублей или 95,3 процента.</w:t>
      </w:r>
    </w:p>
    <w:p w14:paraId="2033960E" w14:textId="77777777" w:rsidR="008458F2" w:rsidRPr="008458F2" w:rsidRDefault="008458F2" w:rsidP="008458F2">
      <w:pPr>
        <w:tabs>
          <w:tab w:val="left" w:pos="0"/>
        </w:tabs>
        <w:ind w:firstLine="709"/>
        <w:contextualSpacing/>
        <w:jc w:val="both"/>
        <w:rPr>
          <w:sz w:val="26"/>
        </w:rPr>
      </w:pPr>
    </w:p>
    <w:p w14:paraId="7610690E" w14:textId="77777777" w:rsidR="008458F2" w:rsidRPr="008458F2" w:rsidRDefault="008458F2" w:rsidP="008458F2">
      <w:pPr>
        <w:tabs>
          <w:tab w:val="left" w:pos="0"/>
        </w:tabs>
        <w:ind w:firstLine="709"/>
        <w:contextualSpacing/>
        <w:jc w:val="both"/>
        <w:rPr>
          <w:sz w:val="26"/>
        </w:rPr>
      </w:pPr>
      <w:r w:rsidRPr="008458F2">
        <w:rPr>
          <w:sz w:val="26"/>
        </w:rPr>
        <w:t>На обеспечение деятельности Главы города Норильска, аппарата Администрации города Норильска и территориальных управлений Администрации города Норильска (Талнахское территориальное управление, Кайерканское территориальное управление, Снежногорское территориальное управление) предусмотрены бюджетные ассигнования в сумме 1 207 137,3 тыс. рублей, исполнение составило 1 074 086,5 тыс. рублей или 89,0 процентов.</w:t>
      </w:r>
    </w:p>
    <w:p w14:paraId="6E9B3359" w14:textId="77777777" w:rsidR="008458F2" w:rsidRPr="008458F2" w:rsidRDefault="008458F2" w:rsidP="008458F2">
      <w:pPr>
        <w:tabs>
          <w:tab w:val="left" w:pos="0"/>
        </w:tabs>
        <w:ind w:firstLine="709"/>
        <w:contextualSpacing/>
        <w:jc w:val="both"/>
        <w:rPr>
          <w:sz w:val="26"/>
        </w:rPr>
      </w:pPr>
      <w:r w:rsidRPr="008458F2">
        <w:rPr>
          <w:sz w:val="26"/>
        </w:rPr>
        <w:t>По данным статьям расходов средства направлялись на текущее содержание учреждений, фонд оплаты труда, приобретение расходных материалов и основных средств и прочие расходы, необходимые для обеспечения текущей деятельности учреждений.</w:t>
      </w:r>
    </w:p>
    <w:p w14:paraId="530DC183" w14:textId="77777777" w:rsidR="008458F2" w:rsidRPr="008458F2" w:rsidRDefault="008458F2" w:rsidP="008458F2">
      <w:pPr>
        <w:tabs>
          <w:tab w:val="left" w:pos="0"/>
        </w:tabs>
        <w:ind w:firstLine="709"/>
        <w:contextualSpacing/>
        <w:jc w:val="both"/>
        <w:rPr>
          <w:sz w:val="26"/>
        </w:rPr>
      </w:pPr>
    </w:p>
    <w:p w14:paraId="51C592E2" w14:textId="77777777" w:rsidR="008458F2" w:rsidRPr="008458F2" w:rsidRDefault="008458F2" w:rsidP="008458F2">
      <w:pPr>
        <w:tabs>
          <w:tab w:val="left" w:pos="0"/>
        </w:tabs>
        <w:ind w:firstLine="709"/>
        <w:contextualSpacing/>
        <w:jc w:val="both"/>
        <w:rPr>
          <w:sz w:val="26"/>
        </w:rPr>
      </w:pPr>
      <w:r w:rsidRPr="008458F2">
        <w:rPr>
          <w:sz w:val="26"/>
        </w:rPr>
        <w:t>Под Финансовым управлением были зарезервированы средства на исполнение судебных актов по обращению взыскания на средства бюджета муниципального образования в сумме 193 543,9 тыс. рублей, при поступлении исполнительных документов средства в размере 192 476,2 тыс. рублей были перераспределены следующим получателям бюджетных средств:</w:t>
      </w:r>
    </w:p>
    <w:p w14:paraId="23A0CF34" w14:textId="77777777" w:rsidR="008458F2" w:rsidRPr="008458F2" w:rsidRDefault="008458F2" w:rsidP="008458F2">
      <w:pPr>
        <w:tabs>
          <w:tab w:val="left" w:pos="0"/>
        </w:tabs>
        <w:ind w:firstLine="709"/>
        <w:contextualSpacing/>
        <w:jc w:val="both"/>
        <w:rPr>
          <w:sz w:val="26"/>
        </w:rPr>
      </w:pPr>
      <w:r w:rsidRPr="008458F2">
        <w:rPr>
          <w:sz w:val="26"/>
        </w:rPr>
        <w:t>- Норильскому городскому Совету депутатов в размере 73,5 тыс. рублей;</w:t>
      </w:r>
    </w:p>
    <w:p w14:paraId="6B39D554" w14:textId="77777777" w:rsidR="008458F2" w:rsidRPr="008458F2" w:rsidRDefault="008458F2" w:rsidP="008458F2">
      <w:pPr>
        <w:tabs>
          <w:tab w:val="left" w:pos="0"/>
        </w:tabs>
        <w:ind w:firstLine="709"/>
        <w:contextualSpacing/>
        <w:jc w:val="both"/>
        <w:rPr>
          <w:sz w:val="26"/>
        </w:rPr>
      </w:pPr>
      <w:r w:rsidRPr="008458F2">
        <w:rPr>
          <w:sz w:val="26"/>
        </w:rPr>
        <w:t>- Администрации города Норильска в размере 5 629,9 тыс. рублей;</w:t>
      </w:r>
    </w:p>
    <w:p w14:paraId="24B9F6BF" w14:textId="77777777" w:rsidR="008458F2" w:rsidRPr="008458F2" w:rsidRDefault="008458F2" w:rsidP="008458F2">
      <w:pPr>
        <w:tabs>
          <w:tab w:val="left" w:pos="0"/>
        </w:tabs>
        <w:ind w:firstLine="709"/>
        <w:contextualSpacing/>
        <w:jc w:val="both"/>
        <w:rPr>
          <w:sz w:val="26"/>
        </w:rPr>
      </w:pPr>
      <w:r w:rsidRPr="008458F2">
        <w:rPr>
          <w:sz w:val="26"/>
        </w:rPr>
        <w:t>- Талнахскому территориальному управлению Администрации города Норильска в размере 1 782,7 тыс. рублей;</w:t>
      </w:r>
    </w:p>
    <w:p w14:paraId="0D3BC15A" w14:textId="77777777" w:rsidR="008458F2" w:rsidRPr="008458F2" w:rsidRDefault="008458F2" w:rsidP="008458F2">
      <w:pPr>
        <w:tabs>
          <w:tab w:val="left" w:pos="0"/>
        </w:tabs>
        <w:ind w:firstLine="709"/>
        <w:contextualSpacing/>
        <w:jc w:val="both"/>
        <w:rPr>
          <w:sz w:val="26"/>
        </w:rPr>
      </w:pPr>
      <w:r w:rsidRPr="008458F2">
        <w:rPr>
          <w:sz w:val="26"/>
        </w:rPr>
        <w:t>- Кайерканскому территориальному управлению Администрации города Норильска в размере 7 064,3 тыс. рублей;</w:t>
      </w:r>
    </w:p>
    <w:p w14:paraId="48754381" w14:textId="77777777" w:rsidR="008458F2" w:rsidRPr="008458F2" w:rsidRDefault="008458F2" w:rsidP="008458F2">
      <w:pPr>
        <w:tabs>
          <w:tab w:val="left" w:pos="0"/>
        </w:tabs>
        <w:ind w:firstLine="709"/>
        <w:contextualSpacing/>
        <w:jc w:val="both"/>
        <w:rPr>
          <w:sz w:val="26"/>
        </w:rPr>
      </w:pPr>
      <w:r w:rsidRPr="008458F2">
        <w:rPr>
          <w:sz w:val="26"/>
        </w:rPr>
        <w:t>- Управлению городского хозяйства Администрации города Норильска в размере 5 552,6 тыс. рублей;</w:t>
      </w:r>
    </w:p>
    <w:p w14:paraId="55AB9357" w14:textId="77777777" w:rsidR="008458F2" w:rsidRPr="008458F2" w:rsidRDefault="008458F2" w:rsidP="008458F2">
      <w:pPr>
        <w:tabs>
          <w:tab w:val="left" w:pos="0"/>
        </w:tabs>
        <w:ind w:firstLine="709"/>
        <w:contextualSpacing/>
        <w:jc w:val="both"/>
        <w:rPr>
          <w:sz w:val="26"/>
        </w:rPr>
      </w:pPr>
      <w:r w:rsidRPr="008458F2">
        <w:rPr>
          <w:sz w:val="26"/>
        </w:rPr>
        <w:t xml:space="preserve">- Управлению по реновации Администрации города Норильска в размере </w:t>
      </w:r>
      <w:r w:rsidRPr="008458F2">
        <w:rPr>
          <w:sz w:val="26"/>
        </w:rPr>
        <w:br/>
        <w:t>167,7 тыс. рублей;</w:t>
      </w:r>
    </w:p>
    <w:p w14:paraId="32404487" w14:textId="77777777" w:rsidR="008458F2" w:rsidRPr="008458F2" w:rsidRDefault="008458F2" w:rsidP="008458F2">
      <w:pPr>
        <w:tabs>
          <w:tab w:val="left" w:pos="0"/>
        </w:tabs>
        <w:ind w:firstLine="709"/>
        <w:contextualSpacing/>
        <w:jc w:val="both"/>
        <w:rPr>
          <w:sz w:val="26"/>
        </w:rPr>
      </w:pPr>
      <w:r w:rsidRPr="008458F2">
        <w:rPr>
          <w:sz w:val="26"/>
        </w:rPr>
        <w:t xml:space="preserve">- Финансовому управлению Администрации города Норильска в размере </w:t>
      </w:r>
      <w:r w:rsidRPr="008458F2">
        <w:rPr>
          <w:sz w:val="26"/>
        </w:rPr>
        <w:br/>
        <w:t>99,2 тыс. рублей;</w:t>
      </w:r>
    </w:p>
    <w:p w14:paraId="6691B34D" w14:textId="77777777" w:rsidR="008458F2" w:rsidRPr="008458F2" w:rsidRDefault="008458F2" w:rsidP="008458F2">
      <w:pPr>
        <w:tabs>
          <w:tab w:val="left" w:pos="0"/>
        </w:tabs>
        <w:ind w:firstLine="709"/>
        <w:contextualSpacing/>
        <w:jc w:val="both"/>
        <w:rPr>
          <w:sz w:val="26"/>
        </w:rPr>
      </w:pPr>
      <w:r w:rsidRPr="008458F2">
        <w:rPr>
          <w:sz w:val="26"/>
        </w:rPr>
        <w:t xml:space="preserve">- Управлению жилищного фонда Администрации города Норильска в размере </w:t>
      </w:r>
      <w:r w:rsidRPr="008458F2">
        <w:rPr>
          <w:sz w:val="26"/>
        </w:rPr>
        <w:br/>
        <w:t>167 972,1 тыс. рублей;</w:t>
      </w:r>
    </w:p>
    <w:p w14:paraId="7E987D04" w14:textId="77777777" w:rsidR="008458F2" w:rsidRPr="008458F2" w:rsidRDefault="008458F2" w:rsidP="008458F2">
      <w:pPr>
        <w:tabs>
          <w:tab w:val="left" w:pos="0"/>
        </w:tabs>
        <w:ind w:firstLine="709"/>
        <w:contextualSpacing/>
        <w:jc w:val="both"/>
        <w:rPr>
          <w:sz w:val="26"/>
        </w:rPr>
      </w:pPr>
      <w:r w:rsidRPr="008458F2">
        <w:rPr>
          <w:sz w:val="26"/>
        </w:rPr>
        <w:t xml:space="preserve">- Управлению имущества Администрации города Норильска в размере </w:t>
      </w:r>
      <w:r w:rsidRPr="008458F2">
        <w:rPr>
          <w:sz w:val="26"/>
        </w:rPr>
        <w:br/>
        <w:t>4 134,2 тыс. рублей</w:t>
      </w:r>
    </w:p>
    <w:p w14:paraId="3B00FFCF" w14:textId="77777777" w:rsidR="008458F2" w:rsidRPr="008458F2" w:rsidRDefault="008458F2" w:rsidP="008458F2">
      <w:pPr>
        <w:tabs>
          <w:tab w:val="left" w:pos="0"/>
        </w:tabs>
        <w:ind w:firstLine="709"/>
        <w:contextualSpacing/>
        <w:jc w:val="both"/>
        <w:rPr>
          <w:sz w:val="26"/>
        </w:rPr>
      </w:pPr>
      <w:r w:rsidRPr="008458F2">
        <w:rPr>
          <w:sz w:val="26"/>
        </w:rPr>
        <w:t>Нераспределенный остаток средств сложился в сумме 1 067,7 тыс. рублей.</w:t>
      </w:r>
    </w:p>
    <w:p w14:paraId="30627DB2" w14:textId="77777777" w:rsidR="008458F2" w:rsidRPr="008458F2" w:rsidRDefault="008458F2" w:rsidP="008458F2">
      <w:pPr>
        <w:tabs>
          <w:tab w:val="left" w:pos="0"/>
        </w:tabs>
        <w:ind w:firstLine="709"/>
        <w:contextualSpacing/>
        <w:jc w:val="both"/>
        <w:rPr>
          <w:sz w:val="26"/>
        </w:rPr>
      </w:pPr>
    </w:p>
    <w:p w14:paraId="4D7CD2CE" w14:textId="77777777" w:rsidR="008458F2" w:rsidRPr="008458F2" w:rsidRDefault="008458F2" w:rsidP="008458F2">
      <w:pPr>
        <w:tabs>
          <w:tab w:val="left" w:pos="0"/>
        </w:tabs>
        <w:ind w:firstLine="709"/>
        <w:contextualSpacing/>
        <w:jc w:val="both"/>
        <w:rPr>
          <w:sz w:val="26"/>
        </w:rPr>
      </w:pPr>
      <w:r w:rsidRPr="008458F2">
        <w:rPr>
          <w:sz w:val="26"/>
        </w:rPr>
        <w:t xml:space="preserve">Также, по главному распорядителю </w:t>
      </w:r>
      <w:r w:rsidRPr="008458F2">
        <w:rPr>
          <w:i/>
          <w:sz w:val="26"/>
        </w:rPr>
        <w:t>Администрация города Норильска</w:t>
      </w:r>
      <w:r w:rsidRPr="008458F2">
        <w:rPr>
          <w:sz w:val="26"/>
        </w:rPr>
        <w:t xml:space="preserve"> предусмотрены средства на:</w:t>
      </w:r>
    </w:p>
    <w:p w14:paraId="48B00B11" w14:textId="77777777" w:rsidR="008458F2" w:rsidRPr="008458F2" w:rsidRDefault="008458F2" w:rsidP="008458F2">
      <w:pPr>
        <w:tabs>
          <w:tab w:val="left" w:pos="709"/>
        </w:tabs>
        <w:jc w:val="both"/>
        <w:rPr>
          <w:b/>
          <w:sz w:val="26"/>
        </w:rPr>
      </w:pPr>
      <w:r w:rsidRPr="008458F2">
        <w:rPr>
          <w:sz w:val="26"/>
        </w:rPr>
        <w:tab/>
        <w:t xml:space="preserve">обеспечение деятельности некоммерческой организации «Норильский городской социально-просветительский фонд «Юбилейный» в сумме 10 156,3 тыс. рублей, исполнение составило 7 451,6 тыс. рублей или 73,4 процента, исходя из фактической потребности. Средства были предусмотрены в виде субсидии согласно </w:t>
      </w:r>
      <w:r w:rsidRPr="008458F2">
        <w:rPr>
          <w:b/>
          <w:sz w:val="26"/>
        </w:rPr>
        <w:t>пункту 2 статьи 27 Решения Норильского городского Совета депутатов от 12.12.2023 № 11/6-302 «О бюджете муниципального образования город Норильск на 2024 год и на плановый период 2025 и 2026 годов»</w:t>
      </w:r>
      <w:r w:rsidRPr="008458F2">
        <w:rPr>
          <w:sz w:val="26"/>
        </w:rPr>
        <w:t>;</w:t>
      </w:r>
    </w:p>
    <w:p w14:paraId="24A56A09" w14:textId="77777777" w:rsidR="008458F2" w:rsidRPr="008458F2" w:rsidRDefault="008458F2" w:rsidP="008458F2">
      <w:pPr>
        <w:tabs>
          <w:tab w:val="left" w:pos="0"/>
        </w:tabs>
        <w:ind w:firstLine="709"/>
        <w:contextualSpacing/>
        <w:jc w:val="both"/>
        <w:rPr>
          <w:sz w:val="26"/>
        </w:rPr>
      </w:pPr>
      <w:r w:rsidRPr="008458F2">
        <w:rPr>
          <w:sz w:val="26"/>
        </w:rPr>
        <w:t>функционирование МКУ «</w:t>
      </w:r>
      <w:r w:rsidRPr="008458F2">
        <w:rPr>
          <w:i/>
          <w:sz w:val="26"/>
        </w:rPr>
        <w:t>Управления муниципальных закупок»</w:t>
      </w:r>
      <w:r w:rsidRPr="008458F2">
        <w:rPr>
          <w:sz w:val="26"/>
        </w:rPr>
        <w:t xml:space="preserve"> в сумме </w:t>
      </w:r>
      <w:r w:rsidRPr="008458F2">
        <w:rPr>
          <w:sz w:val="26"/>
        </w:rPr>
        <w:br/>
        <w:t>67 589,8 тыс. рублей, исполнено в сумме 66 997,3 тыс. рублей или 99,1 процента;</w:t>
      </w:r>
    </w:p>
    <w:p w14:paraId="78E1B375" w14:textId="77777777" w:rsidR="008458F2" w:rsidRPr="008458F2" w:rsidRDefault="008458F2" w:rsidP="008458F2">
      <w:pPr>
        <w:ind w:firstLine="709"/>
        <w:jc w:val="both"/>
        <w:rPr>
          <w:sz w:val="26"/>
        </w:rPr>
      </w:pPr>
      <w:r w:rsidRPr="008458F2">
        <w:rPr>
          <w:sz w:val="26"/>
        </w:rPr>
        <w:t xml:space="preserve">на изготовление и распространение общественно-политического издания «Заполярная правда» и организацию телевизионного вещания муниципального телеканала «Норильск ТВ» </w:t>
      </w:r>
      <w:r w:rsidRPr="008458F2">
        <w:rPr>
          <w:i/>
          <w:sz w:val="26"/>
        </w:rPr>
        <w:t>МАУ «ИЦ Норильские новости»</w:t>
      </w:r>
      <w:r w:rsidRPr="008458F2">
        <w:rPr>
          <w:sz w:val="26"/>
        </w:rPr>
        <w:t xml:space="preserve"> в сумме 135 676,7 тыс. рублей, исполнение составило 127 908,6 тыс. рублей или 94,3 процента, из них:</w:t>
      </w:r>
    </w:p>
    <w:p w14:paraId="05AE87B1" w14:textId="77777777" w:rsidR="008458F2" w:rsidRPr="008458F2" w:rsidRDefault="008458F2" w:rsidP="008458F2">
      <w:pPr>
        <w:ind w:firstLine="709"/>
        <w:jc w:val="both"/>
        <w:rPr>
          <w:sz w:val="26"/>
        </w:rPr>
      </w:pPr>
      <w:r w:rsidRPr="008458F2">
        <w:rPr>
          <w:sz w:val="26"/>
        </w:rPr>
        <w:t xml:space="preserve">- в виде субсидии на финансовое обеспечение муниципального задания в размере 128 144,4 тыс. рублей, исполнение составило 125 568,4 тыс. рублей или 98,0 процентов; </w:t>
      </w:r>
    </w:p>
    <w:p w14:paraId="13985244" w14:textId="77777777" w:rsidR="008458F2" w:rsidRPr="008458F2" w:rsidRDefault="008458F2" w:rsidP="008458F2">
      <w:pPr>
        <w:ind w:firstLine="709"/>
        <w:jc w:val="both"/>
        <w:rPr>
          <w:sz w:val="26"/>
          <w:shd w:val="clear" w:color="auto" w:fill="FFD821"/>
        </w:rPr>
      </w:pPr>
      <w:r w:rsidRPr="008458F2">
        <w:rPr>
          <w:sz w:val="26"/>
        </w:rPr>
        <w:t xml:space="preserve">- в виде субсидия на иные цели в размере 7 532,3 тыс. рублей, исполнено 2 340,2 тыс. рублей или 31,1 процента. </w:t>
      </w:r>
    </w:p>
    <w:p w14:paraId="5598C0AF" w14:textId="77777777" w:rsidR="008458F2" w:rsidRPr="008458F2" w:rsidRDefault="008458F2" w:rsidP="008458F2">
      <w:pPr>
        <w:tabs>
          <w:tab w:val="left" w:pos="0"/>
        </w:tabs>
        <w:ind w:firstLine="709"/>
        <w:contextualSpacing/>
        <w:jc w:val="both"/>
        <w:rPr>
          <w:sz w:val="26"/>
          <w:shd w:val="clear" w:color="auto" w:fill="FFD821"/>
        </w:rPr>
      </w:pPr>
    </w:p>
    <w:p w14:paraId="6024EC70" w14:textId="77777777" w:rsidR="008458F2" w:rsidRPr="008458F2" w:rsidRDefault="008458F2" w:rsidP="008458F2">
      <w:pPr>
        <w:tabs>
          <w:tab w:val="left" w:pos="0"/>
        </w:tabs>
        <w:ind w:firstLine="709"/>
        <w:contextualSpacing/>
        <w:jc w:val="both"/>
        <w:rPr>
          <w:sz w:val="26"/>
        </w:rPr>
      </w:pPr>
      <w:r w:rsidRPr="008458F2">
        <w:rPr>
          <w:sz w:val="26"/>
        </w:rPr>
        <w:t xml:space="preserve">По главному распорядителю </w:t>
      </w:r>
      <w:r w:rsidRPr="008458F2">
        <w:rPr>
          <w:i/>
          <w:sz w:val="26"/>
        </w:rPr>
        <w:t xml:space="preserve">Управление городского хозяйства Администрации города Норильска </w:t>
      </w:r>
      <w:r w:rsidRPr="008458F2">
        <w:rPr>
          <w:sz w:val="26"/>
        </w:rPr>
        <w:t>предусмотрены ассигнования на функционирование учреждения в объеме 60 518,0 тыс. рублей, исполнение составило 55 973,0 тыс. рублей или 92,5 процента.</w:t>
      </w:r>
    </w:p>
    <w:p w14:paraId="038F6FFD" w14:textId="77777777" w:rsidR="008458F2" w:rsidRPr="008458F2" w:rsidRDefault="008458F2" w:rsidP="008458F2">
      <w:pPr>
        <w:tabs>
          <w:tab w:val="left" w:pos="0"/>
        </w:tabs>
        <w:ind w:firstLine="709"/>
        <w:contextualSpacing/>
        <w:jc w:val="both"/>
        <w:rPr>
          <w:sz w:val="26"/>
          <w:shd w:val="clear" w:color="auto" w:fill="FFD821"/>
        </w:rPr>
      </w:pPr>
    </w:p>
    <w:p w14:paraId="30C7F495" w14:textId="77777777" w:rsidR="008458F2" w:rsidRPr="008458F2" w:rsidRDefault="008458F2" w:rsidP="008458F2">
      <w:pPr>
        <w:tabs>
          <w:tab w:val="left" w:pos="0"/>
        </w:tabs>
        <w:ind w:firstLine="709"/>
        <w:contextualSpacing/>
        <w:jc w:val="both"/>
        <w:rPr>
          <w:sz w:val="26"/>
        </w:rPr>
      </w:pPr>
      <w:r w:rsidRPr="008458F2">
        <w:rPr>
          <w:sz w:val="26"/>
        </w:rPr>
        <w:t xml:space="preserve">По главному распорядителю </w:t>
      </w:r>
      <w:r w:rsidRPr="008458F2">
        <w:rPr>
          <w:i/>
          <w:sz w:val="26"/>
        </w:rPr>
        <w:t xml:space="preserve">Управление дорожно-транспортной инфраструктуры Администрации города Норильска </w:t>
      </w:r>
      <w:r w:rsidRPr="008458F2">
        <w:rPr>
          <w:sz w:val="26"/>
        </w:rPr>
        <w:t>предусмотрены ассигнования в сумме 114 319,2 тыс. рублей, исполнение составило 111 642,8 тыс. рублей или 97,7 процента, в том числе:</w:t>
      </w:r>
    </w:p>
    <w:p w14:paraId="01FED066" w14:textId="77777777" w:rsidR="008458F2" w:rsidRPr="008458F2" w:rsidRDefault="008458F2" w:rsidP="008458F2">
      <w:pPr>
        <w:tabs>
          <w:tab w:val="left" w:pos="0"/>
        </w:tabs>
        <w:ind w:firstLine="709"/>
        <w:contextualSpacing/>
        <w:jc w:val="both"/>
        <w:rPr>
          <w:sz w:val="26"/>
        </w:rPr>
      </w:pPr>
      <w:r w:rsidRPr="008458F2">
        <w:rPr>
          <w:sz w:val="26"/>
        </w:rPr>
        <w:t xml:space="preserve">на функционирование </w:t>
      </w:r>
      <w:r w:rsidRPr="008458F2">
        <w:rPr>
          <w:i/>
          <w:sz w:val="26"/>
        </w:rPr>
        <w:t xml:space="preserve">Управления дорожно-транспортной инфраструктуры Администрации города Норильска </w:t>
      </w:r>
      <w:r w:rsidRPr="008458F2">
        <w:rPr>
          <w:sz w:val="26"/>
        </w:rPr>
        <w:t>в объеме 50 668,3 тыс. рублей, исполнено в сумме 48 493,9 тыс. рублей или 95,7 процента;</w:t>
      </w:r>
    </w:p>
    <w:p w14:paraId="278D8B7C" w14:textId="77777777" w:rsidR="008458F2" w:rsidRPr="008458F2" w:rsidRDefault="008458F2" w:rsidP="008458F2">
      <w:pPr>
        <w:tabs>
          <w:tab w:val="left" w:pos="0"/>
        </w:tabs>
        <w:ind w:firstLine="709"/>
        <w:contextualSpacing/>
        <w:jc w:val="both"/>
        <w:rPr>
          <w:sz w:val="26"/>
        </w:rPr>
      </w:pPr>
      <w:r w:rsidRPr="008458F2">
        <w:rPr>
          <w:sz w:val="26"/>
        </w:rPr>
        <w:t xml:space="preserve">на функционирование </w:t>
      </w:r>
      <w:r w:rsidRPr="008458F2">
        <w:rPr>
          <w:i/>
          <w:sz w:val="26"/>
        </w:rPr>
        <w:t>МАУ ДО «Норильский центр безопасности движения»</w:t>
      </w:r>
      <w:r w:rsidRPr="008458F2">
        <w:rPr>
          <w:sz w:val="26"/>
        </w:rPr>
        <w:t xml:space="preserve"> в сумме 63 650,9 тыс. рублей, исполнение составило 63 148,9 тыс. рублей или 99,2 процента, из них:</w:t>
      </w:r>
    </w:p>
    <w:p w14:paraId="7C2CD0E3" w14:textId="77777777" w:rsidR="008458F2" w:rsidRPr="008458F2" w:rsidRDefault="008458F2" w:rsidP="008458F2">
      <w:pPr>
        <w:tabs>
          <w:tab w:val="left" w:pos="0"/>
        </w:tabs>
        <w:ind w:firstLine="709"/>
        <w:contextualSpacing/>
        <w:jc w:val="both"/>
        <w:rPr>
          <w:sz w:val="26"/>
        </w:rPr>
      </w:pPr>
      <w:r w:rsidRPr="008458F2">
        <w:rPr>
          <w:sz w:val="26"/>
        </w:rPr>
        <w:t>- в виде субсидии на финансовое обеспечение муниципального задания в размере 52 812,4 тыс. рублей, исполнение составило 52 420,3 тыс. рублей или 99,3 процентов;</w:t>
      </w:r>
    </w:p>
    <w:p w14:paraId="5E569830" w14:textId="77777777" w:rsidR="008458F2" w:rsidRPr="008458F2" w:rsidRDefault="008458F2" w:rsidP="008458F2">
      <w:pPr>
        <w:tabs>
          <w:tab w:val="left" w:pos="0"/>
        </w:tabs>
        <w:ind w:firstLine="709"/>
        <w:contextualSpacing/>
        <w:jc w:val="both"/>
        <w:rPr>
          <w:sz w:val="26"/>
        </w:rPr>
      </w:pPr>
      <w:r w:rsidRPr="008458F2">
        <w:rPr>
          <w:sz w:val="26"/>
        </w:rPr>
        <w:t xml:space="preserve">- в виде субсидия на иные цели в размере10 838,5 тыс. рублей, исполнено </w:t>
      </w:r>
      <w:r w:rsidRPr="008458F2">
        <w:rPr>
          <w:sz w:val="26"/>
        </w:rPr>
        <w:br/>
        <w:t>10 728,6 тыс. рублей или 99,0 процентов.</w:t>
      </w:r>
    </w:p>
    <w:p w14:paraId="3B194FDD" w14:textId="77777777" w:rsidR="008458F2" w:rsidRPr="008458F2" w:rsidRDefault="008458F2" w:rsidP="008458F2">
      <w:pPr>
        <w:tabs>
          <w:tab w:val="left" w:pos="0"/>
        </w:tabs>
        <w:contextualSpacing/>
        <w:jc w:val="both"/>
        <w:rPr>
          <w:sz w:val="26"/>
          <w:shd w:val="clear" w:color="auto" w:fill="FFD821"/>
        </w:rPr>
      </w:pPr>
    </w:p>
    <w:p w14:paraId="5519B6BD" w14:textId="77777777" w:rsidR="008458F2" w:rsidRPr="008458F2" w:rsidRDefault="008458F2" w:rsidP="008458F2">
      <w:pPr>
        <w:tabs>
          <w:tab w:val="left" w:pos="0"/>
        </w:tabs>
        <w:ind w:firstLine="709"/>
        <w:contextualSpacing/>
        <w:jc w:val="both"/>
        <w:rPr>
          <w:sz w:val="26"/>
        </w:rPr>
      </w:pPr>
      <w:r w:rsidRPr="008458F2">
        <w:rPr>
          <w:sz w:val="26"/>
        </w:rPr>
        <w:t xml:space="preserve">По главному распорядителю </w:t>
      </w:r>
      <w:r w:rsidRPr="008458F2">
        <w:rPr>
          <w:i/>
          <w:sz w:val="26"/>
        </w:rPr>
        <w:t xml:space="preserve">Управление общего и дошкольного образования Администрации города Норильска </w:t>
      </w:r>
      <w:r w:rsidRPr="008458F2">
        <w:rPr>
          <w:sz w:val="26"/>
        </w:rPr>
        <w:t>на обеспечение реализации инициативных проектов</w:t>
      </w:r>
      <w:r w:rsidRPr="008458F2">
        <w:rPr>
          <w:i/>
          <w:sz w:val="26"/>
        </w:rPr>
        <w:t xml:space="preserve"> </w:t>
      </w:r>
      <w:r w:rsidRPr="008458F2">
        <w:rPr>
          <w:sz w:val="26"/>
        </w:rPr>
        <w:t>предусмотрены ассигнования в сумме 9 861,5 тыс. рублей, исполнение составило 100,0 процентов. В 2024 году был реализован социальный проект «Территория спокойствия». В рамках данного проекта в трех общеобразовательных учреждениях были обустроены кабинеты психологов и установлено новое оборудования. При обустройстве был применен индивидуальных подход с учетом специфики работы каждого специалиста, все пожелания и рекомендации педагогов-психологов были учтены при реализации проекта. Проект был представлен автономной некоммерческой организацией Центр по благоустройству, озеленению и реализации проектов «Экорил».</w:t>
      </w:r>
    </w:p>
    <w:p w14:paraId="56844840" w14:textId="77777777" w:rsidR="008458F2" w:rsidRPr="008458F2" w:rsidRDefault="008458F2" w:rsidP="008458F2">
      <w:pPr>
        <w:tabs>
          <w:tab w:val="left" w:pos="0"/>
        </w:tabs>
        <w:ind w:firstLine="709"/>
        <w:contextualSpacing/>
        <w:jc w:val="both"/>
        <w:rPr>
          <w:sz w:val="26"/>
        </w:rPr>
      </w:pPr>
    </w:p>
    <w:p w14:paraId="2BD4A60E" w14:textId="77777777" w:rsidR="008458F2" w:rsidRPr="008458F2" w:rsidRDefault="008458F2" w:rsidP="008458F2">
      <w:pPr>
        <w:tabs>
          <w:tab w:val="left" w:pos="0"/>
        </w:tabs>
        <w:ind w:firstLine="709"/>
        <w:contextualSpacing/>
        <w:jc w:val="both"/>
        <w:rPr>
          <w:sz w:val="26"/>
        </w:rPr>
      </w:pPr>
      <w:r w:rsidRPr="008458F2">
        <w:rPr>
          <w:sz w:val="26"/>
        </w:rPr>
        <w:t xml:space="preserve">По главному распорядителю </w:t>
      </w:r>
      <w:r w:rsidRPr="008458F2">
        <w:rPr>
          <w:i/>
          <w:sz w:val="26"/>
        </w:rPr>
        <w:t xml:space="preserve">Финансовое управление Администрации города Норильска </w:t>
      </w:r>
      <w:r w:rsidRPr="008458F2">
        <w:rPr>
          <w:sz w:val="26"/>
        </w:rPr>
        <w:t xml:space="preserve">предусмотрены бюджетные средства в сумме 445 660,4 тыс. рублей, из них:  </w:t>
      </w:r>
    </w:p>
    <w:p w14:paraId="17F322A8" w14:textId="77777777" w:rsidR="008458F2" w:rsidRPr="008458F2" w:rsidRDefault="008458F2" w:rsidP="008458F2">
      <w:pPr>
        <w:ind w:firstLine="708"/>
        <w:jc w:val="both"/>
        <w:rPr>
          <w:sz w:val="26"/>
        </w:rPr>
      </w:pPr>
      <w:r w:rsidRPr="008458F2">
        <w:rPr>
          <w:sz w:val="26"/>
        </w:rPr>
        <w:t>- на основании статьи 6 Решения Норильского городского Совета депутатов от 12.12.2023 № 11/6-302 «О бюджете муниципального образования город Норильск на 2024 год и на плановый период 2025 и 2026 годов» в расходной части бюджета муниципального образования город Норильск в 2024 году были предусмотрены ассигнования на реализацию инициативных проектов в объеме 10 000,0 тыс. рублей. В результате предоставления средств на реализацию инициативного проекта «Территория спокойствия» в объеме 9 861,5 тыс. рублей, остаток средств составил 138,5 тыс. рублей;</w:t>
      </w:r>
    </w:p>
    <w:p w14:paraId="65854A04" w14:textId="77777777" w:rsidR="008458F2" w:rsidRPr="008458F2" w:rsidRDefault="008458F2" w:rsidP="008458F2">
      <w:pPr>
        <w:ind w:firstLine="709"/>
        <w:jc w:val="both"/>
        <w:rPr>
          <w:sz w:val="26"/>
        </w:rPr>
      </w:pPr>
      <w:r w:rsidRPr="008458F2">
        <w:rPr>
          <w:sz w:val="26"/>
        </w:rPr>
        <w:t xml:space="preserve">- в 2024 году в расходной части бюджета муниципального образования город Норильск были предусмотрены средства на повышение размеров оплаты труда работникам бюджетной сферы в сумме 861 215,7 тыс. рублей. Данные средства распределены учреждениям в размере 415 693,8 тыс. рублей или 48,3 процента от общей суммы запланированных средств. </w:t>
      </w:r>
    </w:p>
    <w:p w14:paraId="45756421" w14:textId="77777777" w:rsidR="008458F2" w:rsidRPr="008458F2" w:rsidRDefault="008458F2" w:rsidP="008458F2">
      <w:pPr>
        <w:ind w:firstLine="709"/>
        <w:jc w:val="both"/>
        <w:rPr>
          <w:sz w:val="26"/>
        </w:rPr>
      </w:pPr>
    </w:p>
    <w:p w14:paraId="438F1650" w14:textId="77777777" w:rsidR="008458F2" w:rsidRPr="008458F2" w:rsidRDefault="008458F2" w:rsidP="008458F2">
      <w:pPr>
        <w:ind w:firstLine="709"/>
        <w:jc w:val="both"/>
        <w:rPr>
          <w:sz w:val="26"/>
        </w:rPr>
      </w:pPr>
      <w:r w:rsidRPr="008458F2">
        <w:rPr>
          <w:sz w:val="26"/>
        </w:rPr>
        <w:t xml:space="preserve">На основании статьи 81 Бюджетного кодекса Российской Федерации, статьи 16 Решения Норильского городского Совета депутатов от 12.12.2023 № 11/6-302 «О бюджете муниципального образования город Норильск на 2024 год и на плановый период 2025 и 2026 годов» в расходной части бюджета муниципального образования город Норильск в 2024 году были предусмотрены средства резервного фонда Администрации города Норильска в сумме 50 000,0 тыс. рублей. </w:t>
      </w:r>
    </w:p>
    <w:p w14:paraId="6357CA1C" w14:textId="77777777" w:rsidR="008458F2" w:rsidRPr="008458F2" w:rsidRDefault="008458F2" w:rsidP="008458F2">
      <w:pPr>
        <w:ind w:firstLine="709"/>
        <w:jc w:val="both"/>
        <w:rPr>
          <w:sz w:val="26"/>
        </w:rPr>
      </w:pPr>
      <w:r w:rsidRPr="008458F2">
        <w:rPr>
          <w:sz w:val="26"/>
        </w:rPr>
        <w:t xml:space="preserve">Расходование средств резервного фонда происходило согласно Порядка использования средств резервного фонда Администрации города Норильска, утвержденного Постановлением от 28.05.2008 № 1535 «О резервном фонде Администрации города Норильска». </w:t>
      </w:r>
    </w:p>
    <w:p w14:paraId="39F18637" w14:textId="77777777" w:rsidR="008458F2" w:rsidRPr="008458F2" w:rsidRDefault="008458F2" w:rsidP="008458F2">
      <w:pPr>
        <w:ind w:firstLine="709"/>
        <w:jc w:val="both"/>
        <w:rPr>
          <w:sz w:val="26"/>
        </w:rPr>
      </w:pPr>
      <w:r w:rsidRPr="008458F2">
        <w:rPr>
          <w:sz w:val="26"/>
        </w:rPr>
        <w:t>В 2024 году средства резервного фонда Администрации города Норильска</w:t>
      </w:r>
      <w:r w:rsidRPr="008458F2">
        <w:rPr>
          <w:i/>
          <w:sz w:val="26"/>
        </w:rPr>
        <w:t xml:space="preserve"> </w:t>
      </w:r>
      <w:r w:rsidRPr="008458F2">
        <w:rPr>
          <w:sz w:val="26"/>
        </w:rPr>
        <w:t>распределены учреждениям в размере 36 739,8 тыс. рублей, в том числе:</w:t>
      </w:r>
    </w:p>
    <w:p w14:paraId="01B6B0FE" w14:textId="77777777" w:rsidR="008458F2" w:rsidRPr="008458F2" w:rsidRDefault="008458F2" w:rsidP="008458F2">
      <w:pPr>
        <w:ind w:firstLine="709"/>
        <w:jc w:val="both"/>
        <w:rPr>
          <w:sz w:val="26"/>
        </w:rPr>
      </w:pPr>
      <w:r w:rsidRPr="008458F2">
        <w:rPr>
          <w:sz w:val="26"/>
        </w:rPr>
        <w:t>- МКУ «Управление потребительского рынка и услуг» в размере 15,1 тыс. рублей;</w:t>
      </w:r>
    </w:p>
    <w:p w14:paraId="58B0BEEA" w14:textId="77777777" w:rsidR="008458F2" w:rsidRPr="008458F2" w:rsidRDefault="008458F2" w:rsidP="008458F2">
      <w:pPr>
        <w:ind w:firstLine="709"/>
        <w:jc w:val="both"/>
        <w:rPr>
          <w:sz w:val="26"/>
        </w:rPr>
      </w:pPr>
      <w:r w:rsidRPr="008458F2">
        <w:rPr>
          <w:sz w:val="26"/>
        </w:rPr>
        <w:t>- Норильский городской Совет депутатов в размере 114,9 тыс. рублей;</w:t>
      </w:r>
    </w:p>
    <w:p w14:paraId="0F98EB28" w14:textId="77777777" w:rsidR="008458F2" w:rsidRPr="008458F2" w:rsidRDefault="008458F2" w:rsidP="008458F2">
      <w:pPr>
        <w:ind w:firstLine="709"/>
        <w:jc w:val="both"/>
        <w:rPr>
          <w:sz w:val="26"/>
        </w:rPr>
      </w:pPr>
      <w:r w:rsidRPr="008458F2">
        <w:rPr>
          <w:sz w:val="26"/>
        </w:rPr>
        <w:t>- МКУ «Управление социальной политики» в размере 27 509,8 тыс. рублей;</w:t>
      </w:r>
    </w:p>
    <w:p w14:paraId="78822755" w14:textId="77777777" w:rsidR="008458F2" w:rsidRPr="008458F2" w:rsidRDefault="008458F2" w:rsidP="008458F2">
      <w:pPr>
        <w:ind w:firstLine="709"/>
        <w:jc w:val="both"/>
        <w:rPr>
          <w:sz w:val="26"/>
        </w:rPr>
      </w:pPr>
      <w:r w:rsidRPr="008458F2">
        <w:rPr>
          <w:sz w:val="26"/>
        </w:rPr>
        <w:t>- МКУ «Управление капитальных ремонтов и строительства» в размере 9 100,0 тыс. рублей.</w:t>
      </w:r>
    </w:p>
    <w:p w14:paraId="342BE4DC" w14:textId="77777777" w:rsidR="008458F2" w:rsidRPr="008458F2" w:rsidRDefault="008458F2" w:rsidP="008458F2">
      <w:pPr>
        <w:ind w:firstLine="709"/>
        <w:jc w:val="both"/>
        <w:rPr>
          <w:sz w:val="26"/>
        </w:rPr>
      </w:pPr>
      <w:r w:rsidRPr="008458F2">
        <w:rPr>
          <w:sz w:val="26"/>
        </w:rPr>
        <w:t xml:space="preserve">В 2024 году было подготовлено 77 распоряжений «О выделении денежных средств» из резервного фонда Администрации города Норильска. </w:t>
      </w:r>
    </w:p>
    <w:p w14:paraId="12F7A4DD" w14:textId="77777777" w:rsidR="008458F2" w:rsidRPr="008458F2" w:rsidRDefault="008458F2" w:rsidP="008458F2">
      <w:pPr>
        <w:ind w:firstLine="709"/>
        <w:jc w:val="both"/>
        <w:rPr>
          <w:i/>
        </w:rPr>
      </w:pPr>
      <w:r w:rsidRPr="008458F2">
        <w:rPr>
          <w:sz w:val="26"/>
        </w:rPr>
        <w:t>Фактическое использование средств резервного фонда Администрации города Норильска за 2024 год в разрезе распоряжений Администрации города Норильска представлено в Отчете об использовании бюджетных ассигнований резервного фонда Администрации города Норильска.</w:t>
      </w:r>
    </w:p>
    <w:p w14:paraId="417C7D10" w14:textId="77777777" w:rsidR="008458F2" w:rsidRPr="008458F2" w:rsidRDefault="008458F2" w:rsidP="008458F2">
      <w:pPr>
        <w:tabs>
          <w:tab w:val="left" w:pos="0"/>
        </w:tabs>
        <w:ind w:firstLine="709"/>
        <w:contextualSpacing/>
        <w:jc w:val="both"/>
        <w:rPr>
          <w:sz w:val="26"/>
        </w:rPr>
      </w:pPr>
    </w:p>
    <w:p w14:paraId="5FD6B34A" w14:textId="77777777" w:rsidR="008458F2" w:rsidRPr="008458F2" w:rsidRDefault="008458F2" w:rsidP="008458F2">
      <w:pPr>
        <w:tabs>
          <w:tab w:val="left" w:pos="0"/>
        </w:tabs>
        <w:ind w:firstLine="709"/>
        <w:contextualSpacing/>
        <w:jc w:val="both"/>
        <w:rPr>
          <w:sz w:val="26"/>
          <w:shd w:val="clear" w:color="auto" w:fill="FFD821"/>
        </w:rPr>
      </w:pPr>
      <w:r w:rsidRPr="008458F2">
        <w:rPr>
          <w:sz w:val="26"/>
        </w:rPr>
        <w:t xml:space="preserve">По главному распорядителю </w:t>
      </w:r>
      <w:r w:rsidRPr="008458F2">
        <w:rPr>
          <w:i/>
          <w:sz w:val="26"/>
        </w:rPr>
        <w:t>Управление имущества Администрации города Норильска</w:t>
      </w:r>
      <w:r w:rsidRPr="008458F2">
        <w:rPr>
          <w:sz w:val="26"/>
        </w:rPr>
        <w:t xml:space="preserve"> предусмотрены ассигнования на финансовое обеспечение (возмещение) затрат, связанных с ликвидацией МУП «МОК» в сумме 4 922,2 тыс. рублей, </w:t>
      </w:r>
      <w:r w:rsidRPr="008458F2">
        <w:rPr>
          <w:rFonts w:hint="eastAsia"/>
          <w:sz w:val="26"/>
        </w:rPr>
        <w:t>исполнение</w:t>
      </w:r>
      <w:r w:rsidRPr="008458F2">
        <w:rPr>
          <w:sz w:val="26"/>
        </w:rPr>
        <w:t xml:space="preserve"> </w:t>
      </w:r>
      <w:r w:rsidRPr="008458F2">
        <w:rPr>
          <w:rFonts w:hint="eastAsia"/>
          <w:sz w:val="26"/>
        </w:rPr>
        <w:t>отсутствует</w:t>
      </w:r>
      <w:r w:rsidRPr="008458F2">
        <w:rPr>
          <w:sz w:val="26"/>
        </w:rPr>
        <w:t xml:space="preserve">. </w:t>
      </w:r>
    </w:p>
    <w:p w14:paraId="4AA90DFA" w14:textId="77777777" w:rsidR="008458F2" w:rsidRPr="008458F2" w:rsidRDefault="008458F2" w:rsidP="008458F2">
      <w:pPr>
        <w:tabs>
          <w:tab w:val="left" w:pos="0"/>
        </w:tabs>
        <w:contextualSpacing/>
        <w:jc w:val="both"/>
        <w:rPr>
          <w:sz w:val="26"/>
          <w:shd w:val="clear" w:color="auto" w:fill="FFD821"/>
        </w:rPr>
      </w:pPr>
    </w:p>
    <w:p w14:paraId="5289FF78" w14:textId="77777777" w:rsidR="008458F2" w:rsidRPr="008458F2" w:rsidRDefault="008458F2" w:rsidP="008458F2">
      <w:pPr>
        <w:ind w:firstLine="708"/>
        <w:jc w:val="both"/>
        <w:rPr>
          <w:sz w:val="26"/>
          <w:szCs w:val="26"/>
        </w:rPr>
      </w:pPr>
      <w:r w:rsidRPr="008458F2">
        <w:rPr>
          <w:sz w:val="26"/>
          <w:szCs w:val="26"/>
        </w:rPr>
        <w:t xml:space="preserve">За счет средств </w:t>
      </w:r>
      <w:r w:rsidRPr="008458F2">
        <w:rPr>
          <w:b/>
          <w:sz w:val="26"/>
          <w:szCs w:val="26"/>
        </w:rPr>
        <w:t xml:space="preserve">федерального </w:t>
      </w:r>
      <w:r w:rsidRPr="008458F2">
        <w:rPr>
          <w:sz w:val="26"/>
          <w:szCs w:val="26"/>
        </w:rPr>
        <w:t>бюджета</w:t>
      </w:r>
      <w:r w:rsidRPr="008458F2">
        <w:rPr>
          <w:b/>
          <w:sz w:val="26"/>
          <w:szCs w:val="26"/>
        </w:rPr>
        <w:t xml:space="preserve"> </w:t>
      </w:r>
      <w:r w:rsidRPr="008458F2">
        <w:rPr>
          <w:sz w:val="26"/>
          <w:szCs w:val="26"/>
        </w:rPr>
        <w:t xml:space="preserve">предусмотрены ассигнования в виде </w:t>
      </w:r>
      <w:r w:rsidRPr="008458F2">
        <w:rPr>
          <w:i/>
          <w:color w:val="0000FF"/>
          <w:sz w:val="26"/>
          <w:szCs w:val="26"/>
        </w:rPr>
        <w:t xml:space="preserve">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w:t>
      </w:r>
      <w:r w:rsidRPr="008458F2">
        <w:rPr>
          <w:sz w:val="26"/>
          <w:szCs w:val="26"/>
        </w:rPr>
        <w:t xml:space="preserve">в сумме </w:t>
      </w:r>
      <w:r w:rsidRPr="008458F2">
        <w:rPr>
          <w:b/>
          <w:sz w:val="26"/>
          <w:szCs w:val="26"/>
        </w:rPr>
        <w:t>50,4</w:t>
      </w:r>
      <w:r w:rsidRPr="008458F2">
        <w:rPr>
          <w:sz w:val="26"/>
          <w:szCs w:val="26"/>
        </w:rPr>
        <w:t xml:space="preserve"> тыс. рублей, исполнение составило 100,0 процентов (приобретение маркированных конвертов).</w:t>
      </w:r>
    </w:p>
    <w:p w14:paraId="131A7BA8" w14:textId="77777777" w:rsidR="008458F2" w:rsidRPr="008458F2" w:rsidRDefault="008458F2" w:rsidP="008458F2">
      <w:pPr>
        <w:ind w:firstLine="708"/>
        <w:jc w:val="both"/>
        <w:rPr>
          <w:sz w:val="26"/>
        </w:rPr>
      </w:pPr>
    </w:p>
    <w:p w14:paraId="7A06A66F" w14:textId="77777777" w:rsidR="008458F2" w:rsidRPr="008458F2" w:rsidRDefault="008458F2" w:rsidP="008458F2">
      <w:pPr>
        <w:ind w:firstLine="708"/>
        <w:jc w:val="both"/>
        <w:rPr>
          <w:sz w:val="26"/>
        </w:rPr>
      </w:pPr>
      <w:r w:rsidRPr="008458F2">
        <w:rPr>
          <w:sz w:val="26"/>
        </w:rPr>
        <w:t xml:space="preserve">За счет средств </w:t>
      </w:r>
      <w:r w:rsidRPr="008458F2">
        <w:rPr>
          <w:b/>
          <w:sz w:val="26"/>
        </w:rPr>
        <w:t>краевого</w:t>
      </w:r>
      <w:r w:rsidRPr="008458F2">
        <w:rPr>
          <w:sz w:val="26"/>
        </w:rPr>
        <w:t xml:space="preserve"> бюджета:</w:t>
      </w:r>
    </w:p>
    <w:p w14:paraId="6C2BD853" w14:textId="77777777" w:rsidR="008458F2" w:rsidRPr="008458F2" w:rsidRDefault="008458F2" w:rsidP="008458F2">
      <w:pPr>
        <w:ind w:firstLine="708"/>
        <w:jc w:val="both"/>
        <w:rPr>
          <w:sz w:val="26"/>
        </w:rPr>
      </w:pPr>
      <w:r w:rsidRPr="008458F2">
        <w:rPr>
          <w:sz w:val="26"/>
        </w:rPr>
        <w:t xml:space="preserve">Главному распорядителю бюджетных средств </w:t>
      </w:r>
      <w:r w:rsidRPr="008458F2">
        <w:rPr>
          <w:i/>
          <w:sz w:val="26"/>
        </w:rPr>
        <w:t>Администрация города Норильска</w:t>
      </w:r>
      <w:r w:rsidRPr="008458F2">
        <w:rPr>
          <w:sz w:val="26"/>
        </w:rPr>
        <w:t xml:space="preserve">: </w:t>
      </w:r>
    </w:p>
    <w:p w14:paraId="6916C67C" w14:textId="77777777" w:rsidR="008458F2" w:rsidRPr="008458F2" w:rsidRDefault="008458F2" w:rsidP="008458F2">
      <w:pPr>
        <w:ind w:firstLine="708"/>
        <w:jc w:val="both"/>
        <w:rPr>
          <w:sz w:val="26"/>
        </w:rPr>
      </w:pPr>
      <w:r w:rsidRPr="008458F2">
        <w:rPr>
          <w:i/>
          <w:color w:val="0000FF"/>
          <w:sz w:val="26"/>
        </w:rPr>
        <w:t xml:space="preserve">субвенции на осуществление государственных полномочий по созданию и обеспечению деятельности комиссий по делам несовершеннолетних и защите их прав </w:t>
      </w:r>
      <w:r w:rsidRPr="008458F2">
        <w:rPr>
          <w:sz w:val="26"/>
        </w:rPr>
        <w:t xml:space="preserve">в сумме </w:t>
      </w:r>
      <w:r w:rsidRPr="008458F2">
        <w:rPr>
          <w:b/>
          <w:sz w:val="26"/>
        </w:rPr>
        <w:t xml:space="preserve">18 694,8 </w:t>
      </w:r>
      <w:r w:rsidRPr="008458F2">
        <w:rPr>
          <w:sz w:val="26"/>
        </w:rPr>
        <w:t xml:space="preserve">тыс. рублей, исполнены в сумме </w:t>
      </w:r>
      <w:r w:rsidRPr="008458F2">
        <w:rPr>
          <w:b/>
          <w:sz w:val="26"/>
        </w:rPr>
        <w:t>18 533,1</w:t>
      </w:r>
      <w:r w:rsidRPr="008458F2">
        <w:rPr>
          <w:sz w:val="26"/>
        </w:rPr>
        <w:t xml:space="preserve"> тыс. рублей или на 99,1 процента от плановых ассигнований. Средства направлены на содержание комиссий по делам несовершеннолетних и защите их прав - оплата труда и страховых взносов, проезда к месту отпуска и обратно, командировочные расходы, материально-техническое обеспечение;</w:t>
      </w:r>
    </w:p>
    <w:p w14:paraId="29C97743" w14:textId="77777777" w:rsidR="008458F2" w:rsidRPr="008458F2" w:rsidRDefault="008458F2" w:rsidP="008458F2">
      <w:pPr>
        <w:ind w:firstLine="708"/>
        <w:jc w:val="both"/>
        <w:rPr>
          <w:sz w:val="26"/>
          <w:shd w:val="clear" w:color="auto" w:fill="FFD821"/>
        </w:rPr>
      </w:pPr>
    </w:p>
    <w:p w14:paraId="30F1149D" w14:textId="77777777" w:rsidR="008458F2" w:rsidRPr="008458F2" w:rsidRDefault="008458F2" w:rsidP="008458F2">
      <w:pPr>
        <w:ind w:firstLine="708"/>
        <w:jc w:val="both"/>
        <w:rPr>
          <w:sz w:val="26"/>
        </w:rPr>
      </w:pPr>
      <w:r w:rsidRPr="008458F2">
        <w:rPr>
          <w:i/>
          <w:color w:val="0000FF"/>
          <w:sz w:val="26"/>
        </w:rPr>
        <w:t>субвенции на выполнение государственных полномочий по созданию и обеспечению деятельности административных комиссий</w:t>
      </w:r>
      <w:r w:rsidRPr="008458F2">
        <w:rPr>
          <w:sz w:val="26"/>
        </w:rPr>
        <w:t xml:space="preserve"> в сумме 8 630,7 тыс. рублей, исполнены на сумму 8 574,0 тыс. рублей или на 99,3 процента. Средства направлены на содержание административных комиссий - оплата труда и страховых взносов, проезда к месту отпуска и обратно, материально-техническое обеспечение;</w:t>
      </w:r>
    </w:p>
    <w:p w14:paraId="2BB0AB9F" w14:textId="77777777" w:rsidR="008458F2" w:rsidRPr="008458F2" w:rsidRDefault="008458F2" w:rsidP="008458F2">
      <w:pPr>
        <w:ind w:firstLine="708"/>
        <w:jc w:val="both"/>
        <w:rPr>
          <w:sz w:val="26"/>
        </w:rPr>
      </w:pPr>
    </w:p>
    <w:p w14:paraId="33B4AB69" w14:textId="77777777" w:rsidR="008458F2" w:rsidRPr="008458F2" w:rsidRDefault="008458F2" w:rsidP="008458F2">
      <w:pPr>
        <w:ind w:firstLine="708"/>
        <w:jc w:val="both"/>
        <w:rPr>
          <w:sz w:val="26"/>
        </w:rPr>
      </w:pPr>
      <w:r w:rsidRPr="008458F2">
        <w:rPr>
          <w:i/>
          <w:color w:val="0000FF"/>
          <w:sz w:val="26"/>
        </w:rPr>
        <w:t>субвенции бюджетам муниципальных образований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w:t>
      </w:r>
      <w:r w:rsidRPr="008458F2">
        <w:rPr>
          <w:sz w:val="26"/>
        </w:rPr>
        <w:t xml:space="preserve"> в сумме 613,0 тыс. рублей, исполнены на сумму 512,6 тыс. рублей или на 83,6 процента. Средства субвенции направляются на выплату заработной платы и оплату страховых взносов, начисление которой производится на основании фактически зарегистрированных договоров;</w:t>
      </w:r>
    </w:p>
    <w:p w14:paraId="35209AE9" w14:textId="77777777" w:rsidR="008458F2" w:rsidRPr="008458F2" w:rsidRDefault="008458F2" w:rsidP="008458F2">
      <w:pPr>
        <w:ind w:firstLine="708"/>
        <w:jc w:val="both"/>
        <w:rPr>
          <w:sz w:val="26"/>
        </w:rPr>
      </w:pPr>
    </w:p>
    <w:p w14:paraId="3EE3A639" w14:textId="77777777" w:rsidR="008458F2" w:rsidRPr="008458F2" w:rsidRDefault="008458F2" w:rsidP="008458F2">
      <w:pPr>
        <w:ind w:firstLine="708"/>
        <w:jc w:val="both"/>
        <w:rPr>
          <w:sz w:val="26"/>
        </w:rPr>
      </w:pPr>
      <w:r w:rsidRPr="008458F2">
        <w:rPr>
          <w:i/>
          <w:color w:val="0000FF"/>
          <w:sz w:val="26"/>
        </w:rPr>
        <w:t xml:space="preserve">субвенции на организацию и осуществление деятельности по опеке и попечительству в отношении совершеннолетних граждан, а также в сфере патронажа </w:t>
      </w:r>
      <w:r w:rsidRPr="008458F2">
        <w:rPr>
          <w:sz w:val="26"/>
        </w:rPr>
        <w:t xml:space="preserve">в сумме </w:t>
      </w:r>
      <w:r w:rsidRPr="008458F2">
        <w:rPr>
          <w:b/>
          <w:sz w:val="26"/>
        </w:rPr>
        <w:t>2 809,9</w:t>
      </w:r>
      <w:r w:rsidRPr="008458F2">
        <w:rPr>
          <w:sz w:val="26"/>
        </w:rPr>
        <w:t xml:space="preserve"> тыс. рублей, исполнены в сумме </w:t>
      </w:r>
      <w:r w:rsidRPr="008458F2">
        <w:rPr>
          <w:b/>
          <w:sz w:val="26"/>
        </w:rPr>
        <w:t xml:space="preserve">2 761,9 </w:t>
      </w:r>
      <w:r w:rsidRPr="008458F2">
        <w:rPr>
          <w:sz w:val="26"/>
        </w:rPr>
        <w:t>тыс. рублей или на 98,3 процента. Средства направлены на оплату труда и страховых взносов, проезда к месту отпуска и обратно, а также на материально-техническое обеспечение;</w:t>
      </w:r>
    </w:p>
    <w:p w14:paraId="3E6CC0C8" w14:textId="77777777" w:rsidR="008458F2" w:rsidRPr="008458F2" w:rsidRDefault="008458F2" w:rsidP="008458F2">
      <w:pPr>
        <w:ind w:firstLine="708"/>
        <w:jc w:val="both"/>
        <w:rPr>
          <w:sz w:val="26"/>
          <w:shd w:val="clear" w:color="auto" w:fill="FFD821"/>
        </w:rPr>
      </w:pPr>
    </w:p>
    <w:p w14:paraId="6D2C9DF5" w14:textId="77777777" w:rsidR="008458F2" w:rsidRPr="008458F2" w:rsidRDefault="008458F2" w:rsidP="008458F2">
      <w:pPr>
        <w:ind w:firstLine="708"/>
        <w:jc w:val="both"/>
        <w:rPr>
          <w:sz w:val="26"/>
        </w:rPr>
      </w:pPr>
      <w:r w:rsidRPr="008458F2">
        <w:rPr>
          <w:i/>
          <w:color w:val="0000FF"/>
          <w:sz w:val="26"/>
        </w:rPr>
        <w:t xml:space="preserve">субвенции на осуществление отдельных государственных полномочий в области охраны труда по государственному управлению охраной труда </w:t>
      </w:r>
      <w:r w:rsidRPr="008458F2">
        <w:rPr>
          <w:sz w:val="26"/>
        </w:rPr>
        <w:t xml:space="preserve">в сумме </w:t>
      </w:r>
      <w:r w:rsidRPr="008458F2">
        <w:rPr>
          <w:b/>
          <w:sz w:val="26"/>
        </w:rPr>
        <w:t>5 414,5</w:t>
      </w:r>
      <w:r w:rsidRPr="008458F2">
        <w:rPr>
          <w:sz w:val="26"/>
        </w:rPr>
        <w:t xml:space="preserve"> тыс. рублей, исполнение в сумме </w:t>
      </w:r>
      <w:r w:rsidRPr="008458F2">
        <w:rPr>
          <w:b/>
          <w:sz w:val="26"/>
        </w:rPr>
        <w:t xml:space="preserve">3 818,9 </w:t>
      </w:r>
      <w:r w:rsidRPr="008458F2">
        <w:rPr>
          <w:sz w:val="26"/>
        </w:rPr>
        <w:t>тыс. рублей или на 70,5 процента. Средства направлены на оплату труда и страховых взносов, проезда к месту отпуска и обратно, а также на материально-техническое обеспечение;</w:t>
      </w:r>
    </w:p>
    <w:p w14:paraId="63B4B005" w14:textId="77777777" w:rsidR="008458F2" w:rsidRPr="008458F2" w:rsidRDefault="008458F2" w:rsidP="008458F2">
      <w:pPr>
        <w:ind w:firstLine="708"/>
        <w:jc w:val="both"/>
        <w:rPr>
          <w:i/>
          <w:color w:val="0000FF"/>
          <w:sz w:val="26"/>
          <w:shd w:val="clear" w:color="auto" w:fill="FFD821"/>
        </w:rPr>
      </w:pPr>
    </w:p>
    <w:p w14:paraId="25D19EF0" w14:textId="77777777" w:rsidR="008458F2" w:rsidRPr="008458F2" w:rsidRDefault="008458F2" w:rsidP="008458F2">
      <w:pPr>
        <w:ind w:firstLine="708"/>
        <w:jc w:val="both"/>
        <w:rPr>
          <w:sz w:val="26"/>
          <w:shd w:val="clear" w:color="auto" w:fill="FFD821"/>
        </w:rPr>
      </w:pPr>
      <w:r w:rsidRPr="008458F2">
        <w:rPr>
          <w:i/>
          <w:sz w:val="26"/>
        </w:rPr>
        <w:t xml:space="preserve">Снежногорскому территориальному управлению Администрации города </w:t>
      </w:r>
      <w:r w:rsidRPr="008458F2">
        <w:rPr>
          <w:sz w:val="26"/>
        </w:rPr>
        <w:t xml:space="preserve">Норильска предусмотрена </w:t>
      </w:r>
      <w:r w:rsidRPr="008458F2">
        <w:rPr>
          <w:i/>
          <w:color w:val="0000FF"/>
          <w:sz w:val="26"/>
          <w:szCs w:val="26"/>
        </w:rPr>
        <w:t xml:space="preserve">субсидия на обеспечение первичных мер пожарной безопасности в сумме </w:t>
      </w:r>
      <w:r w:rsidRPr="008458F2">
        <w:rPr>
          <w:sz w:val="26"/>
          <w:szCs w:val="26"/>
        </w:rPr>
        <w:t>213,8</w:t>
      </w:r>
      <w:r w:rsidRPr="008458F2">
        <w:rPr>
          <w:sz w:val="26"/>
        </w:rPr>
        <w:t xml:space="preserve"> тыс. рублей. Исполнено 100,0 процентов. В рамках мероприятия приобретены первичные средства пожаротушения, а также оказаны образовательные услуги по программе профессиональной переподготовки «Специалист по противопожарной профилактике».</w:t>
      </w:r>
    </w:p>
    <w:p w14:paraId="488166C9" w14:textId="2406ACA6" w:rsidR="00BC3133" w:rsidRPr="000E1188" w:rsidRDefault="00013F04" w:rsidP="00013F04">
      <w:pPr>
        <w:ind w:firstLine="708"/>
        <w:jc w:val="both"/>
        <w:rPr>
          <w:color w:val="000000" w:themeColor="text1"/>
          <w:sz w:val="26"/>
          <w:szCs w:val="26"/>
          <w:highlight w:val="yellow"/>
        </w:rPr>
      </w:pPr>
      <w:r>
        <w:rPr>
          <w:color w:val="000000" w:themeColor="text1"/>
          <w:sz w:val="26"/>
          <w:szCs w:val="26"/>
        </w:rPr>
        <w:t xml:space="preserve">     </w:t>
      </w:r>
    </w:p>
    <w:p w14:paraId="2750F879" w14:textId="0074F676" w:rsidR="00BC3133" w:rsidRPr="000E1188" w:rsidRDefault="00BC3133" w:rsidP="000E1188">
      <w:pPr>
        <w:keepNext/>
        <w:shd w:val="clear" w:color="auto" w:fill="FFFFFF" w:themeFill="background1"/>
        <w:spacing w:after="360"/>
        <w:jc w:val="center"/>
        <w:outlineLvl w:val="1"/>
        <w:rPr>
          <w:b/>
          <w:smallCaps/>
          <w:color w:val="000000" w:themeColor="text1"/>
          <w:sz w:val="28"/>
          <w:szCs w:val="28"/>
        </w:rPr>
      </w:pPr>
      <w:bookmarkStart w:id="154" w:name="_Toc512852120"/>
      <w:bookmarkStart w:id="155" w:name="_Toc196735160"/>
      <w:r w:rsidRPr="000E1188">
        <w:rPr>
          <w:b/>
          <w:smallCaps/>
          <w:color w:val="000000" w:themeColor="text1"/>
          <w:sz w:val="28"/>
          <w:szCs w:val="28"/>
        </w:rPr>
        <w:t>Исполнение по межбюджетным трансфертам</w:t>
      </w:r>
      <w:bookmarkEnd w:id="154"/>
      <w:bookmarkEnd w:id="155"/>
    </w:p>
    <w:p w14:paraId="2949BA9D" w14:textId="77777777" w:rsidR="00483FC5" w:rsidRPr="00483FC5" w:rsidRDefault="00483FC5" w:rsidP="00483FC5">
      <w:pPr>
        <w:shd w:val="clear" w:color="auto" w:fill="FFFFFF" w:themeFill="background1"/>
        <w:ind w:firstLine="709"/>
        <w:jc w:val="both"/>
        <w:rPr>
          <w:color w:val="000000" w:themeColor="text1"/>
          <w:sz w:val="26"/>
          <w:szCs w:val="26"/>
        </w:rPr>
      </w:pPr>
      <w:r w:rsidRPr="00483FC5">
        <w:rPr>
          <w:color w:val="000000" w:themeColor="text1"/>
          <w:sz w:val="26"/>
          <w:szCs w:val="26"/>
        </w:rPr>
        <w:t xml:space="preserve">На основании статьи 217 Бюджетного кодекса Российской Федерации и статьи 11 Решения «О бюджете муниципального образования город Норильск на 2024 год и плановый период 2025 и 2026 годов» произведено уточнение сводной бюджетной росписи без внесения изменений в Решение. </w:t>
      </w:r>
    </w:p>
    <w:p w14:paraId="0C88D50E" w14:textId="77777777" w:rsidR="00483FC5" w:rsidRPr="00483FC5" w:rsidRDefault="00483FC5" w:rsidP="00483FC5">
      <w:pPr>
        <w:ind w:firstLine="709"/>
        <w:jc w:val="both"/>
        <w:rPr>
          <w:color w:val="000000" w:themeColor="text1"/>
          <w:sz w:val="26"/>
          <w:szCs w:val="26"/>
        </w:rPr>
      </w:pPr>
      <w:r w:rsidRPr="00483FC5">
        <w:rPr>
          <w:color w:val="000000" w:themeColor="text1"/>
          <w:sz w:val="26"/>
          <w:szCs w:val="26"/>
        </w:rPr>
        <w:t xml:space="preserve">Уточненные бюджетные назначения составили 11 283 951,6 тыс. рублей Фактическое поступление – 11 045 601,2 тыс. рублей, исполнение – 10 998 964,9 тыс. рублей или 99,6 процента от поступивших денежных средств. </w:t>
      </w:r>
    </w:p>
    <w:p w14:paraId="78624084" w14:textId="77777777" w:rsidR="00483FC5" w:rsidRPr="00483FC5" w:rsidRDefault="00483FC5" w:rsidP="00483FC5">
      <w:pPr>
        <w:ind w:firstLine="709"/>
        <w:jc w:val="both"/>
        <w:rPr>
          <w:color w:val="000000" w:themeColor="text1"/>
          <w:sz w:val="26"/>
          <w:szCs w:val="26"/>
        </w:rPr>
      </w:pPr>
    </w:p>
    <w:p w14:paraId="6C51FE43" w14:textId="77777777" w:rsidR="00483FC5" w:rsidRPr="00483FC5" w:rsidRDefault="00483FC5" w:rsidP="00483FC5">
      <w:pPr>
        <w:suppressAutoHyphens/>
        <w:ind w:firstLine="709"/>
        <w:jc w:val="both"/>
        <w:rPr>
          <w:color w:val="000000" w:themeColor="text1"/>
          <w:sz w:val="26"/>
          <w:szCs w:val="26"/>
          <w:shd w:val="clear" w:color="auto" w:fill="FFFFFF" w:themeFill="background1"/>
        </w:rPr>
      </w:pPr>
      <w:r w:rsidRPr="00483FC5">
        <w:rPr>
          <w:b/>
          <w:bCs/>
          <w:color w:val="000000" w:themeColor="text1"/>
          <w:sz w:val="26"/>
          <w:szCs w:val="26"/>
          <w:u w:val="single"/>
        </w:rPr>
        <w:t>Субсидии</w:t>
      </w:r>
      <w:r w:rsidRPr="00483FC5">
        <w:rPr>
          <w:color w:val="000000" w:themeColor="text1"/>
          <w:sz w:val="26"/>
          <w:szCs w:val="26"/>
        </w:rPr>
        <w:t xml:space="preserve"> – Уточненные бюджетные назначения составили 1 556 680,3 тыс. рублей, </w:t>
      </w:r>
      <w:r w:rsidRPr="00483FC5">
        <w:rPr>
          <w:color w:val="000000" w:themeColor="text1"/>
          <w:sz w:val="26"/>
          <w:szCs w:val="26"/>
          <w:shd w:val="clear" w:color="auto" w:fill="FFFFFF" w:themeFill="background1"/>
        </w:rPr>
        <w:t>фактическое поступление – 1 388 378,2 тыс. рублей</w:t>
      </w:r>
      <w:r w:rsidRPr="00483FC5">
        <w:rPr>
          <w:color w:val="000000" w:themeColor="text1"/>
          <w:sz w:val="26"/>
          <w:szCs w:val="26"/>
        </w:rPr>
        <w:t>, исполнение – 1 376 634,0 тыс. рублей или 99,2 процента от поступивших денежных средств, в том числе:</w:t>
      </w:r>
    </w:p>
    <w:p w14:paraId="2094495A" w14:textId="77777777" w:rsidR="00483FC5" w:rsidRPr="00483FC5" w:rsidRDefault="00483FC5" w:rsidP="007A4B23">
      <w:pPr>
        <w:numPr>
          <w:ilvl w:val="0"/>
          <w:numId w:val="11"/>
        </w:numPr>
        <w:tabs>
          <w:tab w:val="left" w:pos="1134"/>
        </w:tabs>
        <w:suppressAutoHyphens/>
        <w:ind w:left="0" w:firstLine="709"/>
        <w:jc w:val="both"/>
        <w:rPr>
          <w:b/>
          <w:i/>
          <w:color w:val="000000" w:themeColor="text1"/>
          <w:sz w:val="26"/>
          <w:szCs w:val="26"/>
          <w:lang w:val="x-none" w:eastAsia="x-none"/>
        </w:rPr>
      </w:pPr>
      <w:r w:rsidRPr="00483FC5">
        <w:rPr>
          <w:b/>
          <w:i/>
          <w:color w:val="000000" w:themeColor="text1"/>
          <w:sz w:val="26"/>
          <w:szCs w:val="26"/>
          <w:lang w:eastAsia="x-none"/>
        </w:rPr>
        <w:t>С</w:t>
      </w:r>
      <w:r w:rsidRPr="00483FC5">
        <w:rPr>
          <w:b/>
          <w:i/>
          <w:color w:val="000000" w:themeColor="text1"/>
          <w:sz w:val="26"/>
          <w:szCs w:val="26"/>
          <w:lang w:val="x-none" w:eastAsia="x-none"/>
        </w:rPr>
        <w:t xml:space="preserve">убсидии на поддержку деятельности муниципальных молодежных центров </w:t>
      </w:r>
    </w:p>
    <w:p w14:paraId="73CEC2A8" w14:textId="77777777" w:rsidR="00483FC5" w:rsidRPr="00483FC5" w:rsidRDefault="00483FC5" w:rsidP="00483FC5">
      <w:pPr>
        <w:suppressAutoHyphens/>
        <w:ind w:firstLine="709"/>
        <w:jc w:val="both"/>
        <w:rPr>
          <w:color w:val="000000" w:themeColor="text1"/>
          <w:sz w:val="26"/>
          <w:szCs w:val="26"/>
          <w:lang w:val="x-none" w:eastAsia="x-none"/>
        </w:rPr>
      </w:pPr>
      <w:r w:rsidRPr="00483FC5">
        <w:rPr>
          <w:color w:val="000000" w:themeColor="text1"/>
          <w:sz w:val="26"/>
          <w:szCs w:val="26"/>
          <w:lang w:val="x-none" w:eastAsia="x-none"/>
        </w:rPr>
        <w:t xml:space="preserve">Уточненные бюджетные назначения составили </w:t>
      </w:r>
      <w:r w:rsidRPr="00483FC5">
        <w:rPr>
          <w:color w:val="000000" w:themeColor="text1"/>
          <w:sz w:val="26"/>
          <w:szCs w:val="26"/>
          <w:lang w:eastAsia="x-none"/>
        </w:rPr>
        <w:t>5 741,3</w:t>
      </w:r>
      <w:r w:rsidRPr="00483FC5">
        <w:rPr>
          <w:color w:val="000000" w:themeColor="text1"/>
          <w:sz w:val="26"/>
          <w:szCs w:val="26"/>
          <w:lang w:val="x-none" w:eastAsia="x-none"/>
        </w:rPr>
        <w:t xml:space="preserve"> тыс. рублей, фактическое поступление средств субсидии – </w:t>
      </w:r>
      <w:r w:rsidRPr="00483FC5">
        <w:rPr>
          <w:color w:val="000000" w:themeColor="text1"/>
          <w:sz w:val="26"/>
          <w:szCs w:val="26"/>
          <w:lang w:eastAsia="x-none"/>
        </w:rPr>
        <w:t>5 741,3</w:t>
      </w:r>
      <w:r w:rsidRPr="00483FC5">
        <w:rPr>
          <w:color w:val="000000" w:themeColor="text1"/>
          <w:sz w:val="26"/>
          <w:szCs w:val="26"/>
          <w:lang w:val="x-none" w:eastAsia="x-none"/>
        </w:rPr>
        <w:t xml:space="preserve"> тыс. рублей</w:t>
      </w:r>
      <w:r w:rsidRPr="00483FC5">
        <w:rPr>
          <w:color w:val="000000" w:themeColor="text1"/>
          <w:sz w:val="26"/>
          <w:szCs w:val="26"/>
          <w:lang w:eastAsia="x-none"/>
        </w:rPr>
        <w:t xml:space="preserve">, </w:t>
      </w:r>
      <w:r w:rsidRPr="00483FC5">
        <w:rPr>
          <w:color w:val="000000" w:themeColor="text1"/>
          <w:sz w:val="26"/>
          <w:szCs w:val="26"/>
          <w:lang w:val="x-none" w:eastAsia="x-none"/>
        </w:rPr>
        <w:t xml:space="preserve">исполнение составило </w:t>
      </w:r>
      <w:r w:rsidRPr="00483FC5">
        <w:rPr>
          <w:color w:val="000000" w:themeColor="text1"/>
          <w:sz w:val="26"/>
          <w:szCs w:val="26"/>
          <w:lang w:eastAsia="x-none"/>
        </w:rPr>
        <w:t xml:space="preserve">5 406,5 </w:t>
      </w:r>
      <w:r w:rsidRPr="00483FC5">
        <w:rPr>
          <w:color w:val="000000" w:themeColor="text1"/>
          <w:sz w:val="26"/>
          <w:szCs w:val="26"/>
          <w:lang w:val="x-none" w:eastAsia="x-none"/>
        </w:rPr>
        <w:t xml:space="preserve">тыс. рублей или </w:t>
      </w:r>
      <w:r w:rsidRPr="00483FC5">
        <w:rPr>
          <w:color w:val="000000" w:themeColor="text1"/>
          <w:sz w:val="26"/>
          <w:szCs w:val="26"/>
          <w:lang w:eastAsia="x-none"/>
        </w:rPr>
        <w:t xml:space="preserve">94,2 </w:t>
      </w:r>
      <w:r w:rsidRPr="00483FC5">
        <w:rPr>
          <w:color w:val="000000" w:themeColor="text1"/>
          <w:sz w:val="26"/>
          <w:szCs w:val="26"/>
          <w:lang w:val="x-none" w:eastAsia="x-none"/>
        </w:rPr>
        <w:t>процент</w:t>
      </w:r>
      <w:r w:rsidRPr="00483FC5">
        <w:rPr>
          <w:color w:val="000000" w:themeColor="text1"/>
          <w:sz w:val="26"/>
          <w:szCs w:val="26"/>
          <w:lang w:eastAsia="x-none"/>
        </w:rPr>
        <w:t>а</w:t>
      </w:r>
      <w:r w:rsidRPr="00483FC5">
        <w:rPr>
          <w:color w:val="000000" w:themeColor="text1"/>
          <w:sz w:val="26"/>
          <w:szCs w:val="26"/>
          <w:lang w:val="x-none" w:eastAsia="x-none"/>
        </w:rPr>
        <w:t xml:space="preserve"> от поступивших денежных средств. </w:t>
      </w:r>
    </w:p>
    <w:p w14:paraId="5E0E9360" w14:textId="77777777" w:rsidR="00483FC5" w:rsidRPr="00483FC5" w:rsidRDefault="00483FC5" w:rsidP="00483FC5">
      <w:pPr>
        <w:suppressAutoHyphens/>
        <w:ind w:firstLine="709"/>
        <w:jc w:val="both"/>
        <w:rPr>
          <w:color w:val="000000" w:themeColor="text1"/>
          <w:sz w:val="26"/>
          <w:szCs w:val="26"/>
          <w:lang w:val="x-none" w:eastAsia="x-none"/>
        </w:rPr>
      </w:pPr>
      <w:r w:rsidRPr="00483FC5">
        <w:rPr>
          <w:color w:val="000000" w:themeColor="text1"/>
          <w:sz w:val="26"/>
          <w:szCs w:val="26"/>
          <w:lang w:val="x-none" w:eastAsia="x-none"/>
        </w:rPr>
        <w:t>Средства субсидии предоставлялись в рамках реализации государственной программы Красноярского края «</w:t>
      </w:r>
      <w:r w:rsidRPr="00483FC5">
        <w:rPr>
          <w:color w:val="000000" w:themeColor="text1"/>
          <w:sz w:val="26"/>
          <w:szCs w:val="26"/>
          <w:lang w:eastAsia="x-none"/>
        </w:rPr>
        <w:t xml:space="preserve">Молодежь Красноярского края в </w:t>
      </w:r>
      <w:r w:rsidRPr="00483FC5">
        <w:rPr>
          <w:color w:val="000000" w:themeColor="text1"/>
          <w:sz w:val="26"/>
          <w:szCs w:val="26"/>
        </w:rPr>
        <w:t>XXI веке»</w:t>
      </w:r>
      <w:r w:rsidRPr="00483FC5">
        <w:rPr>
          <w:color w:val="000000" w:themeColor="text1"/>
          <w:sz w:val="26"/>
          <w:szCs w:val="26"/>
          <w:lang w:val="x-none" w:eastAsia="x-none"/>
        </w:rPr>
        <w:t>, утвержденной постановлением Правительства Красноярского края от 30.09.2013      № 519-п.</w:t>
      </w:r>
    </w:p>
    <w:p w14:paraId="7038BCE3" w14:textId="0CAD2FBE" w:rsidR="00483FC5" w:rsidRPr="00483FC5" w:rsidRDefault="00483FC5" w:rsidP="00483FC5">
      <w:pPr>
        <w:suppressAutoHyphens/>
        <w:ind w:firstLine="709"/>
        <w:jc w:val="both"/>
        <w:rPr>
          <w:color w:val="000000" w:themeColor="text1"/>
          <w:sz w:val="26"/>
          <w:szCs w:val="26"/>
          <w:lang w:val="x-none" w:eastAsia="x-none"/>
        </w:rPr>
      </w:pPr>
      <w:r w:rsidRPr="00483FC5">
        <w:rPr>
          <w:color w:val="000000" w:themeColor="text1"/>
          <w:sz w:val="26"/>
          <w:szCs w:val="26"/>
          <w:lang w:val="x-none" w:eastAsia="x-none"/>
        </w:rPr>
        <w:t>На условиях софинансирования на данные мероприятия из средств местного бюджета в 20</w:t>
      </w:r>
      <w:r w:rsidRPr="00483FC5">
        <w:rPr>
          <w:color w:val="000000" w:themeColor="text1"/>
          <w:sz w:val="26"/>
          <w:szCs w:val="26"/>
          <w:lang w:eastAsia="x-none"/>
        </w:rPr>
        <w:t>24</w:t>
      </w:r>
      <w:r w:rsidRPr="00483FC5">
        <w:rPr>
          <w:color w:val="000000" w:themeColor="text1"/>
          <w:sz w:val="26"/>
          <w:szCs w:val="26"/>
          <w:lang w:val="x-none" w:eastAsia="x-none"/>
        </w:rPr>
        <w:t xml:space="preserve"> году было направлено </w:t>
      </w:r>
      <w:r w:rsidRPr="00483FC5">
        <w:rPr>
          <w:color w:val="000000" w:themeColor="text1"/>
          <w:sz w:val="26"/>
          <w:szCs w:val="26"/>
          <w:lang w:eastAsia="x-none"/>
        </w:rPr>
        <w:t xml:space="preserve">1 134,5 </w:t>
      </w:r>
      <w:r w:rsidRPr="00483FC5">
        <w:rPr>
          <w:color w:val="000000" w:themeColor="text1"/>
          <w:sz w:val="26"/>
          <w:szCs w:val="26"/>
          <w:lang w:val="x-none" w:eastAsia="x-none"/>
        </w:rPr>
        <w:t xml:space="preserve">тыс. рублей, освоение составило </w:t>
      </w:r>
      <w:r w:rsidRPr="00483FC5">
        <w:rPr>
          <w:color w:val="000000" w:themeColor="text1"/>
          <w:sz w:val="26"/>
          <w:szCs w:val="26"/>
          <w:lang w:eastAsia="x-none"/>
        </w:rPr>
        <w:t>100</w:t>
      </w:r>
      <w:r w:rsidRPr="00483FC5">
        <w:rPr>
          <w:color w:val="000000" w:themeColor="text1"/>
          <w:sz w:val="26"/>
          <w:szCs w:val="26"/>
          <w:lang w:val="x-none" w:eastAsia="x-none"/>
        </w:rPr>
        <w:t>,</w:t>
      </w:r>
      <w:r w:rsidRPr="00483FC5">
        <w:rPr>
          <w:color w:val="000000" w:themeColor="text1"/>
          <w:sz w:val="26"/>
          <w:szCs w:val="26"/>
          <w:lang w:eastAsia="x-none"/>
        </w:rPr>
        <w:t>0</w:t>
      </w:r>
      <w:r w:rsidRPr="00483FC5">
        <w:rPr>
          <w:color w:val="000000" w:themeColor="text1"/>
          <w:sz w:val="26"/>
          <w:szCs w:val="26"/>
          <w:lang w:val="x-none" w:eastAsia="x-none"/>
        </w:rPr>
        <w:t xml:space="preserve"> процент</w:t>
      </w:r>
      <w:r w:rsidRPr="00483FC5">
        <w:rPr>
          <w:color w:val="000000" w:themeColor="text1"/>
          <w:sz w:val="26"/>
          <w:szCs w:val="26"/>
          <w:lang w:eastAsia="x-none"/>
        </w:rPr>
        <w:t>ов.</w:t>
      </w:r>
    </w:p>
    <w:p w14:paraId="4BB349B3" w14:textId="77777777" w:rsidR="00483FC5" w:rsidRPr="00483FC5" w:rsidRDefault="00483FC5" w:rsidP="00483FC5">
      <w:pPr>
        <w:suppressAutoHyphens/>
        <w:ind w:firstLine="709"/>
        <w:jc w:val="both"/>
        <w:rPr>
          <w:color w:val="000000" w:themeColor="text1"/>
          <w:sz w:val="26"/>
          <w:szCs w:val="26"/>
          <w:lang w:eastAsia="x-none"/>
        </w:rPr>
      </w:pPr>
      <w:r w:rsidRPr="00483FC5">
        <w:rPr>
          <w:color w:val="000000" w:themeColor="text1"/>
          <w:sz w:val="26"/>
          <w:szCs w:val="26"/>
          <w:lang w:val="x-none" w:eastAsia="x-none"/>
        </w:rPr>
        <w:t xml:space="preserve">Главный распорядитель бюджетных средств – </w:t>
      </w:r>
      <w:r w:rsidRPr="00483FC5">
        <w:rPr>
          <w:color w:val="000000" w:themeColor="text1"/>
          <w:sz w:val="26"/>
          <w:szCs w:val="26"/>
          <w:lang w:eastAsia="x-none"/>
        </w:rPr>
        <w:t xml:space="preserve">Администрация </w:t>
      </w:r>
      <w:r w:rsidRPr="00483FC5">
        <w:rPr>
          <w:color w:val="000000" w:themeColor="text1"/>
          <w:sz w:val="26"/>
          <w:szCs w:val="26"/>
          <w:lang w:val="x-none" w:eastAsia="x-none"/>
        </w:rPr>
        <w:t>города Норильска</w:t>
      </w:r>
      <w:r w:rsidRPr="00483FC5">
        <w:rPr>
          <w:color w:val="000000" w:themeColor="text1"/>
          <w:sz w:val="26"/>
          <w:szCs w:val="26"/>
          <w:lang w:eastAsia="x-none"/>
        </w:rPr>
        <w:t>.</w:t>
      </w:r>
    </w:p>
    <w:p w14:paraId="381F2DF9" w14:textId="77777777" w:rsidR="00483FC5" w:rsidRPr="00483FC5" w:rsidRDefault="00483FC5" w:rsidP="00483FC5">
      <w:pPr>
        <w:suppressAutoHyphens/>
        <w:ind w:firstLine="709"/>
        <w:jc w:val="both"/>
        <w:rPr>
          <w:color w:val="000000" w:themeColor="text1"/>
          <w:sz w:val="26"/>
          <w:szCs w:val="26"/>
          <w:lang w:eastAsia="x-none"/>
        </w:rPr>
      </w:pPr>
    </w:p>
    <w:p w14:paraId="1F336A0C" w14:textId="77777777" w:rsidR="00483FC5" w:rsidRPr="00483FC5" w:rsidRDefault="00483FC5" w:rsidP="007A4B23">
      <w:pPr>
        <w:numPr>
          <w:ilvl w:val="0"/>
          <w:numId w:val="11"/>
        </w:numPr>
        <w:tabs>
          <w:tab w:val="left" w:pos="993"/>
        </w:tabs>
        <w:suppressAutoHyphens/>
        <w:ind w:left="0" w:firstLine="709"/>
        <w:jc w:val="both"/>
        <w:rPr>
          <w:color w:val="000000" w:themeColor="text1"/>
          <w:sz w:val="26"/>
          <w:szCs w:val="26"/>
          <w:lang w:val="x-none" w:eastAsia="x-none"/>
        </w:rPr>
      </w:pPr>
      <w:r w:rsidRPr="00483FC5">
        <w:rPr>
          <w:b/>
          <w:i/>
          <w:color w:val="000000" w:themeColor="text1"/>
          <w:sz w:val="26"/>
          <w:szCs w:val="26"/>
          <w:lang w:eastAsia="x-none"/>
        </w:rPr>
        <w:t>Субсидия на строительство (реконструкцию) малоэтажных и среднеэтажных жилых домов</w:t>
      </w:r>
    </w:p>
    <w:p w14:paraId="127817DE" w14:textId="77777777" w:rsidR="00483FC5" w:rsidRPr="00483FC5" w:rsidRDefault="00483FC5" w:rsidP="00483FC5">
      <w:pPr>
        <w:tabs>
          <w:tab w:val="left" w:pos="993"/>
        </w:tabs>
        <w:suppressAutoHyphens/>
        <w:ind w:firstLine="709"/>
        <w:jc w:val="both"/>
        <w:rPr>
          <w:color w:val="000000" w:themeColor="text1"/>
          <w:sz w:val="26"/>
          <w:szCs w:val="26"/>
          <w:lang w:eastAsia="x-none"/>
        </w:rPr>
      </w:pPr>
      <w:r w:rsidRPr="00483FC5">
        <w:rPr>
          <w:color w:val="000000" w:themeColor="text1"/>
          <w:sz w:val="26"/>
          <w:szCs w:val="26"/>
          <w:lang w:val="x-none" w:eastAsia="x-none"/>
        </w:rPr>
        <w:t xml:space="preserve">Уточненные бюджетные назначения составили </w:t>
      </w:r>
      <w:r w:rsidRPr="00483FC5">
        <w:rPr>
          <w:color w:val="000000" w:themeColor="text1"/>
          <w:sz w:val="26"/>
          <w:szCs w:val="26"/>
          <w:lang w:eastAsia="x-none"/>
        </w:rPr>
        <w:t xml:space="preserve">1 012 509,1 </w:t>
      </w:r>
      <w:r w:rsidRPr="00483FC5">
        <w:rPr>
          <w:color w:val="000000" w:themeColor="text1"/>
          <w:sz w:val="26"/>
          <w:szCs w:val="26"/>
          <w:lang w:val="x-none" w:eastAsia="x-none"/>
        </w:rPr>
        <w:t xml:space="preserve">тыс. рублей, </w:t>
      </w:r>
      <w:r w:rsidRPr="00483FC5">
        <w:rPr>
          <w:color w:val="000000" w:themeColor="text1"/>
          <w:sz w:val="26"/>
          <w:szCs w:val="26"/>
          <w:lang w:eastAsia="x-none"/>
        </w:rPr>
        <w:t xml:space="preserve">в том числе </w:t>
      </w:r>
    </w:p>
    <w:p w14:paraId="24385A65" w14:textId="77777777" w:rsidR="00483FC5" w:rsidRPr="00483FC5" w:rsidRDefault="00483FC5" w:rsidP="00483FC5">
      <w:pPr>
        <w:tabs>
          <w:tab w:val="left" w:pos="993"/>
        </w:tabs>
        <w:suppressAutoHyphens/>
        <w:ind w:firstLine="709"/>
        <w:jc w:val="both"/>
        <w:rPr>
          <w:color w:val="000000" w:themeColor="text1"/>
          <w:sz w:val="26"/>
          <w:szCs w:val="26"/>
          <w:lang w:eastAsia="x-none"/>
        </w:rPr>
      </w:pPr>
      <w:r w:rsidRPr="00483FC5">
        <w:rPr>
          <w:color w:val="000000" w:themeColor="text1"/>
          <w:sz w:val="26"/>
          <w:szCs w:val="26"/>
          <w:lang w:eastAsia="x-none"/>
        </w:rPr>
        <w:t>- за счет средств федерального бюджета – 640 509,1 тыс. рублей;</w:t>
      </w:r>
    </w:p>
    <w:p w14:paraId="20F097C1" w14:textId="77777777" w:rsidR="00483FC5" w:rsidRPr="00483FC5" w:rsidRDefault="00483FC5" w:rsidP="00483FC5">
      <w:pPr>
        <w:tabs>
          <w:tab w:val="left" w:pos="993"/>
        </w:tabs>
        <w:suppressAutoHyphens/>
        <w:ind w:firstLine="709"/>
        <w:jc w:val="both"/>
        <w:rPr>
          <w:color w:val="000000" w:themeColor="text1"/>
          <w:sz w:val="26"/>
          <w:szCs w:val="26"/>
          <w:lang w:eastAsia="x-none"/>
        </w:rPr>
      </w:pPr>
      <w:r w:rsidRPr="00483FC5">
        <w:rPr>
          <w:color w:val="000000" w:themeColor="text1"/>
          <w:sz w:val="26"/>
          <w:szCs w:val="26"/>
          <w:lang w:eastAsia="x-none"/>
        </w:rPr>
        <w:t>- за счет средств краевого бюджета – 372 000,0 тыс. рублей,</w:t>
      </w:r>
    </w:p>
    <w:p w14:paraId="48FA9065" w14:textId="77777777" w:rsidR="00483FC5" w:rsidRPr="00483FC5" w:rsidRDefault="00483FC5" w:rsidP="00483FC5">
      <w:pPr>
        <w:tabs>
          <w:tab w:val="left" w:pos="993"/>
        </w:tabs>
        <w:suppressAutoHyphens/>
        <w:ind w:firstLine="709"/>
        <w:jc w:val="both"/>
        <w:rPr>
          <w:color w:val="000000" w:themeColor="text1"/>
          <w:sz w:val="26"/>
          <w:szCs w:val="26"/>
          <w:lang w:val="x-none" w:eastAsia="x-none"/>
        </w:rPr>
      </w:pPr>
      <w:r w:rsidRPr="00483FC5">
        <w:rPr>
          <w:color w:val="000000" w:themeColor="text1"/>
          <w:sz w:val="26"/>
          <w:szCs w:val="26"/>
          <w:lang w:val="x-none" w:eastAsia="x-none"/>
        </w:rPr>
        <w:t xml:space="preserve">фактическое поступление средств субсидии – </w:t>
      </w:r>
      <w:r w:rsidRPr="00483FC5">
        <w:rPr>
          <w:color w:val="000000" w:themeColor="text1"/>
          <w:sz w:val="26"/>
          <w:szCs w:val="26"/>
          <w:lang w:eastAsia="x-none"/>
        </w:rPr>
        <w:t>872 914,1</w:t>
      </w:r>
      <w:r w:rsidRPr="00483FC5">
        <w:rPr>
          <w:color w:val="000000" w:themeColor="text1"/>
          <w:sz w:val="26"/>
          <w:szCs w:val="26"/>
          <w:lang w:val="x-none" w:eastAsia="x-none"/>
        </w:rPr>
        <w:t xml:space="preserve"> тыс. рублей, исполнение составило </w:t>
      </w:r>
      <w:r w:rsidRPr="00483FC5">
        <w:rPr>
          <w:color w:val="000000" w:themeColor="text1"/>
          <w:sz w:val="26"/>
          <w:szCs w:val="26"/>
          <w:lang w:eastAsia="x-none"/>
        </w:rPr>
        <w:t xml:space="preserve">100 </w:t>
      </w:r>
      <w:r w:rsidRPr="00483FC5">
        <w:rPr>
          <w:color w:val="000000" w:themeColor="text1"/>
          <w:sz w:val="26"/>
          <w:szCs w:val="26"/>
          <w:lang w:val="x-none" w:eastAsia="x-none"/>
        </w:rPr>
        <w:t>процент</w:t>
      </w:r>
      <w:r w:rsidRPr="00483FC5">
        <w:rPr>
          <w:color w:val="000000" w:themeColor="text1"/>
          <w:sz w:val="26"/>
          <w:szCs w:val="26"/>
          <w:lang w:eastAsia="x-none"/>
        </w:rPr>
        <w:t>ов</w:t>
      </w:r>
      <w:r w:rsidRPr="00483FC5">
        <w:rPr>
          <w:color w:val="000000" w:themeColor="text1"/>
          <w:sz w:val="26"/>
          <w:szCs w:val="26"/>
          <w:lang w:val="x-none" w:eastAsia="x-none"/>
        </w:rPr>
        <w:t xml:space="preserve"> от поступивших денежных средств. </w:t>
      </w:r>
    </w:p>
    <w:p w14:paraId="4F823EE5" w14:textId="21D3E505" w:rsidR="00483FC5" w:rsidRPr="00483FC5" w:rsidRDefault="00483FC5" w:rsidP="00483FC5">
      <w:pPr>
        <w:suppressAutoHyphens/>
        <w:ind w:firstLine="709"/>
        <w:jc w:val="both"/>
        <w:rPr>
          <w:color w:val="000000" w:themeColor="text1"/>
          <w:sz w:val="26"/>
          <w:szCs w:val="26"/>
          <w:lang w:val="x-none" w:eastAsia="x-none"/>
        </w:rPr>
      </w:pPr>
      <w:r w:rsidRPr="00483FC5">
        <w:rPr>
          <w:color w:val="000000" w:themeColor="text1"/>
          <w:sz w:val="26"/>
          <w:szCs w:val="26"/>
          <w:lang w:val="x-none" w:eastAsia="x-none"/>
        </w:rPr>
        <w:t>Средства субсидии предоставлялись в рамках реализации государственной программы Красноярского края «</w:t>
      </w:r>
      <w:r w:rsidRPr="00483FC5">
        <w:rPr>
          <w:color w:val="000000" w:themeColor="text1"/>
          <w:sz w:val="26"/>
          <w:szCs w:val="26"/>
          <w:lang w:eastAsia="x-none"/>
        </w:rPr>
        <w:t>Создание условий для обеспечения доступным и комфортным жильем граждан  и формирование комфортной городской среды</w:t>
      </w:r>
      <w:r w:rsidRPr="00483FC5">
        <w:rPr>
          <w:color w:val="000000" w:themeColor="text1"/>
          <w:sz w:val="26"/>
          <w:szCs w:val="26"/>
          <w:lang w:val="x-none" w:eastAsia="x-none"/>
        </w:rPr>
        <w:t xml:space="preserve">», утвержденной постановлением Правительства Красноярского края от 30.09.2013 </w:t>
      </w:r>
      <w:r w:rsidR="00AA0771">
        <w:rPr>
          <w:color w:val="000000" w:themeColor="text1"/>
          <w:sz w:val="26"/>
          <w:szCs w:val="26"/>
          <w:lang w:val="x-none" w:eastAsia="x-none"/>
        </w:rPr>
        <w:br/>
      </w:r>
      <w:r w:rsidRPr="00483FC5">
        <w:rPr>
          <w:color w:val="000000" w:themeColor="text1"/>
          <w:sz w:val="26"/>
          <w:szCs w:val="26"/>
          <w:lang w:val="x-none" w:eastAsia="x-none"/>
        </w:rPr>
        <w:t>№ 51</w:t>
      </w:r>
      <w:r w:rsidRPr="00483FC5">
        <w:rPr>
          <w:color w:val="000000" w:themeColor="text1"/>
          <w:sz w:val="26"/>
          <w:szCs w:val="26"/>
          <w:lang w:eastAsia="x-none"/>
        </w:rPr>
        <w:t>4</w:t>
      </w:r>
      <w:r w:rsidRPr="00483FC5">
        <w:rPr>
          <w:color w:val="000000" w:themeColor="text1"/>
          <w:sz w:val="26"/>
          <w:szCs w:val="26"/>
          <w:lang w:val="x-none" w:eastAsia="x-none"/>
        </w:rPr>
        <w:t>-п.</w:t>
      </w:r>
    </w:p>
    <w:p w14:paraId="52B3A69D" w14:textId="6B0D48B7" w:rsidR="00483FC5" w:rsidRPr="00483FC5" w:rsidRDefault="00483FC5" w:rsidP="00483FC5">
      <w:pPr>
        <w:suppressAutoHyphens/>
        <w:ind w:firstLine="709"/>
        <w:jc w:val="both"/>
        <w:rPr>
          <w:color w:val="000000" w:themeColor="text1"/>
          <w:sz w:val="26"/>
          <w:szCs w:val="26"/>
          <w:lang w:eastAsia="x-none"/>
        </w:rPr>
      </w:pPr>
      <w:r w:rsidRPr="00483FC5">
        <w:rPr>
          <w:color w:val="000000" w:themeColor="text1"/>
          <w:sz w:val="26"/>
          <w:szCs w:val="26"/>
          <w:lang w:val="x-none" w:eastAsia="x-none"/>
        </w:rPr>
        <w:t xml:space="preserve">На условиях софинансирования на данные мероприятия из средств </w:t>
      </w:r>
      <w:r w:rsidRPr="00483FC5">
        <w:rPr>
          <w:color w:val="000000" w:themeColor="text1"/>
          <w:sz w:val="26"/>
          <w:szCs w:val="26"/>
          <w:lang w:eastAsia="x-none"/>
        </w:rPr>
        <w:t xml:space="preserve">местного бюджета </w:t>
      </w:r>
      <w:r w:rsidRPr="00483FC5">
        <w:rPr>
          <w:color w:val="000000" w:themeColor="text1"/>
          <w:sz w:val="26"/>
          <w:szCs w:val="26"/>
          <w:lang w:val="x-none" w:eastAsia="x-none"/>
        </w:rPr>
        <w:t>в 20</w:t>
      </w:r>
      <w:r w:rsidRPr="00483FC5">
        <w:rPr>
          <w:color w:val="000000" w:themeColor="text1"/>
          <w:sz w:val="26"/>
          <w:szCs w:val="26"/>
          <w:lang w:eastAsia="x-none"/>
        </w:rPr>
        <w:t>24</w:t>
      </w:r>
      <w:r w:rsidRPr="00483FC5">
        <w:rPr>
          <w:color w:val="000000" w:themeColor="text1"/>
          <w:sz w:val="26"/>
          <w:szCs w:val="26"/>
          <w:lang w:val="x-none" w:eastAsia="x-none"/>
        </w:rPr>
        <w:t xml:space="preserve"> году было направлено </w:t>
      </w:r>
      <w:r w:rsidRPr="00483FC5">
        <w:rPr>
          <w:color w:val="000000" w:themeColor="text1"/>
          <w:sz w:val="26"/>
          <w:szCs w:val="26"/>
          <w:lang w:eastAsia="x-none"/>
        </w:rPr>
        <w:t xml:space="preserve">867 121,8 </w:t>
      </w:r>
      <w:r w:rsidRPr="00483FC5">
        <w:rPr>
          <w:color w:val="000000" w:themeColor="text1"/>
          <w:sz w:val="26"/>
          <w:szCs w:val="26"/>
          <w:lang w:val="x-none" w:eastAsia="x-none"/>
        </w:rPr>
        <w:t xml:space="preserve">тыс. рублей, освоение составило </w:t>
      </w:r>
      <w:r w:rsidRPr="00483FC5">
        <w:rPr>
          <w:color w:val="000000" w:themeColor="text1"/>
          <w:sz w:val="26"/>
          <w:szCs w:val="26"/>
          <w:lang w:eastAsia="x-none"/>
        </w:rPr>
        <w:t>624 167,6 тыс. рублей или 72,0</w:t>
      </w:r>
      <w:r w:rsidRPr="00483FC5">
        <w:rPr>
          <w:color w:val="000000" w:themeColor="text1"/>
          <w:sz w:val="26"/>
          <w:szCs w:val="26"/>
          <w:lang w:val="x-none" w:eastAsia="x-none"/>
        </w:rPr>
        <w:t xml:space="preserve"> процент</w:t>
      </w:r>
      <w:r w:rsidRPr="00483FC5">
        <w:rPr>
          <w:color w:val="000000" w:themeColor="text1"/>
          <w:sz w:val="26"/>
          <w:szCs w:val="26"/>
          <w:lang w:eastAsia="x-none"/>
        </w:rPr>
        <w:t>а.</w:t>
      </w:r>
    </w:p>
    <w:p w14:paraId="510BC38E" w14:textId="77777777" w:rsidR="00483FC5" w:rsidRPr="00483FC5" w:rsidRDefault="00483FC5" w:rsidP="00483FC5">
      <w:pPr>
        <w:suppressAutoHyphens/>
        <w:ind w:firstLine="709"/>
        <w:jc w:val="both"/>
        <w:rPr>
          <w:color w:val="000000" w:themeColor="text1"/>
          <w:sz w:val="26"/>
          <w:szCs w:val="26"/>
        </w:rPr>
      </w:pPr>
      <w:r w:rsidRPr="00483FC5">
        <w:rPr>
          <w:color w:val="000000" w:themeColor="text1"/>
          <w:sz w:val="26"/>
          <w:szCs w:val="26"/>
        </w:rPr>
        <w:t>Главный распорядитель бюджетных средств – Управление по реновации Администрации города Норильска.</w:t>
      </w:r>
    </w:p>
    <w:p w14:paraId="4B59F55A" w14:textId="77777777" w:rsidR="00483FC5" w:rsidRPr="00483FC5" w:rsidRDefault="00483FC5" w:rsidP="00483FC5">
      <w:pPr>
        <w:suppressAutoHyphens/>
        <w:ind w:firstLine="709"/>
        <w:jc w:val="both"/>
        <w:rPr>
          <w:color w:val="000000" w:themeColor="text1"/>
          <w:sz w:val="26"/>
          <w:szCs w:val="26"/>
        </w:rPr>
      </w:pPr>
    </w:p>
    <w:p w14:paraId="55266492" w14:textId="77777777" w:rsidR="00483FC5" w:rsidRPr="00483FC5" w:rsidRDefault="00483FC5" w:rsidP="007A4B23">
      <w:pPr>
        <w:numPr>
          <w:ilvl w:val="0"/>
          <w:numId w:val="11"/>
        </w:numPr>
        <w:tabs>
          <w:tab w:val="left" w:pos="1134"/>
        </w:tabs>
        <w:suppressAutoHyphens/>
        <w:ind w:left="0" w:firstLine="709"/>
        <w:jc w:val="both"/>
        <w:rPr>
          <w:color w:val="000000" w:themeColor="text1"/>
          <w:sz w:val="26"/>
          <w:szCs w:val="26"/>
          <w:lang w:val="x-none" w:eastAsia="x-none"/>
        </w:rPr>
      </w:pPr>
      <w:r w:rsidRPr="00483FC5">
        <w:rPr>
          <w:b/>
          <w:i/>
          <w:color w:val="000000" w:themeColor="text1"/>
          <w:sz w:val="26"/>
          <w:szCs w:val="26"/>
          <w:lang w:eastAsia="x-none"/>
        </w:rPr>
        <w:t>С</w:t>
      </w:r>
      <w:r w:rsidRPr="00483FC5">
        <w:rPr>
          <w:b/>
          <w:i/>
          <w:color w:val="000000" w:themeColor="text1"/>
          <w:sz w:val="26"/>
          <w:szCs w:val="26"/>
          <w:lang w:val="x-none" w:eastAsia="x-none"/>
        </w:rPr>
        <w:t>убсиди</w:t>
      </w:r>
      <w:r w:rsidRPr="00483FC5">
        <w:rPr>
          <w:b/>
          <w:i/>
          <w:color w:val="000000" w:themeColor="text1"/>
          <w:sz w:val="26"/>
          <w:szCs w:val="26"/>
          <w:lang w:eastAsia="x-none"/>
        </w:rPr>
        <w:t xml:space="preserve">и </w:t>
      </w:r>
      <w:r w:rsidRPr="00483FC5">
        <w:rPr>
          <w:b/>
          <w:i/>
          <w:color w:val="000000" w:themeColor="text1"/>
          <w:sz w:val="26"/>
          <w:szCs w:val="26"/>
          <w:lang w:val="x-none" w:eastAsia="x-none"/>
        </w:rPr>
        <w:t xml:space="preserve">на </w:t>
      </w:r>
      <w:r w:rsidRPr="00483FC5">
        <w:rPr>
          <w:b/>
          <w:i/>
          <w:color w:val="000000" w:themeColor="text1"/>
          <w:sz w:val="26"/>
          <w:szCs w:val="26"/>
          <w:lang w:eastAsia="x-none"/>
        </w:rPr>
        <w:t>государственную поддержку отрасли культуры (модернизация библиотек в части комплектования книжных фондов)</w:t>
      </w:r>
    </w:p>
    <w:p w14:paraId="3CED1DF0" w14:textId="77777777" w:rsidR="00483FC5" w:rsidRPr="00483FC5" w:rsidRDefault="00483FC5" w:rsidP="00483FC5">
      <w:pPr>
        <w:ind w:firstLine="709"/>
        <w:jc w:val="both"/>
        <w:rPr>
          <w:color w:val="000000" w:themeColor="text1"/>
          <w:sz w:val="26"/>
          <w:szCs w:val="26"/>
        </w:rPr>
      </w:pPr>
      <w:r w:rsidRPr="00483FC5">
        <w:rPr>
          <w:color w:val="000000" w:themeColor="text1"/>
          <w:sz w:val="26"/>
          <w:szCs w:val="26"/>
          <w:lang w:val="x-none" w:eastAsia="x-none"/>
        </w:rPr>
        <w:t xml:space="preserve">Уточненные бюджетные назначения составили </w:t>
      </w:r>
      <w:r w:rsidRPr="00483FC5">
        <w:rPr>
          <w:color w:val="000000" w:themeColor="text1"/>
          <w:sz w:val="26"/>
          <w:szCs w:val="26"/>
          <w:lang w:eastAsia="x-none"/>
        </w:rPr>
        <w:t xml:space="preserve">121,9 </w:t>
      </w:r>
      <w:r w:rsidRPr="00483FC5">
        <w:rPr>
          <w:color w:val="000000" w:themeColor="text1"/>
          <w:sz w:val="26"/>
          <w:szCs w:val="26"/>
          <w:lang w:val="x-none" w:eastAsia="x-none"/>
        </w:rPr>
        <w:t xml:space="preserve">тыс. рублей, </w:t>
      </w:r>
      <w:r w:rsidRPr="00483FC5">
        <w:rPr>
          <w:color w:val="000000" w:themeColor="text1"/>
          <w:sz w:val="26"/>
          <w:szCs w:val="26"/>
        </w:rPr>
        <w:t>в том числе:</w:t>
      </w:r>
    </w:p>
    <w:p w14:paraId="6FA2656A" w14:textId="77777777" w:rsidR="00483FC5" w:rsidRPr="00483FC5" w:rsidRDefault="00483FC5" w:rsidP="00483FC5">
      <w:pPr>
        <w:ind w:firstLine="709"/>
        <w:jc w:val="both"/>
        <w:rPr>
          <w:color w:val="000000" w:themeColor="text1"/>
          <w:sz w:val="26"/>
          <w:szCs w:val="26"/>
        </w:rPr>
      </w:pPr>
      <w:r w:rsidRPr="00483FC5">
        <w:rPr>
          <w:color w:val="000000" w:themeColor="text1"/>
          <w:sz w:val="26"/>
          <w:szCs w:val="26"/>
        </w:rPr>
        <w:t xml:space="preserve"> - за счет средств федерального бюджета – 86,5 тыс. рублей;</w:t>
      </w:r>
    </w:p>
    <w:p w14:paraId="44197C8F" w14:textId="77777777" w:rsidR="00483FC5" w:rsidRPr="00483FC5" w:rsidRDefault="00483FC5" w:rsidP="00483FC5">
      <w:pPr>
        <w:ind w:firstLine="709"/>
        <w:jc w:val="both"/>
        <w:rPr>
          <w:color w:val="000000" w:themeColor="text1"/>
          <w:sz w:val="26"/>
          <w:szCs w:val="26"/>
        </w:rPr>
      </w:pPr>
      <w:r w:rsidRPr="00483FC5">
        <w:rPr>
          <w:color w:val="000000" w:themeColor="text1"/>
          <w:sz w:val="26"/>
          <w:szCs w:val="26"/>
        </w:rPr>
        <w:t xml:space="preserve">- за счет средств краевого бюджета – 35,4 тыс. рублей, </w:t>
      </w:r>
    </w:p>
    <w:p w14:paraId="20CC46E7" w14:textId="77777777" w:rsidR="00483FC5" w:rsidRPr="00483FC5" w:rsidRDefault="00483FC5" w:rsidP="00483FC5">
      <w:pPr>
        <w:suppressAutoHyphens/>
        <w:ind w:firstLine="709"/>
        <w:jc w:val="both"/>
        <w:rPr>
          <w:color w:val="000000" w:themeColor="text1"/>
          <w:sz w:val="26"/>
          <w:szCs w:val="26"/>
          <w:lang w:eastAsia="x-none"/>
        </w:rPr>
      </w:pPr>
      <w:r w:rsidRPr="00483FC5">
        <w:rPr>
          <w:color w:val="000000" w:themeColor="text1"/>
          <w:sz w:val="26"/>
          <w:szCs w:val="26"/>
          <w:lang w:val="x-none" w:eastAsia="x-none"/>
        </w:rPr>
        <w:t xml:space="preserve">фактическое поступление средств субсидий – </w:t>
      </w:r>
      <w:r w:rsidRPr="00483FC5">
        <w:rPr>
          <w:color w:val="000000" w:themeColor="text1"/>
          <w:sz w:val="26"/>
          <w:szCs w:val="26"/>
          <w:lang w:eastAsia="x-none"/>
        </w:rPr>
        <w:t xml:space="preserve">121,9 </w:t>
      </w:r>
      <w:r w:rsidRPr="00483FC5">
        <w:rPr>
          <w:color w:val="000000" w:themeColor="text1"/>
          <w:sz w:val="26"/>
          <w:szCs w:val="26"/>
          <w:lang w:val="x-none" w:eastAsia="x-none"/>
        </w:rPr>
        <w:t>тыс. рублей, исполнение составило 100,0 процент</w:t>
      </w:r>
      <w:r w:rsidRPr="00483FC5">
        <w:rPr>
          <w:color w:val="000000" w:themeColor="text1"/>
          <w:sz w:val="26"/>
          <w:szCs w:val="26"/>
          <w:lang w:eastAsia="x-none"/>
        </w:rPr>
        <w:t>ов</w:t>
      </w:r>
      <w:r w:rsidRPr="00483FC5">
        <w:rPr>
          <w:color w:val="000000" w:themeColor="text1"/>
          <w:sz w:val="26"/>
          <w:szCs w:val="26"/>
          <w:lang w:val="x-none" w:eastAsia="x-none"/>
        </w:rPr>
        <w:t xml:space="preserve"> от поступивших денежных средств</w:t>
      </w:r>
      <w:r w:rsidRPr="00483FC5">
        <w:rPr>
          <w:color w:val="000000" w:themeColor="text1"/>
          <w:sz w:val="26"/>
          <w:szCs w:val="26"/>
          <w:lang w:eastAsia="x-none"/>
        </w:rPr>
        <w:t>.</w:t>
      </w:r>
    </w:p>
    <w:p w14:paraId="57C8D44C" w14:textId="5905C183" w:rsidR="00483FC5" w:rsidRPr="00483FC5" w:rsidRDefault="00483FC5" w:rsidP="00483FC5">
      <w:pPr>
        <w:suppressAutoHyphens/>
        <w:ind w:firstLine="709"/>
        <w:jc w:val="both"/>
        <w:rPr>
          <w:color w:val="000000" w:themeColor="text1"/>
          <w:sz w:val="26"/>
          <w:szCs w:val="26"/>
          <w:lang w:val="x-none" w:eastAsia="x-none"/>
        </w:rPr>
      </w:pPr>
      <w:r w:rsidRPr="00483FC5">
        <w:rPr>
          <w:color w:val="000000" w:themeColor="text1"/>
          <w:sz w:val="26"/>
          <w:szCs w:val="26"/>
          <w:lang w:val="x-none" w:eastAsia="x-none"/>
        </w:rPr>
        <w:t>На условиях софинансирования на данные мероприятия из средств местного бюджета в 20</w:t>
      </w:r>
      <w:r w:rsidRPr="00483FC5">
        <w:rPr>
          <w:color w:val="000000" w:themeColor="text1"/>
          <w:sz w:val="26"/>
          <w:szCs w:val="26"/>
          <w:lang w:eastAsia="x-none"/>
        </w:rPr>
        <w:t>24</w:t>
      </w:r>
      <w:r w:rsidRPr="00483FC5">
        <w:rPr>
          <w:color w:val="000000" w:themeColor="text1"/>
          <w:sz w:val="26"/>
          <w:szCs w:val="26"/>
          <w:lang w:val="x-none" w:eastAsia="x-none"/>
        </w:rPr>
        <w:t xml:space="preserve"> году было направлено </w:t>
      </w:r>
      <w:r w:rsidRPr="00483FC5">
        <w:rPr>
          <w:color w:val="000000" w:themeColor="text1"/>
          <w:sz w:val="26"/>
          <w:szCs w:val="26"/>
          <w:lang w:eastAsia="x-none"/>
        </w:rPr>
        <w:t xml:space="preserve">2,5 </w:t>
      </w:r>
      <w:r w:rsidRPr="00483FC5">
        <w:rPr>
          <w:color w:val="000000" w:themeColor="text1"/>
          <w:sz w:val="26"/>
          <w:szCs w:val="26"/>
          <w:lang w:val="x-none" w:eastAsia="x-none"/>
        </w:rPr>
        <w:t xml:space="preserve">тыс. рублей, освоение составило </w:t>
      </w:r>
      <w:r w:rsidRPr="00483FC5">
        <w:rPr>
          <w:color w:val="000000" w:themeColor="text1"/>
          <w:sz w:val="26"/>
          <w:szCs w:val="26"/>
          <w:lang w:eastAsia="x-none"/>
        </w:rPr>
        <w:t>1</w:t>
      </w:r>
      <w:r w:rsidRPr="00483FC5">
        <w:rPr>
          <w:color w:val="000000" w:themeColor="text1"/>
          <w:sz w:val="26"/>
          <w:szCs w:val="26"/>
          <w:lang w:val="x-none" w:eastAsia="x-none"/>
        </w:rPr>
        <w:t>00,0 процент</w:t>
      </w:r>
      <w:r w:rsidRPr="00483FC5">
        <w:rPr>
          <w:color w:val="000000" w:themeColor="text1"/>
          <w:sz w:val="26"/>
          <w:szCs w:val="26"/>
          <w:lang w:eastAsia="x-none"/>
        </w:rPr>
        <w:t>ов.</w:t>
      </w:r>
    </w:p>
    <w:p w14:paraId="4E855348" w14:textId="77777777" w:rsidR="00483FC5" w:rsidRPr="00483FC5" w:rsidRDefault="00483FC5" w:rsidP="00483FC5">
      <w:pPr>
        <w:suppressAutoHyphens/>
        <w:ind w:firstLine="709"/>
        <w:jc w:val="both"/>
        <w:rPr>
          <w:color w:val="FF0000"/>
          <w:sz w:val="26"/>
          <w:szCs w:val="26"/>
          <w:lang w:val="x-none" w:eastAsia="x-none"/>
        </w:rPr>
      </w:pPr>
      <w:r w:rsidRPr="00483FC5">
        <w:rPr>
          <w:color w:val="000000" w:themeColor="text1"/>
          <w:sz w:val="26"/>
          <w:szCs w:val="26"/>
          <w:lang w:val="x-none" w:eastAsia="x-none"/>
        </w:rPr>
        <w:t>Средства субсидии предоставлялись в рамках реализации государственной программы Красноярского края «Развитие культуры и туризма», утвержденной постановлением Правительства Красноярского края от 30.09.2013 № 51</w:t>
      </w:r>
      <w:r w:rsidRPr="00483FC5">
        <w:rPr>
          <w:color w:val="000000" w:themeColor="text1"/>
          <w:sz w:val="26"/>
          <w:szCs w:val="26"/>
          <w:lang w:eastAsia="x-none"/>
        </w:rPr>
        <w:t>1</w:t>
      </w:r>
      <w:r w:rsidRPr="00483FC5">
        <w:rPr>
          <w:color w:val="000000" w:themeColor="text1"/>
          <w:sz w:val="26"/>
          <w:szCs w:val="26"/>
          <w:lang w:val="x-none" w:eastAsia="x-none"/>
        </w:rPr>
        <w:t>-п.</w:t>
      </w:r>
    </w:p>
    <w:p w14:paraId="6BD8CBAB" w14:textId="77777777" w:rsidR="00483FC5" w:rsidRPr="00483FC5" w:rsidRDefault="00483FC5" w:rsidP="00483FC5">
      <w:pPr>
        <w:suppressAutoHyphens/>
        <w:ind w:firstLine="709"/>
        <w:jc w:val="both"/>
        <w:rPr>
          <w:color w:val="000000" w:themeColor="text1"/>
          <w:sz w:val="26"/>
          <w:szCs w:val="26"/>
          <w:lang w:val="x-none" w:eastAsia="x-none"/>
        </w:rPr>
      </w:pPr>
      <w:r w:rsidRPr="00483FC5">
        <w:rPr>
          <w:color w:val="000000" w:themeColor="text1"/>
          <w:sz w:val="26"/>
          <w:szCs w:val="26"/>
          <w:lang w:val="x-none" w:eastAsia="x-none"/>
        </w:rPr>
        <w:t>Главный распорядитель бюджетных средств - Управление по делам культуры и искусства Администрации города Норильска.</w:t>
      </w:r>
    </w:p>
    <w:p w14:paraId="770A4924" w14:textId="77777777" w:rsidR="00483FC5" w:rsidRPr="00483FC5" w:rsidRDefault="00483FC5" w:rsidP="00483FC5">
      <w:pPr>
        <w:suppressAutoHyphens/>
        <w:ind w:firstLine="709"/>
        <w:jc w:val="both"/>
        <w:rPr>
          <w:color w:val="000000" w:themeColor="text1"/>
          <w:sz w:val="26"/>
          <w:szCs w:val="26"/>
          <w:lang w:val="x-none" w:eastAsia="x-none"/>
        </w:rPr>
      </w:pPr>
    </w:p>
    <w:p w14:paraId="60A4EB2E" w14:textId="77777777" w:rsidR="00483FC5" w:rsidRPr="00483FC5" w:rsidRDefault="00483FC5" w:rsidP="007A4B23">
      <w:pPr>
        <w:numPr>
          <w:ilvl w:val="0"/>
          <w:numId w:val="11"/>
        </w:numPr>
        <w:tabs>
          <w:tab w:val="left" w:pos="1134"/>
        </w:tabs>
        <w:suppressAutoHyphens/>
        <w:ind w:left="0" w:firstLine="709"/>
        <w:jc w:val="both"/>
        <w:rPr>
          <w:color w:val="000000" w:themeColor="text1"/>
          <w:sz w:val="26"/>
          <w:szCs w:val="26"/>
          <w:lang w:val="x-none" w:eastAsia="x-none"/>
        </w:rPr>
      </w:pPr>
      <w:r w:rsidRPr="00483FC5">
        <w:rPr>
          <w:b/>
          <w:i/>
          <w:color w:val="000000" w:themeColor="text1"/>
          <w:sz w:val="26"/>
          <w:szCs w:val="26"/>
          <w:lang w:eastAsia="x-none"/>
        </w:rPr>
        <w:t>С</w:t>
      </w:r>
      <w:r w:rsidRPr="00483FC5">
        <w:rPr>
          <w:b/>
          <w:i/>
          <w:color w:val="000000" w:themeColor="text1"/>
          <w:sz w:val="26"/>
          <w:szCs w:val="26"/>
          <w:lang w:val="x-none" w:eastAsia="x-none"/>
        </w:rPr>
        <w:t xml:space="preserve">убсидии на </w:t>
      </w:r>
      <w:r w:rsidRPr="00483FC5">
        <w:rPr>
          <w:b/>
          <w:i/>
          <w:color w:val="000000" w:themeColor="text1"/>
          <w:sz w:val="26"/>
          <w:szCs w:val="26"/>
          <w:lang w:eastAsia="x-none"/>
        </w:rPr>
        <w:t>комплектование книжных фондов библиотек муниципальных образований Красноярского края</w:t>
      </w:r>
    </w:p>
    <w:p w14:paraId="31DF1C5A" w14:textId="77777777" w:rsidR="00483FC5" w:rsidRPr="00483FC5" w:rsidRDefault="00483FC5" w:rsidP="00483FC5">
      <w:pPr>
        <w:suppressAutoHyphens/>
        <w:ind w:firstLine="709"/>
        <w:jc w:val="both"/>
        <w:rPr>
          <w:color w:val="000000" w:themeColor="text1"/>
          <w:sz w:val="26"/>
          <w:szCs w:val="26"/>
          <w:lang w:eastAsia="x-none"/>
        </w:rPr>
      </w:pPr>
      <w:r w:rsidRPr="00483FC5">
        <w:rPr>
          <w:color w:val="000000" w:themeColor="text1"/>
          <w:sz w:val="26"/>
          <w:szCs w:val="26"/>
          <w:lang w:val="x-none" w:eastAsia="x-none"/>
        </w:rPr>
        <w:t>Уточненные бюджетные назначения составили 1</w:t>
      </w:r>
      <w:r w:rsidRPr="00483FC5">
        <w:rPr>
          <w:color w:val="000000" w:themeColor="text1"/>
          <w:sz w:val="26"/>
          <w:szCs w:val="26"/>
          <w:lang w:eastAsia="x-none"/>
        </w:rPr>
        <w:t>55,6</w:t>
      </w:r>
      <w:r w:rsidRPr="00483FC5">
        <w:rPr>
          <w:color w:val="000000" w:themeColor="text1"/>
          <w:sz w:val="26"/>
          <w:szCs w:val="26"/>
          <w:lang w:val="x-none" w:eastAsia="x-none"/>
        </w:rPr>
        <w:t xml:space="preserve"> тыс. рублей, фактическое поступление средств субсидий – 1</w:t>
      </w:r>
      <w:r w:rsidRPr="00483FC5">
        <w:rPr>
          <w:color w:val="000000" w:themeColor="text1"/>
          <w:sz w:val="26"/>
          <w:szCs w:val="26"/>
          <w:lang w:eastAsia="x-none"/>
        </w:rPr>
        <w:t>55,6</w:t>
      </w:r>
      <w:r w:rsidRPr="00483FC5">
        <w:rPr>
          <w:color w:val="000000" w:themeColor="text1"/>
          <w:sz w:val="26"/>
          <w:szCs w:val="26"/>
          <w:lang w:val="x-none" w:eastAsia="x-none"/>
        </w:rPr>
        <w:t xml:space="preserve"> тыс. рублей, исполнение составило 100,0 процент</w:t>
      </w:r>
      <w:r w:rsidRPr="00483FC5">
        <w:rPr>
          <w:color w:val="000000" w:themeColor="text1"/>
          <w:sz w:val="26"/>
          <w:szCs w:val="26"/>
          <w:lang w:eastAsia="x-none"/>
        </w:rPr>
        <w:t>ов</w:t>
      </w:r>
      <w:r w:rsidRPr="00483FC5">
        <w:rPr>
          <w:color w:val="000000" w:themeColor="text1"/>
          <w:sz w:val="26"/>
          <w:szCs w:val="26"/>
          <w:lang w:val="x-none" w:eastAsia="x-none"/>
        </w:rPr>
        <w:t xml:space="preserve"> от поступивших денежных средств</w:t>
      </w:r>
      <w:r w:rsidRPr="00483FC5">
        <w:rPr>
          <w:color w:val="000000" w:themeColor="text1"/>
          <w:sz w:val="26"/>
          <w:szCs w:val="26"/>
          <w:lang w:eastAsia="x-none"/>
        </w:rPr>
        <w:t>.</w:t>
      </w:r>
    </w:p>
    <w:p w14:paraId="574F7DF6" w14:textId="6E05CFC4" w:rsidR="00483FC5" w:rsidRPr="00483FC5" w:rsidRDefault="00483FC5" w:rsidP="00483FC5">
      <w:pPr>
        <w:suppressAutoHyphens/>
        <w:ind w:firstLine="709"/>
        <w:jc w:val="both"/>
        <w:rPr>
          <w:color w:val="000000" w:themeColor="text1"/>
          <w:sz w:val="26"/>
          <w:szCs w:val="26"/>
          <w:lang w:eastAsia="x-none"/>
        </w:rPr>
      </w:pPr>
      <w:r w:rsidRPr="00483FC5">
        <w:rPr>
          <w:color w:val="000000" w:themeColor="text1"/>
          <w:sz w:val="26"/>
          <w:szCs w:val="26"/>
          <w:lang w:val="x-none" w:eastAsia="x-none"/>
        </w:rPr>
        <w:t>На условиях софинансирования на данные мероприятия из средств местного бюджета в 20</w:t>
      </w:r>
      <w:r w:rsidRPr="00483FC5">
        <w:rPr>
          <w:color w:val="000000" w:themeColor="text1"/>
          <w:sz w:val="26"/>
          <w:szCs w:val="26"/>
          <w:lang w:eastAsia="x-none"/>
        </w:rPr>
        <w:t>24</w:t>
      </w:r>
      <w:r w:rsidRPr="00483FC5">
        <w:rPr>
          <w:color w:val="000000" w:themeColor="text1"/>
          <w:sz w:val="26"/>
          <w:szCs w:val="26"/>
          <w:lang w:val="x-none" w:eastAsia="x-none"/>
        </w:rPr>
        <w:t xml:space="preserve"> году было направлено </w:t>
      </w:r>
      <w:r w:rsidRPr="00483FC5">
        <w:rPr>
          <w:color w:val="000000" w:themeColor="text1"/>
          <w:sz w:val="26"/>
          <w:szCs w:val="26"/>
          <w:lang w:eastAsia="x-none"/>
        </w:rPr>
        <w:t>55,0</w:t>
      </w:r>
      <w:r w:rsidRPr="00483FC5">
        <w:rPr>
          <w:color w:val="000000" w:themeColor="text1"/>
          <w:sz w:val="26"/>
          <w:szCs w:val="26"/>
          <w:lang w:val="x-none" w:eastAsia="x-none"/>
        </w:rPr>
        <w:t xml:space="preserve"> тыс. рублей, освоение составило </w:t>
      </w:r>
      <w:r w:rsidRPr="00483FC5">
        <w:rPr>
          <w:color w:val="000000" w:themeColor="text1"/>
          <w:sz w:val="26"/>
          <w:szCs w:val="26"/>
          <w:lang w:eastAsia="x-none"/>
        </w:rPr>
        <w:t>1</w:t>
      </w:r>
      <w:r w:rsidRPr="00483FC5">
        <w:rPr>
          <w:color w:val="000000" w:themeColor="text1"/>
          <w:sz w:val="26"/>
          <w:szCs w:val="26"/>
          <w:lang w:val="x-none" w:eastAsia="x-none"/>
        </w:rPr>
        <w:t>00,0 процент</w:t>
      </w:r>
      <w:r w:rsidRPr="00483FC5">
        <w:rPr>
          <w:color w:val="000000" w:themeColor="text1"/>
          <w:sz w:val="26"/>
          <w:szCs w:val="26"/>
          <w:lang w:eastAsia="x-none"/>
        </w:rPr>
        <w:t>ов.</w:t>
      </w:r>
    </w:p>
    <w:p w14:paraId="1FA03B55" w14:textId="77777777" w:rsidR="00483FC5" w:rsidRPr="00483FC5" w:rsidRDefault="00483FC5" w:rsidP="00483FC5">
      <w:pPr>
        <w:suppressAutoHyphens/>
        <w:ind w:firstLine="709"/>
        <w:jc w:val="both"/>
        <w:rPr>
          <w:color w:val="FF0000"/>
          <w:sz w:val="26"/>
          <w:szCs w:val="26"/>
          <w:lang w:val="x-none" w:eastAsia="x-none"/>
        </w:rPr>
      </w:pPr>
      <w:r w:rsidRPr="00483FC5">
        <w:rPr>
          <w:color w:val="000000" w:themeColor="text1"/>
          <w:sz w:val="26"/>
          <w:szCs w:val="26"/>
          <w:lang w:val="x-none" w:eastAsia="x-none"/>
        </w:rPr>
        <w:t>Средства субсидии предоставлялись в рамках реализации государственной программы Красноярского края «Развитие культуры и туризма», утвержденной постановлением Правительства Красноярского края от 30.09.2013 № 51</w:t>
      </w:r>
      <w:r w:rsidRPr="00483FC5">
        <w:rPr>
          <w:color w:val="000000" w:themeColor="text1"/>
          <w:sz w:val="26"/>
          <w:szCs w:val="26"/>
          <w:lang w:eastAsia="x-none"/>
        </w:rPr>
        <w:t>1</w:t>
      </w:r>
      <w:r w:rsidRPr="00483FC5">
        <w:rPr>
          <w:color w:val="000000" w:themeColor="text1"/>
          <w:sz w:val="26"/>
          <w:szCs w:val="26"/>
          <w:lang w:val="x-none" w:eastAsia="x-none"/>
        </w:rPr>
        <w:t>-п.</w:t>
      </w:r>
    </w:p>
    <w:p w14:paraId="6110F41C" w14:textId="77777777" w:rsidR="00483FC5" w:rsidRPr="00483FC5" w:rsidRDefault="00483FC5" w:rsidP="00483FC5">
      <w:pPr>
        <w:suppressAutoHyphens/>
        <w:ind w:firstLine="709"/>
        <w:jc w:val="both"/>
        <w:rPr>
          <w:color w:val="000000" w:themeColor="text1"/>
          <w:sz w:val="26"/>
          <w:szCs w:val="26"/>
          <w:lang w:val="x-none" w:eastAsia="x-none"/>
        </w:rPr>
      </w:pPr>
      <w:r w:rsidRPr="00483FC5">
        <w:rPr>
          <w:color w:val="000000" w:themeColor="text1"/>
          <w:sz w:val="26"/>
          <w:szCs w:val="26"/>
          <w:lang w:val="x-none" w:eastAsia="x-none"/>
        </w:rPr>
        <w:t>Главный распорядитель бюджетных средств - Управление по делам культуры и искусства Администрации города Норильска.</w:t>
      </w:r>
    </w:p>
    <w:p w14:paraId="6271B3E8" w14:textId="77777777" w:rsidR="00483FC5" w:rsidRPr="00483FC5" w:rsidRDefault="00483FC5" w:rsidP="00483FC5">
      <w:pPr>
        <w:suppressAutoHyphens/>
        <w:ind w:firstLine="709"/>
        <w:jc w:val="both"/>
        <w:rPr>
          <w:color w:val="000000" w:themeColor="text1"/>
          <w:sz w:val="26"/>
          <w:szCs w:val="26"/>
          <w:lang w:val="x-none" w:eastAsia="x-none"/>
        </w:rPr>
      </w:pPr>
    </w:p>
    <w:p w14:paraId="3F0FAE0A" w14:textId="77777777" w:rsidR="00483FC5" w:rsidRPr="00483FC5" w:rsidRDefault="00483FC5" w:rsidP="007A4B23">
      <w:pPr>
        <w:numPr>
          <w:ilvl w:val="0"/>
          <w:numId w:val="8"/>
        </w:numPr>
        <w:tabs>
          <w:tab w:val="left" w:pos="851"/>
          <w:tab w:val="left" w:pos="993"/>
        </w:tabs>
        <w:autoSpaceDE w:val="0"/>
        <w:autoSpaceDN w:val="0"/>
        <w:adjustRightInd w:val="0"/>
        <w:ind w:left="0" w:firstLine="709"/>
        <w:jc w:val="both"/>
        <w:rPr>
          <w:b/>
          <w:i/>
          <w:color w:val="000000" w:themeColor="text1"/>
          <w:sz w:val="26"/>
          <w:szCs w:val="26"/>
        </w:rPr>
      </w:pPr>
      <w:r w:rsidRPr="00483FC5">
        <w:rPr>
          <w:b/>
          <w:i/>
          <w:color w:val="000000" w:themeColor="text1"/>
          <w:sz w:val="26"/>
          <w:szCs w:val="26"/>
        </w:rPr>
        <w:t>Субсидии на приведение зданий и сооружений организаций, реализующих образовательные программы дошкольного образования, в соответствие с требованиями законодательства</w:t>
      </w:r>
    </w:p>
    <w:p w14:paraId="5794788B" w14:textId="77777777" w:rsidR="00483FC5" w:rsidRPr="00483FC5" w:rsidRDefault="00483FC5" w:rsidP="00483FC5">
      <w:pPr>
        <w:suppressAutoHyphens/>
        <w:ind w:firstLine="709"/>
        <w:jc w:val="both"/>
        <w:rPr>
          <w:color w:val="000000" w:themeColor="text1"/>
          <w:sz w:val="26"/>
          <w:szCs w:val="26"/>
          <w:lang w:val="x-none" w:eastAsia="x-none"/>
        </w:rPr>
      </w:pPr>
      <w:r w:rsidRPr="00483FC5">
        <w:rPr>
          <w:color w:val="000000" w:themeColor="text1"/>
          <w:sz w:val="26"/>
          <w:szCs w:val="26"/>
          <w:lang w:val="x-none" w:eastAsia="x-none"/>
        </w:rPr>
        <w:t xml:space="preserve">Уточненные бюджетные назначения составили </w:t>
      </w:r>
      <w:r w:rsidRPr="00483FC5">
        <w:rPr>
          <w:color w:val="000000" w:themeColor="text1"/>
          <w:sz w:val="26"/>
          <w:szCs w:val="26"/>
          <w:lang w:eastAsia="x-none"/>
        </w:rPr>
        <w:t xml:space="preserve">8 360,4 </w:t>
      </w:r>
      <w:r w:rsidRPr="00483FC5">
        <w:rPr>
          <w:color w:val="000000" w:themeColor="text1"/>
          <w:sz w:val="26"/>
          <w:szCs w:val="26"/>
          <w:lang w:val="x-none" w:eastAsia="x-none"/>
        </w:rPr>
        <w:t xml:space="preserve">тыс. рублей, фактическое поступление средств субсидии – </w:t>
      </w:r>
      <w:r w:rsidRPr="00483FC5">
        <w:rPr>
          <w:color w:val="000000" w:themeColor="text1"/>
          <w:sz w:val="26"/>
          <w:szCs w:val="26"/>
          <w:lang w:eastAsia="x-none"/>
        </w:rPr>
        <w:t>8 360,4</w:t>
      </w:r>
      <w:r w:rsidRPr="00483FC5">
        <w:rPr>
          <w:color w:val="000000" w:themeColor="text1"/>
          <w:sz w:val="26"/>
          <w:szCs w:val="26"/>
          <w:lang w:val="x-none" w:eastAsia="x-none"/>
        </w:rPr>
        <w:t xml:space="preserve"> тыс. рублей, исполнение составило </w:t>
      </w:r>
      <w:r w:rsidRPr="00483FC5">
        <w:rPr>
          <w:color w:val="000000" w:themeColor="text1"/>
          <w:sz w:val="26"/>
          <w:szCs w:val="26"/>
          <w:lang w:eastAsia="x-none"/>
        </w:rPr>
        <w:t>100,0</w:t>
      </w:r>
      <w:r w:rsidRPr="00483FC5">
        <w:rPr>
          <w:color w:val="000000" w:themeColor="text1"/>
          <w:sz w:val="26"/>
          <w:szCs w:val="26"/>
          <w:lang w:val="x-none" w:eastAsia="x-none"/>
        </w:rPr>
        <w:t xml:space="preserve"> процент</w:t>
      </w:r>
      <w:r w:rsidRPr="00483FC5">
        <w:rPr>
          <w:color w:val="000000" w:themeColor="text1"/>
          <w:sz w:val="26"/>
          <w:szCs w:val="26"/>
          <w:lang w:eastAsia="x-none"/>
        </w:rPr>
        <w:t>ов</w:t>
      </w:r>
      <w:r w:rsidRPr="00483FC5">
        <w:rPr>
          <w:color w:val="000000" w:themeColor="text1"/>
          <w:sz w:val="26"/>
          <w:szCs w:val="26"/>
          <w:lang w:val="x-none" w:eastAsia="x-none"/>
        </w:rPr>
        <w:t xml:space="preserve"> от поступивших денежных средств.</w:t>
      </w:r>
    </w:p>
    <w:p w14:paraId="75E14E33" w14:textId="77777777" w:rsidR="00483FC5" w:rsidRPr="00483FC5" w:rsidRDefault="00483FC5" w:rsidP="00483FC5">
      <w:pPr>
        <w:widowControl w:val="0"/>
        <w:tabs>
          <w:tab w:val="left" w:pos="0"/>
        </w:tabs>
        <w:autoSpaceDE w:val="0"/>
        <w:autoSpaceDN w:val="0"/>
        <w:adjustRightInd w:val="0"/>
        <w:ind w:firstLine="709"/>
        <w:jc w:val="both"/>
        <w:rPr>
          <w:color w:val="000000" w:themeColor="text1"/>
          <w:sz w:val="26"/>
          <w:szCs w:val="26"/>
        </w:rPr>
      </w:pPr>
      <w:r w:rsidRPr="00483FC5">
        <w:rPr>
          <w:color w:val="000000" w:themeColor="text1"/>
          <w:sz w:val="26"/>
          <w:szCs w:val="26"/>
        </w:rPr>
        <w:t xml:space="preserve">На условиях софинансирования на данные мероприятия из средств местного бюджета в 2024 году было направлено 929,4 тыс. рублей, исполнение составило 928,9 тыс. рублей или 99,9 процентов от запланированных средств. </w:t>
      </w:r>
    </w:p>
    <w:p w14:paraId="5F81F555" w14:textId="77777777" w:rsidR="00483FC5" w:rsidRPr="00483FC5" w:rsidRDefault="00483FC5" w:rsidP="00483FC5">
      <w:pPr>
        <w:autoSpaceDE w:val="0"/>
        <w:autoSpaceDN w:val="0"/>
        <w:adjustRightInd w:val="0"/>
        <w:ind w:firstLine="709"/>
        <w:jc w:val="both"/>
        <w:rPr>
          <w:color w:val="000000" w:themeColor="text1"/>
          <w:sz w:val="26"/>
          <w:szCs w:val="26"/>
          <w:lang w:eastAsia="x-none"/>
        </w:rPr>
      </w:pPr>
      <w:r w:rsidRPr="00483FC5">
        <w:rPr>
          <w:color w:val="000000" w:themeColor="text1"/>
          <w:sz w:val="26"/>
          <w:szCs w:val="26"/>
          <w:lang w:val="x-none" w:eastAsia="x-none"/>
        </w:rPr>
        <w:t xml:space="preserve">Средства субсидии предоставлялись в рамках государственной программы Красноярского края «Развитие образования», утвержденной постановлением Правительства Красноярского края от </w:t>
      </w:r>
      <w:r w:rsidRPr="00483FC5">
        <w:rPr>
          <w:color w:val="000000" w:themeColor="text1"/>
          <w:sz w:val="26"/>
          <w:szCs w:val="26"/>
          <w:lang w:eastAsia="x-none"/>
        </w:rPr>
        <w:t>30.09.2013 № 508-п.</w:t>
      </w:r>
    </w:p>
    <w:p w14:paraId="17ADB2FF" w14:textId="09671BF0" w:rsidR="00483FC5" w:rsidRPr="00483FC5" w:rsidRDefault="00BE7700" w:rsidP="00483FC5">
      <w:pPr>
        <w:autoSpaceDE w:val="0"/>
        <w:autoSpaceDN w:val="0"/>
        <w:adjustRightInd w:val="0"/>
        <w:ind w:firstLine="709"/>
        <w:jc w:val="both"/>
        <w:rPr>
          <w:color w:val="000000" w:themeColor="text1"/>
          <w:sz w:val="26"/>
          <w:szCs w:val="26"/>
          <w:lang w:eastAsia="x-none"/>
        </w:rPr>
      </w:pPr>
      <w:r>
        <w:rPr>
          <w:color w:val="000000" w:themeColor="text1"/>
          <w:sz w:val="26"/>
          <w:szCs w:val="26"/>
          <w:lang w:eastAsia="x-none"/>
        </w:rPr>
        <w:t>Главные р</w:t>
      </w:r>
      <w:r w:rsidR="00483FC5" w:rsidRPr="00483FC5">
        <w:rPr>
          <w:color w:val="000000" w:themeColor="text1"/>
          <w:sz w:val="26"/>
          <w:szCs w:val="26"/>
          <w:lang w:eastAsia="x-none"/>
        </w:rPr>
        <w:t>аспорядители</w:t>
      </w:r>
      <w:r w:rsidR="00483FC5" w:rsidRPr="00483FC5">
        <w:rPr>
          <w:color w:val="000000" w:themeColor="text1"/>
          <w:sz w:val="26"/>
          <w:szCs w:val="26"/>
          <w:lang w:val="x-none" w:eastAsia="x-none"/>
        </w:rPr>
        <w:t xml:space="preserve"> бюджетных средств – </w:t>
      </w:r>
      <w:r w:rsidR="00483FC5" w:rsidRPr="00483FC5">
        <w:rPr>
          <w:color w:val="000000" w:themeColor="text1"/>
          <w:sz w:val="26"/>
          <w:szCs w:val="26"/>
          <w:lang w:eastAsia="x-none"/>
        </w:rPr>
        <w:t xml:space="preserve">Управление по реновации </w:t>
      </w:r>
      <w:r w:rsidR="00483FC5" w:rsidRPr="00483FC5">
        <w:rPr>
          <w:color w:val="000000" w:themeColor="text1"/>
          <w:sz w:val="26"/>
          <w:szCs w:val="26"/>
          <w:lang w:val="x-none" w:eastAsia="x-none"/>
        </w:rPr>
        <w:t>Администраци</w:t>
      </w:r>
      <w:r w:rsidR="00483FC5" w:rsidRPr="00483FC5">
        <w:rPr>
          <w:color w:val="000000" w:themeColor="text1"/>
          <w:sz w:val="26"/>
          <w:szCs w:val="26"/>
          <w:lang w:eastAsia="x-none"/>
        </w:rPr>
        <w:t>и</w:t>
      </w:r>
      <w:r w:rsidR="00483FC5" w:rsidRPr="00483FC5">
        <w:rPr>
          <w:color w:val="000000" w:themeColor="text1"/>
          <w:sz w:val="26"/>
          <w:szCs w:val="26"/>
          <w:lang w:val="x-none" w:eastAsia="x-none"/>
        </w:rPr>
        <w:t xml:space="preserve"> города Норильска</w:t>
      </w:r>
      <w:r w:rsidR="00483FC5" w:rsidRPr="00483FC5">
        <w:rPr>
          <w:color w:val="000000" w:themeColor="text1"/>
          <w:sz w:val="26"/>
          <w:szCs w:val="26"/>
          <w:lang w:eastAsia="x-none"/>
        </w:rPr>
        <w:t xml:space="preserve"> (МКУ «Управление капитальных ремонтов и строительства») и </w:t>
      </w:r>
      <w:r w:rsidR="00483FC5" w:rsidRPr="00483FC5">
        <w:rPr>
          <w:color w:val="000000" w:themeColor="text1"/>
          <w:sz w:val="26"/>
          <w:szCs w:val="26"/>
          <w:lang w:val="x-none" w:eastAsia="x-none"/>
        </w:rPr>
        <w:t>Управление общего и дошкольного образования Администрации города</w:t>
      </w:r>
      <w:r>
        <w:rPr>
          <w:color w:val="000000" w:themeColor="text1"/>
          <w:sz w:val="26"/>
          <w:szCs w:val="26"/>
          <w:lang w:eastAsia="x-none"/>
        </w:rPr>
        <w:t xml:space="preserve"> Норильска</w:t>
      </w:r>
      <w:r w:rsidR="00483FC5" w:rsidRPr="00483FC5">
        <w:rPr>
          <w:color w:val="000000" w:themeColor="text1"/>
          <w:sz w:val="26"/>
          <w:szCs w:val="26"/>
          <w:lang w:eastAsia="x-none"/>
        </w:rPr>
        <w:t>.</w:t>
      </w:r>
    </w:p>
    <w:p w14:paraId="7DB89070" w14:textId="77777777" w:rsidR="00483FC5" w:rsidRPr="00483FC5" w:rsidRDefault="00483FC5" w:rsidP="00483FC5">
      <w:pPr>
        <w:autoSpaceDE w:val="0"/>
        <w:autoSpaceDN w:val="0"/>
        <w:adjustRightInd w:val="0"/>
        <w:ind w:firstLine="709"/>
        <w:jc w:val="both"/>
        <w:rPr>
          <w:color w:val="000000" w:themeColor="text1"/>
          <w:sz w:val="26"/>
          <w:szCs w:val="26"/>
          <w:lang w:eastAsia="x-none"/>
        </w:rPr>
      </w:pPr>
    </w:p>
    <w:p w14:paraId="2C8A148C" w14:textId="77777777" w:rsidR="00483FC5" w:rsidRPr="00483FC5" w:rsidRDefault="00483FC5" w:rsidP="007A4B23">
      <w:pPr>
        <w:numPr>
          <w:ilvl w:val="0"/>
          <w:numId w:val="8"/>
        </w:numPr>
        <w:tabs>
          <w:tab w:val="left" w:pos="851"/>
          <w:tab w:val="left" w:pos="993"/>
        </w:tabs>
        <w:autoSpaceDE w:val="0"/>
        <w:autoSpaceDN w:val="0"/>
        <w:adjustRightInd w:val="0"/>
        <w:ind w:left="0" w:firstLine="709"/>
        <w:jc w:val="both"/>
        <w:rPr>
          <w:b/>
          <w:i/>
          <w:color w:val="000000" w:themeColor="text1"/>
          <w:sz w:val="26"/>
          <w:szCs w:val="26"/>
        </w:rPr>
      </w:pPr>
      <w:r w:rsidRPr="00483FC5">
        <w:rPr>
          <w:b/>
          <w:i/>
          <w:color w:val="000000" w:themeColor="text1"/>
          <w:sz w:val="26"/>
          <w:szCs w:val="26"/>
        </w:rPr>
        <w:t>Субсидии на подготовку документов территориального планирования и градостроительного зонирования (внесение в них изменений), на разработку документации по планировке территории</w:t>
      </w:r>
    </w:p>
    <w:p w14:paraId="4842FC13" w14:textId="77777777" w:rsidR="00483FC5" w:rsidRPr="00483FC5" w:rsidRDefault="00483FC5" w:rsidP="00483FC5">
      <w:pPr>
        <w:suppressAutoHyphens/>
        <w:ind w:firstLine="709"/>
        <w:jc w:val="both"/>
        <w:rPr>
          <w:color w:val="000000" w:themeColor="text1"/>
          <w:sz w:val="26"/>
          <w:szCs w:val="26"/>
          <w:lang w:eastAsia="x-none"/>
        </w:rPr>
      </w:pPr>
      <w:r w:rsidRPr="00483FC5">
        <w:rPr>
          <w:color w:val="000000" w:themeColor="text1"/>
          <w:sz w:val="26"/>
          <w:szCs w:val="26"/>
          <w:shd w:val="clear" w:color="auto" w:fill="FFFFFF"/>
          <w:lang w:val="x-none" w:eastAsia="x-none"/>
        </w:rPr>
        <w:t xml:space="preserve">Уточненные бюджетные назначения составили </w:t>
      </w:r>
      <w:r w:rsidRPr="00483FC5">
        <w:rPr>
          <w:color w:val="000000" w:themeColor="text1"/>
          <w:sz w:val="26"/>
          <w:szCs w:val="26"/>
          <w:shd w:val="clear" w:color="auto" w:fill="FFFFFF"/>
          <w:lang w:eastAsia="x-none"/>
        </w:rPr>
        <w:t xml:space="preserve">819,0 </w:t>
      </w:r>
      <w:r w:rsidRPr="00483FC5">
        <w:rPr>
          <w:color w:val="000000" w:themeColor="text1"/>
          <w:sz w:val="26"/>
          <w:szCs w:val="26"/>
          <w:shd w:val="clear" w:color="auto" w:fill="FFFFFF"/>
          <w:lang w:val="x-none" w:eastAsia="x-none"/>
        </w:rPr>
        <w:t>тыс. рублей,</w:t>
      </w:r>
      <w:r w:rsidRPr="00483FC5">
        <w:rPr>
          <w:color w:val="000000" w:themeColor="text1"/>
          <w:sz w:val="26"/>
          <w:szCs w:val="26"/>
          <w:lang w:val="x-none" w:eastAsia="x-none"/>
        </w:rPr>
        <w:t xml:space="preserve"> фактическое поступление средств субсидии – </w:t>
      </w:r>
      <w:r w:rsidRPr="00483FC5">
        <w:rPr>
          <w:color w:val="000000" w:themeColor="text1"/>
          <w:sz w:val="26"/>
          <w:szCs w:val="26"/>
          <w:lang w:eastAsia="x-none"/>
        </w:rPr>
        <w:t>819,0</w:t>
      </w:r>
      <w:r w:rsidRPr="00483FC5">
        <w:rPr>
          <w:color w:val="000000" w:themeColor="text1"/>
          <w:sz w:val="26"/>
          <w:szCs w:val="26"/>
          <w:lang w:val="x-none" w:eastAsia="x-none"/>
        </w:rPr>
        <w:t xml:space="preserve"> тыс. рублей, исполнение составило </w:t>
      </w:r>
      <w:r w:rsidRPr="00483FC5">
        <w:rPr>
          <w:color w:val="000000" w:themeColor="text1"/>
          <w:sz w:val="26"/>
          <w:szCs w:val="26"/>
          <w:lang w:eastAsia="x-none"/>
        </w:rPr>
        <w:t>100,0</w:t>
      </w:r>
      <w:r w:rsidRPr="00483FC5">
        <w:rPr>
          <w:color w:val="000000" w:themeColor="text1"/>
          <w:sz w:val="26"/>
          <w:szCs w:val="26"/>
          <w:lang w:val="x-none" w:eastAsia="x-none"/>
        </w:rPr>
        <w:t xml:space="preserve"> процент</w:t>
      </w:r>
      <w:r w:rsidRPr="00483FC5">
        <w:rPr>
          <w:color w:val="000000" w:themeColor="text1"/>
          <w:sz w:val="26"/>
          <w:szCs w:val="26"/>
          <w:lang w:eastAsia="x-none"/>
        </w:rPr>
        <w:t xml:space="preserve">ов </w:t>
      </w:r>
      <w:r w:rsidRPr="00483FC5">
        <w:rPr>
          <w:color w:val="000000" w:themeColor="text1"/>
          <w:sz w:val="26"/>
          <w:szCs w:val="26"/>
          <w:lang w:val="x-none" w:eastAsia="x-none"/>
        </w:rPr>
        <w:t xml:space="preserve">от поступивших денежных средств. </w:t>
      </w:r>
    </w:p>
    <w:p w14:paraId="4CCD4E1A" w14:textId="77777777" w:rsidR="00483FC5" w:rsidRPr="00483FC5" w:rsidRDefault="00483FC5" w:rsidP="00483FC5">
      <w:pPr>
        <w:suppressAutoHyphens/>
        <w:ind w:firstLine="709"/>
        <w:jc w:val="both"/>
        <w:rPr>
          <w:color w:val="000000" w:themeColor="text1"/>
          <w:sz w:val="26"/>
          <w:szCs w:val="26"/>
          <w:lang w:val="x-none" w:eastAsia="x-none"/>
        </w:rPr>
      </w:pPr>
      <w:r w:rsidRPr="00483FC5">
        <w:rPr>
          <w:color w:val="000000" w:themeColor="text1"/>
          <w:sz w:val="26"/>
          <w:szCs w:val="26"/>
          <w:lang w:val="x-none" w:eastAsia="x-none"/>
        </w:rPr>
        <w:t>На условиях софинансирования на данные мероприятия из средств местного бюджета в 20</w:t>
      </w:r>
      <w:r w:rsidRPr="00483FC5">
        <w:rPr>
          <w:color w:val="000000" w:themeColor="text1"/>
          <w:sz w:val="26"/>
          <w:szCs w:val="26"/>
          <w:lang w:eastAsia="x-none"/>
        </w:rPr>
        <w:t xml:space="preserve">24 </w:t>
      </w:r>
      <w:r w:rsidRPr="00483FC5">
        <w:rPr>
          <w:color w:val="000000" w:themeColor="text1"/>
          <w:sz w:val="26"/>
          <w:szCs w:val="26"/>
          <w:lang w:val="x-none" w:eastAsia="x-none"/>
        </w:rPr>
        <w:t xml:space="preserve">году было направлено </w:t>
      </w:r>
      <w:r w:rsidRPr="00483FC5">
        <w:rPr>
          <w:color w:val="000000" w:themeColor="text1"/>
          <w:sz w:val="26"/>
          <w:szCs w:val="26"/>
          <w:lang w:eastAsia="x-none"/>
        </w:rPr>
        <w:t>91,0</w:t>
      </w:r>
      <w:r w:rsidRPr="00483FC5">
        <w:rPr>
          <w:color w:val="000000" w:themeColor="text1"/>
          <w:sz w:val="26"/>
          <w:szCs w:val="26"/>
          <w:lang w:val="x-none" w:eastAsia="x-none"/>
        </w:rPr>
        <w:t xml:space="preserve"> тыс. рублей, освоение составило </w:t>
      </w:r>
      <w:r w:rsidRPr="00483FC5">
        <w:rPr>
          <w:color w:val="000000" w:themeColor="text1"/>
          <w:sz w:val="26"/>
          <w:szCs w:val="26"/>
          <w:lang w:eastAsia="x-none"/>
        </w:rPr>
        <w:t>100,0</w:t>
      </w:r>
      <w:r w:rsidRPr="00483FC5">
        <w:rPr>
          <w:color w:val="000000" w:themeColor="text1"/>
          <w:sz w:val="26"/>
          <w:szCs w:val="26"/>
          <w:lang w:val="x-none" w:eastAsia="x-none"/>
        </w:rPr>
        <w:t xml:space="preserve"> процент</w:t>
      </w:r>
      <w:r w:rsidRPr="00483FC5">
        <w:rPr>
          <w:color w:val="000000" w:themeColor="text1"/>
          <w:sz w:val="26"/>
          <w:szCs w:val="26"/>
          <w:lang w:eastAsia="x-none"/>
        </w:rPr>
        <w:t>ов</w:t>
      </w:r>
      <w:r w:rsidRPr="00483FC5">
        <w:rPr>
          <w:color w:val="000000" w:themeColor="text1"/>
          <w:sz w:val="26"/>
          <w:szCs w:val="26"/>
          <w:lang w:val="x-none" w:eastAsia="x-none"/>
        </w:rPr>
        <w:t xml:space="preserve"> от запланированных средств.</w:t>
      </w:r>
    </w:p>
    <w:p w14:paraId="7B3A162E" w14:textId="77777777" w:rsidR="00483FC5" w:rsidRPr="00483FC5" w:rsidRDefault="00483FC5" w:rsidP="00483FC5">
      <w:pPr>
        <w:suppressAutoHyphens/>
        <w:ind w:firstLine="709"/>
        <w:jc w:val="both"/>
        <w:rPr>
          <w:color w:val="FF0000"/>
          <w:sz w:val="26"/>
          <w:szCs w:val="26"/>
          <w:lang w:val="x-none" w:eastAsia="x-none"/>
        </w:rPr>
      </w:pPr>
      <w:r w:rsidRPr="00483FC5">
        <w:rPr>
          <w:color w:val="000000" w:themeColor="text1"/>
          <w:sz w:val="26"/>
          <w:szCs w:val="26"/>
          <w:lang w:val="x-none" w:eastAsia="x-none"/>
        </w:rPr>
        <w:t>Средства субсидии предоставлялись в рамках</w:t>
      </w:r>
      <w:r w:rsidRPr="00483FC5">
        <w:rPr>
          <w:color w:val="000000" w:themeColor="text1"/>
          <w:sz w:val="26"/>
          <w:szCs w:val="26"/>
          <w:lang w:eastAsia="x-none"/>
        </w:rPr>
        <w:t xml:space="preserve"> </w:t>
      </w:r>
      <w:r w:rsidRPr="00483FC5">
        <w:rPr>
          <w:color w:val="000000" w:themeColor="text1"/>
          <w:sz w:val="26"/>
          <w:szCs w:val="26"/>
          <w:lang w:val="x-none" w:eastAsia="x-none"/>
        </w:rPr>
        <w:t>государственной программы Красноярского края «Создание условий для обеспечения доступным и комфортным жильем граждан», утвержденной постановлением Правительства Красноярского края от 30.09.2013 № 5</w:t>
      </w:r>
      <w:r w:rsidRPr="00483FC5">
        <w:rPr>
          <w:color w:val="000000" w:themeColor="text1"/>
          <w:sz w:val="26"/>
          <w:szCs w:val="26"/>
          <w:lang w:eastAsia="x-none"/>
        </w:rPr>
        <w:t>14</w:t>
      </w:r>
      <w:r w:rsidRPr="00483FC5">
        <w:rPr>
          <w:color w:val="000000" w:themeColor="text1"/>
          <w:sz w:val="26"/>
          <w:szCs w:val="26"/>
          <w:lang w:val="x-none" w:eastAsia="x-none"/>
        </w:rPr>
        <w:t>-п.</w:t>
      </w:r>
    </w:p>
    <w:p w14:paraId="7E71E1A3" w14:textId="77777777" w:rsidR="00483FC5" w:rsidRPr="00483FC5" w:rsidRDefault="00483FC5" w:rsidP="00483FC5">
      <w:pPr>
        <w:suppressAutoHyphens/>
        <w:ind w:firstLine="709"/>
        <w:jc w:val="both"/>
        <w:rPr>
          <w:color w:val="000000" w:themeColor="text1"/>
          <w:sz w:val="26"/>
          <w:szCs w:val="26"/>
        </w:rPr>
      </w:pPr>
      <w:r w:rsidRPr="00483FC5">
        <w:rPr>
          <w:color w:val="000000" w:themeColor="text1"/>
          <w:sz w:val="26"/>
          <w:szCs w:val="26"/>
          <w:lang w:val="x-none" w:eastAsia="x-none"/>
        </w:rPr>
        <w:t xml:space="preserve">Главный распорядитель бюджетных средств – </w:t>
      </w:r>
      <w:r w:rsidRPr="00483FC5">
        <w:rPr>
          <w:color w:val="000000" w:themeColor="text1"/>
          <w:sz w:val="26"/>
          <w:szCs w:val="26"/>
        </w:rPr>
        <w:t>Администрация города Норильска.</w:t>
      </w:r>
    </w:p>
    <w:p w14:paraId="71EA1F06" w14:textId="77777777" w:rsidR="00483FC5" w:rsidRPr="00483FC5" w:rsidRDefault="00483FC5" w:rsidP="00483FC5">
      <w:pPr>
        <w:suppressAutoHyphens/>
        <w:ind w:firstLine="709"/>
        <w:jc w:val="both"/>
        <w:rPr>
          <w:color w:val="000000" w:themeColor="text1"/>
          <w:sz w:val="26"/>
          <w:szCs w:val="26"/>
        </w:rPr>
      </w:pPr>
    </w:p>
    <w:p w14:paraId="3DB53047" w14:textId="77777777" w:rsidR="00483FC5" w:rsidRPr="00483FC5" w:rsidRDefault="00483FC5" w:rsidP="007A4B23">
      <w:pPr>
        <w:numPr>
          <w:ilvl w:val="0"/>
          <w:numId w:val="12"/>
        </w:numPr>
        <w:tabs>
          <w:tab w:val="left" w:pos="993"/>
          <w:tab w:val="left" w:pos="1134"/>
        </w:tabs>
        <w:autoSpaceDE w:val="0"/>
        <w:autoSpaceDN w:val="0"/>
        <w:adjustRightInd w:val="0"/>
        <w:ind w:left="0" w:firstLine="851"/>
        <w:jc w:val="both"/>
        <w:rPr>
          <w:b/>
          <w:i/>
          <w:color w:val="000000" w:themeColor="text1"/>
          <w:sz w:val="26"/>
          <w:szCs w:val="26"/>
        </w:rPr>
      </w:pPr>
      <w:r w:rsidRPr="00483FC5">
        <w:rPr>
          <w:b/>
          <w:i/>
          <w:color w:val="000000" w:themeColor="text1"/>
          <w:sz w:val="26"/>
          <w:szCs w:val="26"/>
        </w:rPr>
        <w:t>Субсидии на реализацию муниципальных программ развития субъектов малого и среднего предпринимательства</w:t>
      </w:r>
    </w:p>
    <w:p w14:paraId="6B09DA73" w14:textId="77777777" w:rsidR="00483FC5" w:rsidRPr="00483FC5" w:rsidRDefault="00483FC5" w:rsidP="00483FC5">
      <w:pPr>
        <w:suppressAutoHyphens/>
        <w:ind w:firstLine="709"/>
        <w:jc w:val="both"/>
        <w:rPr>
          <w:color w:val="000000" w:themeColor="text1"/>
          <w:sz w:val="26"/>
          <w:szCs w:val="26"/>
          <w:lang w:eastAsia="x-none"/>
        </w:rPr>
      </w:pPr>
      <w:r w:rsidRPr="00483FC5">
        <w:rPr>
          <w:color w:val="000000" w:themeColor="text1"/>
          <w:sz w:val="26"/>
          <w:szCs w:val="26"/>
          <w:shd w:val="clear" w:color="auto" w:fill="FFFFFF"/>
          <w:lang w:val="x-none" w:eastAsia="x-none"/>
        </w:rPr>
        <w:t xml:space="preserve">Уточненные бюджетные назначения составили </w:t>
      </w:r>
      <w:r w:rsidRPr="00483FC5">
        <w:rPr>
          <w:color w:val="000000" w:themeColor="text1"/>
          <w:sz w:val="26"/>
          <w:szCs w:val="26"/>
          <w:shd w:val="clear" w:color="auto" w:fill="FFFFFF"/>
          <w:lang w:eastAsia="x-none"/>
        </w:rPr>
        <w:t xml:space="preserve">12 750,0 </w:t>
      </w:r>
      <w:r w:rsidRPr="00483FC5">
        <w:rPr>
          <w:color w:val="000000" w:themeColor="text1"/>
          <w:sz w:val="26"/>
          <w:szCs w:val="26"/>
          <w:shd w:val="clear" w:color="auto" w:fill="FFFFFF"/>
          <w:lang w:val="x-none" w:eastAsia="x-none"/>
        </w:rPr>
        <w:t>тыс. рублей,</w:t>
      </w:r>
      <w:r w:rsidRPr="00483FC5">
        <w:rPr>
          <w:color w:val="000000" w:themeColor="text1"/>
          <w:sz w:val="26"/>
          <w:szCs w:val="26"/>
          <w:lang w:val="x-none" w:eastAsia="x-none"/>
        </w:rPr>
        <w:t xml:space="preserve"> фактическое поступление средств субсидии – </w:t>
      </w:r>
      <w:r w:rsidRPr="00483FC5">
        <w:rPr>
          <w:color w:val="000000" w:themeColor="text1"/>
          <w:sz w:val="26"/>
          <w:szCs w:val="26"/>
          <w:lang w:eastAsia="x-none"/>
        </w:rPr>
        <w:t>12 750,0</w:t>
      </w:r>
      <w:r w:rsidRPr="00483FC5">
        <w:rPr>
          <w:color w:val="000000" w:themeColor="text1"/>
          <w:sz w:val="26"/>
          <w:szCs w:val="26"/>
          <w:lang w:val="x-none" w:eastAsia="x-none"/>
        </w:rPr>
        <w:t xml:space="preserve"> тыс. рублей, исполнение составило </w:t>
      </w:r>
      <w:r w:rsidRPr="00483FC5">
        <w:rPr>
          <w:color w:val="000000" w:themeColor="text1"/>
          <w:sz w:val="26"/>
          <w:szCs w:val="26"/>
          <w:lang w:eastAsia="x-none"/>
        </w:rPr>
        <w:t>100,0</w:t>
      </w:r>
      <w:r w:rsidRPr="00483FC5">
        <w:rPr>
          <w:color w:val="000000" w:themeColor="text1"/>
          <w:sz w:val="26"/>
          <w:szCs w:val="26"/>
          <w:lang w:val="x-none" w:eastAsia="x-none"/>
        </w:rPr>
        <w:t xml:space="preserve"> процент</w:t>
      </w:r>
      <w:r w:rsidRPr="00483FC5">
        <w:rPr>
          <w:color w:val="000000" w:themeColor="text1"/>
          <w:sz w:val="26"/>
          <w:szCs w:val="26"/>
          <w:lang w:eastAsia="x-none"/>
        </w:rPr>
        <w:t xml:space="preserve">ов </w:t>
      </w:r>
      <w:r w:rsidRPr="00483FC5">
        <w:rPr>
          <w:color w:val="000000" w:themeColor="text1"/>
          <w:sz w:val="26"/>
          <w:szCs w:val="26"/>
          <w:lang w:val="x-none" w:eastAsia="x-none"/>
        </w:rPr>
        <w:t xml:space="preserve">от поступивших денежных средств. </w:t>
      </w:r>
    </w:p>
    <w:p w14:paraId="740E52A1" w14:textId="77777777" w:rsidR="00483FC5" w:rsidRPr="00483FC5" w:rsidRDefault="00483FC5" w:rsidP="00483FC5">
      <w:pPr>
        <w:suppressAutoHyphens/>
        <w:ind w:firstLine="709"/>
        <w:jc w:val="both"/>
        <w:rPr>
          <w:color w:val="000000" w:themeColor="text1"/>
          <w:sz w:val="26"/>
          <w:szCs w:val="26"/>
          <w:lang w:val="x-none" w:eastAsia="x-none"/>
        </w:rPr>
      </w:pPr>
      <w:r w:rsidRPr="00483FC5">
        <w:rPr>
          <w:color w:val="000000" w:themeColor="text1"/>
          <w:sz w:val="26"/>
          <w:szCs w:val="26"/>
          <w:lang w:val="x-none" w:eastAsia="x-none"/>
        </w:rPr>
        <w:t>На условиях софинансирования на данные мероприятия из средств местного бюджета в 20</w:t>
      </w:r>
      <w:r w:rsidRPr="00483FC5">
        <w:rPr>
          <w:color w:val="000000" w:themeColor="text1"/>
          <w:sz w:val="26"/>
          <w:szCs w:val="26"/>
          <w:lang w:eastAsia="x-none"/>
        </w:rPr>
        <w:t xml:space="preserve">24 </w:t>
      </w:r>
      <w:r w:rsidRPr="00483FC5">
        <w:rPr>
          <w:color w:val="000000" w:themeColor="text1"/>
          <w:sz w:val="26"/>
          <w:szCs w:val="26"/>
          <w:lang w:val="x-none" w:eastAsia="x-none"/>
        </w:rPr>
        <w:t xml:space="preserve">году было направлено </w:t>
      </w:r>
      <w:r w:rsidRPr="00483FC5">
        <w:rPr>
          <w:color w:val="000000" w:themeColor="text1"/>
          <w:sz w:val="26"/>
          <w:szCs w:val="26"/>
          <w:lang w:eastAsia="x-none"/>
        </w:rPr>
        <w:t>17 250,0</w:t>
      </w:r>
      <w:r w:rsidRPr="00483FC5">
        <w:rPr>
          <w:color w:val="000000" w:themeColor="text1"/>
          <w:sz w:val="26"/>
          <w:szCs w:val="26"/>
          <w:lang w:val="x-none" w:eastAsia="x-none"/>
        </w:rPr>
        <w:t xml:space="preserve"> тыс. рублей, освоение составило </w:t>
      </w:r>
      <w:r w:rsidRPr="00483FC5">
        <w:rPr>
          <w:color w:val="000000" w:themeColor="text1"/>
          <w:sz w:val="26"/>
          <w:szCs w:val="26"/>
          <w:lang w:eastAsia="x-none"/>
        </w:rPr>
        <w:t>100,0</w:t>
      </w:r>
      <w:r w:rsidRPr="00483FC5">
        <w:rPr>
          <w:color w:val="000000" w:themeColor="text1"/>
          <w:sz w:val="26"/>
          <w:szCs w:val="26"/>
          <w:lang w:val="x-none" w:eastAsia="x-none"/>
        </w:rPr>
        <w:t xml:space="preserve"> процент</w:t>
      </w:r>
      <w:r w:rsidRPr="00483FC5">
        <w:rPr>
          <w:color w:val="000000" w:themeColor="text1"/>
          <w:sz w:val="26"/>
          <w:szCs w:val="26"/>
          <w:lang w:eastAsia="x-none"/>
        </w:rPr>
        <w:t>ов</w:t>
      </w:r>
      <w:r w:rsidRPr="00483FC5">
        <w:rPr>
          <w:color w:val="000000" w:themeColor="text1"/>
          <w:sz w:val="26"/>
          <w:szCs w:val="26"/>
          <w:lang w:val="x-none" w:eastAsia="x-none"/>
        </w:rPr>
        <w:t xml:space="preserve"> от запланированных средств.</w:t>
      </w:r>
    </w:p>
    <w:p w14:paraId="6484D735" w14:textId="3F20FD05" w:rsidR="00483FC5" w:rsidRPr="00483FC5" w:rsidRDefault="00483FC5" w:rsidP="00483FC5">
      <w:pPr>
        <w:autoSpaceDE w:val="0"/>
        <w:autoSpaceDN w:val="0"/>
        <w:adjustRightInd w:val="0"/>
        <w:ind w:firstLine="709"/>
        <w:jc w:val="both"/>
        <w:rPr>
          <w:rFonts w:eastAsiaTheme="minorHAnsi"/>
          <w:sz w:val="26"/>
          <w:szCs w:val="26"/>
          <w:lang w:eastAsia="en-US"/>
        </w:rPr>
      </w:pPr>
      <w:r w:rsidRPr="00483FC5">
        <w:rPr>
          <w:color w:val="000000" w:themeColor="text1"/>
          <w:sz w:val="26"/>
          <w:szCs w:val="26"/>
          <w:lang w:val="x-none" w:eastAsia="x-none"/>
        </w:rPr>
        <w:t>Средства субсидии предоставлялись в рамках реализации государственной программы Красноярского края «</w:t>
      </w:r>
      <w:r w:rsidRPr="00483FC5">
        <w:rPr>
          <w:rFonts w:eastAsiaTheme="minorHAnsi"/>
          <w:sz w:val="26"/>
          <w:szCs w:val="26"/>
          <w:lang w:eastAsia="en-US"/>
        </w:rPr>
        <w:t>Развитие промышленности, энергетики, малого и среднего предпринимательства и инновационной деятельности</w:t>
      </w:r>
      <w:r w:rsidRPr="00483FC5">
        <w:rPr>
          <w:color w:val="000000" w:themeColor="text1"/>
          <w:sz w:val="26"/>
          <w:szCs w:val="26"/>
          <w:lang w:val="x-none" w:eastAsia="x-none"/>
        </w:rPr>
        <w:t>», утвержденной постановлением Правительства Красноярского края от 30.09.2013 № 5</w:t>
      </w:r>
      <w:r w:rsidRPr="00483FC5">
        <w:rPr>
          <w:color w:val="000000" w:themeColor="text1"/>
          <w:sz w:val="26"/>
          <w:szCs w:val="26"/>
          <w:lang w:eastAsia="x-none"/>
        </w:rPr>
        <w:t>05</w:t>
      </w:r>
      <w:r w:rsidRPr="00483FC5">
        <w:rPr>
          <w:color w:val="000000" w:themeColor="text1"/>
          <w:sz w:val="26"/>
          <w:szCs w:val="26"/>
          <w:lang w:val="x-none" w:eastAsia="x-none"/>
        </w:rPr>
        <w:t>-п.</w:t>
      </w:r>
    </w:p>
    <w:p w14:paraId="5740FBAC" w14:textId="77777777" w:rsidR="00483FC5" w:rsidRPr="00483FC5" w:rsidRDefault="00483FC5" w:rsidP="00483FC5">
      <w:pPr>
        <w:suppressAutoHyphens/>
        <w:ind w:firstLine="709"/>
        <w:jc w:val="both"/>
        <w:rPr>
          <w:color w:val="000000" w:themeColor="text1"/>
          <w:sz w:val="26"/>
          <w:szCs w:val="26"/>
        </w:rPr>
      </w:pPr>
      <w:r w:rsidRPr="00483FC5">
        <w:rPr>
          <w:color w:val="000000" w:themeColor="text1"/>
          <w:sz w:val="26"/>
          <w:szCs w:val="26"/>
          <w:lang w:val="x-none" w:eastAsia="x-none"/>
        </w:rPr>
        <w:t xml:space="preserve">Главный распорядитель бюджетных средств – </w:t>
      </w:r>
      <w:r w:rsidRPr="00483FC5">
        <w:rPr>
          <w:color w:val="000000" w:themeColor="text1"/>
          <w:sz w:val="26"/>
          <w:szCs w:val="26"/>
        </w:rPr>
        <w:t>Администрация города Норильска (МКУ «Управление потребительского рынка и услуг»).</w:t>
      </w:r>
    </w:p>
    <w:p w14:paraId="7303D324" w14:textId="77777777" w:rsidR="00483FC5" w:rsidRPr="00483FC5" w:rsidRDefault="00483FC5" w:rsidP="00483FC5">
      <w:pPr>
        <w:suppressAutoHyphens/>
        <w:ind w:firstLine="709"/>
        <w:jc w:val="both"/>
        <w:rPr>
          <w:color w:val="000000" w:themeColor="text1"/>
          <w:sz w:val="26"/>
          <w:szCs w:val="26"/>
        </w:rPr>
      </w:pPr>
    </w:p>
    <w:p w14:paraId="74C80E3A" w14:textId="77777777" w:rsidR="00483FC5" w:rsidRPr="00483FC5" w:rsidRDefault="00483FC5" w:rsidP="007A4B23">
      <w:pPr>
        <w:numPr>
          <w:ilvl w:val="0"/>
          <w:numId w:val="10"/>
        </w:numPr>
        <w:tabs>
          <w:tab w:val="left" w:pos="993"/>
        </w:tabs>
        <w:autoSpaceDE w:val="0"/>
        <w:autoSpaceDN w:val="0"/>
        <w:adjustRightInd w:val="0"/>
        <w:ind w:left="0" w:firstLine="709"/>
        <w:jc w:val="both"/>
        <w:rPr>
          <w:b/>
          <w:i/>
          <w:color w:val="000000" w:themeColor="text1"/>
          <w:sz w:val="26"/>
          <w:szCs w:val="26"/>
        </w:rPr>
      </w:pPr>
      <w:r w:rsidRPr="00483FC5">
        <w:rPr>
          <w:b/>
          <w:i/>
          <w:color w:val="000000" w:themeColor="text1"/>
          <w:sz w:val="26"/>
          <w:szCs w:val="26"/>
        </w:rPr>
        <w:t>Субсидии на проведение мероприятий, направленных на обеспечение безопасного участия детей в дорожном движении</w:t>
      </w:r>
    </w:p>
    <w:p w14:paraId="39D6B48B" w14:textId="77777777" w:rsidR="00483FC5" w:rsidRPr="00483FC5" w:rsidRDefault="00483FC5" w:rsidP="00483FC5">
      <w:pPr>
        <w:suppressAutoHyphens/>
        <w:ind w:firstLine="709"/>
        <w:jc w:val="both"/>
        <w:rPr>
          <w:color w:val="000000" w:themeColor="text1"/>
          <w:sz w:val="26"/>
          <w:szCs w:val="26"/>
          <w:lang w:eastAsia="x-none"/>
        </w:rPr>
      </w:pPr>
      <w:r w:rsidRPr="00483FC5">
        <w:rPr>
          <w:color w:val="000000" w:themeColor="text1"/>
          <w:sz w:val="26"/>
          <w:szCs w:val="26"/>
        </w:rPr>
        <w:t xml:space="preserve">Уточненные бюджетные назначения составили 297,9 тыс. рублей, фактическое поступление средств субсидии – 297,9 тыс. рублей, исполнение составило </w:t>
      </w:r>
      <w:r w:rsidRPr="00483FC5">
        <w:rPr>
          <w:color w:val="000000" w:themeColor="text1"/>
          <w:sz w:val="26"/>
          <w:szCs w:val="26"/>
          <w:lang w:val="x-none" w:eastAsia="x-none"/>
        </w:rPr>
        <w:t xml:space="preserve">100,0 процентов </w:t>
      </w:r>
      <w:r w:rsidRPr="00483FC5">
        <w:rPr>
          <w:color w:val="000000" w:themeColor="text1"/>
          <w:sz w:val="26"/>
          <w:szCs w:val="26"/>
        </w:rPr>
        <w:t>от поступивших денежных средств.</w:t>
      </w:r>
    </w:p>
    <w:p w14:paraId="7CD8FA81" w14:textId="198C88FF" w:rsidR="00483FC5" w:rsidRPr="00483FC5" w:rsidRDefault="00483FC5" w:rsidP="00483FC5">
      <w:pPr>
        <w:autoSpaceDE w:val="0"/>
        <w:autoSpaceDN w:val="0"/>
        <w:adjustRightInd w:val="0"/>
        <w:ind w:firstLine="709"/>
        <w:jc w:val="both"/>
        <w:rPr>
          <w:color w:val="000000" w:themeColor="text1"/>
          <w:sz w:val="26"/>
          <w:szCs w:val="26"/>
        </w:rPr>
      </w:pPr>
      <w:r w:rsidRPr="00483FC5">
        <w:rPr>
          <w:color w:val="000000" w:themeColor="text1"/>
          <w:sz w:val="26"/>
          <w:szCs w:val="26"/>
        </w:rPr>
        <w:t>На условиях софинансирования на данные мероприятия из средств местного бюджета в 2024 году было направлено 68,8 тыс. рублей, освоение составило 100,0 процентов от запланированных средств.</w:t>
      </w:r>
    </w:p>
    <w:p w14:paraId="2B0F280B" w14:textId="77777777" w:rsidR="00483FC5" w:rsidRPr="00483FC5" w:rsidRDefault="00483FC5" w:rsidP="00483FC5">
      <w:pPr>
        <w:suppressAutoHyphens/>
        <w:ind w:firstLine="709"/>
        <w:jc w:val="both"/>
        <w:rPr>
          <w:color w:val="FF0000"/>
          <w:sz w:val="26"/>
          <w:szCs w:val="26"/>
          <w:lang w:val="x-none" w:eastAsia="x-none"/>
        </w:rPr>
      </w:pPr>
      <w:r w:rsidRPr="00483FC5">
        <w:rPr>
          <w:color w:val="000000" w:themeColor="text1"/>
          <w:sz w:val="26"/>
          <w:szCs w:val="26"/>
          <w:lang w:val="x-none" w:eastAsia="x-none"/>
        </w:rPr>
        <w:t xml:space="preserve">Средства субсидии предоставлялись в рамках реализации государственной программы Красноярского края «Развитие транспортной системы», утвержденной постановлением Правительства Красноярского края от 30.09.2013 № </w:t>
      </w:r>
      <w:r w:rsidRPr="00483FC5">
        <w:rPr>
          <w:color w:val="000000" w:themeColor="text1"/>
          <w:sz w:val="26"/>
          <w:szCs w:val="26"/>
          <w:lang w:eastAsia="x-none"/>
        </w:rPr>
        <w:t>510</w:t>
      </w:r>
      <w:r w:rsidRPr="00483FC5">
        <w:rPr>
          <w:color w:val="000000" w:themeColor="text1"/>
          <w:sz w:val="26"/>
          <w:szCs w:val="26"/>
          <w:lang w:val="x-none" w:eastAsia="x-none"/>
        </w:rPr>
        <w:t>-п.</w:t>
      </w:r>
    </w:p>
    <w:p w14:paraId="7F7FE72A" w14:textId="77777777" w:rsidR="00483FC5" w:rsidRPr="00483FC5" w:rsidRDefault="00483FC5" w:rsidP="00483FC5">
      <w:pPr>
        <w:ind w:firstLine="709"/>
        <w:jc w:val="both"/>
        <w:rPr>
          <w:color w:val="000000" w:themeColor="text1"/>
          <w:sz w:val="26"/>
          <w:szCs w:val="26"/>
        </w:rPr>
      </w:pPr>
      <w:r w:rsidRPr="00483FC5">
        <w:rPr>
          <w:color w:val="000000" w:themeColor="text1"/>
          <w:sz w:val="26"/>
          <w:szCs w:val="26"/>
        </w:rPr>
        <w:t>Главный распорядитель бюджетных средств – Управление общего и дошкольного образования Администрации города Норильска.</w:t>
      </w:r>
    </w:p>
    <w:p w14:paraId="68D426CC" w14:textId="77777777" w:rsidR="00483FC5" w:rsidRPr="00483FC5" w:rsidRDefault="00483FC5" w:rsidP="00483FC5">
      <w:pPr>
        <w:ind w:firstLine="709"/>
        <w:jc w:val="both"/>
        <w:rPr>
          <w:color w:val="000000" w:themeColor="text1"/>
          <w:sz w:val="26"/>
          <w:szCs w:val="26"/>
        </w:rPr>
      </w:pPr>
    </w:p>
    <w:p w14:paraId="2DE159B8" w14:textId="77777777" w:rsidR="00483FC5" w:rsidRPr="00483FC5" w:rsidRDefault="00483FC5" w:rsidP="007A4B23">
      <w:pPr>
        <w:numPr>
          <w:ilvl w:val="0"/>
          <w:numId w:val="8"/>
        </w:numPr>
        <w:tabs>
          <w:tab w:val="left" w:pos="993"/>
        </w:tabs>
        <w:autoSpaceDE w:val="0"/>
        <w:autoSpaceDN w:val="0"/>
        <w:adjustRightInd w:val="0"/>
        <w:ind w:left="0" w:firstLine="709"/>
        <w:jc w:val="both"/>
        <w:rPr>
          <w:b/>
          <w:i/>
          <w:color w:val="000000" w:themeColor="text1"/>
          <w:sz w:val="26"/>
          <w:szCs w:val="26"/>
          <w:lang w:val="x-none" w:eastAsia="x-none"/>
        </w:rPr>
      </w:pPr>
      <w:r w:rsidRPr="00483FC5">
        <w:rPr>
          <w:b/>
          <w:i/>
          <w:color w:val="000000" w:themeColor="text1"/>
          <w:sz w:val="26"/>
          <w:szCs w:val="26"/>
          <w:lang w:val="x-none" w:eastAsia="x-none"/>
        </w:rPr>
        <w:t>Субсидии 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бесплатным горячим питанием, предусматривающим наличие горячего блюда, не считая горячего напитка</w:t>
      </w:r>
    </w:p>
    <w:p w14:paraId="393BBA1E" w14:textId="77777777" w:rsidR="00483FC5" w:rsidRPr="00483FC5" w:rsidRDefault="00483FC5" w:rsidP="00483FC5">
      <w:pPr>
        <w:ind w:firstLine="709"/>
        <w:jc w:val="both"/>
        <w:rPr>
          <w:color w:val="000000" w:themeColor="text1"/>
          <w:sz w:val="26"/>
          <w:szCs w:val="26"/>
        </w:rPr>
      </w:pPr>
      <w:r w:rsidRPr="00483FC5">
        <w:rPr>
          <w:color w:val="000000" w:themeColor="text1"/>
          <w:sz w:val="26"/>
          <w:szCs w:val="26"/>
        </w:rPr>
        <w:t>Уточненные бюджетные назначения составили 186 933,5 тыс. рублей, в том числе:</w:t>
      </w:r>
    </w:p>
    <w:p w14:paraId="435FD54F" w14:textId="77777777" w:rsidR="00483FC5" w:rsidRPr="00483FC5" w:rsidRDefault="00483FC5" w:rsidP="00483FC5">
      <w:pPr>
        <w:ind w:firstLine="709"/>
        <w:jc w:val="both"/>
        <w:rPr>
          <w:color w:val="000000" w:themeColor="text1"/>
          <w:sz w:val="26"/>
          <w:szCs w:val="26"/>
        </w:rPr>
      </w:pPr>
      <w:r w:rsidRPr="00483FC5">
        <w:rPr>
          <w:color w:val="000000" w:themeColor="text1"/>
          <w:sz w:val="26"/>
          <w:szCs w:val="26"/>
        </w:rPr>
        <w:t xml:space="preserve"> - за счет средств федерального бюджета – 132 722,8 тыс. рублей;</w:t>
      </w:r>
    </w:p>
    <w:p w14:paraId="4E870B52" w14:textId="77777777" w:rsidR="00483FC5" w:rsidRPr="00483FC5" w:rsidRDefault="00483FC5" w:rsidP="00483FC5">
      <w:pPr>
        <w:ind w:firstLine="709"/>
        <w:jc w:val="both"/>
        <w:rPr>
          <w:color w:val="000000" w:themeColor="text1"/>
          <w:sz w:val="26"/>
          <w:szCs w:val="26"/>
        </w:rPr>
      </w:pPr>
      <w:r w:rsidRPr="00483FC5">
        <w:rPr>
          <w:color w:val="000000" w:themeColor="text1"/>
          <w:sz w:val="26"/>
          <w:szCs w:val="26"/>
        </w:rPr>
        <w:t xml:space="preserve">- за счет средств краевого бюджета – 54 210,7 тыс. рублей, </w:t>
      </w:r>
    </w:p>
    <w:p w14:paraId="2DCA178A" w14:textId="77777777" w:rsidR="00483FC5" w:rsidRPr="00483FC5" w:rsidRDefault="00483FC5" w:rsidP="00483FC5">
      <w:pPr>
        <w:ind w:firstLine="709"/>
        <w:jc w:val="both"/>
        <w:rPr>
          <w:color w:val="000000" w:themeColor="text1"/>
          <w:sz w:val="26"/>
          <w:szCs w:val="26"/>
        </w:rPr>
      </w:pPr>
      <w:r w:rsidRPr="00483FC5">
        <w:rPr>
          <w:color w:val="000000" w:themeColor="text1"/>
          <w:sz w:val="26"/>
          <w:szCs w:val="26"/>
        </w:rPr>
        <w:t>фактическое поступление средств субсидии – 185 496,5 тыс. рублей, исполнение составило 185 359,4 тыс. рублей или 99,4 процента от поступивших денежных средств.</w:t>
      </w:r>
    </w:p>
    <w:p w14:paraId="3CF5DF4D" w14:textId="6272D328" w:rsidR="00483FC5" w:rsidRPr="00483FC5" w:rsidRDefault="00483FC5" w:rsidP="00483FC5">
      <w:pPr>
        <w:ind w:firstLine="709"/>
        <w:jc w:val="both"/>
        <w:rPr>
          <w:color w:val="000000" w:themeColor="text1"/>
          <w:sz w:val="26"/>
          <w:szCs w:val="26"/>
        </w:rPr>
      </w:pPr>
      <w:r w:rsidRPr="00483FC5">
        <w:rPr>
          <w:color w:val="000000" w:themeColor="text1"/>
          <w:sz w:val="26"/>
          <w:szCs w:val="26"/>
        </w:rPr>
        <w:t>На условиях софинансирования на данные мероприятия из средств местного бюджета в 2024 году было направлено 562,5 тыс. рублей, освоение составило 557,7 тыс. рублей или 99,2 процента от запланированных средств.</w:t>
      </w:r>
    </w:p>
    <w:p w14:paraId="3F846277" w14:textId="77777777" w:rsidR="00483FC5" w:rsidRPr="00483FC5" w:rsidRDefault="00483FC5" w:rsidP="00483FC5">
      <w:pPr>
        <w:ind w:firstLine="709"/>
        <w:jc w:val="both"/>
        <w:rPr>
          <w:color w:val="000000" w:themeColor="text1"/>
          <w:sz w:val="26"/>
          <w:szCs w:val="26"/>
        </w:rPr>
      </w:pPr>
      <w:r w:rsidRPr="00483FC5">
        <w:rPr>
          <w:color w:val="000000" w:themeColor="text1"/>
          <w:sz w:val="26"/>
          <w:szCs w:val="26"/>
        </w:rPr>
        <w:t>Средства субсидии предоставлялись в рамках реализации государственной программы Красноярского края «Развитие образования», утвержденной постановлением Правительства Красноярского края от 30.09.2013 № 508-п.</w:t>
      </w:r>
    </w:p>
    <w:p w14:paraId="54C252BC" w14:textId="77777777" w:rsidR="00483FC5" w:rsidRPr="00483FC5" w:rsidRDefault="00483FC5" w:rsidP="00483FC5">
      <w:pPr>
        <w:ind w:firstLine="709"/>
        <w:jc w:val="both"/>
        <w:rPr>
          <w:color w:val="000000" w:themeColor="text1"/>
          <w:sz w:val="26"/>
          <w:szCs w:val="26"/>
        </w:rPr>
      </w:pPr>
      <w:r w:rsidRPr="00483FC5">
        <w:rPr>
          <w:color w:val="000000" w:themeColor="text1"/>
          <w:sz w:val="26"/>
          <w:szCs w:val="26"/>
        </w:rPr>
        <w:t>Главный распорядитель бюджетных средств - Управление общего и дошкольного образования Администрации города.</w:t>
      </w:r>
    </w:p>
    <w:p w14:paraId="3DECD887" w14:textId="77777777" w:rsidR="00483FC5" w:rsidRPr="00483FC5" w:rsidRDefault="00483FC5" w:rsidP="00483FC5">
      <w:pPr>
        <w:ind w:firstLine="709"/>
        <w:jc w:val="both"/>
        <w:rPr>
          <w:color w:val="000000" w:themeColor="text1"/>
          <w:sz w:val="26"/>
          <w:szCs w:val="26"/>
        </w:rPr>
      </w:pPr>
    </w:p>
    <w:p w14:paraId="423B91E7" w14:textId="77777777" w:rsidR="00483FC5" w:rsidRPr="00483FC5" w:rsidRDefault="00483FC5" w:rsidP="007A4B23">
      <w:pPr>
        <w:numPr>
          <w:ilvl w:val="0"/>
          <w:numId w:val="8"/>
        </w:numPr>
        <w:tabs>
          <w:tab w:val="left" w:pos="851"/>
          <w:tab w:val="left" w:pos="993"/>
        </w:tabs>
        <w:autoSpaceDE w:val="0"/>
        <w:autoSpaceDN w:val="0"/>
        <w:adjustRightInd w:val="0"/>
        <w:ind w:left="0" w:firstLine="709"/>
        <w:jc w:val="both"/>
        <w:rPr>
          <w:b/>
          <w:i/>
          <w:color w:val="000000" w:themeColor="text1"/>
          <w:sz w:val="26"/>
          <w:szCs w:val="26"/>
        </w:rPr>
      </w:pPr>
      <w:r w:rsidRPr="00483FC5">
        <w:rPr>
          <w:b/>
          <w:i/>
          <w:color w:val="000000" w:themeColor="text1"/>
          <w:sz w:val="26"/>
          <w:szCs w:val="26"/>
        </w:rPr>
        <w:t xml:space="preserve">Субсидии на приведение зданий и сооружений общеобразовательных организаций в соответствие с требованиями законодательства </w:t>
      </w:r>
    </w:p>
    <w:p w14:paraId="0259231D" w14:textId="77777777" w:rsidR="00483FC5" w:rsidRPr="00483FC5" w:rsidRDefault="00483FC5" w:rsidP="00483FC5">
      <w:pPr>
        <w:suppressAutoHyphens/>
        <w:ind w:firstLine="709"/>
        <w:jc w:val="both"/>
        <w:rPr>
          <w:color w:val="000000" w:themeColor="text1"/>
          <w:sz w:val="26"/>
          <w:szCs w:val="26"/>
          <w:lang w:val="x-none" w:eastAsia="x-none"/>
        </w:rPr>
      </w:pPr>
      <w:r w:rsidRPr="00483FC5">
        <w:rPr>
          <w:color w:val="000000" w:themeColor="text1"/>
          <w:sz w:val="26"/>
          <w:szCs w:val="26"/>
          <w:lang w:val="x-none" w:eastAsia="x-none"/>
        </w:rPr>
        <w:t xml:space="preserve">Уточненные бюджетные назначения составили </w:t>
      </w:r>
      <w:r w:rsidRPr="00483FC5">
        <w:rPr>
          <w:color w:val="000000" w:themeColor="text1"/>
          <w:sz w:val="26"/>
          <w:szCs w:val="26"/>
          <w:lang w:eastAsia="x-none"/>
        </w:rPr>
        <w:t xml:space="preserve">7 590,0 </w:t>
      </w:r>
      <w:r w:rsidRPr="00483FC5">
        <w:rPr>
          <w:color w:val="000000" w:themeColor="text1"/>
          <w:sz w:val="26"/>
          <w:szCs w:val="26"/>
          <w:lang w:val="x-none" w:eastAsia="x-none"/>
        </w:rPr>
        <w:t xml:space="preserve">тыс. рублей, фактическое поступление средств субсидии – </w:t>
      </w:r>
      <w:r w:rsidRPr="00483FC5">
        <w:rPr>
          <w:color w:val="000000" w:themeColor="text1"/>
          <w:sz w:val="26"/>
          <w:szCs w:val="26"/>
          <w:lang w:eastAsia="x-none"/>
        </w:rPr>
        <w:t>7 585,0</w:t>
      </w:r>
      <w:r w:rsidRPr="00483FC5">
        <w:rPr>
          <w:color w:val="000000" w:themeColor="text1"/>
          <w:sz w:val="26"/>
          <w:szCs w:val="26"/>
          <w:lang w:val="x-none" w:eastAsia="x-none"/>
        </w:rPr>
        <w:t xml:space="preserve"> тыс. рублей, исполнение составило </w:t>
      </w:r>
      <w:r w:rsidRPr="00483FC5">
        <w:rPr>
          <w:color w:val="000000" w:themeColor="text1"/>
          <w:sz w:val="26"/>
          <w:szCs w:val="26"/>
          <w:lang w:eastAsia="x-none"/>
        </w:rPr>
        <w:t>100,0</w:t>
      </w:r>
      <w:r w:rsidRPr="00483FC5">
        <w:rPr>
          <w:color w:val="000000" w:themeColor="text1"/>
          <w:sz w:val="26"/>
          <w:szCs w:val="26"/>
          <w:lang w:val="x-none" w:eastAsia="x-none"/>
        </w:rPr>
        <w:t xml:space="preserve"> процент</w:t>
      </w:r>
      <w:r w:rsidRPr="00483FC5">
        <w:rPr>
          <w:color w:val="000000" w:themeColor="text1"/>
          <w:sz w:val="26"/>
          <w:szCs w:val="26"/>
          <w:lang w:eastAsia="x-none"/>
        </w:rPr>
        <w:t>ов</w:t>
      </w:r>
      <w:r w:rsidRPr="00483FC5">
        <w:rPr>
          <w:color w:val="000000" w:themeColor="text1"/>
          <w:sz w:val="26"/>
          <w:szCs w:val="26"/>
          <w:lang w:val="x-none" w:eastAsia="x-none"/>
        </w:rPr>
        <w:t xml:space="preserve"> от поступивших денежных средств.</w:t>
      </w:r>
    </w:p>
    <w:p w14:paraId="30A4BAFF" w14:textId="77777777" w:rsidR="00483FC5" w:rsidRPr="00483FC5" w:rsidRDefault="00483FC5" w:rsidP="00483FC5">
      <w:pPr>
        <w:widowControl w:val="0"/>
        <w:tabs>
          <w:tab w:val="left" w:pos="0"/>
        </w:tabs>
        <w:autoSpaceDE w:val="0"/>
        <w:autoSpaceDN w:val="0"/>
        <w:adjustRightInd w:val="0"/>
        <w:ind w:firstLine="709"/>
        <w:jc w:val="both"/>
        <w:rPr>
          <w:color w:val="000000" w:themeColor="text1"/>
          <w:sz w:val="26"/>
          <w:szCs w:val="26"/>
        </w:rPr>
      </w:pPr>
      <w:r w:rsidRPr="00483FC5">
        <w:rPr>
          <w:color w:val="000000" w:themeColor="text1"/>
          <w:sz w:val="26"/>
          <w:szCs w:val="26"/>
        </w:rPr>
        <w:t xml:space="preserve">На условиях софинансирования на данные мероприятия из средств местного бюджета в 2024 году было направлено 843,4 тыс. рублей, исполнение составило 843,1 тыс. рублей или 100,0 процентов от запланированных средств. </w:t>
      </w:r>
    </w:p>
    <w:p w14:paraId="3AA6899A" w14:textId="77777777" w:rsidR="00483FC5" w:rsidRPr="00483FC5" w:rsidRDefault="00483FC5" w:rsidP="00483FC5">
      <w:pPr>
        <w:autoSpaceDE w:val="0"/>
        <w:autoSpaceDN w:val="0"/>
        <w:adjustRightInd w:val="0"/>
        <w:ind w:firstLine="709"/>
        <w:jc w:val="both"/>
        <w:rPr>
          <w:color w:val="000000" w:themeColor="text1"/>
          <w:sz w:val="26"/>
          <w:szCs w:val="26"/>
        </w:rPr>
      </w:pPr>
      <w:r w:rsidRPr="00483FC5">
        <w:rPr>
          <w:color w:val="000000" w:themeColor="text1"/>
          <w:sz w:val="26"/>
          <w:szCs w:val="26"/>
          <w:lang w:val="x-none" w:eastAsia="x-none"/>
        </w:rPr>
        <w:t>Средства субсидии предоставлялись в рамках реализации государственной программы Красноярского края «</w:t>
      </w:r>
      <w:r w:rsidRPr="00483FC5">
        <w:rPr>
          <w:color w:val="000000" w:themeColor="text1"/>
          <w:sz w:val="26"/>
          <w:szCs w:val="26"/>
          <w:lang w:eastAsia="x-none"/>
        </w:rPr>
        <w:t>Развитие образования</w:t>
      </w:r>
      <w:r w:rsidRPr="00483FC5">
        <w:rPr>
          <w:color w:val="000000" w:themeColor="text1"/>
          <w:sz w:val="26"/>
          <w:szCs w:val="26"/>
          <w:lang w:val="x-none" w:eastAsia="x-none"/>
        </w:rPr>
        <w:t xml:space="preserve">», утвержденной постановлением Правительства Красноярского края от 30.09.2013 № </w:t>
      </w:r>
      <w:r w:rsidRPr="00483FC5">
        <w:rPr>
          <w:color w:val="000000" w:themeColor="text1"/>
          <w:sz w:val="26"/>
          <w:szCs w:val="26"/>
          <w:lang w:eastAsia="x-none"/>
        </w:rPr>
        <w:t>508</w:t>
      </w:r>
      <w:r w:rsidRPr="00483FC5">
        <w:rPr>
          <w:color w:val="000000" w:themeColor="text1"/>
          <w:sz w:val="26"/>
          <w:szCs w:val="26"/>
          <w:lang w:val="x-none" w:eastAsia="x-none"/>
        </w:rPr>
        <w:t>-п</w:t>
      </w:r>
      <w:r w:rsidRPr="00483FC5">
        <w:rPr>
          <w:color w:val="000000" w:themeColor="text1"/>
          <w:sz w:val="26"/>
          <w:szCs w:val="26"/>
          <w:lang w:eastAsia="x-none"/>
        </w:rPr>
        <w:t>.</w:t>
      </w:r>
    </w:p>
    <w:p w14:paraId="21F9B5EF" w14:textId="7A30C56B" w:rsidR="00483FC5" w:rsidRPr="00483FC5" w:rsidRDefault="00483FC5" w:rsidP="00483FC5">
      <w:pPr>
        <w:suppressAutoHyphens/>
        <w:ind w:firstLine="709"/>
        <w:jc w:val="both"/>
        <w:rPr>
          <w:color w:val="000000" w:themeColor="text1"/>
          <w:sz w:val="26"/>
          <w:szCs w:val="26"/>
          <w:lang w:eastAsia="x-none"/>
        </w:rPr>
      </w:pPr>
      <w:r w:rsidRPr="00483FC5">
        <w:rPr>
          <w:color w:val="000000" w:themeColor="text1"/>
          <w:sz w:val="26"/>
          <w:szCs w:val="26"/>
          <w:lang w:val="x-none" w:eastAsia="x-none"/>
        </w:rPr>
        <w:t>Главны</w:t>
      </w:r>
      <w:r w:rsidRPr="00483FC5">
        <w:rPr>
          <w:color w:val="000000" w:themeColor="text1"/>
          <w:sz w:val="26"/>
          <w:szCs w:val="26"/>
          <w:lang w:eastAsia="x-none"/>
        </w:rPr>
        <w:t>е</w:t>
      </w:r>
      <w:r w:rsidRPr="00483FC5">
        <w:rPr>
          <w:color w:val="000000" w:themeColor="text1"/>
          <w:sz w:val="26"/>
          <w:szCs w:val="26"/>
          <w:lang w:val="x-none" w:eastAsia="x-none"/>
        </w:rPr>
        <w:t xml:space="preserve"> распорядител</w:t>
      </w:r>
      <w:r w:rsidRPr="00483FC5">
        <w:rPr>
          <w:color w:val="000000" w:themeColor="text1"/>
          <w:sz w:val="26"/>
          <w:szCs w:val="26"/>
          <w:lang w:eastAsia="x-none"/>
        </w:rPr>
        <w:t>и</w:t>
      </w:r>
      <w:r w:rsidRPr="00483FC5">
        <w:rPr>
          <w:color w:val="000000" w:themeColor="text1"/>
          <w:sz w:val="26"/>
          <w:szCs w:val="26"/>
          <w:lang w:val="x-none" w:eastAsia="x-none"/>
        </w:rPr>
        <w:t xml:space="preserve"> бюджетных средств </w:t>
      </w:r>
      <w:r w:rsidRPr="001F42C9">
        <w:rPr>
          <w:color w:val="000000" w:themeColor="text1"/>
          <w:sz w:val="26"/>
          <w:szCs w:val="26"/>
          <w:lang w:val="x-none" w:eastAsia="x-none"/>
        </w:rPr>
        <w:t xml:space="preserve">– </w:t>
      </w:r>
      <w:r w:rsidRPr="002C5D2B">
        <w:rPr>
          <w:color w:val="000000" w:themeColor="text1"/>
          <w:sz w:val="26"/>
          <w:szCs w:val="26"/>
          <w:lang w:eastAsia="x-none"/>
        </w:rPr>
        <w:t xml:space="preserve">Управление по реновации </w:t>
      </w:r>
      <w:r w:rsidRPr="002C5D2B">
        <w:rPr>
          <w:color w:val="000000" w:themeColor="text1"/>
          <w:sz w:val="26"/>
          <w:szCs w:val="26"/>
          <w:lang w:val="x-none" w:eastAsia="x-none"/>
        </w:rPr>
        <w:t>Администраци</w:t>
      </w:r>
      <w:r w:rsidRPr="002C5D2B">
        <w:rPr>
          <w:color w:val="000000" w:themeColor="text1"/>
          <w:sz w:val="26"/>
          <w:szCs w:val="26"/>
          <w:lang w:eastAsia="x-none"/>
        </w:rPr>
        <w:t>и</w:t>
      </w:r>
      <w:r w:rsidRPr="002C5D2B">
        <w:rPr>
          <w:color w:val="000000" w:themeColor="text1"/>
          <w:sz w:val="26"/>
          <w:szCs w:val="26"/>
          <w:lang w:val="x-none" w:eastAsia="x-none"/>
        </w:rPr>
        <w:t xml:space="preserve"> города Норильска</w:t>
      </w:r>
      <w:r w:rsidR="001F42C9" w:rsidRPr="002C5D2B">
        <w:rPr>
          <w:color w:val="000000" w:themeColor="text1"/>
          <w:sz w:val="26"/>
          <w:szCs w:val="26"/>
          <w:lang w:eastAsia="x-none"/>
        </w:rPr>
        <w:t xml:space="preserve"> (МКУ «Управление капитальных ремонтов и строительства»)</w:t>
      </w:r>
      <w:r w:rsidRPr="002C5D2B">
        <w:rPr>
          <w:color w:val="000000" w:themeColor="text1"/>
          <w:sz w:val="26"/>
          <w:szCs w:val="26"/>
          <w:lang w:eastAsia="x-none"/>
        </w:rPr>
        <w:t xml:space="preserve"> и </w:t>
      </w:r>
      <w:r w:rsidRPr="002C5D2B">
        <w:rPr>
          <w:color w:val="000000" w:themeColor="text1"/>
          <w:sz w:val="26"/>
          <w:szCs w:val="26"/>
          <w:lang w:val="x-none" w:eastAsia="x-none"/>
        </w:rPr>
        <w:t>Управление общего и дошкольного образования</w:t>
      </w:r>
      <w:r w:rsidRPr="00483FC5">
        <w:rPr>
          <w:color w:val="000000" w:themeColor="text1"/>
          <w:sz w:val="26"/>
          <w:szCs w:val="26"/>
          <w:lang w:val="x-none" w:eastAsia="x-none"/>
        </w:rPr>
        <w:t xml:space="preserve"> Администрации города</w:t>
      </w:r>
      <w:r w:rsidRPr="00483FC5">
        <w:rPr>
          <w:color w:val="000000" w:themeColor="text1"/>
          <w:sz w:val="26"/>
          <w:szCs w:val="26"/>
          <w:lang w:eastAsia="x-none"/>
        </w:rPr>
        <w:t>.</w:t>
      </w:r>
    </w:p>
    <w:p w14:paraId="03C55544" w14:textId="77777777" w:rsidR="00483FC5" w:rsidRPr="00483FC5" w:rsidRDefault="00483FC5" w:rsidP="00483FC5">
      <w:pPr>
        <w:suppressAutoHyphens/>
        <w:ind w:firstLine="709"/>
        <w:jc w:val="both"/>
        <w:rPr>
          <w:color w:val="000000" w:themeColor="text1"/>
          <w:sz w:val="26"/>
          <w:szCs w:val="26"/>
          <w:lang w:eastAsia="x-none"/>
        </w:rPr>
      </w:pPr>
    </w:p>
    <w:p w14:paraId="4464B119" w14:textId="77777777" w:rsidR="00483FC5" w:rsidRPr="00483FC5" w:rsidRDefault="00483FC5" w:rsidP="007A4B23">
      <w:pPr>
        <w:numPr>
          <w:ilvl w:val="0"/>
          <w:numId w:val="8"/>
        </w:numPr>
        <w:tabs>
          <w:tab w:val="left" w:pos="993"/>
        </w:tabs>
        <w:suppressAutoHyphens/>
        <w:ind w:left="0" w:firstLine="709"/>
        <w:jc w:val="both"/>
        <w:rPr>
          <w:color w:val="000000" w:themeColor="text1"/>
          <w:sz w:val="26"/>
          <w:szCs w:val="26"/>
          <w:lang w:eastAsia="x-none"/>
        </w:rPr>
      </w:pPr>
      <w:r w:rsidRPr="00483FC5">
        <w:rPr>
          <w:b/>
          <w:i/>
          <w:color w:val="000000" w:themeColor="text1"/>
          <w:sz w:val="26"/>
          <w:szCs w:val="26"/>
        </w:rPr>
        <w:t xml:space="preserve">Субсидии на софинансирование муниципальных программ формирования современной городской среды </w:t>
      </w:r>
    </w:p>
    <w:p w14:paraId="65EAEA0A" w14:textId="77777777" w:rsidR="00483FC5" w:rsidRPr="00483FC5" w:rsidRDefault="00483FC5" w:rsidP="00483FC5">
      <w:pPr>
        <w:autoSpaceDE w:val="0"/>
        <w:autoSpaceDN w:val="0"/>
        <w:adjustRightInd w:val="0"/>
        <w:ind w:firstLine="709"/>
        <w:jc w:val="both"/>
        <w:rPr>
          <w:color w:val="000000" w:themeColor="text1"/>
          <w:sz w:val="26"/>
          <w:szCs w:val="26"/>
          <w:lang w:val="x-none" w:eastAsia="x-none"/>
        </w:rPr>
      </w:pPr>
      <w:r w:rsidRPr="00483FC5">
        <w:rPr>
          <w:color w:val="000000" w:themeColor="text1"/>
          <w:sz w:val="26"/>
          <w:szCs w:val="26"/>
          <w:lang w:val="x-none" w:eastAsia="x-none"/>
        </w:rPr>
        <w:t xml:space="preserve">Уточненные бюджетные назначения составили </w:t>
      </w:r>
      <w:r w:rsidRPr="00483FC5">
        <w:rPr>
          <w:color w:val="000000" w:themeColor="text1"/>
          <w:sz w:val="26"/>
          <w:szCs w:val="26"/>
          <w:lang w:eastAsia="x-none"/>
        </w:rPr>
        <w:t>59 174,8</w:t>
      </w:r>
      <w:r w:rsidRPr="00483FC5">
        <w:rPr>
          <w:color w:val="000000" w:themeColor="text1"/>
          <w:sz w:val="26"/>
          <w:szCs w:val="26"/>
          <w:lang w:val="x-none" w:eastAsia="x-none"/>
        </w:rPr>
        <w:t xml:space="preserve"> тыс. рублей, в том числе:</w:t>
      </w:r>
    </w:p>
    <w:p w14:paraId="0021794C" w14:textId="77777777" w:rsidR="00483FC5" w:rsidRPr="00483FC5" w:rsidRDefault="00483FC5" w:rsidP="00483FC5">
      <w:pPr>
        <w:autoSpaceDE w:val="0"/>
        <w:autoSpaceDN w:val="0"/>
        <w:adjustRightInd w:val="0"/>
        <w:ind w:firstLine="709"/>
        <w:jc w:val="both"/>
        <w:rPr>
          <w:color w:val="000000" w:themeColor="text1"/>
          <w:sz w:val="26"/>
          <w:szCs w:val="26"/>
          <w:lang w:val="x-none" w:eastAsia="x-none"/>
        </w:rPr>
      </w:pPr>
      <w:r w:rsidRPr="00483FC5">
        <w:rPr>
          <w:color w:val="000000" w:themeColor="text1"/>
          <w:sz w:val="26"/>
          <w:szCs w:val="26"/>
          <w:lang w:val="x-none" w:eastAsia="x-none"/>
        </w:rPr>
        <w:t xml:space="preserve"> - за счет средств федерального бюджета – </w:t>
      </w:r>
      <w:r w:rsidRPr="00483FC5">
        <w:rPr>
          <w:color w:val="000000" w:themeColor="text1"/>
          <w:sz w:val="26"/>
          <w:szCs w:val="26"/>
          <w:lang w:eastAsia="x-none"/>
        </w:rPr>
        <w:t>56 216,1</w:t>
      </w:r>
      <w:r w:rsidRPr="00483FC5">
        <w:rPr>
          <w:color w:val="000000" w:themeColor="text1"/>
          <w:sz w:val="26"/>
          <w:szCs w:val="26"/>
          <w:lang w:val="x-none" w:eastAsia="x-none"/>
        </w:rPr>
        <w:t xml:space="preserve"> тыс. рублей;</w:t>
      </w:r>
    </w:p>
    <w:p w14:paraId="1F370F29" w14:textId="77777777" w:rsidR="00483FC5" w:rsidRPr="00483FC5" w:rsidRDefault="00483FC5" w:rsidP="00483FC5">
      <w:pPr>
        <w:autoSpaceDE w:val="0"/>
        <w:autoSpaceDN w:val="0"/>
        <w:adjustRightInd w:val="0"/>
        <w:ind w:firstLine="709"/>
        <w:jc w:val="both"/>
        <w:rPr>
          <w:color w:val="000000" w:themeColor="text1"/>
          <w:sz w:val="26"/>
          <w:szCs w:val="26"/>
          <w:lang w:eastAsia="x-none"/>
        </w:rPr>
      </w:pPr>
      <w:r w:rsidRPr="00483FC5">
        <w:rPr>
          <w:color w:val="000000" w:themeColor="text1"/>
          <w:sz w:val="26"/>
          <w:szCs w:val="26"/>
          <w:lang w:val="x-none" w:eastAsia="x-none"/>
        </w:rPr>
        <w:t xml:space="preserve">- за счет средств краевого бюджета – </w:t>
      </w:r>
      <w:r w:rsidRPr="00483FC5">
        <w:rPr>
          <w:color w:val="000000" w:themeColor="text1"/>
          <w:sz w:val="26"/>
          <w:szCs w:val="26"/>
          <w:lang w:eastAsia="x-none"/>
        </w:rPr>
        <w:t>2 958,7</w:t>
      </w:r>
      <w:r w:rsidRPr="00483FC5">
        <w:rPr>
          <w:color w:val="000000" w:themeColor="text1"/>
          <w:sz w:val="26"/>
          <w:szCs w:val="26"/>
          <w:lang w:val="x-none" w:eastAsia="x-none"/>
        </w:rPr>
        <w:t xml:space="preserve"> тыс. рублей, </w:t>
      </w:r>
    </w:p>
    <w:p w14:paraId="1E4D545E" w14:textId="77777777" w:rsidR="00483FC5" w:rsidRPr="00483FC5" w:rsidRDefault="00483FC5" w:rsidP="00483FC5">
      <w:pPr>
        <w:autoSpaceDE w:val="0"/>
        <w:autoSpaceDN w:val="0"/>
        <w:adjustRightInd w:val="0"/>
        <w:ind w:firstLine="709"/>
        <w:jc w:val="both"/>
        <w:rPr>
          <w:color w:val="000000" w:themeColor="text1"/>
          <w:sz w:val="26"/>
          <w:szCs w:val="26"/>
          <w:lang w:val="x-none" w:eastAsia="x-none"/>
        </w:rPr>
      </w:pPr>
      <w:r w:rsidRPr="00483FC5">
        <w:rPr>
          <w:color w:val="000000" w:themeColor="text1"/>
          <w:sz w:val="26"/>
          <w:szCs w:val="26"/>
          <w:lang w:val="x-none" w:eastAsia="x-none"/>
        </w:rPr>
        <w:t xml:space="preserve">фактическое поступление средств субсидии – </w:t>
      </w:r>
      <w:r w:rsidRPr="00483FC5">
        <w:rPr>
          <w:color w:val="000000" w:themeColor="text1"/>
          <w:sz w:val="26"/>
          <w:szCs w:val="26"/>
          <w:lang w:eastAsia="x-none"/>
        </w:rPr>
        <w:t>59 174,8</w:t>
      </w:r>
      <w:r w:rsidRPr="00483FC5">
        <w:rPr>
          <w:color w:val="000000" w:themeColor="text1"/>
          <w:sz w:val="26"/>
          <w:szCs w:val="26"/>
          <w:lang w:val="x-none" w:eastAsia="x-none"/>
        </w:rPr>
        <w:t xml:space="preserve"> тыс. рублей, исполнение составило </w:t>
      </w:r>
      <w:r w:rsidRPr="00483FC5">
        <w:rPr>
          <w:color w:val="000000" w:themeColor="text1"/>
          <w:sz w:val="26"/>
          <w:szCs w:val="26"/>
          <w:lang w:eastAsia="x-none"/>
        </w:rPr>
        <w:t>100,0</w:t>
      </w:r>
      <w:r w:rsidRPr="00483FC5">
        <w:rPr>
          <w:color w:val="000000" w:themeColor="text1"/>
          <w:sz w:val="26"/>
          <w:szCs w:val="26"/>
          <w:lang w:val="x-none" w:eastAsia="x-none"/>
        </w:rPr>
        <w:t xml:space="preserve"> процентов от поступивших денежных средств.</w:t>
      </w:r>
    </w:p>
    <w:p w14:paraId="17AA4C0E" w14:textId="14A46F10" w:rsidR="00483FC5" w:rsidRPr="00483FC5" w:rsidRDefault="00483FC5" w:rsidP="00483FC5">
      <w:pPr>
        <w:autoSpaceDE w:val="0"/>
        <w:autoSpaceDN w:val="0"/>
        <w:adjustRightInd w:val="0"/>
        <w:ind w:firstLine="709"/>
        <w:jc w:val="both"/>
        <w:rPr>
          <w:color w:val="000000" w:themeColor="text1"/>
          <w:sz w:val="26"/>
          <w:szCs w:val="26"/>
        </w:rPr>
      </w:pPr>
      <w:r w:rsidRPr="00483FC5">
        <w:rPr>
          <w:color w:val="000000" w:themeColor="text1"/>
          <w:sz w:val="26"/>
          <w:szCs w:val="26"/>
        </w:rPr>
        <w:t>На условиях софинансирования на данные мероприятия из средств местного бюджета в 2024 году было направлено 4 160,1 тыс. рублей, освоение составило 100,0 процентов от запланированных средств.</w:t>
      </w:r>
    </w:p>
    <w:p w14:paraId="7B346782" w14:textId="77777777" w:rsidR="00483FC5" w:rsidRPr="00483FC5" w:rsidRDefault="00483FC5" w:rsidP="00483FC5">
      <w:pPr>
        <w:autoSpaceDE w:val="0"/>
        <w:autoSpaceDN w:val="0"/>
        <w:adjustRightInd w:val="0"/>
        <w:ind w:firstLine="709"/>
        <w:jc w:val="both"/>
        <w:rPr>
          <w:color w:val="000000" w:themeColor="text1"/>
          <w:sz w:val="26"/>
          <w:szCs w:val="26"/>
        </w:rPr>
      </w:pPr>
      <w:r w:rsidRPr="00483FC5">
        <w:rPr>
          <w:color w:val="000000" w:themeColor="text1"/>
          <w:sz w:val="26"/>
          <w:szCs w:val="26"/>
          <w:lang w:val="x-none" w:eastAsia="x-none"/>
        </w:rPr>
        <w:t>Средства субсидии предоставлялись в рамках реализации государственной программы Красноярского края «</w:t>
      </w:r>
      <w:r w:rsidRPr="00483FC5">
        <w:rPr>
          <w:color w:val="000000" w:themeColor="text1"/>
          <w:sz w:val="26"/>
          <w:szCs w:val="26"/>
          <w:lang w:eastAsia="x-none"/>
        </w:rPr>
        <w:t>Содействие органам местного самоуправления в формировании современной городской среды</w:t>
      </w:r>
      <w:r w:rsidRPr="00483FC5">
        <w:rPr>
          <w:color w:val="000000" w:themeColor="text1"/>
          <w:sz w:val="26"/>
          <w:szCs w:val="26"/>
          <w:lang w:val="x-none" w:eastAsia="x-none"/>
        </w:rPr>
        <w:t xml:space="preserve">», утвержденной постановлением Правительства Красноярского края от </w:t>
      </w:r>
      <w:r w:rsidRPr="00483FC5">
        <w:rPr>
          <w:color w:val="000000" w:themeColor="text1"/>
          <w:sz w:val="26"/>
          <w:szCs w:val="26"/>
          <w:lang w:eastAsia="x-none"/>
        </w:rPr>
        <w:t>29</w:t>
      </w:r>
      <w:r w:rsidRPr="00483FC5">
        <w:rPr>
          <w:color w:val="000000" w:themeColor="text1"/>
          <w:sz w:val="26"/>
          <w:szCs w:val="26"/>
          <w:lang w:val="x-none" w:eastAsia="x-none"/>
        </w:rPr>
        <w:t>.0</w:t>
      </w:r>
      <w:r w:rsidRPr="00483FC5">
        <w:rPr>
          <w:color w:val="000000" w:themeColor="text1"/>
          <w:sz w:val="26"/>
          <w:szCs w:val="26"/>
          <w:lang w:eastAsia="x-none"/>
        </w:rPr>
        <w:t>8</w:t>
      </w:r>
      <w:r w:rsidRPr="00483FC5">
        <w:rPr>
          <w:color w:val="000000" w:themeColor="text1"/>
          <w:sz w:val="26"/>
          <w:szCs w:val="26"/>
          <w:lang w:val="x-none" w:eastAsia="x-none"/>
        </w:rPr>
        <w:t>.201</w:t>
      </w:r>
      <w:r w:rsidRPr="00483FC5">
        <w:rPr>
          <w:color w:val="000000" w:themeColor="text1"/>
          <w:sz w:val="26"/>
          <w:szCs w:val="26"/>
          <w:lang w:eastAsia="x-none"/>
        </w:rPr>
        <w:t>7</w:t>
      </w:r>
      <w:r w:rsidRPr="00483FC5">
        <w:rPr>
          <w:color w:val="000000" w:themeColor="text1"/>
          <w:sz w:val="26"/>
          <w:szCs w:val="26"/>
          <w:lang w:val="x-none" w:eastAsia="x-none"/>
        </w:rPr>
        <w:t xml:space="preserve"> № </w:t>
      </w:r>
      <w:r w:rsidRPr="00483FC5">
        <w:rPr>
          <w:color w:val="000000" w:themeColor="text1"/>
          <w:sz w:val="26"/>
          <w:szCs w:val="26"/>
          <w:lang w:eastAsia="x-none"/>
        </w:rPr>
        <w:t>512</w:t>
      </w:r>
      <w:r w:rsidRPr="00483FC5">
        <w:rPr>
          <w:color w:val="000000" w:themeColor="text1"/>
          <w:sz w:val="26"/>
          <w:szCs w:val="26"/>
          <w:lang w:val="x-none" w:eastAsia="x-none"/>
        </w:rPr>
        <w:t>-п</w:t>
      </w:r>
      <w:r w:rsidRPr="00483FC5">
        <w:rPr>
          <w:color w:val="000000" w:themeColor="text1"/>
          <w:sz w:val="26"/>
          <w:szCs w:val="26"/>
          <w:lang w:eastAsia="x-none"/>
        </w:rPr>
        <w:t>.</w:t>
      </w:r>
    </w:p>
    <w:p w14:paraId="2473EFCC" w14:textId="77777777" w:rsidR="00483FC5" w:rsidRPr="00483FC5" w:rsidRDefault="00483FC5" w:rsidP="00483FC5">
      <w:pPr>
        <w:suppressAutoHyphens/>
        <w:ind w:firstLine="709"/>
        <w:jc w:val="both"/>
        <w:rPr>
          <w:color w:val="000000" w:themeColor="text1"/>
          <w:sz w:val="26"/>
          <w:szCs w:val="26"/>
          <w:lang w:eastAsia="x-none"/>
        </w:rPr>
      </w:pPr>
      <w:r w:rsidRPr="00483FC5">
        <w:rPr>
          <w:color w:val="000000" w:themeColor="text1"/>
          <w:sz w:val="26"/>
          <w:szCs w:val="26"/>
          <w:lang w:val="x-none" w:eastAsia="x-none"/>
        </w:rPr>
        <w:t>Главные распорядители бюджетных средств</w:t>
      </w:r>
      <w:r w:rsidRPr="00483FC5">
        <w:rPr>
          <w:color w:val="000000" w:themeColor="text1"/>
          <w:sz w:val="26"/>
          <w:szCs w:val="26"/>
          <w:lang w:eastAsia="x-none"/>
        </w:rPr>
        <w:t xml:space="preserve"> -</w:t>
      </w:r>
      <w:r w:rsidRPr="00483FC5">
        <w:rPr>
          <w:color w:val="000000" w:themeColor="text1"/>
          <w:sz w:val="26"/>
          <w:szCs w:val="26"/>
          <w:lang w:val="x-none" w:eastAsia="x-none"/>
        </w:rPr>
        <w:t xml:space="preserve"> </w:t>
      </w:r>
      <w:r w:rsidRPr="00483FC5">
        <w:rPr>
          <w:color w:val="000000" w:themeColor="text1"/>
          <w:sz w:val="26"/>
          <w:szCs w:val="26"/>
          <w:lang w:eastAsia="x-none"/>
        </w:rPr>
        <w:t>Управление городского хозяйства Администрации города Норильска (МКУ «</w:t>
      </w:r>
      <w:r w:rsidRPr="00483FC5">
        <w:rPr>
          <w:color w:val="000000" w:themeColor="text1"/>
          <w:sz w:val="26"/>
          <w:szCs w:val="26"/>
          <w:lang w:val="x-none" w:eastAsia="x-none"/>
        </w:rPr>
        <w:t>Управление жилищно-коммунального хозяйства</w:t>
      </w:r>
      <w:r w:rsidRPr="00483FC5">
        <w:rPr>
          <w:color w:val="000000" w:themeColor="text1"/>
          <w:sz w:val="26"/>
          <w:szCs w:val="26"/>
          <w:lang w:eastAsia="x-none"/>
        </w:rPr>
        <w:t>»)</w:t>
      </w:r>
      <w:r w:rsidRPr="00483FC5">
        <w:rPr>
          <w:color w:val="000000" w:themeColor="text1"/>
          <w:sz w:val="26"/>
          <w:szCs w:val="26"/>
          <w:lang w:val="x-none" w:eastAsia="x-none"/>
        </w:rPr>
        <w:t xml:space="preserve">, Кайерканское территориальное управление Администрации </w:t>
      </w:r>
      <w:r w:rsidRPr="00483FC5">
        <w:rPr>
          <w:color w:val="000000" w:themeColor="text1"/>
          <w:sz w:val="26"/>
          <w:szCs w:val="26"/>
          <w:lang w:eastAsia="x-none"/>
        </w:rPr>
        <w:t>города</w:t>
      </w:r>
      <w:r w:rsidRPr="00483FC5">
        <w:rPr>
          <w:color w:val="000000" w:themeColor="text1"/>
          <w:sz w:val="26"/>
          <w:szCs w:val="26"/>
          <w:lang w:val="x-none" w:eastAsia="x-none"/>
        </w:rPr>
        <w:t xml:space="preserve"> Норильска</w:t>
      </w:r>
      <w:r w:rsidRPr="00483FC5">
        <w:rPr>
          <w:color w:val="000000" w:themeColor="text1"/>
          <w:sz w:val="26"/>
          <w:szCs w:val="26"/>
          <w:lang w:eastAsia="x-none"/>
        </w:rPr>
        <w:t>, Талнахское территориальное управление Администрации города Норильска, Управление дорожно-транспортной инфраструктуры Администрации города Норильска ( МКУ «Управление экологии и комплексного содержания территорий»).</w:t>
      </w:r>
    </w:p>
    <w:p w14:paraId="0EC32B78" w14:textId="77777777" w:rsidR="00483FC5" w:rsidRPr="00483FC5" w:rsidRDefault="00483FC5" w:rsidP="00483FC5">
      <w:pPr>
        <w:tabs>
          <w:tab w:val="left" w:pos="993"/>
        </w:tabs>
        <w:suppressAutoHyphens/>
        <w:ind w:left="709"/>
        <w:jc w:val="both"/>
        <w:rPr>
          <w:b/>
          <w:i/>
          <w:color w:val="000000" w:themeColor="text1"/>
          <w:sz w:val="26"/>
          <w:szCs w:val="26"/>
          <w:lang w:val="x-none" w:eastAsia="x-none"/>
        </w:rPr>
      </w:pPr>
    </w:p>
    <w:p w14:paraId="70676392" w14:textId="77777777" w:rsidR="00483FC5" w:rsidRPr="00483FC5" w:rsidRDefault="00483FC5" w:rsidP="007A4B23">
      <w:pPr>
        <w:numPr>
          <w:ilvl w:val="0"/>
          <w:numId w:val="8"/>
        </w:numPr>
        <w:tabs>
          <w:tab w:val="left" w:pos="993"/>
        </w:tabs>
        <w:suppressAutoHyphens/>
        <w:ind w:left="0" w:firstLine="709"/>
        <w:jc w:val="both"/>
        <w:rPr>
          <w:b/>
          <w:i/>
          <w:color w:val="000000" w:themeColor="text1"/>
          <w:sz w:val="26"/>
          <w:szCs w:val="26"/>
        </w:rPr>
      </w:pPr>
      <w:r w:rsidRPr="00483FC5">
        <w:rPr>
          <w:b/>
          <w:i/>
          <w:color w:val="000000" w:themeColor="text1"/>
          <w:sz w:val="26"/>
          <w:szCs w:val="26"/>
          <w:lang w:val="x-none" w:eastAsia="x-none"/>
        </w:rPr>
        <w:t>Субсидия на термостабилизацию грунтов под многоквартирными</w:t>
      </w:r>
      <w:r w:rsidRPr="00483FC5">
        <w:rPr>
          <w:b/>
          <w:i/>
          <w:color w:val="000000" w:themeColor="text1"/>
          <w:sz w:val="26"/>
          <w:szCs w:val="26"/>
        </w:rPr>
        <w:t xml:space="preserve"> домами и социальными объектами </w:t>
      </w:r>
    </w:p>
    <w:p w14:paraId="4963D518" w14:textId="77777777" w:rsidR="00483FC5" w:rsidRPr="00483FC5" w:rsidRDefault="00483FC5" w:rsidP="00483FC5">
      <w:pPr>
        <w:suppressAutoHyphens/>
        <w:ind w:firstLine="709"/>
        <w:jc w:val="both"/>
        <w:rPr>
          <w:color w:val="000000" w:themeColor="text1"/>
          <w:sz w:val="26"/>
          <w:szCs w:val="26"/>
          <w:lang w:val="x-none" w:eastAsia="x-none"/>
        </w:rPr>
      </w:pPr>
      <w:r w:rsidRPr="00483FC5">
        <w:rPr>
          <w:color w:val="000000" w:themeColor="text1"/>
          <w:sz w:val="26"/>
          <w:szCs w:val="26"/>
          <w:lang w:val="x-none" w:eastAsia="x-none"/>
        </w:rPr>
        <w:t xml:space="preserve">Уточненные бюджетные назначения составили </w:t>
      </w:r>
      <w:r w:rsidRPr="00483FC5">
        <w:rPr>
          <w:color w:val="000000" w:themeColor="text1"/>
          <w:sz w:val="26"/>
          <w:szCs w:val="26"/>
          <w:lang w:eastAsia="x-none"/>
        </w:rPr>
        <w:t>89 927,2</w:t>
      </w:r>
      <w:r w:rsidRPr="00483FC5">
        <w:rPr>
          <w:color w:val="000000" w:themeColor="text1"/>
          <w:sz w:val="26"/>
          <w:szCs w:val="26"/>
          <w:lang w:val="x-none" w:eastAsia="x-none"/>
        </w:rPr>
        <w:t xml:space="preserve"> тыс. рублей, в том числе:</w:t>
      </w:r>
    </w:p>
    <w:p w14:paraId="15F2D9B4" w14:textId="77777777" w:rsidR="00483FC5" w:rsidRPr="00483FC5" w:rsidRDefault="00483FC5" w:rsidP="00483FC5">
      <w:pPr>
        <w:suppressAutoHyphens/>
        <w:ind w:firstLine="709"/>
        <w:jc w:val="both"/>
        <w:rPr>
          <w:color w:val="000000" w:themeColor="text1"/>
          <w:sz w:val="26"/>
          <w:szCs w:val="26"/>
          <w:lang w:val="x-none" w:eastAsia="x-none"/>
        </w:rPr>
      </w:pPr>
      <w:r w:rsidRPr="00483FC5">
        <w:rPr>
          <w:color w:val="000000" w:themeColor="text1"/>
          <w:sz w:val="26"/>
          <w:szCs w:val="26"/>
          <w:lang w:val="x-none" w:eastAsia="x-none"/>
        </w:rPr>
        <w:t xml:space="preserve"> - за счет средств федерального бюджета – </w:t>
      </w:r>
      <w:r w:rsidRPr="00483FC5">
        <w:rPr>
          <w:color w:val="000000" w:themeColor="text1"/>
          <w:sz w:val="26"/>
          <w:szCs w:val="26"/>
          <w:lang w:eastAsia="x-none"/>
        </w:rPr>
        <w:t>88 927,2</w:t>
      </w:r>
      <w:r w:rsidRPr="00483FC5">
        <w:rPr>
          <w:color w:val="000000" w:themeColor="text1"/>
          <w:sz w:val="26"/>
          <w:szCs w:val="26"/>
          <w:lang w:val="x-none" w:eastAsia="x-none"/>
        </w:rPr>
        <w:t xml:space="preserve"> тыс. рублей;</w:t>
      </w:r>
    </w:p>
    <w:p w14:paraId="20969C05" w14:textId="77777777" w:rsidR="00483FC5" w:rsidRPr="00483FC5" w:rsidRDefault="00483FC5" w:rsidP="00483FC5">
      <w:pPr>
        <w:suppressAutoHyphens/>
        <w:ind w:firstLine="709"/>
        <w:jc w:val="both"/>
        <w:rPr>
          <w:color w:val="000000" w:themeColor="text1"/>
          <w:sz w:val="26"/>
          <w:szCs w:val="26"/>
          <w:lang w:val="x-none" w:eastAsia="x-none"/>
        </w:rPr>
      </w:pPr>
      <w:r w:rsidRPr="00483FC5">
        <w:rPr>
          <w:color w:val="000000" w:themeColor="text1"/>
          <w:sz w:val="26"/>
          <w:szCs w:val="26"/>
          <w:lang w:val="x-none" w:eastAsia="x-none"/>
        </w:rPr>
        <w:t xml:space="preserve">- за счет средств краевого бюджета – </w:t>
      </w:r>
      <w:r w:rsidRPr="00483FC5">
        <w:rPr>
          <w:color w:val="000000" w:themeColor="text1"/>
          <w:sz w:val="26"/>
          <w:szCs w:val="26"/>
          <w:lang w:eastAsia="x-none"/>
        </w:rPr>
        <w:t>1 000,0</w:t>
      </w:r>
      <w:r w:rsidRPr="00483FC5">
        <w:rPr>
          <w:color w:val="000000" w:themeColor="text1"/>
          <w:sz w:val="26"/>
          <w:szCs w:val="26"/>
          <w:lang w:val="x-none" w:eastAsia="x-none"/>
        </w:rPr>
        <w:t xml:space="preserve"> тыс. рублей, </w:t>
      </w:r>
    </w:p>
    <w:p w14:paraId="4CEC262F" w14:textId="77777777" w:rsidR="00483FC5" w:rsidRPr="00483FC5" w:rsidRDefault="00483FC5" w:rsidP="00483FC5">
      <w:pPr>
        <w:suppressAutoHyphens/>
        <w:ind w:firstLine="709"/>
        <w:jc w:val="both"/>
        <w:rPr>
          <w:color w:val="000000" w:themeColor="text1"/>
          <w:sz w:val="26"/>
          <w:szCs w:val="26"/>
          <w:lang w:val="x-none" w:eastAsia="x-none"/>
        </w:rPr>
      </w:pPr>
      <w:r w:rsidRPr="00483FC5">
        <w:rPr>
          <w:color w:val="000000" w:themeColor="text1"/>
          <w:sz w:val="26"/>
          <w:szCs w:val="26"/>
          <w:lang w:val="x-none" w:eastAsia="x-none"/>
        </w:rPr>
        <w:t xml:space="preserve">фактическое поступление средств субсидии – </w:t>
      </w:r>
      <w:r w:rsidRPr="00483FC5">
        <w:rPr>
          <w:color w:val="000000" w:themeColor="text1"/>
          <w:sz w:val="26"/>
          <w:szCs w:val="26"/>
          <w:lang w:eastAsia="x-none"/>
        </w:rPr>
        <w:t>89 927,2</w:t>
      </w:r>
      <w:r w:rsidRPr="00483FC5">
        <w:rPr>
          <w:color w:val="000000" w:themeColor="text1"/>
          <w:sz w:val="26"/>
          <w:szCs w:val="26"/>
          <w:lang w:val="x-none" w:eastAsia="x-none"/>
        </w:rPr>
        <w:t xml:space="preserve"> тыс. рублей, исполнение составило 100,0 процентов от поступивших денежных средств.</w:t>
      </w:r>
    </w:p>
    <w:p w14:paraId="1A81C606" w14:textId="12203502" w:rsidR="00483FC5" w:rsidRPr="00483FC5" w:rsidRDefault="00483FC5" w:rsidP="00483FC5">
      <w:pPr>
        <w:suppressAutoHyphens/>
        <w:ind w:firstLine="709"/>
        <w:jc w:val="both"/>
        <w:rPr>
          <w:color w:val="000000" w:themeColor="text1"/>
          <w:sz w:val="26"/>
          <w:szCs w:val="26"/>
          <w:lang w:val="x-none" w:eastAsia="x-none"/>
        </w:rPr>
      </w:pPr>
      <w:r w:rsidRPr="00483FC5">
        <w:rPr>
          <w:color w:val="000000" w:themeColor="text1"/>
          <w:sz w:val="26"/>
          <w:szCs w:val="26"/>
          <w:lang w:val="x-none" w:eastAsia="x-none"/>
        </w:rPr>
        <w:t>На условиях софинансирования на данные мероприятия из средств местного бюджета в 20</w:t>
      </w:r>
      <w:r w:rsidRPr="00483FC5">
        <w:rPr>
          <w:color w:val="000000" w:themeColor="text1"/>
          <w:sz w:val="26"/>
          <w:szCs w:val="26"/>
          <w:lang w:eastAsia="x-none"/>
        </w:rPr>
        <w:t>24</w:t>
      </w:r>
      <w:r w:rsidRPr="00483FC5">
        <w:rPr>
          <w:color w:val="000000" w:themeColor="text1"/>
          <w:sz w:val="26"/>
          <w:szCs w:val="26"/>
          <w:lang w:val="x-none" w:eastAsia="x-none"/>
        </w:rPr>
        <w:t xml:space="preserve"> году было направлено </w:t>
      </w:r>
      <w:r w:rsidRPr="00483FC5">
        <w:rPr>
          <w:color w:val="000000" w:themeColor="text1"/>
          <w:sz w:val="26"/>
          <w:szCs w:val="26"/>
          <w:lang w:eastAsia="x-none"/>
        </w:rPr>
        <w:t>116 728,5</w:t>
      </w:r>
      <w:r w:rsidRPr="00483FC5">
        <w:rPr>
          <w:color w:val="000000" w:themeColor="text1"/>
          <w:sz w:val="26"/>
          <w:szCs w:val="26"/>
          <w:lang w:val="x-none" w:eastAsia="x-none"/>
        </w:rPr>
        <w:t xml:space="preserve"> тыс. рублей, освоение составило </w:t>
      </w:r>
      <w:r w:rsidRPr="00483FC5">
        <w:rPr>
          <w:color w:val="000000" w:themeColor="text1"/>
          <w:sz w:val="26"/>
          <w:szCs w:val="26"/>
          <w:lang w:eastAsia="x-none"/>
        </w:rPr>
        <w:t xml:space="preserve">100,0 </w:t>
      </w:r>
      <w:r w:rsidRPr="00483FC5">
        <w:rPr>
          <w:color w:val="000000" w:themeColor="text1"/>
          <w:sz w:val="26"/>
          <w:szCs w:val="26"/>
          <w:lang w:val="x-none" w:eastAsia="x-none"/>
        </w:rPr>
        <w:t>процент</w:t>
      </w:r>
      <w:r w:rsidRPr="00483FC5">
        <w:rPr>
          <w:color w:val="000000" w:themeColor="text1"/>
          <w:sz w:val="26"/>
          <w:szCs w:val="26"/>
          <w:lang w:eastAsia="x-none"/>
        </w:rPr>
        <w:t>ов</w:t>
      </w:r>
      <w:r w:rsidRPr="00483FC5">
        <w:rPr>
          <w:color w:val="000000" w:themeColor="text1"/>
          <w:sz w:val="26"/>
          <w:szCs w:val="26"/>
          <w:lang w:val="x-none" w:eastAsia="x-none"/>
        </w:rPr>
        <w:t>.</w:t>
      </w:r>
    </w:p>
    <w:p w14:paraId="7F968BB3" w14:textId="77777777" w:rsidR="00483FC5" w:rsidRPr="00483FC5" w:rsidRDefault="00483FC5" w:rsidP="00483FC5">
      <w:pPr>
        <w:autoSpaceDE w:val="0"/>
        <w:autoSpaceDN w:val="0"/>
        <w:adjustRightInd w:val="0"/>
        <w:ind w:firstLine="709"/>
        <w:jc w:val="both"/>
        <w:rPr>
          <w:color w:val="000000" w:themeColor="text1"/>
          <w:sz w:val="26"/>
          <w:szCs w:val="26"/>
        </w:rPr>
      </w:pPr>
      <w:r w:rsidRPr="00483FC5">
        <w:rPr>
          <w:color w:val="000000" w:themeColor="text1"/>
          <w:sz w:val="26"/>
          <w:szCs w:val="26"/>
          <w:lang w:val="x-none" w:eastAsia="x-none"/>
        </w:rPr>
        <w:t>Средства субсидии предоставлялись в рамках реализации государственной программы Красноярского края «</w:t>
      </w:r>
      <w:r w:rsidRPr="00483FC5">
        <w:rPr>
          <w:color w:val="000000" w:themeColor="text1"/>
          <w:sz w:val="26"/>
          <w:szCs w:val="26"/>
          <w:lang w:eastAsia="x-none"/>
        </w:rPr>
        <w:t>Реформирование и модернизация жилищно-коммунального хозяйства и повышение энергетической эффективности</w:t>
      </w:r>
      <w:r w:rsidRPr="00483FC5">
        <w:rPr>
          <w:color w:val="000000" w:themeColor="text1"/>
          <w:sz w:val="26"/>
          <w:szCs w:val="26"/>
          <w:lang w:val="x-none" w:eastAsia="x-none"/>
        </w:rPr>
        <w:t xml:space="preserve">», утвержденной постановлением Правительства Красноярского края от 30.09.2013 </w:t>
      </w:r>
      <w:r w:rsidRPr="00483FC5">
        <w:rPr>
          <w:color w:val="000000" w:themeColor="text1"/>
          <w:sz w:val="26"/>
          <w:szCs w:val="26"/>
          <w:lang w:val="x-none" w:eastAsia="x-none"/>
        </w:rPr>
        <w:br/>
        <w:t xml:space="preserve">№ </w:t>
      </w:r>
      <w:r w:rsidRPr="00483FC5">
        <w:rPr>
          <w:color w:val="000000" w:themeColor="text1"/>
          <w:sz w:val="26"/>
          <w:szCs w:val="26"/>
          <w:lang w:eastAsia="x-none"/>
        </w:rPr>
        <w:t>503</w:t>
      </w:r>
      <w:r w:rsidRPr="00483FC5">
        <w:rPr>
          <w:color w:val="000000" w:themeColor="text1"/>
          <w:sz w:val="26"/>
          <w:szCs w:val="26"/>
          <w:lang w:val="x-none" w:eastAsia="x-none"/>
        </w:rPr>
        <w:t>-п</w:t>
      </w:r>
      <w:r w:rsidRPr="00483FC5">
        <w:rPr>
          <w:color w:val="000000" w:themeColor="text1"/>
          <w:sz w:val="26"/>
          <w:szCs w:val="26"/>
          <w:lang w:eastAsia="x-none"/>
        </w:rPr>
        <w:t>.</w:t>
      </w:r>
    </w:p>
    <w:p w14:paraId="4D7A42B8" w14:textId="77777777" w:rsidR="00483FC5" w:rsidRPr="00483FC5" w:rsidRDefault="00483FC5" w:rsidP="00483FC5">
      <w:pPr>
        <w:suppressAutoHyphens/>
        <w:ind w:firstLine="709"/>
        <w:jc w:val="both"/>
        <w:rPr>
          <w:color w:val="000000" w:themeColor="text1"/>
          <w:sz w:val="26"/>
          <w:szCs w:val="26"/>
          <w:lang w:eastAsia="x-none"/>
        </w:rPr>
      </w:pPr>
      <w:r w:rsidRPr="00483FC5">
        <w:rPr>
          <w:color w:val="000000" w:themeColor="text1"/>
          <w:sz w:val="26"/>
          <w:szCs w:val="26"/>
          <w:lang w:val="x-none" w:eastAsia="x-none"/>
        </w:rPr>
        <w:t>Главны</w:t>
      </w:r>
      <w:r w:rsidRPr="00483FC5">
        <w:rPr>
          <w:color w:val="000000" w:themeColor="text1"/>
          <w:sz w:val="26"/>
          <w:szCs w:val="26"/>
          <w:lang w:eastAsia="x-none"/>
        </w:rPr>
        <w:t>й</w:t>
      </w:r>
      <w:r w:rsidRPr="00483FC5">
        <w:rPr>
          <w:color w:val="000000" w:themeColor="text1"/>
          <w:sz w:val="26"/>
          <w:szCs w:val="26"/>
          <w:lang w:val="x-none" w:eastAsia="x-none"/>
        </w:rPr>
        <w:t xml:space="preserve"> распорядител</w:t>
      </w:r>
      <w:r w:rsidRPr="00483FC5">
        <w:rPr>
          <w:color w:val="000000" w:themeColor="text1"/>
          <w:sz w:val="26"/>
          <w:szCs w:val="26"/>
          <w:lang w:eastAsia="x-none"/>
        </w:rPr>
        <w:t>ь</w:t>
      </w:r>
      <w:r w:rsidRPr="00483FC5">
        <w:rPr>
          <w:color w:val="000000" w:themeColor="text1"/>
          <w:sz w:val="26"/>
          <w:szCs w:val="26"/>
          <w:lang w:val="x-none" w:eastAsia="x-none"/>
        </w:rPr>
        <w:t xml:space="preserve"> бюджетных средств –</w:t>
      </w:r>
      <w:r w:rsidRPr="00483FC5">
        <w:rPr>
          <w:color w:val="000000" w:themeColor="text1"/>
          <w:sz w:val="26"/>
          <w:szCs w:val="26"/>
          <w:lang w:eastAsia="x-none"/>
        </w:rPr>
        <w:t xml:space="preserve"> Управление городского хозяйства Администрации города Норильска (МКУ «Управление жилищно-коммунального хозяйства»).</w:t>
      </w:r>
    </w:p>
    <w:p w14:paraId="665E6DE0" w14:textId="77777777" w:rsidR="00483FC5" w:rsidRPr="00483FC5" w:rsidRDefault="00483FC5" w:rsidP="00483FC5">
      <w:pPr>
        <w:suppressAutoHyphens/>
        <w:ind w:firstLine="709"/>
        <w:jc w:val="both"/>
        <w:rPr>
          <w:color w:val="000000" w:themeColor="text1"/>
          <w:sz w:val="26"/>
          <w:szCs w:val="26"/>
          <w:lang w:eastAsia="x-none"/>
        </w:rPr>
      </w:pPr>
    </w:p>
    <w:p w14:paraId="4FAA0CD5" w14:textId="77777777" w:rsidR="00483FC5" w:rsidRPr="00483FC5" w:rsidRDefault="00483FC5" w:rsidP="007A4B23">
      <w:pPr>
        <w:numPr>
          <w:ilvl w:val="0"/>
          <w:numId w:val="11"/>
        </w:numPr>
        <w:tabs>
          <w:tab w:val="left" w:pos="851"/>
          <w:tab w:val="left" w:pos="1134"/>
          <w:tab w:val="left" w:pos="1276"/>
        </w:tabs>
        <w:autoSpaceDE w:val="0"/>
        <w:autoSpaceDN w:val="0"/>
        <w:adjustRightInd w:val="0"/>
        <w:ind w:left="0" w:firstLine="709"/>
        <w:jc w:val="both"/>
        <w:rPr>
          <w:b/>
          <w:i/>
          <w:color w:val="000000" w:themeColor="text1"/>
          <w:sz w:val="26"/>
          <w:szCs w:val="26"/>
        </w:rPr>
      </w:pPr>
      <w:r w:rsidRPr="00483FC5">
        <w:rPr>
          <w:b/>
          <w:i/>
          <w:color w:val="000000" w:themeColor="text1"/>
          <w:sz w:val="26"/>
          <w:szCs w:val="26"/>
        </w:rPr>
        <w:t xml:space="preserve">Субсидия на реконструкцию, капитальный ремонт (модернизацию) коллекторного хозяйства </w:t>
      </w:r>
    </w:p>
    <w:p w14:paraId="49BB14C8" w14:textId="77777777" w:rsidR="00483FC5" w:rsidRPr="00483FC5" w:rsidRDefault="00483FC5" w:rsidP="00483FC5">
      <w:pPr>
        <w:suppressAutoHyphens/>
        <w:ind w:firstLine="709"/>
        <w:jc w:val="both"/>
        <w:rPr>
          <w:color w:val="000000" w:themeColor="text1"/>
          <w:sz w:val="26"/>
          <w:szCs w:val="26"/>
          <w:lang w:val="x-none" w:eastAsia="x-none"/>
        </w:rPr>
      </w:pPr>
      <w:r w:rsidRPr="00483FC5">
        <w:rPr>
          <w:color w:val="000000" w:themeColor="text1"/>
          <w:sz w:val="26"/>
          <w:szCs w:val="26"/>
          <w:lang w:val="x-none" w:eastAsia="x-none"/>
        </w:rPr>
        <w:t xml:space="preserve">Уточненные бюджетные назначения составили </w:t>
      </w:r>
      <w:r w:rsidRPr="00483FC5">
        <w:rPr>
          <w:color w:val="000000" w:themeColor="text1"/>
          <w:sz w:val="26"/>
          <w:szCs w:val="26"/>
          <w:lang w:eastAsia="x-none"/>
        </w:rPr>
        <w:t>28 435,5</w:t>
      </w:r>
      <w:r w:rsidRPr="00483FC5">
        <w:rPr>
          <w:color w:val="000000" w:themeColor="text1"/>
          <w:sz w:val="26"/>
          <w:szCs w:val="26"/>
          <w:lang w:val="x-none" w:eastAsia="x-none"/>
        </w:rPr>
        <w:t xml:space="preserve"> тыс. рублей, в том числе:</w:t>
      </w:r>
    </w:p>
    <w:p w14:paraId="2919087C" w14:textId="77777777" w:rsidR="00483FC5" w:rsidRPr="00483FC5" w:rsidRDefault="00483FC5" w:rsidP="00483FC5">
      <w:pPr>
        <w:suppressAutoHyphens/>
        <w:ind w:firstLine="709"/>
        <w:jc w:val="both"/>
        <w:rPr>
          <w:color w:val="000000" w:themeColor="text1"/>
          <w:sz w:val="26"/>
          <w:szCs w:val="26"/>
          <w:lang w:val="x-none" w:eastAsia="x-none"/>
        </w:rPr>
      </w:pPr>
      <w:r w:rsidRPr="00483FC5">
        <w:rPr>
          <w:color w:val="000000" w:themeColor="text1"/>
          <w:sz w:val="26"/>
          <w:szCs w:val="26"/>
          <w:lang w:val="x-none" w:eastAsia="x-none"/>
        </w:rPr>
        <w:t xml:space="preserve"> - за счет средств федерального бюджета – </w:t>
      </w:r>
      <w:r w:rsidRPr="00483FC5">
        <w:rPr>
          <w:color w:val="000000" w:themeColor="text1"/>
          <w:sz w:val="26"/>
          <w:szCs w:val="26"/>
          <w:lang w:eastAsia="x-none"/>
        </w:rPr>
        <w:t>27 621,4</w:t>
      </w:r>
      <w:r w:rsidRPr="00483FC5">
        <w:rPr>
          <w:color w:val="000000" w:themeColor="text1"/>
          <w:sz w:val="26"/>
          <w:szCs w:val="26"/>
          <w:lang w:val="x-none" w:eastAsia="x-none"/>
        </w:rPr>
        <w:t xml:space="preserve"> тыс. рублей;</w:t>
      </w:r>
    </w:p>
    <w:p w14:paraId="40674FFE" w14:textId="77777777" w:rsidR="00483FC5" w:rsidRPr="00483FC5" w:rsidRDefault="00483FC5" w:rsidP="00483FC5">
      <w:pPr>
        <w:suppressAutoHyphens/>
        <w:ind w:firstLine="709"/>
        <w:jc w:val="both"/>
        <w:rPr>
          <w:color w:val="000000" w:themeColor="text1"/>
          <w:sz w:val="26"/>
          <w:szCs w:val="26"/>
          <w:lang w:val="x-none" w:eastAsia="x-none"/>
        </w:rPr>
      </w:pPr>
      <w:r w:rsidRPr="00483FC5">
        <w:rPr>
          <w:color w:val="000000" w:themeColor="text1"/>
          <w:sz w:val="26"/>
          <w:szCs w:val="26"/>
          <w:lang w:val="x-none" w:eastAsia="x-none"/>
        </w:rPr>
        <w:t xml:space="preserve">- за счет средств краевого бюджета – </w:t>
      </w:r>
      <w:r w:rsidRPr="00483FC5">
        <w:rPr>
          <w:color w:val="000000" w:themeColor="text1"/>
          <w:sz w:val="26"/>
          <w:szCs w:val="26"/>
          <w:lang w:eastAsia="x-none"/>
        </w:rPr>
        <w:t>814,1</w:t>
      </w:r>
      <w:r w:rsidRPr="00483FC5">
        <w:rPr>
          <w:color w:val="000000" w:themeColor="text1"/>
          <w:sz w:val="26"/>
          <w:szCs w:val="26"/>
          <w:lang w:val="x-none" w:eastAsia="x-none"/>
        </w:rPr>
        <w:t xml:space="preserve"> тыс. рублей, </w:t>
      </w:r>
    </w:p>
    <w:p w14:paraId="5674A009" w14:textId="77777777" w:rsidR="00483FC5" w:rsidRPr="00483FC5" w:rsidRDefault="00483FC5" w:rsidP="00483FC5">
      <w:pPr>
        <w:suppressAutoHyphens/>
        <w:ind w:firstLine="709"/>
        <w:jc w:val="both"/>
        <w:rPr>
          <w:color w:val="000000" w:themeColor="text1"/>
          <w:sz w:val="26"/>
          <w:szCs w:val="26"/>
          <w:lang w:val="x-none" w:eastAsia="x-none"/>
        </w:rPr>
      </w:pPr>
      <w:r w:rsidRPr="00483FC5">
        <w:rPr>
          <w:color w:val="000000" w:themeColor="text1"/>
          <w:sz w:val="26"/>
          <w:szCs w:val="26"/>
          <w:lang w:val="x-none" w:eastAsia="x-none"/>
        </w:rPr>
        <w:t xml:space="preserve">фактическое поступление средств субсидии – </w:t>
      </w:r>
      <w:r w:rsidRPr="00483FC5">
        <w:rPr>
          <w:color w:val="000000" w:themeColor="text1"/>
          <w:sz w:val="26"/>
          <w:szCs w:val="26"/>
          <w:lang w:eastAsia="x-none"/>
        </w:rPr>
        <w:t>28 435,5</w:t>
      </w:r>
      <w:r w:rsidRPr="00483FC5">
        <w:rPr>
          <w:color w:val="000000" w:themeColor="text1"/>
          <w:sz w:val="26"/>
          <w:szCs w:val="26"/>
          <w:lang w:val="x-none" w:eastAsia="x-none"/>
        </w:rPr>
        <w:t xml:space="preserve"> тыс. рублей, исполнение составило 100,0 процентов от поступивших денежных средств.</w:t>
      </w:r>
    </w:p>
    <w:p w14:paraId="532C4E2A" w14:textId="77777777" w:rsidR="00483FC5" w:rsidRPr="00483FC5" w:rsidRDefault="00483FC5" w:rsidP="00483FC5">
      <w:pPr>
        <w:suppressAutoHyphens/>
        <w:ind w:firstLine="709"/>
        <w:jc w:val="both"/>
        <w:rPr>
          <w:color w:val="000000" w:themeColor="text1"/>
          <w:sz w:val="26"/>
          <w:szCs w:val="26"/>
          <w:lang w:val="x-none" w:eastAsia="x-none"/>
        </w:rPr>
      </w:pPr>
      <w:r w:rsidRPr="00483FC5">
        <w:rPr>
          <w:color w:val="000000" w:themeColor="text1"/>
          <w:sz w:val="26"/>
          <w:szCs w:val="26"/>
          <w:lang w:val="x-none" w:eastAsia="x-none"/>
        </w:rPr>
        <w:t>На условиях софинансирования на данные мероприятия из средств местного бюджета в 20</w:t>
      </w:r>
      <w:r w:rsidRPr="00483FC5">
        <w:rPr>
          <w:color w:val="000000" w:themeColor="text1"/>
          <w:sz w:val="26"/>
          <w:szCs w:val="26"/>
          <w:lang w:eastAsia="x-none"/>
        </w:rPr>
        <w:t>24</w:t>
      </w:r>
      <w:r w:rsidRPr="00483FC5">
        <w:rPr>
          <w:color w:val="000000" w:themeColor="text1"/>
          <w:sz w:val="26"/>
          <w:szCs w:val="26"/>
          <w:lang w:val="x-none" w:eastAsia="x-none"/>
        </w:rPr>
        <w:t xml:space="preserve"> году было направлено </w:t>
      </w:r>
      <w:r w:rsidRPr="00483FC5">
        <w:rPr>
          <w:color w:val="000000" w:themeColor="text1"/>
          <w:sz w:val="26"/>
          <w:szCs w:val="26"/>
          <w:lang w:eastAsia="x-none"/>
        </w:rPr>
        <w:t xml:space="preserve">41 058,5 </w:t>
      </w:r>
      <w:r w:rsidRPr="00483FC5">
        <w:rPr>
          <w:color w:val="000000" w:themeColor="text1"/>
          <w:sz w:val="26"/>
          <w:szCs w:val="26"/>
          <w:lang w:val="x-none" w:eastAsia="x-none"/>
        </w:rPr>
        <w:t xml:space="preserve">тыс. рублей (согласно соглашению о предоставлении субсидии), </w:t>
      </w:r>
      <w:r w:rsidRPr="00483FC5">
        <w:rPr>
          <w:color w:val="000000" w:themeColor="text1"/>
          <w:sz w:val="26"/>
          <w:szCs w:val="26"/>
          <w:lang w:eastAsia="x-none"/>
        </w:rPr>
        <w:t xml:space="preserve">исполнение составило 33 424,6 тыс. рублей или </w:t>
      </w:r>
      <w:r w:rsidRPr="00483FC5">
        <w:rPr>
          <w:color w:val="000000" w:themeColor="text1"/>
          <w:sz w:val="26"/>
          <w:szCs w:val="26"/>
          <w:lang w:val="x-none" w:eastAsia="x-none"/>
        </w:rPr>
        <w:t xml:space="preserve">составило </w:t>
      </w:r>
      <w:r w:rsidRPr="00483FC5">
        <w:rPr>
          <w:color w:val="000000" w:themeColor="text1"/>
          <w:sz w:val="26"/>
          <w:szCs w:val="26"/>
          <w:lang w:eastAsia="x-none"/>
        </w:rPr>
        <w:t xml:space="preserve">81,4 </w:t>
      </w:r>
      <w:r w:rsidRPr="00483FC5">
        <w:rPr>
          <w:color w:val="000000" w:themeColor="text1"/>
          <w:sz w:val="26"/>
          <w:szCs w:val="26"/>
          <w:lang w:val="x-none" w:eastAsia="x-none"/>
        </w:rPr>
        <w:t>процент</w:t>
      </w:r>
      <w:r w:rsidRPr="00483FC5">
        <w:rPr>
          <w:color w:val="000000" w:themeColor="text1"/>
          <w:sz w:val="26"/>
          <w:szCs w:val="26"/>
          <w:lang w:eastAsia="x-none"/>
        </w:rPr>
        <w:t>а от запланированных средств</w:t>
      </w:r>
      <w:r w:rsidRPr="00483FC5">
        <w:rPr>
          <w:color w:val="000000" w:themeColor="text1"/>
          <w:sz w:val="26"/>
          <w:szCs w:val="26"/>
          <w:lang w:val="x-none" w:eastAsia="x-none"/>
        </w:rPr>
        <w:t>.</w:t>
      </w:r>
    </w:p>
    <w:p w14:paraId="65BF7361" w14:textId="77777777" w:rsidR="00483FC5" w:rsidRPr="00483FC5" w:rsidRDefault="00483FC5" w:rsidP="00483FC5">
      <w:pPr>
        <w:autoSpaceDE w:val="0"/>
        <w:autoSpaceDN w:val="0"/>
        <w:adjustRightInd w:val="0"/>
        <w:ind w:firstLine="709"/>
        <w:jc w:val="both"/>
        <w:rPr>
          <w:color w:val="000000" w:themeColor="text1"/>
          <w:sz w:val="26"/>
          <w:szCs w:val="26"/>
        </w:rPr>
      </w:pPr>
      <w:r w:rsidRPr="00483FC5">
        <w:rPr>
          <w:color w:val="000000" w:themeColor="text1"/>
          <w:sz w:val="26"/>
          <w:szCs w:val="26"/>
          <w:lang w:val="x-none" w:eastAsia="x-none"/>
        </w:rPr>
        <w:t>Средства субсидии предоставлялись в рамках реализации государственной программы Красноярского края «</w:t>
      </w:r>
      <w:r w:rsidRPr="00483FC5">
        <w:rPr>
          <w:color w:val="000000" w:themeColor="text1"/>
          <w:sz w:val="26"/>
          <w:szCs w:val="26"/>
          <w:lang w:eastAsia="x-none"/>
        </w:rPr>
        <w:t>Реформирование и модернизация жилищно-коммунального хозяйства и повышение энергетической эффективности</w:t>
      </w:r>
      <w:r w:rsidRPr="00483FC5">
        <w:rPr>
          <w:color w:val="000000" w:themeColor="text1"/>
          <w:sz w:val="26"/>
          <w:szCs w:val="26"/>
          <w:lang w:val="x-none" w:eastAsia="x-none"/>
        </w:rPr>
        <w:t xml:space="preserve">», утвержденной постановлением Правительства Красноярского края от 30.09.2013 </w:t>
      </w:r>
      <w:r w:rsidRPr="00483FC5">
        <w:rPr>
          <w:color w:val="000000" w:themeColor="text1"/>
          <w:sz w:val="26"/>
          <w:szCs w:val="26"/>
          <w:lang w:val="x-none" w:eastAsia="x-none"/>
        </w:rPr>
        <w:br/>
        <w:t xml:space="preserve">№ </w:t>
      </w:r>
      <w:r w:rsidRPr="00483FC5">
        <w:rPr>
          <w:color w:val="000000" w:themeColor="text1"/>
          <w:sz w:val="26"/>
          <w:szCs w:val="26"/>
          <w:lang w:eastAsia="x-none"/>
        </w:rPr>
        <w:t>503</w:t>
      </w:r>
      <w:r w:rsidRPr="00483FC5">
        <w:rPr>
          <w:color w:val="000000" w:themeColor="text1"/>
          <w:sz w:val="26"/>
          <w:szCs w:val="26"/>
          <w:lang w:val="x-none" w:eastAsia="x-none"/>
        </w:rPr>
        <w:t>-п</w:t>
      </w:r>
      <w:r w:rsidRPr="00483FC5">
        <w:rPr>
          <w:color w:val="000000" w:themeColor="text1"/>
          <w:sz w:val="26"/>
          <w:szCs w:val="26"/>
          <w:lang w:eastAsia="x-none"/>
        </w:rPr>
        <w:t>.</w:t>
      </w:r>
    </w:p>
    <w:p w14:paraId="7CBA2D12" w14:textId="77777777" w:rsidR="00483FC5" w:rsidRPr="00483FC5" w:rsidRDefault="00483FC5" w:rsidP="00483FC5">
      <w:pPr>
        <w:suppressAutoHyphens/>
        <w:ind w:firstLine="709"/>
        <w:jc w:val="both"/>
        <w:rPr>
          <w:color w:val="000000" w:themeColor="text1"/>
          <w:sz w:val="26"/>
          <w:szCs w:val="26"/>
          <w:lang w:eastAsia="x-none"/>
        </w:rPr>
      </w:pPr>
      <w:r w:rsidRPr="00483FC5">
        <w:rPr>
          <w:color w:val="000000" w:themeColor="text1"/>
          <w:sz w:val="26"/>
          <w:szCs w:val="26"/>
          <w:lang w:val="x-none" w:eastAsia="x-none"/>
        </w:rPr>
        <w:t>Главны</w:t>
      </w:r>
      <w:r w:rsidRPr="00483FC5">
        <w:rPr>
          <w:color w:val="000000" w:themeColor="text1"/>
          <w:sz w:val="26"/>
          <w:szCs w:val="26"/>
          <w:lang w:eastAsia="x-none"/>
        </w:rPr>
        <w:t>й</w:t>
      </w:r>
      <w:r w:rsidRPr="00483FC5">
        <w:rPr>
          <w:color w:val="000000" w:themeColor="text1"/>
          <w:sz w:val="26"/>
          <w:szCs w:val="26"/>
          <w:lang w:val="x-none" w:eastAsia="x-none"/>
        </w:rPr>
        <w:t xml:space="preserve"> распорядител</w:t>
      </w:r>
      <w:r w:rsidRPr="00483FC5">
        <w:rPr>
          <w:color w:val="000000" w:themeColor="text1"/>
          <w:sz w:val="26"/>
          <w:szCs w:val="26"/>
          <w:lang w:eastAsia="x-none"/>
        </w:rPr>
        <w:t>ь</w:t>
      </w:r>
      <w:r w:rsidRPr="00483FC5">
        <w:rPr>
          <w:color w:val="000000" w:themeColor="text1"/>
          <w:sz w:val="26"/>
          <w:szCs w:val="26"/>
          <w:lang w:val="x-none" w:eastAsia="x-none"/>
        </w:rPr>
        <w:t xml:space="preserve"> бюджетных средств –</w:t>
      </w:r>
      <w:r w:rsidRPr="00483FC5">
        <w:rPr>
          <w:color w:val="000000" w:themeColor="text1"/>
          <w:sz w:val="26"/>
          <w:szCs w:val="26"/>
          <w:lang w:eastAsia="x-none"/>
        </w:rPr>
        <w:t xml:space="preserve"> Управление городского хозяйства Администрации города Норильска (МКУ «Управление жилищно-коммунального хозяйства»).</w:t>
      </w:r>
    </w:p>
    <w:p w14:paraId="0D600DC5" w14:textId="77777777" w:rsidR="00483FC5" w:rsidRPr="00483FC5" w:rsidRDefault="00483FC5" w:rsidP="00483FC5">
      <w:pPr>
        <w:suppressAutoHyphens/>
        <w:ind w:firstLine="709"/>
        <w:jc w:val="both"/>
        <w:rPr>
          <w:color w:val="000000" w:themeColor="text1"/>
          <w:sz w:val="26"/>
          <w:szCs w:val="26"/>
          <w:lang w:eastAsia="x-none"/>
        </w:rPr>
      </w:pPr>
    </w:p>
    <w:p w14:paraId="38FCE65B" w14:textId="77777777" w:rsidR="00483FC5" w:rsidRPr="00483FC5" w:rsidRDefault="00483FC5" w:rsidP="007A4B23">
      <w:pPr>
        <w:numPr>
          <w:ilvl w:val="0"/>
          <w:numId w:val="25"/>
        </w:numPr>
        <w:tabs>
          <w:tab w:val="left" w:pos="1134"/>
        </w:tabs>
        <w:ind w:left="0" w:firstLine="709"/>
        <w:jc w:val="both"/>
        <w:rPr>
          <w:b/>
          <w:i/>
          <w:color w:val="000000" w:themeColor="text1"/>
          <w:sz w:val="26"/>
          <w:szCs w:val="26"/>
        </w:rPr>
      </w:pPr>
      <w:r w:rsidRPr="00483FC5">
        <w:rPr>
          <w:b/>
          <w:i/>
          <w:color w:val="000000" w:themeColor="text1"/>
          <w:sz w:val="26"/>
          <w:szCs w:val="26"/>
          <w:lang w:val="x-none" w:eastAsia="x-none"/>
        </w:rPr>
        <w:t>Субсидии на реализацию муниципальных программ развития</w:t>
      </w:r>
      <w:r w:rsidRPr="00483FC5">
        <w:rPr>
          <w:b/>
          <w:i/>
          <w:color w:val="000000" w:themeColor="text1"/>
          <w:sz w:val="26"/>
          <w:szCs w:val="26"/>
        </w:rPr>
        <w:t xml:space="preserve"> субъектов малого и среднего предпринимательства </w:t>
      </w:r>
    </w:p>
    <w:p w14:paraId="591DF5D7" w14:textId="77777777" w:rsidR="00483FC5" w:rsidRPr="00483FC5" w:rsidRDefault="00483FC5" w:rsidP="00483FC5">
      <w:pPr>
        <w:autoSpaceDE w:val="0"/>
        <w:autoSpaceDN w:val="0"/>
        <w:adjustRightInd w:val="0"/>
        <w:ind w:firstLine="709"/>
        <w:jc w:val="both"/>
        <w:rPr>
          <w:color w:val="000000" w:themeColor="text1"/>
          <w:sz w:val="26"/>
          <w:szCs w:val="26"/>
        </w:rPr>
      </w:pPr>
      <w:r w:rsidRPr="00483FC5">
        <w:rPr>
          <w:color w:val="000000" w:themeColor="text1"/>
          <w:sz w:val="26"/>
          <w:szCs w:val="26"/>
        </w:rPr>
        <w:t>Утвержденные бюджетные назначения составили 1 207,2 тыс. рублей, фактическое поступление средств субсидии 250,0 тыс. рублей, исполнение составило 100,0 процентов от поступивших денежных средств.</w:t>
      </w:r>
    </w:p>
    <w:p w14:paraId="6D6D2F91" w14:textId="046C6DE7" w:rsidR="00483FC5" w:rsidRPr="00483FC5" w:rsidRDefault="00483FC5" w:rsidP="00483FC5">
      <w:pPr>
        <w:autoSpaceDE w:val="0"/>
        <w:autoSpaceDN w:val="0"/>
        <w:adjustRightInd w:val="0"/>
        <w:ind w:firstLine="709"/>
        <w:jc w:val="both"/>
        <w:rPr>
          <w:color w:val="000000" w:themeColor="text1"/>
          <w:sz w:val="26"/>
          <w:szCs w:val="26"/>
        </w:rPr>
      </w:pPr>
      <w:r w:rsidRPr="00483FC5">
        <w:rPr>
          <w:color w:val="000000" w:themeColor="text1"/>
          <w:sz w:val="26"/>
          <w:szCs w:val="26"/>
        </w:rPr>
        <w:t>На условиях софинансирования на данные мероприятия из средств местного бюджета в 2024 году было направлено 1 292,8 тыс. рублей, исполнение составило 250 тыс. рублей или 19,3 процента от запланированных средств.</w:t>
      </w:r>
    </w:p>
    <w:p w14:paraId="10C6AE30" w14:textId="77777777" w:rsidR="00483FC5" w:rsidRPr="00483FC5" w:rsidRDefault="00483FC5" w:rsidP="00483FC5">
      <w:pPr>
        <w:autoSpaceDE w:val="0"/>
        <w:autoSpaceDN w:val="0"/>
        <w:adjustRightInd w:val="0"/>
        <w:ind w:firstLine="709"/>
        <w:jc w:val="both"/>
        <w:rPr>
          <w:rFonts w:eastAsiaTheme="minorHAnsi"/>
          <w:sz w:val="26"/>
          <w:szCs w:val="26"/>
          <w:lang w:eastAsia="en-US"/>
        </w:rPr>
      </w:pPr>
      <w:r w:rsidRPr="00483FC5">
        <w:rPr>
          <w:color w:val="000000" w:themeColor="text1"/>
          <w:sz w:val="26"/>
          <w:szCs w:val="26"/>
        </w:rPr>
        <w:t>Средства субсидии предоставлялись в рамках реализации государственной программы Красноярского края «</w:t>
      </w:r>
      <w:r w:rsidRPr="00483FC5">
        <w:rPr>
          <w:rFonts w:eastAsiaTheme="minorHAnsi"/>
          <w:sz w:val="26"/>
          <w:szCs w:val="26"/>
          <w:lang w:eastAsia="en-US"/>
        </w:rPr>
        <w:t>Развитие промышленности, энергетики, малого и среднего предпринимательства и инновационной деятельности</w:t>
      </w:r>
      <w:r w:rsidRPr="00483FC5">
        <w:rPr>
          <w:color w:val="000000" w:themeColor="text1"/>
          <w:sz w:val="26"/>
          <w:szCs w:val="26"/>
        </w:rPr>
        <w:t>», утвержденной постановлением Правительства Красноярского края от 30.09.2013 № 505-п.</w:t>
      </w:r>
    </w:p>
    <w:p w14:paraId="3115191E" w14:textId="77777777" w:rsidR="00483FC5" w:rsidRPr="00483FC5" w:rsidRDefault="00483FC5" w:rsidP="00483FC5">
      <w:pPr>
        <w:autoSpaceDE w:val="0"/>
        <w:autoSpaceDN w:val="0"/>
        <w:adjustRightInd w:val="0"/>
        <w:ind w:firstLine="709"/>
        <w:jc w:val="both"/>
        <w:rPr>
          <w:color w:val="000000" w:themeColor="text1"/>
          <w:sz w:val="26"/>
          <w:szCs w:val="26"/>
        </w:rPr>
      </w:pPr>
      <w:r w:rsidRPr="00483FC5">
        <w:rPr>
          <w:color w:val="000000" w:themeColor="text1"/>
          <w:sz w:val="26"/>
          <w:szCs w:val="26"/>
        </w:rPr>
        <w:t>Главный распорядитель бюджетных средств - Администрация города Норильска (МКУ «Управление потребительского рынка и услуг»).</w:t>
      </w:r>
    </w:p>
    <w:p w14:paraId="117157C9" w14:textId="77777777" w:rsidR="00483FC5" w:rsidRPr="00483FC5" w:rsidRDefault="00483FC5" w:rsidP="00483FC5">
      <w:pPr>
        <w:ind w:firstLine="709"/>
        <w:jc w:val="both"/>
        <w:rPr>
          <w:b/>
          <w:i/>
          <w:color w:val="000000" w:themeColor="text1"/>
          <w:sz w:val="26"/>
          <w:szCs w:val="26"/>
        </w:rPr>
      </w:pPr>
    </w:p>
    <w:p w14:paraId="44418339" w14:textId="77777777" w:rsidR="00483FC5" w:rsidRPr="00483FC5" w:rsidRDefault="00483FC5" w:rsidP="007A4B23">
      <w:pPr>
        <w:numPr>
          <w:ilvl w:val="0"/>
          <w:numId w:val="8"/>
        </w:numPr>
        <w:tabs>
          <w:tab w:val="left" w:pos="993"/>
        </w:tabs>
        <w:autoSpaceDE w:val="0"/>
        <w:autoSpaceDN w:val="0"/>
        <w:adjustRightInd w:val="0"/>
        <w:ind w:left="0" w:firstLine="709"/>
        <w:jc w:val="both"/>
        <w:rPr>
          <w:b/>
          <w:i/>
          <w:color w:val="000000" w:themeColor="text1"/>
          <w:sz w:val="26"/>
          <w:szCs w:val="26"/>
          <w:lang w:val="x-none" w:eastAsia="x-none"/>
        </w:rPr>
      </w:pPr>
      <w:r w:rsidRPr="00483FC5">
        <w:rPr>
          <w:b/>
          <w:i/>
          <w:color w:val="000000" w:themeColor="text1"/>
          <w:sz w:val="26"/>
          <w:szCs w:val="26"/>
          <w:lang w:val="x-none" w:eastAsia="x-none"/>
        </w:rPr>
        <w:t xml:space="preserve">Субсидии на создание условий для предоставления горячего питания обучающимся общеобразовательных организаций </w:t>
      </w:r>
    </w:p>
    <w:p w14:paraId="20540D4E" w14:textId="77777777" w:rsidR="00483FC5" w:rsidRPr="00483FC5" w:rsidRDefault="00483FC5" w:rsidP="00483FC5">
      <w:pPr>
        <w:tabs>
          <w:tab w:val="left" w:pos="993"/>
        </w:tabs>
        <w:autoSpaceDE w:val="0"/>
        <w:autoSpaceDN w:val="0"/>
        <w:adjustRightInd w:val="0"/>
        <w:ind w:firstLine="709"/>
        <w:jc w:val="both"/>
        <w:rPr>
          <w:color w:val="000000" w:themeColor="text1"/>
          <w:sz w:val="26"/>
          <w:szCs w:val="26"/>
          <w:lang w:eastAsia="x-none"/>
        </w:rPr>
      </w:pPr>
      <w:r w:rsidRPr="00483FC5">
        <w:rPr>
          <w:color w:val="000000" w:themeColor="text1"/>
          <w:sz w:val="26"/>
          <w:szCs w:val="26"/>
        </w:rPr>
        <w:t xml:space="preserve">Уточненные бюджетные назначения составили 1 059,1 тыс. рублей, фактическое поступление средств субсидии – 1 059,1 тыс. рублей, исполнение составило </w:t>
      </w:r>
      <w:r w:rsidRPr="00483FC5">
        <w:rPr>
          <w:color w:val="000000" w:themeColor="text1"/>
          <w:sz w:val="26"/>
          <w:szCs w:val="26"/>
          <w:lang w:val="x-none" w:eastAsia="x-none"/>
        </w:rPr>
        <w:t xml:space="preserve">100,0 процентов </w:t>
      </w:r>
      <w:r w:rsidRPr="00483FC5">
        <w:rPr>
          <w:color w:val="000000" w:themeColor="text1"/>
          <w:sz w:val="26"/>
          <w:szCs w:val="26"/>
        </w:rPr>
        <w:t>от поступивших денежных средств.</w:t>
      </w:r>
    </w:p>
    <w:p w14:paraId="538F3CE1" w14:textId="46B90E1F" w:rsidR="00483FC5" w:rsidRPr="00483FC5" w:rsidRDefault="00483FC5" w:rsidP="00483FC5">
      <w:pPr>
        <w:autoSpaceDE w:val="0"/>
        <w:autoSpaceDN w:val="0"/>
        <w:adjustRightInd w:val="0"/>
        <w:ind w:firstLine="709"/>
        <w:jc w:val="both"/>
        <w:rPr>
          <w:color w:val="000000" w:themeColor="text1"/>
          <w:sz w:val="26"/>
          <w:szCs w:val="26"/>
        </w:rPr>
      </w:pPr>
      <w:r w:rsidRPr="00483FC5">
        <w:rPr>
          <w:color w:val="000000" w:themeColor="text1"/>
          <w:sz w:val="26"/>
          <w:szCs w:val="26"/>
        </w:rPr>
        <w:t>На условиях софинансирования на данные мероприятия из средств местного бюджета в 2024 году было направлено 186,9 тыс. рублей, освоение составило 100,0 процентов от запланированных средств.</w:t>
      </w:r>
      <w:r w:rsidRPr="00483FC5">
        <w:t xml:space="preserve"> </w:t>
      </w:r>
    </w:p>
    <w:p w14:paraId="391F71E2" w14:textId="77777777" w:rsidR="00483FC5" w:rsidRPr="00483FC5" w:rsidRDefault="00483FC5" w:rsidP="00483FC5">
      <w:pPr>
        <w:autoSpaceDE w:val="0"/>
        <w:autoSpaceDN w:val="0"/>
        <w:adjustRightInd w:val="0"/>
        <w:ind w:firstLine="709"/>
        <w:jc w:val="both"/>
        <w:rPr>
          <w:color w:val="000000" w:themeColor="text1"/>
          <w:sz w:val="26"/>
          <w:szCs w:val="26"/>
        </w:rPr>
      </w:pPr>
      <w:r w:rsidRPr="00483FC5">
        <w:rPr>
          <w:color w:val="000000" w:themeColor="text1"/>
          <w:sz w:val="26"/>
          <w:szCs w:val="26"/>
          <w:lang w:val="x-none" w:eastAsia="x-none"/>
        </w:rPr>
        <w:t>Средства субсидии предоставлялись в рамках реализации государственной программы Красноярского края «</w:t>
      </w:r>
      <w:r w:rsidRPr="00483FC5">
        <w:rPr>
          <w:color w:val="000000" w:themeColor="text1"/>
          <w:sz w:val="26"/>
          <w:szCs w:val="26"/>
          <w:lang w:eastAsia="x-none"/>
        </w:rPr>
        <w:t>Развитие образования</w:t>
      </w:r>
      <w:r w:rsidRPr="00483FC5">
        <w:rPr>
          <w:color w:val="000000" w:themeColor="text1"/>
          <w:sz w:val="26"/>
          <w:szCs w:val="26"/>
          <w:lang w:val="x-none" w:eastAsia="x-none"/>
        </w:rPr>
        <w:t xml:space="preserve">», утвержденной постановлением Правительства Красноярского края от 30.09.2013 № </w:t>
      </w:r>
      <w:r w:rsidRPr="00483FC5">
        <w:rPr>
          <w:color w:val="000000" w:themeColor="text1"/>
          <w:sz w:val="26"/>
          <w:szCs w:val="26"/>
          <w:lang w:eastAsia="x-none"/>
        </w:rPr>
        <w:t>508</w:t>
      </w:r>
      <w:r w:rsidRPr="00483FC5">
        <w:rPr>
          <w:color w:val="000000" w:themeColor="text1"/>
          <w:sz w:val="26"/>
          <w:szCs w:val="26"/>
          <w:lang w:val="x-none" w:eastAsia="x-none"/>
        </w:rPr>
        <w:t>-п</w:t>
      </w:r>
      <w:r w:rsidRPr="00483FC5">
        <w:rPr>
          <w:color w:val="000000" w:themeColor="text1"/>
          <w:sz w:val="26"/>
          <w:szCs w:val="26"/>
          <w:lang w:eastAsia="x-none"/>
        </w:rPr>
        <w:t>.</w:t>
      </w:r>
    </w:p>
    <w:p w14:paraId="0660C565" w14:textId="77777777" w:rsidR="00483FC5" w:rsidRPr="00483FC5" w:rsidRDefault="00483FC5" w:rsidP="00483FC5">
      <w:pPr>
        <w:ind w:firstLine="709"/>
        <w:jc w:val="both"/>
        <w:rPr>
          <w:color w:val="000000" w:themeColor="text1"/>
          <w:sz w:val="26"/>
          <w:szCs w:val="26"/>
        </w:rPr>
      </w:pPr>
      <w:r w:rsidRPr="00483FC5">
        <w:rPr>
          <w:color w:val="000000" w:themeColor="text1"/>
          <w:sz w:val="26"/>
          <w:szCs w:val="26"/>
        </w:rPr>
        <w:t>Главный распорядитель бюджетных средств – Управление общего и дошкольного образования Администрации города Норильска.</w:t>
      </w:r>
    </w:p>
    <w:p w14:paraId="49816272" w14:textId="77777777" w:rsidR="00483FC5" w:rsidRPr="00483FC5" w:rsidRDefault="00483FC5" w:rsidP="00483FC5">
      <w:pPr>
        <w:ind w:firstLine="709"/>
        <w:jc w:val="both"/>
        <w:rPr>
          <w:b/>
          <w:i/>
          <w:color w:val="000000" w:themeColor="text1"/>
          <w:sz w:val="26"/>
          <w:szCs w:val="26"/>
        </w:rPr>
      </w:pPr>
    </w:p>
    <w:p w14:paraId="03AA9672" w14:textId="77777777" w:rsidR="00483FC5" w:rsidRPr="00483FC5" w:rsidRDefault="00483FC5" w:rsidP="007A4B23">
      <w:pPr>
        <w:numPr>
          <w:ilvl w:val="0"/>
          <w:numId w:val="8"/>
        </w:numPr>
        <w:tabs>
          <w:tab w:val="left" w:pos="993"/>
        </w:tabs>
        <w:suppressAutoHyphens/>
        <w:ind w:left="0" w:firstLine="709"/>
        <w:jc w:val="both"/>
        <w:rPr>
          <w:b/>
          <w:i/>
          <w:color w:val="000000" w:themeColor="text1"/>
          <w:sz w:val="26"/>
          <w:szCs w:val="26"/>
          <w:lang w:val="x-none" w:eastAsia="x-none"/>
        </w:rPr>
      </w:pPr>
      <w:r w:rsidRPr="00483FC5">
        <w:rPr>
          <w:b/>
          <w:i/>
          <w:color w:val="000000" w:themeColor="text1"/>
          <w:sz w:val="26"/>
          <w:szCs w:val="26"/>
          <w:lang w:val="x-none" w:eastAsia="x-none"/>
        </w:rPr>
        <w:t xml:space="preserve">Субсидии на софинансирование организации и обеспечения бесплатным двухразовым питанием обучающихся с ограниченными возможностями здоровья в муниципальных общеобразовательных организациях </w:t>
      </w:r>
    </w:p>
    <w:p w14:paraId="425A3D86" w14:textId="77777777" w:rsidR="00483FC5" w:rsidRPr="00483FC5" w:rsidRDefault="00483FC5" w:rsidP="00483FC5">
      <w:pPr>
        <w:suppressAutoHyphens/>
        <w:ind w:firstLine="709"/>
        <w:jc w:val="both"/>
        <w:rPr>
          <w:color w:val="000000" w:themeColor="text1"/>
          <w:sz w:val="26"/>
          <w:szCs w:val="26"/>
          <w:lang w:eastAsia="x-none"/>
        </w:rPr>
      </w:pPr>
      <w:r w:rsidRPr="00483FC5">
        <w:rPr>
          <w:color w:val="000000" w:themeColor="text1"/>
          <w:sz w:val="26"/>
          <w:szCs w:val="26"/>
        </w:rPr>
        <w:t xml:space="preserve">Уточненные бюджетные назначения составили 106 846,7 тыс. рублей, фактическое поступление средств субсидии – 79 700,0 тыс. рублей, исполнение составило </w:t>
      </w:r>
      <w:r w:rsidRPr="00483FC5">
        <w:rPr>
          <w:color w:val="000000" w:themeColor="text1"/>
          <w:sz w:val="26"/>
          <w:szCs w:val="26"/>
          <w:lang w:eastAsia="x-none"/>
        </w:rPr>
        <w:t>87,9</w:t>
      </w:r>
      <w:r w:rsidRPr="00483FC5">
        <w:rPr>
          <w:color w:val="000000" w:themeColor="text1"/>
          <w:sz w:val="26"/>
          <w:szCs w:val="26"/>
          <w:lang w:val="x-none" w:eastAsia="x-none"/>
        </w:rPr>
        <w:t xml:space="preserve"> процентов </w:t>
      </w:r>
      <w:r w:rsidRPr="00483FC5">
        <w:rPr>
          <w:color w:val="000000" w:themeColor="text1"/>
          <w:sz w:val="26"/>
          <w:szCs w:val="26"/>
        </w:rPr>
        <w:t>от поступивших денежных средств.</w:t>
      </w:r>
    </w:p>
    <w:p w14:paraId="1AF71AAB" w14:textId="2F2F3D97" w:rsidR="00483FC5" w:rsidRPr="00483FC5" w:rsidRDefault="00483FC5" w:rsidP="00483FC5">
      <w:pPr>
        <w:autoSpaceDE w:val="0"/>
        <w:autoSpaceDN w:val="0"/>
        <w:adjustRightInd w:val="0"/>
        <w:ind w:firstLine="709"/>
        <w:jc w:val="both"/>
        <w:rPr>
          <w:color w:val="000000" w:themeColor="text1"/>
          <w:sz w:val="26"/>
          <w:szCs w:val="26"/>
        </w:rPr>
      </w:pPr>
      <w:r w:rsidRPr="00483FC5">
        <w:rPr>
          <w:color w:val="000000" w:themeColor="text1"/>
          <w:sz w:val="26"/>
          <w:szCs w:val="26"/>
        </w:rPr>
        <w:t>На условиях софинансирования на данные мероприятия из средств местного бюджета в 2024 году было направлено 321,5 тыс. рублей, освоение составило 210,8 тыс. руб. или 65,6 процент</w:t>
      </w:r>
      <w:r w:rsidR="0081557B">
        <w:rPr>
          <w:color w:val="000000" w:themeColor="text1"/>
          <w:sz w:val="26"/>
          <w:szCs w:val="26"/>
        </w:rPr>
        <w:t>а</w:t>
      </w:r>
      <w:r w:rsidRPr="00483FC5">
        <w:rPr>
          <w:color w:val="000000" w:themeColor="text1"/>
          <w:sz w:val="26"/>
          <w:szCs w:val="26"/>
        </w:rPr>
        <w:t xml:space="preserve"> от запланированных средств.</w:t>
      </w:r>
      <w:r w:rsidRPr="00483FC5">
        <w:t xml:space="preserve"> </w:t>
      </w:r>
    </w:p>
    <w:p w14:paraId="14C6D58F" w14:textId="4BB248F3" w:rsidR="00483FC5" w:rsidRPr="00483FC5" w:rsidRDefault="00483FC5" w:rsidP="00D600E2">
      <w:pPr>
        <w:autoSpaceDE w:val="0"/>
        <w:autoSpaceDN w:val="0"/>
        <w:adjustRightInd w:val="0"/>
        <w:ind w:firstLine="709"/>
        <w:jc w:val="both"/>
        <w:rPr>
          <w:rFonts w:eastAsiaTheme="minorHAnsi"/>
          <w:sz w:val="26"/>
          <w:szCs w:val="26"/>
          <w:lang w:eastAsia="en-US"/>
        </w:rPr>
      </w:pPr>
      <w:r w:rsidRPr="00483FC5">
        <w:rPr>
          <w:color w:val="000000" w:themeColor="text1"/>
          <w:sz w:val="26"/>
          <w:szCs w:val="26"/>
          <w:lang w:val="x-none" w:eastAsia="x-none"/>
        </w:rPr>
        <w:t xml:space="preserve">Средства субсидии предоставлялись в рамках реализации </w:t>
      </w:r>
      <w:r w:rsidRPr="00483FC5">
        <w:rPr>
          <w:color w:val="000000" w:themeColor="text1"/>
          <w:sz w:val="26"/>
          <w:szCs w:val="26"/>
        </w:rPr>
        <w:t xml:space="preserve">государственной программы Красноярского края «Развитие образования» </w:t>
      </w:r>
      <w:r w:rsidRPr="00483FC5">
        <w:rPr>
          <w:rFonts w:eastAsiaTheme="minorHAnsi"/>
          <w:sz w:val="26"/>
          <w:szCs w:val="26"/>
          <w:lang w:eastAsia="en-US"/>
        </w:rPr>
        <w:t xml:space="preserve">утвержденной Постановлением Правительства Красноярского края от 30.09.2013 </w:t>
      </w:r>
      <w:r w:rsidR="00D600E2">
        <w:rPr>
          <w:rFonts w:eastAsiaTheme="minorHAnsi"/>
          <w:sz w:val="26"/>
          <w:szCs w:val="26"/>
          <w:lang w:eastAsia="en-US"/>
        </w:rPr>
        <w:t>№</w:t>
      </w:r>
      <w:r w:rsidRPr="00483FC5">
        <w:rPr>
          <w:rFonts w:eastAsiaTheme="minorHAnsi"/>
          <w:sz w:val="26"/>
          <w:szCs w:val="26"/>
          <w:lang w:eastAsia="en-US"/>
        </w:rPr>
        <w:t xml:space="preserve"> 508-п.</w:t>
      </w:r>
    </w:p>
    <w:p w14:paraId="2AFB94B6" w14:textId="77777777" w:rsidR="00483FC5" w:rsidRPr="00483FC5" w:rsidRDefault="00483FC5" w:rsidP="00483FC5">
      <w:pPr>
        <w:autoSpaceDE w:val="0"/>
        <w:autoSpaceDN w:val="0"/>
        <w:adjustRightInd w:val="0"/>
        <w:ind w:firstLine="709"/>
        <w:jc w:val="both"/>
        <w:rPr>
          <w:color w:val="000000" w:themeColor="text1"/>
          <w:sz w:val="26"/>
          <w:szCs w:val="26"/>
        </w:rPr>
      </w:pPr>
      <w:r w:rsidRPr="00483FC5">
        <w:rPr>
          <w:color w:val="000000" w:themeColor="text1"/>
          <w:sz w:val="26"/>
          <w:szCs w:val="26"/>
        </w:rPr>
        <w:t>Главный распорядитель бюджетных средств – Управление общего и дошкольного образования Администрации города Норильска.</w:t>
      </w:r>
    </w:p>
    <w:p w14:paraId="1084C1B8" w14:textId="77777777" w:rsidR="00483FC5" w:rsidRPr="00483FC5" w:rsidRDefault="00483FC5" w:rsidP="00483FC5">
      <w:pPr>
        <w:ind w:firstLine="709"/>
        <w:jc w:val="both"/>
        <w:rPr>
          <w:b/>
          <w:i/>
          <w:color w:val="000000" w:themeColor="text1"/>
          <w:sz w:val="26"/>
          <w:szCs w:val="26"/>
        </w:rPr>
      </w:pPr>
    </w:p>
    <w:p w14:paraId="50085AC7" w14:textId="77777777" w:rsidR="00483FC5" w:rsidRPr="00483FC5" w:rsidRDefault="00483FC5" w:rsidP="007A4B23">
      <w:pPr>
        <w:numPr>
          <w:ilvl w:val="0"/>
          <w:numId w:val="8"/>
        </w:numPr>
        <w:tabs>
          <w:tab w:val="left" w:pos="993"/>
        </w:tabs>
        <w:suppressAutoHyphens/>
        <w:ind w:left="142" w:firstLine="567"/>
        <w:jc w:val="both"/>
        <w:rPr>
          <w:b/>
          <w:i/>
          <w:color w:val="000000" w:themeColor="text1"/>
          <w:sz w:val="26"/>
          <w:szCs w:val="26"/>
          <w:lang w:val="x-none" w:eastAsia="x-none"/>
        </w:rPr>
      </w:pPr>
      <w:r w:rsidRPr="00483FC5">
        <w:rPr>
          <w:b/>
          <w:i/>
          <w:color w:val="000000" w:themeColor="text1"/>
          <w:sz w:val="26"/>
          <w:szCs w:val="26"/>
          <w:lang w:eastAsia="x-none"/>
        </w:rPr>
        <w:t>С</w:t>
      </w:r>
      <w:r w:rsidRPr="00483FC5">
        <w:rPr>
          <w:b/>
          <w:i/>
          <w:color w:val="000000" w:themeColor="text1"/>
          <w:sz w:val="26"/>
          <w:szCs w:val="26"/>
          <w:lang w:val="x-none" w:eastAsia="x-none"/>
        </w:rPr>
        <w:t>убсидии на предоставление социальных выплат молодым семьям на приобретение (строительство) жилья</w:t>
      </w:r>
    </w:p>
    <w:p w14:paraId="6B8F6134" w14:textId="77777777" w:rsidR="00483FC5" w:rsidRPr="00483FC5" w:rsidRDefault="00483FC5" w:rsidP="00483FC5">
      <w:pPr>
        <w:suppressAutoHyphens/>
        <w:ind w:firstLine="709"/>
        <w:jc w:val="both"/>
        <w:rPr>
          <w:color w:val="000000" w:themeColor="text1"/>
          <w:sz w:val="26"/>
          <w:szCs w:val="26"/>
        </w:rPr>
      </w:pPr>
      <w:r w:rsidRPr="00483FC5">
        <w:rPr>
          <w:color w:val="000000" w:themeColor="text1"/>
          <w:sz w:val="26"/>
          <w:szCs w:val="26"/>
        </w:rPr>
        <w:t xml:space="preserve">Уточненные бюджетные назначения составили 20 157,2 тыс. рублей, в том числе: </w:t>
      </w:r>
    </w:p>
    <w:p w14:paraId="7690EAB8" w14:textId="77777777" w:rsidR="00483FC5" w:rsidRPr="00483FC5" w:rsidRDefault="00483FC5" w:rsidP="00483FC5">
      <w:pPr>
        <w:suppressAutoHyphens/>
        <w:ind w:firstLine="709"/>
        <w:jc w:val="both"/>
        <w:rPr>
          <w:color w:val="000000" w:themeColor="text1"/>
          <w:sz w:val="26"/>
          <w:szCs w:val="26"/>
        </w:rPr>
      </w:pPr>
      <w:r w:rsidRPr="00483FC5">
        <w:rPr>
          <w:color w:val="000000" w:themeColor="text1"/>
          <w:sz w:val="26"/>
          <w:szCs w:val="26"/>
        </w:rPr>
        <w:t xml:space="preserve">- за счет средств федерального бюджета – 4 866,1 тыс. рублей; </w:t>
      </w:r>
    </w:p>
    <w:p w14:paraId="3089852A" w14:textId="77777777" w:rsidR="00483FC5" w:rsidRPr="00483FC5" w:rsidRDefault="00483FC5" w:rsidP="00483FC5">
      <w:pPr>
        <w:suppressAutoHyphens/>
        <w:ind w:firstLine="709"/>
        <w:jc w:val="both"/>
        <w:rPr>
          <w:color w:val="000000" w:themeColor="text1"/>
          <w:sz w:val="26"/>
          <w:szCs w:val="26"/>
        </w:rPr>
      </w:pPr>
      <w:r w:rsidRPr="00483FC5">
        <w:rPr>
          <w:color w:val="000000" w:themeColor="text1"/>
          <w:sz w:val="26"/>
          <w:szCs w:val="26"/>
        </w:rPr>
        <w:t>- за счет средств краевого бюджета – 15 291,1 тыс. рублей.</w:t>
      </w:r>
    </w:p>
    <w:p w14:paraId="26C65A86" w14:textId="77777777" w:rsidR="00483FC5" w:rsidRPr="00483FC5" w:rsidRDefault="00483FC5" w:rsidP="00483FC5">
      <w:pPr>
        <w:suppressAutoHyphens/>
        <w:ind w:firstLine="709"/>
        <w:jc w:val="both"/>
        <w:rPr>
          <w:color w:val="000000" w:themeColor="text1"/>
          <w:sz w:val="26"/>
          <w:szCs w:val="26"/>
          <w:lang w:val="x-none" w:eastAsia="x-none"/>
        </w:rPr>
      </w:pPr>
      <w:r w:rsidRPr="00483FC5">
        <w:rPr>
          <w:color w:val="000000" w:themeColor="text1"/>
          <w:sz w:val="26"/>
          <w:szCs w:val="26"/>
        </w:rPr>
        <w:t xml:space="preserve">фактическое поступление средств субсидии – 20 157,2 тыс. рублей, исполнение составило 100,0 процентов </w:t>
      </w:r>
      <w:r w:rsidRPr="00483FC5">
        <w:rPr>
          <w:color w:val="000000" w:themeColor="text1"/>
          <w:sz w:val="26"/>
          <w:szCs w:val="26"/>
          <w:lang w:val="x-none" w:eastAsia="x-none"/>
        </w:rPr>
        <w:t>от поступивших денежных средств.</w:t>
      </w:r>
    </w:p>
    <w:p w14:paraId="228B9E59" w14:textId="72D03329" w:rsidR="00483FC5" w:rsidRPr="00483FC5" w:rsidRDefault="00483FC5" w:rsidP="00483FC5">
      <w:pPr>
        <w:autoSpaceDE w:val="0"/>
        <w:autoSpaceDN w:val="0"/>
        <w:adjustRightInd w:val="0"/>
        <w:ind w:firstLine="709"/>
        <w:jc w:val="both"/>
        <w:rPr>
          <w:color w:val="000000" w:themeColor="text1"/>
          <w:sz w:val="26"/>
          <w:szCs w:val="26"/>
        </w:rPr>
      </w:pPr>
      <w:r w:rsidRPr="00483FC5">
        <w:rPr>
          <w:color w:val="000000" w:themeColor="text1"/>
          <w:sz w:val="26"/>
          <w:szCs w:val="26"/>
        </w:rPr>
        <w:t>На условиях софинансирования на данные мероприятия из средств местного бюджета в 2024 году было направлено 12 975,1 тыс. рублей, освоение составило 100,0 процент</w:t>
      </w:r>
      <w:r w:rsidR="0081557B">
        <w:rPr>
          <w:color w:val="000000" w:themeColor="text1"/>
          <w:sz w:val="26"/>
          <w:szCs w:val="26"/>
        </w:rPr>
        <w:t>ов</w:t>
      </w:r>
      <w:r w:rsidRPr="00483FC5">
        <w:rPr>
          <w:color w:val="000000" w:themeColor="text1"/>
          <w:sz w:val="26"/>
          <w:szCs w:val="26"/>
        </w:rPr>
        <w:t xml:space="preserve"> от запланированных средств.</w:t>
      </w:r>
    </w:p>
    <w:p w14:paraId="614683BD" w14:textId="46FBD894" w:rsidR="00483FC5" w:rsidRPr="00483FC5" w:rsidRDefault="00483FC5" w:rsidP="00483FC5">
      <w:pPr>
        <w:suppressAutoHyphens/>
        <w:ind w:firstLine="709"/>
        <w:jc w:val="both"/>
        <w:rPr>
          <w:color w:val="000000" w:themeColor="text1"/>
          <w:sz w:val="26"/>
          <w:szCs w:val="26"/>
          <w:lang w:val="x-none" w:eastAsia="x-none"/>
        </w:rPr>
      </w:pPr>
      <w:r w:rsidRPr="00483FC5">
        <w:rPr>
          <w:color w:val="000000" w:themeColor="text1"/>
          <w:sz w:val="26"/>
          <w:szCs w:val="26"/>
          <w:lang w:val="x-none" w:eastAsia="x-none"/>
        </w:rPr>
        <w:t>Средства субсидии предоставлялись в рамках реализации государственной программы Красноярского края «</w:t>
      </w:r>
      <w:r w:rsidRPr="00483FC5">
        <w:rPr>
          <w:color w:val="000000" w:themeColor="text1"/>
          <w:sz w:val="26"/>
          <w:szCs w:val="26"/>
          <w:lang w:eastAsia="x-none"/>
        </w:rPr>
        <w:t>Создание условий для обеспечения доступным и комфортным жильем граждан  и формирование комфортной городской среды</w:t>
      </w:r>
      <w:r w:rsidRPr="00483FC5">
        <w:rPr>
          <w:color w:val="000000" w:themeColor="text1"/>
          <w:sz w:val="26"/>
          <w:szCs w:val="26"/>
          <w:lang w:val="x-none" w:eastAsia="x-none"/>
        </w:rPr>
        <w:t xml:space="preserve">», утвержденной постановлением Правительства Красноярского края от 30.09.2013 </w:t>
      </w:r>
      <w:r w:rsidR="00417DCF">
        <w:rPr>
          <w:color w:val="000000" w:themeColor="text1"/>
          <w:sz w:val="26"/>
          <w:szCs w:val="26"/>
          <w:lang w:val="x-none" w:eastAsia="x-none"/>
        </w:rPr>
        <w:br/>
      </w:r>
      <w:r w:rsidRPr="00483FC5">
        <w:rPr>
          <w:color w:val="000000" w:themeColor="text1"/>
          <w:sz w:val="26"/>
          <w:szCs w:val="26"/>
          <w:lang w:val="x-none" w:eastAsia="x-none"/>
        </w:rPr>
        <w:t>№ 51</w:t>
      </w:r>
      <w:r w:rsidRPr="00483FC5">
        <w:rPr>
          <w:color w:val="000000" w:themeColor="text1"/>
          <w:sz w:val="26"/>
          <w:szCs w:val="26"/>
          <w:lang w:eastAsia="x-none"/>
        </w:rPr>
        <w:t>4</w:t>
      </w:r>
      <w:r w:rsidRPr="00483FC5">
        <w:rPr>
          <w:color w:val="000000" w:themeColor="text1"/>
          <w:sz w:val="26"/>
          <w:szCs w:val="26"/>
          <w:lang w:val="x-none" w:eastAsia="x-none"/>
        </w:rPr>
        <w:t>-п.</w:t>
      </w:r>
    </w:p>
    <w:p w14:paraId="6938C778" w14:textId="77777777" w:rsidR="00483FC5" w:rsidRPr="00483FC5" w:rsidRDefault="00483FC5" w:rsidP="00483FC5">
      <w:pPr>
        <w:suppressAutoHyphens/>
        <w:ind w:firstLine="709"/>
        <w:jc w:val="both"/>
        <w:rPr>
          <w:color w:val="000000" w:themeColor="text1"/>
          <w:sz w:val="26"/>
          <w:szCs w:val="26"/>
        </w:rPr>
      </w:pPr>
      <w:r w:rsidRPr="00483FC5">
        <w:rPr>
          <w:color w:val="000000" w:themeColor="text1"/>
          <w:sz w:val="26"/>
          <w:szCs w:val="26"/>
        </w:rPr>
        <w:t>Главный распорядитель бюджетных средств – Управление жилищного фонда Администрации города Норильска.</w:t>
      </w:r>
    </w:p>
    <w:p w14:paraId="42493051" w14:textId="77777777" w:rsidR="00483FC5" w:rsidRPr="00483FC5" w:rsidRDefault="00483FC5" w:rsidP="00483FC5">
      <w:pPr>
        <w:ind w:firstLine="709"/>
        <w:jc w:val="both"/>
        <w:rPr>
          <w:b/>
          <w:i/>
          <w:color w:val="000000" w:themeColor="text1"/>
          <w:sz w:val="26"/>
          <w:szCs w:val="26"/>
        </w:rPr>
      </w:pPr>
    </w:p>
    <w:p w14:paraId="0CCF7895" w14:textId="77777777" w:rsidR="00483FC5" w:rsidRPr="00483FC5" w:rsidRDefault="00483FC5" w:rsidP="007A4B23">
      <w:pPr>
        <w:numPr>
          <w:ilvl w:val="0"/>
          <w:numId w:val="8"/>
        </w:numPr>
        <w:tabs>
          <w:tab w:val="left" w:pos="993"/>
        </w:tabs>
        <w:autoSpaceDE w:val="0"/>
        <w:autoSpaceDN w:val="0"/>
        <w:adjustRightInd w:val="0"/>
        <w:ind w:left="0" w:firstLine="709"/>
        <w:jc w:val="both"/>
        <w:rPr>
          <w:color w:val="000000" w:themeColor="text1"/>
          <w:sz w:val="26"/>
          <w:szCs w:val="26"/>
        </w:rPr>
      </w:pPr>
      <w:r w:rsidRPr="00483FC5">
        <w:rPr>
          <w:b/>
          <w:i/>
          <w:color w:val="000000" w:themeColor="text1"/>
          <w:sz w:val="26"/>
          <w:szCs w:val="26"/>
          <w:lang w:val="x-none" w:eastAsia="x-none"/>
        </w:rPr>
        <w:t xml:space="preserve">Субсидии </w:t>
      </w:r>
      <w:r w:rsidRPr="00483FC5">
        <w:rPr>
          <w:b/>
          <w:i/>
          <w:color w:val="000000" w:themeColor="text1"/>
          <w:sz w:val="26"/>
          <w:szCs w:val="26"/>
          <w:lang w:eastAsia="x-none"/>
        </w:rPr>
        <w:t>н</w:t>
      </w:r>
      <w:r w:rsidRPr="00483FC5">
        <w:rPr>
          <w:b/>
          <w:i/>
          <w:color w:val="000000" w:themeColor="text1"/>
          <w:sz w:val="26"/>
          <w:szCs w:val="26"/>
          <w:lang w:val="x-none" w:eastAsia="x-none"/>
        </w:rPr>
        <w:t>а</w:t>
      </w:r>
      <w:r w:rsidRPr="00483FC5">
        <w:rPr>
          <w:b/>
          <w:i/>
          <w:color w:val="000000" w:themeColor="text1"/>
          <w:sz w:val="26"/>
          <w:szCs w:val="26"/>
          <w:lang w:eastAsia="x-none"/>
        </w:rPr>
        <w:t xml:space="preserve"> выполнение </w:t>
      </w:r>
      <w:r w:rsidRPr="00483FC5">
        <w:rPr>
          <w:b/>
          <w:i/>
          <w:color w:val="000000" w:themeColor="text1"/>
          <w:sz w:val="26"/>
          <w:szCs w:val="26"/>
          <w:lang w:val="x-none" w:eastAsia="x-none"/>
        </w:rPr>
        <w:t>требований федеральных стандартов спортивной подготовки</w:t>
      </w:r>
    </w:p>
    <w:p w14:paraId="0E51A7DA" w14:textId="77777777" w:rsidR="00483FC5" w:rsidRPr="00483FC5" w:rsidRDefault="00483FC5" w:rsidP="00483FC5">
      <w:pPr>
        <w:suppressAutoHyphens/>
        <w:ind w:firstLine="709"/>
        <w:jc w:val="both"/>
        <w:rPr>
          <w:color w:val="000000" w:themeColor="text1"/>
          <w:sz w:val="26"/>
          <w:szCs w:val="26"/>
        </w:rPr>
      </w:pPr>
      <w:r w:rsidRPr="00483FC5">
        <w:rPr>
          <w:color w:val="000000" w:themeColor="text1"/>
          <w:sz w:val="26"/>
          <w:szCs w:val="26"/>
          <w:lang w:val="x-none" w:eastAsia="x-none"/>
        </w:rPr>
        <w:t xml:space="preserve">Уточненные бюджетные назначения составили </w:t>
      </w:r>
      <w:r w:rsidRPr="00483FC5">
        <w:rPr>
          <w:color w:val="000000" w:themeColor="text1"/>
          <w:sz w:val="26"/>
          <w:szCs w:val="26"/>
          <w:lang w:eastAsia="x-none"/>
        </w:rPr>
        <w:t xml:space="preserve">10 906,7 </w:t>
      </w:r>
      <w:r w:rsidRPr="00483FC5">
        <w:rPr>
          <w:color w:val="000000" w:themeColor="text1"/>
          <w:sz w:val="26"/>
          <w:szCs w:val="26"/>
          <w:lang w:val="x-none" w:eastAsia="x-none"/>
        </w:rPr>
        <w:t xml:space="preserve">тыс. рублей, </w:t>
      </w:r>
      <w:r w:rsidRPr="00483FC5">
        <w:rPr>
          <w:color w:val="000000" w:themeColor="text1"/>
          <w:sz w:val="26"/>
          <w:szCs w:val="26"/>
        </w:rPr>
        <w:t>фактическое поступление средств субсидии 10 906,7 тыс. рублей, исполнение составило 10 264,2 тыс. рублей или 94,1 процент от поступивших денежных средств.</w:t>
      </w:r>
    </w:p>
    <w:p w14:paraId="6DA100C1" w14:textId="77777777" w:rsidR="00483FC5" w:rsidRPr="00483FC5" w:rsidRDefault="00483FC5" w:rsidP="00483FC5">
      <w:pPr>
        <w:suppressAutoHyphens/>
        <w:ind w:firstLine="709"/>
        <w:jc w:val="both"/>
        <w:rPr>
          <w:color w:val="000000" w:themeColor="text1"/>
          <w:sz w:val="26"/>
          <w:szCs w:val="26"/>
        </w:rPr>
      </w:pPr>
      <w:r w:rsidRPr="00483FC5">
        <w:rPr>
          <w:color w:val="000000" w:themeColor="text1"/>
          <w:sz w:val="26"/>
          <w:szCs w:val="26"/>
        </w:rPr>
        <w:t>На условиях софинансирования на данные мероприятия из средств местного бюджета в 2024 году было направлено 1 924,8 тыс. рублей (согласно соглашению о предоставлении субсидии), освоение составило 1 849,6 тыс. рублей или 96,1 процента.</w:t>
      </w:r>
    </w:p>
    <w:p w14:paraId="54A6CC8C" w14:textId="02351A76" w:rsidR="00483FC5" w:rsidRPr="00483FC5" w:rsidRDefault="00483FC5" w:rsidP="00483FC5">
      <w:pPr>
        <w:autoSpaceDE w:val="0"/>
        <w:autoSpaceDN w:val="0"/>
        <w:adjustRightInd w:val="0"/>
        <w:ind w:firstLine="709"/>
        <w:jc w:val="both"/>
        <w:rPr>
          <w:color w:val="000000" w:themeColor="text1"/>
          <w:sz w:val="26"/>
          <w:szCs w:val="26"/>
        </w:rPr>
      </w:pPr>
      <w:r w:rsidRPr="00483FC5">
        <w:rPr>
          <w:color w:val="000000" w:themeColor="text1"/>
          <w:sz w:val="26"/>
          <w:szCs w:val="26"/>
          <w:lang w:val="x-none" w:eastAsia="x-none"/>
        </w:rPr>
        <w:t>Средства субсидии предоставлялись в рамках реализации государственной программы Красноярского края «</w:t>
      </w:r>
      <w:r w:rsidRPr="00483FC5">
        <w:rPr>
          <w:color w:val="000000" w:themeColor="text1"/>
          <w:sz w:val="26"/>
          <w:szCs w:val="26"/>
          <w:lang w:eastAsia="x-none"/>
        </w:rPr>
        <w:t>Развитие физической культуры и спорта</w:t>
      </w:r>
      <w:r w:rsidRPr="00483FC5">
        <w:rPr>
          <w:color w:val="000000" w:themeColor="text1"/>
          <w:sz w:val="26"/>
          <w:szCs w:val="26"/>
          <w:lang w:val="x-none" w:eastAsia="x-none"/>
        </w:rPr>
        <w:t xml:space="preserve">», утвержденной постановлением Правительства Красноярского края от 30.09.2013 </w:t>
      </w:r>
      <w:r w:rsidR="00AD65AC">
        <w:rPr>
          <w:color w:val="000000" w:themeColor="text1"/>
          <w:sz w:val="26"/>
          <w:szCs w:val="26"/>
          <w:lang w:eastAsia="x-none"/>
        </w:rPr>
        <w:t xml:space="preserve">                             </w:t>
      </w:r>
      <w:r w:rsidRPr="00483FC5">
        <w:rPr>
          <w:color w:val="000000" w:themeColor="text1"/>
          <w:sz w:val="26"/>
          <w:szCs w:val="26"/>
          <w:lang w:val="x-none" w:eastAsia="x-none"/>
        </w:rPr>
        <w:t xml:space="preserve">№ </w:t>
      </w:r>
      <w:r w:rsidRPr="00483FC5">
        <w:rPr>
          <w:color w:val="000000" w:themeColor="text1"/>
          <w:sz w:val="26"/>
          <w:szCs w:val="26"/>
          <w:lang w:eastAsia="x-none"/>
        </w:rPr>
        <w:t>518</w:t>
      </w:r>
      <w:r w:rsidRPr="00483FC5">
        <w:rPr>
          <w:color w:val="000000" w:themeColor="text1"/>
          <w:sz w:val="26"/>
          <w:szCs w:val="26"/>
          <w:lang w:val="x-none" w:eastAsia="x-none"/>
        </w:rPr>
        <w:t>-п</w:t>
      </w:r>
      <w:r w:rsidRPr="00483FC5">
        <w:rPr>
          <w:color w:val="000000" w:themeColor="text1"/>
          <w:sz w:val="26"/>
          <w:szCs w:val="26"/>
          <w:lang w:eastAsia="x-none"/>
        </w:rPr>
        <w:t>.</w:t>
      </w:r>
    </w:p>
    <w:p w14:paraId="1E01E802" w14:textId="77777777" w:rsidR="00483FC5" w:rsidRPr="00483FC5" w:rsidRDefault="00483FC5" w:rsidP="00483FC5">
      <w:pPr>
        <w:suppressAutoHyphens/>
        <w:ind w:firstLine="709"/>
        <w:jc w:val="both"/>
        <w:rPr>
          <w:color w:val="000000" w:themeColor="text1"/>
          <w:sz w:val="26"/>
          <w:szCs w:val="26"/>
          <w:lang w:val="x-none" w:eastAsia="x-none"/>
        </w:rPr>
      </w:pPr>
      <w:r w:rsidRPr="00483FC5">
        <w:rPr>
          <w:color w:val="000000" w:themeColor="text1"/>
          <w:sz w:val="26"/>
          <w:szCs w:val="26"/>
          <w:lang w:val="x-none" w:eastAsia="x-none"/>
        </w:rPr>
        <w:t>Главны</w:t>
      </w:r>
      <w:r w:rsidRPr="00483FC5">
        <w:rPr>
          <w:color w:val="000000" w:themeColor="text1"/>
          <w:sz w:val="26"/>
          <w:szCs w:val="26"/>
          <w:lang w:eastAsia="x-none"/>
        </w:rPr>
        <w:t>й</w:t>
      </w:r>
      <w:r w:rsidRPr="00483FC5">
        <w:rPr>
          <w:color w:val="000000" w:themeColor="text1"/>
          <w:sz w:val="26"/>
          <w:szCs w:val="26"/>
          <w:lang w:val="x-none" w:eastAsia="x-none"/>
        </w:rPr>
        <w:t xml:space="preserve"> распорядител</w:t>
      </w:r>
      <w:r w:rsidRPr="00483FC5">
        <w:rPr>
          <w:color w:val="000000" w:themeColor="text1"/>
          <w:sz w:val="26"/>
          <w:szCs w:val="26"/>
          <w:lang w:eastAsia="x-none"/>
        </w:rPr>
        <w:t>ь</w:t>
      </w:r>
      <w:r w:rsidRPr="00483FC5">
        <w:rPr>
          <w:color w:val="000000" w:themeColor="text1"/>
          <w:sz w:val="26"/>
          <w:szCs w:val="26"/>
          <w:lang w:val="x-none" w:eastAsia="x-none"/>
        </w:rPr>
        <w:t xml:space="preserve"> бюджетных средств - Управление по спорту Администрации города Норильска.</w:t>
      </w:r>
    </w:p>
    <w:p w14:paraId="4A2E63B3" w14:textId="77777777" w:rsidR="00483FC5" w:rsidRPr="00483FC5" w:rsidRDefault="00483FC5" w:rsidP="00483FC5">
      <w:pPr>
        <w:ind w:firstLine="709"/>
        <w:jc w:val="both"/>
        <w:rPr>
          <w:b/>
          <w:i/>
          <w:color w:val="000000" w:themeColor="text1"/>
          <w:sz w:val="26"/>
          <w:szCs w:val="26"/>
          <w:lang w:val="x-none"/>
        </w:rPr>
      </w:pPr>
    </w:p>
    <w:p w14:paraId="70B3B519" w14:textId="77777777" w:rsidR="00483FC5" w:rsidRPr="00483FC5" w:rsidRDefault="00483FC5" w:rsidP="007A4B23">
      <w:pPr>
        <w:numPr>
          <w:ilvl w:val="0"/>
          <w:numId w:val="8"/>
        </w:numPr>
        <w:tabs>
          <w:tab w:val="left" w:pos="993"/>
        </w:tabs>
        <w:autoSpaceDE w:val="0"/>
        <w:autoSpaceDN w:val="0"/>
        <w:adjustRightInd w:val="0"/>
        <w:ind w:left="0" w:firstLine="709"/>
        <w:jc w:val="both"/>
        <w:rPr>
          <w:b/>
          <w:i/>
          <w:color w:val="000000" w:themeColor="text1"/>
          <w:sz w:val="26"/>
          <w:szCs w:val="26"/>
          <w:lang w:val="x-none" w:eastAsia="x-none"/>
        </w:rPr>
      </w:pPr>
      <w:r w:rsidRPr="00483FC5">
        <w:rPr>
          <w:b/>
          <w:i/>
          <w:color w:val="000000" w:themeColor="text1"/>
          <w:sz w:val="26"/>
          <w:szCs w:val="26"/>
          <w:lang w:val="x-none" w:eastAsia="x-none"/>
        </w:rPr>
        <w:t xml:space="preserve">Субсидии на реализацию муниципальных программ (подпрограмм) поддержки социально ориентированных некоммерческих организаций </w:t>
      </w:r>
    </w:p>
    <w:p w14:paraId="39376F93" w14:textId="77777777" w:rsidR="00483FC5" w:rsidRPr="00483FC5" w:rsidRDefault="00483FC5" w:rsidP="00483FC5">
      <w:pPr>
        <w:suppressAutoHyphens/>
        <w:ind w:firstLine="709"/>
        <w:jc w:val="both"/>
        <w:rPr>
          <w:color w:val="000000" w:themeColor="text1"/>
          <w:sz w:val="26"/>
          <w:szCs w:val="26"/>
        </w:rPr>
      </w:pPr>
      <w:r w:rsidRPr="00483FC5">
        <w:rPr>
          <w:color w:val="000000" w:themeColor="text1"/>
          <w:sz w:val="26"/>
          <w:szCs w:val="26"/>
          <w:lang w:val="x-none" w:eastAsia="x-none"/>
        </w:rPr>
        <w:t xml:space="preserve">Уточненные бюджетные назначения составили </w:t>
      </w:r>
      <w:r w:rsidRPr="00483FC5">
        <w:rPr>
          <w:color w:val="000000" w:themeColor="text1"/>
          <w:sz w:val="26"/>
          <w:szCs w:val="26"/>
          <w:lang w:eastAsia="x-none"/>
        </w:rPr>
        <w:t xml:space="preserve">446,6 </w:t>
      </w:r>
      <w:r w:rsidRPr="00483FC5">
        <w:rPr>
          <w:color w:val="000000" w:themeColor="text1"/>
          <w:sz w:val="26"/>
          <w:szCs w:val="26"/>
          <w:lang w:val="x-none" w:eastAsia="x-none"/>
        </w:rPr>
        <w:t xml:space="preserve">тыс. рублей, </w:t>
      </w:r>
      <w:r w:rsidRPr="00483FC5">
        <w:rPr>
          <w:color w:val="000000" w:themeColor="text1"/>
          <w:sz w:val="26"/>
          <w:szCs w:val="26"/>
        </w:rPr>
        <w:t>фактическое поступление средств субсидии 446,6 тыс. рублей, исполнение 100,0 процентов от поступивших денежных средств.</w:t>
      </w:r>
    </w:p>
    <w:p w14:paraId="1EC03F09" w14:textId="483B0FF1" w:rsidR="00483FC5" w:rsidRPr="00483FC5" w:rsidRDefault="00483FC5" w:rsidP="00483FC5">
      <w:pPr>
        <w:autoSpaceDE w:val="0"/>
        <w:autoSpaceDN w:val="0"/>
        <w:adjustRightInd w:val="0"/>
        <w:ind w:firstLine="709"/>
        <w:jc w:val="both"/>
        <w:rPr>
          <w:rFonts w:eastAsiaTheme="minorHAnsi"/>
          <w:sz w:val="26"/>
          <w:szCs w:val="26"/>
          <w:lang w:eastAsia="en-US"/>
        </w:rPr>
      </w:pPr>
      <w:r w:rsidRPr="00483FC5">
        <w:rPr>
          <w:color w:val="000000" w:themeColor="text1"/>
          <w:sz w:val="26"/>
          <w:szCs w:val="26"/>
          <w:lang w:val="x-none" w:eastAsia="x-none"/>
        </w:rPr>
        <w:t xml:space="preserve">Средства субсидии предоставлялись в рамках </w:t>
      </w:r>
      <w:r w:rsidRPr="00483FC5">
        <w:rPr>
          <w:color w:val="000000" w:themeColor="text1"/>
          <w:sz w:val="26"/>
          <w:szCs w:val="26"/>
        </w:rPr>
        <w:t>государственной программы Красноярского края «</w:t>
      </w:r>
      <w:r w:rsidRPr="00483FC5">
        <w:rPr>
          <w:rFonts w:eastAsiaTheme="minorHAnsi"/>
          <w:sz w:val="26"/>
          <w:szCs w:val="26"/>
          <w:lang w:eastAsia="en-US"/>
        </w:rPr>
        <w:t>Укрепление единства российской нации, реализация государственной национальной политики и содействие развитию институтов гражданского общества»</w:t>
      </w:r>
      <w:r w:rsidR="00AD65AC">
        <w:rPr>
          <w:rFonts w:eastAsiaTheme="minorHAnsi"/>
          <w:sz w:val="26"/>
          <w:szCs w:val="26"/>
          <w:lang w:eastAsia="en-US"/>
        </w:rPr>
        <w:t>,</w:t>
      </w:r>
      <w:r w:rsidRPr="00483FC5">
        <w:rPr>
          <w:rFonts w:eastAsiaTheme="minorHAnsi"/>
          <w:sz w:val="26"/>
          <w:szCs w:val="26"/>
          <w:lang w:eastAsia="en-US"/>
        </w:rPr>
        <w:t xml:space="preserve"> </w:t>
      </w:r>
      <w:r w:rsidRPr="00483FC5">
        <w:rPr>
          <w:sz w:val="26"/>
          <w:szCs w:val="26"/>
        </w:rPr>
        <w:t xml:space="preserve">утвержденной </w:t>
      </w:r>
      <w:r w:rsidR="00AD65AC">
        <w:rPr>
          <w:color w:val="000000" w:themeColor="text1"/>
          <w:sz w:val="26"/>
          <w:szCs w:val="26"/>
        </w:rPr>
        <w:t>п</w:t>
      </w:r>
      <w:r w:rsidRPr="00483FC5">
        <w:rPr>
          <w:color w:val="000000" w:themeColor="text1"/>
          <w:sz w:val="26"/>
          <w:szCs w:val="26"/>
        </w:rPr>
        <w:t xml:space="preserve">остановлением Правительства Красноярского края от 30.09.2013 </w:t>
      </w:r>
      <w:r w:rsidR="00AD65AC">
        <w:rPr>
          <w:color w:val="000000" w:themeColor="text1"/>
          <w:sz w:val="26"/>
          <w:szCs w:val="26"/>
        </w:rPr>
        <w:t>№</w:t>
      </w:r>
      <w:r w:rsidRPr="00483FC5">
        <w:rPr>
          <w:color w:val="000000" w:themeColor="text1"/>
          <w:sz w:val="26"/>
          <w:szCs w:val="26"/>
        </w:rPr>
        <w:t xml:space="preserve"> 509-п.</w:t>
      </w:r>
    </w:p>
    <w:p w14:paraId="503EED92" w14:textId="77777777" w:rsidR="00483FC5" w:rsidRPr="00483FC5" w:rsidRDefault="00483FC5" w:rsidP="00483FC5">
      <w:pPr>
        <w:autoSpaceDE w:val="0"/>
        <w:autoSpaceDN w:val="0"/>
        <w:adjustRightInd w:val="0"/>
        <w:ind w:firstLine="709"/>
        <w:jc w:val="both"/>
        <w:rPr>
          <w:color w:val="000000" w:themeColor="text1"/>
          <w:sz w:val="26"/>
          <w:szCs w:val="26"/>
          <w:lang w:eastAsia="x-none"/>
        </w:rPr>
      </w:pPr>
      <w:r w:rsidRPr="00483FC5">
        <w:rPr>
          <w:color w:val="000000" w:themeColor="text1"/>
          <w:sz w:val="26"/>
          <w:szCs w:val="26"/>
          <w:lang w:val="x-none" w:eastAsia="x-none"/>
        </w:rPr>
        <w:t>Главны</w:t>
      </w:r>
      <w:r w:rsidRPr="00483FC5">
        <w:rPr>
          <w:color w:val="000000" w:themeColor="text1"/>
          <w:sz w:val="26"/>
          <w:szCs w:val="26"/>
          <w:lang w:eastAsia="x-none"/>
        </w:rPr>
        <w:t>й</w:t>
      </w:r>
      <w:r w:rsidRPr="00483FC5">
        <w:rPr>
          <w:color w:val="000000" w:themeColor="text1"/>
          <w:sz w:val="26"/>
          <w:szCs w:val="26"/>
          <w:lang w:val="x-none" w:eastAsia="x-none"/>
        </w:rPr>
        <w:t xml:space="preserve"> распорядител</w:t>
      </w:r>
      <w:r w:rsidRPr="00483FC5">
        <w:rPr>
          <w:color w:val="000000" w:themeColor="text1"/>
          <w:sz w:val="26"/>
          <w:szCs w:val="26"/>
          <w:lang w:eastAsia="x-none"/>
        </w:rPr>
        <w:t>ь</w:t>
      </w:r>
      <w:r w:rsidRPr="00483FC5">
        <w:rPr>
          <w:color w:val="000000" w:themeColor="text1"/>
          <w:sz w:val="26"/>
          <w:szCs w:val="26"/>
          <w:lang w:val="x-none" w:eastAsia="x-none"/>
        </w:rPr>
        <w:t xml:space="preserve"> бюджетных средств – </w:t>
      </w:r>
      <w:r w:rsidRPr="00483FC5">
        <w:rPr>
          <w:color w:val="000000" w:themeColor="text1"/>
          <w:sz w:val="26"/>
          <w:szCs w:val="26"/>
          <w:lang w:eastAsia="x-none"/>
        </w:rPr>
        <w:t>Администрация города Норильска</w:t>
      </w:r>
    </w:p>
    <w:p w14:paraId="192CE7D0" w14:textId="77777777" w:rsidR="00483FC5" w:rsidRPr="00483FC5" w:rsidRDefault="00483FC5" w:rsidP="00483FC5">
      <w:pPr>
        <w:ind w:firstLine="709"/>
        <w:jc w:val="both"/>
        <w:rPr>
          <w:b/>
          <w:i/>
          <w:color w:val="000000" w:themeColor="text1"/>
          <w:sz w:val="26"/>
          <w:szCs w:val="26"/>
          <w:lang w:val="x-none"/>
        </w:rPr>
      </w:pPr>
    </w:p>
    <w:p w14:paraId="6AC5CE02" w14:textId="77777777" w:rsidR="00483FC5" w:rsidRPr="00483FC5" w:rsidRDefault="00483FC5" w:rsidP="007A4B23">
      <w:pPr>
        <w:numPr>
          <w:ilvl w:val="0"/>
          <w:numId w:val="9"/>
        </w:numPr>
        <w:tabs>
          <w:tab w:val="left" w:pos="993"/>
        </w:tabs>
        <w:autoSpaceDE w:val="0"/>
        <w:autoSpaceDN w:val="0"/>
        <w:adjustRightInd w:val="0"/>
        <w:ind w:left="0" w:firstLine="709"/>
        <w:jc w:val="both"/>
        <w:rPr>
          <w:b/>
          <w:i/>
          <w:color w:val="000000" w:themeColor="text1"/>
          <w:sz w:val="26"/>
          <w:szCs w:val="26"/>
        </w:rPr>
      </w:pPr>
      <w:r w:rsidRPr="00483FC5">
        <w:rPr>
          <w:b/>
          <w:i/>
          <w:color w:val="000000" w:themeColor="text1"/>
          <w:sz w:val="26"/>
          <w:szCs w:val="26"/>
        </w:rPr>
        <w:t xml:space="preserve">Субсидии на реализацию муниципальных программ развития субъектов малого и среднего предпринимательства в целях предоставления грантовой поддержки на начало ведения предпринимательской деятельности </w:t>
      </w:r>
    </w:p>
    <w:p w14:paraId="417D0C73" w14:textId="77777777" w:rsidR="00483FC5" w:rsidRPr="00483FC5" w:rsidRDefault="00483FC5" w:rsidP="00483FC5">
      <w:pPr>
        <w:autoSpaceDE w:val="0"/>
        <w:autoSpaceDN w:val="0"/>
        <w:adjustRightInd w:val="0"/>
        <w:ind w:firstLine="709"/>
        <w:jc w:val="both"/>
        <w:rPr>
          <w:color w:val="000000" w:themeColor="text1"/>
          <w:sz w:val="26"/>
          <w:szCs w:val="26"/>
        </w:rPr>
      </w:pPr>
      <w:r w:rsidRPr="00483FC5">
        <w:rPr>
          <w:color w:val="000000" w:themeColor="text1"/>
          <w:sz w:val="26"/>
          <w:szCs w:val="26"/>
        </w:rPr>
        <w:t>Утвержденные бюджетные назначения составили 1 000,0 тыс. рублей, фактическое поступление средств субсидии 925,0 тыс. рублей, исполнение составило 100,0 процентов от поступивших денежных средств.</w:t>
      </w:r>
    </w:p>
    <w:p w14:paraId="75537D01" w14:textId="33A72B00" w:rsidR="00483FC5" w:rsidRPr="00483FC5" w:rsidRDefault="00483FC5" w:rsidP="00483FC5">
      <w:pPr>
        <w:autoSpaceDE w:val="0"/>
        <w:autoSpaceDN w:val="0"/>
        <w:adjustRightInd w:val="0"/>
        <w:ind w:firstLine="709"/>
        <w:jc w:val="both"/>
        <w:rPr>
          <w:color w:val="000000" w:themeColor="text1"/>
          <w:sz w:val="26"/>
          <w:szCs w:val="26"/>
        </w:rPr>
      </w:pPr>
      <w:r w:rsidRPr="00483FC5">
        <w:rPr>
          <w:color w:val="000000" w:themeColor="text1"/>
          <w:sz w:val="26"/>
          <w:szCs w:val="26"/>
        </w:rPr>
        <w:t>На условиях софинансирования на данные мероприятия из средств местного бюджета в 2024 году было направлено 1 000,0 тыс. рублей, исполнение составило 92,5 процент</w:t>
      </w:r>
      <w:r w:rsidR="00AA10A9">
        <w:rPr>
          <w:color w:val="000000" w:themeColor="text1"/>
          <w:sz w:val="26"/>
          <w:szCs w:val="26"/>
        </w:rPr>
        <w:t>а</w:t>
      </w:r>
      <w:r w:rsidRPr="00483FC5">
        <w:rPr>
          <w:color w:val="000000" w:themeColor="text1"/>
          <w:sz w:val="26"/>
          <w:szCs w:val="26"/>
        </w:rPr>
        <w:t xml:space="preserve"> от поступивших средств.</w:t>
      </w:r>
    </w:p>
    <w:p w14:paraId="1EEF786A" w14:textId="77777777" w:rsidR="00483FC5" w:rsidRPr="00483FC5" w:rsidRDefault="00483FC5" w:rsidP="00483FC5">
      <w:pPr>
        <w:autoSpaceDE w:val="0"/>
        <w:autoSpaceDN w:val="0"/>
        <w:adjustRightInd w:val="0"/>
        <w:ind w:firstLine="709"/>
        <w:jc w:val="both"/>
        <w:rPr>
          <w:color w:val="000000" w:themeColor="text1"/>
          <w:sz w:val="26"/>
          <w:szCs w:val="26"/>
        </w:rPr>
      </w:pPr>
      <w:r w:rsidRPr="00483FC5">
        <w:rPr>
          <w:color w:val="000000" w:themeColor="text1"/>
          <w:sz w:val="26"/>
          <w:szCs w:val="26"/>
        </w:rPr>
        <w:t>Средства субсидии предоставлялись в рамках реализации государственной программы Красноярского края «</w:t>
      </w:r>
      <w:r w:rsidRPr="00483FC5">
        <w:rPr>
          <w:rFonts w:eastAsiaTheme="minorHAnsi"/>
          <w:sz w:val="26"/>
          <w:szCs w:val="26"/>
          <w:lang w:eastAsia="en-US"/>
        </w:rPr>
        <w:t>Развитие промышленности, энергетики, малого и среднего предпринимательства и инновационной деятельности</w:t>
      </w:r>
      <w:r w:rsidRPr="00483FC5">
        <w:rPr>
          <w:color w:val="000000" w:themeColor="text1"/>
          <w:sz w:val="26"/>
          <w:szCs w:val="26"/>
        </w:rPr>
        <w:t>», утвержденной постановлением Правительства Красноярского края от 30.09.2013 № 505-п.</w:t>
      </w:r>
    </w:p>
    <w:p w14:paraId="63EB4775" w14:textId="77777777" w:rsidR="00483FC5" w:rsidRPr="00483FC5" w:rsidRDefault="00483FC5" w:rsidP="00483FC5">
      <w:pPr>
        <w:autoSpaceDE w:val="0"/>
        <w:autoSpaceDN w:val="0"/>
        <w:adjustRightInd w:val="0"/>
        <w:ind w:firstLine="709"/>
        <w:jc w:val="both"/>
        <w:rPr>
          <w:color w:val="000000" w:themeColor="text1"/>
          <w:sz w:val="26"/>
          <w:szCs w:val="26"/>
        </w:rPr>
      </w:pPr>
      <w:r w:rsidRPr="00483FC5">
        <w:rPr>
          <w:color w:val="000000" w:themeColor="text1"/>
          <w:sz w:val="26"/>
          <w:szCs w:val="26"/>
        </w:rPr>
        <w:t>Главный распорядитель бюджетных средств - Администрация города Норильска (МКУ «Управление потребительского рынка и услуг»).</w:t>
      </w:r>
    </w:p>
    <w:p w14:paraId="5421423F" w14:textId="77777777" w:rsidR="00483FC5" w:rsidRPr="00483FC5" w:rsidRDefault="00483FC5" w:rsidP="00483FC5">
      <w:pPr>
        <w:jc w:val="both"/>
        <w:rPr>
          <w:color w:val="000000" w:themeColor="text1"/>
          <w:sz w:val="26"/>
          <w:szCs w:val="26"/>
        </w:rPr>
      </w:pPr>
    </w:p>
    <w:p w14:paraId="1AF75690" w14:textId="77777777" w:rsidR="00483FC5" w:rsidRPr="00483FC5" w:rsidRDefault="00483FC5" w:rsidP="007A4B23">
      <w:pPr>
        <w:numPr>
          <w:ilvl w:val="0"/>
          <w:numId w:val="8"/>
        </w:numPr>
        <w:tabs>
          <w:tab w:val="left" w:pos="993"/>
        </w:tabs>
        <w:suppressAutoHyphens/>
        <w:ind w:left="0" w:firstLine="709"/>
        <w:jc w:val="both"/>
        <w:rPr>
          <w:b/>
          <w:i/>
          <w:color w:val="000000" w:themeColor="text1"/>
          <w:sz w:val="26"/>
          <w:szCs w:val="26"/>
          <w:lang w:val="x-none" w:eastAsia="x-none"/>
        </w:rPr>
      </w:pPr>
      <w:r w:rsidRPr="00483FC5">
        <w:rPr>
          <w:b/>
          <w:i/>
          <w:color w:val="000000" w:themeColor="text1"/>
          <w:sz w:val="26"/>
          <w:szCs w:val="26"/>
          <w:lang w:val="x-none" w:eastAsia="x-none"/>
        </w:rPr>
        <w:t xml:space="preserve">Субсидии на реализацию отдельных мероприятий муниципальных программ, подпрограмм молодежной политики </w:t>
      </w:r>
    </w:p>
    <w:p w14:paraId="1DC08677" w14:textId="77777777" w:rsidR="00483FC5" w:rsidRPr="00483FC5" w:rsidRDefault="00483FC5" w:rsidP="00483FC5">
      <w:pPr>
        <w:suppressAutoHyphens/>
        <w:ind w:firstLine="709"/>
        <w:jc w:val="both"/>
        <w:rPr>
          <w:color w:val="000000" w:themeColor="text1"/>
          <w:sz w:val="26"/>
          <w:szCs w:val="26"/>
          <w:lang w:eastAsia="x-none"/>
        </w:rPr>
      </w:pPr>
      <w:r w:rsidRPr="00483FC5">
        <w:rPr>
          <w:color w:val="000000" w:themeColor="text1"/>
          <w:sz w:val="26"/>
          <w:szCs w:val="26"/>
        </w:rPr>
        <w:t xml:space="preserve">Уточненные бюджетные назначения составили 700,0 тыс. рублей, фактическое поступление средств субсидии – 700,0 тыс. рублей, исполнение составило </w:t>
      </w:r>
      <w:r w:rsidRPr="00483FC5">
        <w:rPr>
          <w:color w:val="000000" w:themeColor="text1"/>
          <w:sz w:val="26"/>
          <w:szCs w:val="26"/>
          <w:lang w:val="x-none" w:eastAsia="x-none"/>
        </w:rPr>
        <w:t xml:space="preserve">100,0 процентов </w:t>
      </w:r>
      <w:r w:rsidRPr="00483FC5">
        <w:rPr>
          <w:color w:val="000000" w:themeColor="text1"/>
          <w:sz w:val="26"/>
          <w:szCs w:val="26"/>
        </w:rPr>
        <w:t>от поступивших денежных средств.</w:t>
      </w:r>
    </w:p>
    <w:p w14:paraId="7DF346E3" w14:textId="3899FFC5" w:rsidR="00483FC5" w:rsidRPr="00483FC5" w:rsidRDefault="00483FC5" w:rsidP="00483FC5">
      <w:pPr>
        <w:autoSpaceDE w:val="0"/>
        <w:autoSpaceDN w:val="0"/>
        <w:adjustRightInd w:val="0"/>
        <w:ind w:firstLine="709"/>
        <w:jc w:val="both"/>
        <w:rPr>
          <w:color w:val="000000" w:themeColor="text1"/>
          <w:sz w:val="26"/>
          <w:szCs w:val="26"/>
        </w:rPr>
      </w:pPr>
      <w:r w:rsidRPr="00483FC5">
        <w:rPr>
          <w:color w:val="000000" w:themeColor="text1"/>
          <w:sz w:val="26"/>
          <w:szCs w:val="26"/>
        </w:rPr>
        <w:t>На условиях софинансирования на данные мероприятия из средств местного бюджета в 2024 году было направлено 60,0 тыс. рублей, освоение составило 100,0 процентов от запланированных средств.</w:t>
      </w:r>
    </w:p>
    <w:p w14:paraId="78F3737D" w14:textId="06F60901" w:rsidR="00483FC5" w:rsidRPr="00483FC5" w:rsidRDefault="00483FC5" w:rsidP="00483FC5">
      <w:pPr>
        <w:suppressAutoHyphens/>
        <w:ind w:firstLine="709"/>
        <w:jc w:val="both"/>
        <w:rPr>
          <w:color w:val="FF0000"/>
          <w:sz w:val="26"/>
          <w:szCs w:val="26"/>
          <w:lang w:val="x-none" w:eastAsia="x-none"/>
        </w:rPr>
      </w:pPr>
      <w:r w:rsidRPr="00483FC5">
        <w:rPr>
          <w:color w:val="000000" w:themeColor="text1"/>
          <w:sz w:val="26"/>
          <w:szCs w:val="26"/>
          <w:lang w:val="x-none" w:eastAsia="x-none"/>
        </w:rPr>
        <w:t xml:space="preserve">Средства субсидии предоставлялись </w:t>
      </w:r>
      <w:r w:rsidRPr="00483FC5">
        <w:rPr>
          <w:color w:val="000000" w:themeColor="text1"/>
          <w:sz w:val="26"/>
          <w:szCs w:val="26"/>
        </w:rPr>
        <w:t>в рамках государственной программы Красноярского края «Молодежь Красноярского края в XXI веке»</w:t>
      </w:r>
      <w:r w:rsidRPr="00483FC5">
        <w:rPr>
          <w:color w:val="000000" w:themeColor="text1"/>
          <w:sz w:val="26"/>
          <w:szCs w:val="26"/>
          <w:lang w:val="x-none" w:eastAsia="x-none"/>
        </w:rPr>
        <w:t xml:space="preserve">, утвержденной постановлением Правительства Красноярского края от 30.09.2013 № </w:t>
      </w:r>
      <w:r w:rsidRPr="00483FC5">
        <w:rPr>
          <w:color w:val="000000" w:themeColor="text1"/>
          <w:sz w:val="26"/>
          <w:szCs w:val="26"/>
          <w:lang w:eastAsia="x-none"/>
        </w:rPr>
        <w:t>519</w:t>
      </w:r>
      <w:r w:rsidRPr="00483FC5">
        <w:rPr>
          <w:color w:val="000000" w:themeColor="text1"/>
          <w:sz w:val="26"/>
          <w:szCs w:val="26"/>
          <w:lang w:val="x-none" w:eastAsia="x-none"/>
        </w:rPr>
        <w:t>-п.</w:t>
      </w:r>
    </w:p>
    <w:p w14:paraId="2EA27A86" w14:textId="77777777" w:rsidR="00483FC5" w:rsidRPr="00483FC5" w:rsidRDefault="00483FC5" w:rsidP="00483FC5">
      <w:pPr>
        <w:ind w:firstLine="709"/>
        <w:jc w:val="both"/>
        <w:rPr>
          <w:color w:val="000000" w:themeColor="text1"/>
          <w:sz w:val="26"/>
          <w:szCs w:val="26"/>
        </w:rPr>
      </w:pPr>
      <w:r w:rsidRPr="00483FC5">
        <w:rPr>
          <w:color w:val="000000" w:themeColor="text1"/>
          <w:sz w:val="26"/>
          <w:szCs w:val="26"/>
        </w:rPr>
        <w:t>Главный распорядитель бюджетных средств – Администрация города Норильска.</w:t>
      </w:r>
    </w:p>
    <w:p w14:paraId="2A4320C0" w14:textId="77777777" w:rsidR="00483FC5" w:rsidRPr="00483FC5" w:rsidRDefault="00483FC5" w:rsidP="00483FC5">
      <w:pPr>
        <w:ind w:firstLine="709"/>
        <w:jc w:val="both"/>
        <w:rPr>
          <w:color w:val="000000" w:themeColor="text1"/>
          <w:sz w:val="26"/>
          <w:szCs w:val="26"/>
        </w:rPr>
      </w:pPr>
    </w:p>
    <w:p w14:paraId="6C4C36D2" w14:textId="77777777" w:rsidR="00483FC5" w:rsidRPr="00483FC5" w:rsidRDefault="00483FC5" w:rsidP="007A4B23">
      <w:pPr>
        <w:numPr>
          <w:ilvl w:val="0"/>
          <w:numId w:val="8"/>
        </w:numPr>
        <w:tabs>
          <w:tab w:val="left" w:pos="993"/>
        </w:tabs>
        <w:suppressAutoHyphens/>
        <w:ind w:left="0" w:firstLine="709"/>
        <w:jc w:val="both"/>
        <w:rPr>
          <w:color w:val="000000" w:themeColor="text1"/>
          <w:sz w:val="26"/>
          <w:szCs w:val="26"/>
          <w:lang w:val="x-none" w:eastAsia="x-none"/>
        </w:rPr>
      </w:pPr>
      <w:r w:rsidRPr="00483FC5">
        <w:rPr>
          <w:b/>
          <w:i/>
          <w:color w:val="000000" w:themeColor="text1"/>
          <w:sz w:val="26"/>
          <w:szCs w:val="26"/>
          <w:lang w:val="x-none" w:eastAsia="x-none"/>
        </w:rPr>
        <w:t xml:space="preserve">Субсидии </w:t>
      </w:r>
      <w:r w:rsidRPr="00483FC5">
        <w:rPr>
          <w:b/>
          <w:i/>
          <w:color w:val="000000" w:themeColor="text1"/>
          <w:sz w:val="26"/>
          <w:szCs w:val="26"/>
          <w:lang w:eastAsia="x-none"/>
        </w:rPr>
        <w:t xml:space="preserve">на развитие детско-юношеского спорта </w:t>
      </w:r>
    </w:p>
    <w:p w14:paraId="42E004A9" w14:textId="77777777" w:rsidR="00483FC5" w:rsidRPr="00483FC5" w:rsidRDefault="00483FC5" w:rsidP="00483FC5">
      <w:pPr>
        <w:suppressAutoHyphens/>
        <w:ind w:firstLine="709"/>
        <w:jc w:val="both"/>
        <w:rPr>
          <w:color w:val="000000" w:themeColor="text1"/>
          <w:sz w:val="26"/>
          <w:szCs w:val="26"/>
        </w:rPr>
      </w:pPr>
      <w:r w:rsidRPr="00483FC5">
        <w:rPr>
          <w:color w:val="000000" w:themeColor="text1"/>
          <w:sz w:val="26"/>
          <w:szCs w:val="26"/>
          <w:lang w:val="x-none" w:eastAsia="x-none"/>
        </w:rPr>
        <w:t xml:space="preserve">Уточненные бюджетные назначения составили </w:t>
      </w:r>
      <w:r w:rsidRPr="00483FC5">
        <w:rPr>
          <w:color w:val="000000" w:themeColor="text1"/>
          <w:sz w:val="26"/>
          <w:szCs w:val="26"/>
          <w:lang w:eastAsia="x-none"/>
        </w:rPr>
        <w:t xml:space="preserve">1 537,0 </w:t>
      </w:r>
      <w:r w:rsidRPr="00483FC5">
        <w:rPr>
          <w:color w:val="000000" w:themeColor="text1"/>
          <w:sz w:val="26"/>
          <w:szCs w:val="26"/>
          <w:lang w:val="x-none" w:eastAsia="x-none"/>
        </w:rPr>
        <w:t xml:space="preserve">тыс. рублей, </w:t>
      </w:r>
      <w:r w:rsidRPr="00483FC5">
        <w:rPr>
          <w:color w:val="000000" w:themeColor="text1"/>
          <w:sz w:val="26"/>
          <w:szCs w:val="26"/>
        </w:rPr>
        <w:t>фактическое поступление средств субсидии 1 454,4 тыс. рублей, исполнение составило 100,0 процентов от поступивших денежных средств.</w:t>
      </w:r>
    </w:p>
    <w:p w14:paraId="271F904D" w14:textId="34F2E6C2" w:rsidR="00483FC5" w:rsidRPr="00483FC5" w:rsidRDefault="00483FC5" w:rsidP="00483FC5">
      <w:pPr>
        <w:suppressAutoHyphens/>
        <w:ind w:firstLine="709"/>
        <w:jc w:val="both"/>
        <w:rPr>
          <w:color w:val="000000" w:themeColor="text1"/>
          <w:sz w:val="26"/>
          <w:szCs w:val="26"/>
        </w:rPr>
      </w:pPr>
      <w:r w:rsidRPr="00483FC5">
        <w:rPr>
          <w:color w:val="000000" w:themeColor="text1"/>
          <w:sz w:val="26"/>
          <w:szCs w:val="26"/>
        </w:rPr>
        <w:t>На условиях софинансирования на данные мероприятия из средств местного бюджета в 2024 году было направлено 170,8 тыс. рублей, освоение составило 100,0 процентов от запланированных средств.</w:t>
      </w:r>
    </w:p>
    <w:p w14:paraId="00EFA9B3" w14:textId="1BB67052" w:rsidR="00483FC5" w:rsidRPr="00483FC5" w:rsidRDefault="00483FC5" w:rsidP="00483FC5">
      <w:pPr>
        <w:autoSpaceDE w:val="0"/>
        <w:autoSpaceDN w:val="0"/>
        <w:adjustRightInd w:val="0"/>
        <w:ind w:firstLine="709"/>
        <w:jc w:val="both"/>
        <w:rPr>
          <w:color w:val="000000" w:themeColor="text1"/>
          <w:sz w:val="26"/>
          <w:szCs w:val="26"/>
        </w:rPr>
      </w:pPr>
      <w:r w:rsidRPr="00483FC5">
        <w:rPr>
          <w:color w:val="000000" w:themeColor="text1"/>
          <w:sz w:val="26"/>
          <w:szCs w:val="26"/>
          <w:lang w:val="x-none" w:eastAsia="x-none"/>
        </w:rPr>
        <w:t>Средства субсидии предоставлялись в рамках реализации государственной программы Красноярского края «</w:t>
      </w:r>
      <w:r w:rsidRPr="00483FC5">
        <w:rPr>
          <w:color w:val="000000" w:themeColor="text1"/>
          <w:sz w:val="26"/>
          <w:szCs w:val="26"/>
          <w:lang w:eastAsia="x-none"/>
        </w:rPr>
        <w:t>Развитие физической культуры и спорта</w:t>
      </w:r>
      <w:r w:rsidRPr="00483FC5">
        <w:rPr>
          <w:color w:val="000000" w:themeColor="text1"/>
          <w:sz w:val="26"/>
          <w:szCs w:val="26"/>
          <w:lang w:val="x-none" w:eastAsia="x-none"/>
        </w:rPr>
        <w:t xml:space="preserve">», утвержденной постановлением Правительства Красноярского края от 30.09.2013 </w:t>
      </w:r>
      <w:r w:rsidR="004C1D09">
        <w:rPr>
          <w:color w:val="000000" w:themeColor="text1"/>
          <w:sz w:val="26"/>
          <w:szCs w:val="26"/>
          <w:lang w:val="x-none" w:eastAsia="x-none"/>
        </w:rPr>
        <w:br/>
      </w:r>
      <w:r w:rsidRPr="00483FC5">
        <w:rPr>
          <w:color w:val="000000" w:themeColor="text1"/>
          <w:sz w:val="26"/>
          <w:szCs w:val="26"/>
          <w:lang w:val="x-none" w:eastAsia="x-none"/>
        </w:rPr>
        <w:t xml:space="preserve">№ </w:t>
      </w:r>
      <w:r w:rsidRPr="00483FC5">
        <w:rPr>
          <w:color w:val="000000" w:themeColor="text1"/>
          <w:sz w:val="26"/>
          <w:szCs w:val="26"/>
          <w:lang w:eastAsia="x-none"/>
        </w:rPr>
        <w:t>518</w:t>
      </w:r>
      <w:r w:rsidRPr="00483FC5">
        <w:rPr>
          <w:color w:val="000000" w:themeColor="text1"/>
          <w:sz w:val="26"/>
          <w:szCs w:val="26"/>
          <w:lang w:val="x-none" w:eastAsia="x-none"/>
        </w:rPr>
        <w:t>-п</w:t>
      </w:r>
      <w:r w:rsidRPr="00483FC5">
        <w:rPr>
          <w:color w:val="000000" w:themeColor="text1"/>
          <w:sz w:val="26"/>
          <w:szCs w:val="26"/>
          <w:lang w:eastAsia="x-none"/>
        </w:rPr>
        <w:t>.</w:t>
      </w:r>
    </w:p>
    <w:p w14:paraId="054DF5B2" w14:textId="77777777" w:rsidR="00483FC5" w:rsidRPr="00483FC5" w:rsidRDefault="00483FC5" w:rsidP="00483FC5">
      <w:pPr>
        <w:suppressAutoHyphens/>
        <w:ind w:firstLine="709"/>
        <w:jc w:val="both"/>
        <w:rPr>
          <w:color w:val="000000" w:themeColor="text1"/>
          <w:sz w:val="26"/>
          <w:szCs w:val="26"/>
          <w:lang w:val="x-none" w:eastAsia="x-none"/>
        </w:rPr>
      </w:pPr>
      <w:r w:rsidRPr="00483FC5">
        <w:rPr>
          <w:color w:val="000000" w:themeColor="text1"/>
          <w:sz w:val="26"/>
          <w:szCs w:val="26"/>
          <w:lang w:val="x-none" w:eastAsia="x-none"/>
        </w:rPr>
        <w:t>Главны</w:t>
      </w:r>
      <w:r w:rsidRPr="00483FC5">
        <w:rPr>
          <w:color w:val="000000" w:themeColor="text1"/>
          <w:sz w:val="26"/>
          <w:szCs w:val="26"/>
          <w:lang w:eastAsia="x-none"/>
        </w:rPr>
        <w:t>й</w:t>
      </w:r>
      <w:r w:rsidRPr="00483FC5">
        <w:rPr>
          <w:color w:val="000000" w:themeColor="text1"/>
          <w:sz w:val="26"/>
          <w:szCs w:val="26"/>
          <w:lang w:val="x-none" w:eastAsia="x-none"/>
        </w:rPr>
        <w:t xml:space="preserve"> распорядител</w:t>
      </w:r>
      <w:r w:rsidRPr="00483FC5">
        <w:rPr>
          <w:color w:val="000000" w:themeColor="text1"/>
          <w:sz w:val="26"/>
          <w:szCs w:val="26"/>
          <w:lang w:eastAsia="x-none"/>
        </w:rPr>
        <w:t>ь</w:t>
      </w:r>
      <w:r w:rsidRPr="00483FC5">
        <w:rPr>
          <w:color w:val="000000" w:themeColor="text1"/>
          <w:sz w:val="26"/>
          <w:szCs w:val="26"/>
          <w:lang w:val="x-none" w:eastAsia="x-none"/>
        </w:rPr>
        <w:t xml:space="preserve"> бюджетных средств - Управление по спорту Администрации города Норильска.</w:t>
      </w:r>
    </w:p>
    <w:p w14:paraId="1AD773F3" w14:textId="77777777" w:rsidR="00483FC5" w:rsidRPr="00483FC5" w:rsidRDefault="00483FC5" w:rsidP="00483FC5">
      <w:pPr>
        <w:suppressAutoHyphens/>
        <w:ind w:firstLine="709"/>
        <w:jc w:val="both"/>
        <w:rPr>
          <w:color w:val="000000" w:themeColor="text1"/>
          <w:sz w:val="26"/>
          <w:szCs w:val="26"/>
          <w:lang w:val="x-none" w:eastAsia="x-none"/>
        </w:rPr>
      </w:pPr>
    </w:p>
    <w:p w14:paraId="3A4646D7" w14:textId="00FD47B4" w:rsidR="00483FC5" w:rsidRPr="004C1D09" w:rsidRDefault="00483FC5" w:rsidP="00483FC5">
      <w:pPr>
        <w:suppressAutoHyphens/>
        <w:ind w:firstLine="709"/>
        <w:jc w:val="both"/>
        <w:rPr>
          <w:color w:val="000000" w:themeColor="text1"/>
          <w:sz w:val="26"/>
          <w:szCs w:val="26"/>
          <w:lang w:eastAsia="x-none"/>
        </w:rPr>
      </w:pPr>
      <w:r w:rsidRPr="00483FC5">
        <w:rPr>
          <w:b/>
          <w:bCs/>
          <w:color w:val="000000" w:themeColor="text1"/>
          <w:sz w:val="26"/>
          <w:szCs w:val="26"/>
          <w:u w:val="single"/>
          <w:lang w:val="x-none" w:eastAsia="x-none"/>
        </w:rPr>
        <w:t>Субвенции</w:t>
      </w:r>
      <w:r w:rsidRPr="00483FC5">
        <w:rPr>
          <w:b/>
          <w:bCs/>
          <w:color w:val="000000" w:themeColor="text1"/>
          <w:sz w:val="26"/>
          <w:szCs w:val="26"/>
          <w:lang w:val="x-none" w:eastAsia="x-none"/>
        </w:rPr>
        <w:t xml:space="preserve"> </w:t>
      </w:r>
      <w:r w:rsidRPr="00483FC5">
        <w:rPr>
          <w:color w:val="000000" w:themeColor="text1"/>
          <w:sz w:val="26"/>
          <w:szCs w:val="26"/>
          <w:lang w:val="x-none" w:eastAsia="x-none"/>
        </w:rPr>
        <w:t xml:space="preserve">– Уточненные бюджетные назначения составили </w:t>
      </w:r>
      <w:r w:rsidRPr="00483FC5">
        <w:rPr>
          <w:color w:val="000000" w:themeColor="text1"/>
          <w:sz w:val="26"/>
          <w:szCs w:val="26"/>
          <w:lang w:eastAsia="x-none"/>
        </w:rPr>
        <w:t>9 460 269,9</w:t>
      </w:r>
      <w:r w:rsidRPr="00483FC5">
        <w:rPr>
          <w:color w:val="000000" w:themeColor="text1"/>
          <w:sz w:val="26"/>
          <w:szCs w:val="26"/>
          <w:lang w:val="x-none" w:eastAsia="x-none"/>
        </w:rPr>
        <w:t xml:space="preserve"> тыс. рублей, фактическое поступление – </w:t>
      </w:r>
      <w:r w:rsidRPr="00483FC5">
        <w:rPr>
          <w:color w:val="000000" w:themeColor="text1"/>
          <w:sz w:val="26"/>
          <w:szCs w:val="26"/>
          <w:lang w:eastAsia="x-none"/>
        </w:rPr>
        <w:t>9 395 777,3</w:t>
      </w:r>
      <w:r w:rsidRPr="00483FC5">
        <w:rPr>
          <w:color w:val="000000" w:themeColor="text1"/>
          <w:sz w:val="26"/>
          <w:szCs w:val="26"/>
          <w:lang w:val="x-none" w:eastAsia="x-none"/>
        </w:rPr>
        <w:t xml:space="preserve"> тыс. рублей, исполнение – </w:t>
      </w:r>
      <w:r w:rsidR="004C1D09">
        <w:rPr>
          <w:color w:val="000000" w:themeColor="text1"/>
          <w:sz w:val="26"/>
          <w:szCs w:val="26"/>
          <w:lang w:eastAsia="x-none"/>
        </w:rPr>
        <w:t xml:space="preserve">9 361 017,8 </w:t>
      </w:r>
      <w:r w:rsidRPr="00483FC5">
        <w:rPr>
          <w:color w:val="000000" w:themeColor="text1"/>
          <w:sz w:val="26"/>
          <w:szCs w:val="26"/>
          <w:lang w:val="x-none" w:eastAsia="x-none"/>
        </w:rPr>
        <w:t>тыс. рублей или 99,</w:t>
      </w:r>
      <w:r w:rsidRPr="00483FC5">
        <w:rPr>
          <w:color w:val="000000" w:themeColor="text1"/>
          <w:sz w:val="26"/>
          <w:szCs w:val="26"/>
          <w:lang w:eastAsia="x-none"/>
        </w:rPr>
        <w:t>6</w:t>
      </w:r>
      <w:r w:rsidRPr="00483FC5">
        <w:rPr>
          <w:color w:val="000000" w:themeColor="text1"/>
          <w:sz w:val="26"/>
          <w:szCs w:val="26"/>
          <w:lang w:val="x-none" w:eastAsia="x-none"/>
        </w:rPr>
        <w:t xml:space="preserve"> процент</w:t>
      </w:r>
      <w:r w:rsidRPr="00483FC5">
        <w:rPr>
          <w:color w:val="000000" w:themeColor="text1"/>
          <w:sz w:val="26"/>
          <w:szCs w:val="26"/>
          <w:lang w:eastAsia="x-none"/>
        </w:rPr>
        <w:t>а</w:t>
      </w:r>
      <w:r w:rsidRPr="00483FC5">
        <w:rPr>
          <w:color w:val="000000" w:themeColor="text1"/>
          <w:sz w:val="26"/>
          <w:szCs w:val="26"/>
          <w:lang w:val="x-none" w:eastAsia="x-none"/>
        </w:rPr>
        <w:t xml:space="preserve"> от поступивших денежных средств, в том числе:</w:t>
      </w:r>
    </w:p>
    <w:p w14:paraId="05D1F108" w14:textId="77777777" w:rsidR="00483FC5" w:rsidRPr="00483FC5" w:rsidRDefault="00483FC5" w:rsidP="007A4B23">
      <w:pPr>
        <w:numPr>
          <w:ilvl w:val="0"/>
          <w:numId w:val="12"/>
        </w:numPr>
        <w:tabs>
          <w:tab w:val="left" w:pos="993"/>
        </w:tabs>
        <w:autoSpaceDE w:val="0"/>
        <w:autoSpaceDN w:val="0"/>
        <w:adjustRightInd w:val="0"/>
        <w:ind w:left="0" w:firstLine="709"/>
        <w:jc w:val="both"/>
        <w:rPr>
          <w:b/>
          <w:i/>
          <w:color w:val="000000" w:themeColor="text1"/>
          <w:sz w:val="26"/>
          <w:szCs w:val="26"/>
        </w:rPr>
      </w:pPr>
      <w:r w:rsidRPr="00483FC5">
        <w:rPr>
          <w:b/>
          <w:i/>
          <w:color w:val="000000" w:themeColor="text1"/>
          <w:sz w:val="26"/>
          <w:szCs w:val="26"/>
        </w:rPr>
        <w:t>Субвенция на осуществление государственных полномочий по обеспечению отдыха и оздоровления детей, проживающих в Арктической зоне Российской Федерации</w:t>
      </w:r>
    </w:p>
    <w:p w14:paraId="62187E8B" w14:textId="77777777" w:rsidR="00483FC5" w:rsidRPr="00483FC5" w:rsidRDefault="00483FC5" w:rsidP="00483FC5">
      <w:pPr>
        <w:suppressAutoHyphens/>
        <w:ind w:firstLine="709"/>
        <w:jc w:val="both"/>
        <w:rPr>
          <w:color w:val="000000" w:themeColor="text1"/>
          <w:sz w:val="26"/>
          <w:szCs w:val="26"/>
          <w:shd w:val="clear" w:color="auto" w:fill="FFFFFF"/>
        </w:rPr>
      </w:pPr>
      <w:r w:rsidRPr="00483FC5">
        <w:rPr>
          <w:color w:val="000000" w:themeColor="text1"/>
          <w:sz w:val="26"/>
          <w:szCs w:val="26"/>
          <w:shd w:val="clear" w:color="auto" w:fill="FFFFFF"/>
        </w:rPr>
        <w:t>Уточненные бюджетные назначения составили 53 877,2 тыс. рублей, в том числе:</w:t>
      </w:r>
    </w:p>
    <w:p w14:paraId="60BB9501" w14:textId="77777777" w:rsidR="00483FC5" w:rsidRPr="00483FC5" w:rsidRDefault="00483FC5" w:rsidP="00483FC5">
      <w:pPr>
        <w:suppressAutoHyphens/>
        <w:ind w:firstLine="709"/>
        <w:jc w:val="both"/>
        <w:rPr>
          <w:color w:val="000000" w:themeColor="text1"/>
          <w:sz w:val="26"/>
          <w:szCs w:val="26"/>
          <w:shd w:val="clear" w:color="auto" w:fill="FFFFFF"/>
        </w:rPr>
      </w:pPr>
      <w:r w:rsidRPr="00483FC5">
        <w:rPr>
          <w:color w:val="000000" w:themeColor="text1"/>
          <w:sz w:val="26"/>
          <w:szCs w:val="26"/>
          <w:shd w:val="clear" w:color="auto" w:fill="FFFFFF"/>
        </w:rPr>
        <w:t xml:space="preserve"> - за счет средств федерального бюджета – 26 732,7 тыс. рублей;</w:t>
      </w:r>
    </w:p>
    <w:p w14:paraId="17502088" w14:textId="77777777" w:rsidR="00483FC5" w:rsidRPr="00483FC5" w:rsidRDefault="00483FC5" w:rsidP="00483FC5">
      <w:pPr>
        <w:suppressAutoHyphens/>
        <w:ind w:firstLine="709"/>
        <w:jc w:val="both"/>
        <w:rPr>
          <w:color w:val="000000" w:themeColor="text1"/>
          <w:sz w:val="26"/>
          <w:szCs w:val="26"/>
          <w:shd w:val="clear" w:color="auto" w:fill="FFFFFF"/>
        </w:rPr>
      </w:pPr>
      <w:r w:rsidRPr="00483FC5">
        <w:rPr>
          <w:color w:val="000000" w:themeColor="text1"/>
          <w:sz w:val="26"/>
          <w:szCs w:val="26"/>
          <w:shd w:val="clear" w:color="auto" w:fill="FFFFFF"/>
        </w:rPr>
        <w:t xml:space="preserve">- за счет средств краевого бюджета – 27 144,5 тыс. рублей, </w:t>
      </w:r>
    </w:p>
    <w:p w14:paraId="77FCBAB9" w14:textId="17D4E36E" w:rsidR="00483FC5" w:rsidRPr="00483FC5" w:rsidRDefault="00483FC5" w:rsidP="00483FC5">
      <w:pPr>
        <w:suppressAutoHyphens/>
        <w:ind w:firstLine="709"/>
        <w:jc w:val="both"/>
        <w:rPr>
          <w:color w:val="000000" w:themeColor="text1"/>
          <w:sz w:val="26"/>
          <w:szCs w:val="26"/>
          <w:shd w:val="clear" w:color="auto" w:fill="FFFFFF"/>
        </w:rPr>
      </w:pPr>
      <w:r w:rsidRPr="00483FC5">
        <w:rPr>
          <w:color w:val="000000" w:themeColor="text1"/>
          <w:sz w:val="26"/>
          <w:szCs w:val="26"/>
          <w:shd w:val="clear" w:color="auto" w:fill="FFFFFF"/>
        </w:rPr>
        <w:t xml:space="preserve">фактическое поступление средств </w:t>
      </w:r>
      <w:r w:rsidR="004C1D09">
        <w:rPr>
          <w:color w:val="000000" w:themeColor="text1"/>
          <w:sz w:val="26"/>
          <w:szCs w:val="26"/>
          <w:shd w:val="clear" w:color="auto" w:fill="FFFFFF"/>
        </w:rPr>
        <w:t>субвенции</w:t>
      </w:r>
      <w:r w:rsidRPr="00483FC5">
        <w:rPr>
          <w:color w:val="000000" w:themeColor="text1"/>
          <w:sz w:val="26"/>
          <w:szCs w:val="26"/>
          <w:shd w:val="clear" w:color="auto" w:fill="FFFFFF"/>
        </w:rPr>
        <w:t xml:space="preserve"> – 53 877,2 тыс. рублей, исполнение составило 53 329,0 тыс. рублей или 99,0 процентов от поступивших денежных средств.</w:t>
      </w:r>
    </w:p>
    <w:p w14:paraId="359449B0" w14:textId="5D25B2FC" w:rsidR="00483FC5" w:rsidRPr="00483FC5" w:rsidRDefault="00483FC5" w:rsidP="00483FC5">
      <w:pPr>
        <w:suppressAutoHyphens/>
        <w:ind w:firstLine="709"/>
        <w:jc w:val="both"/>
        <w:rPr>
          <w:color w:val="000000" w:themeColor="text1"/>
          <w:sz w:val="26"/>
          <w:szCs w:val="26"/>
          <w:shd w:val="clear" w:color="auto" w:fill="FFFFFF"/>
        </w:rPr>
      </w:pPr>
      <w:r w:rsidRPr="00483FC5">
        <w:rPr>
          <w:color w:val="000000" w:themeColor="text1"/>
          <w:sz w:val="26"/>
          <w:szCs w:val="26"/>
          <w:shd w:val="clear" w:color="auto" w:fill="FFFFFF"/>
        </w:rPr>
        <w:t>Субвенция реализуется на основании Закона Красноярского края от 19.04.2018 № 5-1533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обеспечению отдыха и оздоровления детей»</w:t>
      </w:r>
      <w:r w:rsidR="004C1D09">
        <w:rPr>
          <w:color w:val="000000" w:themeColor="text1"/>
          <w:sz w:val="26"/>
          <w:szCs w:val="26"/>
          <w:shd w:val="clear" w:color="auto" w:fill="FFFFFF"/>
        </w:rPr>
        <w:t>.</w:t>
      </w:r>
    </w:p>
    <w:p w14:paraId="14DBAFCB" w14:textId="77777777" w:rsidR="00483FC5" w:rsidRPr="00483FC5" w:rsidRDefault="00483FC5" w:rsidP="00483FC5">
      <w:pPr>
        <w:suppressAutoHyphens/>
        <w:ind w:firstLine="709"/>
        <w:jc w:val="both"/>
        <w:rPr>
          <w:color w:val="000000" w:themeColor="text1"/>
          <w:sz w:val="26"/>
          <w:szCs w:val="26"/>
          <w:lang w:val="x-none" w:eastAsia="x-none"/>
        </w:rPr>
      </w:pPr>
      <w:r w:rsidRPr="00483FC5">
        <w:rPr>
          <w:color w:val="000000" w:themeColor="text1"/>
          <w:sz w:val="26"/>
          <w:szCs w:val="26"/>
          <w:lang w:val="x-none" w:eastAsia="x-none"/>
        </w:rPr>
        <w:t>Главны</w:t>
      </w:r>
      <w:r w:rsidRPr="00483FC5">
        <w:rPr>
          <w:color w:val="000000" w:themeColor="text1"/>
          <w:sz w:val="26"/>
          <w:szCs w:val="26"/>
          <w:lang w:eastAsia="x-none"/>
        </w:rPr>
        <w:t>й</w:t>
      </w:r>
      <w:r w:rsidRPr="00483FC5">
        <w:rPr>
          <w:color w:val="000000" w:themeColor="text1"/>
          <w:sz w:val="26"/>
          <w:szCs w:val="26"/>
          <w:lang w:val="x-none" w:eastAsia="x-none"/>
        </w:rPr>
        <w:t xml:space="preserve"> распорядител</w:t>
      </w:r>
      <w:r w:rsidRPr="00483FC5">
        <w:rPr>
          <w:color w:val="000000" w:themeColor="text1"/>
          <w:sz w:val="26"/>
          <w:szCs w:val="26"/>
          <w:lang w:eastAsia="x-none"/>
        </w:rPr>
        <w:t>ь</w:t>
      </w:r>
      <w:r w:rsidRPr="00483FC5">
        <w:rPr>
          <w:color w:val="000000" w:themeColor="text1"/>
          <w:sz w:val="26"/>
          <w:szCs w:val="26"/>
          <w:lang w:val="x-none" w:eastAsia="x-none"/>
        </w:rPr>
        <w:t xml:space="preserve"> бюджетных средств - Управление общего и дошкольного образования Администрации города Норильска.</w:t>
      </w:r>
    </w:p>
    <w:p w14:paraId="4AF3C3D4" w14:textId="77777777" w:rsidR="00483FC5" w:rsidRPr="00483FC5" w:rsidRDefault="00483FC5" w:rsidP="00483FC5">
      <w:pPr>
        <w:suppressAutoHyphens/>
        <w:ind w:firstLine="709"/>
        <w:jc w:val="both"/>
        <w:rPr>
          <w:color w:val="000000" w:themeColor="text1"/>
          <w:sz w:val="26"/>
          <w:szCs w:val="26"/>
          <w:lang w:val="x-none" w:eastAsia="x-none"/>
        </w:rPr>
      </w:pPr>
    </w:p>
    <w:p w14:paraId="04AC87FE" w14:textId="77777777" w:rsidR="00483FC5" w:rsidRPr="00483FC5" w:rsidRDefault="00483FC5" w:rsidP="007A4B23">
      <w:pPr>
        <w:numPr>
          <w:ilvl w:val="0"/>
          <w:numId w:val="12"/>
        </w:numPr>
        <w:tabs>
          <w:tab w:val="left" w:pos="993"/>
        </w:tabs>
        <w:autoSpaceDE w:val="0"/>
        <w:autoSpaceDN w:val="0"/>
        <w:adjustRightInd w:val="0"/>
        <w:ind w:left="0" w:firstLine="709"/>
        <w:jc w:val="both"/>
        <w:rPr>
          <w:b/>
          <w:i/>
          <w:color w:val="000000" w:themeColor="text1"/>
          <w:sz w:val="26"/>
          <w:szCs w:val="26"/>
        </w:rPr>
      </w:pPr>
      <w:r w:rsidRPr="00483FC5">
        <w:rPr>
          <w:b/>
          <w:i/>
          <w:color w:val="000000" w:themeColor="text1"/>
          <w:sz w:val="26"/>
          <w:szCs w:val="26"/>
        </w:rPr>
        <w:t xml:space="preserve">Субвенция на осуществление государственных полномочий по решению вопросов социальной поддержки детей-сирот и детей, оставшихся без попечения родителей </w:t>
      </w:r>
    </w:p>
    <w:p w14:paraId="69E9C4EE" w14:textId="77777777" w:rsidR="00483FC5" w:rsidRPr="00483FC5" w:rsidRDefault="00483FC5" w:rsidP="00483FC5">
      <w:pPr>
        <w:autoSpaceDE w:val="0"/>
        <w:autoSpaceDN w:val="0"/>
        <w:adjustRightInd w:val="0"/>
        <w:ind w:firstLine="709"/>
        <w:jc w:val="both"/>
        <w:rPr>
          <w:color w:val="000000" w:themeColor="text1"/>
          <w:sz w:val="26"/>
          <w:szCs w:val="26"/>
        </w:rPr>
      </w:pPr>
      <w:r w:rsidRPr="00483FC5">
        <w:rPr>
          <w:color w:val="000000" w:themeColor="text1"/>
          <w:sz w:val="26"/>
          <w:szCs w:val="26"/>
          <w:shd w:val="clear" w:color="auto" w:fill="FFFFFF"/>
        </w:rPr>
        <w:t>Уточненные</w:t>
      </w:r>
      <w:r w:rsidRPr="00483FC5">
        <w:rPr>
          <w:color w:val="000000" w:themeColor="text1"/>
          <w:sz w:val="26"/>
          <w:szCs w:val="26"/>
        </w:rPr>
        <w:t xml:space="preserve"> бюджетные назначения составили 11 421,7 тыс. рублей, фактическое поступление средств субвенций – 11 421,7 тыс. рублей, исполнение составило 5 400,5 тыс. рублей или 47,3 процента от поступивших денежных средств. </w:t>
      </w:r>
    </w:p>
    <w:p w14:paraId="4834DE5D" w14:textId="658662C9" w:rsidR="00483FC5" w:rsidRPr="00483FC5" w:rsidRDefault="004C1D09" w:rsidP="00483FC5">
      <w:pPr>
        <w:autoSpaceDE w:val="0"/>
        <w:autoSpaceDN w:val="0"/>
        <w:adjustRightInd w:val="0"/>
        <w:ind w:firstLine="709"/>
        <w:jc w:val="both"/>
        <w:rPr>
          <w:color w:val="000000" w:themeColor="text1"/>
          <w:sz w:val="26"/>
          <w:szCs w:val="26"/>
        </w:rPr>
      </w:pPr>
      <w:r w:rsidRPr="002C5D2B">
        <w:rPr>
          <w:color w:val="000000" w:themeColor="text1"/>
          <w:sz w:val="26"/>
          <w:szCs w:val="26"/>
        </w:rPr>
        <w:t>И</w:t>
      </w:r>
      <w:r w:rsidR="00483FC5" w:rsidRPr="002C5D2B">
        <w:rPr>
          <w:color w:val="000000" w:themeColor="text1"/>
          <w:sz w:val="26"/>
          <w:szCs w:val="26"/>
        </w:rPr>
        <w:t xml:space="preserve">з средств местного бюджета </w:t>
      </w:r>
      <w:r w:rsidR="00AD65AC" w:rsidRPr="002C5D2B">
        <w:rPr>
          <w:color w:val="000000" w:themeColor="text1"/>
          <w:sz w:val="26"/>
          <w:szCs w:val="26"/>
        </w:rPr>
        <w:t xml:space="preserve">на данные цели </w:t>
      </w:r>
      <w:r w:rsidR="00483FC5" w:rsidRPr="002C5D2B">
        <w:rPr>
          <w:color w:val="000000" w:themeColor="text1"/>
          <w:sz w:val="26"/>
          <w:szCs w:val="26"/>
        </w:rPr>
        <w:t>в 2024 году было направлено 32 729,0 тыс. рублей, освоение составило 23 657,3 тыс. рублей или 72,3 процента от запланированных средств.</w:t>
      </w:r>
    </w:p>
    <w:p w14:paraId="2F4371F3" w14:textId="77777777" w:rsidR="00483FC5" w:rsidRPr="00483FC5" w:rsidRDefault="00483FC5" w:rsidP="00483FC5">
      <w:pPr>
        <w:autoSpaceDE w:val="0"/>
        <w:autoSpaceDN w:val="0"/>
        <w:adjustRightInd w:val="0"/>
        <w:ind w:firstLine="709"/>
        <w:jc w:val="both"/>
        <w:rPr>
          <w:color w:val="000000" w:themeColor="text1"/>
          <w:sz w:val="26"/>
          <w:szCs w:val="26"/>
        </w:rPr>
      </w:pPr>
      <w:r w:rsidRPr="00483FC5">
        <w:rPr>
          <w:color w:val="000000" w:themeColor="text1"/>
          <w:sz w:val="26"/>
          <w:szCs w:val="26"/>
        </w:rPr>
        <w:t>Субвенция реализуется на основании Закона Красноярского края от 27.12.2005 № 17-4370 «О наделении органа местного самоуправления городского округа Норильск государственными полномочиями по решению вопросов социальной поддержки детей-сирот и детей, оставшихся без попечения родителей»</w:t>
      </w:r>
    </w:p>
    <w:p w14:paraId="49773ACA" w14:textId="77777777" w:rsidR="00483FC5" w:rsidRPr="00483FC5" w:rsidRDefault="00483FC5" w:rsidP="00483FC5">
      <w:pPr>
        <w:suppressAutoHyphens/>
        <w:ind w:firstLine="709"/>
        <w:jc w:val="both"/>
        <w:rPr>
          <w:color w:val="000000" w:themeColor="text1"/>
          <w:sz w:val="26"/>
          <w:szCs w:val="26"/>
          <w:lang w:val="x-none" w:eastAsia="x-none"/>
        </w:rPr>
      </w:pPr>
      <w:r w:rsidRPr="00483FC5">
        <w:rPr>
          <w:color w:val="000000" w:themeColor="text1"/>
          <w:sz w:val="26"/>
          <w:szCs w:val="26"/>
          <w:lang w:val="x-none" w:eastAsia="x-none"/>
        </w:rPr>
        <w:t>Главны</w:t>
      </w:r>
      <w:r w:rsidRPr="00483FC5">
        <w:rPr>
          <w:color w:val="000000" w:themeColor="text1"/>
          <w:sz w:val="26"/>
          <w:szCs w:val="26"/>
          <w:lang w:eastAsia="x-none"/>
        </w:rPr>
        <w:t>й</w:t>
      </w:r>
      <w:r w:rsidRPr="00483FC5">
        <w:rPr>
          <w:color w:val="000000" w:themeColor="text1"/>
          <w:sz w:val="26"/>
          <w:szCs w:val="26"/>
          <w:lang w:val="x-none" w:eastAsia="x-none"/>
        </w:rPr>
        <w:t xml:space="preserve"> распорядител</w:t>
      </w:r>
      <w:r w:rsidRPr="00483FC5">
        <w:rPr>
          <w:color w:val="000000" w:themeColor="text1"/>
          <w:sz w:val="26"/>
          <w:szCs w:val="26"/>
          <w:lang w:eastAsia="x-none"/>
        </w:rPr>
        <w:t>ь</w:t>
      </w:r>
      <w:r w:rsidRPr="00483FC5">
        <w:rPr>
          <w:color w:val="000000" w:themeColor="text1"/>
          <w:sz w:val="26"/>
          <w:szCs w:val="26"/>
          <w:lang w:val="x-none" w:eastAsia="x-none"/>
        </w:rPr>
        <w:t xml:space="preserve"> бюджетных средств - Управление общего и дошкольного образования Администрации города Норильска.</w:t>
      </w:r>
    </w:p>
    <w:p w14:paraId="7E17241B" w14:textId="77777777" w:rsidR="00483FC5" w:rsidRPr="00483FC5" w:rsidRDefault="00483FC5" w:rsidP="00483FC5">
      <w:pPr>
        <w:suppressAutoHyphens/>
        <w:ind w:firstLine="709"/>
        <w:jc w:val="both"/>
        <w:rPr>
          <w:color w:val="000000" w:themeColor="text1"/>
          <w:sz w:val="26"/>
          <w:szCs w:val="26"/>
          <w:lang w:val="x-none" w:eastAsia="x-none"/>
        </w:rPr>
      </w:pPr>
    </w:p>
    <w:p w14:paraId="58D12002" w14:textId="77777777" w:rsidR="00483FC5" w:rsidRPr="00483FC5" w:rsidRDefault="00483FC5" w:rsidP="007A4B23">
      <w:pPr>
        <w:numPr>
          <w:ilvl w:val="0"/>
          <w:numId w:val="12"/>
        </w:numPr>
        <w:tabs>
          <w:tab w:val="left" w:pos="993"/>
        </w:tabs>
        <w:autoSpaceDE w:val="0"/>
        <w:autoSpaceDN w:val="0"/>
        <w:adjustRightInd w:val="0"/>
        <w:ind w:left="0" w:firstLine="709"/>
        <w:jc w:val="both"/>
        <w:rPr>
          <w:b/>
          <w:i/>
          <w:color w:val="000000" w:themeColor="text1"/>
          <w:sz w:val="26"/>
          <w:szCs w:val="26"/>
        </w:rPr>
      </w:pPr>
      <w:r w:rsidRPr="00483FC5">
        <w:rPr>
          <w:b/>
          <w:i/>
          <w:color w:val="000000" w:themeColor="text1"/>
          <w:sz w:val="26"/>
          <w:szCs w:val="26"/>
        </w:rPr>
        <w:t xml:space="preserve">Субвенции на осуществление государственных полномочий в области архивного дела, переданных органам местного самоуправления Красноярского края </w:t>
      </w:r>
    </w:p>
    <w:p w14:paraId="69C5E4D6" w14:textId="77777777" w:rsidR="00483FC5" w:rsidRPr="00483FC5" w:rsidRDefault="00483FC5" w:rsidP="00483FC5">
      <w:pPr>
        <w:ind w:firstLine="708"/>
        <w:jc w:val="both"/>
        <w:rPr>
          <w:color w:val="000000" w:themeColor="text1"/>
          <w:sz w:val="26"/>
          <w:szCs w:val="26"/>
          <w:lang w:val="x-none" w:eastAsia="x-none"/>
        </w:rPr>
      </w:pPr>
      <w:r w:rsidRPr="00483FC5">
        <w:rPr>
          <w:color w:val="000000" w:themeColor="text1"/>
          <w:sz w:val="26"/>
          <w:szCs w:val="26"/>
          <w:lang w:val="x-none" w:eastAsia="x-none"/>
        </w:rPr>
        <w:t>Уточненные бюджетные назначения составили 2 </w:t>
      </w:r>
      <w:r w:rsidRPr="00483FC5">
        <w:rPr>
          <w:color w:val="000000" w:themeColor="text1"/>
          <w:sz w:val="26"/>
          <w:szCs w:val="26"/>
          <w:lang w:eastAsia="x-none"/>
        </w:rPr>
        <w:t>942,1</w:t>
      </w:r>
      <w:r w:rsidRPr="00483FC5">
        <w:rPr>
          <w:color w:val="000000" w:themeColor="text1"/>
          <w:sz w:val="26"/>
          <w:szCs w:val="26"/>
          <w:lang w:val="x-none" w:eastAsia="x-none"/>
        </w:rPr>
        <w:t xml:space="preserve"> тыс. рублей, фактическое поступление средств субвенции </w:t>
      </w:r>
      <w:r w:rsidRPr="00483FC5">
        <w:rPr>
          <w:color w:val="000000" w:themeColor="text1"/>
          <w:sz w:val="26"/>
          <w:szCs w:val="26"/>
          <w:lang w:eastAsia="x-none"/>
        </w:rPr>
        <w:t xml:space="preserve">– 2 758,0 тыс. рублей, </w:t>
      </w:r>
      <w:r w:rsidRPr="00483FC5">
        <w:rPr>
          <w:color w:val="000000" w:themeColor="text1"/>
          <w:sz w:val="26"/>
          <w:szCs w:val="26"/>
          <w:lang w:val="x-none" w:eastAsia="x-none"/>
        </w:rPr>
        <w:t xml:space="preserve">исполнение </w:t>
      </w:r>
      <w:r w:rsidRPr="00483FC5">
        <w:rPr>
          <w:color w:val="000000" w:themeColor="text1"/>
          <w:sz w:val="26"/>
          <w:szCs w:val="26"/>
          <w:lang w:eastAsia="x-none"/>
        </w:rPr>
        <w:t xml:space="preserve">составило 2 706,7 тыс. рублей </w:t>
      </w:r>
      <w:r w:rsidRPr="00483FC5">
        <w:rPr>
          <w:color w:val="000000" w:themeColor="text1"/>
          <w:sz w:val="26"/>
          <w:szCs w:val="26"/>
          <w:lang w:val="x-none" w:eastAsia="x-none"/>
        </w:rPr>
        <w:t xml:space="preserve">или </w:t>
      </w:r>
      <w:r w:rsidRPr="00483FC5">
        <w:rPr>
          <w:color w:val="000000" w:themeColor="text1"/>
          <w:sz w:val="26"/>
          <w:szCs w:val="26"/>
          <w:lang w:eastAsia="x-none"/>
        </w:rPr>
        <w:t>98,1</w:t>
      </w:r>
      <w:r w:rsidRPr="00483FC5">
        <w:rPr>
          <w:color w:val="000000" w:themeColor="text1"/>
          <w:sz w:val="26"/>
          <w:szCs w:val="26"/>
          <w:lang w:val="x-none" w:eastAsia="x-none"/>
        </w:rPr>
        <w:t xml:space="preserve"> процент</w:t>
      </w:r>
      <w:r w:rsidRPr="00483FC5">
        <w:rPr>
          <w:color w:val="000000" w:themeColor="text1"/>
          <w:sz w:val="26"/>
          <w:szCs w:val="26"/>
          <w:lang w:eastAsia="x-none"/>
        </w:rPr>
        <w:t>а</w:t>
      </w:r>
      <w:r w:rsidRPr="00483FC5">
        <w:rPr>
          <w:color w:val="000000" w:themeColor="text1"/>
          <w:sz w:val="26"/>
          <w:szCs w:val="26"/>
          <w:lang w:val="x-none" w:eastAsia="x-none"/>
        </w:rPr>
        <w:t xml:space="preserve"> от </w:t>
      </w:r>
      <w:r w:rsidRPr="00483FC5">
        <w:rPr>
          <w:color w:val="000000" w:themeColor="text1"/>
          <w:sz w:val="26"/>
          <w:szCs w:val="26"/>
          <w:lang w:eastAsia="x-none"/>
        </w:rPr>
        <w:t>поступивших</w:t>
      </w:r>
      <w:r w:rsidRPr="00483FC5">
        <w:rPr>
          <w:color w:val="000000" w:themeColor="text1"/>
          <w:sz w:val="26"/>
          <w:szCs w:val="26"/>
          <w:lang w:val="x-none" w:eastAsia="x-none"/>
        </w:rPr>
        <w:t xml:space="preserve"> средств.</w:t>
      </w:r>
    </w:p>
    <w:p w14:paraId="67E8C619" w14:textId="54684FFA" w:rsidR="00483FC5" w:rsidRPr="00483FC5" w:rsidRDefault="00483FC5" w:rsidP="00483FC5">
      <w:pPr>
        <w:autoSpaceDE w:val="0"/>
        <w:autoSpaceDN w:val="0"/>
        <w:adjustRightInd w:val="0"/>
        <w:ind w:firstLine="709"/>
        <w:jc w:val="both"/>
        <w:rPr>
          <w:color w:val="000000" w:themeColor="text1"/>
          <w:sz w:val="26"/>
          <w:szCs w:val="26"/>
          <w:lang w:eastAsia="x-none"/>
        </w:rPr>
      </w:pPr>
      <w:r w:rsidRPr="00483FC5">
        <w:rPr>
          <w:color w:val="000000" w:themeColor="text1"/>
          <w:sz w:val="26"/>
          <w:szCs w:val="26"/>
          <w:lang w:val="x-none" w:eastAsia="x-none"/>
        </w:rPr>
        <w:t>Субвенция реализуется на основании Закон</w:t>
      </w:r>
      <w:r w:rsidRPr="00483FC5">
        <w:rPr>
          <w:color w:val="000000" w:themeColor="text1"/>
          <w:sz w:val="26"/>
          <w:szCs w:val="26"/>
          <w:lang w:eastAsia="x-none"/>
        </w:rPr>
        <w:t>а</w:t>
      </w:r>
      <w:r w:rsidRPr="00483FC5">
        <w:rPr>
          <w:color w:val="000000" w:themeColor="text1"/>
          <w:sz w:val="26"/>
          <w:szCs w:val="26"/>
          <w:lang w:val="x-none" w:eastAsia="x-none"/>
        </w:rPr>
        <w:t xml:space="preserve"> Красноярского края от 21.12.2010 </w:t>
      </w:r>
      <w:r w:rsidRPr="00483FC5">
        <w:rPr>
          <w:color w:val="000000" w:themeColor="text1"/>
          <w:sz w:val="26"/>
          <w:szCs w:val="26"/>
          <w:lang w:eastAsia="x-none"/>
        </w:rPr>
        <w:t>№</w:t>
      </w:r>
      <w:r w:rsidRPr="00483FC5">
        <w:rPr>
          <w:color w:val="000000" w:themeColor="text1"/>
          <w:sz w:val="26"/>
          <w:szCs w:val="26"/>
          <w:lang w:val="x-none" w:eastAsia="x-none"/>
        </w:rPr>
        <w:t xml:space="preserve"> 11-5564 </w:t>
      </w:r>
      <w:r w:rsidRPr="00483FC5">
        <w:rPr>
          <w:color w:val="000000" w:themeColor="text1"/>
          <w:sz w:val="26"/>
          <w:szCs w:val="26"/>
          <w:lang w:eastAsia="x-none"/>
        </w:rPr>
        <w:t>«</w:t>
      </w:r>
      <w:r w:rsidRPr="00483FC5">
        <w:rPr>
          <w:color w:val="000000" w:themeColor="text1"/>
          <w:sz w:val="26"/>
          <w:szCs w:val="26"/>
          <w:lang w:val="x-none" w:eastAsia="x-none"/>
        </w:rPr>
        <w:t>О наделении органов местного самоуправления государственными полномочиями в области архивного дела</w:t>
      </w:r>
      <w:r w:rsidRPr="00483FC5">
        <w:rPr>
          <w:color w:val="000000" w:themeColor="text1"/>
          <w:sz w:val="26"/>
          <w:szCs w:val="26"/>
          <w:lang w:eastAsia="x-none"/>
        </w:rPr>
        <w:t>»</w:t>
      </w:r>
      <w:r w:rsidR="009D317D">
        <w:rPr>
          <w:color w:val="000000" w:themeColor="text1"/>
          <w:sz w:val="26"/>
          <w:szCs w:val="26"/>
          <w:lang w:eastAsia="x-none"/>
        </w:rPr>
        <w:t>.</w:t>
      </w:r>
    </w:p>
    <w:p w14:paraId="68049D8C" w14:textId="77777777" w:rsidR="00483FC5" w:rsidRPr="00483FC5" w:rsidRDefault="00483FC5" w:rsidP="00483FC5">
      <w:pPr>
        <w:autoSpaceDE w:val="0"/>
        <w:autoSpaceDN w:val="0"/>
        <w:adjustRightInd w:val="0"/>
        <w:ind w:firstLine="709"/>
        <w:jc w:val="both"/>
        <w:rPr>
          <w:color w:val="000000" w:themeColor="text1"/>
          <w:sz w:val="26"/>
          <w:szCs w:val="26"/>
        </w:rPr>
      </w:pPr>
      <w:r w:rsidRPr="00483FC5">
        <w:rPr>
          <w:color w:val="000000" w:themeColor="text1"/>
          <w:sz w:val="26"/>
          <w:szCs w:val="26"/>
        </w:rPr>
        <w:t>Главный распорядитель бюджетных средств - Администрация города Норильска (МКУ «Норильский городской архив»).</w:t>
      </w:r>
    </w:p>
    <w:p w14:paraId="141CF65A" w14:textId="77777777" w:rsidR="00483FC5" w:rsidRPr="00483FC5" w:rsidRDefault="00483FC5" w:rsidP="00483FC5">
      <w:pPr>
        <w:autoSpaceDE w:val="0"/>
        <w:autoSpaceDN w:val="0"/>
        <w:adjustRightInd w:val="0"/>
        <w:ind w:firstLine="709"/>
        <w:jc w:val="both"/>
        <w:rPr>
          <w:color w:val="000000" w:themeColor="text1"/>
          <w:sz w:val="26"/>
          <w:szCs w:val="26"/>
        </w:rPr>
      </w:pPr>
    </w:p>
    <w:p w14:paraId="3623A327" w14:textId="77777777" w:rsidR="00483FC5" w:rsidRPr="00483FC5" w:rsidRDefault="00483FC5" w:rsidP="007A4B23">
      <w:pPr>
        <w:numPr>
          <w:ilvl w:val="0"/>
          <w:numId w:val="12"/>
        </w:numPr>
        <w:tabs>
          <w:tab w:val="left" w:pos="1134"/>
        </w:tabs>
        <w:autoSpaceDE w:val="0"/>
        <w:autoSpaceDN w:val="0"/>
        <w:adjustRightInd w:val="0"/>
        <w:ind w:left="0" w:firstLine="709"/>
        <w:jc w:val="both"/>
        <w:rPr>
          <w:color w:val="000000" w:themeColor="text1"/>
          <w:sz w:val="26"/>
          <w:szCs w:val="26"/>
        </w:rPr>
      </w:pPr>
      <w:r w:rsidRPr="00483FC5">
        <w:rPr>
          <w:b/>
          <w:i/>
          <w:color w:val="000000" w:themeColor="text1"/>
          <w:sz w:val="26"/>
          <w:szCs w:val="26"/>
        </w:rPr>
        <w:t xml:space="preserve">Субвенции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w:t>
      </w:r>
    </w:p>
    <w:p w14:paraId="1036DB73" w14:textId="77777777" w:rsidR="00483FC5" w:rsidRPr="00483FC5" w:rsidRDefault="00483FC5" w:rsidP="009D317D">
      <w:pPr>
        <w:tabs>
          <w:tab w:val="left" w:pos="1134"/>
        </w:tabs>
        <w:autoSpaceDE w:val="0"/>
        <w:autoSpaceDN w:val="0"/>
        <w:adjustRightInd w:val="0"/>
        <w:ind w:firstLine="709"/>
        <w:jc w:val="both"/>
        <w:rPr>
          <w:color w:val="000000" w:themeColor="text1"/>
          <w:sz w:val="26"/>
          <w:szCs w:val="26"/>
        </w:rPr>
      </w:pPr>
      <w:r w:rsidRPr="00483FC5">
        <w:rPr>
          <w:color w:val="000000" w:themeColor="text1"/>
          <w:sz w:val="26"/>
          <w:szCs w:val="26"/>
          <w:shd w:val="clear" w:color="auto" w:fill="FFFFFF"/>
        </w:rPr>
        <w:t>Уточненные</w:t>
      </w:r>
      <w:r w:rsidRPr="00483FC5">
        <w:rPr>
          <w:color w:val="000000" w:themeColor="text1"/>
          <w:sz w:val="26"/>
          <w:szCs w:val="26"/>
        </w:rPr>
        <w:t xml:space="preserve"> бюджетные назначения составили 5 399 341,1 тыс. рублей, </w:t>
      </w:r>
      <w:r w:rsidRPr="00483FC5">
        <w:rPr>
          <w:color w:val="000000" w:themeColor="text1"/>
          <w:sz w:val="26"/>
          <w:szCs w:val="26"/>
          <w:lang w:val="x-none" w:eastAsia="x-none"/>
        </w:rPr>
        <w:t>фактическое поступление средств субвенции</w:t>
      </w:r>
      <w:r w:rsidRPr="00483FC5">
        <w:rPr>
          <w:color w:val="000000" w:themeColor="text1"/>
          <w:sz w:val="26"/>
          <w:szCs w:val="26"/>
          <w:lang w:eastAsia="x-none"/>
        </w:rPr>
        <w:t xml:space="preserve"> – 5 399 341,1 тыс. рублей,</w:t>
      </w:r>
      <w:r w:rsidRPr="00483FC5">
        <w:rPr>
          <w:color w:val="000000" w:themeColor="text1"/>
          <w:sz w:val="26"/>
          <w:szCs w:val="26"/>
          <w:lang w:val="x-none" w:eastAsia="x-none"/>
        </w:rPr>
        <w:t xml:space="preserve"> исполнение</w:t>
      </w:r>
      <w:r w:rsidRPr="00483FC5">
        <w:rPr>
          <w:color w:val="000000" w:themeColor="text1"/>
          <w:sz w:val="26"/>
          <w:szCs w:val="26"/>
          <w:lang w:eastAsia="x-none"/>
        </w:rPr>
        <w:t xml:space="preserve"> составило 5 397 959,8 тыс. рублей</w:t>
      </w:r>
      <w:r w:rsidRPr="00483FC5">
        <w:rPr>
          <w:color w:val="000000" w:themeColor="text1"/>
          <w:sz w:val="26"/>
          <w:szCs w:val="26"/>
          <w:lang w:val="x-none" w:eastAsia="x-none"/>
        </w:rPr>
        <w:t xml:space="preserve"> или 100,0 процентов от запланированных средств</w:t>
      </w:r>
      <w:r w:rsidRPr="00483FC5">
        <w:rPr>
          <w:color w:val="000000" w:themeColor="text1"/>
          <w:sz w:val="26"/>
          <w:szCs w:val="26"/>
        </w:rPr>
        <w:t>, в том числе:</w:t>
      </w:r>
    </w:p>
    <w:p w14:paraId="238D7ACF" w14:textId="77777777" w:rsidR="00483FC5" w:rsidRPr="00483FC5" w:rsidRDefault="00483FC5" w:rsidP="00483FC5">
      <w:pPr>
        <w:autoSpaceDE w:val="0"/>
        <w:autoSpaceDN w:val="0"/>
        <w:adjustRightInd w:val="0"/>
        <w:ind w:firstLine="709"/>
        <w:jc w:val="both"/>
        <w:rPr>
          <w:i/>
          <w:color w:val="000000" w:themeColor="text1"/>
          <w:sz w:val="26"/>
          <w:szCs w:val="26"/>
        </w:rPr>
      </w:pPr>
      <w:r w:rsidRPr="00483FC5">
        <w:rPr>
          <w:i/>
          <w:color w:val="000000" w:themeColor="text1"/>
          <w:sz w:val="26"/>
          <w:szCs w:val="26"/>
        </w:rPr>
        <w:t xml:space="preserve">- </w:t>
      </w:r>
      <w:r w:rsidRPr="00483FC5">
        <w:rPr>
          <w:b/>
          <w:i/>
          <w:color w:val="000000" w:themeColor="text1"/>
          <w:sz w:val="26"/>
          <w:szCs w:val="26"/>
        </w:rPr>
        <w:t>за исключением</w:t>
      </w:r>
      <w:r w:rsidRPr="00483FC5">
        <w:rPr>
          <w:i/>
          <w:color w:val="000000" w:themeColor="text1"/>
          <w:sz w:val="26"/>
          <w:szCs w:val="26"/>
        </w:rPr>
        <w:t xml:space="preserve">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p w14:paraId="05AD1B3D" w14:textId="77777777" w:rsidR="00483FC5" w:rsidRPr="00483FC5" w:rsidRDefault="00483FC5" w:rsidP="00483FC5">
      <w:pPr>
        <w:ind w:firstLine="708"/>
        <w:jc w:val="both"/>
        <w:rPr>
          <w:color w:val="000000" w:themeColor="text1"/>
          <w:sz w:val="26"/>
          <w:szCs w:val="26"/>
          <w:lang w:val="x-none" w:eastAsia="x-none"/>
        </w:rPr>
      </w:pPr>
      <w:r w:rsidRPr="00483FC5">
        <w:rPr>
          <w:color w:val="000000" w:themeColor="text1"/>
          <w:sz w:val="26"/>
          <w:szCs w:val="26"/>
          <w:shd w:val="clear" w:color="auto" w:fill="FFFFFF"/>
        </w:rPr>
        <w:t xml:space="preserve"> Уточненные</w:t>
      </w:r>
      <w:r w:rsidRPr="00483FC5">
        <w:rPr>
          <w:color w:val="000000" w:themeColor="text1"/>
          <w:sz w:val="26"/>
          <w:szCs w:val="26"/>
        </w:rPr>
        <w:t xml:space="preserve"> бюджетные назначения составили 4 186 115,6 тыс. рублей, </w:t>
      </w:r>
      <w:r w:rsidRPr="00483FC5">
        <w:rPr>
          <w:color w:val="000000" w:themeColor="text1"/>
          <w:sz w:val="26"/>
          <w:szCs w:val="26"/>
          <w:lang w:val="x-none" w:eastAsia="x-none"/>
        </w:rPr>
        <w:t>фактическое поступление средств субвенции и исполнение в том же объеме или 100,0 процентов от запланированных средств.</w:t>
      </w:r>
    </w:p>
    <w:p w14:paraId="5CFAA3F0" w14:textId="77777777" w:rsidR="00483FC5" w:rsidRPr="00483FC5" w:rsidRDefault="00483FC5" w:rsidP="00483FC5">
      <w:pPr>
        <w:autoSpaceDE w:val="0"/>
        <w:autoSpaceDN w:val="0"/>
        <w:adjustRightInd w:val="0"/>
        <w:ind w:firstLine="709"/>
        <w:jc w:val="both"/>
        <w:rPr>
          <w:i/>
          <w:color w:val="000000" w:themeColor="text1"/>
          <w:sz w:val="26"/>
          <w:szCs w:val="26"/>
        </w:rPr>
      </w:pPr>
      <w:r w:rsidRPr="00483FC5">
        <w:rPr>
          <w:i/>
          <w:color w:val="000000" w:themeColor="text1"/>
          <w:sz w:val="26"/>
          <w:szCs w:val="26"/>
        </w:rPr>
        <w:t xml:space="preserve">- </w:t>
      </w:r>
      <w:r w:rsidRPr="00483FC5">
        <w:rPr>
          <w:b/>
          <w:i/>
          <w:color w:val="000000" w:themeColor="text1"/>
          <w:sz w:val="26"/>
          <w:szCs w:val="26"/>
        </w:rPr>
        <w:t>в части</w:t>
      </w:r>
      <w:r w:rsidRPr="00483FC5">
        <w:rPr>
          <w:i/>
          <w:color w:val="000000" w:themeColor="text1"/>
          <w:sz w:val="26"/>
          <w:szCs w:val="26"/>
        </w:rPr>
        <w:t xml:space="preserve">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p w14:paraId="1670118C" w14:textId="77777777" w:rsidR="00483FC5" w:rsidRPr="00483FC5" w:rsidRDefault="00483FC5" w:rsidP="00483FC5">
      <w:pPr>
        <w:ind w:firstLine="708"/>
        <w:jc w:val="both"/>
        <w:rPr>
          <w:color w:val="000000" w:themeColor="text1"/>
          <w:sz w:val="26"/>
          <w:szCs w:val="26"/>
          <w:lang w:val="x-none" w:eastAsia="x-none"/>
        </w:rPr>
      </w:pPr>
      <w:r w:rsidRPr="00483FC5">
        <w:rPr>
          <w:color w:val="000000" w:themeColor="text1"/>
          <w:sz w:val="26"/>
          <w:szCs w:val="26"/>
          <w:shd w:val="clear" w:color="auto" w:fill="FFFFFF"/>
        </w:rPr>
        <w:t>Уточненные</w:t>
      </w:r>
      <w:r w:rsidRPr="00483FC5">
        <w:rPr>
          <w:color w:val="000000" w:themeColor="text1"/>
          <w:sz w:val="26"/>
          <w:szCs w:val="26"/>
        </w:rPr>
        <w:t xml:space="preserve"> бюджетные назначения составили 1 213 255,5 тыс. рублей, </w:t>
      </w:r>
      <w:r w:rsidRPr="00483FC5">
        <w:rPr>
          <w:color w:val="000000" w:themeColor="text1"/>
          <w:sz w:val="26"/>
          <w:szCs w:val="26"/>
          <w:lang w:val="x-none" w:eastAsia="x-none"/>
        </w:rPr>
        <w:t>фактическое поступление средств субвенции в том же объеме</w:t>
      </w:r>
      <w:r w:rsidRPr="00483FC5">
        <w:rPr>
          <w:color w:val="000000" w:themeColor="text1"/>
          <w:sz w:val="26"/>
          <w:szCs w:val="26"/>
          <w:lang w:eastAsia="x-none"/>
        </w:rPr>
        <w:t>, исполнение составило 1 211 844,2 тыс. рублей</w:t>
      </w:r>
      <w:r w:rsidRPr="00483FC5">
        <w:rPr>
          <w:color w:val="000000" w:themeColor="text1"/>
          <w:sz w:val="26"/>
          <w:szCs w:val="26"/>
          <w:lang w:val="x-none" w:eastAsia="x-none"/>
        </w:rPr>
        <w:t xml:space="preserve"> или </w:t>
      </w:r>
      <w:r w:rsidRPr="00483FC5">
        <w:rPr>
          <w:color w:val="000000" w:themeColor="text1"/>
          <w:sz w:val="26"/>
          <w:szCs w:val="26"/>
          <w:lang w:eastAsia="x-none"/>
        </w:rPr>
        <w:t>99,9</w:t>
      </w:r>
      <w:r w:rsidRPr="00483FC5">
        <w:rPr>
          <w:color w:val="000000" w:themeColor="text1"/>
          <w:sz w:val="26"/>
          <w:szCs w:val="26"/>
          <w:lang w:val="x-none" w:eastAsia="x-none"/>
        </w:rPr>
        <w:t xml:space="preserve"> процентов от запланированных средств.</w:t>
      </w:r>
    </w:p>
    <w:p w14:paraId="645DD5CA" w14:textId="1710780D" w:rsidR="00483FC5" w:rsidRPr="00483FC5" w:rsidRDefault="00483FC5" w:rsidP="00483FC5">
      <w:pPr>
        <w:autoSpaceDE w:val="0"/>
        <w:autoSpaceDN w:val="0"/>
        <w:adjustRightInd w:val="0"/>
        <w:ind w:firstLine="709"/>
        <w:jc w:val="both"/>
        <w:rPr>
          <w:color w:val="000000" w:themeColor="text1"/>
          <w:sz w:val="26"/>
          <w:szCs w:val="26"/>
        </w:rPr>
      </w:pPr>
      <w:r w:rsidRPr="00483FC5">
        <w:rPr>
          <w:color w:val="000000" w:themeColor="text1"/>
          <w:sz w:val="26"/>
          <w:szCs w:val="26"/>
        </w:rPr>
        <w:t xml:space="preserve">Субвенция реализуется в соответствии с пунктом 3 части 1 статьи 8 Федерального закона от 29 декабря 2012 года № 273-ФЗ «Об образовании в Российской Федерации», пунктом 5 статьи 8 Закона края от 26 июня 2014 года </w:t>
      </w:r>
      <w:r w:rsidR="00FA4626">
        <w:rPr>
          <w:color w:val="000000" w:themeColor="text1"/>
          <w:sz w:val="26"/>
          <w:szCs w:val="26"/>
        </w:rPr>
        <w:br/>
      </w:r>
      <w:r w:rsidRPr="00483FC5">
        <w:rPr>
          <w:color w:val="000000" w:themeColor="text1"/>
          <w:sz w:val="26"/>
          <w:szCs w:val="26"/>
        </w:rPr>
        <w:t>№ 6-2519 «Об образовании в Красноярском крае».</w:t>
      </w:r>
    </w:p>
    <w:p w14:paraId="7EDF8D7B" w14:textId="77777777" w:rsidR="00483FC5" w:rsidRPr="00483FC5" w:rsidRDefault="00483FC5" w:rsidP="00483FC5">
      <w:pPr>
        <w:autoSpaceDE w:val="0"/>
        <w:autoSpaceDN w:val="0"/>
        <w:adjustRightInd w:val="0"/>
        <w:ind w:firstLine="709"/>
        <w:jc w:val="both"/>
        <w:rPr>
          <w:color w:val="000000" w:themeColor="text1"/>
          <w:sz w:val="26"/>
          <w:szCs w:val="26"/>
        </w:rPr>
      </w:pPr>
      <w:r w:rsidRPr="00483FC5">
        <w:rPr>
          <w:color w:val="000000" w:themeColor="text1"/>
          <w:sz w:val="26"/>
          <w:szCs w:val="26"/>
        </w:rPr>
        <w:t>Главный распорядитель бюджетных средств - Управление общего и дошкольного образования Администрации города Норильска.</w:t>
      </w:r>
    </w:p>
    <w:p w14:paraId="6143A57D" w14:textId="77777777" w:rsidR="00483FC5" w:rsidRPr="00483FC5" w:rsidRDefault="00483FC5" w:rsidP="00483FC5">
      <w:pPr>
        <w:autoSpaceDE w:val="0"/>
        <w:autoSpaceDN w:val="0"/>
        <w:adjustRightInd w:val="0"/>
        <w:ind w:firstLine="709"/>
        <w:jc w:val="both"/>
        <w:rPr>
          <w:color w:val="000000" w:themeColor="text1"/>
          <w:sz w:val="26"/>
          <w:szCs w:val="26"/>
        </w:rPr>
      </w:pPr>
    </w:p>
    <w:p w14:paraId="7B308559" w14:textId="77777777" w:rsidR="00483FC5" w:rsidRPr="00483FC5" w:rsidRDefault="00483FC5" w:rsidP="007A4B23">
      <w:pPr>
        <w:numPr>
          <w:ilvl w:val="0"/>
          <w:numId w:val="13"/>
        </w:numPr>
        <w:tabs>
          <w:tab w:val="left" w:pos="709"/>
          <w:tab w:val="left" w:pos="993"/>
          <w:tab w:val="left" w:pos="1134"/>
        </w:tabs>
        <w:suppressAutoHyphens/>
        <w:autoSpaceDE w:val="0"/>
        <w:autoSpaceDN w:val="0"/>
        <w:adjustRightInd w:val="0"/>
        <w:ind w:left="0" w:firstLine="851"/>
        <w:jc w:val="both"/>
        <w:rPr>
          <w:color w:val="000000" w:themeColor="text1"/>
          <w:sz w:val="26"/>
          <w:szCs w:val="26"/>
          <w:lang w:val="x-none" w:eastAsia="x-none"/>
        </w:rPr>
      </w:pPr>
      <w:r w:rsidRPr="00483FC5">
        <w:rPr>
          <w:b/>
          <w:i/>
          <w:color w:val="000000" w:themeColor="text1"/>
          <w:sz w:val="26"/>
          <w:szCs w:val="26"/>
          <w:lang w:val="x-none" w:eastAsia="x-none"/>
        </w:rPr>
        <w:t xml:space="preserve"> Субвенции на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w:t>
      </w:r>
      <w:r w:rsidRPr="00483FC5">
        <w:rPr>
          <w:b/>
          <w:i/>
          <w:color w:val="000000" w:themeColor="text1"/>
          <w:sz w:val="26"/>
          <w:szCs w:val="26"/>
        </w:rPr>
        <w:t xml:space="preserve"> </w:t>
      </w:r>
      <w:r w:rsidRPr="00483FC5">
        <w:rPr>
          <w:b/>
          <w:i/>
          <w:color w:val="000000" w:themeColor="text1"/>
          <w:sz w:val="26"/>
          <w:szCs w:val="26"/>
        </w:rPr>
        <w:tab/>
      </w:r>
      <w:r w:rsidRPr="00483FC5">
        <w:rPr>
          <w:color w:val="000000" w:themeColor="text1"/>
          <w:sz w:val="26"/>
          <w:szCs w:val="26"/>
          <w:shd w:val="clear" w:color="auto" w:fill="FFFFFF"/>
        </w:rPr>
        <w:t>Уточненные</w:t>
      </w:r>
      <w:r w:rsidRPr="00483FC5">
        <w:rPr>
          <w:color w:val="000000" w:themeColor="text1"/>
          <w:sz w:val="26"/>
          <w:szCs w:val="26"/>
        </w:rPr>
        <w:t xml:space="preserve"> бюджетные назначения составили 46 964,0 тыс. рублей, </w:t>
      </w:r>
      <w:r w:rsidRPr="00483FC5">
        <w:rPr>
          <w:color w:val="000000" w:themeColor="text1"/>
          <w:sz w:val="26"/>
          <w:szCs w:val="26"/>
          <w:lang w:val="x-none" w:eastAsia="x-none"/>
        </w:rPr>
        <w:t xml:space="preserve">фактическое поступление средств субвенции </w:t>
      </w:r>
      <w:r w:rsidRPr="00483FC5">
        <w:rPr>
          <w:color w:val="000000" w:themeColor="text1"/>
          <w:sz w:val="26"/>
          <w:szCs w:val="26"/>
          <w:lang w:eastAsia="x-none"/>
        </w:rPr>
        <w:t>– 21 054,0 тыс. рублей,</w:t>
      </w:r>
      <w:r w:rsidRPr="00483FC5">
        <w:rPr>
          <w:color w:val="000000" w:themeColor="text1"/>
          <w:sz w:val="26"/>
          <w:szCs w:val="26"/>
          <w:lang w:val="x-none" w:eastAsia="x-none"/>
        </w:rPr>
        <w:t xml:space="preserve"> исполнение</w:t>
      </w:r>
      <w:r w:rsidRPr="00483FC5">
        <w:rPr>
          <w:color w:val="000000" w:themeColor="text1"/>
          <w:sz w:val="26"/>
          <w:szCs w:val="26"/>
          <w:lang w:eastAsia="x-none"/>
        </w:rPr>
        <w:t xml:space="preserve"> составило 9 478,9 тыс. рублей или 45,0</w:t>
      </w:r>
      <w:r w:rsidRPr="00483FC5">
        <w:rPr>
          <w:color w:val="000000" w:themeColor="text1"/>
          <w:sz w:val="26"/>
          <w:szCs w:val="26"/>
          <w:lang w:val="x-none" w:eastAsia="x-none"/>
        </w:rPr>
        <w:t xml:space="preserve"> процент</w:t>
      </w:r>
      <w:r w:rsidRPr="00483FC5">
        <w:rPr>
          <w:color w:val="000000" w:themeColor="text1"/>
          <w:sz w:val="26"/>
          <w:szCs w:val="26"/>
          <w:lang w:eastAsia="x-none"/>
        </w:rPr>
        <w:t>ов</w:t>
      </w:r>
      <w:r w:rsidRPr="00483FC5">
        <w:rPr>
          <w:color w:val="000000" w:themeColor="text1"/>
          <w:sz w:val="26"/>
          <w:szCs w:val="26"/>
          <w:lang w:val="x-none" w:eastAsia="x-none"/>
        </w:rPr>
        <w:t xml:space="preserve"> от </w:t>
      </w:r>
      <w:r w:rsidRPr="00483FC5">
        <w:rPr>
          <w:color w:val="000000" w:themeColor="text1"/>
          <w:sz w:val="26"/>
          <w:szCs w:val="26"/>
          <w:lang w:eastAsia="x-none"/>
        </w:rPr>
        <w:t>поступивших денежных</w:t>
      </w:r>
      <w:r w:rsidRPr="00483FC5">
        <w:rPr>
          <w:color w:val="000000" w:themeColor="text1"/>
          <w:sz w:val="26"/>
          <w:szCs w:val="26"/>
          <w:lang w:val="x-none" w:eastAsia="x-none"/>
        </w:rPr>
        <w:t xml:space="preserve"> средств.</w:t>
      </w:r>
    </w:p>
    <w:p w14:paraId="0F78987A" w14:textId="77777777" w:rsidR="00483FC5" w:rsidRPr="00483FC5" w:rsidRDefault="00483FC5" w:rsidP="00483FC5">
      <w:pPr>
        <w:autoSpaceDE w:val="0"/>
        <w:autoSpaceDN w:val="0"/>
        <w:adjustRightInd w:val="0"/>
        <w:ind w:firstLine="709"/>
        <w:jc w:val="both"/>
        <w:rPr>
          <w:color w:val="000000" w:themeColor="text1"/>
          <w:sz w:val="26"/>
          <w:szCs w:val="26"/>
          <w:highlight w:val="yellow"/>
        </w:rPr>
      </w:pPr>
      <w:r w:rsidRPr="00483FC5">
        <w:rPr>
          <w:color w:val="000000" w:themeColor="text1"/>
          <w:sz w:val="26"/>
          <w:szCs w:val="26"/>
        </w:rPr>
        <w:t>Субвенция реализуется на основании Закона Красноярского края от 27.12.2005 № 17-4377 «О наделении органов местного самоуправления муниципальных районов, муниципальных округов и городских округов края государственными полномочиями по обеспечению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w:t>
      </w:r>
    </w:p>
    <w:p w14:paraId="207E3E97" w14:textId="77777777" w:rsidR="00483FC5" w:rsidRPr="00483FC5" w:rsidRDefault="00483FC5" w:rsidP="00483FC5">
      <w:pPr>
        <w:widowControl w:val="0"/>
        <w:tabs>
          <w:tab w:val="left" w:pos="426"/>
        </w:tabs>
        <w:autoSpaceDE w:val="0"/>
        <w:autoSpaceDN w:val="0"/>
        <w:adjustRightInd w:val="0"/>
        <w:ind w:firstLine="709"/>
        <w:jc w:val="both"/>
        <w:rPr>
          <w:color w:val="000000" w:themeColor="text1"/>
          <w:sz w:val="26"/>
          <w:szCs w:val="26"/>
        </w:rPr>
      </w:pPr>
      <w:r w:rsidRPr="00483FC5">
        <w:rPr>
          <w:color w:val="000000" w:themeColor="text1"/>
          <w:sz w:val="26"/>
          <w:szCs w:val="26"/>
        </w:rPr>
        <w:t>Главный распорядитель бюджетных средств - Управление общего и</w:t>
      </w:r>
      <w:r w:rsidRPr="00483FC5">
        <w:rPr>
          <w:rFonts w:ascii="Arial" w:hAnsi="Arial" w:cs="Arial"/>
          <w:b/>
          <w:bCs/>
          <w:i/>
          <w:iCs/>
          <w:color w:val="000000" w:themeColor="text1"/>
          <w:sz w:val="26"/>
          <w:szCs w:val="26"/>
        </w:rPr>
        <w:t xml:space="preserve"> </w:t>
      </w:r>
      <w:r w:rsidRPr="00483FC5">
        <w:rPr>
          <w:color w:val="000000" w:themeColor="text1"/>
          <w:sz w:val="26"/>
          <w:szCs w:val="26"/>
        </w:rPr>
        <w:t xml:space="preserve">дошкольного образования Администрации города Норильска. </w:t>
      </w:r>
    </w:p>
    <w:p w14:paraId="2633D829" w14:textId="77777777" w:rsidR="00483FC5" w:rsidRPr="00483FC5" w:rsidRDefault="00483FC5" w:rsidP="00483FC5">
      <w:pPr>
        <w:widowControl w:val="0"/>
        <w:tabs>
          <w:tab w:val="left" w:pos="426"/>
        </w:tabs>
        <w:autoSpaceDE w:val="0"/>
        <w:autoSpaceDN w:val="0"/>
        <w:adjustRightInd w:val="0"/>
        <w:ind w:firstLine="709"/>
        <w:jc w:val="both"/>
        <w:rPr>
          <w:color w:val="000000" w:themeColor="text1"/>
          <w:sz w:val="26"/>
          <w:szCs w:val="26"/>
        </w:rPr>
      </w:pPr>
    </w:p>
    <w:p w14:paraId="2DF8644D" w14:textId="77777777" w:rsidR="00483FC5" w:rsidRPr="00483FC5" w:rsidRDefault="00483FC5" w:rsidP="007A4B23">
      <w:pPr>
        <w:numPr>
          <w:ilvl w:val="0"/>
          <w:numId w:val="13"/>
        </w:numPr>
        <w:tabs>
          <w:tab w:val="left" w:pos="993"/>
        </w:tabs>
        <w:suppressAutoHyphens/>
        <w:ind w:left="0" w:firstLine="709"/>
        <w:jc w:val="both"/>
        <w:rPr>
          <w:b/>
          <w:i/>
          <w:color w:val="000000" w:themeColor="text1"/>
          <w:sz w:val="26"/>
          <w:szCs w:val="26"/>
          <w:lang w:val="x-none" w:eastAsia="x-none"/>
        </w:rPr>
      </w:pPr>
      <w:r w:rsidRPr="00483FC5">
        <w:rPr>
          <w:b/>
          <w:i/>
          <w:color w:val="000000" w:themeColor="text1"/>
          <w:sz w:val="26"/>
          <w:szCs w:val="26"/>
          <w:lang w:val="x-none" w:eastAsia="x-none"/>
        </w:rPr>
        <w:t>Субвенции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w:t>
      </w:r>
    </w:p>
    <w:p w14:paraId="2D2CBBC9" w14:textId="77777777" w:rsidR="00483FC5" w:rsidRPr="00483FC5" w:rsidRDefault="00483FC5" w:rsidP="00483FC5">
      <w:pPr>
        <w:ind w:firstLine="708"/>
        <w:jc w:val="both"/>
        <w:rPr>
          <w:color w:val="000000" w:themeColor="text1"/>
          <w:sz w:val="26"/>
          <w:szCs w:val="26"/>
          <w:lang w:val="x-none" w:eastAsia="x-none"/>
        </w:rPr>
      </w:pPr>
      <w:r w:rsidRPr="00483FC5">
        <w:rPr>
          <w:color w:val="000000" w:themeColor="text1"/>
          <w:sz w:val="26"/>
          <w:szCs w:val="26"/>
          <w:shd w:val="clear" w:color="auto" w:fill="FFFFFF"/>
        </w:rPr>
        <w:t>Уточненные</w:t>
      </w:r>
      <w:r w:rsidRPr="00483FC5">
        <w:rPr>
          <w:color w:val="000000" w:themeColor="text1"/>
          <w:sz w:val="26"/>
          <w:szCs w:val="26"/>
        </w:rPr>
        <w:t xml:space="preserve"> бюджетные назначения составили 5</w:t>
      </w:r>
      <w:r w:rsidRPr="00483FC5">
        <w:rPr>
          <w:color w:val="000000" w:themeColor="text1"/>
          <w:sz w:val="26"/>
          <w:szCs w:val="26"/>
          <w:lang w:val="en-US"/>
        </w:rPr>
        <w:t> </w:t>
      </w:r>
      <w:r w:rsidRPr="00483FC5">
        <w:rPr>
          <w:color w:val="000000" w:themeColor="text1"/>
          <w:sz w:val="26"/>
          <w:szCs w:val="26"/>
        </w:rPr>
        <w:t xml:space="preserve">487.3 тыс. рублей, </w:t>
      </w:r>
      <w:r w:rsidRPr="00483FC5">
        <w:rPr>
          <w:color w:val="000000" w:themeColor="text1"/>
          <w:sz w:val="26"/>
          <w:szCs w:val="26"/>
          <w:lang w:val="x-none" w:eastAsia="x-none"/>
        </w:rPr>
        <w:t xml:space="preserve">фактическое поступление средств субвенции </w:t>
      </w:r>
      <w:r w:rsidRPr="00483FC5">
        <w:rPr>
          <w:color w:val="000000" w:themeColor="text1"/>
          <w:sz w:val="26"/>
          <w:szCs w:val="26"/>
          <w:lang w:eastAsia="x-none"/>
        </w:rPr>
        <w:t>– 1</w:t>
      </w:r>
      <w:r w:rsidRPr="00483FC5">
        <w:rPr>
          <w:color w:val="000000" w:themeColor="text1"/>
          <w:sz w:val="26"/>
          <w:szCs w:val="26"/>
          <w:lang w:val="en-US" w:eastAsia="x-none"/>
        </w:rPr>
        <w:t> </w:t>
      </w:r>
      <w:r w:rsidRPr="00483FC5">
        <w:rPr>
          <w:color w:val="000000" w:themeColor="text1"/>
          <w:sz w:val="26"/>
          <w:szCs w:val="26"/>
          <w:lang w:eastAsia="x-none"/>
        </w:rPr>
        <w:t xml:space="preserve">989,0 тыс. рублей, </w:t>
      </w:r>
      <w:r w:rsidRPr="00483FC5">
        <w:rPr>
          <w:color w:val="000000" w:themeColor="text1"/>
          <w:sz w:val="26"/>
          <w:szCs w:val="26"/>
          <w:lang w:val="x-none" w:eastAsia="x-none"/>
        </w:rPr>
        <w:t xml:space="preserve">исполнение </w:t>
      </w:r>
      <w:r w:rsidRPr="00483FC5">
        <w:rPr>
          <w:color w:val="000000" w:themeColor="text1"/>
          <w:sz w:val="26"/>
          <w:szCs w:val="26"/>
          <w:lang w:eastAsia="x-none"/>
        </w:rPr>
        <w:t>составило 1 800,2 тыс. рублей</w:t>
      </w:r>
      <w:r w:rsidRPr="00483FC5">
        <w:rPr>
          <w:color w:val="000000" w:themeColor="text1"/>
          <w:sz w:val="26"/>
          <w:szCs w:val="26"/>
          <w:lang w:val="x-none" w:eastAsia="x-none"/>
        </w:rPr>
        <w:t xml:space="preserve"> или </w:t>
      </w:r>
      <w:r w:rsidRPr="00483FC5">
        <w:rPr>
          <w:color w:val="000000" w:themeColor="text1"/>
          <w:sz w:val="26"/>
          <w:szCs w:val="26"/>
          <w:lang w:eastAsia="x-none"/>
        </w:rPr>
        <w:t>90,5</w:t>
      </w:r>
      <w:r w:rsidRPr="00483FC5">
        <w:rPr>
          <w:color w:val="000000" w:themeColor="text1"/>
          <w:sz w:val="26"/>
          <w:szCs w:val="26"/>
          <w:lang w:val="x-none" w:eastAsia="x-none"/>
        </w:rPr>
        <w:t xml:space="preserve"> процент</w:t>
      </w:r>
      <w:r w:rsidRPr="00483FC5">
        <w:rPr>
          <w:color w:val="000000" w:themeColor="text1"/>
          <w:sz w:val="26"/>
          <w:szCs w:val="26"/>
          <w:lang w:eastAsia="x-none"/>
        </w:rPr>
        <w:t>ов</w:t>
      </w:r>
      <w:r w:rsidRPr="00483FC5">
        <w:rPr>
          <w:color w:val="000000" w:themeColor="text1"/>
          <w:sz w:val="26"/>
          <w:szCs w:val="26"/>
          <w:lang w:val="x-none" w:eastAsia="x-none"/>
        </w:rPr>
        <w:t xml:space="preserve"> от </w:t>
      </w:r>
      <w:r w:rsidRPr="00483FC5">
        <w:rPr>
          <w:color w:val="000000" w:themeColor="text1"/>
          <w:sz w:val="26"/>
          <w:szCs w:val="26"/>
          <w:lang w:eastAsia="x-none"/>
        </w:rPr>
        <w:t>поступивших денежных средств</w:t>
      </w:r>
      <w:r w:rsidRPr="00483FC5">
        <w:rPr>
          <w:color w:val="000000" w:themeColor="text1"/>
          <w:sz w:val="26"/>
          <w:szCs w:val="26"/>
          <w:lang w:val="x-none" w:eastAsia="x-none"/>
        </w:rPr>
        <w:t>.</w:t>
      </w:r>
    </w:p>
    <w:p w14:paraId="282CD162" w14:textId="77777777" w:rsidR="00483FC5" w:rsidRPr="00483FC5" w:rsidRDefault="00483FC5" w:rsidP="00483FC5">
      <w:pPr>
        <w:autoSpaceDE w:val="0"/>
        <w:autoSpaceDN w:val="0"/>
        <w:adjustRightInd w:val="0"/>
        <w:ind w:firstLine="709"/>
        <w:jc w:val="both"/>
        <w:rPr>
          <w:color w:val="000000" w:themeColor="text1"/>
          <w:sz w:val="26"/>
          <w:szCs w:val="26"/>
          <w:highlight w:val="yellow"/>
          <w:lang w:eastAsia="x-none"/>
        </w:rPr>
      </w:pPr>
      <w:r w:rsidRPr="00483FC5">
        <w:rPr>
          <w:color w:val="000000" w:themeColor="text1"/>
          <w:sz w:val="26"/>
          <w:szCs w:val="26"/>
          <w:lang w:eastAsia="x-none"/>
        </w:rPr>
        <w:t>Субвенция реализуется на основании Закона Красноярского края от 29.03.2007 № 22-6015 «О наделении органов местного самоуправления муниципальных районов, муниципальных округов и городских округов края государственными полномочиями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w:t>
      </w:r>
    </w:p>
    <w:p w14:paraId="5A695B64" w14:textId="77777777" w:rsidR="00483FC5" w:rsidRPr="00483FC5" w:rsidRDefault="00483FC5" w:rsidP="00483FC5">
      <w:pPr>
        <w:autoSpaceDE w:val="0"/>
        <w:autoSpaceDN w:val="0"/>
        <w:adjustRightInd w:val="0"/>
        <w:ind w:firstLine="709"/>
        <w:jc w:val="both"/>
        <w:rPr>
          <w:color w:val="000000" w:themeColor="text1"/>
          <w:sz w:val="26"/>
          <w:szCs w:val="26"/>
        </w:rPr>
      </w:pPr>
      <w:r w:rsidRPr="00483FC5">
        <w:rPr>
          <w:color w:val="000000" w:themeColor="text1"/>
          <w:sz w:val="26"/>
          <w:szCs w:val="26"/>
        </w:rPr>
        <w:t>Главный распорядитель бюджетных средств - Управление общего и дошкольного образования Администрации города Норильска.</w:t>
      </w:r>
    </w:p>
    <w:p w14:paraId="16E3ED69" w14:textId="77777777" w:rsidR="00483FC5" w:rsidRPr="00483FC5" w:rsidRDefault="00483FC5" w:rsidP="00483FC5">
      <w:pPr>
        <w:autoSpaceDE w:val="0"/>
        <w:autoSpaceDN w:val="0"/>
        <w:adjustRightInd w:val="0"/>
        <w:ind w:firstLine="709"/>
        <w:jc w:val="both"/>
        <w:rPr>
          <w:color w:val="000000" w:themeColor="text1"/>
          <w:sz w:val="26"/>
          <w:szCs w:val="26"/>
        </w:rPr>
      </w:pPr>
    </w:p>
    <w:p w14:paraId="4117A611" w14:textId="77777777" w:rsidR="00483FC5" w:rsidRPr="00483FC5" w:rsidRDefault="00483FC5" w:rsidP="007A4B23">
      <w:pPr>
        <w:numPr>
          <w:ilvl w:val="0"/>
          <w:numId w:val="13"/>
        </w:numPr>
        <w:tabs>
          <w:tab w:val="left" w:pos="993"/>
        </w:tabs>
        <w:autoSpaceDE w:val="0"/>
        <w:autoSpaceDN w:val="0"/>
        <w:adjustRightInd w:val="0"/>
        <w:ind w:left="0" w:firstLine="709"/>
        <w:jc w:val="both"/>
        <w:rPr>
          <w:color w:val="000000" w:themeColor="text1"/>
          <w:sz w:val="26"/>
          <w:szCs w:val="26"/>
        </w:rPr>
      </w:pPr>
      <w:r w:rsidRPr="00483FC5">
        <w:rPr>
          <w:b/>
          <w:i/>
          <w:color w:val="000000" w:themeColor="text1"/>
          <w:sz w:val="26"/>
          <w:szCs w:val="26"/>
          <w:lang w:val="x-none" w:eastAsia="x-none"/>
        </w:rPr>
        <w:t>Субвенции бюджетам муниципальных образований на осуществление государственных полномочий по организации и осуществлению деятельности по опеке и попечительству</w:t>
      </w:r>
    </w:p>
    <w:p w14:paraId="434ABA9C" w14:textId="77777777" w:rsidR="00483FC5" w:rsidRPr="00483FC5" w:rsidRDefault="00483FC5" w:rsidP="00483FC5">
      <w:pPr>
        <w:tabs>
          <w:tab w:val="left" w:pos="993"/>
        </w:tabs>
        <w:suppressAutoHyphens/>
        <w:ind w:firstLine="709"/>
        <w:jc w:val="both"/>
        <w:rPr>
          <w:color w:val="000000" w:themeColor="text1"/>
          <w:sz w:val="26"/>
          <w:szCs w:val="26"/>
          <w:lang w:eastAsia="x-none"/>
        </w:rPr>
      </w:pPr>
      <w:r w:rsidRPr="00483FC5">
        <w:rPr>
          <w:color w:val="000000" w:themeColor="text1"/>
          <w:sz w:val="26"/>
          <w:szCs w:val="26"/>
          <w:shd w:val="clear" w:color="auto" w:fill="FFFFFF"/>
          <w:lang w:val="x-none" w:eastAsia="x-none"/>
        </w:rPr>
        <w:t>Уточненные</w:t>
      </w:r>
      <w:r w:rsidRPr="00483FC5">
        <w:rPr>
          <w:color w:val="000000" w:themeColor="text1"/>
          <w:sz w:val="26"/>
          <w:szCs w:val="26"/>
          <w:lang w:val="x-none" w:eastAsia="x-none"/>
        </w:rPr>
        <w:t xml:space="preserve"> бюджетные назначения составили </w:t>
      </w:r>
      <w:r w:rsidRPr="00483FC5">
        <w:rPr>
          <w:color w:val="000000" w:themeColor="text1"/>
          <w:sz w:val="26"/>
          <w:szCs w:val="26"/>
          <w:lang w:eastAsia="x-none"/>
        </w:rPr>
        <w:t xml:space="preserve">62 716,8 </w:t>
      </w:r>
      <w:r w:rsidRPr="00483FC5">
        <w:rPr>
          <w:color w:val="000000" w:themeColor="text1"/>
          <w:sz w:val="26"/>
          <w:szCs w:val="26"/>
          <w:lang w:val="x-none" w:eastAsia="x-none"/>
        </w:rPr>
        <w:t xml:space="preserve">тыс. рублей, фактическое поступление средств субвенции </w:t>
      </w:r>
      <w:r w:rsidRPr="00483FC5">
        <w:rPr>
          <w:color w:val="000000" w:themeColor="text1"/>
          <w:sz w:val="26"/>
          <w:szCs w:val="26"/>
          <w:lang w:eastAsia="x-none"/>
        </w:rPr>
        <w:t xml:space="preserve">– 62 716,8 тыс. рублей, </w:t>
      </w:r>
      <w:r w:rsidRPr="00483FC5">
        <w:rPr>
          <w:color w:val="000000" w:themeColor="text1"/>
          <w:sz w:val="26"/>
          <w:szCs w:val="26"/>
          <w:lang w:val="x-none" w:eastAsia="x-none"/>
        </w:rPr>
        <w:t xml:space="preserve">исполнение </w:t>
      </w:r>
      <w:r w:rsidRPr="00483FC5">
        <w:rPr>
          <w:color w:val="000000" w:themeColor="text1"/>
          <w:sz w:val="26"/>
          <w:szCs w:val="26"/>
          <w:lang w:eastAsia="x-none"/>
        </w:rPr>
        <w:t xml:space="preserve">составило 61 833,6 тыс. рублей </w:t>
      </w:r>
      <w:r w:rsidRPr="00483FC5">
        <w:rPr>
          <w:color w:val="000000" w:themeColor="text1"/>
          <w:sz w:val="26"/>
          <w:szCs w:val="26"/>
          <w:lang w:val="x-none" w:eastAsia="x-none"/>
        </w:rPr>
        <w:t xml:space="preserve">или </w:t>
      </w:r>
      <w:r w:rsidRPr="00483FC5">
        <w:rPr>
          <w:color w:val="000000" w:themeColor="text1"/>
          <w:sz w:val="26"/>
          <w:szCs w:val="26"/>
          <w:lang w:eastAsia="x-none"/>
        </w:rPr>
        <w:t>99,3</w:t>
      </w:r>
      <w:r w:rsidRPr="00483FC5">
        <w:rPr>
          <w:color w:val="000000" w:themeColor="text1"/>
          <w:sz w:val="26"/>
          <w:szCs w:val="26"/>
          <w:lang w:val="x-none" w:eastAsia="x-none"/>
        </w:rPr>
        <w:t xml:space="preserve"> процент</w:t>
      </w:r>
      <w:r w:rsidRPr="00483FC5">
        <w:rPr>
          <w:color w:val="000000" w:themeColor="text1"/>
          <w:sz w:val="26"/>
          <w:szCs w:val="26"/>
          <w:lang w:eastAsia="x-none"/>
        </w:rPr>
        <w:t>ов</w:t>
      </w:r>
      <w:r w:rsidRPr="00483FC5">
        <w:rPr>
          <w:color w:val="000000" w:themeColor="text1"/>
          <w:sz w:val="26"/>
          <w:szCs w:val="26"/>
          <w:lang w:val="x-none" w:eastAsia="x-none"/>
        </w:rPr>
        <w:t xml:space="preserve"> от </w:t>
      </w:r>
      <w:r w:rsidRPr="00483FC5">
        <w:rPr>
          <w:color w:val="000000" w:themeColor="text1"/>
          <w:sz w:val="26"/>
          <w:szCs w:val="26"/>
          <w:lang w:eastAsia="x-none"/>
        </w:rPr>
        <w:t>поступивших денежных</w:t>
      </w:r>
      <w:r w:rsidRPr="00483FC5">
        <w:rPr>
          <w:color w:val="000000" w:themeColor="text1"/>
          <w:sz w:val="26"/>
          <w:szCs w:val="26"/>
          <w:lang w:val="x-none" w:eastAsia="x-none"/>
        </w:rPr>
        <w:t xml:space="preserve"> средств</w:t>
      </w:r>
      <w:r w:rsidRPr="00483FC5">
        <w:rPr>
          <w:color w:val="000000" w:themeColor="text1"/>
          <w:sz w:val="26"/>
          <w:szCs w:val="26"/>
          <w:lang w:eastAsia="x-none"/>
        </w:rPr>
        <w:t>.</w:t>
      </w:r>
    </w:p>
    <w:p w14:paraId="24E5C3BF" w14:textId="77777777" w:rsidR="00483FC5" w:rsidRPr="00483FC5" w:rsidRDefault="00483FC5" w:rsidP="00483FC5">
      <w:pPr>
        <w:autoSpaceDE w:val="0"/>
        <w:autoSpaceDN w:val="0"/>
        <w:adjustRightInd w:val="0"/>
        <w:ind w:firstLine="709"/>
        <w:jc w:val="both"/>
        <w:rPr>
          <w:color w:val="000000" w:themeColor="text1"/>
          <w:sz w:val="26"/>
          <w:szCs w:val="26"/>
        </w:rPr>
      </w:pPr>
      <w:r w:rsidRPr="00483FC5">
        <w:rPr>
          <w:color w:val="000000" w:themeColor="text1"/>
          <w:sz w:val="26"/>
          <w:szCs w:val="26"/>
        </w:rPr>
        <w:t>Субвенция реализуется на основании Закона Красноярского края от 20.12.2007 № 4-1089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осуществлению деятельности по опеке и попечительству».</w:t>
      </w:r>
    </w:p>
    <w:p w14:paraId="1D933E65" w14:textId="77777777" w:rsidR="00483FC5" w:rsidRPr="00483FC5" w:rsidRDefault="00483FC5" w:rsidP="00483FC5">
      <w:pPr>
        <w:autoSpaceDE w:val="0"/>
        <w:autoSpaceDN w:val="0"/>
        <w:adjustRightInd w:val="0"/>
        <w:ind w:firstLine="709"/>
        <w:jc w:val="both"/>
        <w:rPr>
          <w:color w:val="000000" w:themeColor="text1"/>
          <w:sz w:val="26"/>
          <w:szCs w:val="26"/>
        </w:rPr>
      </w:pPr>
      <w:r w:rsidRPr="00483FC5">
        <w:rPr>
          <w:color w:val="000000" w:themeColor="text1"/>
          <w:sz w:val="26"/>
          <w:szCs w:val="26"/>
        </w:rPr>
        <w:t>Главный распорядитель бюджетных средств - Администрация города Норильска.</w:t>
      </w:r>
    </w:p>
    <w:p w14:paraId="34CD7186" w14:textId="77777777" w:rsidR="00483FC5" w:rsidRPr="00483FC5" w:rsidRDefault="00483FC5" w:rsidP="00483FC5">
      <w:pPr>
        <w:autoSpaceDE w:val="0"/>
        <w:autoSpaceDN w:val="0"/>
        <w:adjustRightInd w:val="0"/>
        <w:ind w:firstLine="709"/>
        <w:jc w:val="both"/>
        <w:rPr>
          <w:color w:val="000000" w:themeColor="text1"/>
          <w:sz w:val="26"/>
          <w:szCs w:val="26"/>
        </w:rPr>
      </w:pPr>
    </w:p>
    <w:p w14:paraId="4888EA6F" w14:textId="77777777" w:rsidR="00483FC5" w:rsidRPr="00483FC5" w:rsidRDefault="00483FC5" w:rsidP="007A4B23">
      <w:pPr>
        <w:numPr>
          <w:ilvl w:val="0"/>
          <w:numId w:val="13"/>
        </w:numPr>
        <w:tabs>
          <w:tab w:val="left" w:pos="993"/>
        </w:tabs>
        <w:suppressAutoHyphens/>
        <w:autoSpaceDE w:val="0"/>
        <w:autoSpaceDN w:val="0"/>
        <w:adjustRightInd w:val="0"/>
        <w:ind w:left="142" w:firstLine="567"/>
        <w:jc w:val="both"/>
        <w:rPr>
          <w:color w:val="000000" w:themeColor="text1"/>
          <w:sz w:val="26"/>
          <w:szCs w:val="26"/>
        </w:rPr>
      </w:pPr>
      <w:r w:rsidRPr="00483FC5">
        <w:rPr>
          <w:b/>
          <w:i/>
          <w:color w:val="000000" w:themeColor="text1"/>
          <w:sz w:val="26"/>
          <w:szCs w:val="26"/>
        </w:rPr>
        <w:t xml:space="preserve">Субвенции на исполнение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w:t>
      </w:r>
    </w:p>
    <w:p w14:paraId="47968C79" w14:textId="77777777" w:rsidR="00483FC5" w:rsidRPr="00483FC5" w:rsidRDefault="00483FC5" w:rsidP="00483FC5">
      <w:pPr>
        <w:suppressAutoHyphens/>
        <w:autoSpaceDE w:val="0"/>
        <w:autoSpaceDN w:val="0"/>
        <w:adjustRightInd w:val="0"/>
        <w:ind w:firstLine="709"/>
        <w:jc w:val="both"/>
        <w:rPr>
          <w:color w:val="000000" w:themeColor="text1"/>
          <w:sz w:val="26"/>
          <w:szCs w:val="26"/>
        </w:rPr>
      </w:pPr>
      <w:r w:rsidRPr="00483FC5">
        <w:rPr>
          <w:color w:val="000000" w:themeColor="text1"/>
          <w:sz w:val="26"/>
          <w:szCs w:val="26"/>
          <w:shd w:val="clear" w:color="auto" w:fill="FFFFFF"/>
        </w:rPr>
        <w:t>Уточненные</w:t>
      </w:r>
      <w:r w:rsidRPr="00483FC5">
        <w:rPr>
          <w:color w:val="000000" w:themeColor="text1"/>
          <w:sz w:val="26"/>
          <w:szCs w:val="26"/>
        </w:rPr>
        <w:t xml:space="preserve"> бюджетные назначения составили 7 053,8 тыс. рублей, фактическое поступление в том же объеме, исполнение составило 7 015,0 тыс. рублей или 99,4 процента от поступивших денежных средств.</w:t>
      </w:r>
    </w:p>
    <w:p w14:paraId="7597EA3A" w14:textId="77777777" w:rsidR="00483FC5" w:rsidRPr="00483FC5" w:rsidRDefault="00483FC5" w:rsidP="00483FC5">
      <w:pPr>
        <w:suppressAutoHyphens/>
        <w:autoSpaceDE w:val="0"/>
        <w:autoSpaceDN w:val="0"/>
        <w:adjustRightInd w:val="0"/>
        <w:ind w:firstLine="709"/>
        <w:jc w:val="both"/>
        <w:rPr>
          <w:color w:val="000000" w:themeColor="text1"/>
          <w:sz w:val="26"/>
          <w:szCs w:val="26"/>
        </w:rPr>
      </w:pPr>
      <w:r w:rsidRPr="00483FC5">
        <w:rPr>
          <w:color w:val="000000" w:themeColor="text1"/>
          <w:sz w:val="26"/>
          <w:szCs w:val="26"/>
        </w:rPr>
        <w:t xml:space="preserve">Субвенция реализуется на основании Закона Красноярского края от 27.12.2005 № 17-4379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w:t>
      </w:r>
    </w:p>
    <w:p w14:paraId="60019EF7" w14:textId="77777777" w:rsidR="00483FC5" w:rsidRPr="00483FC5" w:rsidRDefault="00483FC5" w:rsidP="00483FC5">
      <w:pPr>
        <w:suppressAutoHyphens/>
        <w:autoSpaceDE w:val="0"/>
        <w:autoSpaceDN w:val="0"/>
        <w:adjustRightInd w:val="0"/>
        <w:ind w:firstLine="709"/>
        <w:jc w:val="both"/>
        <w:rPr>
          <w:color w:val="000000" w:themeColor="text1"/>
          <w:sz w:val="26"/>
          <w:szCs w:val="26"/>
        </w:rPr>
      </w:pPr>
      <w:r w:rsidRPr="00483FC5">
        <w:rPr>
          <w:color w:val="000000" w:themeColor="text1"/>
          <w:sz w:val="26"/>
          <w:szCs w:val="26"/>
        </w:rPr>
        <w:t>Главный распорядитель бюджетных средств - Управление общего и дошкольного образования Администрации города Норильска.</w:t>
      </w:r>
    </w:p>
    <w:p w14:paraId="393C5926" w14:textId="77777777" w:rsidR="00483FC5" w:rsidRPr="00483FC5" w:rsidRDefault="00483FC5" w:rsidP="00483FC5">
      <w:pPr>
        <w:suppressAutoHyphens/>
        <w:autoSpaceDE w:val="0"/>
        <w:autoSpaceDN w:val="0"/>
        <w:adjustRightInd w:val="0"/>
        <w:ind w:firstLine="709"/>
        <w:jc w:val="both"/>
        <w:rPr>
          <w:b/>
          <w:i/>
          <w:color w:val="000000" w:themeColor="text1"/>
          <w:sz w:val="26"/>
          <w:szCs w:val="26"/>
        </w:rPr>
      </w:pPr>
    </w:p>
    <w:p w14:paraId="5B34E477" w14:textId="77777777" w:rsidR="00483FC5" w:rsidRPr="00483FC5" w:rsidRDefault="00483FC5" w:rsidP="007A4B23">
      <w:pPr>
        <w:numPr>
          <w:ilvl w:val="0"/>
          <w:numId w:val="13"/>
        </w:numPr>
        <w:tabs>
          <w:tab w:val="left" w:pos="993"/>
        </w:tabs>
        <w:suppressAutoHyphens/>
        <w:ind w:left="0" w:firstLine="709"/>
        <w:jc w:val="both"/>
        <w:rPr>
          <w:b/>
          <w:i/>
          <w:color w:val="000000" w:themeColor="text1"/>
          <w:sz w:val="26"/>
          <w:szCs w:val="26"/>
          <w:lang w:eastAsia="x-none"/>
        </w:rPr>
      </w:pPr>
      <w:r w:rsidRPr="00483FC5">
        <w:rPr>
          <w:b/>
          <w:i/>
          <w:color w:val="000000" w:themeColor="text1"/>
          <w:sz w:val="26"/>
          <w:szCs w:val="26"/>
          <w:lang w:val="x-none" w:eastAsia="x-none"/>
        </w:rPr>
        <w:t>Субвенции на осуществление государственных полномочий по созданию и обеспечению деятельности комиссий по делам несовершеннолетних и защите их прав</w:t>
      </w:r>
    </w:p>
    <w:p w14:paraId="172D8505" w14:textId="69AE8FE9" w:rsidR="00483FC5" w:rsidRPr="00483FC5" w:rsidRDefault="00483FC5" w:rsidP="00483FC5">
      <w:pPr>
        <w:suppressAutoHyphens/>
        <w:ind w:firstLine="709"/>
        <w:jc w:val="both"/>
        <w:rPr>
          <w:color w:val="000000" w:themeColor="text1"/>
          <w:sz w:val="26"/>
          <w:szCs w:val="26"/>
          <w:lang w:val="x-none" w:eastAsia="x-none"/>
        </w:rPr>
      </w:pPr>
      <w:r w:rsidRPr="00483FC5">
        <w:rPr>
          <w:color w:val="000000" w:themeColor="text1"/>
          <w:sz w:val="26"/>
          <w:szCs w:val="26"/>
          <w:shd w:val="clear" w:color="auto" w:fill="FFFFFF"/>
          <w:lang w:val="x-none" w:eastAsia="x-none"/>
        </w:rPr>
        <w:t>Уточненные</w:t>
      </w:r>
      <w:r w:rsidRPr="00483FC5">
        <w:rPr>
          <w:color w:val="000000" w:themeColor="text1"/>
          <w:sz w:val="26"/>
          <w:szCs w:val="26"/>
          <w:lang w:val="x-none" w:eastAsia="x-none"/>
        </w:rPr>
        <w:t xml:space="preserve"> бюджетные назначения составили </w:t>
      </w:r>
      <w:r w:rsidRPr="00483FC5">
        <w:rPr>
          <w:color w:val="000000" w:themeColor="text1"/>
          <w:sz w:val="26"/>
          <w:szCs w:val="26"/>
          <w:lang w:eastAsia="x-none"/>
        </w:rPr>
        <w:t>18 694,8</w:t>
      </w:r>
      <w:r w:rsidRPr="00483FC5">
        <w:rPr>
          <w:color w:val="000000" w:themeColor="text1"/>
          <w:sz w:val="26"/>
          <w:szCs w:val="26"/>
          <w:lang w:val="x-none" w:eastAsia="x-none"/>
        </w:rPr>
        <w:t xml:space="preserve"> тыс. рублей, фактическое поступление</w:t>
      </w:r>
      <w:r w:rsidRPr="00483FC5">
        <w:rPr>
          <w:color w:val="000000" w:themeColor="text1"/>
          <w:sz w:val="26"/>
          <w:szCs w:val="26"/>
          <w:lang w:eastAsia="x-none"/>
        </w:rPr>
        <w:t xml:space="preserve"> в том же объ</w:t>
      </w:r>
      <w:r w:rsidR="002E5181">
        <w:rPr>
          <w:color w:val="000000" w:themeColor="text1"/>
          <w:sz w:val="26"/>
          <w:szCs w:val="26"/>
          <w:lang w:eastAsia="x-none"/>
        </w:rPr>
        <w:t>е</w:t>
      </w:r>
      <w:r w:rsidRPr="00483FC5">
        <w:rPr>
          <w:color w:val="000000" w:themeColor="text1"/>
          <w:sz w:val="26"/>
          <w:szCs w:val="26"/>
          <w:lang w:eastAsia="x-none"/>
        </w:rPr>
        <w:t>ме</w:t>
      </w:r>
      <w:r w:rsidRPr="00483FC5">
        <w:rPr>
          <w:color w:val="000000" w:themeColor="text1"/>
          <w:sz w:val="26"/>
          <w:szCs w:val="26"/>
          <w:lang w:val="x-none" w:eastAsia="x-none"/>
        </w:rPr>
        <w:t xml:space="preserve">, исполнение составило  </w:t>
      </w:r>
      <w:r w:rsidRPr="00483FC5">
        <w:rPr>
          <w:color w:val="000000" w:themeColor="text1"/>
          <w:sz w:val="26"/>
          <w:szCs w:val="26"/>
          <w:lang w:eastAsia="x-none"/>
        </w:rPr>
        <w:t>18</w:t>
      </w:r>
      <w:r w:rsidRPr="00483FC5">
        <w:rPr>
          <w:color w:val="000000" w:themeColor="text1"/>
          <w:sz w:val="26"/>
          <w:szCs w:val="26"/>
          <w:lang w:val="en-US" w:eastAsia="x-none"/>
        </w:rPr>
        <w:t> </w:t>
      </w:r>
      <w:r w:rsidRPr="00483FC5">
        <w:rPr>
          <w:color w:val="000000" w:themeColor="text1"/>
          <w:sz w:val="26"/>
          <w:szCs w:val="26"/>
          <w:lang w:eastAsia="x-none"/>
        </w:rPr>
        <w:t>533,1 тыс. рублей или 99,1</w:t>
      </w:r>
      <w:r w:rsidRPr="00483FC5">
        <w:rPr>
          <w:color w:val="000000" w:themeColor="text1"/>
          <w:sz w:val="26"/>
          <w:szCs w:val="26"/>
          <w:lang w:val="x-none" w:eastAsia="x-none"/>
        </w:rPr>
        <w:t xml:space="preserve"> процент от поступивших денежных средств. </w:t>
      </w:r>
    </w:p>
    <w:p w14:paraId="4854D7D9" w14:textId="77777777" w:rsidR="00483FC5" w:rsidRPr="00483FC5" w:rsidRDefault="00483FC5" w:rsidP="00483FC5">
      <w:pPr>
        <w:suppressAutoHyphens/>
        <w:ind w:firstLine="709"/>
        <w:jc w:val="both"/>
        <w:rPr>
          <w:color w:val="000000" w:themeColor="text1"/>
          <w:sz w:val="26"/>
          <w:szCs w:val="26"/>
          <w:lang w:val="x-none" w:eastAsia="x-none"/>
        </w:rPr>
      </w:pPr>
      <w:r w:rsidRPr="00483FC5">
        <w:rPr>
          <w:color w:val="000000" w:themeColor="text1"/>
          <w:sz w:val="26"/>
          <w:szCs w:val="26"/>
        </w:rPr>
        <w:t>Субвенция реализуется на основании Закона Красноярского края от 26.12.2006 № 21-5589 «О наделении органов местного самоуправления муниципальных районов, муниципальных округов и городских округов края государственными полномочиями по созданию и обеспечению деятельности комиссий по делам несовершеннолетних и защите их прав».</w:t>
      </w:r>
    </w:p>
    <w:p w14:paraId="79E98129" w14:textId="77777777" w:rsidR="00483FC5" w:rsidRPr="00483FC5" w:rsidRDefault="00483FC5" w:rsidP="00483FC5">
      <w:pPr>
        <w:autoSpaceDE w:val="0"/>
        <w:autoSpaceDN w:val="0"/>
        <w:adjustRightInd w:val="0"/>
        <w:ind w:firstLine="709"/>
        <w:jc w:val="both"/>
        <w:rPr>
          <w:color w:val="000000" w:themeColor="text1"/>
          <w:sz w:val="26"/>
          <w:szCs w:val="26"/>
        </w:rPr>
      </w:pPr>
      <w:r w:rsidRPr="00483FC5">
        <w:rPr>
          <w:color w:val="000000" w:themeColor="text1"/>
          <w:sz w:val="26"/>
          <w:szCs w:val="26"/>
        </w:rPr>
        <w:t>Главные распорядители бюджетных средств - Администрация города Норильска.</w:t>
      </w:r>
    </w:p>
    <w:p w14:paraId="0E0D003A" w14:textId="77777777" w:rsidR="00483FC5" w:rsidRPr="00483FC5" w:rsidRDefault="00483FC5" w:rsidP="00483FC5">
      <w:pPr>
        <w:autoSpaceDE w:val="0"/>
        <w:autoSpaceDN w:val="0"/>
        <w:adjustRightInd w:val="0"/>
        <w:ind w:firstLine="709"/>
        <w:jc w:val="both"/>
        <w:rPr>
          <w:color w:val="000000" w:themeColor="text1"/>
          <w:sz w:val="26"/>
          <w:szCs w:val="26"/>
        </w:rPr>
      </w:pPr>
    </w:p>
    <w:p w14:paraId="23CE6E24" w14:textId="77777777" w:rsidR="00483FC5" w:rsidRPr="00483FC5" w:rsidRDefault="00483FC5" w:rsidP="007A4B23">
      <w:pPr>
        <w:numPr>
          <w:ilvl w:val="0"/>
          <w:numId w:val="13"/>
        </w:numPr>
        <w:tabs>
          <w:tab w:val="left" w:pos="993"/>
        </w:tabs>
        <w:suppressAutoHyphens/>
        <w:autoSpaceDE w:val="0"/>
        <w:autoSpaceDN w:val="0"/>
        <w:adjustRightInd w:val="0"/>
        <w:ind w:left="0" w:firstLine="709"/>
        <w:jc w:val="both"/>
        <w:rPr>
          <w:b/>
          <w:i/>
          <w:color w:val="000000" w:themeColor="text1"/>
          <w:sz w:val="26"/>
          <w:szCs w:val="26"/>
        </w:rPr>
      </w:pPr>
      <w:r w:rsidRPr="00483FC5">
        <w:rPr>
          <w:b/>
          <w:i/>
          <w:color w:val="000000" w:themeColor="text1"/>
          <w:sz w:val="26"/>
          <w:szCs w:val="26"/>
        </w:rPr>
        <w:t xml:space="preserve">Субвенции на выполнение государственных полномочий по созданию и обеспечению деятельности административных комиссий </w:t>
      </w:r>
    </w:p>
    <w:p w14:paraId="41640FFA" w14:textId="77777777" w:rsidR="00483FC5" w:rsidRPr="00483FC5" w:rsidRDefault="00483FC5" w:rsidP="00483FC5">
      <w:pPr>
        <w:suppressAutoHyphens/>
        <w:ind w:firstLine="709"/>
        <w:jc w:val="both"/>
        <w:rPr>
          <w:color w:val="000000" w:themeColor="text1"/>
          <w:sz w:val="26"/>
          <w:szCs w:val="26"/>
        </w:rPr>
      </w:pPr>
      <w:r w:rsidRPr="00483FC5">
        <w:rPr>
          <w:color w:val="000000" w:themeColor="text1"/>
          <w:sz w:val="26"/>
          <w:szCs w:val="26"/>
          <w:shd w:val="clear" w:color="auto" w:fill="FFFFFF"/>
        </w:rPr>
        <w:t>Уточненные</w:t>
      </w:r>
      <w:r w:rsidRPr="00483FC5">
        <w:rPr>
          <w:color w:val="000000" w:themeColor="text1"/>
          <w:sz w:val="26"/>
          <w:szCs w:val="26"/>
        </w:rPr>
        <w:t xml:space="preserve"> бюджетные назначения составили 8 630,7 тыс. рублей, фактическое поступление средств субвенций – 8 630,7 тыс. рублей, исполнение составило 8 574,1 тыс. рублей или 99,3 процента от поступивших денежных средств.</w:t>
      </w:r>
    </w:p>
    <w:p w14:paraId="36C5CCCD" w14:textId="77777777" w:rsidR="00483FC5" w:rsidRPr="00483FC5" w:rsidRDefault="00483FC5" w:rsidP="00483FC5">
      <w:pPr>
        <w:suppressAutoHyphens/>
        <w:ind w:firstLine="709"/>
        <w:jc w:val="both"/>
        <w:rPr>
          <w:color w:val="000000" w:themeColor="text1"/>
          <w:sz w:val="26"/>
          <w:szCs w:val="26"/>
        </w:rPr>
      </w:pPr>
      <w:r w:rsidRPr="00483FC5">
        <w:rPr>
          <w:color w:val="000000" w:themeColor="text1"/>
          <w:sz w:val="26"/>
          <w:szCs w:val="26"/>
        </w:rPr>
        <w:t>Субвенция реализуется на основании</w:t>
      </w:r>
      <w:r w:rsidRPr="00483FC5">
        <w:t xml:space="preserve"> </w:t>
      </w:r>
      <w:r w:rsidRPr="00483FC5">
        <w:rPr>
          <w:color w:val="000000" w:themeColor="text1"/>
          <w:sz w:val="26"/>
          <w:szCs w:val="26"/>
        </w:rPr>
        <w:t>Закона Красноярского края от 23.04.2009 № 8-3170 «О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w:t>
      </w:r>
    </w:p>
    <w:p w14:paraId="5D4EAC4A" w14:textId="77777777" w:rsidR="00483FC5" w:rsidRDefault="00483FC5" w:rsidP="00483FC5">
      <w:pPr>
        <w:autoSpaceDE w:val="0"/>
        <w:autoSpaceDN w:val="0"/>
        <w:adjustRightInd w:val="0"/>
        <w:ind w:firstLine="709"/>
        <w:jc w:val="both"/>
        <w:rPr>
          <w:color w:val="000000" w:themeColor="text1"/>
          <w:sz w:val="26"/>
          <w:szCs w:val="26"/>
        </w:rPr>
      </w:pPr>
      <w:r w:rsidRPr="00483FC5">
        <w:rPr>
          <w:color w:val="000000" w:themeColor="text1"/>
          <w:sz w:val="26"/>
          <w:szCs w:val="26"/>
        </w:rPr>
        <w:t>Главный распорядитель бюджетных средств - Администрация города Норильска.</w:t>
      </w:r>
    </w:p>
    <w:p w14:paraId="71D1CFDA" w14:textId="77777777" w:rsidR="00E36185" w:rsidRPr="00483FC5" w:rsidRDefault="00E36185" w:rsidP="00483FC5">
      <w:pPr>
        <w:autoSpaceDE w:val="0"/>
        <w:autoSpaceDN w:val="0"/>
        <w:adjustRightInd w:val="0"/>
        <w:ind w:firstLine="709"/>
        <w:jc w:val="both"/>
        <w:rPr>
          <w:b/>
          <w:i/>
          <w:color w:val="000000" w:themeColor="text1"/>
          <w:sz w:val="26"/>
          <w:szCs w:val="26"/>
        </w:rPr>
      </w:pPr>
    </w:p>
    <w:p w14:paraId="2E34683A" w14:textId="77777777" w:rsidR="00483FC5" w:rsidRPr="00192E43" w:rsidRDefault="00483FC5" w:rsidP="007A4B23">
      <w:pPr>
        <w:numPr>
          <w:ilvl w:val="0"/>
          <w:numId w:val="15"/>
        </w:numPr>
        <w:tabs>
          <w:tab w:val="left" w:pos="993"/>
        </w:tabs>
        <w:autoSpaceDE w:val="0"/>
        <w:autoSpaceDN w:val="0"/>
        <w:adjustRightInd w:val="0"/>
        <w:ind w:left="0" w:firstLine="709"/>
        <w:jc w:val="both"/>
        <w:rPr>
          <w:b/>
          <w:i/>
          <w:color w:val="000000" w:themeColor="text1"/>
          <w:sz w:val="26"/>
          <w:szCs w:val="26"/>
        </w:rPr>
      </w:pPr>
      <w:r w:rsidRPr="00192E43">
        <w:rPr>
          <w:b/>
          <w:i/>
          <w:color w:val="000000" w:themeColor="text1"/>
          <w:sz w:val="26"/>
          <w:szCs w:val="26"/>
        </w:rPr>
        <w:t>Субвенции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w:t>
      </w:r>
    </w:p>
    <w:p w14:paraId="2B8F4EA4" w14:textId="77777777" w:rsidR="00483FC5" w:rsidRPr="00192E43" w:rsidRDefault="00483FC5" w:rsidP="00483FC5">
      <w:pPr>
        <w:autoSpaceDE w:val="0"/>
        <w:autoSpaceDN w:val="0"/>
        <w:adjustRightInd w:val="0"/>
        <w:ind w:firstLine="709"/>
        <w:jc w:val="both"/>
        <w:rPr>
          <w:color w:val="000000" w:themeColor="text1"/>
          <w:sz w:val="26"/>
          <w:szCs w:val="26"/>
        </w:rPr>
      </w:pPr>
      <w:r w:rsidRPr="00192E43">
        <w:rPr>
          <w:color w:val="000000" w:themeColor="text1"/>
          <w:sz w:val="26"/>
          <w:szCs w:val="26"/>
          <w:shd w:val="clear" w:color="auto" w:fill="FFFFFF"/>
        </w:rPr>
        <w:t>Уточненные</w:t>
      </w:r>
      <w:r w:rsidRPr="00192E43">
        <w:rPr>
          <w:color w:val="000000" w:themeColor="text1"/>
          <w:sz w:val="26"/>
          <w:szCs w:val="26"/>
        </w:rPr>
        <w:t xml:space="preserve"> бюджетные назначения составили 613,0 тыс. рублей, фактическое поступление средств субвенций – 613,0 тыс. рублей, исполнение составило 512,6 тыс. рублей или 83,6 процентов от поступивших денежных средств.</w:t>
      </w:r>
    </w:p>
    <w:p w14:paraId="33C8ADB0" w14:textId="77777777" w:rsidR="00483FC5" w:rsidRPr="00192E43" w:rsidRDefault="00483FC5" w:rsidP="00483FC5">
      <w:pPr>
        <w:autoSpaceDE w:val="0"/>
        <w:autoSpaceDN w:val="0"/>
        <w:adjustRightInd w:val="0"/>
        <w:ind w:firstLine="709"/>
        <w:jc w:val="both"/>
        <w:rPr>
          <w:color w:val="000000" w:themeColor="text1"/>
          <w:sz w:val="26"/>
          <w:szCs w:val="26"/>
        </w:rPr>
      </w:pPr>
      <w:r w:rsidRPr="00192E43">
        <w:rPr>
          <w:color w:val="000000" w:themeColor="text1"/>
          <w:sz w:val="26"/>
          <w:szCs w:val="26"/>
        </w:rPr>
        <w:t>Субвенция реализуется на основании Закона Красноярского края от 30.01.2014 № 6-2056 «О наделении органов местного самоуправления городских округов, муниципальных округов и муниципальных районов края государственными полномочиями по осуществлению уведомительной регистрации коллективных договоров и территориальных соглашений и контроля за их выполнением».</w:t>
      </w:r>
    </w:p>
    <w:p w14:paraId="34BC170C" w14:textId="77777777" w:rsidR="00483FC5" w:rsidRPr="00192E43" w:rsidRDefault="00483FC5" w:rsidP="00483FC5">
      <w:pPr>
        <w:suppressAutoHyphens/>
        <w:ind w:firstLine="709"/>
        <w:jc w:val="both"/>
        <w:rPr>
          <w:color w:val="000000" w:themeColor="text1"/>
          <w:sz w:val="26"/>
          <w:szCs w:val="26"/>
          <w:lang w:val="x-none" w:eastAsia="x-none"/>
        </w:rPr>
      </w:pPr>
      <w:r w:rsidRPr="00192E43">
        <w:rPr>
          <w:color w:val="000000" w:themeColor="text1"/>
          <w:sz w:val="26"/>
          <w:szCs w:val="26"/>
          <w:lang w:val="x-none" w:eastAsia="x-none"/>
        </w:rPr>
        <w:t>Главный распорядитель бюджетных средств - Администрация города Норильска.</w:t>
      </w:r>
    </w:p>
    <w:p w14:paraId="2ECD0698" w14:textId="77777777" w:rsidR="00483FC5" w:rsidRPr="00E36185" w:rsidRDefault="00483FC5" w:rsidP="00483FC5">
      <w:pPr>
        <w:suppressAutoHyphens/>
        <w:ind w:firstLine="709"/>
        <w:jc w:val="both"/>
        <w:rPr>
          <w:b/>
          <w:i/>
          <w:color w:val="000000" w:themeColor="text1"/>
          <w:sz w:val="26"/>
          <w:szCs w:val="26"/>
          <w:highlight w:val="yellow"/>
          <w:lang w:val="x-none" w:eastAsia="x-none"/>
        </w:rPr>
      </w:pPr>
    </w:p>
    <w:p w14:paraId="0A82C9E4" w14:textId="77777777" w:rsidR="00483FC5" w:rsidRPr="00192E43" w:rsidRDefault="00483FC5" w:rsidP="007A4B23">
      <w:pPr>
        <w:numPr>
          <w:ilvl w:val="0"/>
          <w:numId w:val="14"/>
        </w:numPr>
        <w:tabs>
          <w:tab w:val="left" w:pos="993"/>
        </w:tabs>
        <w:suppressAutoHyphens/>
        <w:autoSpaceDE w:val="0"/>
        <w:autoSpaceDN w:val="0"/>
        <w:adjustRightInd w:val="0"/>
        <w:ind w:left="0" w:firstLine="709"/>
        <w:jc w:val="both"/>
        <w:rPr>
          <w:b/>
          <w:i/>
          <w:color w:val="000000" w:themeColor="text1"/>
          <w:sz w:val="26"/>
          <w:szCs w:val="26"/>
        </w:rPr>
      </w:pPr>
      <w:r w:rsidRPr="00192E43">
        <w:rPr>
          <w:b/>
          <w:i/>
          <w:color w:val="000000" w:themeColor="text1"/>
          <w:sz w:val="26"/>
          <w:szCs w:val="26"/>
        </w:rPr>
        <w:t xml:space="preserve">Субвенции на реализацию отдельных мер по обеспечению ограничения платы граждан за коммунальные услуги </w:t>
      </w:r>
    </w:p>
    <w:p w14:paraId="5687ED0B" w14:textId="77777777" w:rsidR="00483FC5" w:rsidRPr="00192E43" w:rsidRDefault="00483FC5" w:rsidP="00483FC5">
      <w:pPr>
        <w:suppressAutoHyphens/>
        <w:ind w:firstLine="709"/>
        <w:jc w:val="both"/>
        <w:rPr>
          <w:color w:val="000000" w:themeColor="text1"/>
          <w:sz w:val="26"/>
          <w:szCs w:val="26"/>
        </w:rPr>
      </w:pPr>
      <w:r w:rsidRPr="00192E43">
        <w:rPr>
          <w:color w:val="000000" w:themeColor="text1"/>
          <w:sz w:val="26"/>
          <w:szCs w:val="26"/>
          <w:shd w:val="clear" w:color="auto" w:fill="FFFFFF"/>
        </w:rPr>
        <w:t>Уточненные</w:t>
      </w:r>
      <w:r w:rsidRPr="00192E43">
        <w:rPr>
          <w:color w:val="000000" w:themeColor="text1"/>
          <w:sz w:val="26"/>
          <w:szCs w:val="26"/>
        </w:rPr>
        <w:t xml:space="preserve"> назначения составили 35 315,5 тыс. рублей, фактическое поступление средств субвенций – 35 315,5 тыс. рублей, исполнение составило 26 564,5 тыс. рублей или 75,2 процента от поступивших денежных средств.</w:t>
      </w:r>
    </w:p>
    <w:p w14:paraId="379DA832" w14:textId="77777777" w:rsidR="00483FC5" w:rsidRPr="00192E43" w:rsidRDefault="00483FC5" w:rsidP="00483FC5">
      <w:pPr>
        <w:suppressAutoHyphens/>
        <w:ind w:firstLine="709"/>
        <w:jc w:val="both"/>
        <w:rPr>
          <w:color w:val="000000" w:themeColor="text1"/>
          <w:sz w:val="26"/>
          <w:szCs w:val="26"/>
        </w:rPr>
      </w:pPr>
      <w:r w:rsidRPr="00192E43">
        <w:rPr>
          <w:color w:val="000000" w:themeColor="text1"/>
          <w:sz w:val="26"/>
          <w:szCs w:val="26"/>
        </w:rPr>
        <w:t>Субвенция реализуется на основании Закона Красноярского края от 01.12.2014 № 7-2839 «О наделении органов местного самоуправления городских округов, муниципальных округов и муниципальных районов края отдельными государственными полномочиями Красноярского края по реализации отдельных мер по обеспечению ограничения платы граждан за коммунальные услуги».</w:t>
      </w:r>
    </w:p>
    <w:p w14:paraId="364A60E7" w14:textId="53BD46B3" w:rsidR="00483FC5" w:rsidRPr="00192E43" w:rsidRDefault="00483FC5" w:rsidP="00483FC5">
      <w:pPr>
        <w:suppressAutoHyphens/>
        <w:ind w:firstLine="709"/>
        <w:jc w:val="both"/>
        <w:rPr>
          <w:color w:val="000000" w:themeColor="text1"/>
          <w:sz w:val="26"/>
          <w:szCs w:val="26"/>
          <w:lang w:eastAsia="x-none"/>
        </w:rPr>
      </w:pPr>
      <w:r w:rsidRPr="00192E43">
        <w:rPr>
          <w:color w:val="000000" w:themeColor="text1"/>
          <w:sz w:val="26"/>
          <w:szCs w:val="26"/>
          <w:lang w:val="x-none" w:eastAsia="x-none"/>
        </w:rPr>
        <w:t>Главны</w:t>
      </w:r>
      <w:r w:rsidR="002E5181">
        <w:rPr>
          <w:color w:val="000000" w:themeColor="text1"/>
          <w:sz w:val="26"/>
          <w:szCs w:val="26"/>
          <w:lang w:eastAsia="x-none"/>
        </w:rPr>
        <w:t>й</w:t>
      </w:r>
      <w:r w:rsidRPr="00192E43">
        <w:rPr>
          <w:color w:val="000000" w:themeColor="text1"/>
          <w:sz w:val="26"/>
          <w:szCs w:val="26"/>
          <w:lang w:val="x-none" w:eastAsia="x-none"/>
        </w:rPr>
        <w:t xml:space="preserve"> распорядител</w:t>
      </w:r>
      <w:r w:rsidR="002E5181">
        <w:rPr>
          <w:color w:val="000000" w:themeColor="text1"/>
          <w:sz w:val="26"/>
          <w:szCs w:val="26"/>
          <w:lang w:eastAsia="x-none"/>
        </w:rPr>
        <w:t>ь</w:t>
      </w:r>
      <w:r w:rsidRPr="00192E43">
        <w:rPr>
          <w:color w:val="000000" w:themeColor="text1"/>
          <w:sz w:val="26"/>
          <w:szCs w:val="26"/>
          <w:lang w:val="x-none" w:eastAsia="x-none"/>
        </w:rPr>
        <w:t xml:space="preserve"> бюджетных средств - </w:t>
      </w:r>
      <w:r w:rsidRPr="00192E43">
        <w:rPr>
          <w:color w:val="000000" w:themeColor="text1"/>
          <w:sz w:val="26"/>
          <w:szCs w:val="26"/>
          <w:lang w:eastAsia="x-none"/>
        </w:rPr>
        <w:t>Управление городского хозяйства Администрации города Норильска.</w:t>
      </w:r>
    </w:p>
    <w:p w14:paraId="5E74567B" w14:textId="77777777" w:rsidR="00483FC5" w:rsidRPr="00192E43" w:rsidRDefault="00483FC5" w:rsidP="00483FC5">
      <w:pPr>
        <w:suppressAutoHyphens/>
        <w:ind w:firstLine="709"/>
        <w:jc w:val="both"/>
        <w:rPr>
          <w:color w:val="000000" w:themeColor="text1"/>
          <w:sz w:val="26"/>
          <w:szCs w:val="26"/>
          <w:lang w:eastAsia="x-none"/>
        </w:rPr>
      </w:pPr>
    </w:p>
    <w:p w14:paraId="3026A159" w14:textId="77777777" w:rsidR="00483FC5" w:rsidRPr="00192E43" w:rsidRDefault="00483FC5" w:rsidP="00BF6EE3">
      <w:pPr>
        <w:numPr>
          <w:ilvl w:val="0"/>
          <w:numId w:val="14"/>
        </w:numPr>
        <w:tabs>
          <w:tab w:val="left" w:pos="993"/>
          <w:tab w:val="left" w:pos="1134"/>
        </w:tabs>
        <w:suppressAutoHyphens/>
        <w:autoSpaceDE w:val="0"/>
        <w:autoSpaceDN w:val="0"/>
        <w:adjustRightInd w:val="0"/>
        <w:ind w:left="0" w:firstLine="851"/>
        <w:jc w:val="both"/>
        <w:rPr>
          <w:b/>
          <w:i/>
          <w:color w:val="000000" w:themeColor="text1"/>
          <w:sz w:val="26"/>
          <w:szCs w:val="26"/>
        </w:rPr>
      </w:pPr>
      <w:r w:rsidRPr="00192E43">
        <w:rPr>
          <w:b/>
          <w:i/>
          <w:color w:val="000000" w:themeColor="text1"/>
          <w:sz w:val="26"/>
          <w:szCs w:val="2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p w14:paraId="5508A60D" w14:textId="77777777" w:rsidR="00483FC5" w:rsidRPr="00192E43" w:rsidRDefault="00483FC5" w:rsidP="00483FC5">
      <w:pPr>
        <w:suppressAutoHyphens/>
        <w:autoSpaceDE w:val="0"/>
        <w:autoSpaceDN w:val="0"/>
        <w:adjustRightInd w:val="0"/>
        <w:ind w:firstLine="709"/>
        <w:jc w:val="both"/>
        <w:rPr>
          <w:color w:val="000000" w:themeColor="text1"/>
          <w:sz w:val="26"/>
          <w:szCs w:val="26"/>
        </w:rPr>
      </w:pPr>
      <w:r w:rsidRPr="00192E43">
        <w:rPr>
          <w:color w:val="000000" w:themeColor="text1"/>
          <w:sz w:val="26"/>
          <w:szCs w:val="26"/>
          <w:shd w:val="clear" w:color="auto" w:fill="FFFFFF"/>
        </w:rPr>
        <w:t>Уточненные</w:t>
      </w:r>
      <w:r w:rsidRPr="00192E43">
        <w:rPr>
          <w:color w:val="000000" w:themeColor="text1"/>
          <w:sz w:val="26"/>
          <w:szCs w:val="26"/>
        </w:rPr>
        <w:t xml:space="preserve"> назначения составили 50,4 тыс. рублей, фактическое поступление средств субвенций – 50,4 тыс. рублей, исполнение составило 100,0 процентов от поступивших денежных средств.</w:t>
      </w:r>
    </w:p>
    <w:p w14:paraId="47D72EF1" w14:textId="3ABBA46E" w:rsidR="00483FC5" w:rsidRPr="00192E43" w:rsidRDefault="00483FC5" w:rsidP="00483FC5">
      <w:pPr>
        <w:autoSpaceDE w:val="0"/>
        <w:autoSpaceDN w:val="0"/>
        <w:adjustRightInd w:val="0"/>
        <w:ind w:firstLine="851"/>
        <w:jc w:val="both"/>
        <w:rPr>
          <w:rFonts w:eastAsiaTheme="minorHAnsi"/>
          <w:sz w:val="26"/>
          <w:szCs w:val="26"/>
          <w:lang w:eastAsia="en-US"/>
        </w:rPr>
      </w:pPr>
      <w:r w:rsidRPr="00192E43">
        <w:rPr>
          <w:color w:val="000000" w:themeColor="text1"/>
          <w:sz w:val="26"/>
          <w:szCs w:val="26"/>
        </w:rPr>
        <w:t xml:space="preserve">Субвенция реализуется на основании </w:t>
      </w:r>
      <w:r w:rsidRPr="00192E43">
        <w:rPr>
          <w:rFonts w:eastAsiaTheme="minorHAnsi"/>
          <w:sz w:val="26"/>
          <w:szCs w:val="26"/>
          <w:lang w:eastAsia="en-US"/>
        </w:rPr>
        <w:t xml:space="preserve">Федерального </w:t>
      </w:r>
      <w:hyperlink r:id="rId9" w:history="1">
        <w:r w:rsidRPr="00192E43">
          <w:rPr>
            <w:rFonts w:eastAsiaTheme="minorHAnsi"/>
            <w:sz w:val="26"/>
            <w:szCs w:val="26"/>
            <w:lang w:eastAsia="en-US"/>
          </w:rPr>
          <w:t>закона</w:t>
        </w:r>
      </w:hyperlink>
      <w:r w:rsidRPr="00192E43">
        <w:rPr>
          <w:rFonts w:eastAsiaTheme="minorHAnsi"/>
          <w:sz w:val="26"/>
          <w:szCs w:val="26"/>
          <w:lang w:eastAsia="en-US"/>
        </w:rPr>
        <w:t xml:space="preserve"> от 20 августа 2004 года </w:t>
      </w:r>
      <w:r w:rsidR="00192E43" w:rsidRPr="00192E43">
        <w:rPr>
          <w:rFonts w:eastAsiaTheme="minorHAnsi"/>
          <w:sz w:val="26"/>
          <w:szCs w:val="26"/>
          <w:lang w:eastAsia="en-US"/>
        </w:rPr>
        <w:t>№</w:t>
      </w:r>
      <w:r w:rsidRPr="00192E43">
        <w:rPr>
          <w:rFonts w:eastAsiaTheme="minorHAnsi"/>
          <w:sz w:val="26"/>
          <w:szCs w:val="26"/>
          <w:lang w:eastAsia="en-US"/>
        </w:rPr>
        <w:t xml:space="preserve"> 113-ФЗ «О присяжных заседателях федеральных судов общей юрисдикции в Российской Федерации» </w:t>
      </w:r>
      <w:r w:rsidRPr="00192E43">
        <w:rPr>
          <w:color w:val="000000" w:themeColor="text1"/>
          <w:sz w:val="26"/>
          <w:szCs w:val="26"/>
        </w:rPr>
        <w:t>в рамках непрограммных расходов органов судебной власти.</w:t>
      </w:r>
    </w:p>
    <w:p w14:paraId="2530B4CF" w14:textId="06FAF648" w:rsidR="00483FC5" w:rsidRPr="00192E43" w:rsidRDefault="00483FC5" w:rsidP="00483FC5">
      <w:pPr>
        <w:suppressAutoHyphens/>
        <w:ind w:firstLine="709"/>
        <w:jc w:val="both"/>
        <w:rPr>
          <w:color w:val="000000" w:themeColor="text1"/>
          <w:sz w:val="26"/>
          <w:szCs w:val="26"/>
          <w:lang w:eastAsia="x-none"/>
        </w:rPr>
      </w:pPr>
      <w:r w:rsidRPr="00192E43">
        <w:rPr>
          <w:color w:val="000000" w:themeColor="text1"/>
          <w:sz w:val="26"/>
          <w:szCs w:val="26"/>
          <w:lang w:val="x-none" w:eastAsia="x-none"/>
        </w:rPr>
        <w:t>Главны</w:t>
      </w:r>
      <w:r w:rsidR="00BF6EE3">
        <w:rPr>
          <w:color w:val="000000" w:themeColor="text1"/>
          <w:sz w:val="26"/>
          <w:szCs w:val="26"/>
          <w:lang w:eastAsia="x-none"/>
        </w:rPr>
        <w:t>й</w:t>
      </w:r>
      <w:r w:rsidRPr="00192E43">
        <w:rPr>
          <w:color w:val="000000" w:themeColor="text1"/>
          <w:sz w:val="26"/>
          <w:szCs w:val="26"/>
          <w:lang w:val="x-none" w:eastAsia="x-none"/>
        </w:rPr>
        <w:t xml:space="preserve"> распорядител</w:t>
      </w:r>
      <w:r w:rsidR="00BF6EE3">
        <w:rPr>
          <w:color w:val="000000" w:themeColor="text1"/>
          <w:sz w:val="26"/>
          <w:szCs w:val="26"/>
          <w:lang w:eastAsia="x-none"/>
        </w:rPr>
        <w:t>ь</w:t>
      </w:r>
      <w:r w:rsidRPr="00192E43">
        <w:rPr>
          <w:color w:val="000000" w:themeColor="text1"/>
          <w:sz w:val="26"/>
          <w:szCs w:val="26"/>
          <w:lang w:val="x-none" w:eastAsia="x-none"/>
        </w:rPr>
        <w:t xml:space="preserve"> бюджетных средств – </w:t>
      </w:r>
      <w:r w:rsidRPr="00192E43">
        <w:rPr>
          <w:color w:val="000000" w:themeColor="text1"/>
          <w:sz w:val="26"/>
          <w:szCs w:val="26"/>
          <w:lang w:eastAsia="x-none"/>
        </w:rPr>
        <w:t>Администрация города Норильска.</w:t>
      </w:r>
    </w:p>
    <w:p w14:paraId="58953A32" w14:textId="77777777" w:rsidR="00483FC5" w:rsidRPr="00E36185" w:rsidRDefault="00483FC5" w:rsidP="00483FC5">
      <w:pPr>
        <w:suppressAutoHyphens/>
        <w:ind w:firstLine="709"/>
        <w:jc w:val="both"/>
        <w:rPr>
          <w:color w:val="000000" w:themeColor="text1"/>
          <w:sz w:val="26"/>
          <w:szCs w:val="26"/>
          <w:highlight w:val="yellow"/>
          <w:lang w:eastAsia="x-none"/>
        </w:rPr>
      </w:pPr>
    </w:p>
    <w:p w14:paraId="6FE67790" w14:textId="77777777" w:rsidR="00483FC5" w:rsidRPr="00192E43" w:rsidRDefault="00483FC5" w:rsidP="007A4B23">
      <w:pPr>
        <w:numPr>
          <w:ilvl w:val="0"/>
          <w:numId w:val="14"/>
        </w:numPr>
        <w:tabs>
          <w:tab w:val="left" w:pos="993"/>
        </w:tabs>
        <w:suppressAutoHyphens/>
        <w:autoSpaceDE w:val="0"/>
        <w:autoSpaceDN w:val="0"/>
        <w:adjustRightInd w:val="0"/>
        <w:ind w:left="0" w:firstLine="709"/>
        <w:jc w:val="both"/>
        <w:rPr>
          <w:i/>
          <w:color w:val="000000" w:themeColor="text1"/>
          <w:sz w:val="26"/>
          <w:szCs w:val="26"/>
        </w:rPr>
      </w:pPr>
      <w:r w:rsidRPr="00192E43">
        <w:rPr>
          <w:b/>
          <w:i/>
          <w:color w:val="000000" w:themeColor="text1"/>
          <w:sz w:val="26"/>
          <w:szCs w:val="26"/>
        </w:rPr>
        <w:t>Субвенции на обеспечение деятельности специалистов, осуществляющих переданные государственные полномочия по переселению граждан из районов Крайнего Севера и приравненных к ним местностей</w:t>
      </w:r>
    </w:p>
    <w:p w14:paraId="7785C2A0" w14:textId="77777777" w:rsidR="00483FC5" w:rsidRPr="00192E43" w:rsidRDefault="00483FC5" w:rsidP="00483FC5">
      <w:pPr>
        <w:tabs>
          <w:tab w:val="left" w:pos="993"/>
        </w:tabs>
        <w:suppressAutoHyphens/>
        <w:autoSpaceDE w:val="0"/>
        <w:autoSpaceDN w:val="0"/>
        <w:adjustRightInd w:val="0"/>
        <w:ind w:firstLine="709"/>
        <w:jc w:val="both"/>
        <w:rPr>
          <w:i/>
          <w:color w:val="000000" w:themeColor="text1"/>
          <w:sz w:val="26"/>
          <w:szCs w:val="26"/>
        </w:rPr>
      </w:pPr>
      <w:r w:rsidRPr="00192E43">
        <w:rPr>
          <w:color w:val="000000" w:themeColor="text1"/>
          <w:sz w:val="26"/>
          <w:szCs w:val="26"/>
          <w:shd w:val="clear" w:color="auto" w:fill="FFFFFF"/>
        </w:rPr>
        <w:t>Уточненные</w:t>
      </w:r>
      <w:r w:rsidRPr="00192E43">
        <w:rPr>
          <w:color w:val="000000" w:themeColor="text1"/>
          <w:sz w:val="26"/>
          <w:szCs w:val="26"/>
        </w:rPr>
        <w:t xml:space="preserve"> бюджетные назначения составили 18 872,5 тыс. рублей, фактическое поступление средств субвенций – 18 190,0 тыс. рублей, исполнение составило 17 076,7 тыс. рублей или 93,9 процента от поступивших денежных средств.</w:t>
      </w:r>
    </w:p>
    <w:p w14:paraId="618862F1" w14:textId="77777777" w:rsidR="00483FC5" w:rsidRPr="00192E43" w:rsidRDefault="00483FC5" w:rsidP="00483FC5">
      <w:pPr>
        <w:autoSpaceDE w:val="0"/>
        <w:autoSpaceDN w:val="0"/>
        <w:adjustRightInd w:val="0"/>
        <w:ind w:firstLine="709"/>
        <w:jc w:val="both"/>
        <w:rPr>
          <w:color w:val="000000" w:themeColor="text1"/>
          <w:sz w:val="26"/>
          <w:szCs w:val="26"/>
        </w:rPr>
      </w:pPr>
      <w:r w:rsidRPr="00192E43">
        <w:rPr>
          <w:color w:val="000000" w:themeColor="text1"/>
          <w:sz w:val="26"/>
          <w:szCs w:val="26"/>
        </w:rPr>
        <w:t>Субвенция реализуется на основании Закона Красноярского края от 21.12.2010 № 11-5582 «О наделении органов местного самоуправления городских округов и муниципальных районов края отдельными государственными полномочиями по обеспечению переселения граждан из районов Крайнего Севера и приравненных к ним местностей Красноярского края».</w:t>
      </w:r>
    </w:p>
    <w:p w14:paraId="4848AA44" w14:textId="77777777" w:rsidR="00483FC5" w:rsidRPr="00192E43" w:rsidRDefault="00483FC5" w:rsidP="00483FC5">
      <w:pPr>
        <w:autoSpaceDE w:val="0"/>
        <w:autoSpaceDN w:val="0"/>
        <w:adjustRightInd w:val="0"/>
        <w:ind w:firstLine="709"/>
        <w:jc w:val="both"/>
        <w:rPr>
          <w:color w:val="000000" w:themeColor="text1"/>
          <w:sz w:val="26"/>
          <w:szCs w:val="26"/>
        </w:rPr>
      </w:pPr>
      <w:r w:rsidRPr="00192E43">
        <w:rPr>
          <w:color w:val="000000" w:themeColor="text1"/>
          <w:sz w:val="26"/>
          <w:szCs w:val="26"/>
        </w:rPr>
        <w:t>Главный распорядитель бюджетных средств - Управление жилищного фонда Администрации города Норильска.</w:t>
      </w:r>
    </w:p>
    <w:p w14:paraId="26B8D011" w14:textId="77777777" w:rsidR="00483FC5" w:rsidRPr="00192E43" w:rsidRDefault="00483FC5" w:rsidP="00483FC5">
      <w:pPr>
        <w:autoSpaceDE w:val="0"/>
        <w:autoSpaceDN w:val="0"/>
        <w:adjustRightInd w:val="0"/>
        <w:ind w:firstLine="709"/>
        <w:jc w:val="both"/>
        <w:rPr>
          <w:color w:val="000000" w:themeColor="text1"/>
          <w:sz w:val="26"/>
          <w:szCs w:val="26"/>
        </w:rPr>
      </w:pPr>
    </w:p>
    <w:p w14:paraId="1B12DC18" w14:textId="77777777" w:rsidR="00483FC5" w:rsidRPr="00192E43" w:rsidRDefault="00483FC5" w:rsidP="007A4B23">
      <w:pPr>
        <w:numPr>
          <w:ilvl w:val="0"/>
          <w:numId w:val="14"/>
        </w:numPr>
        <w:tabs>
          <w:tab w:val="left" w:pos="993"/>
        </w:tabs>
        <w:autoSpaceDE w:val="0"/>
        <w:autoSpaceDN w:val="0"/>
        <w:adjustRightInd w:val="0"/>
        <w:ind w:left="0" w:firstLine="709"/>
        <w:jc w:val="both"/>
        <w:rPr>
          <w:b/>
          <w:i/>
          <w:color w:val="000000" w:themeColor="text1"/>
          <w:sz w:val="26"/>
          <w:szCs w:val="26"/>
        </w:rPr>
      </w:pPr>
      <w:r w:rsidRPr="00192E43">
        <w:rPr>
          <w:b/>
          <w:i/>
          <w:color w:val="000000" w:themeColor="text1"/>
          <w:sz w:val="26"/>
          <w:szCs w:val="26"/>
        </w:rPr>
        <w:t xml:space="preserve">Субвенции на осуществление государственных полномочий по организации и обеспечению отдыха и оздоровления детей </w:t>
      </w:r>
    </w:p>
    <w:p w14:paraId="3D9235DF" w14:textId="77777777" w:rsidR="00483FC5" w:rsidRPr="00192E43" w:rsidRDefault="00483FC5" w:rsidP="00483FC5">
      <w:pPr>
        <w:suppressAutoHyphens/>
        <w:ind w:firstLine="709"/>
        <w:jc w:val="both"/>
        <w:rPr>
          <w:color w:val="000000" w:themeColor="text1"/>
          <w:sz w:val="26"/>
          <w:szCs w:val="26"/>
        </w:rPr>
      </w:pPr>
      <w:r w:rsidRPr="00192E43">
        <w:rPr>
          <w:color w:val="000000" w:themeColor="text1"/>
          <w:sz w:val="26"/>
          <w:szCs w:val="26"/>
          <w:shd w:val="clear" w:color="auto" w:fill="FFFFFF"/>
        </w:rPr>
        <w:t>Уточненные</w:t>
      </w:r>
      <w:r w:rsidRPr="00192E43">
        <w:rPr>
          <w:color w:val="000000" w:themeColor="text1"/>
          <w:sz w:val="26"/>
          <w:szCs w:val="26"/>
        </w:rPr>
        <w:t xml:space="preserve"> бюджетные назначения составили 21 774,5 тыс. рублей, фактическое поступление средств субвенций – 19 061,5 тыс. рублей, исполнение составило 100,0 процентов от поступивших денежных средств.</w:t>
      </w:r>
    </w:p>
    <w:p w14:paraId="2D298BD9" w14:textId="77777777" w:rsidR="00483FC5" w:rsidRPr="00192E43" w:rsidRDefault="00483FC5" w:rsidP="00483FC5">
      <w:pPr>
        <w:suppressAutoHyphens/>
        <w:ind w:firstLine="709"/>
        <w:jc w:val="both"/>
        <w:rPr>
          <w:i/>
          <w:color w:val="000000" w:themeColor="text1"/>
          <w:sz w:val="26"/>
          <w:szCs w:val="26"/>
        </w:rPr>
      </w:pPr>
      <w:r w:rsidRPr="00192E43">
        <w:rPr>
          <w:color w:val="000000" w:themeColor="text1"/>
          <w:sz w:val="26"/>
          <w:szCs w:val="26"/>
        </w:rPr>
        <w:t>Субвенция реализуется на основании Закона Красноярского края от 19.04.2018 № 5-1533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обеспечению отдыха и оздоровления детей».</w:t>
      </w:r>
    </w:p>
    <w:p w14:paraId="2DE6C386" w14:textId="60599FBD" w:rsidR="00483FC5" w:rsidRPr="00192E43" w:rsidRDefault="00483FC5" w:rsidP="00483FC5">
      <w:pPr>
        <w:autoSpaceDE w:val="0"/>
        <w:autoSpaceDN w:val="0"/>
        <w:adjustRightInd w:val="0"/>
        <w:ind w:firstLine="709"/>
        <w:jc w:val="both"/>
        <w:rPr>
          <w:color w:val="000000" w:themeColor="text1"/>
          <w:sz w:val="26"/>
          <w:szCs w:val="26"/>
        </w:rPr>
      </w:pPr>
      <w:r w:rsidRPr="00192E43">
        <w:rPr>
          <w:color w:val="000000" w:themeColor="text1"/>
          <w:sz w:val="26"/>
          <w:szCs w:val="26"/>
        </w:rPr>
        <w:t>Главны</w:t>
      </w:r>
      <w:r w:rsidR="00BF6EE3">
        <w:rPr>
          <w:color w:val="000000" w:themeColor="text1"/>
          <w:sz w:val="26"/>
          <w:szCs w:val="26"/>
        </w:rPr>
        <w:t>е</w:t>
      </w:r>
      <w:r w:rsidRPr="00192E43">
        <w:rPr>
          <w:color w:val="000000" w:themeColor="text1"/>
          <w:sz w:val="26"/>
          <w:szCs w:val="26"/>
        </w:rPr>
        <w:t xml:space="preserve"> распорядител</w:t>
      </w:r>
      <w:r w:rsidR="00BF6EE3">
        <w:rPr>
          <w:color w:val="000000" w:themeColor="text1"/>
          <w:sz w:val="26"/>
          <w:szCs w:val="26"/>
        </w:rPr>
        <w:t>и</w:t>
      </w:r>
      <w:r w:rsidRPr="00192E43">
        <w:rPr>
          <w:color w:val="000000" w:themeColor="text1"/>
          <w:sz w:val="26"/>
          <w:szCs w:val="26"/>
        </w:rPr>
        <w:t xml:space="preserve"> бюджетных средств - Управление по спорту Администрации города Норильска, Управление общего и дошкольного образования Администрации города Норильска.</w:t>
      </w:r>
    </w:p>
    <w:p w14:paraId="08E7AE4B" w14:textId="77777777" w:rsidR="00483FC5" w:rsidRPr="00E36185" w:rsidRDefault="00483FC5" w:rsidP="00483FC5">
      <w:pPr>
        <w:autoSpaceDE w:val="0"/>
        <w:autoSpaceDN w:val="0"/>
        <w:adjustRightInd w:val="0"/>
        <w:ind w:firstLine="709"/>
        <w:jc w:val="both"/>
        <w:rPr>
          <w:color w:val="000000" w:themeColor="text1"/>
          <w:sz w:val="26"/>
          <w:szCs w:val="26"/>
          <w:highlight w:val="yellow"/>
        </w:rPr>
      </w:pPr>
    </w:p>
    <w:p w14:paraId="3B163914" w14:textId="77777777" w:rsidR="00483FC5" w:rsidRPr="00817FBA" w:rsidRDefault="00483FC5" w:rsidP="007A4B23">
      <w:pPr>
        <w:numPr>
          <w:ilvl w:val="0"/>
          <w:numId w:val="16"/>
        </w:numPr>
        <w:tabs>
          <w:tab w:val="left" w:pos="993"/>
        </w:tabs>
        <w:suppressAutoHyphens/>
        <w:autoSpaceDE w:val="0"/>
        <w:autoSpaceDN w:val="0"/>
        <w:adjustRightInd w:val="0"/>
        <w:ind w:left="0" w:firstLine="709"/>
        <w:jc w:val="both"/>
        <w:rPr>
          <w:color w:val="000000" w:themeColor="text1"/>
          <w:sz w:val="26"/>
          <w:szCs w:val="26"/>
        </w:rPr>
      </w:pPr>
      <w:r w:rsidRPr="00817FBA">
        <w:rPr>
          <w:b/>
          <w:i/>
          <w:color w:val="000000" w:themeColor="text1"/>
          <w:sz w:val="26"/>
          <w:szCs w:val="26"/>
          <w:lang w:eastAsia="x-none"/>
        </w:rPr>
        <w:t>С</w:t>
      </w:r>
      <w:r w:rsidRPr="00817FBA">
        <w:rPr>
          <w:b/>
          <w:i/>
          <w:color w:val="000000" w:themeColor="text1"/>
          <w:sz w:val="26"/>
          <w:szCs w:val="26"/>
          <w:lang w:val="x-none" w:eastAsia="x-none"/>
        </w:rPr>
        <w:t xml:space="preserve">убвенции на организацию и осуществление деятельности по опеке и попечительству в отношении совершеннолетних граждан, а также в сфере патронажа </w:t>
      </w:r>
    </w:p>
    <w:p w14:paraId="5E989931" w14:textId="77777777" w:rsidR="00483FC5" w:rsidRPr="00817FBA" w:rsidRDefault="00483FC5" w:rsidP="00483FC5">
      <w:pPr>
        <w:tabs>
          <w:tab w:val="left" w:pos="993"/>
        </w:tabs>
        <w:suppressAutoHyphens/>
        <w:autoSpaceDE w:val="0"/>
        <w:autoSpaceDN w:val="0"/>
        <w:adjustRightInd w:val="0"/>
        <w:ind w:firstLine="709"/>
        <w:jc w:val="both"/>
        <w:rPr>
          <w:color w:val="000000" w:themeColor="text1"/>
          <w:sz w:val="26"/>
          <w:szCs w:val="26"/>
        </w:rPr>
      </w:pPr>
      <w:r w:rsidRPr="00817FBA">
        <w:rPr>
          <w:color w:val="000000" w:themeColor="text1"/>
          <w:sz w:val="26"/>
          <w:szCs w:val="26"/>
          <w:shd w:val="clear" w:color="auto" w:fill="FFFFFF"/>
        </w:rPr>
        <w:t>Уточненные</w:t>
      </w:r>
      <w:r w:rsidRPr="00817FBA">
        <w:rPr>
          <w:color w:val="000000" w:themeColor="text1"/>
          <w:sz w:val="26"/>
          <w:szCs w:val="26"/>
        </w:rPr>
        <w:t xml:space="preserve"> бюджетные назначения составили 2 809,9 тыс. рублей, фактическое поступление средств субвенций – 2 809,9 тыс. рублей, исполнение составило 2 761,9 тыс. рублей или 98,3 процента от поступивших денежных средств.</w:t>
      </w:r>
    </w:p>
    <w:p w14:paraId="1F39E058" w14:textId="77777777" w:rsidR="00483FC5" w:rsidRPr="00817FBA" w:rsidRDefault="00483FC5" w:rsidP="00483FC5">
      <w:pPr>
        <w:autoSpaceDE w:val="0"/>
        <w:autoSpaceDN w:val="0"/>
        <w:adjustRightInd w:val="0"/>
        <w:ind w:firstLine="709"/>
        <w:jc w:val="both"/>
        <w:rPr>
          <w:color w:val="000000" w:themeColor="text1"/>
          <w:sz w:val="26"/>
          <w:szCs w:val="26"/>
        </w:rPr>
      </w:pPr>
      <w:r w:rsidRPr="00817FBA">
        <w:rPr>
          <w:color w:val="000000" w:themeColor="text1"/>
          <w:sz w:val="26"/>
          <w:szCs w:val="26"/>
        </w:rPr>
        <w:t xml:space="preserve">Субвенция реализуется на основании Закона Красноярского края от </w:t>
      </w:r>
      <w:r w:rsidRPr="00817FBA">
        <w:rPr>
          <w:color w:val="000000" w:themeColor="text1"/>
          <w:sz w:val="26"/>
          <w:szCs w:val="26"/>
          <w:lang w:val="x-none" w:eastAsia="x-none"/>
        </w:rPr>
        <w:t>11</w:t>
      </w:r>
      <w:r w:rsidRPr="00817FBA">
        <w:rPr>
          <w:color w:val="000000" w:themeColor="text1"/>
          <w:sz w:val="26"/>
          <w:szCs w:val="26"/>
          <w:lang w:eastAsia="x-none"/>
        </w:rPr>
        <w:t>.07.2019</w:t>
      </w:r>
      <w:r w:rsidRPr="00817FBA">
        <w:rPr>
          <w:color w:val="000000" w:themeColor="text1"/>
          <w:sz w:val="26"/>
          <w:szCs w:val="26"/>
          <w:lang w:val="x-none" w:eastAsia="x-none"/>
        </w:rPr>
        <w:t xml:space="preserve"> № 7-2988</w:t>
      </w:r>
      <w:r w:rsidRPr="00817FBA">
        <w:t xml:space="preserve"> «</w:t>
      </w:r>
      <w:r w:rsidRPr="00817FBA">
        <w:rPr>
          <w:color w:val="000000" w:themeColor="text1"/>
          <w:sz w:val="26"/>
          <w:szCs w:val="26"/>
          <w:lang w:val="x-none" w:eastAsia="x-none"/>
        </w:rPr>
        <w:t>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 по защите имущественных прав безвестно отсутствующих граждан, а также в сфере патронажа</w:t>
      </w:r>
      <w:r w:rsidRPr="00817FBA">
        <w:rPr>
          <w:color w:val="000000" w:themeColor="text1"/>
          <w:sz w:val="26"/>
          <w:szCs w:val="26"/>
          <w:lang w:eastAsia="x-none"/>
        </w:rPr>
        <w:t>».</w:t>
      </w:r>
    </w:p>
    <w:p w14:paraId="0A6046E5" w14:textId="77777777" w:rsidR="00483FC5" w:rsidRPr="00817FBA" w:rsidRDefault="00483FC5" w:rsidP="00483FC5">
      <w:pPr>
        <w:suppressAutoHyphens/>
        <w:ind w:firstLine="709"/>
        <w:jc w:val="both"/>
        <w:rPr>
          <w:color w:val="000000" w:themeColor="text1"/>
          <w:sz w:val="26"/>
          <w:szCs w:val="26"/>
        </w:rPr>
      </w:pPr>
      <w:r w:rsidRPr="00817FBA">
        <w:rPr>
          <w:color w:val="000000" w:themeColor="text1"/>
          <w:sz w:val="26"/>
          <w:szCs w:val="26"/>
        </w:rPr>
        <w:t>Главный распорядитель бюджетных средств - Администрация города Норильска.</w:t>
      </w:r>
    </w:p>
    <w:p w14:paraId="2A8C7823" w14:textId="77777777" w:rsidR="00483FC5" w:rsidRPr="00817FBA" w:rsidRDefault="00483FC5" w:rsidP="00483FC5">
      <w:pPr>
        <w:suppressAutoHyphens/>
        <w:ind w:firstLine="709"/>
        <w:jc w:val="both"/>
        <w:rPr>
          <w:b/>
          <w:i/>
          <w:color w:val="000000" w:themeColor="text1"/>
          <w:sz w:val="26"/>
          <w:szCs w:val="26"/>
        </w:rPr>
      </w:pPr>
    </w:p>
    <w:p w14:paraId="69E9B25A" w14:textId="77777777" w:rsidR="00483FC5" w:rsidRPr="00817FBA" w:rsidRDefault="00483FC5" w:rsidP="007A4B23">
      <w:pPr>
        <w:numPr>
          <w:ilvl w:val="0"/>
          <w:numId w:val="14"/>
        </w:numPr>
        <w:tabs>
          <w:tab w:val="left" w:pos="993"/>
        </w:tabs>
        <w:suppressAutoHyphens/>
        <w:ind w:left="0" w:firstLine="709"/>
        <w:jc w:val="both"/>
        <w:rPr>
          <w:color w:val="000000" w:themeColor="text1"/>
          <w:sz w:val="26"/>
          <w:szCs w:val="26"/>
        </w:rPr>
      </w:pPr>
      <w:r w:rsidRPr="00817FBA">
        <w:rPr>
          <w:b/>
          <w:i/>
          <w:color w:val="000000" w:themeColor="text1"/>
          <w:sz w:val="26"/>
          <w:szCs w:val="26"/>
          <w:lang w:val="x-none" w:eastAsia="x-none"/>
        </w:rPr>
        <w:t xml:space="preserve">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w:t>
      </w:r>
    </w:p>
    <w:p w14:paraId="456C0627" w14:textId="77777777" w:rsidR="00483FC5" w:rsidRPr="00817FBA" w:rsidRDefault="00483FC5" w:rsidP="00483FC5">
      <w:pPr>
        <w:tabs>
          <w:tab w:val="left" w:pos="993"/>
        </w:tabs>
        <w:suppressAutoHyphens/>
        <w:ind w:firstLine="709"/>
        <w:jc w:val="both"/>
        <w:rPr>
          <w:color w:val="000000" w:themeColor="text1"/>
          <w:sz w:val="26"/>
          <w:szCs w:val="26"/>
        </w:rPr>
      </w:pPr>
      <w:r w:rsidRPr="00817FBA">
        <w:rPr>
          <w:color w:val="000000" w:themeColor="text1"/>
          <w:sz w:val="26"/>
          <w:szCs w:val="26"/>
          <w:shd w:val="clear" w:color="auto" w:fill="FFFFFF"/>
        </w:rPr>
        <w:t>Уточненные</w:t>
      </w:r>
      <w:r w:rsidRPr="00817FBA">
        <w:rPr>
          <w:color w:val="000000" w:themeColor="text1"/>
          <w:sz w:val="26"/>
          <w:szCs w:val="26"/>
        </w:rPr>
        <w:t xml:space="preserve"> бюджетные назначения составили 3 741 930,6 тыс. рублей, фактическое поступление средств субвенций – 3 711 025,6 тыс. рублей, исполнение составило 3 709 736,9 тыс. рублей или 100,0 процентов от поступивших денежных средств, в том числе:</w:t>
      </w:r>
    </w:p>
    <w:p w14:paraId="5C34EFBE" w14:textId="4817D8AC" w:rsidR="00483FC5" w:rsidRPr="00817FBA" w:rsidRDefault="00483FC5" w:rsidP="00483FC5">
      <w:pPr>
        <w:autoSpaceDE w:val="0"/>
        <w:autoSpaceDN w:val="0"/>
        <w:adjustRightInd w:val="0"/>
        <w:ind w:firstLine="709"/>
        <w:jc w:val="both"/>
        <w:rPr>
          <w:i/>
          <w:color w:val="000000" w:themeColor="text1"/>
          <w:sz w:val="26"/>
          <w:szCs w:val="26"/>
        </w:rPr>
      </w:pPr>
      <w:r w:rsidRPr="00817FBA">
        <w:rPr>
          <w:i/>
          <w:color w:val="000000" w:themeColor="text1"/>
          <w:sz w:val="26"/>
          <w:szCs w:val="26"/>
        </w:rPr>
        <w:t xml:space="preserve">- </w:t>
      </w:r>
      <w:r w:rsidRPr="00817FBA">
        <w:rPr>
          <w:b/>
          <w:i/>
          <w:color w:val="000000" w:themeColor="text1"/>
          <w:sz w:val="26"/>
          <w:szCs w:val="26"/>
        </w:rPr>
        <w:t>за исключением</w:t>
      </w:r>
      <w:r w:rsidRPr="00817FBA">
        <w:rPr>
          <w:i/>
          <w:color w:val="000000" w:themeColor="text1"/>
          <w:sz w:val="26"/>
          <w:szCs w:val="26"/>
        </w:rPr>
        <w:t xml:space="preserve">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p w14:paraId="75DE233D" w14:textId="77777777" w:rsidR="00483FC5" w:rsidRPr="00817FBA" w:rsidRDefault="00483FC5" w:rsidP="00483FC5">
      <w:pPr>
        <w:autoSpaceDE w:val="0"/>
        <w:autoSpaceDN w:val="0"/>
        <w:adjustRightInd w:val="0"/>
        <w:ind w:firstLine="709"/>
        <w:jc w:val="both"/>
        <w:rPr>
          <w:color w:val="000000" w:themeColor="text1"/>
          <w:sz w:val="26"/>
          <w:szCs w:val="26"/>
        </w:rPr>
      </w:pPr>
      <w:r w:rsidRPr="00817FBA">
        <w:rPr>
          <w:color w:val="000000" w:themeColor="text1"/>
          <w:sz w:val="26"/>
          <w:szCs w:val="26"/>
          <w:shd w:val="clear" w:color="auto" w:fill="FFFFFF"/>
        </w:rPr>
        <w:t>Уточненные</w:t>
      </w:r>
      <w:r w:rsidRPr="00817FBA">
        <w:rPr>
          <w:color w:val="000000" w:themeColor="text1"/>
          <w:sz w:val="26"/>
          <w:szCs w:val="26"/>
        </w:rPr>
        <w:t xml:space="preserve"> бюджетные назначения составили 2 662 862,6 тыс. рублей, фактическое поступление средств субвенций – 2 662 862,6 тыс. рублей, исполнение составило 100,0 процентов от поступивших денежных средств.</w:t>
      </w:r>
    </w:p>
    <w:p w14:paraId="65FAC57B" w14:textId="55E0219D" w:rsidR="00483FC5" w:rsidRPr="00817FBA" w:rsidRDefault="00483FC5" w:rsidP="00483FC5">
      <w:pPr>
        <w:autoSpaceDE w:val="0"/>
        <w:autoSpaceDN w:val="0"/>
        <w:adjustRightInd w:val="0"/>
        <w:ind w:firstLine="709"/>
        <w:jc w:val="both"/>
        <w:rPr>
          <w:i/>
          <w:color w:val="000000" w:themeColor="text1"/>
          <w:sz w:val="26"/>
          <w:szCs w:val="26"/>
        </w:rPr>
      </w:pPr>
      <w:r w:rsidRPr="00817FBA">
        <w:rPr>
          <w:i/>
          <w:color w:val="000000" w:themeColor="text1"/>
          <w:sz w:val="26"/>
          <w:szCs w:val="26"/>
        </w:rPr>
        <w:t xml:space="preserve">- </w:t>
      </w:r>
      <w:r w:rsidRPr="00817FBA">
        <w:rPr>
          <w:color w:val="000000" w:themeColor="text1"/>
          <w:sz w:val="26"/>
          <w:szCs w:val="26"/>
        </w:rPr>
        <w:t xml:space="preserve"> </w:t>
      </w:r>
      <w:r w:rsidRPr="00817FBA">
        <w:rPr>
          <w:b/>
          <w:i/>
          <w:color w:val="000000" w:themeColor="text1"/>
          <w:sz w:val="26"/>
          <w:szCs w:val="26"/>
        </w:rPr>
        <w:t>в части</w:t>
      </w:r>
      <w:r w:rsidRPr="00817FBA">
        <w:rPr>
          <w:i/>
          <w:color w:val="000000" w:themeColor="text1"/>
          <w:sz w:val="26"/>
          <w:szCs w:val="26"/>
        </w:rPr>
        <w:t xml:space="preserve">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p w14:paraId="6076F64B" w14:textId="6ECAFCD9" w:rsidR="00483FC5" w:rsidRPr="00817FBA" w:rsidRDefault="00483FC5" w:rsidP="00483FC5">
      <w:pPr>
        <w:autoSpaceDE w:val="0"/>
        <w:autoSpaceDN w:val="0"/>
        <w:adjustRightInd w:val="0"/>
        <w:ind w:firstLine="709"/>
        <w:jc w:val="both"/>
        <w:rPr>
          <w:color w:val="000000" w:themeColor="text1"/>
          <w:sz w:val="26"/>
          <w:szCs w:val="26"/>
        </w:rPr>
      </w:pPr>
      <w:r w:rsidRPr="00817FBA">
        <w:rPr>
          <w:color w:val="000000" w:themeColor="text1"/>
          <w:sz w:val="26"/>
          <w:szCs w:val="26"/>
          <w:shd w:val="clear" w:color="auto" w:fill="FFFFFF"/>
        </w:rPr>
        <w:t>Уточненные</w:t>
      </w:r>
      <w:r w:rsidRPr="00817FBA">
        <w:rPr>
          <w:color w:val="000000" w:themeColor="text1"/>
          <w:sz w:val="26"/>
          <w:szCs w:val="26"/>
        </w:rPr>
        <w:t xml:space="preserve"> бюджетные назначения составили 1 079 068,0 тыс. рублей, фактическое поступление средств субвенций – 1 048 163,0 тыс. рублей, исполнение составило 1 046 874,3 тыс. рублей или 99,9 процент</w:t>
      </w:r>
      <w:r w:rsidR="00BF6EE3">
        <w:rPr>
          <w:color w:val="000000" w:themeColor="text1"/>
          <w:sz w:val="26"/>
          <w:szCs w:val="26"/>
        </w:rPr>
        <w:t>а</w:t>
      </w:r>
      <w:r w:rsidRPr="00817FBA">
        <w:rPr>
          <w:color w:val="000000" w:themeColor="text1"/>
          <w:sz w:val="26"/>
          <w:szCs w:val="26"/>
        </w:rPr>
        <w:t xml:space="preserve"> от поступивших денежных средств.</w:t>
      </w:r>
    </w:p>
    <w:p w14:paraId="24561B1A" w14:textId="77777777" w:rsidR="00483FC5" w:rsidRPr="00817FBA" w:rsidRDefault="00483FC5" w:rsidP="00483FC5">
      <w:pPr>
        <w:suppressAutoHyphens/>
        <w:ind w:firstLine="709"/>
        <w:jc w:val="both"/>
        <w:rPr>
          <w:color w:val="000000" w:themeColor="text1"/>
          <w:sz w:val="26"/>
          <w:szCs w:val="26"/>
        </w:rPr>
      </w:pPr>
      <w:r w:rsidRPr="00817FBA">
        <w:rPr>
          <w:color w:val="000000" w:themeColor="text1"/>
          <w:sz w:val="26"/>
          <w:szCs w:val="26"/>
        </w:rPr>
        <w:t>Субвенция реализуется в соответствии с пунктом 3 части 1 статьи 8 Федерального закона от 29 декабря 2012 года № 273-ФЗ «Об образовании в Российской Федерации», пунктом 5 статьи 8 Закона края от 26 июня 2014 года № 6-2519 «Об образовании в Красноярском крае».</w:t>
      </w:r>
    </w:p>
    <w:p w14:paraId="165A7915" w14:textId="77777777" w:rsidR="00483FC5" w:rsidRPr="00817FBA" w:rsidRDefault="00483FC5" w:rsidP="00483FC5">
      <w:pPr>
        <w:autoSpaceDE w:val="0"/>
        <w:autoSpaceDN w:val="0"/>
        <w:adjustRightInd w:val="0"/>
        <w:ind w:firstLine="709"/>
        <w:jc w:val="both"/>
        <w:rPr>
          <w:color w:val="000000" w:themeColor="text1"/>
          <w:sz w:val="26"/>
          <w:szCs w:val="26"/>
        </w:rPr>
      </w:pPr>
      <w:r w:rsidRPr="00817FBA">
        <w:rPr>
          <w:color w:val="000000" w:themeColor="text1"/>
          <w:sz w:val="26"/>
          <w:szCs w:val="26"/>
        </w:rPr>
        <w:t>Главный распорядитель бюджетных средств - Управление общего и дошкольного образования Администрации города Норильска.</w:t>
      </w:r>
    </w:p>
    <w:p w14:paraId="27E3DCCB" w14:textId="77777777" w:rsidR="00483FC5" w:rsidRPr="00E36185" w:rsidRDefault="00483FC5" w:rsidP="00483FC5">
      <w:pPr>
        <w:autoSpaceDE w:val="0"/>
        <w:autoSpaceDN w:val="0"/>
        <w:adjustRightInd w:val="0"/>
        <w:ind w:firstLine="709"/>
        <w:jc w:val="both"/>
        <w:rPr>
          <w:color w:val="000000" w:themeColor="text1"/>
          <w:sz w:val="26"/>
          <w:szCs w:val="26"/>
          <w:highlight w:val="yellow"/>
        </w:rPr>
      </w:pPr>
    </w:p>
    <w:p w14:paraId="6B9A1A21" w14:textId="0FCB2AA5" w:rsidR="00483FC5" w:rsidRPr="00817FBA" w:rsidRDefault="00483FC5" w:rsidP="007A4B23">
      <w:pPr>
        <w:numPr>
          <w:ilvl w:val="0"/>
          <w:numId w:val="14"/>
        </w:numPr>
        <w:autoSpaceDE w:val="0"/>
        <w:autoSpaceDN w:val="0"/>
        <w:adjustRightInd w:val="0"/>
        <w:ind w:left="0" w:firstLine="709"/>
        <w:jc w:val="both"/>
        <w:rPr>
          <w:b/>
          <w:i/>
          <w:color w:val="000000" w:themeColor="text1"/>
          <w:sz w:val="26"/>
          <w:szCs w:val="26"/>
        </w:rPr>
      </w:pPr>
      <w:r w:rsidRPr="00817FBA">
        <w:rPr>
          <w:b/>
          <w:i/>
          <w:color w:val="000000" w:themeColor="text1"/>
          <w:sz w:val="26"/>
          <w:szCs w:val="26"/>
        </w:rPr>
        <w:t>Субвенции на осуществление отдельных государственных полномочий по обеспечению предоставления мер социальной поддержки гражданам, достигшим возраста 21 года и старше, имевшим в соответствии с федеральным законодательством статус детей-сирот, детей, оставшихся без попечения родителей, лиц из числа детей-сирот и детей, оставшихся без попечения родителей</w:t>
      </w:r>
    </w:p>
    <w:p w14:paraId="11E961A5" w14:textId="7C31E068" w:rsidR="00483FC5" w:rsidRPr="00817FBA" w:rsidRDefault="00483FC5" w:rsidP="00483FC5">
      <w:pPr>
        <w:autoSpaceDE w:val="0"/>
        <w:autoSpaceDN w:val="0"/>
        <w:adjustRightInd w:val="0"/>
        <w:ind w:firstLine="709"/>
        <w:jc w:val="both"/>
        <w:rPr>
          <w:color w:val="000000" w:themeColor="text1"/>
          <w:sz w:val="26"/>
          <w:szCs w:val="26"/>
        </w:rPr>
      </w:pPr>
      <w:r w:rsidRPr="00817FBA">
        <w:rPr>
          <w:color w:val="000000" w:themeColor="text1"/>
          <w:sz w:val="26"/>
          <w:szCs w:val="26"/>
          <w:shd w:val="clear" w:color="auto" w:fill="FFFFFF"/>
        </w:rPr>
        <w:t>Уточненные</w:t>
      </w:r>
      <w:r w:rsidRPr="00817FBA">
        <w:rPr>
          <w:color w:val="000000" w:themeColor="text1"/>
          <w:sz w:val="26"/>
          <w:szCs w:val="26"/>
        </w:rPr>
        <w:t xml:space="preserve"> бюджетные назначения составили 72,1 тыс. рублей, фактическое поступление средств субвенций – 72,1 тыс. рублей, исполнение составило 26,4 тыс. рублей или 36,7 процент</w:t>
      </w:r>
      <w:r w:rsidR="0063147C">
        <w:rPr>
          <w:color w:val="000000" w:themeColor="text1"/>
          <w:sz w:val="26"/>
          <w:szCs w:val="26"/>
        </w:rPr>
        <w:t>а</w:t>
      </w:r>
      <w:r w:rsidRPr="00817FBA">
        <w:rPr>
          <w:color w:val="000000" w:themeColor="text1"/>
          <w:sz w:val="26"/>
          <w:szCs w:val="26"/>
        </w:rPr>
        <w:t xml:space="preserve"> от поступивших денежных средств. </w:t>
      </w:r>
    </w:p>
    <w:p w14:paraId="4153C1F2" w14:textId="289A459B" w:rsidR="00483FC5" w:rsidRPr="00135575" w:rsidRDefault="00483FC5" w:rsidP="00483FC5">
      <w:pPr>
        <w:autoSpaceDE w:val="0"/>
        <w:autoSpaceDN w:val="0"/>
        <w:adjustRightInd w:val="0"/>
        <w:ind w:firstLine="709"/>
        <w:jc w:val="both"/>
        <w:rPr>
          <w:color w:val="000000" w:themeColor="text1"/>
          <w:sz w:val="26"/>
          <w:szCs w:val="26"/>
        </w:rPr>
      </w:pPr>
      <w:r w:rsidRPr="00817FBA">
        <w:rPr>
          <w:color w:val="000000" w:themeColor="text1"/>
          <w:sz w:val="26"/>
          <w:szCs w:val="26"/>
        </w:rPr>
        <w:t xml:space="preserve">Субвенция реализуется в соответствии с Законом края от 8 июля 2021 года </w:t>
      </w:r>
      <w:r w:rsidR="00E36185" w:rsidRPr="00817FBA">
        <w:rPr>
          <w:color w:val="000000" w:themeColor="text1"/>
          <w:sz w:val="26"/>
          <w:szCs w:val="26"/>
        </w:rPr>
        <w:br/>
      </w:r>
      <w:r w:rsidRPr="00817FBA">
        <w:rPr>
          <w:color w:val="000000" w:themeColor="text1"/>
          <w:sz w:val="26"/>
          <w:szCs w:val="26"/>
        </w:rPr>
        <w:t>№ 11-5284</w:t>
      </w:r>
      <w:r w:rsidRPr="00817FBA">
        <w:t xml:space="preserve"> «</w:t>
      </w:r>
      <w:r w:rsidRPr="00817FBA">
        <w:rPr>
          <w:color w:val="000000" w:themeColor="text1"/>
          <w:sz w:val="26"/>
          <w:szCs w:val="26"/>
        </w:rPr>
        <w:t xml:space="preserve">О наделении органов местного самоуправления муниципальных районов, муниципальных округов и городских округов края отдельными государственными полномочиями по обеспечению предоставления мер социальной поддержки гражданам, достигшим возраста 21 года и старше, имевшим в соответствии с федеральным законодательством статус детей-сирот, детей, оставшихся без попечения родителей, лиц из числа детей-сирот и детей, оставшихся без </w:t>
      </w:r>
      <w:r w:rsidRPr="00135575">
        <w:rPr>
          <w:color w:val="000000" w:themeColor="text1"/>
          <w:sz w:val="26"/>
          <w:szCs w:val="26"/>
        </w:rPr>
        <w:t>попечения родителей»</w:t>
      </w:r>
      <w:r w:rsidR="00216ADB" w:rsidRPr="00135575">
        <w:rPr>
          <w:color w:val="000000" w:themeColor="text1"/>
          <w:sz w:val="26"/>
          <w:szCs w:val="26"/>
        </w:rPr>
        <w:t>.</w:t>
      </w:r>
      <w:r w:rsidRPr="00135575">
        <w:rPr>
          <w:color w:val="000000" w:themeColor="text1"/>
          <w:sz w:val="26"/>
          <w:szCs w:val="26"/>
        </w:rPr>
        <w:t xml:space="preserve"> </w:t>
      </w:r>
    </w:p>
    <w:p w14:paraId="5B2C9864" w14:textId="521B6EB1" w:rsidR="002C5D2B" w:rsidRDefault="00483FC5" w:rsidP="00483FC5">
      <w:pPr>
        <w:suppressAutoHyphens/>
        <w:ind w:firstLine="709"/>
        <w:jc w:val="both"/>
        <w:rPr>
          <w:color w:val="000000" w:themeColor="text1"/>
          <w:sz w:val="26"/>
          <w:szCs w:val="26"/>
        </w:rPr>
      </w:pPr>
      <w:r w:rsidRPr="002C5D2B">
        <w:rPr>
          <w:color w:val="000000" w:themeColor="text1"/>
          <w:sz w:val="26"/>
          <w:szCs w:val="26"/>
        </w:rPr>
        <w:t>Главны</w:t>
      </w:r>
      <w:r w:rsidR="00BF6EE3" w:rsidRPr="002C5D2B">
        <w:rPr>
          <w:color w:val="000000" w:themeColor="text1"/>
          <w:sz w:val="26"/>
          <w:szCs w:val="26"/>
        </w:rPr>
        <w:t>й</w:t>
      </w:r>
      <w:r w:rsidRPr="002C5D2B">
        <w:rPr>
          <w:color w:val="000000" w:themeColor="text1"/>
          <w:sz w:val="26"/>
          <w:szCs w:val="26"/>
        </w:rPr>
        <w:t xml:space="preserve"> распорядител</w:t>
      </w:r>
      <w:r w:rsidR="00BF6EE3" w:rsidRPr="002C5D2B">
        <w:rPr>
          <w:color w:val="000000" w:themeColor="text1"/>
          <w:sz w:val="26"/>
          <w:szCs w:val="26"/>
        </w:rPr>
        <w:t>ь</w:t>
      </w:r>
      <w:r w:rsidRPr="002C5D2B">
        <w:rPr>
          <w:color w:val="000000" w:themeColor="text1"/>
          <w:sz w:val="26"/>
          <w:szCs w:val="26"/>
        </w:rPr>
        <w:t xml:space="preserve"> бюджетных средств </w:t>
      </w:r>
      <w:r w:rsidR="002C5D2B" w:rsidRPr="002C5D2B">
        <w:rPr>
          <w:color w:val="000000" w:themeColor="text1"/>
          <w:sz w:val="26"/>
          <w:szCs w:val="26"/>
        </w:rPr>
        <w:t>–</w:t>
      </w:r>
      <w:r w:rsidRPr="002C5D2B">
        <w:rPr>
          <w:color w:val="000000" w:themeColor="text1"/>
          <w:sz w:val="26"/>
          <w:szCs w:val="26"/>
        </w:rPr>
        <w:t xml:space="preserve"> </w:t>
      </w:r>
      <w:r w:rsidR="002C5D2B">
        <w:rPr>
          <w:color w:val="000000" w:themeColor="text1"/>
          <w:sz w:val="26"/>
          <w:szCs w:val="26"/>
        </w:rPr>
        <w:t>Управление жилищного фонда Администрации города Норильска.</w:t>
      </w:r>
    </w:p>
    <w:p w14:paraId="64893B8D" w14:textId="77777777" w:rsidR="00483FC5" w:rsidRPr="00E36185" w:rsidRDefault="00483FC5" w:rsidP="00483FC5">
      <w:pPr>
        <w:suppressAutoHyphens/>
        <w:ind w:firstLine="709"/>
        <w:jc w:val="both"/>
        <w:rPr>
          <w:color w:val="000000" w:themeColor="text1"/>
          <w:sz w:val="26"/>
          <w:szCs w:val="26"/>
          <w:highlight w:val="yellow"/>
        </w:rPr>
      </w:pPr>
    </w:p>
    <w:p w14:paraId="7FBE875B" w14:textId="77777777" w:rsidR="00483FC5" w:rsidRPr="00817FBA" w:rsidRDefault="00483FC5" w:rsidP="007A4B23">
      <w:pPr>
        <w:numPr>
          <w:ilvl w:val="0"/>
          <w:numId w:val="16"/>
        </w:numPr>
        <w:tabs>
          <w:tab w:val="left" w:pos="993"/>
        </w:tabs>
        <w:autoSpaceDE w:val="0"/>
        <w:autoSpaceDN w:val="0"/>
        <w:adjustRightInd w:val="0"/>
        <w:ind w:left="0" w:firstLine="709"/>
        <w:jc w:val="both"/>
        <w:rPr>
          <w:color w:val="000000" w:themeColor="text1"/>
          <w:sz w:val="26"/>
          <w:szCs w:val="26"/>
        </w:rPr>
      </w:pPr>
      <w:r w:rsidRPr="00817FBA">
        <w:rPr>
          <w:b/>
          <w:i/>
          <w:color w:val="000000" w:themeColor="text1"/>
          <w:sz w:val="26"/>
          <w:szCs w:val="26"/>
        </w:rPr>
        <w:t xml:space="preserve">Субвенции на выполнение отдельных государственных полномочий по организации мероприятий при осуществлении деятельности по обращению с животными без владельцев </w:t>
      </w:r>
    </w:p>
    <w:p w14:paraId="4B5BA6EB" w14:textId="27FE8229" w:rsidR="00483FC5" w:rsidRPr="00817FBA" w:rsidRDefault="00483FC5" w:rsidP="00483FC5">
      <w:pPr>
        <w:tabs>
          <w:tab w:val="left" w:pos="993"/>
        </w:tabs>
        <w:autoSpaceDE w:val="0"/>
        <w:autoSpaceDN w:val="0"/>
        <w:adjustRightInd w:val="0"/>
        <w:ind w:firstLine="709"/>
        <w:jc w:val="both"/>
        <w:rPr>
          <w:color w:val="000000" w:themeColor="text1"/>
          <w:sz w:val="26"/>
          <w:szCs w:val="26"/>
        </w:rPr>
      </w:pPr>
      <w:r w:rsidRPr="00817FBA">
        <w:rPr>
          <w:color w:val="000000" w:themeColor="text1"/>
          <w:sz w:val="26"/>
          <w:szCs w:val="26"/>
          <w:shd w:val="clear" w:color="auto" w:fill="FFFFFF"/>
        </w:rPr>
        <w:t>Уточненные</w:t>
      </w:r>
      <w:r w:rsidRPr="00817FBA">
        <w:rPr>
          <w:color w:val="000000" w:themeColor="text1"/>
          <w:sz w:val="26"/>
          <w:szCs w:val="26"/>
        </w:rPr>
        <w:t xml:space="preserve"> бюджетные назначения составили 16 287,4 тыс. рублей, фактическое поступление средств субвенций – 16 287,4 тыс. рублей, исполнение составило 14 777,2 тыс. рублей или 90,7 процент</w:t>
      </w:r>
      <w:r w:rsidR="0063147C">
        <w:rPr>
          <w:color w:val="000000" w:themeColor="text1"/>
          <w:sz w:val="26"/>
          <w:szCs w:val="26"/>
        </w:rPr>
        <w:t>а</w:t>
      </w:r>
      <w:r w:rsidRPr="00817FBA">
        <w:rPr>
          <w:color w:val="000000" w:themeColor="text1"/>
          <w:sz w:val="26"/>
          <w:szCs w:val="26"/>
        </w:rPr>
        <w:t xml:space="preserve"> от поступивших денежных средств. </w:t>
      </w:r>
    </w:p>
    <w:p w14:paraId="161F5EC3" w14:textId="53849E6E" w:rsidR="00483FC5" w:rsidRPr="00817FBA" w:rsidRDefault="00483FC5" w:rsidP="00483FC5">
      <w:pPr>
        <w:autoSpaceDE w:val="0"/>
        <w:autoSpaceDN w:val="0"/>
        <w:adjustRightInd w:val="0"/>
        <w:ind w:firstLine="709"/>
        <w:jc w:val="both"/>
        <w:rPr>
          <w:color w:val="000000" w:themeColor="text1"/>
          <w:sz w:val="26"/>
          <w:szCs w:val="26"/>
        </w:rPr>
      </w:pPr>
      <w:r w:rsidRPr="00817FBA">
        <w:rPr>
          <w:color w:val="000000" w:themeColor="text1"/>
          <w:sz w:val="26"/>
          <w:szCs w:val="26"/>
        </w:rPr>
        <w:t xml:space="preserve">Субвенция реализуется в соответствии Законом Красноярского края от 13.06.2013 </w:t>
      </w:r>
      <w:r w:rsidR="00E36185" w:rsidRPr="00817FBA">
        <w:rPr>
          <w:color w:val="000000" w:themeColor="text1"/>
          <w:sz w:val="26"/>
          <w:szCs w:val="26"/>
        </w:rPr>
        <w:t>№</w:t>
      </w:r>
      <w:r w:rsidRPr="00817FBA">
        <w:rPr>
          <w:color w:val="000000" w:themeColor="text1"/>
          <w:sz w:val="26"/>
          <w:szCs w:val="26"/>
        </w:rPr>
        <w:t xml:space="preserve"> 4-1402 «О наделении органов местного самоуправления муниципальных районов,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w:t>
      </w:r>
    </w:p>
    <w:p w14:paraId="4C832D11" w14:textId="53DBB681" w:rsidR="00483FC5" w:rsidRPr="00817FBA" w:rsidRDefault="00483FC5" w:rsidP="00483FC5">
      <w:pPr>
        <w:suppressAutoHyphens/>
        <w:ind w:firstLine="709"/>
        <w:jc w:val="both"/>
        <w:rPr>
          <w:color w:val="000000" w:themeColor="text1"/>
          <w:sz w:val="26"/>
          <w:szCs w:val="26"/>
        </w:rPr>
      </w:pPr>
      <w:r w:rsidRPr="00817FBA">
        <w:rPr>
          <w:color w:val="000000" w:themeColor="text1"/>
          <w:sz w:val="26"/>
          <w:szCs w:val="26"/>
        </w:rPr>
        <w:t>Главны</w:t>
      </w:r>
      <w:r w:rsidR="00BF6EE3">
        <w:rPr>
          <w:color w:val="000000" w:themeColor="text1"/>
          <w:sz w:val="26"/>
          <w:szCs w:val="26"/>
        </w:rPr>
        <w:t>й</w:t>
      </w:r>
      <w:r w:rsidRPr="00817FBA">
        <w:rPr>
          <w:color w:val="000000" w:themeColor="text1"/>
          <w:sz w:val="26"/>
          <w:szCs w:val="26"/>
        </w:rPr>
        <w:t xml:space="preserve"> распорядител</w:t>
      </w:r>
      <w:r w:rsidR="00BF6EE3">
        <w:rPr>
          <w:color w:val="000000" w:themeColor="text1"/>
          <w:sz w:val="26"/>
          <w:szCs w:val="26"/>
        </w:rPr>
        <w:t>ь</w:t>
      </w:r>
      <w:r w:rsidRPr="00817FBA">
        <w:rPr>
          <w:color w:val="000000" w:themeColor="text1"/>
          <w:sz w:val="26"/>
          <w:szCs w:val="26"/>
        </w:rPr>
        <w:t xml:space="preserve"> бюджетных средств - Управление дорожно-транспортной инфраструктуры Администрации города Норильска (МКУ «Управление экологии и комплексного содержания территории»).</w:t>
      </w:r>
    </w:p>
    <w:p w14:paraId="5F64B0ED" w14:textId="77777777" w:rsidR="00483FC5" w:rsidRPr="00817FBA" w:rsidRDefault="00483FC5" w:rsidP="00483FC5">
      <w:pPr>
        <w:suppressAutoHyphens/>
        <w:ind w:firstLine="709"/>
        <w:jc w:val="both"/>
        <w:rPr>
          <w:color w:val="000000" w:themeColor="text1"/>
          <w:sz w:val="26"/>
          <w:szCs w:val="26"/>
        </w:rPr>
      </w:pPr>
    </w:p>
    <w:p w14:paraId="34E46670" w14:textId="77777777" w:rsidR="00483FC5" w:rsidRPr="00817FBA" w:rsidRDefault="00483FC5" w:rsidP="007A4B23">
      <w:pPr>
        <w:numPr>
          <w:ilvl w:val="0"/>
          <w:numId w:val="16"/>
        </w:numPr>
        <w:tabs>
          <w:tab w:val="left" w:pos="993"/>
        </w:tabs>
        <w:suppressAutoHyphens/>
        <w:autoSpaceDE w:val="0"/>
        <w:autoSpaceDN w:val="0"/>
        <w:adjustRightInd w:val="0"/>
        <w:ind w:left="0" w:firstLine="709"/>
        <w:jc w:val="both"/>
        <w:rPr>
          <w:color w:val="000000" w:themeColor="text1"/>
          <w:sz w:val="26"/>
          <w:szCs w:val="26"/>
        </w:rPr>
      </w:pPr>
      <w:r w:rsidRPr="00817FBA">
        <w:rPr>
          <w:b/>
          <w:i/>
          <w:color w:val="000000" w:themeColor="text1"/>
          <w:sz w:val="26"/>
          <w:szCs w:val="26"/>
        </w:rPr>
        <w:t xml:space="preserve">Субвенции на осуществление отдельных государственных полномочий в области охраны труда по государственному управлению охраной труда </w:t>
      </w:r>
    </w:p>
    <w:p w14:paraId="393AB792" w14:textId="77777777" w:rsidR="00483FC5" w:rsidRPr="00817FBA" w:rsidRDefault="00483FC5" w:rsidP="00483FC5">
      <w:pPr>
        <w:tabs>
          <w:tab w:val="left" w:pos="993"/>
        </w:tabs>
        <w:suppressAutoHyphens/>
        <w:autoSpaceDE w:val="0"/>
        <w:autoSpaceDN w:val="0"/>
        <w:adjustRightInd w:val="0"/>
        <w:ind w:firstLine="709"/>
        <w:jc w:val="both"/>
        <w:rPr>
          <w:color w:val="000000" w:themeColor="text1"/>
          <w:sz w:val="26"/>
          <w:szCs w:val="26"/>
        </w:rPr>
      </w:pPr>
      <w:r w:rsidRPr="00817FBA">
        <w:rPr>
          <w:b/>
          <w:i/>
          <w:color w:val="000000" w:themeColor="text1"/>
          <w:sz w:val="26"/>
          <w:szCs w:val="26"/>
        </w:rPr>
        <w:t xml:space="preserve">    </w:t>
      </w:r>
      <w:r w:rsidRPr="00817FBA">
        <w:rPr>
          <w:color w:val="000000" w:themeColor="text1"/>
          <w:sz w:val="26"/>
          <w:szCs w:val="26"/>
        </w:rPr>
        <w:t xml:space="preserve">Уточненные бюджетные назначения составили 5 414,5 тыс. рублей, фактическое поступление средств субвенций – 4 814,8 тыс. рублей, исполнение составило 3 818,9 тыс. рублей или 79,3 процента от поступивших денежных средств. </w:t>
      </w:r>
    </w:p>
    <w:p w14:paraId="1CA13090" w14:textId="419402FF" w:rsidR="00483FC5" w:rsidRPr="00817FBA" w:rsidRDefault="00483FC5" w:rsidP="00483FC5">
      <w:pPr>
        <w:suppressAutoHyphens/>
        <w:autoSpaceDE w:val="0"/>
        <w:autoSpaceDN w:val="0"/>
        <w:adjustRightInd w:val="0"/>
        <w:ind w:firstLine="709"/>
        <w:jc w:val="both"/>
        <w:rPr>
          <w:color w:val="000000" w:themeColor="text1"/>
          <w:sz w:val="26"/>
          <w:szCs w:val="26"/>
        </w:rPr>
      </w:pPr>
      <w:r w:rsidRPr="00817FBA">
        <w:rPr>
          <w:color w:val="000000" w:themeColor="text1"/>
          <w:sz w:val="26"/>
          <w:szCs w:val="26"/>
        </w:rPr>
        <w:t xml:space="preserve">Субвенция реализуется в соответствии Законом Красноярского края от 22.12.2023 </w:t>
      </w:r>
      <w:r w:rsidR="00E36185" w:rsidRPr="00817FBA">
        <w:rPr>
          <w:color w:val="000000" w:themeColor="text1"/>
          <w:sz w:val="26"/>
          <w:szCs w:val="26"/>
        </w:rPr>
        <w:t>№</w:t>
      </w:r>
      <w:r w:rsidRPr="00817FBA">
        <w:rPr>
          <w:color w:val="000000" w:themeColor="text1"/>
          <w:sz w:val="26"/>
          <w:szCs w:val="26"/>
        </w:rPr>
        <w:t xml:space="preserve"> 6-2397 «О наделении органов местного самоуправления муниципальных районов, муниципальных округов и городских округов края отдельными государственными полномочиями в области охраны труда по государственному управлению охраной труда».</w:t>
      </w:r>
    </w:p>
    <w:p w14:paraId="6ED0B397" w14:textId="06928847" w:rsidR="00483FC5" w:rsidRPr="00817FBA" w:rsidRDefault="00483FC5" w:rsidP="00483FC5">
      <w:pPr>
        <w:suppressAutoHyphens/>
        <w:ind w:firstLine="709"/>
        <w:jc w:val="both"/>
        <w:rPr>
          <w:color w:val="000000" w:themeColor="text1"/>
          <w:sz w:val="26"/>
          <w:szCs w:val="26"/>
        </w:rPr>
      </w:pPr>
      <w:r w:rsidRPr="00817FBA">
        <w:rPr>
          <w:color w:val="000000" w:themeColor="text1"/>
          <w:sz w:val="26"/>
          <w:szCs w:val="26"/>
        </w:rPr>
        <w:t>Главны</w:t>
      </w:r>
      <w:r w:rsidR="0063147C">
        <w:rPr>
          <w:color w:val="000000" w:themeColor="text1"/>
          <w:sz w:val="26"/>
          <w:szCs w:val="26"/>
        </w:rPr>
        <w:t>й</w:t>
      </w:r>
      <w:r w:rsidRPr="00817FBA">
        <w:rPr>
          <w:color w:val="000000" w:themeColor="text1"/>
          <w:sz w:val="26"/>
          <w:szCs w:val="26"/>
        </w:rPr>
        <w:t xml:space="preserve"> распорядител</w:t>
      </w:r>
      <w:r w:rsidR="0063147C">
        <w:rPr>
          <w:color w:val="000000" w:themeColor="text1"/>
          <w:sz w:val="26"/>
          <w:szCs w:val="26"/>
        </w:rPr>
        <w:t>ь</w:t>
      </w:r>
      <w:r w:rsidRPr="00817FBA">
        <w:rPr>
          <w:color w:val="000000" w:themeColor="text1"/>
          <w:sz w:val="26"/>
          <w:szCs w:val="26"/>
        </w:rPr>
        <w:t xml:space="preserve"> бюджетных средств - Администраци</w:t>
      </w:r>
      <w:r w:rsidR="0063147C">
        <w:rPr>
          <w:color w:val="000000" w:themeColor="text1"/>
          <w:sz w:val="26"/>
          <w:szCs w:val="26"/>
        </w:rPr>
        <w:t>я</w:t>
      </w:r>
      <w:r w:rsidRPr="00817FBA">
        <w:rPr>
          <w:color w:val="000000" w:themeColor="text1"/>
          <w:sz w:val="26"/>
          <w:szCs w:val="26"/>
        </w:rPr>
        <w:t xml:space="preserve"> города Норильска</w:t>
      </w:r>
    </w:p>
    <w:p w14:paraId="5786994C" w14:textId="77777777" w:rsidR="00483FC5" w:rsidRPr="00E36185" w:rsidRDefault="00483FC5" w:rsidP="00483FC5">
      <w:pPr>
        <w:suppressAutoHyphens/>
        <w:ind w:firstLine="709"/>
        <w:jc w:val="both"/>
        <w:rPr>
          <w:color w:val="000000" w:themeColor="text1"/>
          <w:sz w:val="26"/>
          <w:szCs w:val="26"/>
          <w:highlight w:val="yellow"/>
        </w:rPr>
      </w:pPr>
    </w:p>
    <w:p w14:paraId="4AA8D6EE" w14:textId="77777777" w:rsidR="00483FC5" w:rsidRPr="00817FBA" w:rsidRDefault="00483FC5" w:rsidP="00483FC5">
      <w:pPr>
        <w:suppressAutoHyphens/>
        <w:ind w:firstLine="709"/>
        <w:jc w:val="both"/>
        <w:rPr>
          <w:color w:val="000000" w:themeColor="text1"/>
          <w:sz w:val="26"/>
          <w:szCs w:val="26"/>
          <w:lang w:val="x-none" w:eastAsia="x-none"/>
        </w:rPr>
      </w:pPr>
      <w:r w:rsidRPr="00817FBA">
        <w:rPr>
          <w:b/>
          <w:color w:val="000000" w:themeColor="text1"/>
          <w:sz w:val="26"/>
          <w:szCs w:val="26"/>
          <w:u w:val="single"/>
          <w:lang w:val="x-none" w:eastAsia="x-none"/>
        </w:rPr>
        <w:t>Иные межбюджетные трансферты</w:t>
      </w:r>
      <w:r w:rsidRPr="00817FBA">
        <w:rPr>
          <w:color w:val="000000" w:themeColor="text1"/>
          <w:sz w:val="26"/>
          <w:szCs w:val="26"/>
          <w:lang w:val="x-none" w:eastAsia="x-none"/>
        </w:rPr>
        <w:t xml:space="preserve"> – Уточненные бюджетные назначения составили </w:t>
      </w:r>
      <w:r w:rsidRPr="00817FBA">
        <w:rPr>
          <w:color w:val="000000" w:themeColor="text1"/>
          <w:sz w:val="26"/>
          <w:szCs w:val="26"/>
          <w:lang w:eastAsia="x-none"/>
        </w:rPr>
        <w:t>267 001,4</w:t>
      </w:r>
      <w:r w:rsidRPr="00817FBA">
        <w:rPr>
          <w:color w:val="000000" w:themeColor="text1"/>
          <w:sz w:val="26"/>
          <w:szCs w:val="26"/>
          <w:lang w:val="x-none" w:eastAsia="x-none"/>
        </w:rPr>
        <w:t xml:space="preserve"> тыс. рублей, фактическое поступление – </w:t>
      </w:r>
      <w:r w:rsidRPr="00817FBA">
        <w:rPr>
          <w:color w:val="000000" w:themeColor="text1"/>
          <w:sz w:val="26"/>
          <w:szCs w:val="26"/>
          <w:lang w:eastAsia="x-none"/>
        </w:rPr>
        <w:t>261 445,7</w:t>
      </w:r>
      <w:r w:rsidRPr="00817FBA">
        <w:rPr>
          <w:color w:val="000000" w:themeColor="text1"/>
          <w:sz w:val="26"/>
          <w:szCs w:val="26"/>
          <w:lang w:val="x-none" w:eastAsia="x-none"/>
        </w:rPr>
        <w:t xml:space="preserve"> тыс. рублей, исполнение – </w:t>
      </w:r>
      <w:r w:rsidRPr="00817FBA">
        <w:rPr>
          <w:color w:val="000000" w:themeColor="text1"/>
          <w:sz w:val="26"/>
          <w:szCs w:val="26"/>
          <w:lang w:eastAsia="x-none"/>
        </w:rPr>
        <w:t xml:space="preserve">261 313,1 </w:t>
      </w:r>
      <w:r w:rsidRPr="00817FBA">
        <w:rPr>
          <w:color w:val="000000" w:themeColor="text1"/>
          <w:sz w:val="26"/>
          <w:szCs w:val="26"/>
          <w:lang w:val="x-none" w:eastAsia="x-none"/>
        </w:rPr>
        <w:t>тыс. рублей или</w:t>
      </w:r>
      <w:r w:rsidRPr="00817FBA">
        <w:rPr>
          <w:color w:val="000000" w:themeColor="text1"/>
          <w:sz w:val="26"/>
          <w:szCs w:val="26"/>
          <w:lang w:eastAsia="x-none"/>
        </w:rPr>
        <w:t xml:space="preserve"> 99,9</w:t>
      </w:r>
      <w:r w:rsidRPr="00817FBA">
        <w:rPr>
          <w:color w:val="000000" w:themeColor="text1"/>
          <w:sz w:val="26"/>
          <w:szCs w:val="26"/>
          <w:lang w:val="x-none" w:eastAsia="x-none"/>
        </w:rPr>
        <w:t xml:space="preserve"> процент</w:t>
      </w:r>
      <w:r w:rsidRPr="00817FBA">
        <w:rPr>
          <w:color w:val="000000" w:themeColor="text1"/>
          <w:sz w:val="26"/>
          <w:szCs w:val="26"/>
          <w:lang w:eastAsia="x-none"/>
        </w:rPr>
        <w:t>а</w:t>
      </w:r>
      <w:r w:rsidRPr="00817FBA">
        <w:rPr>
          <w:color w:val="000000" w:themeColor="text1"/>
          <w:sz w:val="26"/>
          <w:szCs w:val="26"/>
          <w:lang w:val="x-none" w:eastAsia="x-none"/>
        </w:rPr>
        <w:t xml:space="preserve"> от поступивших денежных средств, в том числе:</w:t>
      </w:r>
    </w:p>
    <w:p w14:paraId="4A4A57BB" w14:textId="77777777" w:rsidR="00483FC5" w:rsidRPr="00E36185" w:rsidRDefault="00483FC5" w:rsidP="00483FC5">
      <w:pPr>
        <w:suppressAutoHyphens/>
        <w:ind w:firstLine="709"/>
        <w:jc w:val="both"/>
        <w:rPr>
          <w:color w:val="000000" w:themeColor="text1"/>
          <w:sz w:val="26"/>
          <w:szCs w:val="26"/>
          <w:highlight w:val="yellow"/>
          <w:lang w:val="x-none" w:eastAsia="x-none"/>
        </w:rPr>
      </w:pPr>
    </w:p>
    <w:p w14:paraId="211470A9" w14:textId="77777777" w:rsidR="00483FC5" w:rsidRPr="00817FBA" w:rsidRDefault="00483FC5" w:rsidP="007A4B23">
      <w:pPr>
        <w:numPr>
          <w:ilvl w:val="0"/>
          <w:numId w:val="17"/>
        </w:numPr>
        <w:tabs>
          <w:tab w:val="left" w:pos="993"/>
          <w:tab w:val="left" w:pos="1418"/>
        </w:tabs>
        <w:suppressAutoHyphens/>
        <w:ind w:left="0" w:firstLine="709"/>
        <w:jc w:val="both"/>
        <w:rPr>
          <w:b/>
          <w:i/>
          <w:color w:val="000000" w:themeColor="text1"/>
          <w:sz w:val="26"/>
          <w:szCs w:val="26"/>
          <w:lang w:val="x-none" w:eastAsia="x-none"/>
        </w:rPr>
      </w:pPr>
      <w:r w:rsidRPr="00817FBA">
        <w:rPr>
          <w:b/>
          <w:i/>
          <w:color w:val="000000" w:themeColor="text1"/>
          <w:sz w:val="26"/>
          <w:szCs w:val="26"/>
          <w:lang w:eastAsia="x-none"/>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профессиональных образовательных организаций</w:t>
      </w:r>
    </w:p>
    <w:p w14:paraId="2832C110" w14:textId="77777777" w:rsidR="00483FC5" w:rsidRPr="00817FBA" w:rsidRDefault="00483FC5" w:rsidP="00483FC5">
      <w:pPr>
        <w:suppressAutoHyphens/>
        <w:ind w:firstLine="709"/>
        <w:jc w:val="both"/>
        <w:rPr>
          <w:color w:val="000000" w:themeColor="text1"/>
          <w:sz w:val="26"/>
          <w:szCs w:val="26"/>
          <w:lang w:val="x-none" w:eastAsia="x-none"/>
        </w:rPr>
      </w:pPr>
      <w:r w:rsidRPr="00817FBA">
        <w:rPr>
          <w:color w:val="000000" w:themeColor="text1"/>
          <w:sz w:val="26"/>
          <w:szCs w:val="26"/>
          <w:lang w:val="x-none" w:eastAsia="x-none"/>
        </w:rPr>
        <w:t xml:space="preserve">Уточненные бюджетные назначения составили </w:t>
      </w:r>
      <w:r w:rsidRPr="00817FBA">
        <w:rPr>
          <w:color w:val="000000" w:themeColor="text1"/>
          <w:sz w:val="26"/>
          <w:szCs w:val="26"/>
          <w:lang w:eastAsia="x-none"/>
        </w:rPr>
        <w:t>1 999,1</w:t>
      </w:r>
      <w:r w:rsidRPr="00817FBA">
        <w:rPr>
          <w:color w:val="000000" w:themeColor="text1"/>
          <w:sz w:val="26"/>
          <w:szCs w:val="26"/>
          <w:lang w:val="x-none" w:eastAsia="x-none"/>
        </w:rPr>
        <w:t xml:space="preserve"> тыс. рублей, фактическое поступление средств субсидии – </w:t>
      </w:r>
      <w:r w:rsidRPr="00817FBA">
        <w:rPr>
          <w:color w:val="000000" w:themeColor="text1"/>
          <w:sz w:val="26"/>
          <w:szCs w:val="26"/>
          <w:lang w:eastAsia="x-none"/>
        </w:rPr>
        <w:t>1 907,4</w:t>
      </w:r>
      <w:r w:rsidRPr="00817FBA">
        <w:rPr>
          <w:color w:val="000000" w:themeColor="text1"/>
          <w:sz w:val="26"/>
          <w:szCs w:val="26"/>
          <w:lang w:val="x-none" w:eastAsia="x-none"/>
        </w:rPr>
        <w:t xml:space="preserve"> тыс. рублей, исполнение составило</w:t>
      </w:r>
      <w:r w:rsidRPr="00817FBA">
        <w:rPr>
          <w:color w:val="000000" w:themeColor="text1"/>
          <w:sz w:val="26"/>
          <w:szCs w:val="26"/>
          <w:lang w:eastAsia="x-none"/>
        </w:rPr>
        <w:t xml:space="preserve"> 1 907,3 тыс. рублей или</w:t>
      </w:r>
      <w:r w:rsidRPr="00817FBA">
        <w:rPr>
          <w:color w:val="000000" w:themeColor="text1"/>
          <w:sz w:val="26"/>
          <w:szCs w:val="26"/>
          <w:lang w:val="x-none" w:eastAsia="x-none"/>
        </w:rPr>
        <w:t xml:space="preserve"> </w:t>
      </w:r>
      <w:r w:rsidRPr="00817FBA">
        <w:rPr>
          <w:color w:val="000000" w:themeColor="text1"/>
          <w:sz w:val="26"/>
          <w:szCs w:val="26"/>
          <w:lang w:eastAsia="x-none"/>
        </w:rPr>
        <w:t>100,0</w:t>
      </w:r>
      <w:r w:rsidRPr="00817FBA">
        <w:rPr>
          <w:color w:val="000000" w:themeColor="text1"/>
          <w:sz w:val="26"/>
          <w:szCs w:val="26"/>
          <w:lang w:val="x-none" w:eastAsia="x-none"/>
        </w:rPr>
        <w:t xml:space="preserve"> процент</w:t>
      </w:r>
      <w:r w:rsidRPr="00817FBA">
        <w:rPr>
          <w:color w:val="000000" w:themeColor="text1"/>
          <w:sz w:val="26"/>
          <w:szCs w:val="26"/>
          <w:lang w:eastAsia="x-none"/>
        </w:rPr>
        <w:t>ов</w:t>
      </w:r>
      <w:r w:rsidRPr="00817FBA">
        <w:rPr>
          <w:color w:val="000000" w:themeColor="text1"/>
          <w:sz w:val="26"/>
          <w:szCs w:val="26"/>
          <w:lang w:val="x-none" w:eastAsia="x-none"/>
        </w:rPr>
        <w:t xml:space="preserve"> от поступивших денежных средств.</w:t>
      </w:r>
    </w:p>
    <w:p w14:paraId="3E254918" w14:textId="77777777" w:rsidR="00483FC5" w:rsidRPr="00817FBA" w:rsidRDefault="00483FC5" w:rsidP="00483FC5">
      <w:pPr>
        <w:suppressAutoHyphens/>
        <w:autoSpaceDE w:val="0"/>
        <w:autoSpaceDN w:val="0"/>
        <w:adjustRightInd w:val="0"/>
        <w:ind w:firstLine="709"/>
        <w:jc w:val="both"/>
        <w:rPr>
          <w:color w:val="000000" w:themeColor="text1"/>
          <w:sz w:val="26"/>
          <w:szCs w:val="26"/>
        </w:rPr>
      </w:pPr>
      <w:r w:rsidRPr="00817FBA">
        <w:rPr>
          <w:color w:val="000000" w:themeColor="text1"/>
          <w:sz w:val="26"/>
          <w:szCs w:val="26"/>
        </w:rPr>
        <w:t>Главный распорядитель бюджетных средств - Управление общего и дошкольного образования Администрации города Норильска.</w:t>
      </w:r>
    </w:p>
    <w:p w14:paraId="37720618" w14:textId="77777777" w:rsidR="00483FC5" w:rsidRPr="00817FBA" w:rsidRDefault="00483FC5" w:rsidP="00483FC5">
      <w:pPr>
        <w:suppressAutoHyphens/>
        <w:autoSpaceDE w:val="0"/>
        <w:autoSpaceDN w:val="0"/>
        <w:adjustRightInd w:val="0"/>
        <w:ind w:firstLine="709"/>
        <w:jc w:val="both"/>
        <w:rPr>
          <w:color w:val="000000" w:themeColor="text1"/>
          <w:sz w:val="26"/>
          <w:szCs w:val="26"/>
        </w:rPr>
      </w:pPr>
    </w:p>
    <w:p w14:paraId="2C60A189" w14:textId="77777777" w:rsidR="00483FC5" w:rsidRPr="00817FBA" w:rsidRDefault="00483FC5" w:rsidP="007A4B23">
      <w:pPr>
        <w:numPr>
          <w:ilvl w:val="0"/>
          <w:numId w:val="17"/>
        </w:numPr>
        <w:tabs>
          <w:tab w:val="left" w:pos="993"/>
        </w:tabs>
        <w:suppressAutoHyphens/>
        <w:ind w:left="0" w:firstLine="709"/>
        <w:jc w:val="both"/>
        <w:rPr>
          <w:b/>
          <w:i/>
          <w:color w:val="000000" w:themeColor="text1"/>
          <w:sz w:val="26"/>
          <w:szCs w:val="26"/>
          <w:lang w:val="x-none" w:eastAsia="x-none"/>
        </w:rPr>
      </w:pPr>
      <w:r w:rsidRPr="00817FBA">
        <w:rPr>
          <w:b/>
          <w:i/>
          <w:color w:val="000000" w:themeColor="text1"/>
          <w:sz w:val="26"/>
          <w:szCs w:val="26"/>
          <w:lang w:eastAsia="x-none"/>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14:paraId="1221BDF1" w14:textId="77777777" w:rsidR="00483FC5" w:rsidRPr="00817FBA" w:rsidRDefault="00483FC5" w:rsidP="00483FC5">
      <w:pPr>
        <w:suppressAutoHyphens/>
        <w:ind w:firstLine="709"/>
        <w:jc w:val="both"/>
        <w:rPr>
          <w:color w:val="000000" w:themeColor="text1"/>
          <w:sz w:val="26"/>
          <w:szCs w:val="26"/>
          <w:lang w:val="x-none" w:eastAsia="x-none"/>
        </w:rPr>
      </w:pPr>
      <w:r w:rsidRPr="00817FBA">
        <w:rPr>
          <w:color w:val="000000" w:themeColor="text1"/>
          <w:sz w:val="26"/>
          <w:szCs w:val="26"/>
          <w:lang w:val="x-none" w:eastAsia="x-none"/>
        </w:rPr>
        <w:t xml:space="preserve">Уточненные бюджетные назначения составили </w:t>
      </w:r>
      <w:r w:rsidRPr="00817FBA">
        <w:rPr>
          <w:color w:val="000000" w:themeColor="text1"/>
          <w:sz w:val="26"/>
          <w:szCs w:val="26"/>
          <w:lang w:eastAsia="x-none"/>
        </w:rPr>
        <w:t>221 271,8</w:t>
      </w:r>
      <w:r w:rsidRPr="00817FBA">
        <w:rPr>
          <w:color w:val="000000" w:themeColor="text1"/>
          <w:sz w:val="26"/>
          <w:szCs w:val="26"/>
          <w:lang w:val="x-none" w:eastAsia="x-none"/>
        </w:rPr>
        <w:t xml:space="preserve"> тыс. рублей, фактическое поступление средств субсидии – </w:t>
      </w:r>
      <w:r w:rsidRPr="00817FBA">
        <w:rPr>
          <w:color w:val="000000" w:themeColor="text1"/>
          <w:sz w:val="26"/>
          <w:szCs w:val="26"/>
          <w:lang w:eastAsia="x-none"/>
        </w:rPr>
        <w:t>221 189,3</w:t>
      </w:r>
      <w:r w:rsidRPr="00817FBA">
        <w:rPr>
          <w:color w:val="000000" w:themeColor="text1"/>
          <w:sz w:val="26"/>
          <w:szCs w:val="26"/>
          <w:lang w:val="x-none" w:eastAsia="x-none"/>
        </w:rPr>
        <w:t xml:space="preserve"> тыс. рублей, исполнение составило </w:t>
      </w:r>
      <w:r w:rsidRPr="00817FBA">
        <w:rPr>
          <w:color w:val="000000" w:themeColor="text1"/>
          <w:sz w:val="26"/>
          <w:szCs w:val="26"/>
          <w:lang w:eastAsia="x-none"/>
        </w:rPr>
        <w:t>100,0</w:t>
      </w:r>
      <w:r w:rsidRPr="00817FBA">
        <w:rPr>
          <w:color w:val="000000" w:themeColor="text1"/>
          <w:sz w:val="26"/>
          <w:szCs w:val="26"/>
          <w:lang w:val="x-none" w:eastAsia="x-none"/>
        </w:rPr>
        <w:t xml:space="preserve"> процент</w:t>
      </w:r>
      <w:r w:rsidRPr="00817FBA">
        <w:rPr>
          <w:color w:val="000000" w:themeColor="text1"/>
          <w:sz w:val="26"/>
          <w:szCs w:val="26"/>
          <w:lang w:eastAsia="x-none"/>
        </w:rPr>
        <w:t>ов</w:t>
      </w:r>
      <w:r w:rsidRPr="00817FBA">
        <w:rPr>
          <w:color w:val="000000" w:themeColor="text1"/>
          <w:sz w:val="26"/>
          <w:szCs w:val="26"/>
          <w:lang w:val="x-none" w:eastAsia="x-none"/>
        </w:rPr>
        <w:t xml:space="preserve"> от поступивших денежных средств.</w:t>
      </w:r>
    </w:p>
    <w:p w14:paraId="338090BB" w14:textId="77777777" w:rsidR="00483FC5" w:rsidRPr="00817FBA" w:rsidRDefault="00483FC5" w:rsidP="00483FC5">
      <w:pPr>
        <w:suppressAutoHyphens/>
        <w:autoSpaceDE w:val="0"/>
        <w:autoSpaceDN w:val="0"/>
        <w:adjustRightInd w:val="0"/>
        <w:ind w:firstLine="709"/>
        <w:jc w:val="both"/>
        <w:rPr>
          <w:color w:val="000000" w:themeColor="text1"/>
          <w:sz w:val="26"/>
          <w:szCs w:val="26"/>
        </w:rPr>
      </w:pPr>
      <w:r w:rsidRPr="00817FBA">
        <w:rPr>
          <w:color w:val="000000" w:themeColor="text1"/>
          <w:sz w:val="26"/>
          <w:szCs w:val="26"/>
        </w:rPr>
        <w:t>Главный распорядитель бюджетных средств - Управление общего и дошкольного образования Администрации города Норильска.</w:t>
      </w:r>
    </w:p>
    <w:p w14:paraId="663D2907" w14:textId="77777777" w:rsidR="00483FC5" w:rsidRPr="00817FBA" w:rsidRDefault="00483FC5" w:rsidP="00483FC5">
      <w:pPr>
        <w:suppressAutoHyphens/>
        <w:autoSpaceDE w:val="0"/>
        <w:autoSpaceDN w:val="0"/>
        <w:adjustRightInd w:val="0"/>
        <w:ind w:firstLine="709"/>
        <w:jc w:val="both"/>
        <w:rPr>
          <w:color w:val="000000" w:themeColor="text1"/>
          <w:sz w:val="26"/>
          <w:szCs w:val="26"/>
        </w:rPr>
      </w:pPr>
    </w:p>
    <w:p w14:paraId="535BDC3D" w14:textId="76AE62BA" w:rsidR="00483FC5" w:rsidRPr="00817FBA" w:rsidRDefault="00483FC5" w:rsidP="007A4B23">
      <w:pPr>
        <w:numPr>
          <w:ilvl w:val="0"/>
          <w:numId w:val="17"/>
        </w:numPr>
        <w:tabs>
          <w:tab w:val="left" w:pos="993"/>
        </w:tabs>
        <w:suppressAutoHyphens/>
        <w:ind w:left="0" w:firstLine="567"/>
        <w:jc w:val="both"/>
        <w:rPr>
          <w:b/>
          <w:i/>
          <w:color w:val="000000" w:themeColor="text1"/>
          <w:sz w:val="26"/>
          <w:szCs w:val="26"/>
          <w:lang w:eastAsia="x-none"/>
        </w:rPr>
      </w:pPr>
      <w:r w:rsidRPr="00817FBA">
        <w:rPr>
          <w:b/>
          <w:i/>
          <w:color w:val="000000" w:themeColor="text1"/>
          <w:sz w:val="26"/>
          <w:szCs w:val="26"/>
          <w:lang w:eastAsia="x-none"/>
        </w:rPr>
        <w:t>Ин</w:t>
      </w:r>
      <w:r w:rsidR="00BB6238">
        <w:rPr>
          <w:b/>
          <w:i/>
          <w:color w:val="000000" w:themeColor="text1"/>
          <w:sz w:val="26"/>
          <w:szCs w:val="26"/>
          <w:lang w:eastAsia="x-none"/>
        </w:rPr>
        <w:t>ой</w:t>
      </w:r>
      <w:r w:rsidRPr="00817FBA">
        <w:rPr>
          <w:b/>
          <w:i/>
          <w:color w:val="000000" w:themeColor="text1"/>
          <w:sz w:val="26"/>
          <w:szCs w:val="26"/>
          <w:lang w:eastAsia="x-none"/>
        </w:rPr>
        <w:t xml:space="preserve"> межбюджетны</w:t>
      </w:r>
      <w:r w:rsidR="00BB6238">
        <w:rPr>
          <w:b/>
          <w:i/>
          <w:color w:val="000000" w:themeColor="text1"/>
          <w:sz w:val="26"/>
          <w:szCs w:val="26"/>
          <w:lang w:eastAsia="x-none"/>
        </w:rPr>
        <w:t>й</w:t>
      </w:r>
      <w:r w:rsidRPr="00817FBA">
        <w:rPr>
          <w:b/>
          <w:i/>
          <w:color w:val="000000" w:themeColor="text1"/>
          <w:sz w:val="26"/>
          <w:szCs w:val="26"/>
          <w:lang w:eastAsia="x-none"/>
        </w:rPr>
        <w:t xml:space="preserve"> трансферт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p w14:paraId="061D032E" w14:textId="77777777" w:rsidR="00483FC5" w:rsidRPr="00817FBA" w:rsidRDefault="00483FC5" w:rsidP="00483FC5">
      <w:pPr>
        <w:suppressAutoHyphens/>
        <w:ind w:firstLine="709"/>
        <w:jc w:val="both"/>
        <w:rPr>
          <w:color w:val="000000" w:themeColor="text1"/>
          <w:sz w:val="26"/>
          <w:szCs w:val="26"/>
          <w:lang w:val="x-none" w:eastAsia="x-none"/>
        </w:rPr>
      </w:pPr>
      <w:r w:rsidRPr="00817FBA">
        <w:rPr>
          <w:color w:val="000000" w:themeColor="text1"/>
          <w:sz w:val="26"/>
          <w:szCs w:val="26"/>
          <w:lang w:val="x-none" w:eastAsia="x-none"/>
        </w:rPr>
        <w:t xml:space="preserve">Уточненные бюджетные назначения составили </w:t>
      </w:r>
      <w:r w:rsidRPr="00817FBA">
        <w:rPr>
          <w:color w:val="000000" w:themeColor="text1"/>
          <w:sz w:val="26"/>
          <w:szCs w:val="26"/>
          <w:lang w:eastAsia="x-none"/>
        </w:rPr>
        <w:t>22 040,1</w:t>
      </w:r>
      <w:r w:rsidRPr="00817FBA">
        <w:rPr>
          <w:color w:val="000000" w:themeColor="text1"/>
          <w:sz w:val="26"/>
          <w:szCs w:val="26"/>
          <w:lang w:val="x-none" w:eastAsia="x-none"/>
        </w:rPr>
        <w:t xml:space="preserve"> тыс. рублей,</w:t>
      </w:r>
    </w:p>
    <w:p w14:paraId="220FA838" w14:textId="77777777" w:rsidR="00483FC5" w:rsidRPr="00817FBA" w:rsidRDefault="00483FC5" w:rsidP="00483FC5">
      <w:pPr>
        <w:suppressAutoHyphens/>
        <w:ind w:firstLine="709"/>
        <w:jc w:val="both"/>
        <w:rPr>
          <w:color w:val="000000" w:themeColor="text1"/>
          <w:sz w:val="26"/>
          <w:szCs w:val="26"/>
          <w:lang w:eastAsia="x-none"/>
        </w:rPr>
      </w:pPr>
      <w:r w:rsidRPr="00817FBA">
        <w:rPr>
          <w:color w:val="000000" w:themeColor="text1"/>
          <w:sz w:val="26"/>
          <w:szCs w:val="26"/>
          <w:lang w:val="x-none" w:eastAsia="x-none"/>
        </w:rPr>
        <w:t xml:space="preserve">- за счет средств федерального бюджета – </w:t>
      </w:r>
      <w:r w:rsidRPr="00817FBA">
        <w:rPr>
          <w:color w:val="000000" w:themeColor="text1"/>
          <w:sz w:val="26"/>
          <w:szCs w:val="26"/>
          <w:lang w:eastAsia="x-none"/>
        </w:rPr>
        <w:t>20 938,1</w:t>
      </w:r>
      <w:r w:rsidRPr="00817FBA">
        <w:rPr>
          <w:color w:val="000000" w:themeColor="text1"/>
          <w:sz w:val="26"/>
          <w:szCs w:val="26"/>
          <w:lang w:val="x-none" w:eastAsia="x-none"/>
        </w:rPr>
        <w:t xml:space="preserve"> тыс. рублей</w:t>
      </w:r>
      <w:r w:rsidRPr="00817FBA">
        <w:rPr>
          <w:color w:val="000000" w:themeColor="text1"/>
          <w:sz w:val="26"/>
          <w:szCs w:val="26"/>
          <w:lang w:eastAsia="x-none"/>
        </w:rPr>
        <w:t>;</w:t>
      </w:r>
    </w:p>
    <w:p w14:paraId="4DB54223" w14:textId="77777777" w:rsidR="00483FC5" w:rsidRPr="00817FBA" w:rsidRDefault="00483FC5" w:rsidP="00483FC5">
      <w:pPr>
        <w:suppressAutoHyphens/>
        <w:ind w:firstLine="709"/>
        <w:jc w:val="both"/>
        <w:rPr>
          <w:color w:val="000000" w:themeColor="text1"/>
          <w:sz w:val="26"/>
          <w:szCs w:val="26"/>
          <w:lang w:eastAsia="x-none"/>
        </w:rPr>
      </w:pPr>
      <w:r w:rsidRPr="00817FBA">
        <w:rPr>
          <w:color w:val="000000" w:themeColor="text1"/>
          <w:sz w:val="26"/>
          <w:szCs w:val="26"/>
          <w:lang w:val="x-none" w:eastAsia="x-none"/>
        </w:rPr>
        <w:t xml:space="preserve">- за счет средств краевого бюджета – </w:t>
      </w:r>
      <w:r w:rsidRPr="00817FBA">
        <w:rPr>
          <w:color w:val="000000" w:themeColor="text1"/>
          <w:sz w:val="26"/>
          <w:szCs w:val="26"/>
          <w:lang w:eastAsia="x-none"/>
        </w:rPr>
        <w:t>1 102,0</w:t>
      </w:r>
      <w:r w:rsidRPr="00817FBA">
        <w:rPr>
          <w:color w:val="000000" w:themeColor="text1"/>
          <w:sz w:val="26"/>
          <w:szCs w:val="26"/>
          <w:lang w:val="x-none" w:eastAsia="x-none"/>
        </w:rPr>
        <w:t xml:space="preserve"> тыс. рублей</w:t>
      </w:r>
      <w:r w:rsidRPr="00817FBA">
        <w:rPr>
          <w:color w:val="000000" w:themeColor="text1"/>
          <w:sz w:val="26"/>
          <w:szCs w:val="26"/>
          <w:lang w:eastAsia="x-none"/>
        </w:rPr>
        <w:t>;</w:t>
      </w:r>
    </w:p>
    <w:p w14:paraId="3DB711BB" w14:textId="72AFA8C5" w:rsidR="00483FC5" w:rsidRPr="00817FBA" w:rsidRDefault="00483FC5" w:rsidP="00483FC5">
      <w:pPr>
        <w:suppressAutoHyphens/>
        <w:ind w:firstLine="709"/>
        <w:jc w:val="both"/>
        <w:rPr>
          <w:color w:val="000000" w:themeColor="text1"/>
          <w:sz w:val="26"/>
          <w:szCs w:val="26"/>
          <w:lang w:val="x-none" w:eastAsia="x-none"/>
        </w:rPr>
      </w:pPr>
      <w:r w:rsidRPr="00817FBA">
        <w:rPr>
          <w:color w:val="000000" w:themeColor="text1"/>
          <w:sz w:val="26"/>
          <w:szCs w:val="26"/>
          <w:lang w:eastAsia="x-none"/>
        </w:rPr>
        <w:t>общее</w:t>
      </w:r>
      <w:r w:rsidRPr="00817FBA">
        <w:rPr>
          <w:color w:val="000000" w:themeColor="text1"/>
          <w:sz w:val="26"/>
          <w:szCs w:val="26"/>
          <w:lang w:val="x-none" w:eastAsia="x-none"/>
        </w:rPr>
        <w:t xml:space="preserve"> поступление средств </w:t>
      </w:r>
      <w:r w:rsidR="00817FBA" w:rsidRPr="00817FBA">
        <w:rPr>
          <w:color w:val="000000" w:themeColor="text1"/>
          <w:sz w:val="26"/>
          <w:szCs w:val="26"/>
          <w:lang w:eastAsia="x-none"/>
        </w:rPr>
        <w:t>иного межбюджетного транферта</w:t>
      </w:r>
      <w:r w:rsidRPr="00817FBA">
        <w:rPr>
          <w:color w:val="000000" w:themeColor="text1"/>
          <w:sz w:val="26"/>
          <w:szCs w:val="26"/>
          <w:lang w:val="x-none" w:eastAsia="x-none"/>
        </w:rPr>
        <w:t xml:space="preserve"> – </w:t>
      </w:r>
      <w:r w:rsidRPr="00817FBA">
        <w:rPr>
          <w:color w:val="000000" w:themeColor="text1"/>
          <w:sz w:val="26"/>
          <w:szCs w:val="26"/>
          <w:lang w:eastAsia="x-none"/>
        </w:rPr>
        <w:t>21 964,1</w:t>
      </w:r>
      <w:r w:rsidRPr="00817FBA">
        <w:rPr>
          <w:color w:val="000000" w:themeColor="text1"/>
          <w:sz w:val="26"/>
          <w:szCs w:val="26"/>
          <w:lang w:val="x-none" w:eastAsia="x-none"/>
        </w:rPr>
        <w:t xml:space="preserve"> тыс. рублей, исполнение </w:t>
      </w:r>
      <w:r w:rsidRPr="00817FBA">
        <w:rPr>
          <w:color w:val="000000" w:themeColor="text1"/>
          <w:sz w:val="26"/>
          <w:szCs w:val="26"/>
          <w:lang w:eastAsia="x-none"/>
        </w:rPr>
        <w:t>100,0 </w:t>
      </w:r>
      <w:r w:rsidRPr="00817FBA">
        <w:rPr>
          <w:color w:val="000000" w:themeColor="text1"/>
          <w:sz w:val="26"/>
          <w:szCs w:val="26"/>
          <w:lang w:val="x-none" w:eastAsia="x-none"/>
        </w:rPr>
        <w:t>процент</w:t>
      </w:r>
      <w:r w:rsidRPr="00817FBA">
        <w:rPr>
          <w:color w:val="000000" w:themeColor="text1"/>
          <w:sz w:val="26"/>
          <w:szCs w:val="26"/>
          <w:lang w:eastAsia="x-none"/>
        </w:rPr>
        <w:t>ов</w:t>
      </w:r>
      <w:r w:rsidRPr="00817FBA">
        <w:rPr>
          <w:color w:val="000000" w:themeColor="text1"/>
          <w:sz w:val="26"/>
          <w:szCs w:val="26"/>
          <w:lang w:val="x-none" w:eastAsia="x-none"/>
        </w:rPr>
        <w:t xml:space="preserve"> от поступивших денежных средств.</w:t>
      </w:r>
    </w:p>
    <w:p w14:paraId="333004AE" w14:textId="77777777" w:rsidR="00483FC5" w:rsidRPr="00817FBA" w:rsidRDefault="00483FC5" w:rsidP="00483FC5">
      <w:pPr>
        <w:suppressAutoHyphens/>
        <w:ind w:firstLine="709"/>
        <w:jc w:val="both"/>
        <w:rPr>
          <w:color w:val="000000" w:themeColor="text1"/>
          <w:sz w:val="26"/>
          <w:szCs w:val="26"/>
        </w:rPr>
      </w:pPr>
      <w:r w:rsidRPr="00817FBA">
        <w:rPr>
          <w:color w:val="000000" w:themeColor="text1"/>
          <w:sz w:val="26"/>
          <w:szCs w:val="26"/>
          <w:lang w:val="x-none" w:eastAsia="x-none"/>
        </w:rPr>
        <w:t xml:space="preserve">Главный распорядитель бюджетных средств – </w:t>
      </w:r>
      <w:r w:rsidRPr="00817FBA">
        <w:rPr>
          <w:color w:val="000000" w:themeColor="text1"/>
          <w:sz w:val="26"/>
          <w:szCs w:val="26"/>
        </w:rPr>
        <w:t>Управление общего и дошкольного образования Администрации города Норильска.</w:t>
      </w:r>
    </w:p>
    <w:p w14:paraId="54306791" w14:textId="77777777" w:rsidR="00483FC5" w:rsidRPr="00E36185" w:rsidRDefault="00483FC5" w:rsidP="00483FC5">
      <w:pPr>
        <w:suppressAutoHyphens/>
        <w:ind w:firstLine="709"/>
        <w:jc w:val="both"/>
        <w:rPr>
          <w:color w:val="000000" w:themeColor="text1"/>
          <w:sz w:val="26"/>
          <w:szCs w:val="26"/>
          <w:highlight w:val="yellow"/>
        </w:rPr>
      </w:pPr>
    </w:p>
    <w:p w14:paraId="60021624" w14:textId="3975684F" w:rsidR="00483FC5" w:rsidRPr="00817FBA" w:rsidRDefault="00483FC5" w:rsidP="007A4B23">
      <w:pPr>
        <w:numPr>
          <w:ilvl w:val="0"/>
          <w:numId w:val="17"/>
        </w:numPr>
        <w:tabs>
          <w:tab w:val="left" w:pos="1134"/>
        </w:tabs>
        <w:suppressAutoHyphens/>
        <w:ind w:left="0" w:firstLine="709"/>
        <w:jc w:val="both"/>
        <w:rPr>
          <w:b/>
          <w:i/>
          <w:color w:val="000000" w:themeColor="text1"/>
          <w:sz w:val="26"/>
          <w:szCs w:val="26"/>
        </w:rPr>
      </w:pPr>
      <w:r w:rsidRPr="00817FBA">
        <w:rPr>
          <w:b/>
          <w:i/>
          <w:color w:val="000000" w:themeColor="text1"/>
          <w:sz w:val="26"/>
          <w:szCs w:val="26"/>
        </w:rPr>
        <w:t>Ин</w:t>
      </w:r>
      <w:r w:rsidR="00BB6238">
        <w:rPr>
          <w:b/>
          <w:i/>
          <w:color w:val="000000" w:themeColor="text1"/>
          <w:sz w:val="26"/>
          <w:szCs w:val="26"/>
        </w:rPr>
        <w:t>ой</w:t>
      </w:r>
      <w:r w:rsidRPr="00817FBA">
        <w:rPr>
          <w:b/>
          <w:i/>
          <w:color w:val="000000" w:themeColor="text1"/>
          <w:sz w:val="26"/>
          <w:szCs w:val="26"/>
        </w:rPr>
        <w:t xml:space="preserve"> межбюджетны</w:t>
      </w:r>
      <w:r w:rsidR="00BB6238">
        <w:rPr>
          <w:b/>
          <w:i/>
          <w:color w:val="000000" w:themeColor="text1"/>
          <w:sz w:val="26"/>
          <w:szCs w:val="26"/>
        </w:rPr>
        <w:t>й</w:t>
      </w:r>
      <w:r w:rsidRPr="00817FBA">
        <w:rPr>
          <w:b/>
          <w:i/>
          <w:color w:val="000000" w:themeColor="text1"/>
          <w:sz w:val="26"/>
          <w:szCs w:val="26"/>
        </w:rPr>
        <w:t xml:space="preserve"> трансферт в целях содействия достижению и (или) поощрения достижения наилучших значений показателей эффективности деятельности органов местного самоуправления муниципальных, городских округов и муниципальных районов</w:t>
      </w:r>
    </w:p>
    <w:p w14:paraId="4B185591" w14:textId="64E5B8D0" w:rsidR="00483FC5" w:rsidRPr="00817FBA" w:rsidRDefault="00483FC5" w:rsidP="00483FC5">
      <w:pPr>
        <w:suppressAutoHyphens/>
        <w:ind w:firstLine="709"/>
        <w:jc w:val="both"/>
        <w:rPr>
          <w:color w:val="000000" w:themeColor="text1"/>
          <w:sz w:val="26"/>
          <w:szCs w:val="26"/>
          <w:lang w:val="x-none" w:eastAsia="x-none"/>
        </w:rPr>
      </w:pPr>
      <w:r w:rsidRPr="00817FBA">
        <w:rPr>
          <w:color w:val="000000" w:themeColor="text1"/>
          <w:sz w:val="26"/>
          <w:szCs w:val="26"/>
          <w:lang w:val="x-none" w:eastAsia="x-none"/>
        </w:rPr>
        <w:t xml:space="preserve">Уточненные бюджетные назначения составили </w:t>
      </w:r>
      <w:r w:rsidRPr="00817FBA">
        <w:rPr>
          <w:color w:val="000000" w:themeColor="text1"/>
          <w:sz w:val="26"/>
          <w:szCs w:val="26"/>
          <w:lang w:eastAsia="x-none"/>
        </w:rPr>
        <w:t xml:space="preserve">4 181,7 </w:t>
      </w:r>
      <w:r w:rsidRPr="00817FBA">
        <w:rPr>
          <w:color w:val="000000" w:themeColor="text1"/>
          <w:sz w:val="26"/>
          <w:szCs w:val="26"/>
          <w:lang w:val="x-none" w:eastAsia="x-none"/>
        </w:rPr>
        <w:t xml:space="preserve">тыс. рублей, фактическое поступление средств </w:t>
      </w:r>
      <w:r w:rsidR="00817FBA" w:rsidRPr="00817FBA">
        <w:rPr>
          <w:color w:val="000000" w:themeColor="text1"/>
          <w:sz w:val="26"/>
          <w:szCs w:val="26"/>
          <w:lang w:val="x-none" w:eastAsia="x-none"/>
        </w:rPr>
        <w:t>иного межбюджетного транферта</w:t>
      </w:r>
      <w:r w:rsidRPr="00817FBA">
        <w:rPr>
          <w:color w:val="000000" w:themeColor="text1"/>
          <w:sz w:val="26"/>
          <w:szCs w:val="26"/>
          <w:lang w:val="x-none" w:eastAsia="x-none"/>
        </w:rPr>
        <w:t xml:space="preserve"> – </w:t>
      </w:r>
      <w:r w:rsidRPr="00817FBA">
        <w:rPr>
          <w:color w:val="000000" w:themeColor="text1"/>
          <w:sz w:val="26"/>
          <w:szCs w:val="26"/>
          <w:lang w:eastAsia="x-none"/>
        </w:rPr>
        <w:t xml:space="preserve">4 181,7 </w:t>
      </w:r>
      <w:r w:rsidRPr="00817FBA">
        <w:rPr>
          <w:color w:val="000000" w:themeColor="text1"/>
          <w:sz w:val="26"/>
          <w:szCs w:val="26"/>
          <w:lang w:val="x-none" w:eastAsia="x-none"/>
        </w:rPr>
        <w:t xml:space="preserve">тыс. рублей, исполнение составило </w:t>
      </w:r>
      <w:r w:rsidRPr="00817FBA">
        <w:rPr>
          <w:color w:val="000000" w:themeColor="text1"/>
          <w:sz w:val="26"/>
          <w:szCs w:val="26"/>
          <w:lang w:eastAsia="x-none"/>
        </w:rPr>
        <w:t xml:space="preserve">4 130,0 </w:t>
      </w:r>
      <w:r w:rsidRPr="00817FBA">
        <w:rPr>
          <w:color w:val="000000" w:themeColor="text1"/>
          <w:sz w:val="26"/>
          <w:szCs w:val="26"/>
          <w:lang w:val="x-none" w:eastAsia="x-none"/>
        </w:rPr>
        <w:t xml:space="preserve">тыс. рублей или </w:t>
      </w:r>
      <w:r w:rsidRPr="00817FBA">
        <w:rPr>
          <w:color w:val="000000" w:themeColor="text1"/>
          <w:sz w:val="26"/>
          <w:szCs w:val="26"/>
          <w:lang w:eastAsia="x-none"/>
        </w:rPr>
        <w:t>98,8</w:t>
      </w:r>
      <w:r w:rsidRPr="00817FBA">
        <w:rPr>
          <w:color w:val="000000" w:themeColor="text1"/>
          <w:sz w:val="26"/>
          <w:szCs w:val="26"/>
          <w:lang w:val="x-none" w:eastAsia="x-none"/>
        </w:rPr>
        <w:t xml:space="preserve"> процент</w:t>
      </w:r>
      <w:r w:rsidR="0063147C">
        <w:rPr>
          <w:color w:val="000000" w:themeColor="text1"/>
          <w:sz w:val="26"/>
          <w:szCs w:val="26"/>
          <w:lang w:eastAsia="x-none"/>
        </w:rPr>
        <w:t>а</w:t>
      </w:r>
      <w:r w:rsidRPr="00817FBA">
        <w:rPr>
          <w:color w:val="000000" w:themeColor="text1"/>
          <w:sz w:val="26"/>
          <w:szCs w:val="26"/>
          <w:lang w:val="x-none" w:eastAsia="x-none"/>
        </w:rPr>
        <w:t xml:space="preserve"> от поступивших денежных средств.</w:t>
      </w:r>
    </w:p>
    <w:p w14:paraId="73A8F669" w14:textId="77777777" w:rsidR="00483FC5" w:rsidRDefault="00483FC5" w:rsidP="00483FC5">
      <w:pPr>
        <w:suppressAutoHyphens/>
        <w:ind w:firstLine="709"/>
        <w:jc w:val="both"/>
        <w:rPr>
          <w:color w:val="000000" w:themeColor="text1"/>
          <w:sz w:val="26"/>
          <w:szCs w:val="26"/>
          <w:lang w:eastAsia="x-none"/>
        </w:rPr>
      </w:pPr>
      <w:r w:rsidRPr="00817FBA">
        <w:rPr>
          <w:color w:val="000000" w:themeColor="text1"/>
          <w:sz w:val="26"/>
          <w:szCs w:val="26"/>
          <w:lang w:val="x-none" w:eastAsia="x-none"/>
        </w:rPr>
        <w:t xml:space="preserve">Главный распорядитель бюджетных средств – </w:t>
      </w:r>
      <w:r w:rsidRPr="00817FBA">
        <w:rPr>
          <w:color w:val="000000" w:themeColor="text1"/>
          <w:sz w:val="26"/>
          <w:szCs w:val="26"/>
        </w:rPr>
        <w:t>Управление общего и дошкольного образования Администрации города Норильска</w:t>
      </w:r>
      <w:r w:rsidRPr="00817FBA">
        <w:rPr>
          <w:color w:val="000000" w:themeColor="text1"/>
          <w:sz w:val="26"/>
          <w:szCs w:val="26"/>
          <w:lang w:eastAsia="x-none"/>
        </w:rPr>
        <w:t>.</w:t>
      </w:r>
    </w:p>
    <w:p w14:paraId="57AB7781" w14:textId="77777777" w:rsidR="00817FBA" w:rsidRPr="00817FBA" w:rsidRDefault="00817FBA" w:rsidP="00483FC5">
      <w:pPr>
        <w:suppressAutoHyphens/>
        <w:ind w:firstLine="709"/>
        <w:jc w:val="both"/>
        <w:rPr>
          <w:color w:val="000000" w:themeColor="text1"/>
        </w:rPr>
      </w:pPr>
    </w:p>
    <w:p w14:paraId="3402170D" w14:textId="1BABADB8" w:rsidR="00483FC5" w:rsidRPr="00BB6238" w:rsidRDefault="00483FC5" w:rsidP="007A4B23">
      <w:pPr>
        <w:numPr>
          <w:ilvl w:val="0"/>
          <w:numId w:val="17"/>
        </w:numPr>
        <w:tabs>
          <w:tab w:val="left" w:pos="993"/>
        </w:tabs>
        <w:suppressAutoHyphens/>
        <w:ind w:left="0" w:firstLine="709"/>
        <w:jc w:val="both"/>
        <w:rPr>
          <w:b/>
          <w:i/>
          <w:color w:val="000000" w:themeColor="text1"/>
          <w:sz w:val="26"/>
          <w:szCs w:val="26"/>
          <w:lang w:eastAsia="x-none"/>
        </w:rPr>
      </w:pPr>
      <w:r w:rsidRPr="00BB6238">
        <w:rPr>
          <w:b/>
          <w:i/>
          <w:color w:val="000000" w:themeColor="text1"/>
          <w:sz w:val="26"/>
          <w:szCs w:val="26"/>
          <w:lang w:eastAsia="x-none"/>
        </w:rPr>
        <w:t>Ин</w:t>
      </w:r>
      <w:r w:rsidR="00BB6238">
        <w:rPr>
          <w:b/>
          <w:i/>
          <w:color w:val="000000" w:themeColor="text1"/>
          <w:sz w:val="26"/>
          <w:szCs w:val="26"/>
          <w:lang w:eastAsia="x-none"/>
        </w:rPr>
        <w:t>ой</w:t>
      </w:r>
      <w:r w:rsidRPr="00BB6238">
        <w:rPr>
          <w:b/>
          <w:i/>
          <w:color w:val="000000" w:themeColor="text1"/>
          <w:sz w:val="26"/>
          <w:szCs w:val="26"/>
          <w:lang w:eastAsia="x-none"/>
        </w:rPr>
        <w:t xml:space="preserve"> межбюджетны</w:t>
      </w:r>
      <w:r w:rsidR="00BB6238">
        <w:rPr>
          <w:b/>
          <w:i/>
          <w:color w:val="000000" w:themeColor="text1"/>
          <w:sz w:val="26"/>
          <w:szCs w:val="26"/>
          <w:lang w:eastAsia="x-none"/>
        </w:rPr>
        <w:t>й</w:t>
      </w:r>
      <w:r w:rsidRPr="00BB6238">
        <w:rPr>
          <w:b/>
          <w:i/>
          <w:color w:val="000000" w:themeColor="text1"/>
          <w:sz w:val="26"/>
          <w:szCs w:val="26"/>
          <w:lang w:eastAsia="x-none"/>
        </w:rPr>
        <w:t xml:space="preserve"> трансферт на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(принимавших) участие в специальной военной операции, по министерству образования Красноярского края в рамках непрограммных расходов отдельных органов исполнительной власти </w:t>
      </w:r>
    </w:p>
    <w:p w14:paraId="4F3B1FC5" w14:textId="77777777" w:rsidR="00483FC5" w:rsidRPr="00BB6238" w:rsidRDefault="00483FC5" w:rsidP="00483FC5">
      <w:pPr>
        <w:suppressAutoHyphens/>
        <w:ind w:firstLine="709"/>
        <w:jc w:val="both"/>
        <w:rPr>
          <w:color w:val="000000" w:themeColor="text1"/>
          <w:sz w:val="26"/>
          <w:szCs w:val="26"/>
          <w:lang w:val="x-none" w:eastAsia="x-none"/>
        </w:rPr>
      </w:pPr>
      <w:r w:rsidRPr="00BB6238">
        <w:rPr>
          <w:color w:val="000000" w:themeColor="text1"/>
          <w:sz w:val="26"/>
          <w:szCs w:val="26"/>
          <w:lang w:val="x-none" w:eastAsia="x-none"/>
        </w:rPr>
        <w:t xml:space="preserve">Уточненные бюджетные назначения составили </w:t>
      </w:r>
      <w:r w:rsidRPr="00BB6238">
        <w:rPr>
          <w:color w:val="000000" w:themeColor="text1"/>
          <w:sz w:val="26"/>
          <w:szCs w:val="26"/>
          <w:lang w:eastAsia="x-none"/>
        </w:rPr>
        <w:t xml:space="preserve">15 510,8 </w:t>
      </w:r>
      <w:r w:rsidRPr="00BB6238">
        <w:rPr>
          <w:color w:val="000000" w:themeColor="text1"/>
          <w:sz w:val="26"/>
          <w:szCs w:val="26"/>
          <w:lang w:val="x-none" w:eastAsia="x-none"/>
        </w:rPr>
        <w:t xml:space="preserve">тыс. рублей, фактическое поступление средств субсидии – </w:t>
      </w:r>
      <w:r w:rsidRPr="00BB6238">
        <w:rPr>
          <w:color w:val="000000" w:themeColor="text1"/>
          <w:sz w:val="26"/>
          <w:szCs w:val="26"/>
          <w:lang w:eastAsia="x-none"/>
        </w:rPr>
        <w:t xml:space="preserve">10 434,9 </w:t>
      </w:r>
      <w:r w:rsidRPr="00BB6238">
        <w:rPr>
          <w:color w:val="000000" w:themeColor="text1"/>
          <w:sz w:val="26"/>
          <w:szCs w:val="26"/>
          <w:lang w:val="x-none" w:eastAsia="x-none"/>
        </w:rPr>
        <w:t xml:space="preserve">тыс. рублей, исполнение составило </w:t>
      </w:r>
      <w:r w:rsidRPr="00BB6238">
        <w:rPr>
          <w:color w:val="000000" w:themeColor="text1"/>
          <w:sz w:val="26"/>
          <w:szCs w:val="26"/>
          <w:lang w:eastAsia="x-none"/>
        </w:rPr>
        <w:t xml:space="preserve">10 354,1 </w:t>
      </w:r>
      <w:r w:rsidRPr="00BB6238">
        <w:rPr>
          <w:color w:val="000000" w:themeColor="text1"/>
          <w:sz w:val="26"/>
          <w:szCs w:val="26"/>
          <w:lang w:val="x-none" w:eastAsia="x-none"/>
        </w:rPr>
        <w:t xml:space="preserve">тыс. рублей или </w:t>
      </w:r>
      <w:r w:rsidRPr="00BB6238">
        <w:rPr>
          <w:color w:val="000000" w:themeColor="text1"/>
          <w:sz w:val="26"/>
          <w:szCs w:val="26"/>
          <w:lang w:eastAsia="x-none"/>
        </w:rPr>
        <w:t>99,2</w:t>
      </w:r>
      <w:r w:rsidRPr="00BB6238">
        <w:rPr>
          <w:color w:val="000000" w:themeColor="text1"/>
          <w:sz w:val="26"/>
          <w:szCs w:val="26"/>
          <w:lang w:val="x-none" w:eastAsia="x-none"/>
        </w:rPr>
        <w:t xml:space="preserve"> процент</w:t>
      </w:r>
      <w:r w:rsidRPr="00BB6238">
        <w:rPr>
          <w:color w:val="000000" w:themeColor="text1"/>
          <w:sz w:val="26"/>
          <w:szCs w:val="26"/>
          <w:lang w:eastAsia="x-none"/>
        </w:rPr>
        <w:t>а</w:t>
      </w:r>
      <w:r w:rsidRPr="00BB6238">
        <w:rPr>
          <w:color w:val="000000" w:themeColor="text1"/>
          <w:sz w:val="26"/>
          <w:szCs w:val="26"/>
          <w:lang w:val="x-none" w:eastAsia="x-none"/>
        </w:rPr>
        <w:t xml:space="preserve"> от поступивших денежных средств.</w:t>
      </w:r>
    </w:p>
    <w:p w14:paraId="3F50E84F" w14:textId="77777777" w:rsidR="00483FC5" w:rsidRPr="00BB6238" w:rsidRDefault="00483FC5" w:rsidP="00483FC5">
      <w:pPr>
        <w:suppressAutoHyphens/>
        <w:ind w:firstLine="709"/>
        <w:jc w:val="both"/>
        <w:rPr>
          <w:color w:val="000000" w:themeColor="text1"/>
          <w:sz w:val="26"/>
          <w:szCs w:val="26"/>
          <w:lang w:eastAsia="x-none"/>
        </w:rPr>
      </w:pPr>
      <w:r w:rsidRPr="00BB6238">
        <w:rPr>
          <w:color w:val="000000" w:themeColor="text1"/>
          <w:sz w:val="26"/>
          <w:szCs w:val="26"/>
          <w:lang w:val="x-none" w:eastAsia="x-none"/>
        </w:rPr>
        <w:t xml:space="preserve">Главный распорядитель бюджетных средств – </w:t>
      </w:r>
      <w:r w:rsidRPr="00BB6238">
        <w:rPr>
          <w:color w:val="000000" w:themeColor="text1"/>
          <w:sz w:val="26"/>
          <w:szCs w:val="26"/>
        </w:rPr>
        <w:t>Управление общего и дошкольного образования Администрации города Норильска</w:t>
      </w:r>
      <w:r w:rsidRPr="00BB6238">
        <w:rPr>
          <w:color w:val="000000" w:themeColor="text1"/>
          <w:sz w:val="26"/>
          <w:szCs w:val="26"/>
          <w:lang w:eastAsia="x-none"/>
        </w:rPr>
        <w:t>.</w:t>
      </w:r>
    </w:p>
    <w:p w14:paraId="1DECEC54" w14:textId="77777777" w:rsidR="00483FC5" w:rsidRPr="00BB6238" w:rsidRDefault="00483FC5" w:rsidP="00483FC5">
      <w:pPr>
        <w:suppressAutoHyphens/>
        <w:ind w:firstLine="709"/>
        <w:jc w:val="both"/>
        <w:rPr>
          <w:color w:val="000000" w:themeColor="text1"/>
        </w:rPr>
      </w:pPr>
    </w:p>
    <w:p w14:paraId="25330CE3" w14:textId="5B6FEBA8" w:rsidR="00483FC5" w:rsidRPr="00BB6238" w:rsidRDefault="00483FC5" w:rsidP="007A4B23">
      <w:pPr>
        <w:numPr>
          <w:ilvl w:val="0"/>
          <w:numId w:val="17"/>
        </w:numPr>
        <w:tabs>
          <w:tab w:val="left" w:pos="1134"/>
        </w:tabs>
        <w:suppressAutoHyphens/>
        <w:ind w:left="0" w:firstLine="709"/>
        <w:jc w:val="both"/>
        <w:rPr>
          <w:b/>
          <w:i/>
          <w:color w:val="000000" w:themeColor="text1"/>
          <w:sz w:val="26"/>
          <w:szCs w:val="26"/>
        </w:rPr>
      </w:pPr>
      <w:r w:rsidRPr="00BB6238">
        <w:rPr>
          <w:b/>
          <w:i/>
          <w:color w:val="000000" w:themeColor="text1"/>
          <w:sz w:val="26"/>
          <w:szCs w:val="26"/>
        </w:rPr>
        <w:t>Ин</w:t>
      </w:r>
      <w:r w:rsidR="00BB6238" w:rsidRPr="00BB6238">
        <w:rPr>
          <w:b/>
          <w:i/>
          <w:color w:val="000000" w:themeColor="text1"/>
          <w:sz w:val="26"/>
          <w:szCs w:val="26"/>
        </w:rPr>
        <w:t>ой</w:t>
      </w:r>
      <w:r w:rsidRPr="00BB6238">
        <w:rPr>
          <w:b/>
          <w:i/>
          <w:color w:val="000000" w:themeColor="text1"/>
          <w:sz w:val="26"/>
          <w:szCs w:val="26"/>
        </w:rPr>
        <w:t xml:space="preserve"> межбюджетны</w:t>
      </w:r>
      <w:r w:rsidR="00BB6238" w:rsidRPr="00BB6238">
        <w:rPr>
          <w:b/>
          <w:i/>
          <w:color w:val="000000" w:themeColor="text1"/>
          <w:sz w:val="26"/>
          <w:szCs w:val="26"/>
        </w:rPr>
        <w:t>й</w:t>
      </w:r>
      <w:r w:rsidRPr="00BB6238">
        <w:rPr>
          <w:b/>
          <w:i/>
          <w:color w:val="000000" w:themeColor="text1"/>
          <w:sz w:val="26"/>
          <w:szCs w:val="26"/>
        </w:rPr>
        <w:t xml:space="preserve"> трансферт на обеспечение первичных мер пожарной безопасности </w:t>
      </w:r>
    </w:p>
    <w:p w14:paraId="3282270C" w14:textId="77777777" w:rsidR="00483FC5" w:rsidRPr="00BB6238" w:rsidRDefault="00483FC5" w:rsidP="00483FC5">
      <w:pPr>
        <w:suppressAutoHyphens/>
        <w:ind w:firstLine="709"/>
        <w:jc w:val="both"/>
        <w:rPr>
          <w:color w:val="000000" w:themeColor="text1"/>
          <w:sz w:val="26"/>
          <w:szCs w:val="26"/>
          <w:lang w:val="x-none" w:eastAsia="x-none"/>
        </w:rPr>
      </w:pPr>
      <w:r w:rsidRPr="00BB6238">
        <w:rPr>
          <w:color w:val="000000" w:themeColor="text1"/>
          <w:sz w:val="26"/>
          <w:szCs w:val="26"/>
          <w:lang w:val="x-none" w:eastAsia="x-none"/>
        </w:rPr>
        <w:t xml:space="preserve">Уточненные бюджетные назначения составили </w:t>
      </w:r>
      <w:r w:rsidRPr="00BB6238">
        <w:rPr>
          <w:color w:val="000000" w:themeColor="text1"/>
          <w:sz w:val="26"/>
          <w:szCs w:val="26"/>
          <w:lang w:eastAsia="x-none"/>
        </w:rPr>
        <w:t xml:space="preserve">213,8 </w:t>
      </w:r>
      <w:r w:rsidRPr="00BB6238">
        <w:rPr>
          <w:color w:val="000000" w:themeColor="text1"/>
          <w:sz w:val="26"/>
          <w:szCs w:val="26"/>
          <w:lang w:val="x-none" w:eastAsia="x-none"/>
        </w:rPr>
        <w:t xml:space="preserve">тыс. рублей, фактическое поступление средств субсидии – </w:t>
      </w:r>
      <w:r w:rsidRPr="00BB6238">
        <w:rPr>
          <w:color w:val="000000" w:themeColor="text1"/>
          <w:sz w:val="26"/>
          <w:szCs w:val="26"/>
          <w:lang w:eastAsia="x-none"/>
        </w:rPr>
        <w:t xml:space="preserve">213,8 </w:t>
      </w:r>
      <w:r w:rsidRPr="00BB6238">
        <w:rPr>
          <w:color w:val="000000" w:themeColor="text1"/>
          <w:sz w:val="26"/>
          <w:szCs w:val="26"/>
          <w:lang w:val="x-none" w:eastAsia="x-none"/>
        </w:rPr>
        <w:t xml:space="preserve">тыс. рублей, исполнение составило </w:t>
      </w:r>
      <w:r w:rsidRPr="00BB6238">
        <w:rPr>
          <w:color w:val="000000" w:themeColor="text1"/>
          <w:sz w:val="26"/>
          <w:szCs w:val="26"/>
          <w:lang w:eastAsia="x-none"/>
        </w:rPr>
        <w:t>100,0</w:t>
      </w:r>
      <w:r w:rsidRPr="00BB6238">
        <w:rPr>
          <w:color w:val="000000" w:themeColor="text1"/>
          <w:sz w:val="26"/>
          <w:szCs w:val="26"/>
          <w:lang w:val="x-none" w:eastAsia="x-none"/>
        </w:rPr>
        <w:t xml:space="preserve"> процент</w:t>
      </w:r>
      <w:r w:rsidRPr="00BB6238">
        <w:rPr>
          <w:color w:val="000000" w:themeColor="text1"/>
          <w:sz w:val="26"/>
          <w:szCs w:val="26"/>
          <w:lang w:eastAsia="x-none"/>
        </w:rPr>
        <w:t>ов</w:t>
      </w:r>
      <w:r w:rsidRPr="00BB6238">
        <w:rPr>
          <w:color w:val="000000" w:themeColor="text1"/>
          <w:sz w:val="26"/>
          <w:szCs w:val="26"/>
          <w:lang w:val="x-none" w:eastAsia="x-none"/>
        </w:rPr>
        <w:t xml:space="preserve"> от поступивших денежных средств.</w:t>
      </w:r>
    </w:p>
    <w:p w14:paraId="4620D53F" w14:textId="77777777" w:rsidR="00483FC5" w:rsidRPr="00BB6238" w:rsidRDefault="00483FC5" w:rsidP="00483FC5">
      <w:pPr>
        <w:suppressAutoHyphens/>
        <w:ind w:firstLine="709"/>
        <w:jc w:val="both"/>
        <w:rPr>
          <w:color w:val="000000" w:themeColor="text1"/>
          <w:sz w:val="26"/>
          <w:szCs w:val="26"/>
          <w:lang w:val="x-none" w:eastAsia="x-none"/>
        </w:rPr>
      </w:pPr>
      <w:r w:rsidRPr="00BB6238">
        <w:rPr>
          <w:color w:val="000000" w:themeColor="text1"/>
          <w:sz w:val="26"/>
          <w:szCs w:val="26"/>
          <w:lang w:val="x-none" w:eastAsia="x-none"/>
        </w:rPr>
        <w:t xml:space="preserve">На условиях софинансирования на данное мероприятие из средств местного бюджета в 2024 году было направлено </w:t>
      </w:r>
      <w:r w:rsidRPr="00BB6238">
        <w:rPr>
          <w:color w:val="000000" w:themeColor="text1"/>
          <w:sz w:val="26"/>
          <w:szCs w:val="26"/>
          <w:lang w:eastAsia="x-none"/>
        </w:rPr>
        <w:t>23,8</w:t>
      </w:r>
      <w:r w:rsidRPr="00BB6238">
        <w:rPr>
          <w:color w:val="000000" w:themeColor="text1"/>
          <w:sz w:val="26"/>
          <w:szCs w:val="26"/>
          <w:lang w:val="x-none" w:eastAsia="x-none"/>
        </w:rPr>
        <w:t xml:space="preserve"> тыс. рублей, освоение составило </w:t>
      </w:r>
      <w:r w:rsidRPr="00BB6238">
        <w:rPr>
          <w:color w:val="000000" w:themeColor="text1"/>
          <w:sz w:val="26"/>
          <w:szCs w:val="26"/>
          <w:lang w:eastAsia="x-none"/>
        </w:rPr>
        <w:t>100,0</w:t>
      </w:r>
      <w:r w:rsidRPr="00BB6238">
        <w:rPr>
          <w:color w:val="000000" w:themeColor="text1"/>
          <w:sz w:val="26"/>
          <w:szCs w:val="26"/>
          <w:lang w:val="x-none" w:eastAsia="x-none"/>
        </w:rPr>
        <w:t xml:space="preserve"> процент</w:t>
      </w:r>
      <w:r w:rsidRPr="00BB6238">
        <w:rPr>
          <w:color w:val="000000" w:themeColor="text1"/>
          <w:sz w:val="26"/>
          <w:szCs w:val="26"/>
          <w:lang w:eastAsia="x-none"/>
        </w:rPr>
        <w:t>ов</w:t>
      </w:r>
      <w:r w:rsidRPr="00BB6238">
        <w:rPr>
          <w:color w:val="000000" w:themeColor="text1"/>
          <w:sz w:val="26"/>
          <w:szCs w:val="26"/>
          <w:lang w:val="x-none" w:eastAsia="x-none"/>
        </w:rPr>
        <w:t xml:space="preserve"> от запланированных средств.</w:t>
      </w:r>
    </w:p>
    <w:p w14:paraId="76F2CB02" w14:textId="77777777" w:rsidR="00483FC5" w:rsidRPr="00BB6238" w:rsidRDefault="00483FC5" w:rsidP="00483FC5">
      <w:pPr>
        <w:suppressAutoHyphens/>
        <w:ind w:firstLine="709"/>
        <w:jc w:val="both"/>
        <w:rPr>
          <w:color w:val="000000" w:themeColor="text1"/>
          <w:sz w:val="26"/>
          <w:szCs w:val="26"/>
          <w:lang w:eastAsia="x-none"/>
        </w:rPr>
      </w:pPr>
      <w:r w:rsidRPr="00BB6238">
        <w:rPr>
          <w:color w:val="000000" w:themeColor="text1"/>
          <w:sz w:val="26"/>
          <w:szCs w:val="26"/>
          <w:lang w:val="x-none" w:eastAsia="x-none"/>
        </w:rPr>
        <w:t xml:space="preserve">Главный распорядитель бюджетных средств – </w:t>
      </w:r>
      <w:r w:rsidRPr="00BB6238">
        <w:rPr>
          <w:color w:val="000000" w:themeColor="text1"/>
          <w:sz w:val="26"/>
          <w:szCs w:val="26"/>
          <w:lang w:eastAsia="x-none"/>
        </w:rPr>
        <w:t>Снежногорское территориальное управление Администрации города Норильска.</w:t>
      </w:r>
    </w:p>
    <w:p w14:paraId="5B63149F" w14:textId="77777777" w:rsidR="00483FC5" w:rsidRPr="00BB6238" w:rsidRDefault="00483FC5" w:rsidP="00483FC5">
      <w:pPr>
        <w:suppressAutoHyphens/>
        <w:ind w:firstLine="709"/>
        <w:jc w:val="both"/>
        <w:rPr>
          <w:color w:val="000000" w:themeColor="text1"/>
        </w:rPr>
      </w:pPr>
    </w:p>
    <w:p w14:paraId="031AEC36" w14:textId="16F73C6C" w:rsidR="00483FC5" w:rsidRPr="00BB6238" w:rsidRDefault="00483FC5" w:rsidP="007A4B23">
      <w:pPr>
        <w:numPr>
          <w:ilvl w:val="0"/>
          <w:numId w:val="8"/>
        </w:numPr>
        <w:tabs>
          <w:tab w:val="left" w:pos="851"/>
          <w:tab w:val="left" w:pos="993"/>
        </w:tabs>
        <w:suppressAutoHyphens/>
        <w:autoSpaceDE w:val="0"/>
        <w:autoSpaceDN w:val="0"/>
        <w:adjustRightInd w:val="0"/>
        <w:ind w:left="142" w:firstLine="567"/>
        <w:jc w:val="both"/>
        <w:rPr>
          <w:color w:val="000000" w:themeColor="text1"/>
          <w:sz w:val="26"/>
          <w:szCs w:val="26"/>
          <w:lang w:val="x-none" w:eastAsia="x-none"/>
        </w:rPr>
      </w:pPr>
      <w:r w:rsidRPr="00BB6238">
        <w:rPr>
          <w:b/>
          <w:i/>
          <w:color w:val="000000" w:themeColor="text1"/>
          <w:sz w:val="26"/>
          <w:szCs w:val="26"/>
        </w:rPr>
        <w:t>Ин</w:t>
      </w:r>
      <w:r w:rsidR="00BB6238" w:rsidRPr="00BB6238">
        <w:rPr>
          <w:b/>
          <w:i/>
          <w:color w:val="000000" w:themeColor="text1"/>
          <w:sz w:val="26"/>
          <w:szCs w:val="26"/>
        </w:rPr>
        <w:t>ой</w:t>
      </w:r>
      <w:r w:rsidRPr="00BB6238">
        <w:rPr>
          <w:b/>
          <w:i/>
          <w:color w:val="000000" w:themeColor="text1"/>
          <w:sz w:val="26"/>
          <w:szCs w:val="26"/>
        </w:rPr>
        <w:t xml:space="preserve"> межбюджетны</w:t>
      </w:r>
      <w:r w:rsidR="00BB6238" w:rsidRPr="00BB6238">
        <w:rPr>
          <w:b/>
          <w:i/>
          <w:color w:val="000000" w:themeColor="text1"/>
          <w:sz w:val="26"/>
          <w:szCs w:val="26"/>
        </w:rPr>
        <w:t>й</w:t>
      </w:r>
      <w:r w:rsidRPr="00BB6238">
        <w:rPr>
          <w:b/>
          <w:i/>
          <w:color w:val="000000" w:themeColor="text1"/>
          <w:sz w:val="26"/>
          <w:szCs w:val="26"/>
        </w:rPr>
        <w:t xml:space="preserve"> трансферт на поддержку физкультурно-спортивных клубов по месту жительства </w:t>
      </w:r>
    </w:p>
    <w:p w14:paraId="3AE47BEE" w14:textId="77777777" w:rsidR="00483FC5" w:rsidRPr="00BB6238" w:rsidRDefault="00483FC5" w:rsidP="00483FC5">
      <w:pPr>
        <w:tabs>
          <w:tab w:val="left" w:pos="993"/>
        </w:tabs>
        <w:suppressAutoHyphens/>
        <w:autoSpaceDE w:val="0"/>
        <w:autoSpaceDN w:val="0"/>
        <w:adjustRightInd w:val="0"/>
        <w:ind w:firstLine="709"/>
        <w:jc w:val="both"/>
        <w:rPr>
          <w:color w:val="000000" w:themeColor="text1"/>
          <w:sz w:val="26"/>
          <w:szCs w:val="26"/>
          <w:lang w:val="x-none" w:eastAsia="x-none"/>
        </w:rPr>
      </w:pPr>
      <w:r w:rsidRPr="00BB6238">
        <w:rPr>
          <w:color w:val="000000" w:themeColor="text1"/>
          <w:sz w:val="26"/>
          <w:szCs w:val="26"/>
          <w:lang w:val="x-none" w:eastAsia="x-none"/>
        </w:rPr>
        <w:t xml:space="preserve">Уточненные бюджетные назначения составили </w:t>
      </w:r>
      <w:r w:rsidRPr="00BB6238">
        <w:rPr>
          <w:color w:val="000000" w:themeColor="text1"/>
          <w:sz w:val="26"/>
          <w:szCs w:val="26"/>
          <w:lang w:eastAsia="x-none"/>
        </w:rPr>
        <w:t xml:space="preserve">1 784,1 </w:t>
      </w:r>
      <w:r w:rsidRPr="00BB6238">
        <w:rPr>
          <w:color w:val="000000" w:themeColor="text1"/>
          <w:sz w:val="26"/>
          <w:szCs w:val="26"/>
          <w:lang w:val="x-none" w:eastAsia="x-none"/>
        </w:rPr>
        <w:t xml:space="preserve">тыс. рублей, фактическое поступление средств субсидии – </w:t>
      </w:r>
      <w:r w:rsidRPr="00BB6238">
        <w:rPr>
          <w:color w:val="000000" w:themeColor="text1"/>
          <w:sz w:val="26"/>
          <w:szCs w:val="26"/>
          <w:lang w:eastAsia="x-none"/>
        </w:rPr>
        <w:t xml:space="preserve">1 554,5 </w:t>
      </w:r>
      <w:r w:rsidRPr="00BB6238">
        <w:rPr>
          <w:color w:val="000000" w:themeColor="text1"/>
          <w:sz w:val="26"/>
          <w:szCs w:val="26"/>
          <w:lang w:val="x-none" w:eastAsia="x-none"/>
        </w:rPr>
        <w:t xml:space="preserve">тыс. рублей, исполнение </w:t>
      </w:r>
      <w:r w:rsidRPr="00BB6238">
        <w:rPr>
          <w:color w:val="000000" w:themeColor="text1"/>
          <w:sz w:val="26"/>
          <w:szCs w:val="26"/>
          <w:lang w:eastAsia="x-none"/>
        </w:rPr>
        <w:t>100,0</w:t>
      </w:r>
      <w:r w:rsidRPr="00BB6238">
        <w:rPr>
          <w:color w:val="000000" w:themeColor="text1"/>
          <w:sz w:val="26"/>
          <w:szCs w:val="26"/>
          <w:lang w:val="x-none" w:eastAsia="x-none"/>
        </w:rPr>
        <w:t xml:space="preserve"> процент</w:t>
      </w:r>
      <w:r w:rsidRPr="00BB6238">
        <w:rPr>
          <w:color w:val="000000" w:themeColor="text1"/>
          <w:sz w:val="26"/>
          <w:szCs w:val="26"/>
          <w:lang w:eastAsia="x-none"/>
        </w:rPr>
        <w:t>ов</w:t>
      </w:r>
      <w:r w:rsidRPr="00BB6238">
        <w:rPr>
          <w:color w:val="000000" w:themeColor="text1"/>
          <w:sz w:val="26"/>
          <w:szCs w:val="26"/>
          <w:lang w:val="x-none" w:eastAsia="x-none"/>
        </w:rPr>
        <w:t xml:space="preserve"> от поступивших денежных средств.</w:t>
      </w:r>
    </w:p>
    <w:p w14:paraId="5EEBCC03" w14:textId="28BD56F2" w:rsidR="00483FC5" w:rsidRDefault="00483FC5" w:rsidP="00483FC5">
      <w:pPr>
        <w:suppressAutoHyphens/>
        <w:ind w:firstLine="709"/>
        <w:jc w:val="both"/>
        <w:rPr>
          <w:color w:val="000000" w:themeColor="text1"/>
          <w:sz w:val="26"/>
          <w:szCs w:val="26"/>
          <w:lang w:eastAsia="x-none"/>
        </w:rPr>
      </w:pPr>
      <w:r w:rsidRPr="00BB6238">
        <w:rPr>
          <w:color w:val="000000" w:themeColor="text1"/>
          <w:sz w:val="26"/>
          <w:szCs w:val="26"/>
          <w:lang w:val="x-none" w:eastAsia="x-none"/>
        </w:rPr>
        <w:t xml:space="preserve">Главный распорядитель бюджетных средств – </w:t>
      </w:r>
      <w:r w:rsidRPr="00BB6238">
        <w:rPr>
          <w:color w:val="000000" w:themeColor="text1"/>
          <w:sz w:val="26"/>
          <w:szCs w:val="26"/>
          <w:lang w:eastAsia="x-none"/>
        </w:rPr>
        <w:t>Управление по спорту Администрации города Норильска.</w:t>
      </w:r>
    </w:p>
    <w:p w14:paraId="53DD234A" w14:textId="103FD21F" w:rsidR="00C7460A" w:rsidRPr="000E1188" w:rsidRDefault="00C7460A" w:rsidP="00FC4514">
      <w:pPr>
        <w:keepNext/>
        <w:spacing w:before="240" w:after="240"/>
        <w:jc w:val="center"/>
        <w:outlineLvl w:val="1"/>
        <w:rPr>
          <w:b/>
          <w:smallCaps/>
          <w:color w:val="000000" w:themeColor="text1"/>
          <w:sz w:val="26"/>
          <w:szCs w:val="26"/>
        </w:rPr>
      </w:pPr>
      <w:bookmarkStart w:id="156" w:name="_Toc196735161"/>
      <w:r w:rsidRPr="000E1188">
        <w:rPr>
          <w:b/>
          <w:smallCaps/>
          <w:color w:val="000000" w:themeColor="text1"/>
          <w:sz w:val="26"/>
          <w:szCs w:val="26"/>
        </w:rPr>
        <w:t>Источники финансирования дефицита бюджета</w:t>
      </w:r>
      <w:bookmarkEnd w:id="156"/>
    </w:p>
    <w:p w14:paraId="659FA4B9" w14:textId="7A49402C" w:rsidR="00C7460A" w:rsidRDefault="00C7460A" w:rsidP="00FC4514">
      <w:pPr>
        <w:ind w:firstLine="709"/>
        <w:jc w:val="both"/>
        <w:rPr>
          <w:color w:val="000000" w:themeColor="text1"/>
          <w:sz w:val="26"/>
          <w:szCs w:val="26"/>
        </w:rPr>
      </w:pPr>
      <w:r w:rsidRPr="000E1188">
        <w:rPr>
          <w:color w:val="000000" w:themeColor="text1"/>
          <w:sz w:val="26"/>
          <w:szCs w:val="26"/>
        </w:rPr>
        <w:t>По итогам 202</w:t>
      </w:r>
      <w:r w:rsidR="00AB3B5B">
        <w:rPr>
          <w:color w:val="000000" w:themeColor="text1"/>
          <w:sz w:val="26"/>
          <w:szCs w:val="26"/>
        </w:rPr>
        <w:t>4</w:t>
      </w:r>
      <w:r w:rsidRPr="000E1188">
        <w:rPr>
          <w:color w:val="000000" w:themeColor="text1"/>
          <w:sz w:val="26"/>
          <w:szCs w:val="26"/>
        </w:rPr>
        <w:t xml:space="preserve"> года бюджет города исполнен с </w:t>
      </w:r>
      <w:r w:rsidR="003D4C96" w:rsidRPr="000E1188">
        <w:rPr>
          <w:color w:val="000000" w:themeColor="text1"/>
          <w:sz w:val="26"/>
          <w:szCs w:val="26"/>
        </w:rPr>
        <w:t>дефицит</w:t>
      </w:r>
      <w:r w:rsidRPr="000E1188">
        <w:rPr>
          <w:color w:val="000000" w:themeColor="text1"/>
          <w:sz w:val="26"/>
          <w:szCs w:val="26"/>
        </w:rPr>
        <w:t>ом в сумме</w:t>
      </w:r>
      <w:r w:rsidR="003D4C96" w:rsidRPr="000E1188">
        <w:rPr>
          <w:color w:val="000000" w:themeColor="text1"/>
          <w:sz w:val="26"/>
          <w:szCs w:val="26"/>
        </w:rPr>
        <w:t xml:space="preserve"> </w:t>
      </w:r>
      <w:r w:rsidR="00AB3B5B">
        <w:rPr>
          <w:color w:val="000000" w:themeColor="text1"/>
          <w:sz w:val="26"/>
          <w:szCs w:val="26"/>
        </w:rPr>
        <w:t>4 651 062,4</w:t>
      </w:r>
      <w:r w:rsidR="00CE0509" w:rsidRPr="000E1188">
        <w:rPr>
          <w:color w:val="000000" w:themeColor="text1"/>
          <w:sz w:val="26"/>
          <w:szCs w:val="26"/>
        </w:rPr>
        <w:t xml:space="preserve"> </w:t>
      </w:r>
      <w:r w:rsidRPr="000E1188">
        <w:rPr>
          <w:color w:val="000000" w:themeColor="text1"/>
          <w:sz w:val="26"/>
          <w:szCs w:val="26"/>
        </w:rPr>
        <w:t xml:space="preserve">тыс. рублей. </w:t>
      </w:r>
    </w:p>
    <w:p w14:paraId="20E6BA92" w14:textId="77777777" w:rsidR="00442580" w:rsidRDefault="00442580" w:rsidP="00442580">
      <w:pPr>
        <w:autoSpaceDE w:val="0"/>
        <w:autoSpaceDN w:val="0"/>
        <w:adjustRightInd w:val="0"/>
        <w:ind w:firstLine="709"/>
        <w:jc w:val="both"/>
        <w:rPr>
          <w:rFonts w:eastAsiaTheme="minorHAnsi"/>
          <w:sz w:val="26"/>
          <w:szCs w:val="26"/>
          <w:lang w:eastAsia="en-US"/>
        </w:rPr>
      </w:pPr>
      <w:r>
        <w:rPr>
          <w:sz w:val="26"/>
          <w:szCs w:val="26"/>
        </w:rPr>
        <w:t>Частью 10 статьи 6 Федерального закона от 02.11.2023 № 520-ФЗ «</w:t>
      </w:r>
      <w:r>
        <w:rPr>
          <w:rFonts w:eastAsiaTheme="minorHAnsi"/>
          <w:sz w:val="26"/>
          <w:szCs w:val="26"/>
          <w:lang w:eastAsia="en-US"/>
        </w:rPr>
        <w:t xml:space="preserve">О внесении изменений в статьи 96.6 и 220.1 Бюджетного кодекса Российской Федерации и отдельные законодательные акты Российской Федерации, приостановлении действия отдельных положений Бюджетного кодекса Российской Федерации и об установлении особенностей исполнения бюджетов бюджетной системы Российской Федерации в 2024 году» (далее – 520-ФЗ) установлено, что в 2024 году дефицит бюджета субъекта Российской Федерации (местного бюджета) может превысить размер дефицита бюджета субъекта Российской Федерации (местного бюджета), установленный законом субъекта Российской Федерации о бюджете субъекта Российской Федерации (муниципальным правовым актом представительного органа муниципального образования о местном бюджете), и ограничения, установленные </w:t>
      </w:r>
      <w:hyperlink r:id="rId10" w:history="1">
        <w:r w:rsidRPr="00770AF9">
          <w:rPr>
            <w:rFonts w:eastAsiaTheme="minorHAnsi"/>
            <w:sz w:val="26"/>
            <w:szCs w:val="26"/>
            <w:lang w:eastAsia="en-US"/>
          </w:rPr>
          <w:t>пунктами 2</w:t>
        </w:r>
      </w:hyperlink>
      <w:r w:rsidRPr="00770AF9">
        <w:rPr>
          <w:rFonts w:eastAsiaTheme="minorHAnsi"/>
          <w:sz w:val="26"/>
          <w:szCs w:val="26"/>
          <w:lang w:eastAsia="en-US"/>
        </w:rPr>
        <w:t xml:space="preserve"> и </w:t>
      </w:r>
      <w:hyperlink r:id="rId11" w:history="1">
        <w:r w:rsidRPr="00770AF9">
          <w:rPr>
            <w:rFonts w:eastAsiaTheme="minorHAnsi"/>
            <w:sz w:val="26"/>
            <w:szCs w:val="26"/>
            <w:lang w:eastAsia="en-US"/>
          </w:rPr>
          <w:t>3 статьи 92.1</w:t>
        </w:r>
      </w:hyperlink>
      <w:r>
        <w:rPr>
          <w:rFonts w:eastAsiaTheme="minorHAnsi"/>
          <w:sz w:val="26"/>
          <w:szCs w:val="26"/>
          <w:lang w:eastAsia="en-US"/>
        </w:rPr>
        <w:t xml:space="preserve"> Бюджетного кодекса Российской Федерации, на сумму бюджетных ассигнований, направленных 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и дополнительных мероприятий в сфере национальной обороны и национальной безопасности, включая осуществление мер социальной поддержки отдельных категорий граждан, а также мероприятий, связанных с оказанием содействия в подготовке и проведении выборов Президента Российской Федерации.</w:t>
      </w:r>
    </w:p>
    <w:p w14:paraId="4E903859" w14:textId="77777777" w:rsidR="00442580" w:rsidRDefault="00442580" w:rsidP="00442580">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 соответствии с данной нормой бюджетного законодательства, дефицит бюджета муниципального образования город Норильск по итогам исполнения за 2024 год, без учета снижения остатков средств на счетах по учету средств местного бюджета, превышает ограничения, установленные пунктом 3 статьи 92.1 Бюджетного кодекса Российской Федерации (1 778 842,4 тыс. рублей), на сумму 221 157,6 тыс. рублей.</w:t>
      </w:r>
    </w:p>
    <w:p w14:paraId="0DCE88D9" w14:textId="77777777" w:rsidR="00442580" w:rsidRDefault="00442580" w:rsidP="00442580">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При этом, соблюдены вышеуказанные положения 520-ФЗ. Так, в 2024 году только на осуществление отдельных мер социальной поддержки участников специальной военной операции и членов их семей, таких как единовременные выплаты при заключении контракта о прохождении военной службы и ежемесячная материальная выплата на детей военнослужащих, направлено 367 910,0 тыс. рублей.</w:t>
      </w:r>
    </w:p>
    <w:p w14:paraId="06312DAD" w14:textId="7107F620" w:rsidR="00C7460A" w:rsidRPr="00643537" w:rsidRDefault="00C7460A" w:rsidP="00FC4514">
      <w:pPr>
        <w:keepNext/>
        <w:spacing w:before="240" w:after="240"/>
        <w:jc w:val="center"/>
        <w:outlineLvl w:val="2"/>
        <w:rPr>
          <w:b/>
          <w:bCs/>
          <w:color w:val="000000" w:themeColor="text1"/>
          <w:kern w:val="32"/>
          <w:sz w:val="26"/>
          <w:szCs w:val="26"/>
        </w:rPr>
      </w:pPr>
      <w:bookmarkStart w:id="157" w:name="_Toc512852122"/>
      <w:bookmarkStart w:id="158" w:name="_Toc196735162"/>
      <w:r w:rsidRPr="00643537">
        <w:rPr>
          <w:b/>
          <w:bCs/>
          <w:color w:val="000000" w:themeColor="text1"/>
          <w:kern w:val="32"/>
          <w:sz w:val="26"/>
          <w:szCs w:val="26"/>
        </w:rPr>
        <w:t>Остатки бюджетных средств</w:t>
      </w:r>
      <w:bookmarkEnd w:id="157"/>
      <w:bookmarkEnd w:id="158"/>
    </w:p>
    <w:p w14:paraId="6FE22BE7" w14:textId="648EE13F" w:rsidR="00C7460A" w:rsidRPr="00643537" w:rsidRDefault="00C7460A" w:rsidP="00FC4514">
      <w:pPr>
        <w:ind w:firstLine="709"/>
        <w:jc w:val="both"/>
        <w:rPr>
          <w:color w:val="000000" w:themeColor="text1"/>
          <w:sz w:val="26"/>
          <w:szCs w:val="26"/>
        </w:rPr>
      </w:pPr>
      <w:r w:rsidRPr="00643537">
        <w:rPr>
          <w:color w:val="000000" w:themeColor="text1"/>
          <w:sz w:val="26"/>
          <w:szCs w:val="26"/>
        </w:rPr>
        <w:t>Изменение остатков средств бюджета в течение 202</w:t>
      </w:r>
      <w:r w:rsidR="00AB3B5B" w:rsidRPr="00643537">
        <w:rPr>
          <w:color w:val="000000" w:themeColor="text1"/>
          <w:sz w:val="26"/>
          <w:szCs w:val="26"/>
        </w:rPr>
        <w:t>4</w:t>
      </w:r>
      <w:r w:rsidRPr="00643537">
        <w:rPr>
          <w:color w:val="000000" w:themeColor="text1"/>
          <w:sz w:val="26"/>
          <w:szCs w:val="26"/>
        </w:rPr>
        <w:t xml:space="preserve"> года представлено в следующей таблице:</w:t>
      </w:r>
    </w:p>
    <w:p w14:paraId="52BB29DD" w14:textId="64EE3C98" w:rsidR="00C7460A" w:rsidRPr="00643537" w:rsidRDefault="00C7460A" w:rsidP="00FC4514">
      <w:pPr>
        <w:spacing w:before="120"/>
        <w:ind w:firstLine="709"/>
        <w:jc w:val="right"/>
        <w:rPr>
          <w:color w:val="000000" w:themeColor="text1"/>
        </w:rPr>
      </w:pPr>
      <w:r w:rsidRPr="00643537">
        <w:rPr>
          <w:color w:val="000000" w:themeColor="text1"/>
        </w:rPr>
        <w:t>Таблица 1</w:t>
      </w:r>
      <w:r w:rsidR="00BA2895">
        <w:rPr>
          <w:color w:val="000000" w:themeColor="text1"/>
        </w:rPr>
        <w:t>27</w:t>
      </w:r>
    </w:p>
    <w:p w14:paraId="7141E151" w14:textId="56C6D2D5" w:rsidR="00C7460A" w:rsidRPr="00643537" w:rsidRDefault="00C7460A" w:rsidP="00FC4514">
      <w:pPr>
        <w:ind w:firstLine="709"/>
        <w:jc w:val="right"/>
        <w:rPr>
          <w:color w:val="000000" w:themeColor="text1"/>
        </w:rPr>
      </w:pPr>
      <w:r w:rsidRPr="00643537">
        <w:rPr>
          <w:color w:val="000000" w:themeColor="text1"/>
        </w:rPr>
        <w:t>тыс. руб</w:t>
      </w:r>
      <w:r w:rsidR="00643537">
        <w:rPr>
          <w:color w:val="000000" w:themeColor="text1"/>
        </w:rPr>
        <w:t>.</w:t>
      </w:r>
    </w:p>
    <w:tbl>
      <w:tblPr>
        <w:tblW w:w="9356" w:type="dxa"/>
        <w:tblInd w:w="-10" w:type="dxa"/>
        <w:tblLook w:val="04A0" w:firstRow="1" w:lastRow="0" w:firstColumn="1" w:lastColumn="0" w:noHBand="0" w:noVBand="1"/>
      </w:tblPr>
      <w:tblGrid>
        <w:gridCol w:w="7088"/>
        <w:gridCol w:w="2268"/>
      </w:tblGrid>
      <w:tr w:rsidR="000E1188" w:rsidRPr="00643537" w14:paraId="7B4ED851" w14:textId="77777777" w:rsidTr="001D0FA5">
        <w:trPr>
          <w:trHeight w:val="315"/>
          <w:tblHeader/>
        </w:trPr>
        <w:tc>
          <w:tcPr>
            <w:tcW w:w="7088" w:type="dxa"/>
            <w:tcBorders>
              <w:top w:val="single" w:sz="8" w:space="0" w:color="auto"/>
              <w:left w:val="single" w:sz="8" w:space="0" w:color="auto"/>
              <w:bottom w:val="single" w:sz="8" w:space="0" w:color="auto"/>
              <w:right w:val="single" w:sz="8" w:space="0" w:color="auto"/>
            </w:tcBorders>
            <w:vAlign w:val="center"/>
            <w:hideMark/>
          </w:tcPr>
          <w:p w14:paraId="076DDF0F" w14:textId="19AE00EB" w:rsidR="00C7460A" w:rsidRPr="00643537" w:rsidRDefault="00C7460A" w:rsidP="00FC4514">
            <w:pPr>
              <w:spacing w:line="254" w:lineRule="auto"/>
              <w:jc w:val="center"/>
              <w:rPr>
                <w:b/>
                <w:bCs/>
                <w:color w:val="000000" w:themeColor="text1"/>
                <w:lang w:eastAsia="en-US"/>
              </w:rPr>
            </w:pPr>
            <w:r w:rsidRPr="00643537">
              <w:rPr>
                <w:b/>
                <w:bCs/>
                <w:color w:val="000000" w:themeColor="text1"/>
                <w:lang w:eastAsia="en-US"/>
              </w:rPr>
              <w:t>Наименование</w:t>
            </w:r>
            <w:r w:rsidR="004751EB" w:rsidRPr="00643537">
              <w:rPr>
                <w:b/>
                <w:bCs/>
                <w:color w:val="000000" w:themeColor="text1"/>
                <w:lang w:eastAsia="en-US"/>
              </w:rPr>
              <w:t xml:space="preserve"> показателя</w:t>
            </w:r>
          </w:p>
        </w:tc>
        <w:tc>
          <w:tcPr>
            <w:tcW w:w="2268" w:type="dxa"/>
            <w:tcBorders>
              <w:top w:val="single" w:sz="8" w:space="0" w:color="auto"/>
              <w:left w:val="nil"/>
              <w:bottom w:val="single" w:sz="8" w:space="0" w:color="auto"/>
              <w:right w:val="single" w:sz="8" w:space="0" w:color="auto"/>
            </w:tcBorders>
            <w:vAlign w:val="center"/>
            <w:hideMark/>
          </w:tcPr>
          <w:p w14:paraId="1D12F507" w14:textId="369D3D89" w:rsidR="00C7460A" w:rsidRPr="00643537" w:rsidRDefault="004751EB" w:rsidP="00FC4514">
            <w:pPr>
              <w:spacing w:line="254" w:lineRule="auto"/>
              <w:jc w:val="center"/>
              <w:rPr>
                <w:b/>
                <w:bCs/>
                <w:color w:val="000000" w:themeColor="text1"/>
                <w:lang w:eastAsia="en-US"/>
              </w:rPr>
            </w:pPr>
            <w:r w:rsidRPr="00643537">
              <w:rPr>
                <w:b/>
                <w:bCs/>
                <w:color w:val="000000" w:themeColor="text1"/>
                <w:lang w:eastAsia="en-US"/>
              </w:rPr>
              <w:t>Исполнение</w:t>
            </w:r>
          </w:p>
        </w:tc>
      </w:tr>
      <w:tr w:rsidR="000E1188" w:rsidRPr="00643537" w14:paraId="1A5A37A2" w14:textId="77777777" w:rsidTr="001D0FA5">
        <w:trPr>
          <w:trHeight w:val="211"/>
          <w:tblHeader/>
        </w:trPr>
        <w:tc>
          <w:tcPr>
            <w:tcW w:w="7088" w:type="dxa"/>
            <w:tcBorders>
              <w:top w:val="nil"/>
              <w:left w:val="single" w:sz="8" w:space="0" w:color="auto"/>
              <w:bottom w:val="single" w:sz="8" w:space="0" w:color="auto"/>
              <w:right w:val="single" w:sz="8" w:space="0" w:color="auto"/>
            </w:tcBorders>
            <w:vAlign w:val="center"/>
            <w:hideMark/>
          </w:tcPr>
          <w:p w14:paraId="1ACDA645" w14:textId="77777777" w:rsidR="00C7460A" w:rsidRPr="00643537" w:rsidRDefault="00C7460A" w:rsidP="00FC4514">
            <w:pPr>
              <w:spacing w:line="254" w:lineRule="auto"/>
              <w:jc w:val="center"/>
              <w:rPr>
                <w:bCs/>
                <w:color w:val="000000" w:themeColor="text1"/>
                <w:lang w:eastAsia="en-US"/>
              </w:rPr>
            </w:pPr>
            <w:r w:rsidRPr="00643537">
              <w:rPr>
                <w:bCs/>
                <w:color w:val="000000" w:themeColor="text1"/>
                <w:lang w:eastAsia="en-US"/>
              </w:rPr>
              <w:t>1</w:t>
            </w:r>
          </w:p>
        </w:tc>
        <w:tc>
          <w:tcPr>
            <w:tcW w:w="2268" w:type="dxa"/>
            <w:tcBorders>
              <w:top w:val="nil"/>
              <w:left w:val="nil"/>
              <w:bottom w:val="single" w:sz="8" w:space="0" w:color="auto"/>
              <w:right w:val="single" w:sz="8" w:space="0" w:color="auto"/>
            </w:tcBorders>
            <w:vAlign w:val="center"/>
            <w:hideMark/>
          </w:tcPr>
          <w:p w14:paraId="5E706EDF" w14:textId="77777777" w:rsidR="00C7460A" w:rsidRPr="00643537" w:rsidRDefault="00C7460A" w:rsidP="00FC4514">
            <w:pPr>
              <w:spacing w:line="254" w:lineRule="auto"/>
              <w:jc w:val="center"/>
              <w:rPr>
                <w:bCs/>
                <w:color w:val="000000" w:themeColor="text1"/>
                <w:lang w:eastAsia="en-US"/>
              </w:rPr>
            </w:pPr>
            <w:r w:rsidRPr="00643537">
              <w:rPr>
                <w:bCs/>
                <w:color w:val="000000" w:themeColor="text1"/>
                <w:lang w:eastAsia="en-US"/>
              </w:rPr>
              <w:t>2</w:t>
            </w:r>
          </w:p>
        </w:tc>
      </w:tr>
      <w:tr w:rsidR="00FC4514" w:rsidRPr="00643537" w14:paraId="03C73925" w14:textId="77777777" w:rsidTr="001D0FA5">
        <w:trPr>
          <w:trHeight w:val="615"/>
        </w:trPr>
        <w:tc>
          <w:tcPr>
            <w:tcW w:w="7088" w:type="dxa"/>
            <w:tcBorders>
              <w:top w:val="nil"/>
              <w:left w:val="single" w:sz="8" w:space="0" w:color="auto"/>
              <w:bottom w:val="single" w:sz="8" w:space="0" w:color="auto"/>
              <w:right w:val="single" w:sz="8" w:space="0" w:color="auto"/>
            </w:tcBorders>
            <w:vAlign w:val="center"/>
            <w:hideMark/>
          </w:tcPr>
          <w:p w14:paraId="1214F46E" w14:textId="7675F65C" w:rsidR="00FC4514" w:rsidRPr="00643537" w:rsidRDefault="00FC4514" w:rsidP="00AB3B5B">
            <w:pPr>
              <w:spacing w:line="254" w:lineRule="auto"/>
              <w:ind w:firstLineChars="200" w:firstLine="480"/>
              <w:rPr>
                <w:color w:val="000000" w:themeColor="text1"/>
                <w:lang w:eastAsia="en-US"/>
              </w:rPr>
            </w:pPr>
            <w:r w:rsidRPr="00643537">
              <w:rPr>
                <w:color w:val="000000" w:themeColor="text1"/>
                <w:lang w:eastAsia="en-US"/>
              </w:rPr>
              <w:t>Остаток средств на счете бюджета по состоянию на 01.01.202</w:t>
            </w:r>
            <w:r w:rsidR="00AB3B5B" w:rsidRPr="00643537">
              <w:rPr>
                <w:color w:val="000000" w:themeColor="text1"/>
                <w:lang w:eastAsia="en-US"/>
              </w:rPr>
              <w:t>4</w:t>
            </w:r>
            <w:r w:rsidRPr="00643537">
              <w:rPr>
                <w:color w:val="000000" w:themeColor="text1"/>
                <w:lang w:eastAsia="en-US"/>
              </w:rPr>
              <w:t>, в том числе:</w:t>
            </w:r>
          </w:p>
        </w:tc>
        <w:tc>
          <w:tcPr>
            <w:tcW w:w="2268" w:type="dxa"/>
            <w:tcBorders>
              <w:top w:val="nil"/>
              <w:left w:val="nil"/>
              <w:bottom w:val="single" w:sz="8" w:space="0" w:color="auto"/>
              <w:right w:val="single" w:sz="8" w:space="0" w:color="auto"/>
            </w:tcBorders>
            <w:vAlign w:val="center"/>
            <w:hideMark/>
          </w:tcPr>
          <w:p w14:paraId="48F1EABD" w14:textId="4E6372C1" w:rsidR="00FC4514" w:rsidRPr="00643537" w:rsidRDefault="00AB3B5B" w:rsidP="00643537">
            <w:pPr>
              <w:jc w:val="center"/>
              <w:rPr>
                <w:color w:val="000000" w:themeColor="text1"/>
                <w:highlight w:val="yellow"/>
                <w:lang w:eastAsia="en-US"/>
              </w:rPr>
            </w:pPr>
            <w:r w:rsidRPr="00643537">
              <w:rPr>
                <w:color w:val="000000" w:themeColor="text1"/>
                <w:lang w:eastAsia="en-US"/>
              </w:rPr>
              <w:t>3 300 987,6</w:t>
            </w:r>
          </w:p>
        </w:tc>
      </w:tr>
      <w:tr w:rsidR="00FC4514" w:rsidRPr="00643537" w14:paraId="2D39A0E5" w14:textId="77777777" w:rsidTr="001D0FA5">
        <w:trPr>
          <w:trHeight w:val="315"/>
        </w:trPr>
        <w:tc>
          <w:tcPr>
            <w:tcW w:w="7088" w:type="dxa"/>
            <w:tcBorders>
              <w:top w:val="nil"/>
              <w:left w:val="single" w:sz="8" w:space="0" w:color="auto"/>
              <w:bottom w:val="single" w:sz="8" w:space="0" w:color="auto"/>
              <w:right w:val="single" w:sz="8" w:space="0" w:color="auto"/>
            </w:tcBorders>
            <w:vAlign w:val="center"/>
            <w:hideMark/>
          </w:tcPr>
          <w:p w14:paraId="0CE7E3D0" w14:textId="77777777" w:rsidR="00FC4514" w:rsidRPr="00643537" w:rsidRDefault="00FC4514" w:rsidP="00FC4514">
            <w:pPr>
              <w:spacing w:line="254" w:lineRule="auto"/>
              <w:ind w:firstLineChars="200" w:firstLine="480"/>
              <w:rPr>
                <w:i/>
                <w:iCs/>
                <w:color w:val="000000" w:themeColor="text1"/>
                <w:lang w:eastAsia="en-US"/>
              </w:rPr>
            </w:pPr>
            <w:r w:rsidRPr="00643537">
              <w:rPr>
                <w:i/>
                <w:iCs/>
                <w:color w:val="000000" w:themeColor="text1"/>
                <w:lang w:eastAsia="en-US"/>
              </w:rPr>
              <w:t>остаток средств местного бюджета</w:t>
            </w:r>
          </w:p>
        </w:tc>
        <w:tc>
          <w:tcPr>
            <w:tcW w:w="2268" w:type="dxa"/>
            <w:tcBorders>
              <w:top w:val="nil"/>
              <w:left w:val="nil"/>
              <w:bottom w:val="single" w:sz="8" w:space="0" w:color="auto"/>
              <w:right w:val="single" w:sz="8" w:space="0" w:color="auto"/>
            </w:tcBorders>
            <w:vAlign w:val="center"/>
            <w:hideMark/>
          </w:tcPr>
          <w:p w14:paraId="371B4BD9" w14:textId="1893D10C" w:rsidR="00FC4514" w:rsidRPr="00643537" w:rsidRDefault="00AB3B5B" w:rsidP="00643537">
            <w:pPr>
              <w:jc w:val="center"/>
              <w:rPr>
                <w:i/>
                <w:iCs/>
                <w:color w:val="000000" w:themeColor="text1"/>
                <w:highlight w:val="yellow"/>
                <w:lang w:eastAsia="en-US"/>
              </w:rPr>
            </w:pPr>
            <w:r w:rsidRPr="00643537">
              <w:rPr>
                <w:i/>
                <w:iCs/>
                <w:color w:val="000000" w:themeColor="text1"/>
                <w:lang w:eastAsia="en-US"/>
              </w:rPr>
              <w:t>3 025 751,0</w:t>
            </w:r>
          </w:p>
        </w:tc>
      </w:tr>
      <w:tr w:rsidR="00FC4514" w:rsidRPr="00643537" w14:paraId="4E1128AE" w14:textId="77777777" w:rsidTr="001D0FA5">
        <w:trPr>
          <w:trHeight w:val="327"/>
        </w:trPr>
        <w:tc>
          <w:tcPr>
            <w:tcW w:w="7088" w:type="dxa"/>
            <w:tcBorders>
              <w:top w:val="nil"/>
              <w:left w:val="single" w:sz="8" w:space="0" w:color="auto"/>
              <w:bottom w:val="single" w:sz="8" w:space="0" w:color="auto"/>
              <w:right w:val="single" w:sz="8" w:space="0" w:color="auto"/>
            </w:tcBorders>
            <w:vAlign w:val="center"/>
            <w:hideMark/>
          </w:tcPr>
          <w:p w14:paraId="16DE3B99" w14:textId="77777777" w:rsidR="00FC4514" w:rsidRPr="00643537" w:rsidRDefault="00FC4514" w:rsidP="00FC4514">
            <w:pPr>
              <w:spacing w:line="254" w:lineRule="auto"/>
              <w:ind w:firstLineChars="200" w:firstLine="480"/>
              <w:rPr>
                <w:i/>
                <w:iCs/>
                <w:color w:val="000000" w:themeColor="text1"/>
                <w:lang w:eastAsia="en-US"/>
              </w:rPr>
            </w:pPr>
            <w:r w:rsidRPr="00643537">
              <w:rPr>
                <w:i/>
                <w:iCs/>
                <w:color w:val="000000" w:themeColor="text1"/>
                <w:lang w:eastAsia="en-US"/>
              </w:rPr>
              <w:t>остаток средств краевого бюджета</w:t>
            </w:r>
          </w:p>
        </w:tc>
        <w:tc>
          <w:tcPr>
            <w:tcW w:w="2268" w:type="dxa"/>
            <w:tcBorders>
              <w:top w:val="nil"/>
              <w:left w:val="nil"/>
              <w:bottom w:val="single" w:sz="8" w:space="0" w:color="auto"/>
              <w:right w:val="single" w:sz="8" w:space="0" w:color="auto"/>
            </w:tcBorders>
            <w:vAlign w:val="center"/>
            <w:hideMark/>
          </w:tcPr>
          <w:p w14:paraId="66A11E38" w14:textId="1C0A3C1A" w:rsidR="00FC4514" w:rsidRPr="00643537" w:rsidRDefault="00AB3B5B" w:rsidP="00643537">
            <w:pPr>
              <w:jc w:val="center"/>
              <w:rPr>
                <w:i/>
                <w:iCs/>
                <w:color w:val="000000" w:themeColor="text1"/>
                <w:highlight w:val="yellow"/>
                <w:lang w:eastAsia="en-US"/>
              </w:rPr>
            </w:pPr>
            <w:r w:rsidRPr="00643537">
              <w:rPr>
                <w:i/>
                <w:iCs/>
                <w:color w:val="000000" w:themeColor="text1"/>
                <w:lang w:eastAsia="en-US"/>
              </w:rPr>
              <w:t>44 188,3</w:t>
            </w:r>
          </w:p>
        </w:tc>
      </w:tr>
      <w:tr w:rsidR="00FC4514" w:rsidRPr="00643537" w14:paraId="0D6774B1" w14:textId="77777777" w:rsidTr="001D0FA5">
        <w:trPr>
          <w:trHeight w:val="315"/>
        </w:trPr>
        <w:tc>
          <w:tcPr>
            <w:tcW w:w="7088" w:type="dxa"/>
            <w:tcBorders>
              <w:top w:val="nil"/>
              <w:left w:val="single" w:sz="8" w:space="0" w:color="auto"/>
              <w:bottom w:val="single" w:sz="8" w:space="0" w:color="auto"/>
              <w:right w:val="single" w:sz="8" w:space="0" w:color="auto"/>
            </w:tcBorders>
            <w:vAlign w:val="center"/>
            <w:hideMark/>
          </w:tcPr>
          <w:p w14:paraId="035268FE" w14:textId="77777777" w:rsidR="00FC4514" w:rsidRPr="00643537" w:rsidRDefault="00FC4514" w:rsidP="00FC4514">
            <w:pPr>
              <w:spacing w:line="254" w:lineRule="auto"/>
              <w:ind w:firstLineChars="200" w:firstLine="480"/>
              <w:rPr>
                <w:i/>
                <w:iCs/>
                <w:color w:val="000000" w:themeColor="text1"/>
                <w:lang w:eastAsia="en-US"/>
              </w:rPr>
            </w:pPr>
            <w:r w:rsidRPr="00643537">
              <w:rPr>
                <w:i/>
                <w:iCs/>
                <w:color w:val="000000" w:themeColor="text1"/>
                <w:lang w:eastAsia="en-US"/>
              </w:rPr>
              <w:t>остаток средств муниципального дорожного фонда</w:t>
            </w:r>
          </w:p>
        </w:tc>
        <w:tc>
          <w:tcPr>
            <w:tcW w:w="2268" w:type="dxa"/>
            <w:tcBorders>
              <w:top w:val="nil"/>
              <w:left w:val="nil"/>
              <w:bottom w:val="single" w:sz="8" w:space="0" w:color="auto"/>
              <w:right w:val="single" w:sz="8" w:space="0" w:color="auto"/>
            </w:tcBorders>
            <w:vAlign w:val="center"/>
            <w:hideMark/>
          </w:tcPr>
          <w:p w14:paraId="0B927A38" w14:textId="24931EA8" w:rsidR="00FC4514" w:rsidRPr="00643537" w:rsidRDefault="00AB3B5B" w:rsidP="00643537">
            <w:pPr>
              <w:jc w:val="center"/>
              <w:rPr>
                <w:i/>
                <w:iCs/>
                <w:color w:val="000000" w:themeColor="text1"/>
                <w:highlight w:val="yellow"/>
                <w:lang w:eastAsia="en-US"/>
              </w:rPr>
            </w:pPr>
            <w:r w:rsidRPr="00643537">
              <w:rPr>
                <w:i/>
                <w:iCs/>
                <w:color w:val="000000" w:themeColor="text1"/>
                <w:lang w:eastAsia="en-US"/>
              </w:rPr>
              <w:t>231 048,3</w:t>
            </w:r>
          </w:p>
        </w:tc>
      </w:tr>
      <w:tr w:rsidR="000E1188" w:rsidRPr="00643537" w14:paraId="02D65540" w14:textId="77777777" w:rsidTr="001438AA">
        <w:trPr>
          <w:trHeight w:val="315"/>
        </w:trPr>
        <w:tc>
          <w:tcPr>
            <w:tcW w:w="7088" w:type="dxa"/>
            <w:tcBorders>
              <w:top w:val="nil"/>
              <w:left w:val="single" w:sz="8" w:space="0" w:color="auto"/>
              <w:bottom w:val="single" w:sz="8" w:space="0" w:color="auto"/>
              <w:right w:val="single" w:sz="8" w:space="0" w:color="auto"/>
            </w:tcBorders>
            <w:vAlign w:val="center"/>
            <w:hideMark/>
          </w:tcPr>
          <w:p w14:paraId="54F45334" w14:textId="3BE67DD0" w:rsidR="00EE682B" w:rsidRPr="00643537" w:rsidRDefault="00EE682B" w:rsidP="00AB3B5B">
            <w:pPr>
              <w:spacing w:line="254" w:lineRule="auto"/>
              <w:ind w:firstLineChars="200" w:firstLine="480"/>
              <w:rPr>
                <w:color w:val="000000" w:themeColor="text1"/>
                <w:lang w:eastAsia="en-US"/>
              </w:rPr>
            </w:pPr>
            <w:r w:rsidRPr="00643537">
              <w:rPr>
                <w:color w:val="000000" w:themeColor="text1"/>
                <w:lang w:eastAsia="en-US"/>
              </w:rPr>
              <w:t>Доходы, полученные в 202</w:t>
            </w:r>
            <w:r w:rsidR="00AB3B5B" w:rsidRPr="00643537">
              <w:rPr>
                <w:color w:val="000000" w:themeColor="text1"/>
                <w:lang w:eastAsia="en-US"/>
              </w:rPr>
              <w:t>4</w:t>
            </w:r>
            <w:r w:rsidRPr="00643537">
              <w:rPr>
                <w:color w:val="000000" w:themeColor="text1"/>
                <w:lang w:eastAsia="en-US"/>
              </w:rPr>
              <w:t xml:space="preserve"> году</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C28C33A" w14:textId="7F26BEE0" w:rsidR="00EE682B" w:rsidRPr="00643537" w:rsidRDefault="00AB3B5B" w:rsidP="00643537">
            <w:pPr>
              <w:spacing w:line="254" w:lineRule="auto"/>
              <w:jc w:val="center"/>
              <w:rPr>
                <w:color w:val="000000" w:themeColor="text1"/>
                <w:highlight w:val="yellow"/>
                <w:lang w:eastAsia="en-US"/>
              </w:rPr>
            </w:pPr>
            <w:r w:rsidRPr="00643537">
              <w:rPr>
                <w:color w:val="000000" w:themeColor="text1"/>
              </w:rPr>
              <w:t>30 288 027,9</w:t>
            </w:r>
          </w:p>
        </w:tc>
      </w:tr>
      <w:tr w:rsidR="000E1188" w:rsidRPr="00643537" w14:paraId="528551F6" w14:textId="77777777" w:rsidTr="00E12AA9">
        <w:trPr>
          <w:trHeight w:val="315"/>
        </w:trPr>
        <w:tc>
          <w:tcPr>
            <w:tcW w:w="7088" w:type="dxa"/>
            <w:tcBorders>
              <w:top w:val="nil"/>
              <w:left w:val="single" w:sz="8" w:space="0" w:color="auto"/>
              <w:bottom w:val="single" w:sz="8" w:space="0" w:color="auto"/>
              <w:right w:val="single" w:sz="8" w:space="0" w:color="auto"/>
            </w:tcBorders>
            <w:vAlign w:val="center"/>
            <w:hideMark/>
          </w:tcPr>
          <w:p w14:paraId="73912F2B" w14:textId="14CEB424" w:rsidR="00EE682B" w:rsidRPr="00643537" w:rsidRDefault="00EE682B" w:rsidP="00AB3B5B">
            <w:pPr>
              <w:spacing w:line="254" w:lineRule="auto"/>
              <w:ind w:firstLineChars="200" w:firstLine="480"/>
              <w:rPr>
                <w:color w:val="000000" w:themeColor="text1"/>
                <w:lang w:eastAsia="en-US"/>
              </w:rPr>
            </w:pPr>
            <w:r w:rsidRPr="00643537">
              <w:rPr>
                <w:color w:val="000000" w:themeColor="text1"/>
                <w:lang w:eastAsia="en-US"/>
              </w:rPr>
              <w:t>Расходы, произведенные в 202</w:t>
            </w:r>
            <w:r w:rsidR="00AB3B5B" w:rsidRPr="00643537">
              <w:rPr>
                <w:color w:val="000000" w:themeColor="text1"/>
                <w:lang w:eastAsia="en-US"/>
              </w:rPr>
              <w:t>4</w:t>
            </w:r>
            <w:r w:rsidRPr="00643537">
              <w:rPr>
                <w:color w:val="000000" w:themeColor="text1"/>
                <w:lang w:eastAsia="en-US"/>
              </w:rPr>
              <w:t xml:space="preserve"> году</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3CB8A4C" w14:textId="0B6E364C" w:rsidR="00EE682B" w:rsidRPr="00643537" w:rsidRDefault="00AB3B5B" w:rsidP="00643537">
            <w:pPr>
              <w:spacing w:line="254" w:lineRule="auto"/>
              <w:jc w:val="center"/>
              <w:rPr>
                <w:color w:val="000000" w:themeColor="text1"/>
                <w:highlight w:val="yellow"/>
                <w:lang w:eastAsia="en-US"/>
              </w:rPr>
            </w:pPr>
            <w:r w:rsidRPr="00643537">
              <w:rPr>
                <w:color w:val="000000" w:themeColor="text1"/>
              </w:rPr>
              <w:t>34 939 090,3</w:t>
            </w:r>
          </w:p>
        </w:tc>
      </w:tr>
      <w:tr w:rsidR="005B0A8B" w:rsidRPr="00643537" w14:paraId="2249DB48" w14:textId="77777777" w:rsidTr="005B0A8B">
        <w:trPr>
          <w:trHeight w:val="220"/>
        </w:trPr>
        <w:tc>
          <w:tcPr>
            <w:tcW w:w="7088" w:type="dxa"/>
            <w:tcBorders>
              <w:top w:val="nil"/>
              <w:left w:val="single" w:sz="8" w:space="0" w:color="auto"/>
              <w:bottom w:val="single" w:sz="8" w:space="0" w:color="auto"/>
              <w:right w:val="single" w:sz="8" w:space="0" w:color="auto"/>
            </w:tcBorders>
            <w:vAlign w:val="center"/>
          </w:tcPr>
          <w:p w14:paraId="0D676C95" w14:textId="34A7B4D1" w:rsidR="005B0A8B" w:rsidRPr="00643537" w:rsidRDefault="005B0A8B" w:rsidP="00AB3B5B">
            <w:pPr>
              <w:spacing w:line="254" w:lineRule="auto"/>
              <w:ind w:firstLineChars="200" w:firstLine="480"/>
              <w:rPr>
                <w:color w:val="000000" w:themeColor="text1"/>
                <w:lang w:eastAsia="en-US"/>
              </w:rPr>
            </w:pPr>
            <w:r w:rsidRPr="00643537">
              <w:rPr>
                <w:color w:val="000000" w:themeColor="text1"/>
                <w:lang w:eastAsia="en-US"/>
              </w:rPr>
              <w:t>Привлечение кредитных средств в 2024 году</w:t>
            </w:r>
          </w:p>
        </w:tc>
        <w:tc>
          <w:tcPr>
            <w:tcW w:w="2268" w:type="dxa"/>
            <w:tcBorders>
              <w:top w:val="nil"/>
              <w:left w:val="nil"/>
              <w:bottom w:val="single" w:sz="8" w:space="0" w:color="auto"/>
              <w:right w:val="single" w:sz="8" w:space="0" w:color="auto"/>
            </w:tcBorders>
            <w:vAlign w:val="center"/>
          </w:tcPr>
          <w:p w14:paraId="53BD5A9B" w14:textId="1E590B3B" w:rsidR="005B0A8B" w:rsidRPr="00643537" w:rsidRDefault="005B0A8B" w:rsidP="00643537">
            <w:pPr>
              <w:spacing w:line="254" w:lineRule="auto"/>
              <w:jc w:val="center"/>
              <w:rPr>
                <w:color w:val="000000" w:themeColor="text1"/>
                <w:lang w:eastAsia="en-US"/>
              </w:rPr>
            </w:pPr>
            <w:r w:rsidRPr="00643537">
              <w:rPr>
                <w:color w:val="000000" w:themeColor="text1"/>
                <w:lang w:eastAsia="en-US"/>
              </w:rPr>
              <w:t>2 000 000,0</w:t>
            </w:r>
          </w:p>
        </w:tc>
      </w:tr>
      <w:tr w:rsidR="000E1188" w:rsidRPr="00643537" w14:paraId="637A8C59" w14:textId="77777777" w:rsidTr="003D4C96">
        <w:trPr>
          <w:trHeight w:val="615"/>
        </w:trPr>
        <w:tc>
          <w:tcPr>
            <w:tcW w:w="7088" w:type="dxa"/>
            <w:tcBorders>
              <w:top w:val="nil"/>
              <w:left w:val="single" w:sz="8" w:space="0" w:color="auto"/>
              <w:bottom w:val="single" w:sz="8" w:space="0" w:color="auto"/>
              <w:right w:val="single" w:sz="8" w:space="0" w:color="auto"/>
            </w:tcBorders>
            <w:vAlign w:val="center"/>
            <w:hideMark/>
          </w:tcPr>
          <w:p w14:paraId="5FA627BA" w14:textId="2578ED53" w:rsidR="00C7460A" w:rsidRPr="00643537" w:rsidRDefault="00C7460A" w:rsidP="00AB3B5B">
            <w:pPr>
              <w:spacing w:line="254" w:lineRule="auto"/>
              <w:ind w:firstLineChars="200" w:firstLine="480"/>
              <w:rPr>
                <w:color w:val="000000" w:themeColor="text1"/>
                <w:lang w:eastAsia="en-US"/>
              </w:rPr>
            </w:pPr>
            <w:r w:rsidRPr="00643537">
              <w:rPr>
                <w:color w:val="000000" w:themeColor="text1"/>
                <w:lang w:eastAsia="en-US"/>
              </w:rPr>
              <w:t>Остаток средств на счете бюджета по состоянию на 01.01.202</w:t>
            </w:r>
            <w:r w:rsidR="00AB3B5B" w:rsidRPr="00643537">
              <w:rPr>
                <w:color w:val="000000" w:themeColor="text1"/>
                <w:lang w:eastAsia="en-US"/>
              </w:rPr>
              <w:t>5</w:t>
            </w:r>
            <w:r w:rsidRPr="00643537">
              <w:rPr>
                <w:color w:val="000000" w:themeColor="text1"/>
                <w:lang w:eastAsia="en-US"/>
              </w:rPr>
              <w:t>, в том числе:</w:t>
            </w:r>
          </w:p>
        </w:tc>
        <w:tc>
          <w:tcPr>
            <w:tcW w:w="2268" w:type="dxa"/>
            <w:tcBorders>
              <w:top w:val="nil"/>
              <w:left w:val="nil"/>
              <w:bottom w:val="single" w:sz="8" w:space="0" w:color="auto"/>
              <w:right w:val="single" w:sz="8" w:space="0" w:color="auto"/>
            </w:tcBorders>
            <w:vAlign w:val="center"/>
          </w:tcPr>
          <w:p w14:paraId="044EF0DA" w14:textId="34826F44" w:rsidR="00C7460A" w:rsidRPr="00643537" w:rsidRDefault="005B0A8B" w:rsidP="00643537">
            <w:pPr>
              <w:spacing w:line="254" w:lineRule="auto"/>
              <w:jc w:val="center"/>
              <w:rPr>
                <w:color w:val="000000" w:themeColor="text1"/>
                <w:lang w:eastAsia="en-US"/>
              </w:rPr>
            </w:pPr>
            <w:r w:rsidRPr="00643537">
              <w:rPr>
                <w:color w:val="000000" w:themeColor="text1"/>
                <w:lang w:eastAsia="en-US"/>
              </w:rPr>
              <w:t>649 925,2</w:t>
            </w:r>
          </w:p>
        </w:tc>
      </w:tr>
      <w:tr w:rsidR="000E1188" w:rsidRPr="00643537" w14:paraId="488EAED3" w14:textId="77777777" w:rsidTr="003D4C96">
        <w:trPr>
          <w:trHeight w:val="315"/>
        </w:trPr>
        <w:tc>
          <w:tcPr>
            <w:tcW w:w="7088" w:type="dxa"/>
            <w:tcBorders>
              <w:top w:val="nil"/>
              <w:left w:val="single" w:sz="8" w:space="0" w:color="auto"/>
              <w:bottom w:val="single" w:sz="8" w:space="0" w:color="auto"/>
              <w:right w:val="single" w:sz="8" w:space="0" w:color="auto"/>
            </w:tcBorders>
            <w:vAlign w:val="center"/>
            <w:hideMark/>
          </w:tcPr>
          <w:p w14:paraId="6F67122A" w14:textId="77777777" w:rsidR="00C7460A" w:rsidRPr="00643537" w:rsidRDefault="00C7460A" w:rsidP="00FC4514">
            <w:pPr>
              <w:spacing w:line="254" w:lineRule="auto"/>
              <w:ind w:firstLineChars="200" w:firstLine="480"/>
              <w:rPr>
                <w:i/>
                <w:iCs/>
                <w:color w:val="000000" w:themeColor="text1"/>
                <w:lang w:eastAsia="en-US"/>
              </w:rPr>
            </w:pPr>
            <w:r w:rsidRPr="00643537">
              <w:rPr>
                <w:i/>
                <w:iCs/>
                <w:color w:val="000000" w:themeColor="text1"/>
                <w:lang w:eastAsia="en-US"/>
              </w:rPr>
              <w:t>остаток средств местного бюджета</w:t>
            </w:r>
          </w:p>
        </w:tc>
        <w:tc>
          <w:tcPr>
            <w:tcW w:w="2268" w:type="dxa"/>
            <w:tcBorders>
              <w:top w:val="nil"/>
              <w:left w:val="nil"/>
              <w:bottom w:val="single" w:sz="8" w:space="0" w:color="auto"/>
              <w:right w:val="single" w:sz="8" w:space="0" w:color="auto"/>
            </w:tcBorders>
            <w:vAlign w:val="center"/>
          </w:tcPr>
          <w:p w14:paraId="6030BB4F" w14:textId="18C0A605" w:rsidR="00C7460A" w:rsidRPr="00643537" w:rsidRDefault="005B0A8B" w:rsidP="00643537">
            <w:pPr>
              <w:jc w:val="center"/>
              <w:rPr>
                <w:i/>
                <w:iCs/>
                <w:color w:val="000000" w:themeColor="text1"/>
                <w:lang w:eastAsia="en-US"/>
              </w:rPr>
            </w:pPr>
            <w:r w:rsidRPr="00643537">
              <w:rPr>
                <w:i/>
                <w:iCs/>
                <w:color w:val="000000" w:themeColor="text1"/>
                <w:lang w:eastAsia="en-US"/>
              </w:rPr>
              <w:t>468 939,1</w:t>
            </w:r>
          </w:p>
        </w:tc>
      </w:tr>
      <w:tr w:rsidR="000E1188" w:rsidRPr="00643537" w14:paraId="452812A9" w14:textId="77777777" w:rsidTr="003D4C96">
        <w:trPr>
          <w:trHeight w:val="342"/>
        </w:trPr>
        <w:tc>
          <w:tcPr>
            <w:tcW w:w="7088" w:type="dxa"/>
            <w:tcBorders>
              <w:top w:val="nil"/>
              <w:left w:val="single" w:sz="8" w:space="0" w:color="auto"/>
              <w:bottom w:val="single" w:sz="8" w:space="0" w:color="auto"/>
              <w:right w:val="single" w:sz="8" w:space="0" w:color="auto"/>
            </w:tcBorders>
            <w:vAlign w:val="center"/>
            <w:hideMark/>
          </w:tcPr>
          <w:p w14:paraId="24D5A86D" w14:textId="77777777" w:rsidR="00C7460A" w:rsidRPr="00643537" w:rsidRDefault="00C7460A" w:rsidP="00FC4514">
            <w:pPr>
              <w:spacing w:line="254" w:lineRule="auto"/>
              <w:ind w:firstLineChars="200" w:firstLine="480"/>
              <w:rPr>
                <w:i/>
                <w:iCs/>
                <w:color w:val="000000" w:themeColor="text1"/>
                <w:lang w:eastAsia="en-US"/>
              </w:rPr>
            </w:pPr>
            <w:r w:rsidRPr="00643537">
              <w:rPr>
                <w:i/>
                <w:iCs/>
                <w:color w:val="000000" w:themeColor="text1"/>
                <w:lang w:eastAsia="en-US"/>
              </w:rPr>
              <w:t>остаток средств краевого бюджета</w:t>
            </w:r>
          </w:p>
        </w:tc>
        <w:tc>
          <w:tcPr>
            <w:tcW w:w="2268" w:type="dxa"/>
            <w:tcBorders>
              <w:top w:val="nil"/>
              <w:left w:val="nil"/>
              <w:bottom w:val="single" w:sz="8" w:space="0" w:color="auto"/>
              <w:right w:val="single" w:sz="8" w:space="0" w:color="auto"/>
            </w:tcBorders>
            <w:vAlign w:val="center"/>
          </w:tcPr>
          <w:p w14:paraId="33AB13EC" w14:textId="73530285" w:rsidR="00C7460A" w:rsidRPr="00643537" w:rsidRDefault="005B0A8B" w:rsidP="00643537">
            <w:pPr>
              <w:jc w:val="center"/>
              <w:rPr>
                <w:i/>
                <w:iCs/>
                <w:color w:val="000000" w:themeColor="text1"/>
                <w:highlight w:val="yellow"/>
                <w:lang w:eastAsia="en-US"/>
              </w:rPr>
            </w:pPr>
            <w:r w:rsidRPr="00643537">
              <w:rPr>
                <w:i/>
                <w:iCs/>
                <w:color w:val="000000" w:themeColor="text1"/>
                <w:lang w:eastAsia="en-US"/>
              </w:rPr>
              <w:t>46 584,7</w:t>
            </w:r>
          </w:p>
        </w:tc>
      </w:tr>
      <w:tr w:rsidR="000E1188" w:rsidRPr="00643537" w14:paraId="129BDC3C" w14:textId="77777777" w:rsidTr="003D4C96">
        <w:trPr>
          <w:trHeight w:val="315"/>
        </w:trPr>
        <w:tc>
          <w:tcPr>
            <w:tcW w:w="7088" w:type="dxa"/>
            <w:tcBorders>
              <w:top w:val="nil"/>
              <w:left w:val="single" w:sz="8" w:space="0" w:color="auto"/>
              <w:bottom w:val="single" w:sz="8" w:space="0" w:color="auto"/>
              <w:right w:val="single" w:sz="8" w:space="0" w:color="auto"/>
            </w:tcBorders>
            <w:vAlign w:val="center"/>
            <w:hideMark/>
          </w:tcPr>
          <w:p w14:paraId="2D60B3A3" w14:textId="77777777" w:rsidR="00C7460A" w:rsidRPr="00643537" w:rsidRDefault="00C7460A" w:rsidP="00FC4514">
            <w:pPr>
              <w:spacing w:line="254" w:lineRule="auto"/>
              <w:ind w:firstLineChars="200" w:firstLine="480"/>
              <w:rPr>
                <w:i/>
                <w:iCs/>
                <w:color w:val="000000" w:themeColor="text1"/>
                <w:lang w:eastAsia="en-US"/>
              </w:rPr>
            </w:pPr>
            <w:r w:rsidRPr="00643537">
              <w:rPr>
                <w:i/>
                <w:iCs/>
                <w:color w:val="000000" w:themeColor="text1"/>
                <w:lang w:eastAsia="en-US"/>
              </w:rPr>
              <w:t>остаток средств муниципального дорожного фонда</w:t>
            </w:r>
          </w:p>
        </w:tc>
        <w:tc>
          <w:tcPr>
            <w:tcW w:w="2268" w:type="dxa"/>
            <w:tcBorders>
              <w:top w:val="nil"/>
              <w:left w:val="nil"/>
              <w:bottom w:val="single" w:sz="8" w:space="0" w:color="auto"/>
              <w:right w:val="single" w:sz="8" w:space="0" w:color="auto"/>
            </w:tcBorders>
            <w:vAlign w:val="center"/>
          </w:tcPr>
          <w:p w14:paraId="71D850AC" w14:textId="6587878F" w:rsidR="00C7460A" w:rsidRPr="00643537" w:rsidRDefault="005B0A8B" w:rsidP="00643537">
            <w:pPr>
              <w:jc w:val="center"/>
              <w:rPr>
                <w:i/>
                <w:iCs/>
                <w:color w:val="000000" w:themeColor="text1"/>
                <w:highlight w:val="yellow"/>
                <w:lang w:eastAsia="en-US"/>
              </w:rPr>
            </w:pPr>
            <w:r w:rsidRPr="00643537">
              <w:rPr>
                <w:i/>
                <w:iCs/>
                <w:color w:val="000000" w:themeColor="text1"/>
                <w:lang w:eastAsia="en-US"/>
              </w:rPr>
              <w:t>134 401,4</w:t>
            </w:r>
          </w:p>
        </w:tc>
      </w:tr>
    </w:tbl>
    <w:p w14:paraId="085785F0" w14:textId="40A6D21C" w:rsidR="00C7460A" w:rsidRPr="00643537" w:rsidRDefault="00C7460A" w:rsidP="00643537">
      <w:pPr>
        <w:keepNext/>
        <w:spacing w:before="240" w:after="240"/>
        <w:jc w:val="center"/>
        <w:outlineLvl w:val="1"/>
        <w:rPr>
          <w:b/>
          <w:smallCaps/>
          <w:color w:val="000000" w:themeColor="text1"/>
          <w:sz w:val="26"/>
          <w:szCs w:val="26"/>
        </w:rPr>
      </w:pPr>
      <w:bookmarkStart w:id="159" w:name="_Toc512852123"/>
      <w:bookmarkStart w:id="160" w:name="_Toc196735163"/>
      <w:r w:rsidRPr="00643537">
        <w:rPr>
          <w:b/>
          <w:smallCaps/>
          <w:color w:val="000000" w:themeColor="text1"/>
          <w:sz w:val="26"/>
          <w:szCs w:val="26"/>
        </w:rPr>
        <w:t>Программа муниципальных внутренних заимствований</w:t>
      </w:r>
      <w:bookmarkEnd w:id="159"/>
      <w:bookmarkEnd w:id="160"/>
    </w:p>
    <w:p w14:paraId="5B46F202" w14:textId="23ACA7FF" w:rsidR="00F03F67" w:rsidRPr="00643537" w:rsidRDefault="00F03F67" w:rsidP="00F67E6A">
      <w:pPr>
        <w:ind w:firstLine="709"/>
        <w:jc w:val="both"/>
        <w:rPr>
          <w:sz w:val="26"/>
          <w:szCs w:val="26"/>
        </w:rPr>
      </w:pPr>
      <w:r w:rsidRPr="00643537">
        <w:rPr>
          <w:sz w:val="26"/>
          <w:szCs w:val="26"/>
        </w:rPr>
        <w:t>Программой муниципальных внутренних заимствований муниципального образования город Норильск на 202</w:t>
      </w:r>
      <w:r w:rsidR="005B0A8B" w:rsidRPr="00643537">
        <w:rPr>
          <w:sz w:val="26"/>
          <w:szCs w:val="26"/>
        </w:rPr>
        <w:t>4</w:t>
      </w:r>
      <w:r w:rsidRPr="00643537">
        <w:rPr>
          <w:sz w:val="26"/>
          <w:szCs w:val="26"/>
        </w:rPr>
        <w:t xml:space="preserve"> год изначально предусматривалось привлечение кредитов кредитных организаций для покрытия дефицита бюджета</w:t>
      </w:r>
      <w:r w:rsidR="005B0A8B" w:rsidRPr="00643537">
        <w:rPr>
          <w:sz w:val="26"/>
          <w:szCs w:val="26"/>
        </w:rPr>
        <w:t xml:space="preserve"> в</w:t>
      </w:r>
      <w:r w:rsidR="005B0A8B" w:rsidRPr="00643537">
        <w:rPr>
          <w:sz w:val="22"/>
          <w:szCs w:val="22"/>
        </w:rPr>
        <w:t xml:space="preserve"> </w:t>
      </w:r>
      <w:r w:rsidR="005B0A8B" w:rsidRPr="00643537">
        <w:rPr>
          <w:sz w:val="26"/>
          <w:szCs w:val="26"/>
        </w:rPr>
        <w:t>сумме 1 981 040,5 тыс. рублей.</w:t>
      </w:r>
    </w:p>
    <w:p w14:paraId="41BAA9B6" w14:textId="3A3BA504" w:rsidR="00F67E6A" w:rsidRPr="00643537" w:rsidRDefault="00F67E6A" w:rsidP="00F67E6A">
      <w:pPr>
        <w:autoSpaceDE w:val="0"/>
        <w:autoSpaceDN w:val="0"/>
        <w:adjustRightInd w:val="0"/>
        <w:ind w:firstLine="709"/>
        <w:jc w:val="both"/>
        <w:rPr>
          <w:sz w:val="26"/>
          <w:szCs w:val="26"/>
        </w:rPr>
      </w:pPr>
      <w:r w:rsidRPr="00643537">
        <w:rPr>
          <w:sz w:val="26"/>
          <w:szCs w:val="26"/>
        </w:rPr>
        <w:t>В</w:t>
      </w:r>
      <w:r w:rsidR="00F03F67" w:rsidRPr="00643537">
        <w:rPr>
          <w:sz w:val="26"/>
          <w:szCs w:val="26"/>
        </w:rPr>
        <w:t xml:space="preserve"> х</w:t>
      </w:r>
      <w:r w:rsidRPr="00643537">
        <w:rPr>
          <w:sz w:val="26"/>
          <w:szCs w:val="26"/>
        </w:rPr>
        <w:t xml:space="preserve">оде исполнения бюджета города, </w:t>
      </w:r>
      <w:r w:rsidRPr="00643537">
        <w:rPr>
          <w:rFonts w:eastAsiaTheme="minorHAnsi"/>
          <w:sz w:val="26"/>
          <w:szCs w:val="26"/>
          <w:lang w:eastAsia="en-US"/>
        </w:rPr>
        <w:t>Решением Норильского городского Совета депутатов от 22.10.2024 № 19/6-442 «О внесении изменений в Решение Норильского городского Совета депутатов от 12.12.2023 № 11/6-302 «О бюджете муниципального образования город Норильск на 2024 год и на плановый период 2025 и 2026 годов»</w:t>
      </w:r>
      <w:r w:rsidR="0081071D" w:rsidRPr="00643537">
        <w:rPr>
          <w:rFonts w:eastAsiaTheme="minorHAnsi"/>
          <w:sz w:val="26"/>
          <w:szCs w:val="26"/>
          <w:lang w:eastAsia="en-US"/>
        </w:rPr>
        <w:t>,</w:t>
      </w:r>
      <w:r w:rsidRPr="00643537">
        <w:rPr>
          <w:rFonts w:eastAsiaTheme="minorHAnsi"/>
          <w:sz w:val="26"/>
          <w:szCs w:val="26"/>
          <w:lang w:eastAsia="en-US"/>
        </w:rPr>
        <w:t xml:space="preserve"> </w:t>
      </w:r>
      <w:r w:rsidR="00F03F67" w:rsidRPr="00643537">
        <w:rPr>
          <w:sz w:val="26"/>
          <w:szCs w:val="26"/>
        </w:rPr>
        <w:t xml:space="preserve">источники финансирования </w:t>
      </w:r>
      <w:r w:rsidRPr="00643537">
        <w:rPr>
          <w:sz w:val="26"/>
          <w:szCs w:val="26"/>
        </w:rPr>
        <w:t xml:space="preserve">дефицита бюджета </w:t>
      </w:r>
      <w:r w:rsidR="001E292E" w:rsidRPr="00643537">
        <w:rPr>
          <w:sz w:val="26"/>
          <w:szCs w:val="26"/>
        </w:rPr>
        <w:t xml:space="preserve">были </w:t>
      </w:r>
      <w:r w:rsidRPr="00643537">
        <w:rPr>
          <w:sz w:val="26"/>
          <w:szCs w:val="26"/>
        </w:rPr>
        <w:t>уточнены</w:t>
      </w:r>
      <w:r w:rsidR="00F03F67" w:rsidRPr="00643537">
        <w:rPr>
          <w:sz w:val="26"/>
          <w:szCs w:val="26"/>
        </w:rPr>
        <w:t>:</w:t>
      </w:r>
      <w:r w:rsidRPr="00643537">
        <w:rPr>
          <w:sz w:val="26"/>
          <w:szCs w:val="26"/>
        </w:rPr>
        <w:t xml:space="preserve"> предусмотрено привлечение бюджетного кредита из краевого бюджета в сумме 1 000 000,0 тыс. рублей</w:t>
      </w:r>
      <w:r w:rsidR="007072DA" w:rsidRPr="00643537">
        <w:rPr>
          <w:sz w:val="26"/>
          <w:szCs w:val="26"/>
        </w:rPr>
        <w:t xml:space="preserve"> и </w:t>
      </w:r>
      <w:r w:rsidR="009A1729" w:rsidRPr="00643537">
        <w:rPr>
          <w:sz w:val="26"/>
          <w:szCs w:val="26"/>
        </w:rPr>
        <w:t>кредитов от кредитных организаций в сумме 1 000 000,0 тыс. рублей.</w:t>
      </w:r>
    </w:p>
    <w:p w14:paraId="2468B7F9" w14:textId="372135BF" w:rsidR="001E292E" w:rsidRPr="00643537" w:rsidRDefault="001E292E" w:rsidP="00FC4514">
      <w:pPr>
        <w:ind w:firstLine="709"/>
        <w:jc w:val="both"/>
        <w:rPr>
          <w:sz w:val="26"/>
          <w:szCs w:val="26"/>
        </w:rPr>
      </w:pPr>
      <w:r w:rsidRPr="00643537">
        <w:rPr>
          <w:sz w:val="26"/>
          <w:szCs w:val="26"/>
        </w:rPr>
        <w:t>Исполнение по программе муниципальных внутренних заимствований за 2024 год соответствует плановым показателям: привлечены кредиты на общую сумму 2 000 000,0 тыс. рублей.</w:t>
      </w:r>
    </w:p>
    <w:p w14:paraId="2A1E4D71" w14:textId="0ABC08A6" w:rsidR="00C7460A" w:rsidRPr="00643537" w:rsidRDefault="00C7460A" w:rsidP="00643537">
      <w:pPr>
        <w:keepNext/>
        <w:spacing w:before="240" w:after="240"/>
        <w:jc w:val="center"/>
        <w:outlineLvl w:val="1"/>
        <w:rPr>
          <w:b/>
          <w:smallCaps/>
          <w:color w:val="000000" w:themeColor="text1"/>
          <w:sz w:val="26"/>
          <w:szCs w:val="26"/>
        </w:rPr>
      </w:pPr>
      <w:bookmarkStart w:id="161" w:name="_Toc512852124"/>
      <w:bookmarkStart w:id="162" w:name="_Toc196735164"/>
      <w:r w:rsidRPr="00643537">
        <w:rPr>
          <w:b/>
          <w:smallCaps/>
          <w:color w:val="000000" w:themeColor="text1"/>
          <w:sz w:val="26"/>
          <w:szCs w:val="26"/>
        </w:rPr>
        <w:t>Программа муниципальных гарантий</w:t>
      </w:r>
      <w:bookmarkEnd w:id="161"/>
      <w:bookmarkEnd w:id="162"/>
    </w:p>
    <w:p w14:paraId="678DC14A" w14:textId="5164FA35" w:rsidR="00C7460A" w:rsidRPr="00643537" w:rsidRDefault="00C7460A" w:rsidP="00FC4514">
      <w:pPr>
        <w:ind w:firstLine="709"/>
        <w:jc w:val="both"/>
        <w:rPr>
          <w:color w:val="000000" w:themeColor="text1"/>
          <w:sz w:val="26"/>
          <w:szCs w:val="26"/>
        </w:rPr>
      </w:pPr>
      <w:r w:rsidRPr="00643537">
        <w:rPr>
          <w:color w:val="000000" w:themeColor="text1"/>
          <w:sz w:val="26"/>
          <w:szCs w:val="26"/>
        </w:rPr>
        <w:t>В 202</w:t>
      </w:r>
      <w:r w:rsidR="00F67E6A" w:rsidRPr="00643537">
        <w:rPr>
          <w:color w:val="000000" w:themeColor="text1"/>
          <w:sz w:val="26"/>
          <w:szCs w:val="26"/>
        </w:rPr>
        <w:t>4</w:t>
      </w:r>
      <w:r w:rsidRPr="00643537">
        <w:rPr>
          <w:color w:val="000000" w:themeColor="text1"/>
          <w:sz w:val="26"/>
          <w:szCs w:val="26"/>
        </w:rPr>
        <w:t xml:space="preserve"> году программой муниципальных гарантий муниципального образования город Норильск не предусматривалось предоставление гарантий. </w:t>
      </w:r>
    </w:p>
    <w:p w14:paraId="443D1A89" w14:textId="77777777" w:rsidR="00C7460A" w:rsidRPr="00643537" w:rsidRDefault="00C7460A" w:rsidP="00FC4514">
      <w:pPr>
        <w:ind w:firstLine="709"/>
        <w:jc w:val="both"/>
        <w:rPr>
          <w:color w:val="000000" w:themeColor="text1"/>
          <w:sz w:val="26"/>
          <w:szCs w:val="26"/>
        </w:rPr>
      </w:pPr>
      <w:r w:rsidRPr="00643537">
        <w:rPr>
          <w:color w:val="000000" w:themeColor="text1"/>
          <w:sz w:val="26"/>
          <w:szCs w:val="26"/>
        </w:rPr>
        <w:t>Обращения о предоставлении муниципальных гарантий в течение года не поступали.</w:t>
      </w:r>
    </w:p>
    <w:p w14:paraId="772FCDC3" w14:textId="77777777" w:rsidR="00C7460A" w:rsidRPr="00643537" w:rsidRDefault="00C7460A" w:rsidP="00FC4514">
      <w:pPr>
        <w:ind w:firstLine="709"/>
        <w:jc w:val="both"/>
        <w:rPr>
          <w:color w:val="000000" w:themeColor="text1"/>
          <w:sz w:val="26"/>
          <w:szCs w:val="26"/>
        </w:rPr>
      </w:pPr>
    </w:p>
    <w:p w14:paraId="7FF5A36D" w14:textId="62AAA51C" w:rsidR="00C7460A" w:rsidRPr="00643537" w:rsidRDefault="00C7460A" w:rsidP="006375B4">
      <w:pPr>
        <w:keepNext/>
        <w:jc w:val="center"/>
        <w:outlineLvl w:val="1"/>
        <w:rPr>
          <w:b/>
          <w:smallCaps/>
          <w:color w:val="000000" w:themeColor="text1"/>
          <w:sz w:val="26"/>
          <w:szCs w:val="26"/>
        </w:rPr>
      </w:pPr>
      <w:bookmarkStart w:id="163" w:name="_Toc196735165"/>
      <w:r w:rsidRPr="00643537">
        <w:rPr>
          <w:b/>
          <w:smallCaps/>
          <w:color w:val="000000" w:themeColor="text1"/>
          <w:sz w:val="26"/>
          <w:szCs w:val="26"/>
        </w:rPr>
        <w:t>Пояснения по исполнению отдельных статей решения о бюджете</w:t>
      </w:r>
      <w:bookmarkEnd w:id="163"/>
    </w:p>
    <w:p w14:paraId="3FC1CDE8" w14:textId="0947A1BB" w:rsidR="00C7460A" w:rsidRPr="00643537" w:rsidRDefault="00C7460A" w:rsidP="006375B4">
      <w:pPr>
        <w:keepNext/>
        <w:spacing w:before="240" w:after="240"/>
        <w:jc w:val="center"/>
        <w:outlineLvl w:val="2"/>
        <w:rPr>
          <w:b/>
          <w:bCs/>
          <w:color w:val="000000" w:themeColor="text1"/>
          <w:kern w:val="32"/>
          <w:sz w:val="26"/>
          <w:szCs w:val="26"/>
        </w:rPr>
      </w:pPr>
      <w:bookmarkStart w:id="164" w:name="_Toc196735166"/>
      <w:r w:rsidRPr="00643537">
        <w:rPr>
          <w:b/>
          <w:bCs/>
          <w:color w:val="000000" w:themeColor="text1"/>
          <w:kern w:val="32"/>
          <w:sz w:val="26"/>
          <w:szCs w:val="26"/>
        </w:rPr>
        <w:t xml:space="preserve">Статья </w:t>
      </w:r>
      <w:r w:rsidR="007E38E1" w:rsidRPr="00643537">
        <w:rPr>
          <w:b/>
          <w:bCs/>
          <w:color w:val="000000" w:themeColor="text1"/>
          <w:kern w:val="32"/>
          <w:sz w:val="26"/>
          <w:szCs w:val="26"/>
        </w:rPr>
        <w:t>3</w:t>
      </w:r>
      <w:r w:rsidRPr="00643537">
        <w:rPr>
          <w:b/>
          <w:bCs/>
          <w:color w:val="000000" w:themeColor="text1"/>
          <w:kern w:val="32"/>
          <w:sz w:val="26"/>
          <w:szCs w:val="26"/>
        </w:rPr>
        <w:t xml:space="preserve"> «Муниципальный долг муниципального образования город Норильск»</w:t>
      </w:r>
      <w:bookmarkEnd w:id="164"/>
    </w:p>
    <w:p w14:paraId="232F739E" w14:textId="607B7697" w:rsidR="00C7460A" w:rsidRPr="00643537" w:rsidRDefault="00C7460A" w:rsidP="007B4A2A">
      <w:pPr>
        <w:ind w:firstLine="709"/>
        <w:jc w:val="both"/>
        <w:rPr>
          <w:color w:val="000000" w:themeColor="text1"/>
          <w:sz w:val="26"/>
          <w:szCs w:val="26"/>
        </w:rPr>
      </w:pPr>
      <w:r w:rsidRPr="00643537">
        <w:rPr>
          <w:color w:val="000000" w:themeColor="text1"/>
          <w:sz w:val="26"/>
          <w:szCs w:val="26"/>
        </w:rPr>
        <w:t>В связи с привлечение</w:t>
      </w:r>
      <w:r w:rsidR="007B4A2A" w:rsidRPr="00643537">
        <w:rPr>
          <w:color w:val="000000" w:themeColor="text1"/>
          <w:sz w:val="26"/>
          <w:szCs w:val="26"/>
        </w:rPr>
        <w:t>м</w:t>
      </w:r>
      <w:r w:rsidRPr="00643537">
        <w:rPr>
          <w:color w:val="000000" w:themeColor="text1"/>
          <w:sz w:val="26"/>
          <w:szCs w:val="26"/>
        </w:rPr>
        <w:t xml:space="preserve"> </w:t>
      </w:r>
      <w:r w:rsidR="007B4A2A" w:rsidRPr="00643537">
        <w:rPr>
          <w:color w:val="000000" w:themeColor="text1"/>
          <w:sz w:val="26"/>
          <w:szCs w:val="26"/>
        </w:rPr>
        <w:t>муниципальным образованием город Норильск в 2024 году бюджетного кредита в сумме 1 000 000,0 тыс. рублей и кредитов от кредитных организаций в сумме 1 000 000,0 тыс. рублей</w:t>
      </w:r>
      <w:r w:rsidRPr="00643537">
        <w:rPr>
          <w:color w:val="000000" w:themeColor="text1"/>
          <w:sz w:val="26"/>
          <w:szCs w:val="26"/>
        </w:rPr>
        <w:t>, по состоянию на 1 января 202</w:t>
      </w:r>
      <w:r w:rsidR="007B4A2A" w:rsidRPr="00643537">
        <w:rPr>
          <w:color w:val="000000" w:themeColor="text1"/>
          <w:sz w:val="26"/>
          <w:szCs w:val="26"/>
        </w:rPr>
        <w:t>5 года</w:t>
      </w:r>
      <w:r w:rsidRPr="00643537">
        <w:rPr>
          <w:color w:val="000000" w:themeColor="text1"/>
          <w:sz w:val="26"/>
          <w:szCs w:val="26"/>
        </w:rPr>
        <w:t xml:space="preserve"> муниципальный долг </w:t>
      </w:r>
      <w:r w:rsidR="007B4A2A" w:rsidRPr="00643537">
        <w:rPr>
          <w:color w:val="000000" w:themeColor="text1"/>
          <w:sz w:val="26"/>
          <w:szCs w:val="26"/>
        </w:rPr>
        <w:t>составил 2 000 000,0 тыс. рублей. П</w:t>
      </w:r>
      <w:r w:rsidRPr="00643537">
        <w:rPr>
          <w:color w:val="000000" w:themeColor="text1"/>
          <w:sz w:val="26"/>
          <w:szCs w:val="26"/>
        </w:rPr>
        <w:t>о муниципальным гарантиям</w:t>
      </w:r>
      <w:r w:rsidR="007B4A2A" w:rsidRPr="00643537">
        <w:rPr>
          <w:color w:val="000000" w:themeColor="text1"/>
          <w:sz w:val="26"/>
          <w:szCs w:val="26"/>
        </w:rPr>
        <w:t xml:space="preserve"> муниципальный долг отсутствует.</w:t>
      </w:r>
    </w:p>
    <w:p w14:paraId="5503D492" w14:textId="5FB25667" w:rsidR="00C7460A" w:rsidRPr="00643537" w:rsidRDefault="00C7460A" w:rsidP="00E738C7">
      <w:pPr>
        <w:keepNext/>
        <w:spacing w:before="240" w:after="240"/>
        <w:jc w:val="center"/>
        <w:outlineLvl w:val="2"/>
        <w:rPr>
          <w:rFonts w:eastAsiaTheme="minorHAnsi"/>
          <w:b/>
          <w:bCs/>
          <w:color w:val="000000" w:themeColor="text1"/>
          <w:sz w:val="26"/>
          <w:szCs w:val="26"/>
          <w:lang w:eastAsia="en-US"/>
        </w:rPr>
      </w:pPr>
      <w:bookmarkStart w:id="165" w:name="_Toc196735167"/>
      <w:r w:rsidRPr="00643537">
        <w:rPr>
          <w:b/>
          <w:bCs/>
          <w:color w:val="000000" w:themeColor="text1"/>
          <w:kern w:val="32"/>
          <w:sz w:val="26"/>
          <w:szCs w:val="26"/>
        </w:rPr>
        <w:t xml:space="preserve">Статья </w:t>
      </w:r>
      <w:r w:rsidR="007E38E1" w:rsidRPr="00643537">
        <w:rPr>
          <w:b/>
          <w:bCs/>
          <w:color w:val="000000" w:themeColor="text1"/>
          <w:kern w:val="32"/>
          <w:sz w:val="26"/>
          <w:szCs w:val="26"/>
        </w:rPr>
        <w:t>7</w:t>
      </w:r>
      <w:r w:rsidRPr="00643537">
        <w:rPr>
          <w:b/>
          <w:bCs/>
          <w:color w:val="000000" w:themeColor="text1"/>
          <w:kern w:val="32"/>
          <w:sz w:val="26"/>
          <w:szCs w:val="26"/>
        </w:rPr>
        <w:t xml:space="preserve"> «Субсидии муниципальным бюджетным учреждениям»</w:t>
      </w:r>
      <w:bookmarkEnd w:id="165"/>
      <w:r w:rsidRPr="00643537">
        <w:rPr>
          <w:b/>
          <w:bCs/>
          <w:color w:val="000000" w:themeColor="text1"/>
          <w:kern w:val="32"/>
          <w:sz w:val="26"/>
          <w:szCs w:val="26"/>
        </w:rPr>
        <w:t xml:space="preserve"> </w:t>
      </w:r>
    </w:p>
    <w:p w14:paraId="0C291785" w14:textId="5337E9D4" w:rsidR="00EB143E" w:rsidRPr="00643537" w:rsidRDefault="00EB143E" w:rsidP="00E738C7">
      <w:pPr>
        <w:ind w:firstLine="709"/>
        <w:jc w:val="both"/>
        <w:rPr>
          <w:color w:val="000000" w:themeColor="text1"/>
          <w:sz w:val="26"/>
          <w:szCs w:val="26"/>
        </w:rPr>
      </w:pPr>
      <w:r w:rsidRPr="00643537">
        <w:rPr>
          <w:color w:val="000000" w:themeColor="text1"/>
          <w:sz w:val="26"/>
          <w:szCs w:val="26"/>
        </w:rPr>
        <w:t>В 202</w:t>
      </w:r>
      <w:r w:rsidR="008D151F" w:rsidRPr="00643537">
        <w:rPr>
          <w:color w:val="000000" w:themeColor="text1"/>
          <w:sz w:val="26"/>
          <w:szCs w:val="26"/>
        </w:rPr>
        <w:t>4</w:t>
      </w:r>
      <w:r w:rsidRPr="00643537">
        <w:rPr>
          <w:color w:val="000000" w:themeColor="text1"/>
          <w:sz w:val="26"/>
          <w:szCs w:val="26"/>
        </w:rPr>
        <w:t xml:space="preserve"> году </w:t>
      </w:r>
      <w:r w:rsidRPr="00643537">
        <w:rPr>
          <w:i/>
          <w:color w:val="000000" w:themeColor="text1"/>
          <w:sz w:val="26"/>
          <w:szCs w:val="26"/>
        </w:rPr>
        <w:t>муниципальным бюджетным учреждениям</w:t>
      </w:r>
      <w:r w:rsidRPr="00643537">
        <w:rPr>
          <w:color w:val="000000" w:themeColor="text1"/>
          <w:sz w:val="26"/>
          <w:szCs w:val="26"/>
        </w:rPr>
        <w:t xml:space="preserve"> из бюджета муниципального образования город Норильск были предоставлены субсидии:</w:t>
      </w:r>
    </w:p>
    <w:p w14:paraId="1F78045D" w14:textId="7773A59F" w:rsidR="00EB143E" w:rsidRPr="00643537" w:rsidRDefault="00EB143E" w:rsidP="00E738C7">
      <w:pPr>
        <w:ind w:firstLine="709"/>
        <w:jc w:val="both"/>
        <w:rPr>
          <w:color w:val="000000" w:themeColor="text1"/>
          <w:sz w:val="26"/>
          <w:szCs w:val="26"/>
          <w:highlight w:val="yellow"/>
        </w:rPr>
      </w:pPr>
      <w:r w:rsidRPr="00643537">
        <w:rPr>
          <w:color w:val="000000" w:themeColor="text1"/>
          <w:sz w:val="26"/>
          <w:szCs w:val="26"/>
        </w:rPr>
        <w:t xml:space="preserve">- </w:t>
      </w:r>
      <w:r w:rsidRPr="00643537">
        <w:rPr>
          <w:i/>
          <w:color w:val="000000" w:themeColor="text1"/>
          <w:sz w:val="26"/>
          <w:szCs w:val="26"/>
        </w:rPr>
        <w:t>на финансовое обеспечение выполнения ими муниципального задания</w:t>
      </w:r>
      <w:r w:rsidRPr="00643537">
        <w:rPr>
          <w:color w:val="000000" w:themeColor="text1"/>
          <w:sz w:val="26"/>
          <w:szCs w:val="26"/>
        </w:rPr>
        <w:t xml:space="preserve"> в сумме </w:t>
      </w:r>
      <w:r w:rsidR="008D151F" w:rsidRPr="00643537">
        <w:rPr>
          <w:color w:val="000000" w:themeColor="text1"/>
          <w:sz w:val="26"/>
          <w:szCs w:val="26"/>
        </w:rPr>
        <w:t xml:space="preserve">14 135 987,8 </w:t>
      </w:r>
      <w:r w:rsidRPr="00643537">
        <w:rPr>
          <w:color w:val="000000" w:themeColor="text1"/>
          <w:sz w:val="26"/>
          <w:szCs w:val="26"/>
        </w:rPr>
        <w:t>тыс. рублей. С учетом измен</w:t>
      </w:r>
      <w:r w:rsidR="00AE6FF8" w:rsidRPr="00643537">
        <w:rPr>
          <w:color w:val="000000" w:themeColor="text1"/>
          <w:sz w:val="26"/>
          <w:szCs w:val="26"/>
        </w:rPr>
        <w:t>ен</w:t>
      </w:r>
      <w:r w:rsidRPr="00643537">
        <w:rPr>
          <w:color w:val="000000" w:themeColor="text1"/>
          <w:sz w:val="26"/>
          <w:szCs w:val="26"/>
        </w:rPr>
        <w:t xml:space="preserve">ий, внесенных в сводную бюджетную роспись, уточненные ассигнования составили </w:t>
      </w:r>
      <w:r w:rsidR="008D151F" w:rsidRPr="00643537">
        <w:rPr>
          <w:color w:val="000000" w:themeColor="text1"/>
          <w:sz w:val="26"/>
          <w:szCs w:val="26"/>
        </w:rPr>
        <w:t xml:space="preserve"> 15 005 168,4 </w:t>
      </w:r>
      <w:r w:rsidRPr="00643537">
        <w:rPr>
          <w:color w:val="000000" w:themeColor="text1"/>
          <w:sz w:val="26"/>
          <w:szCs w:val="26"/>
        </w:rPr>
        <w:t xml:space="preserve"> тыс. рублей. Исполнение составило </w:t>
      </w:r>
      <w:r w:rsidR="008D151F" w:rsidRPr="00643537">
        <w:rPr>
          <w:color w:val="000000" w:themeColor="text1"/>
          <w:sz w:val="26"/>
          <w:szCs w:val="26"/>
        </w:rPr>
        <w:t xml:space="preserve"> 14 694 512,5 </w:t>
      </w:r>
      <w:r w:rsidR="00E738C7" w:rsidRPr="00643537">
        <w:rPr>
          <w:color w:val="000000" w:themeColor="text1"/>
          <w:sz w:val="26"/>
          <w:szCs w:val="26"/>
        </w:rPr>
        <w:t xml:space="preserve"> тыс. рублей или </w:t>
      </w:r>
      <w:r w:rsidR="008D151F" w:rsidRPr="00643537">
        <w:rPr>
          <w:color w:val="000000" w:themeColor="text1"/>
          <w:sz w:val="26"/>
          <w:szCs w:val="26"/>
        </w:rPr>
        <w:t>97,9</w:t>
      </w:r>
      <w:r w:rsidRPr="00643537">
        <w:rPr>
          <w:color w:val="000000" w:themeColor="text1"/>
          <w:sz w:val="26"/>
          <w:szCs w:val="26"/>
        </w:rPr>
        <w:t xml:space="preserve"> процент</w:t>
      </w:r>
      <w:r w:rsidR="00E738C7" w:rsidRPr="00643537">
        <w:rPr>
          <w:color w:val="000000" w:themeColor="text1"/>
          <w:sz w:val="26"/>
          <w:szCs w:val="26"/>
        </w:rPr>
        <w:t>а</w:t>
      </w:r>
      <w:r w:rsidRPr="00643537">
        <w:rPr>
          <w:color w:val="000000" w:themeColor="text1"/>
          <w:sz w:val="26"/>
          <w:szCs w:val="26"/>
        </w:rPr>
        <w:t xml:space="preserve"> от уточненных ассигнований</w:t>
      </w:r>
      <w:r w:rsidR="008D151F" w:rsidRPr="00643537">
        <w:rPr>
          <w:color w:val="000000" w:themeColor="text1"/>
          <w:sz w:val="26"/>
          <w:szCs w:val="26"/>
        </w:rPr>
        <w:t>.</w:t>
      </w:r>
    </w:p>
    <w:p w14:paraId="5A4C1C5B" w14:textId="4509689E" w:rsidR="00EB143E" w:rsidRPr="00643537" w:rsidRDefault="00EB143E" w:rsidP="00E738C7">
      <w:pPr>
        <w:ind w:firstLine="709"/>
        <w:jc w:val="both"/>
        <w:rPr>
          <w:color w:val="000000" w:themeColor="text1"/>
          <w:sz w:val="26"/>
          <w:szCs w:val="26"/>
        </w:rPr>
      </w:pPr>
      <w:r w:rsidRPr="00643537">
        <w:rPr>
          <w:color w:val="000000" w:themeColor="text1"/>
          <w:sz w:val="26"/>
          <w:szCs w:val="26"/>
        </w:rPr>
        <w:t>Неполное освоение средств связано экономией в результате уменьшения цены муниципальных контрактов п</w:t>
      </w:r>
      <w:r w:rsidR="004D0FF8" w:rsidRPr="00643537">
        <w:rPr>
          <w:color w:val="000000" w:themeColor="text1"/>
          <w:sz w:val="26"/>
          <w:szCs w:val="26"/>
        </w:rPr>
        <w:t>ри приобретении товаров и услуг, а также оплатой услуг по текущему содержанию учреждений за декабрь 2024 года в 2025 году</w:t>
      </w:r>
      <w:r w:rsidRPr="00643537">
        <w:rPr>
          <w:color w:val="000000" w:themeColor="text1"/>
          <w:sz w:val="26"/>
          <w:szCs w:val="26"/>
        </w:rPr>
        <w:t>;</w:t>
      </w:r>
    </w:p>
    <w:p w14:paraId="34E8AE38" w14:textId="7553B770" w:rsidR="00EB143E" w:rsidRPr="00643537" w:rsidRDefault="00EB143E" w:rsidP="00E738C7">
      <w:pPr>
        <w:ind w:firstLine="709"/>
        <w:jc w:val="both"/>
        <w:rPr>
          <w:color w:val="000000" w:themeColor="text1"/>
          <w:sz w:val="26"/>
          <w:szCs w:val="26"/>
        </w:rPr>
      </w:pPr>
      <w:r w:rsidRPr="00643537">
        <w:rPr>
          <w:color w:val="000000" w:themeColor="text1"/>
          <w:sz w:val="26"/>
          <w:szCs w:val="26"/>
        </w:rPr>
        <w:t xml:space="preserve">- </w:t>
      </w:r>
      <w:r w:rsidRPr="00643537">
        <w:rPr>
          <w:i/>
          <w:color w:val="000000" w:themeColor="text1"/>
          <w:sz w:val="26"/>
          <w:szCs w:val="26"/>
        </w:rPr>
        <w:t>на иные цели</w:t>
      </w:r>
      <w:r w:rsidRPr="00643537">
        <w:rPr>
          <w:color w:val="000000" w:themeColor="text1"/>
          <w:sz w:val="26"/>
          <w:szCs w:val="26"/>
        </w:rPr>
        <w:t xml:space="preserve"> в сумме </w:t>
      </w:r>
      <w:r w:rsidR="001C4ADA" w:rsidRPr="00643537">
        <w:rPr>
          <w:color w:val="000000" w:themeColor="text1"/>
          <w:sz w:val="26"/>
          <w:szCs w:val="26"/>
        </w:rPr>
        <w:t>1 013 436,5</w:t>
      </w:r>
      <w:r w:rsidRPr="00643537">
        <w:rPr>
          <w:color w:val="000000" w:themeColor="text1"/>
          <w:sz w:val="26"/>
          <w:szCs w:val="26"/>
        </w:rPr>
        <w:t xml:space="preserve"> тыс. рублей. С учетом измен</w:t>
      </w:r>
      <w:r w:rsidR="00AE6FF8" w:rsidRPr="00643537">
        <w:rPr>
          <w:color w:val="000000" w:themeColor="text1"/>
          <w:sz w:val="26"/>
          <w:szCs w:val="26"/>
        </w:rPr>
        <w:t>ен</w:t>
      </w:r>
      <w:r w:rsidRPr="00643537">
        <w:rPr>
          <w:color w:val="000000" w:themeColor="text1"/>
          <w:sz w:val="26"/>
          <w:szCs w:val="26"/>
        </w:rPr>
        <w:t xml:space="preserve">ий, внесенных в сводную бюджетную роспись, уточненные ассигнования составили </w:t>
      </w:r>
      <w:r w:rsidR="00A103AA" w:rsidRPr="00643537">
        <w:rPr>
          <w:color w:val="000000" w:themeColor="text1"/>
          <w:sz w:val="26"/>
          <w:szCs w:val="26"/>
        </w:rPr>
        <w:t>966 395,5</w:t>
      </w:r>
      <w:r w:rsidRPr="00643537">
        <w:rPr>
          <w:color w:val="000000" w:themeColor="text1"/>
          <w:sz w:val="26"/>
          <w:szCs w:val="26"/>
        </w:rPr>
        <w:t xml:space="preserve"> тыс. рублей. Исполнение составило </w:t>
      </w:r>
      <w:r w:rsidR="00A103AA" w:rsidRPr="00643537">
        <w:rPr>
          <w:color w:val="000000" w:themeColor="text1"/>
          <w:sz w:val="26"/>
          <w:szCs w:val="26"/>
        </w:rPr>
        <w:t>803 031,3</w:t>
      </w:r>
      <w:r w:rsidRPr="00643537">
        <w:rPr>
          <w:color w:val="000000" w:themeColor="text1"/>
          <w:sz w:val="26"/>
          <w:szCs w:val="26"/>
        </w:rPr>
        <w:t xml:space="preserve"> тыс. рублей или </w:t>
      </w:r>
      <w:r w:rsidR="00A103AA" w:rsidRPr="00643537">
        <w:rPr>
          <w:color w:val="000000" w:themeColor="text1"/>
          <w:sz w:val="26"/>
          <w:szCs w:val="26"/>
        </w:rPr>
        <w:t>83,1</w:t>
      </w:r>
      <w:r w:rsidRPr="00643537">
        <w:rPr>
          <w:color w:val="000000" w:themeColor="text1"/>
          <w:sz w:val="26"/>
          <w:szCs w:val="26"/>
        </w:rPr>
        <w:t xml:space="preserve"> процента от уточненных ассигнований. </w:t>
      </w:r>
    </w:p>
    <w:p w14:paraId="5D70680B" w14:textId="47C4BD8A" w:rsidR="00EB143E" w:rsidRPr="00643537" w:rsidRDefault="00EB143E" w:rsidP="00E738C7">
      <w:pPr>
        <w:ind w:firstLine="709"/>
        <w:jc w:val="both"/>
        <w:rPr>
          <w:color w:val="000000" w:themeColor="text1"/>
          <w:sz w:val="26"/>
          <w:szCs w:val="26"/>
        </w:rPr>
      </w:pPr>
      <w:r w:rsidRPr="00643537">
        <w:rPr>
          <w:color w:val="000000" w:themeColor="text1"/>
          <w:sz w:val="26"/>
          <w:szCs w:val="26"/>
        </w:rPr>
        <w:t>Неполное освоение средств</w:t>
      </w:r>
      <w:r w:rsidR="00E738C7" w:rsidRPr="00643537">
        <w:rPr>
          <w:color w:val="000000" w:themeColor="text1"/>
          <w:sz w:val="26"/>
          <w:szCs w:val="26"/>
        </w:rPr>
        <w:t xml:space="preserve"> </w:t>
      </w:r>
      <w:r w:rsidRPr="00643537">
        <w:rPr>
          <w:color w:val="000000" w:themeColor="text1"/>
          <w:sz w:val="26"/>
          <w:szCs w:val="26"/>
        </w:rPr>
        <w:t xml:space="preserve">связано с </w:t>
      </w:r>
      <w:r w:rsidR="00E738C7" w:rsidRPr="00643537">
        <w:rPr>
          <w:color w:val="000000" w:themeColor="text1"/>
          <w:sz w:val="26"/>
          <w:szCs w:val="26"/>
        </w:rPr>
        <w:t>экономией по оплате проезда к месту отпуска и обратно, по организации и обеспечению обучающихся бесплатным горячим питанием, что связано с финансированием расходов по фактической потребности с учетом неявки детей по уважительным причинам (в актированные дни, по болезни, в связи с отъездом к месту отдыха за пределы НПР), а также в связи с экономией, сложившейся  по итогам конкурсных процедур</w:t>
      </w:r>
      <w:r w:rsidRPr="00643537">
        <w:rPr>
          <w:color w:val="000000" w:themeColor="text1"/>
          <w:sz w:val="26"/>
          <w:szCs w:val="26"/>
        </w:rPr>
        <w:t>.</w:t>
      </w:r>
    </w:p>
    <w:p w14:paraId="4E26E78A" w14:textId="53CECBF2" w:rsidR="00C7460A" w:rsidRPr="00643537" w:rsidRDefault="00C7460A" w:rsidP="00D94CD7">
      <w:pPr>
        <w:keepNext/>
        <w:spacing w:before="240" w:after="240"/>
        <w:jc w:val="center"/>
        <w:outlineLvl w:val="2"/>
        <w:rPr>
          <w:b/>
          <w:bCs/>
          <w:color w:val="000000" w:themeColor="text1"/>
          <w:kern w:val="32"/>
          <w:sz w:val="26"/>
          <w:szCs w:val="26"/>
        </w:rPr>
      </w:pPr>
      <w:bookmarkStart w:id="166" w:name="_Toc196735168"/>
      <w:r w:rsidRPr="00643537">
        <w:rPr>
          <w:b/>
          <w:bCs/>
          <w:color w:val="000000" w:themeColor="text1"/>
          <w:kern w:val="32"/>
          <w:sz w:val="26"/>
          <w:szCs w:val="26"/>
        </w:rPr>
        <w:t xml:space="preserve">Статья </w:t>
      </w:r>
      <w:r w:rsidR="007E38E1" w:rsidRPr="00643537">
        <w:rPr>
          <w:b/>
          <w:bCs/>
          <w:color w:val="000000" w:themeColor="text1"/>
          <w:kern w:val="32"/>
          <w:sz w:val="26"/>
          <w:szCs w:val="26"/>
        </w:rPr>
        <w:t>8</w:t>
      </w:r>
      <w:r w:rsidRPr="00643537">
        <w:rPr>
          <w:b/>
          <w:bCs/>
          <w:color w:val="000000" w:themeColor="text1"/>
          <w:kern w:val="32"/>
          <w:sz w:val="26"/>
          <w:szCs w:val="26"/>
        </w:rPr>
        <w:t xml:space="preserve"> «Субсидии муниципальным автономным учреждениям»</w:t>
      </w:r>
      <w:bookmarkEnd w:id="166"/>
    </w:p>
    <w:p w14:paraId="458D6EC7" w14:textId="53859E5E" w:rsidR="00C7460A" w:rsidRPr="00643537" w:rsidRDefault="009D5CBE" w:rsidP="00D94CD7">
      <w:pPr>
        <w:ind w:firstLine="709"/>
        <w:jc w:val="both"/>
        <w:rPr>
          <w:color w:val="000000" w:themeColor="text1"/>
          <w:sz w:val="26"/>
          <w:szCs w:val="26"/>
        </w:rPr>
      </w:pPr>
      <w:r w:rsidRPr="00643537">
        <w:rPr>
          <w:color w:val="000000" w:themeColor="text1"/>
          <w:sz w:val="26"/>
          <w:szCs w:val="26"/>
        </w:rPr>
        <w:t>В 202</w:t>
      </w:r>
      <w:r w:rsidR="007E049C" w:rsidRPr="00643537">
        <w:rPr>
          <w:color w:val="000000" w:themeColor="text1"/>
          <w:sz w:val="26"/>
          <w:szCs w:val="26"/>
        </w:rPr>
        <w:t>4</w:t>
      </w:r>
      <w:r w:rsidR="00C7460A" w:rsidRPr="00643537">
        <w:rPr>
          <w:color w:val="000000" w:themeColor="text1"/>
          <w:sz w:val="26"/>
          <w:szCs w:val="26"/>
        </w:rPr>
        <w:t xml:space="preserve"> году </w:t>
      </w:r>
      <w:r w:rsidR="00C7460A" w:rsidRPr="00643537">
        <w:rPr>
          <w:i/>
          <w:color w:val="000000" w:themeColor="text1"/>
          <w:sz w:val="26"/>
          <w:szCs w:val="26"/>
        </w:rPr>
        <w:t>муниципальным автономным учреждениям</w:t>
      </w:r>
      <w:r w:rsidR="00C7460A" w:rsidRPr="00643537">
        <w:rPr>
          <w:color w:val="000000" w:themeColor="text1"/>
          <w:sz w:val="26"/>
          <w:szCs w:val="26"/>
        </w:rPr>
        <w:t xml:space="preserve"> из бюджета муниципального образования город Норильск были предоставлены субсидии:</w:t>
      </w:r>
    </w:p>
    <w:p w14:paraId="5DDF935F" w14:textId="5DCCD069" w:rsidR="00C7460A" w:rsidRPr="00643537" w:rsidRDefault="00C7460A" w:rsidP="00D94CD7">
      <w:pPr>
        <w:ind w:firstLine="709"/>
        <w:jc w:val="both"/>
        <w:rPr>
          <w:color w:val="000000" w:themeColor="text1"/>
          <w:sz w:val="26"/>
          <w:szCs w:val="26"/>
        </w:rPr>
      </w:pPr>
      <w:r w:rsidRPr="00643537">
        <w:rPr>
          <w:color w:val="000000" w:themeColor="text1"/>
          <w:sz w:val="26"/>
          <w:szCs w:val="26"/>
        </w:rPr>
        <w:t xml:space="preserve">- </w:t>
      </w:r>
      <w:r w:rsidRPr="00643537">
        <w:rPr>
          <w:i/>
          <w:color w:val="000000" w:themeColor="text1"/>
          <w:sz w:val="26"/>
          <w:szCs w:val="26"/>
        </w:rPr>
        <w:t>на финансовое обеспечение выполнения ими муниципального задания</w:t>
      </w:r>
      <w:r w:rsidRPr="00643537">
        <w:rPr>
          <w:color w:val="000000" w:themeColor="text1"/>
          <w:sz w:val="26"/>
          <w:szCs w:val="26"/>
        </w:rPr>
        <w:t xml:space="preserve"> в сумме </w:t>
      </w:r>
      <w:r w:rsidR="00881EE1" w:rsidRPr="00643537">
        <w:rPr>
          <w:color w:val="000000" w:themeColor="text1"/>
          <w:sz w:val="26"/>
          <w:szCs w:val="26"/>
        </w:rPr>
        <w:t>1 473 477,5</w:t>
      </w:r>
      <w:r w:rsidRPr="00643537">
        <w:rPr>
          <w:color w:val="000000" w:themeColor="text1"/>
          <w:sz w:val="26"/>
          <w:szCs w:val="26"/>
        </w:rPr>
        <w:t xml:space="preserve"> тыс. рублей.</w:t>
      </w:r>
      <w:r w:rsidR="00FF1ED1" w:rsidRPr="00643537">
        <w:rPr>
          <w:color w:val="000000" w:themeColor="text1"/>
          <w:sz w:val="26"/>
          <w:szCs w:val="26"/>
        </w:rPr>
        <w:t xml:space="preserve"> Уточненные ассигнования составили </w:t>
      </w:r>
      <w:r w:rsidR="007E049C" w:rsidRPr="00643537">
        <w:rPr>
          <w:color w:val="000000" w:themeColor="text1"/>
          <w:sz w:val="26"/>
          <w:szCs w:val="26"/>
        </w:rPr>
        <w:t>1 566 147,7</w:t>
      </w:r>
      <w:r w:rsidR="00FF1ED1" w:rsidRPr="00643537">
        <w:rPr>
          <w:color w:val="000000" w:themeColor="text1"/>
          <w:sz w:val="26"/>
          <w:szCs w:val="26"/>
        </w:rPr>
        <w:t xml:space="preserve"> тыс. рублей. </w:t>
      </w:r>
      <w:r w:rsidRPr="00643537">
        <w:rPr>
          <w:color w:val="000000" w:themeColor="text1"/>
          <w:sz w:val="26"/>
          <w:szCs w:val="26"/>
        </w:rPr>
        <w:t xml:space="preserve"> Исполнен</w:t>
      </w:r>
      <w:r w:rsidR="00FF1ED1" w:rsidRPr="00643537">
        <w:rPr>
          <w:color w:val="000000" w:themeColor="text1"/>
          <w:sz w:val="26"/>
          <w:szCs w:val="26"/>
        </w:rPr>
        <w:t>ы</w:t>
      </w:r>
      <w:r w:rsidRPr="00643537">
        <w:rPr>
          <w:color w:val="000000" w:themeColor="text1"/>
          <w:sz w:val="26"/>
          <w:szCs w:val="26"/>
        </w:rPr>
        <w:t xml:space="preserve"> </w:t>
      </w:r>
      <w:r w:rsidR="00FF1ED1" w:rsidRPr="00643537">
        <w:rPr>
          <w:color w:val="000000" w:themeColor="text1"/>
          <w:sz w:val="26"/>
          <w:szCs w:val="26"/>
        </w:rPr>
        <w:t>ассигнования в объеме</w:t>
      </w:r>
      <w:r w:rsidRPr="00643537">
        <w:rPr>
          <w:color w:val="000000" w:themeColor="text1"/>
          <w:sz w:val="26"/>
          <w:szCs w:val="26"/>
        </w:rPr>
        <w:t xml:space="preserve"> </w:t>
      </w:r>
      <w:r w:rsidR="007E049C" w:rsidRPr="00643537">
        <w:rPr>
          <w:color w:val="000000" w:themeColor="text1"/>
          <w:sz w:val="26"/>
          <w:szCs w:val="26"/>
        </w:rPr>
        <w:t>1 532 107,7</w:t>
      </w:r>
      <w:r w:rsidRPr="00643537">
        <w:rPr>
          <w:color w:val="000000" w:themeColor="text1"/>
          <w:sz w:val="26"/>
          <w:szCs w:val="26"/>
        </w:rPr>
        <w:t xml:space="preserve"> тыс. рублей или </w:t>
      </w:r>
      <w:r w:rsidR="007E049C" w:rsidRPr="00643537">
        <w:rPr>
          <w:color w:val="000000" w:themeColor="text1"/>
          <w:sz w:val="26"/>
          <w:szCs w:val="26"/>
        </w:rPr>
        <w:t>97,8</w:t>
      </w:r>
      <w:r w:rsidR="00FF1ED1" w:rsidRPr="00643537">
        <w:rPr>
          <w:color w:val="000000" w:themeColor="text1"/>
          <w:sz w:val="26"/>
          <w:szCs w:val="26"/>
        </w:rPr>
        <w:t xml:space="preserve"> </w:t>
      </w:r>
      <w:r w:rsidRPr="00643537">
        <w:rPr>
          <w:color w:val="000000" w:themeColor="text1"/>
          <w:sz w:val="26"/>
          <w:szCs w:val="26"/>
        </w:rPr>
        <w:t>процент</w:t>
      </w:r>
      <w:r w:rsidR="00560A01" w:rsidRPr="00643537">
        <w:rPr>
          <w:color w:val="000000" w:themeColor="text1"/>
          <w:sz w:val="26"/>
          <w:szCs w:val="26"/>
        </w:rPr>
        <w:t>ов</w:t>
      </w:r>
      <w:r w:rsidR="00FF1ED1" w:rsidRPr="00643537">
        <w:rPr>
          <w:color w:val="000000" w:themeColor="text1"/>
          <w:sz w:val="26"/>
          <w:szCs w:val="26"/>
        </w:rPr>
        <w:t xml:space="preserve"> от уточненных ассигнований</w:t>
      </w:r>
      <w:r w:rsidRPr="00643537">
        <w:rPr>
          <w:color w:val="000000" w:themeColor="text1"/>
          <w:sz w:val="26"/>
          <w:szCs w:val="26"/>
        </w:rPr>
        <w:t>;</w:t>
      </w:r>
    </w:p>
    <w:p w14:paraId="49219DB5" w14:textId="77777777" w:rsidR="00BD1239" w:rsidRPr="00643537" w:rsidRDefault="00BD1239" w:rsidP="00D94CD7">
      <w:pPr>
        <w:ind w:firstLine="709"/>
        <w:jc w:val="both"/>
        <w:rPr>
          <w:color w:val="000000" w:themeColor="text1"/>
          <w:sz w:val="26"/>
          <w:szCs w:val="26"/>
        </w:rPr>
      </w:pPr>
      <w:r w:rsidRPr="00643537">
        <w:rPr>
          <w:color w:val="000000" w:themeColor="text1"/>
          <w:sz w:val="26"/>
          <w:szCs w:val="26"/>
        </w:rPr>
        <w:t>Неполное освоение средств связано экономией в результате уменьшения цены муниципальных контрактов при приобретении товаров и услуг, а также оплатой услуг по текущему содержанию учреждений за декабрь 2024 года в 2025 году</w:t>
      </w:r>
    </w:p>
    <w:p w14:paraId="1DD3BD5B" w14:textId="29ABF602" w:rsidR="00027C52" w:rsidRPr="00643537" w:rsidRDefault="00C7460A" w:rsidP="00D94CD7">
      <w:pPr>
        <w:ind w:firstLine="709"/>
        <w:jc w:val="both"/>
        <w:rPr>
          <w:color w:val="000000" w:themeColor="text1"/>
          <w:sz w:val="26"/>
          <w:szCs w:val="26"/>
          <w:highlight w:val="yellow"/>
        </w:rPr>
      </w:pPr>
      <w:r w:rsidRPr="00643537">
        <w:rPr>
          <w:color w:val="000000" w:themeColor="text1"/>
          <w:sz w:val="26"/>
          <w:szCs w:val="26"/>
        </w:rPr>
        <w:t xml:space="preserve">- </w:t>
      </w:r>
      <w:r w:rsidRPr="00643537">
        <w:rPr>
          <w:i/>
          <w:color w:val="000000" w:themeColor="text1"/>
          <w:sz w:val="26"/>
          <w:szCs w:val="26"/>
        </w:rPr>
        <w:t>на иные цели</w:t>
      </w:r>
      <w:r w:rsidRPr="00643537">
        <w:rPr>
          <w:color w:val="000000" w:themeColor="text1"/>
          <w:sz w:val="26"/>
          <w:szCs w:val="26"/>
        </w:rPr>
        <w:t xml:space="preserve"> в сумме </w:t>
      </w:r>
      <w:r w:rsidR="00881EE1" w:rsidRPr="00643537">
        <w:rPr>
          <w:color w:val="000000" w:themeColor="text1"/>
          <w:sz w:val="26"/>
          <w:szCs w:val="26"/>
        </w:rPr>
        <w:t>99 142,4</w:t>
      </w:r>
      <w:r w:rsidRPr="00643537">
        <w:rPr>
          <w:color w:val="000000" w:themeColor="text1"/>
          <w:sz w:val="26"/>
          <w:szCs w:val="26"/>
        </w:rPr>
        <w:t xml:space="preserve"> тыс. рублей. </w:t>
      </w:r>
      <w:r w:rsidR="00FF1ED1" w:rsidRPr="00643537">
        <w:rPr>
          <w:color w:val="000000" w:themeColor="text1"/>
          <w:sz w:val="26"/>
          <w:szCs w:val="26"/>
        </w:rPr>
        <w:t>С учетом измен</w:t>
      </w:r>
      <w:r w:rsidR="002A57C9" w:rsidRPr="00643537">
        <w:rPr>
          <w:color w:val="000000" w:themeColor="text1"/>
          <w:sz w:val="26"/>
          <w:szCs w:val="26"/>
        </w:rPr>
        <w:t>ен</w:t>
      </w:r>
      <w:r w:rsidR="00FF1ED1" w:rsidRPr="00643537">
        <w:rPr>
          <w:color w:val="000000" w:themeColor="text1"/>
          <w:sz w:val="26"/>
          <w:szCs w:val="26"/>
        </w:rPr>
        <w:t xml:space="preserve">ий, внесенных в сводную бюджетную роспись, уточненные ассигнования составили </w:t>
      </w:r>
      <w:r w:rsidR="00BC0159" w:rsidRPr="00643537">
        <w:rPr>
          <w:color w:val="000000" w:themeColor="text1"/>
          <w:sz w:val="26"/>
          <w:szCs w:val="26"/>
        </w:rPr>
        <w:t>97 592,8</w:t>
      </w:r>
      <w:r w:rsidR="00FF1ED1" w:rsidRPr="00643537">
        <w:rPr>
          <w:color w:val="000000" w:themeColor="text1"/>
          <w:sz w:val="26"/>
          <w:szCs w:val="26"/>
        </w:rPr>
        <w:t xml:space="preserve"> тыс. рублей. Исполнены ассигнования в объеме </w:t>
      </w:r>
      <w:r w:rsidR="00BC0159" w:rsidRPr="00643537">
        <w:rPr>
          <w:color w:val="000000" w:themeColor="text1"/>
          <w:sz w:val="26"/>
          <w:szCs w:val="26"/>
        </w:rPr>
        <w:t>75 295,9</w:t>
      </w:r>
      <w:r w:rsidRPr="00643537">
        <w:rPr>
          <w:color w:val="000000" w:themeColor="text1"/>
          <w:sz w:val="26"/>
          <w:szCs w:val="26"/>
        </w:rPr>
        <w:t xml:space="preserve"> тыс. рублей или </w:t>
      </w:r>
      <w:r w:rsidR="00BC0159" w:rsidRPr="00643537">
        <w:rPr>
          <w:color w:val="000000" w:themeColor="text1"/>
          <w:sz w:val="26"/>
          <w:szCs w:val="26"/>
        </w:rPr>
        <w:t xml:space="preserve">77,2 </w:t>
      </w:r>
      <w:r w:rsidRPr="00643537">
        <w:rPr>
          <w:color w:val="000000" w:themeColor="text1"/>
          <w:sz w:val="26"/>
          <w:szCs w:val="26"/>
        </w:rPr>
        <w:t>процента</w:t>
      </w:r>
      <w:r w:rsidR="00FF1ED1" w:rsidRPr="00643537">
        <w:rPr>
          <w:color w:val="000000" w:themeColor="text1"/>
          <w:sz w:val="26"/>
          <w:szCs w:val="26"/>
        </w:rPr>
        <w:t xml:space="preserve"> от уточненных ассигнований</w:t>
      </w:r>
      <w:r w:rsidRPr="00643537">
        <w:rPr>
          <w:color w:val="000000" w:themeColor="text1"/>
          <w:sz w:val="26"/>
          <w:szCs w:val="26"/>
        </w:rPr>
        <w:t xml:space="preserve">. </w:t>
      </w:r>
    </w:p>
    <w:p w14:paraId="4CA0F25C" w14:textId="3831C98D" w:rsidR="006A4A35" w:rsidRPr="00643537" w:rsidRDefault="00C46C10" w:rsidP="00D94CD7">
      <w:pPr>
        <w:ind w:firstLine="709"/>
        <w:jc w:val="both"/>
        <w:rPr>
          <w:color w:val="000000" w:themeColor="text1"/>
          <w:sz w:val="26"/>
          <w:szCs w:val="26"/>
        </w:rPr>
      </w:pPr>
      <w:r w:rsidRPr="00643537">
        <w:rPr>
          <w:color w:val="000000" w:themeColor="text1"/>
          <w:sz w:val="26"/>
          <w:szCs w:val="26"/>
        </w:rPr>
        <w:t>Н</w:t>
      </w:r>
      <w:r w:rsidR="006A4A35" w:rsidRPr="00643537">
        <w:rPr>
          <w:color w:val="000000" w:themeColor="text1"/>
          <w:sz w:val="26"/>
          <w:szCs w:val="26"/>
        </w:rPr>
        <w:t>еполн</w:t>
      </w:r>
      <w:r w:rsidRPr="00643537">
        <w:rPr>
          <w:color w:val="000000" w:themeColor="text1"/>
          <w:sz w:val="26"/>
          <w:szCs w:val="26"/>
        </w:rPr>
        <w:t>ое</w:t>
      </w:r>
      <w:r w:rsidR="006A4A35" w:rsidRPr="00643537">
        <w:rPr>
          <w:color w:val="000000" w:themeColor="text1"/>
          <w:sz w:val="26"/>
          <w:szCs w:val="26"/>
        </w:rPr>
        <w:t xml:space="preserve"> освоени</w:t>
      </w:r>
      <w:r w:rsidRPr="00643537">
        <w:rPr>
          <w:color w:val="000000" w:themeColor="text1"/>
          <w:sz w:val="26"/>
          <w:szCs w:val="26"/>
        </w:rPr>
        <w:t>е</w:t>
      </w:r>
      <w:r w:rsidR="006A4A35" w:rsidRPr="00643537">
        <w:rPr>
          <w:color w:val="000000" w:themeColor="text1"/>
          <w:sz w:val="26"/>
          <w:szCs w:val="26"/>
        </w:rPr>
        <w:t xml:space="preserve"> средств </w:t>
      </w:r>
      <w:r w:rsidRPr="00643537">
        <w:rPr>
          <w:color w:val="000000" w:themeColor="text1"/>
          <w:sz w:val="26"/>
          <w:szCs w:val="26"/>
        </w:rPr>
        <w:t>связано</w:t>
      </w:r>
      <w:r w:rsidR="006A4A35" w:rsidRPr="00643537">
        <w:rPr>
          <w:color w:val="000000" w:themeColor="text1"/>
          <w:sz w:val="26"/>
          <w:szCs w:val="26"/>
        </w:rPr>
        <w:t xml:space="preserve">  </w:t>
      </w:r>
      <w:r w:rsidR="00D94CD7" w:rsidRPr="00643537">
        <w:rPr>
          <w:color w:val="000000" w:themeColor="text1"/>
          <w:sz w:val="26"/>
          <w:szCs w:val="26"/>
        </w:rPr>
        <w:t>с экономией по оплате проезда к месту отпуска и обратно, а также с экономией, сложившейся  по итогам конкурсных процедур и заключенным муниципальным контрактам</w:t>
      </w:r>
      <w:r w:rsidR="006A4A35" w:rsidRPr="00643537">
        <w:rPr>
          <w:color w:val="000000" w:themeColor="text1"/>
          <w:sz w:val="26"/>
          <w:szCs w:val="26"/>
        </w:rPr>
        <w:t>.</w:t>
      </w:r>
    </w:p>
    <w:p w14:paraId="4CAD21FE" w14:textId="7F85744F" w:rsidR="00C7460A" w:rsidRPr="00643537" w:rsidRDefault="00C7460A" w:rsidP="00D94CD7">
      <w:pPr>
        <w:keepNext/>
        <w:spacing w:before="240" w:after="240"/>
        <w:jc w:val="center"/>
        <w:outlineLvl w:val="2"/>
        <w:rPr>
          <w:b/>
          <w:bCs/>
          <w:color w:val="000000" w:themeColor="text1"/>
          <w:kern w:val="32"/>
          <w:sz w:val="26"/>
          <w:szCs w:val="26"/>
        </w:rPr>
      </w:pPr>
      <w:bookmarkStart w:id="167" w:name="_Toc196735169"/>
      <w:r w:rsidRPr="00643537">
        <w:rPr>
          <w:b/>
          <w:bCs/>
          <w:color w:val="000000" w:themeColor="text1"/>
          <w:kern w:val="32"/>
          <w:sz w:val="26"/>
          <w:szCs w:val="26"/>
        </w:rPr>
        <w:t>Статья 2</w:t>
      </w:r>
      <w:r w:rsidR="00F9103C" w:rsidRPr="00643537">
        <w:rPr>
          <w:b/>
          <w:bCs/>
          <w:color w:val="000000" w:themeColor="text1"/>
          <w:kern w:val="32"/>
          <w:sz w:val="26"/>
          <w:szCs w:val="26"/>
        </w:rPr>
        <w:t>9</w:t>
      </w:r>
      <w:r w:rsidRPr="00643537">
        <w:rPr>
          <w:b/>
          <w:bCs/>
          <w:color w:val="000000" w:themeColor="text1"/>
          <w:kern w:val="32"/>
          <w:sz w:val="26"/>
          <w:szCs w:val="26"/>
        </w:rPr>
        <w:t xml:space="preserve"> «Дорожный фонд муниципального образования город Норильск»</w:t>
      </w:r>
      <w:bookmarkEnd w:id="167"/>
    </w:p>
    <w:p w14:paraId="4F290D72" w14:textId="099F8925" w:rsidR="00E12AA9" w:rsidRPr="00643537" w:rsidRDefault="00E12AA9" w:rsidP="00500EE1">
      <w:pPr>
        <w:ind w:firstLine="709"/>
        <w:jc w:val="both"/>
        <w:rPr>
          <w:color w:val="000000" w:themeColor="text1"/>
          <w:sz w:val="26"/>
          <w:szCs w:val="26"/>
        </w:rPr>
      </w:pPr>
      <w:r w:rsidRPr="00643537">
        <w:rPr>
          <w:color w:val="000000" w:themeColor="text1"/>
          <w:sz w:val="26"/>
          <w:szCs w:val="26"/>
        </w:rPr>
        <w:t xml:space="preserve">Бюджетные ассигнования дорожного фонда муниципального образования город Норильск исполнены </w:t>
      </w:r>
      <w:r w:rsidR="00500EE1" w:rsidRPr="00643537">
        <w:rPr>
          <w:color w:val="000000" w:themeColor="text1"/>
          <w:sz w:val="26"/>
          <w:szCs w:val="26"/>
        </w:rPr>
        <w:t xml:space="preserve">за счет средств местного бюджета </w:t>
      </w:r>
      <w:r w:rsidRPr="00643537">
        <w:rPr>
          <w:color w:val="000000" w:themeColor="text1"/>
          <w:sz w:val="26"/>
          <w:szCs w:val="26"/>
        </w:rPr>
        <w:t xml:space="preserve">в объеме </w:t>
      </w:r>
      <w:r w:rsidR="00DB73BB" w:rsidRPr="00643537">
        <w:rPr>
          <w:color w:val="000000" w:themeColor="text1"/>
          <w:sz w:val="26"/>
          <w:szCs w:val="26"/>
        </w:rPr>
        <w:t>3</w:t>
      </w:r>
      <w:r w:rsidR="00500EE1" w:rsidRPr="00643537">
        <w:rPr>
          <w:color w:val="000000" w:themeColor="text1"/>
          <w:sz w:val="26"/>
          <w:szCs w:val="26"/>
        </w:rPr>
        <w:t> 699 810,4</w:t>
      </w:r>
      <w:r w:rsidRPr="00643537">
        <w:rPr>
          <w:color w:val="000000" w:themeColor="text1"/>
          <w:sz w:val="26"/>
          <w:szCs w:val="26"/>
        </w:rPr>
        <w:t xml:space="preserve"> тыс. рублей, что составляет </w:t>
      </w:r>
      <w:r w:rsidR="00813163" w:rsidRPr="00643537">
        <w:rPr>
          <w:color w:val="000000" w:themeColor="text1"/>
          <w:sz w:val="26"/>
          <w:szCs w:val="26"/>
        </w:rPr>
        <w:t>9</w:t>
      </w:r>
      <w:r w:rsidR="00500EE1" w:rsidRPr="00643537">
        <w:rPr>
          <w:color w:val="000000" w:themeColor="text1"/>
          <w:sz w:val="26"/>
          <w:szCs w:val="26"/>
        </w:rPr>
        <w:t>4</w:t>
      </w:r>
      <w:r w:rsidR="00813163" w:rsidRPr="00643537">
        <w:rPr>
          <w:color w:val="000000" w:themeColor="text1"/>
          <w:sz w:val="26"/>
          <w:szCs w:val="26"/>
        </w:rPr>
        <w:t>,</w:t>
      </w:r>
      <w:r w:rsidR="00500EE1" w:rsidRPr="00643537">
        <w:rPr>
          <w:color w:val="000000" w:themeColor="text1"/>
          <w:sz w:val="26"/>
          <w:szCs w:val="26"/>
        </w:rPr>
        <w:t>9</w:t>
      </w:r>
      <w:r w:rsidRPr="00643537">
        <w:rPr>
          <w:color w:val="000000" w:themeColor="text1"/>
          <w:sz w:val="26"/>
          <w:szCs w:val="26"/>
        </w:rPr>
        <w:t xml:space="preserve"> процента от уточненных плановых ассигнований</w:t>
      </w:r>
      <w:r w:rsidR="00500EE1" w:rsidRPr="00643537">
        <w:rPr>
          <w:color w:val="000000" w:themeColor="text1"/>
          <w:sz w:val="26"/>
          <w:szCs w:val="26"/>
        </w:rPr>
        <w:t>.</w:t>
      </w:r>
    </w:p>
    <w:p w14:paraId="12A8B03B" w14:textId="3755D9A5" w:rsidR="00E12AA9" w:rsidRPr="00643537" w:rsidRDefault="00E12AA9" w:rsidP="00312EA8">
      <w:pPr>
        <w:ind w:firstLine="709"/>
        <w:jc w:val="both"/>
        <w:rPr>
          <w:color w:val="000000" w:themeColor="text1"/>
          <w:sz w:val="26"/>
          <w:szCs w:val="26"/>
        </w:rPr>
      </w:pPr>
      <w:r w:rsidRPr="00643537">
        <w:rPr>
          <w:color w:val="000000" w:themeColor="text1"/>
          <w:sz w:val="26"/>
          <w:szCs w:val="26"/>
        </w:rPr>
        <w:t xml:space="preserve">Сведения о формировании дорожного фонда муниципального образования город Норильск приведены в Приложении № </w:t>
      </w:r>
      <w:r w:rsidR="00200F3F" w:rsidRPr="00643537">
        <w:rPr>
          <w:color w:val="000000" w:themeColor="text1"/>
          <w:sz w:val="26"/>
          <w:szCs w:val="26"/>
        </w:rPr>
        <w:t>4</w:t>
      </w:r>
      <w:r w:rsidRPr="00643537">
        <w:rPr>
          <w:color w:val="000000" w:themeColor="text1"/>
          <w:sz w:val="26"/>
          <w:szCs w:val="26"/>
        </w:rPr>
        <w:t xml:space="preserve"> к настоящей пояснительной записке.</w:t>
      </w:r>
    </w:p>
    <w:p w14:paraId="4650840B" w14:textId="4A0BF397" w:rsidR="00056523" w:rsidRPr="00643537" w:rsidRDefault="00056523" w:rsidP="00B90DDB">
      <w:pPr>
        <w:pStyle w:val="30"/>
        <w:jc w:val="center"/>
        <w:rPr>
          <w:rFonts w:ascii="Times New Roman" w:hAnsi="Times New Roman" w:cs="Times New Roman"/>
          <w:color w:val="000000" w:themeColor="text1"/>
          <w:kern w:val="32"/>
        </w:rPr>
      </w:pPr>
      <w:bookmarkStart w:id="168" w:name="_Toc449687990"/>
      <w:bookmarkStart w:id="169" w:name="_Toc196735170"/>
      <w:r w:rsidRPr="00643537">
        <w:rPr>
          <w:rFonts w:ascii="Times New Roman" w:hAnsi="Times New Roman" w:cs="Times New Roman"/>
          <w:bCs w:val="0"/>
          <w:smallCaps/>
          <w:color w:val="000000" w:themeColor="text1"/>
          <w:kern w:val="32"/>
        </w:rPr>
        <w:t>Дебиторская и кредиторская задолженност</w:t>
      </w:r>
      <w:bookmarkEnd w:id="168"/>
      <w:r w:rsidRPr="00643537">
        <w:rPr>
          <w:rFonts w:ascii="Times New Roman" w:hAnsi="Times New Roman" w:cs="Times New Roman"/>
          <w:bCs w:val="0"/>
          <w:smallCaps/>
          <w:color w:val="000000" w:themeColor="text1"/>
          <w:kern w:val="32"/>
        </w:rPr>
        <w:t>ь</w:t>
      </w:r>
      <w:bookmarkEnd w:id="169"/>
    </w:p>
    <w:p w14:paraId="7056B310" w14:textId="3CCE9479" w:rsidR="00366D53" w:rsidRPr="00643537" w:rsidRDefault="00366D53" w:rsidP="00366D53">
      <w:pPr>
        <w:spacing w:before="120"/>
        <w:ind w:firstLine="709"/>
        <w:jc w:val="both"/>
        <w:rPr>
          <w:sz w:val="26"/>
          <w:szCs w:val="26"/>
        </w:rPr>
      </w:pPr>
      <w:bookmarkStart w:id="170" w:name="_Toc31099660"/>
      <w:bookmarkStart w:id="171" w:name="_Toc37824082"/>
      <w:r w:rsidRPr="00643537">
        <w:rPr>
          <w:sz w:val="26"/>
          <w:szCs w:val="26"/>
          <w:u w:val="single"/>
        </w:rPr>
        <w:t>Дебиторская задолженность</w:t>
      </w:r>
      <w:r w:rsidRPr="00643537">
        <w:rPr>
          <w:sz w:val="26"/>
          <w:szCs w:val="26"/>
        </w:rPr>
        <w:t xml:space="preserve"> бюджета муниципального образования город Норильск по состоянию на 01.01.2025 г. составила 34 624 699,5 тыс. руб</w:t>
      </w:r>
      <w:r w:rsidR="000A2320" w:rsidRPr="00643537">
        <w:rPr>
          <w:sz w:val="26"/>
          <w:szCs w:val="26"/>
        </w:rPr>
        <w:t>лей</w:t>
      </w:r>
      <w:r w:rsidRPr="00643537">
        <w:rPr>
          <w:sz w:val="26"/>
          <w:szCs w:val="26"/>
        </w:rPr>
        <w:t xml:space="preserve"> (из них текущая задо</w:t>
      </w:r>
      <w:r w:rsidR="000A2320" w:rsidRPr="00643537">
        <w:rPr>
          <w:sz w:val="26"/>
          <w:szCs w:val="26"/>
        </w:rPr>
        <w:t>лженность 34 073 249,3 тыс. рублей</w:t>
      </w:r>
      <w:r w:rsidRPr="00643537">
        <w:rPr>
          <w:sz w:val="26"/>
          <w:szCs w:val="26"/>
        </w:rPr>
        <w:t>, долгосрочная з</w:t>
      </w:r>
      <w:r w:rsidR="000A2320" w:rsidRPr="00643537">
        <w:rPr>
          <w:sz w:val="26"/>
          <w:szCs w:val="26"/>
        </w:rPr>
        <w:t>адолженность 117 486,2 тыс. рублей</w:t>
      </w:r>
      <w:r w:rsidRPr="00643537">
        <w:rPr>
          <w:sz w:val="26"/>
          <w:szCs w:val="26"/>
        </w:rPr>
        <w:t>, просроченная задолженность 433 964,0 тыс</w:t>
      </w:r>
      <w:r w:rsidR="000A2320" w:rsidRPr="00643537">
        <w:rPr>
          <w:sz w:val="26"/>
          <w:szCs w:val="26"/>
        </w:rPr>
        <w:t>. рублей</w:t>
      </w:r>
      <w:r w:rsidRPr="00643537">
        <w:rPr>
          <w:sz w:val="26"/>
          <w:szCs w:val="26"/>
        </w:rPr>
        <w:t>), в том числе:</w:t>
      </w:r>
    </w:p>
    <w:p w14:paraId="49206D50" w14:textId="3CA34117" w:rsidR="00366D53" w:rsidRPr="00643537" w:rsidRDefault="00366D53" w:rsidP="00366D53">
      <w:pPr>
        <w:ind w:firstLine="709"/>
        <w:jc w:val="both"/>
        <w:rPr>
          <w:sz w:val="26"/>
          <w:szCs w:val="26"/>
        </w:rPr>
      </w:pPr>
      <w:r w:rsidRPr="00643537">
        <w:rPr>
          <w:b/>
          <w:sz w:val="26"/>
          <w:szCs w:val="26"/>
        </w:rPr>
        <w:t xml:space="preserve">за счет начисленных платежей по доходам и расчетов по ущербу и иным доходам, поступающих в доход бюджета муниципального образования город Норильск, </w:t>
      </w:r>
      <w:r w:rsidR="000A2320" w:rsidRPr="00643537">
        <w:rPr>
          <w:b/>
          <w:sz w:val="26"/>
          <w:szCs w:val="26"/>
        </w:rPr>
        <w:t>составила 34 191 707,3 тыс. рублей</w:t>
      </w:r>
      <w:r w:rsidRPr="00643537">
        <w:rPr>
          <w:b/>
          <w:sz w:val="26"/>
          <w:szCs w:val="26"/>
        </w:rPr>
        <w:t>,</w:t>
      </w:r>
      <w:r w:rsidRPr="00643537">
        <w:rPr>
          <w:sz w:val="26"/>
          <w:szCs w:val="26"/>
        </w:rPr>
        <w:t xml:space="preserve"> из них:</w:t>
      </w:r>
    </w:p>
    <w:p w14:paraId="7C0E83AE" w14:textId="489CD4D2" w:rsidR="00366D53" w:rsidRPr="00643537" w:rsidRDefault="00366D53" w:rsidP="00366D53">
      <w:pPr>
        <w:ind w:firstLine="708"/>
        <w:jc w:val="both"/>
        <w:rPr>
          <w:sz w:val="26"/>
          <w:szCs w:val="26"/>
        </w:rPr>
      </w:pPr>
      <w:r w:rsidRPr="00643537">
        <w:rPr>
          <w:sz w:val="26"/>
          <w:szCs w:val="26"/>
        </w:rPr>
        <w:t xml:space="preserve">- </w:t>
      </w:r>
      <w:r w:rsidRPr="00643537">
        <w:rPr>
          <w:b/>
          <w:sz w:val="26"/>
          <w:szCs w:val="26"/>
        </w:rPr>
        <w:t>по налоговым доходам – 27 959,0 тыс. руб</w:t>
      </w:r>
      <w:r w:rsidR="000A2320" w:rsidRPr="00643537">
        <w:rPr>
          <w:b/>
          <w:sz w:val="26"/>
          <w:szCs w:val="26"/>
        </w:rPr>
        <w:t>лей</w:t>
      </w:r>
      <w:r w:rsidRPr="00643537">
        <w:rPr>
          <w:sz w:val="26"/>
          <w:szCs w:val="26"/>
        </w:rPr>
        <w:t>, администратором доходов бюджетов государственных внебюджетных фондов РФ является УФНС России по Красноярскому краю. Задолженность образовалась в результате начисления земельного налога и налога на имущество физических лиц на основании налоговых отчетов и деклараций организаций (из них просроченная за</w:t>
      </w:r>
      <w:r w:rsidR="000A2320" w:rsidRPr="00643537">
        <w:rPr>
          <w:sz w:val="26"/>
          <w:szCs w:val="26"/>
        </w:rPr>
        <w:t>долженность – 27 666,2 тыс. рублей</w:t>
      </w:r>
      <w:r w:rsidRPr="00643537">
        <w:rPr>
          <w:sz w:val="26"/>
          <w:szCs w:val="26"/>
        </w:rPr>
        <w:t>);</w:t>
      </w:r>
    </w:p>
    <w:p w14:paraId="53DEA072" w14:textId="08F4DF86" w:rsidR="00366D53" w:rsidRPr="00643537" w:rsidRDefault="00366D53" w:rsidP="00366D53">
      <w:pPr>
        <w:autoSpaceDE w:val="0"/>
        <w:autoSpaceDN w:val="0"/>
        <w:adjustRightInd w:val="0"/>
        <w:ind w:firstLine="540"/>
        <w:jc w:val="both"/>
        <w:rPr>
          <w:sz w:val="26"/>
          <w:szCs w:val="26"/>
        </w:rPr>
      </w:pPr>
      <w:r w:rsidRPr="00643537">
        <w:rPr>
          <w:b/>
          <w:sz w:val="26"/>
          <w:szCs w:val="26"/>
        </w:rPr>
        <w:t xml:space="preserve">- по доходам от собственности и операций </w:t>
      </w:r>
      <w:r w:rsidR="000A2320" w:rsidRPr="00643537">
        <w:rPr>
          <w:b/>
          <w:sz w:val="26"/>
          <w:szCs w:val="26"/>
        </w:rPr>
        <w:t>с активами – 522 993,5 тыс. рублей</w:t>
      </w:r>
      <w:r w:rsidRPr="00643537">
        <w:rPr>
          <w:b/>
          <w:sz w:val="26"/>
          <w:szCs w:val="26"/>
        </w:rPr>
        <w:t xml:space="preserve"> </w:t>
      </w:r>
      <w:r w:rsidRPr="00643537">
        <w:rPr>
          <w:sz w:val="26"/>
          <w:szCs w:val="26"/>
        </w:rPr>
        <w:t>Согласно стандарта «Аренда» сумма предстоящих доходов по арендным платежам, по заключенным договорам аренды, договорам безвозмездного пользования муниципальными учреждениями, начисляется за весь срок пользования объектом учета аренды, в том числе:</w:t>
      </w:r>
    </w:p>
    <w:p w14:paraId="1EBE2788" w14:textId="3516C0D0" w:rsidR="00366D53" w:rsidRPr="00643537" w:rsidRDefault="00366D53" w:rsidP="00366D53">
      <w:pPr>
        <w:ind w:firstLine="709"/>
        <w:jc w:val="both"/>
        <w:rPr>
          <w:sz w:val="26"/>
          <w:szCs w:val="26"/>
        </w:rPr>
      </w:pPr>
      <w:r w:rsidRPr="00643537">
        <w:rPr>
          <w:sz w:val="26"/>
          <w:szCs w:val="26"/>
        </w:rPr>
        <w:t xml:space="preserve">по доходам от операционной аренды и операций </w:t>
      </w:r>
      <w:r w:rsidR="000A2320" w:rsidRPr="00643537">
        <w:rPr>
          <w:sz w:val="26"/>
          <w:szCs w:val="26"/>
        </w:rPr>
        <w:t>с активами – 107 155,4 тыс. рублей</w:t>
      </w:r>
      <w:r w:rsidRPr="00643537">
        <w:rPr>
          <w:sz w:val="26"/>
          <w:szCs w:val="26"/>
        </w:rPr>
        <w:t xml:space="preserve"> (из них долгосрочная задолженно</w:t>
      </w:r>
      <w:r w:rsidR="000A2320" w:rsidRPr="00643537">
        <w:rPr>
          <w:sz w:val="26"/>
          <w:szCs w:val="26"/>
        </w:rPr>
        <w:t>сть 17 087,6 тыс. рублей</w:t>
      </w:r>
      <w:r w:rsidRPr="00643537">
        <w:rPr>
          <w:sz w:val="26"/>
          <w:szCs w:val="26"/>
        </w:rPr>
        <w:t>, просроченная за</w:t>
      </w:r>
      <w:r w:rsidR="000A2320" w:rsidRPr="00643537">
        <w:rPr>
          <w:sz w:val="26"/>
          <w:szCs w:val="26"/>
        </w:rPr>
        <w:t>долженность – 43 384,7 тыс. рублей</w:t>
      </w:r>
      <w:r w:rsidRPr="00643537">
        <w:rPr>
          <w:sz w:val="26"/>
          <w:szCs w:val="26"/>
        </w:rPr>
        <w:t>) арендные платежи начислены на весь срок пользования имуществом;</w:t>
      </w:r>
    </w:p>
    <w:p w14:paraId="7FFF5861" w14:textId="6AAA84E0" w:rsidR="00366D53" w:rsidRPr="00643537" w:rsidRDefault="00366D53" w:rsidP="00366D53">
      <w:pPr>
        <w:ind w:firstLine="709"/>
        <w:jc w:val="both"/>
        <w:rPr>
          <w:sz w:val="26"/>
          <w:szCs w:val="26"/>
        </w:rPr>
      </w:pPr>
      <w:r w:rsidRPr="00643537">
        <w:rPr>
          <w:sz w:val="26"/>
          <w:szCs w:val="26"/>
        </w:rPr>
        <w:t>по доходам от платежей при пользовании природными ресурсами (долгосрочная аренда земельных участков свыше 12 месяцев) –</w:t>
      </w:r>
      <w:r w:rsidR="000A2320" w:rsidRPr="00643537">
        <w:rPr>
          <w:sz w:val="26"/>
          <w:szCs w:val="26"/>
        </w:rPr>
        <w:t xml:space="preserve"> 140 983,2 тыс. рублей</w:t>
      </w:r>
      <w:r w:rsidRPr="00643537">
        <w:rPr>
          <w:sz w:val="26"/>
          <w:szCs w:val="26"/>
        </w:rPr>
        <w:t xml:space="preserve"> (из них просроченная задолженность – 138 924,2 тыс. руб</w:t>
      </w:r>
      <w:r w:rsidR="000A2320" w:rsidRPr="00643537">
        <w:rPr>
          <w:sz w:val="26"/>
          <w:szCs w:val="26"/>
        </w:rPr>
        <w:t>лей</w:t>
      </w:r>
      <w:r w:rsidRPr="00643537">
        <w:rPr>
          <w:sz w:val="26"/>
          <w:szCs w:val="26"/>
        </w:rPr>
        <w:t>). Арендные платежи начислены Управлением имущества Администрации города Норильска, просроченная задолженность образовалась за счет несвоевременной оплаты по договорам аренды физическими и юридическими лицами. Управлением имущества Администрации города Норильска ведется разъяснительная и претензионная работа по взысканию задолженности;</w:t>
      </w:r>
    </w:p>
    <w:p w14:paraId="01EE887D" w14:textId="1F15BB8C" w:rsidR="00366D53" w:rsidRPr="00643537" w:rsidRDefault="00366D53" w:rsidP="00366D53">
      <w:pPr>
        <w:autoSpaceDE w:val="0"/>
        <w:autoSpaceDN w:val="0"/>
        <w:adjustRightInd w:val="0"/>
        <w:ind w:firstLine="708"/>
        <w:jc w:val="both"/>
        <w:rPr>
          <w:sz w:val="26"/>
          <w:szCs w:val="26"/>
        </w:rPr>
      </w:pPr>
      <w:r w:rsidRPr="00643537">
        <w:rPr>
          <w:sz w:val="26"/>
          <w:szCs w:val="26"/>
        </w:rPr>
        <w:t>по иным доходам от собственности (договорам аренды, найма</w:t>
      </w:r>
      <w:r w:rsidRPr="00643537">
        <w:rPr>
          <w:rFonts w:eastAsia="Calibri"/>
          <w:sz w:val="26"/>
          <w:szCs w:val="26"/>
          <w:lang w:eastAsia="en-US"/>
        </w:rPr>
        <w:t xml:space="preserve"> </w:t>
      </w:r>
      <w:r w:rsidRPr="00643537">
        <w:rPr>
          <w:sz w:val="26"/>
          <w:szCs w:val="26"/>
        </w:rPr>
        <w:t xml:space="preserve">администраторами доходов являются Управление жилищного фонда Администрации города Норильска и </w:t>
      </w:r>
      <w:r w:rsidRPr="00643537">
        <w:rPr>
          <w:rFonts w:eastAsia="Calibri"/>
          <w:sz w:val="26"/>
          <w:szCs w:val="26"/>
          <w:lang w:eastAsia="en-US"/>
        </w:rPr>
        <w:t>Управление имущества Администрации города Норильска</w:t>
      </w:r>
      <w:r w:rsidRPr="00643537">
        <w:rPr>
          <w:sz w:val="26"/>
          <w:szCs w:val="26"/>
        </w:rPr>
        <w:t>) – 148 602,6 тыс. руб</w:t>
      </w:r>
      <w:r w:rsidR="000A2320" w:rsidRPr="00643537">
        <w:rPr>
          <w:sz w:val="26"/>
          <w:szCs w:val="26"/>
        </w:rPr>
        <w:t>лей</w:t>
      </w:r>
      <w:r w:rsidRPr="00643537">
        <w:rPr>
          <w:sz w:val="26"/>
          <w:szCs w:val="26"/>
        </w:rPr>
        <w:t xml:space="preserve"> (из них просроченная задолженность – 100 033,6 тыс. руб</w:t>
      </w:r>
      <w:r w:rsidR="000A2320" w:rsidRPr="00643537">
        <w:rPr>
          <w:sz w:val="26"/>
          <w:szCs w:val="26"/>
        </w:rPr>
        <w:t>лей</w:t>
      </w:r>
      <w:r w:rsidRPr="00643537">
        <w:rPr>
          <w:sz w:val="26"/>
          <w:szCs w:val="26"/>
        </w:rPr>
        <w:t>). Задолженность образовалась за счет несвоевременной оплаты найма жилых помещений по договорам найма физическими лицами. Управлением жилищного фонда Администрации города Норильска ведется разъяснительная и претензионная работа по взысканию задолженности;</w:t>
      </w:r>
    </w:p>
    <w:p w14:paraId="36F6D1A4" w14:textId="72DD8925" w:rsidR="00366D53" w:rsidRPr="00643537" w:rsidRDefault="00366D53" w:rsidP="00366D53">
      <w:pPr>
        <w:autoSpaceDE w:val="0"/>
        <w:autoSpaceDN w:val="0"/>
        <w:adjustRightInd w:val="0"/>
        <w:ind w:firstLine="708"/>
        <w:jc w:val="both"/>
        <w:rPr>
          <w:sz w:val="26"/>
          <w:szCs w:val="26"/>
        </w:rPr>
      </w:pPr>
      <w:r w:rsidRPr="00643537">
        <w:rPr>
          <w:sz w:val="26"/>
          <w:szCs w:val="26"/>
        </w:rPr>
        <w:t xml:space="preserve">по доходам </w:t>
      </w:r>
      <w:r w:rsidRPr="00643537">
        <w:rPr>
          <w:rFonts w:eastAsia="Calibri"/>
          <w:sz w:val="26"/>
          <w:szCs w:val="26"/>
          <w:lang w:eastAsia="en-US"/>
        </w:rPr>
        <w:t>концедента от концессионной платы – 7 247,3 тыс. руб</w:t>
      </w:r>
      <w:r w:rsidR="000A2320" w:rsidRPr="00643537">
        <w:rPr>
          <w:rFonts w:eastAsia="Calibri"/>
          <w:sz w:val="26"/>
          <w:szCs w:val="26"/>
          <w:lang w:eastAsia="en-US"/>
        </w:rPr>
        <w:t>лей</w:t>
      </w:r>
      <w:r w:rsidRPr="00643537">
        <w:rPr>
          <w:rFonts w:eastAsia="Calibri"/>
          <w:sz w:val="26"/>
          <w:szCs w:val="26"/>
          <w:lang w:eastAsia="en-US"/>
        </w:rPr>
        <w:t>, возникшим в рамках реализации концессионных соглашений. А</w:t>
      </w:r>
      <w:r w:rsidRPr="00643537">
        <w:rPr>
          <w:sz w:val="26"/>
          <w:szCs w:val="26"/>
        </w:rPr>
        <w:t xml:space="preserve">дминистратором доходов является </w:t>
      </w:r>
      <w:r w:rsidRPr="00643537">
        <w:rPr>
          <w:rFonts w:eastAsia="Calibri"/>
          <w:sz w:val="26"/>
          <w:szCs w:val="26"/>
          <w:lang w:eastAsia="en-US"/>
        </w:rPr>
        <w:t>Управление имущества Администрации города Норильска</w:t>
      </w:r>
      <w:r w:rsidRPr="00643537">
        <w:rPr>
          <w:sz w:val="26"/>
          <w:szCs w:val="26"/>
        </w:rPr>
        <w:t xml:space="preserve"> (концессионная платы за весь срок владения и пользования);</w:t>
      </w:r>
    </w:p>
    <w:p w14:paraId="35D55D31" w14:textId="768F0F74" w:rsidR="00366D53" w:rsidRPr="00643537" w:rsidRDefault="00366D53" w:rsidP="00366D53">
      <w:pPr>
        <w:ind w:firstLine="709"/>
        <w:jc w:val="both"/>
        <w:rPr>
          <w:sz w:val="26"/>
          <w:szCs w:val="26"/>
        </w:rPr>
      </w:pPr>
      <w:r w:rsidRPr="00643537">
        <w:rPr>
          <w:sz w:val="26"/>
          <w:szCs w:val="26"/>
        </w:rPr>
        <w:t>по доходам от операций найма жилых помещений по договорам мены, рассрочки, платежей и пени за неисполнение по договорам куп</w:t>
      </w:r>
      <w:r w:rsidR="000A2320" w:rsidRPr="00643537">
        <w:rPr>
          <w:sz w:val="26"/>
          <w:szCs w:val="26"/>
        </w:rPr>
        <w:t>ли-продажи – 119 005,0 тыс. рублей</w:t>
      </w:r>
      <w:r w:rsidRPr="00643537">
        <w:rPr>
          <w:sz w:val="26"/>
          <w:szCs w:val="26"/>
        </w:rPr>
        <w:t xml:space="preserve"> (из них долгосрочная задолженность – 100 398,6 тыс. руб</w:t>
      </w:r>
      <w:r w:rsidR="000A2320" w:rsidRPr="00643537">
        <w:rPr>
          <w:sz w:val="26"/>
          <w:szCs w:val="26"/>
        </w:rPr>
        <w:t>лей</w:t>
      </w:r>
      <w:r w:rsidRPr="00643537">
        <w:rPr>
          <w:sz w:val="26"/>
          <w:szCs w:val="26"/>
        </w:rPr>
        <w:t>, просроченная – 16 449,4 тыс. руб</w:t>
      </w:r>
      <w:r w:rsidR="000A2320" w:rsidRPr="00643537">
        <w:rPr>
          <w:sz w:val="26"/>
          <w:szCs w:val="26"/>
        </w:rPr>
        <w:t>лей</w:t>
      </w:r>
      <w:r w:rsidRPr="00643537">
        <w:rPr>
          <w:sz w:val="26"/>
          <w:szCs w:val="26"/>
        </w:rPr>
        <w:t>);</w:t>
      </w:r>
    </w:p>
    <w:p w14:paraId="5564FEC3" w14:textId="349A1206" w:rsidR="00366D53" w:rsidRPr="00643537" w:rsidRDefault="00366D53" w:rsidP="00366D53">
      <w:pPr>
        <w:ind w:firstLine="709"/>
        <w:jc w:val="both"/>
        <w:rPr>
          <w:rFonts w:eastAsia="Calibri"/>
          <w:b/>
          <w:sz w:val="26"/>
          <w:szCs w:val="26"/>
          <w:lang w:eastAsia="en-US"/>
        </w:rPr>
      </w:pPr>
      <w:r w:rsidRPr="00643537">
        <w:rPr>
          <w:b/>
          <w:sz w:val="26"/>
          <w:szCs w:val="26"/>
        </w:rPr>
        <w:t>- по доходам от</w:t>
      </w:r>
      <w:r w:rsidRPr="00643537">
        <w:rPr>
          <w:rFonts w:eastAsia="Calibri"/>
          <w:b/>
          <w:sz w:val="26"/>
          <w:szCs w:val="26"/>
          <w:lang w:eastAsia="en-US"/>
        </w:rPr>
        <w:t xml:space="preserve"> компенсации затрат муниципальных учреждений и доходам от возврата дебиторской задолженности прошлых лет </w:t>
      </w:r>
      <w:r w:rsidRPr="00643537">
        <w:rPr>
          <w:b/>
          <w:sz w:val="26"/>
          <w:szCs w:val="26"/>
        </w:rPr>
        <w:t xml:space="preserve">– </w:t>
      </w:r>
      <w:r w:rsidRPr="00643537">
        <w:rPr>
          <w:rFonts w:eastAsia="Calibri"/>
          <w:b/>
          <w:sz w:val="26"/>
          <w:szCs w:val="26"/>
          <w:lang w:eastAsia="en-US"/>
        </w:rPr>
        <w:t xml:space="preserve">963 941,3 </w:t>
      </w:r>
      <w:r w:rsidR="000A2320" w:rsidRPr="00643537">
        <w:rPr>
          <w:b/>
          <w:sz w:val="26"/>
          <w:szCs w:val="26"/>
        </w:rPr>
        <w:t>тыс. рублей</w:t>
      </w:r>
      <w:r w:rsidRPr="00643537">
        <w:rPr>
          <w:sz w:val="26"/>
          <w:szCs w:val="26"/>
        </w:rPr>
        <w:t xml:space="preserve"> (из них просроченная – 94 608,6 тыс. руб</w:t>
      </w:r>
      <w:r w:rsidR="000A2320" w:rsidRPr="00643537">
        <w:rPr>
          <w:sz w:val="26"/>
          <w:szCs w:val="26"/>
        </w:rPr>
        <w:t>лей</w:t>
      </w:r>
      <w:r w:rsidRPr="00643537">
        <w:rPr>
          <w:sz w:val="26"/>
          <w:szCs w:val="26"/>
        </w:rPr>
        <w:t>). Задолженность сложилась по компенсации затрат бюджета виновными лицами по причине порчи муниципального имущества, по возврату дебиторской задолженности прошлых лет, по взыскани</w:t>
      </w:r>
      <w:r w:rsidR="0063147C" w:rsidRPr="00643537">
        <w:rPr>
          <w:sz w:val="26"/>
          <w:szCs w:val="26"/>
        </w:rPr>
        <w:t>ю</w:t>
      </w:r>
      <w:r w:rsidRPr="00643537">
        <w:rPr>
          <w:sz w:val="26"/>
          <w:szCs w:val="26"/>
        </w:rPr>
        <w:t xml:space="preserve"> расходов с ПАО «ГМК «НН» на все виды ремонта и содержания объектов инженерной инфраструктуры, жилищного фонда за период с 2014 по 2020 гг. по мировому соглашению по делу №2-946/2021 от 23.04.2021 г. По взысканию просроченной задолженности учреждениями вед</w:t>
      </w:r>
      <w:r w:rsidR="0063147C" w:rsidRPr="00643537">
        <w:rPr>
          <w:sz w:val="26"/>
          <w:szCs w:val="26"/>
        </w:rPr>
        <w:t>е</w:t>
      </w:r>
      <w:r w:rsidRPr="00643537">
        <w:rPr>
          <w:sz w:val="26"/>
          <w:szCs w:val="26"/>
        </w:rPr>
        <w:t>тся претензионн</w:t>
      </w:r>
      <w:r w:rsidR="0063147C" w:rsidRPr="00643537">
        <w:rPr>
          <w:sz w:val="26"/>
          <w:szCs w:val="26"/>
        </w:rPr>
        <w:t>ая</w:t>
      </w:r>
      <w:r w:rsidRPr="00643537">
        <w:rPr>
          <w:sz w:val="26"/>
          <w:szCs w:val="26"/>
        </w:rPr>
        <w:t xml:space="preserve"> работ</w:t>
      </w:r>
      <w:r w:rsidR="0063147C" w:rsidRPr="00643537">
        <w:rPr>
          <w:sz w:val="26"/>
          <w:szCs w:val="26"/>
        </w:rPr>
        <w:t>а</w:t>
      </w:r>
      <w:r w:rsidRPr="00643537">
        <w:rPr>
          <w:sz w:val="26"/>
          <w:szCs w:val="26"/>
        </w:rPr>
        <w:t>;</w:t>
      </w:r>
    </w:p>
    <w:p w14:paraId="1E8E5024" w14:textId="3ABE3CAB" w:rsidR="00366D53" w:rsidRPr="00643537" w:rsidRDefault="00366D53" w:rsidP="00366D53">
      <w:pPr>
        <w:ind w:firstLine="709"/>
        <w:jc w:val="both"/>
        <w:rPr>
          <w:sz w:val="26"/>
          <w:szCs w:val="26"/>
        </w:rPr>
      </w:pPr>
      <w:r w:rsidRPr="00643537">
        <w:rPr>
          <w:sz w:val="26"/>
          <w:szCs w:val="26"/>
        </w:rPr>
        <w:t xml:space="preserve">- </w:t>
      </w:r>
      <w:r w:rsidRPr="00643537">
        <w:rPr>
          <w:b/>
          <w:sz w:val="26"/>
          <w:szCs w:val="26"/>
        </w:rPr>
        <w:t>по нарушенным договорным обязательствам (штрафы, пени, неустойки), административным штрафам, неисполненным обязательствам по договорам, компенсации причиненного ущерба – 247 765,4 тыс. руб</w:t>
      </w:r>
      <w:r w:rsidR="000A2320" w:rsidRPr="00643537">
        <w:rPr>
          <w:b/>
          <w:sz w:val="26"/>
          <w:szCs w:val="26"/>
        </w:rPr>
        <w:t>лей</w:t>
      </w:r>
      <w:r w:rsidRPr="00643537">
        <w:rPr>
          <w:sz w:val="26"/>
          <w:szCs w:val="26"/>
        </w:rPr>
        <w:t xml:space="preserve"> (из них просроченная задолженность – 12 897,2 тыс. руб</w:t>
      </w:r>
      <w:r w:rsidR="000A2320" w:rsidRPr="00643537">
        <w:rPr>
          <w:sz w:val="26"/>
          <w:szCs w:val="26"/>
        </w:rPr>
        <w:t>лей</w:t>
      </w:r>
      <w:r w:rsidRPr="00643537">
        <w:rPr>
          <w:sz w:val="26"/>
          <w:szCs w:val="26"/>
        </w:rPr>
        <w:t>). Задолженность сложилась по возмещению вреда, причиняемого имуществу, штрафам по постановлениям административных комиссий, за неисполнение обязательств по контрактам, неисполнение решений судебных органов. Учреждениями вед</w:t>
      </w:r>
      <w:r w:rsidR="009A2739" w:rsidRPr="00643537">
        <w:rPr>
          <w:sz w:val="26"/>
          <w:szCs w:val="26"/>
        </w:rPr>
        <w:t>е</w:t>
      </w:r>
      <w:r w:rsidRPr="00643537">
        <w:rPr>
          <w:sz w:val="26"/>
          <w:szCs w:val="26"/>
        </w:rPr>
        <w:t>тся претензионн</w:t>
      </w:r>
      <w:r w:rsidR="009A2739" w:rsidRPr="00643537">
        <w:rPr>
          <w:sz w:val="26"/>
          <w:szCs w:val="26"/>
        </w:rPr>
        <w:t>ая</w:t>
      </w:r>
      <w:r w:rsidRPr="00643537">
        <w:rPr>
          <w:sz w:val="26"/>
          <w:szCs w:val="26"/>
        </w:rPr>
        <w:t xml:space="preserve"> работ</w:t>
      </w:r>
      <w:r w:rsidR="009A2739" w:rsidRPr="00643537">
        <w:rPr>
          <w:sz w:val="26"/>
          <w:szCs w:val="26"/>
        </w:rPr>
        <w:t>а</w:t>
      </w:r>
      <w:r w:rsidRPr="00643537">
        <w:rPr>
          <w:sz w:val="26"/>
          <w:szCs w:val="26"/>
        </w:rPr>
        <w:t xml:space="preserve"> по взысканию задолженности;</w:t>
      </w:r>
    </w:p>
    <w:p w14:paraId="54A52BA0" w14:textId="020A5438" w:rsidR="00366D53" w:rsidRPr="00643537" w:rsidRDefault="00366D53" w:rsidP="00366D53">
      <w:pPr>
        <w:ind w:firstLine="709"/>
        <w:jc w:val="both"/>
        <w:rPr>
          <w:sz w:val="26"/>
          <w:szCs w:val="26"/>
        </w:rPr>
      </w:pPr>
      <w:r w:rsidRPr="00643537">
        <w:rPr>
          <w:b/>
          <w:sz w:val="26"/>
          <w:szCs w:val="26"/>
        </w:rPr>
        <w:t>- по неиспользованным межбюджетным трансфертам, полученных в форме субсидий, субвенций и иных межбюджетных трансфертов, имеющих целевое назначение от других бюджетов бюджетной системы Российской Федерации – 32 406 781,9 тыс. руб</w:t>
      </w:r>
      <w:r w:rsidR="000A2320" w:rsidRPr="00643537">
        <w:rPr>
          <w:b/>
          <w:sz w:val="26"/>
          <w:szCs w:val="26"/>
        </w:rPr>
        <w:t>лей</w:t>
      </w:r>
      <w:r w:rsidRPr="00643537">
        <w:rPr>
          <w:b/>
          <w:sz w:val="26"/>
          <w:szCs w:val="26"/>
        </w:rPr>
        <w:t xml:space="preserve"> </w:t>
      </w:r>
      <w:r w:rsidRPr="00643537">
        <w:rPr>
          <w:sz w:val="26"/>
          <w:szCs w:val="26"/>
        </w:rPr>
        <w:t>Отражены доходы будущих периодов (на плановый 2025-2027 гг.) начисленные на основании соглашений о предоставлении межбюджетных трансфертов;</w:t>
      </w:r>
    </w:p>
    <w:p w14:paraId="5F877BF4" w14:textId="77E9E9C6" w:rsidR="00366D53" w:rsidRPr="00643537" w:rsidRDefault="00366D53" w:rsidP="00366D53">
      <w:pPr>
        <w:ind w:firstLine="709"/>
        <w:jc w:val="both"/>
        <w:rPr>
          <w:sz w:val="26"/>
          <w:szCs w:val="26"/>
        </w:rPr>
      </w:pPr>
      <w:r w:rsidRPr="00643537">
        <w:rPr>
          <w:b/>
          <w:sz w:val="26"/>
          <w:szCs w:val="26"/>
        </w:rPr>
        <w:t>- по неиспользованным субсидиям, имеющим целевое назначение подлежащим возврату в доход бюджета – 22 266,2 тыс. руб</w:t>
      </w:r>
      <w:r w:rsidR="000A2320" w:rsidRPr="00643537">
        <w:rPr>
          <w:b/>
          <w:sz w:val="26"/>
          <w:szCs w:val="26"/>
        </w:rPr>
        <w:t>лей</w:t>
      </w:r>
      <w:r w:rsidRPr="00643537">
        <w:rPr>
          <w:sz w:val="26"/>
          <w:szCs w:val="26"/>
        </w:rPr>
        <w:t xml:space="preserve"> </w:t>
      </w:r>
    </w:p>
    <w:p w14:paraId="6BAB2FE2" w14:textId="77777777" w:rsidR="00366D53" w:rsidRPr="00643537" w:rsidRDefault="00366D53" w:rsidP="00366D53">
      <w:pPr>
        <w:ind w:firstLine="709"/>
        <w:jc w:val="both"/>
        <w:rPr>
          <w:sz w:val="26"/>
          <w:szCs w:val="26"/>
        </w:rPr>
      </w:pPr>
    </w:p>
    <w:p w14:paraId="2158CEB0" w14:textId="7B3514C9" w:rsidR="00366D53" w:rsidRPr="00643537" w:rsidRDefault="00366D53" w:rsidP="00366D53">
      <w:pPr>
        <w:ind w:firstLine="709"/>
        <w:jc w:val="both"/>
        <w:rPr>
          <w:sz w:val="26"/>
          <w:szCs w:val="26"/>
        </w:rPr>
      </w:pPr>
      <w:r w:rsidRPr="00643537">
        <w:rPr>
          <w:b/>
          <w:sz w:val="26"/>
          <w:szCs w:val="26"/>
        </w:rPr>
        <w:t>по расходам задолженность сложилась в размере 432 992,1 тыс. руб</w:t>
      </w:r>
      <w:r w:rsidR="000A2320" w:rsidRPr="00643537">
        <w:rPr>
          <w:b/>
          <w:sz w:val="26"/>
          <w:szCs w:val="26"/>
        </w:rPr>
        <w:t>лей</w:t>
      </w:r>
      <w:r w:rsidRPr="00643537">
        <w:rPr>
          <w:sz w:val="26"/>
          <w:szCs w:val="26"/>
        </w:rPr>
        <w:t>, в том числе:</w:t>
      </w:r>
    </w:p>
    <w:p w14:paraId="66FE0AD4" w14:textId="68A7E0A3" w:rsidR="00366D53" w:rsidRPr="00643537" w:rsidRDefault="00366D53" w:rsidP="00366D53">
      <w:pPr>
        <w:ind w:firstLine="709"/>
        <w:jc w:val="both"/>
        <w:rPr>
          <w:sz w:val="26"/>
          <w:szCs w:val="26"/>
        </w:rPr>
      </w:pPr>
      <w:r w:rsidRPr="00643537">
        <w:rPr>
          <w:sz w:val="26"/>
          <w:szCs w:val="26"/>
        </w:rPr>
        <w:t>- уплата налогов и страх</w:t>
      </w:r>
      <w:r w:rsidR="000A2320" w:rsidRPr="00643537">
        <w:rPr>
          <w:sz w:val="26"/>
          <w:szCs w:val="26"/>
        </w:rPr>
        <w:t>овых взносов – 2 337,7 тыс. рублей</w:t>
      </w:r>
      <w:r w:rsidRPr="00643537">
        <w:rPr>
          <w:sz w:val="26"/>
          <w:szCs w:val="26"/>
        </w:rPr>
        <w:t>, из них в связи с переплатой по страховым взносам на обязательное социальное страхование от несчастных случаев на производстве и профессионал</w:t>
      </w:r>
      <w:r w:rsidR="000A2320" w:rsidRPr="00643537">
        <w:rPr>
          <w:sz w:val="26"/>
          <w:szCs w:val="26"/>
        </w:rPr>
        <w:t>ьных заболеваний - 0,3 тыс. рублей</w:t>
      </w:r>
      <w:r w:rsidRPr="00643537">
        <w:rPr>
          <w:sz w:val="26"/>
          <w:szCs w:val="26"/>
        </w:rPr>
        <w:t>, по страховым взносам – 2 337,4 тыс. руб</w:t>
      </w:r>
      <w:r w:rsidR="000A2320" w:rsidRPr="00643537">
        <w:rPr>
          <w:sz w:val="26"/>
          <w:szCs w:val="26"/>
        </w:rPr>
        <w:t>лей</w:t>
      </w:r>
      <w:r w:rsidRPr="00643537">
        <w:rPr>
          <w:sz w:val="26"/>
          <w:szCs w:val="26"/>
        </w:rPr>
        <w:t>;</w:t>
      </w:r>
    </w:p>
    <w:p w14:paraId="3AF25F80" w14:textId="3E1BA132" w:rsidR="00366D53" w:rsidRPr="00643537" w:rsidRDefault="00366D53" w:rsidP="00366D53">
      <w:pPr>
        <w:ind w:firstLine="709"/>
        <w:jc w:val="both"/>
        <w:rPr>
          <w:sz w:val="26"/>
          <w:szCs w:val="26"/>
        </w:rPr>
      </w:pPr>
      <w:r w:rsidRPr="00643537">
        <w:rPr>
          <w:sz w:val="26"/>
          <w:szCs w:val="26"/>
        </w:rPr>
        <w:t>- по прочим выплатам – 2 774,7 тыс. руб</w:t>
      </w:r>
      <w:r w:rsidR="000A2320" w:rsidRPr="00643537">
        <w:rPr>
          <w:sz w:val="26"/>
          <w:szCs w:val="26"/>
        </w:rPr>
        <w:t>лей</w:t>
      </w:r>
      <w:r w:rsidRPr="00643537">
        <w:rPr>
          <w:sz w:val="26"/>
          <w:szCs w:val="26"/>
        </w:rPr>
        <w:t>, в связи с авансированием проезда работников учреждений к месту отдыха и обратно, суточных связанных со служебными командировками;</w:t>
      </w:r>
    </w:p>
    <w:p w14:paraId="7F468E55" w14:textId="3E883F1D" w:rsidR="00366D53" w:rsidRPr="00643537" w:rsidRDefault="00366D53" w:rsidP="00366D53">
      <w:pPr>
        <w:ind w:firstLine="709"/>
        <w:jc w:val="both"/>
        <w:rPr>
          <w:sz w:val="26"/>
          <w:szCs w:val="26"/>
        </w:rPr>
      </w:pPr>
      <w:r w:rsidRPr="00643537">
        <w:rPr>
          <w:sz w:val="26"/>
          <w:szCs w:val="26"/>
        </w:rPr>
        <w:t>- по услугам связи – 4 731,1 тыс. руб</w:t>
      </w:r>
      <w:r w:rsidR="000A2320" w:rsidRPr="00643537">
        <w:rPr>
          <w:sz w:val="26"/>
          <w:szCs w:val="26"/>
        </w:rPr>
        <w:t>лей</w:t>
      </w:r>
      <w:r w:rsidRPr="00643537">
        <w:rPr>
          <w:sz w:val="26"/>
          <w:szCs w:val="26"/>
        </w:rPr>
        <w:t>, в связи с предоплатой за пользование ячейкой абонементного почтового шкафа, марочной продукции, выданных в подотчет денежных документов;</w:t>
      </w:r>
    </w:p>
    <w:p w14:paraId="50CF551B" w14:textId="2E797317" w:rsidR="00366D53" w:rsidRPr="00643537" w:rsidRDefault="00366D53" w:rsidP="00366D53">
      <w:pPr>
        <w:ind w:firstLine="709"/>
        <w:jc w:val="both"/>
        <w:rPr>
          <w:sz w:val="26"/>
          <w:szCs w:val="26"/>
        </w:rPr>
      </w:pPr>
      <w:r w:rsidRPr="00643537">
        <w:rPr>
          <w:sz w:val="26"/>
          <w:szCs w:val="26"/>
        </w:rPr>
        <w:t>- по комму</w:t>
      </w:r>
      <w:r w:rsidR="000A2320" w:rsidRPr="00643537">
        <w:rPr>
          <w:sz w:val="26"/>
          <w:szCs w:val="26"/>
        </w:rPr>
        <w:t>нальным услугам – 21,4 тыс. рублей</w:t>
      </w:r>
      <w:r w:rsidRPr="00643537">
        <w:rPr>
          <w:sz w:val="26"/>
          <w:szCs w:val="26"/>
        </w:rPr>
        <w:t xml:space="preserve"> в связи с предоплатой, в сроки, установленные муниципальными контрактами;</w:t>
      </w:r>
    </w:p>
    <w:p w14:paraId="3D00BAF6" w14:textId="4F3C9A54" w:rsidR="00366D53" w:rsidRPr="00643537" w:rsidRDefault="00366D53" w:rsidP="00366D53">
      <w:pPr>
        <w:ind w:firstLine="709"/>
        <w:jc w:val="both"/>
        <w:rPr>
          <w:sz w:val="26"/>
          <w:szCs w:val="26"/>
        </w:rPr>
      </w:pPr>
      <w:r w:rsidRPr="00643537">
        <w:rPr>
          <w:sz w:val="26"/>
          <w:szCs w:val="26"/>
        </w:rPr>
        <w:t>- по работам, услугам по содержанию имущества (предоплата за выполнение работ по сохранению объектов культурного наследия, содержание пустующих жилых помещений муниципальной собственности в сроки, установленные муниципальными контрактами.) – 4 638,4 тыс. руб</w:t>
      </w:r>
      <w:r w:rsidR="000A2320" w:rsidRPr="00643537">
        <w:rPr>
          <w:sz w:val="26"/>
          <w:szCs w:val="26"/>
        </w:rPr>
        <w:t>лей</w:t>
      </w:r>
      <w:r w:rsidRPr="00643537">
        <w:rPr>
          <w:sz w:val="26"/>
          <w:szCs w:val="26"/>
        </w:rPr>
        <w:t>;</w:t>
      </w:r>
    </w:p>
    <w:p w14:paraId="60113426" w14:textId="139B361B" w:rsidR="00366D53" w:rsidRPr="00643537" w:rsidRDefault="00366D53" w:rsidP="00366D53">
      <w:pPr>
        <w:ind w:firstLine="709"/>
        <w:jc w:val="both"/>
        <w:rPr>
          <w:sz w:val="26"/>
          <w:szCs w:val="26"/>
        </w:rPr>
      </w:pPr>
      <w:r w:rsidRPr="00643537">
        <w:rPr>
          <w:sz w:val="26"/>
          <w:szCs w:val="26"/>
        </w:rPr>
        <w:t>- по прочим работам, услугам – 112 130,7 тыс. руб</w:t>
      </w:r>
      <w:r w:rsidR="000A2320" w:rsidRPr="00643537">
        <w:rPr>
          <w:sz w:val="26"/>
          <w:szCs w:val="26"/>
        </w:rPr>
        <w:t>лей</w:t>
      </w:r>
      <w:r w:rsidRPr="00643537">
        <w:rPr>
          <w:sz w:val="26"/>
          <w:szCs w:val="26"/>
        </w:rPr>
        <w:t>, сложилась в связи с авансированием:</w:t>
      </w:r>
    </w:p>
    <w:p w14:paraId="0F0A8C45" w14:textId="77777777" w:rsidR="00366D53" w:rsidRPr="00643537" w:rsidRDefault="00366D53" w:rsidP="00366D53">
      <w:pPr>
        <w:ind w:firstLine="709"/>
        <w:jc w:val="both"/>
        <w:rPr>
          <w:sz w:val="26"/>
          <w:szCs w:val="26"/>
        </w:rPr>
      </w:pPr>
      <w:r w:rsidRPr="00643537">
        <w:rPr>
          <w:sz w:val="26"/>
          <w:szCs w:val="26"/>
        </w:rPr>
        <w:t>выполнение работ по созданию комплексной автоматизированной системы видеонаблюдения за автомобильными дорогами;</w:t>
      </w:r>
    </w:p>
    <w:p w14:paraId="22B3ED36" w14:textId="77777777" w:rsidR="00366D53" w:rsidRPr="00643537" w:rsidRDefault="00366D53" w:rsidP="00366D53">
      <w:pPr>
        <w:ind w:firstLine="709"/>
        <w:jc w:val="both"/>
        <w:rPr>
          <w:sz w:val="26"/>
          <w:szCs w:val="26"/>
        </w:rPr>
      </w:pPr>
      <w:r w:rsidRPr="00643537">
        <w:rPr>
          <w:sz w:val="26"/>
          <w:szCs w:val="26"/>
        </w:rPr>
        <w:t>разработки планов обеспечения транспортной безопасности объекта транспортной инфраструктуры дорожного хозяйства;</w:t>
      </w:r>
    </w:p>
    <w:p w14:paraId="6BA008A8" w14:textId="77777777" w:rsidR="00366D53" w:rsidRPr="00643537" w:rsidRDefault="00366D53" w:rsidP="00366D53">
      <w:pPr>
        <w:ind w:firstLine="709"/>
        <w:jc w:val="both"/>
        <w:rPr>
          <w:sz w:val="26"/>
          <w:szCs w:val="26"/>
        </w:rPr>
      </w:pPr>
      <w:r w:rsidRPr="00643537">
        <w:rPr>
          <w:sz w:val="26"/>
          <w:szCs w:val="26"/>
        </w:rPr>
        <w:t>образовательных услуг;</w:t>
      </w:r>
    </w:p>
    <w:p w14:paraId="7578FF47" w14:textId="77777777" w:rsidR="00366D53" w:rsidRPr="00643537" w:rsidRDefault="00366D53" w:rsidP="00366D53">
      <w:pPr>
        <w:ind w:firstLine="709"/>
        <w:jc w:val="both"/>
        <w:rPr>
          <w:sz w:val="26"/>
          <w:szCs w:val="26"/>
        </w:rPr>
      </w:pPr>
      <w:r w:rsidRPr="00643537">
        <w:rPr>
          <w:sz w:val="26"/>
          <w:szCs w:val="26"/>
        </w:rPr>
        <w:t xml:space="preserve">приобретения периодических изданий на 2025 год, справочной литературы, а также доступа к электронным базам данных; </w:t>
      </w:r>
    </w:p>
    <w:p w14:paraId="3DE63683" w14:textId="77777777" w:rsidR="00366D53" w:rsidRPr="00643537" w:rsidRDefault="00366D53" w:rsidP="00366D53">
      <w:pPr>
        <w:ind w:firstLine="709"/>
        <w:jc w:val="both"/>
        <w:rPr>
          <w:sz w:val="26"/>
          <w:szCs w:val="26"/>
        </w:rPr>
      </w:pPr>
      <w:r w:rsidRPr="00643537">
        <w:rPr>
          <w:sz w:val="26"/>
          <w:szCs w:val="26"/>
        </w:rPr>
        <w:t>услуг по монтажу оборудования;</w:t>
      </w:r>
    </w:p>
    <w:p w14:paraId="43C612D6" w14:textId="77777777" w:rsidR="00366D53" w:rsidRPr="00643537" w:rsidRDefault="00366D53" w:rsidP="00366D53">
      <w:pPr>
        <w:ind w:firstLine="709"/>
        <w:jc w:val="both"/>
        <w:rPr>
          <w:sz w:val="26"/>
          <w:szCs w:val="26"/>
        </w:rPr>
      </w:pPr>
      <w:r w:rsidRPr="00643537">
        <w:rPr>
          <w:sz w:val="26"/>
          <w:szCs w:val="26"/>
        </w:rPr>
        <w:t>осуществления технологического присоединения к электрическим сетям;</w:t>
      </w:r>
    </w:p>
    <w:p w14:paraId="20CD6E04" w14:textId="77777777" w:rsidR="00366D53" w:rsidRPr="00643537" w:rsidRDefault="00366D53" w:rsidP="00366D53">
      <w:pPr>
        <w:ind w:firstLine="709"/>
        <w:jc w:val="both"/>
        <w:rPr>
          <w:sz w:val="26"/>
          <w:szCs w:val="26"/>
        </w:rPr>
      </w:pPr>
      <w:r w:rsidRPr="00643537">
        <w:rPr>
          <w:sz w:val="26"/>
          <w:szCs w:val="26"/>
        </w:rPr>
        <w:t xml:space="preserve">расходов по проезду и найму жилого помещений в служебной командировке; </w:t>
      </w:r>
    </w:p>
    <w:p w14:paraId="040253DE" w14:textId="32E663D2" w:rsidR="00366D53" w:rsidRPr="00643537" w:rsidRDefault="00366D53" w:rsidP="00366D53">
      <w:pPr>
        <w:ind w:firstLine="709"/>
        <w:jc w:val="both"/>
        <w:rPr>
          <w:sz w:val="26"/>
          <w:szCs w:val="26"/>
        </w:rPr>
      </w:pPr>
      <w:r w:rsidRPr="00643537">
        <w:rPr>
          <w:sz w:val="26"/>
          <w:szCs w:val="26"/>
        </w:rPr>
        <w:t>- по услугам, работам для целей капитальных вложений – 7 554,0 тыс. руб</w:t>
      </w:r>
      <w:r w:rsidR="000A2320" w:rsidRPr="00643537">
        <w:rPr>
          <w:sz w:val="26"/>
          <w:szCs w:val="26"/>
        </w:rPr>
        <w:t>лей</w:t>
      </w:r>
      <w:r w:rsidRPr="00643537">
        <w:rPr>
          <w:sz w:val="26"/>
          <w:szCs w:val="26"/>
        </w:rPr>
        <w:t xml:space="preserve"> в связи с предоплатой инженерных изысканий и разработк</w:t>
      </w:r>
      <w:r w:rsidR="009A2739" w:rsidRPr="00643537">
        <w:rPr>
          <w:sz w:val="26"/>
          <w:szCs w:val="26"/>
        </w:rPr>
        <w:t>и</w:t>
      </w:r>
      <w:r w:rsidRPr="00643537">
        <w:rPr>
          <w:sz w:val="26"/>
          <w:szCs w:val="26"/>
        </w:rPr>
        <w:t xml:space="preserve"> проектной документации, государственной экспертизы проектной документации;</w:t>
      </w:r>
    </w:p>
    <w:p w14:paraId="685818E7" w14:textId="788BF195" w:rsidR="00366D53" w:rsidRPr="00643537" w:rsidRDefault="00366D53" w:rsidP="00366D53">
      <w:pPr>
        <w:ind w:firstLine="709"/>
        <w:jc w:val="both"/>
        <w:rPr>
          <w:sz w:val="26"/>
          <w:szCs w:val="26"/>
        </w:rPr>
      </w:pPr>
      <w:r w:rsidRPr="00643537">
        <w:rPr>
          <w:sz w:val="26"/>
          <w:szCs w:val="26"/>
        </w:rPr>
        <w:t>- по неиспользованным перечислениям текущего характера некоммерческим организациям и физическим лицам - производителям товаров, работ и услуг на продукцию – 200,00 тыс. руб</w:t>
      </w:r>
      <w:r w:rsidR="000A2320" w:rsidRPr="00643537">
        <w:rPr>
          <w:sz w:val="26"/>
          <w:szCs w:val="26"/>
        </w:rPr>
        <w:t>лей</w:t>
      </w:r>
      <w:r w:rsidRPr="00643537">
        <w:rPr>
          <w:sz w:val="26"/>
          <w:szCs w:val="26"/>
        </w:rPr>
        <w:t xml:space="preserve"> (гранты);  </w:t>
      </w:r>
    </w:p>
    <w:p w14:paraId="16C04B09" w14:textId="77C1D340" w:rsidR="00366D53" w:rsidRPr="00643537" w:rsidRDefault="00366D53" w:rsidP="00366D53">
      <w:pPr>
        <w:ind w:firstLine="709"/>
        <w:jc w:val="both"/>
        <w:rPr>
          <w:sz w:val="26"/>
          <w:szCs w:val="26"/>
        </w:rPr>
      </w:pPr>
      <w:r w:rsidRPr="00643537">
        <w:rPr>
          <w:sz w:val="26"/>
          <w:szCs w:val="26"/>
        </w:rPr>
        <w:t>- по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 – 59 722,1 тыс. руб</w:t>
      </w:r>
      <w:r w:rsidR="000A2320" w:rsidRPr="00643537">
        <w:rPr>
          <w:sz w:val="26"/>
          <w:szCs w:val="26"/>
        </w:rPr>
        <w:t>лей</w:t>
      </w:r>
      <w:r w:rsidRPr="00643537">
        <w:rPr>
          <w:sz w:val="26"/>
          <w:szCs w:val="26"/>
        </w:rPr>
        <w:t xml:space="preserve"> в связи с предоставлением субсидий на капитальный ремонт многоквартирных домов, на приобретение спецтехники, реализации инвестиционных проектов;</w:t>
      </w:r>
    </w:p>
    <w:p w14:paraId="6A0B4812" w14:textId="5981DC29" w:rsidR="00366D53" w:rsidRPr="00643537" w:rsidRDefault="00366D53" w:rsidP="00366D53">
      <w:pPr>
        <w:ind w:firstLine="709"/>
        <w:jc w:val="both"/>
        <w:rPr>
          <w:sz w:val="26"/>
          <w:szCs w:val="26"/>
        </w:rPr>
      </w:pPr>
      <w:r w:rsidRPr="00643537">
        <w:rPr>
          <w:sz w:val="26"/>
          <w:szCs w:val="26"/>
        </w:rPr>
        <w:t>- по безвозмездным перечислениям капитального характера некоммерческим организациям и физическим лицам - производителям товаров, работ и услуг – 7 310,0 тыс. руб</w:t>
      </w:r>
      <w:r w:rsidR="000A2320" w:rsidRPr="00643537">
        <w:rPr>
          <w:sz w:val="26"/>
          <w:szCs w:val="26"/>
        </w:rPr>
        <w:t>лей</w:t>
      </w:r>
      <w:r w:rsidRPr="00643537">
        <w:rPr>
          <w:sz w:val="26"/>
          <w:szCs w:val="26"/>
        </w:rPr>
        <w:t xml:space="preserve"> в связи с предоставлением субсидий на ведение предпринимательской деятельности, на приобретение спецтехники;</w:t>
      </w:r>
    </w:p>
    <w:p w14:paraId="4DD8D665" w14:textId="0E2A9434" w:rsidR="00366D53" w:rsidRPr="00643537" w:rsidRDefault="00366D53" w:rsidP="00366D53">
      <w:pPr>
        <w:ind w:firstLine="709"/>
        <w:jc w:val="both"/>
        <w:rPr>
          <w:sz w:val="26"/>
          <w:szCs w:val="26"/>
        </w:rPr>
      </w:pPr>
      <w:r w:rsidRPr="00643537">
        <w:rPr>
          <w:sz w:val="26"/>
          <w:szCs w:val="26"/>
        </w:rPr>
        <w:t>- по увеличению стоимости основных средств – 191 608,0 тыс. руб</w:t>
      </w:r>
      <w:r w:rsidR="000A2320" w:rsidRPr="00643537">
        <w:rPr>
          <w:sz w:val="26"/>
          <w:szCs w:val="26"/>
        </w:rPr>
        <w:t>лей</w:t>
      </w:r>
      <w:r w:rsidRPr="00643537">
        <w:rPr>
          <w:sz w:val="26"/>
          <w:szCs w:val="26"/>
        </w:rPr>
        <w:t xml:space="preserve">  (предоплата за основные средства, срок поставки по условиям договоров 2025 г.);</w:t>
      </w:r>
    </w:p>
    <w:p w14:paraId="12A5C433" w14:textId="782C33B8" w:rsidR="00366D53" w:rsidRPr="00643537" w:rsidRDefault="00366D53" w:rsidP="00366D53">
      <w:pPr>
        <w:ind w:firstLine="709"/>
        <w:jc w:val="both"/>
        <w:rPr>
          <w:sz w:val="26"/>
          <w:szCs w:val="26"/>
        </w:rPr>
      </w:pPr>
      <w:r w:rsidRPr="00643537">
        <w:rPr>
          <w:sz w:val="26"/>
          <w:szCs w:val="26"/>
        </w:rPr>
        <w:t>- по увеличению стоимости материальных запасов – 672,5 тыс. руб</w:t>
      </w:r>
      <w:r w:rsidR="000A2320" w:rsidRPr="00643537">
        <w:rPr>
          <w:sz w:val="26"/>
          <w:szCs w:val="26"/>
        </w:rPr>
        <w:t>лей</w:t>
      </w:r>
      <w:r w:rsidRPr="00643537">
        <w:rPr>
          <w:sz w:val="26"/>
          <w:szCs w:val="26"/>
        </w:rPr>
        <w:t xml:space="preserve"> (предоплата за расходные материалы, строительные материалы, спец. одежду, поздравительные открытки</w:t>
      </w:r>
      <w:r w:rsidR="009A2739" w:rsidRPr="00643537">
        <w:rPr>
          <w:sz w:val="26"/>
          <w:szCs w:val="26"/>
        </w:rPr>
        <w:t>,</w:t>
      </w:r>
      <w:r w:rsidRPr="00643537">
        <w:rPr>
          <w:sz w:val="26"/>
          <w:szCs w:val="26"/>
        </w:rPr>
        <w:t xml:space="preserve"> срок поставки по условиям договоров (контрактов) 2025 г.);</w:t>
      </w:r>
    </w:p>
    <w:p w14:paraId="7C649464" w14:textId="09941DB1" w:rsidR="00366D53" w:rsidRPr="00643537" w:rsidRDefault="00366D53" w:rsidP="00366D53">
      <w:pPr>
        <w:ind w:firstLine="709"/>
        <w:jc w:val="both"/>
        <w:rPr>
          <w:sz w:val="26"/>
          <w:szCs w:val="26"/>
        </w:rPr>
      </w:pPr>
      <w:r w:rsidRPr="00643537">
        <w:rPr>
          <w:sz w:val="26"/>
          <w:szCs w:val="26"/>
        </w:rPr>
        <w:t>- по иным выплатам текущего характера физическим лицам – 39 291,5 тыс. руб</w:t>
      </w:r>
      <w:r w:rsidR="000A2320" w:rsidRPr="00643537">
        <w:rPr>
          <w:sz w:val="26"/>
          <w:szCs w:val="26"/>
        </w:rPr>
        <w:t>лей</w:t>
      </w:r>
      <w:r w:rsidRPr="00643537">
        <w:rPr>
          <w:sz w:val="26"/>
          <w:szCs w:val="26"/>
        </w:rPr>
        <w:t xml:space="preserve"> (гранты);</w:t>
      </w:r>
    </w:p>
    <w:p w14:paraId="399DC58D" w14:textId="4C85BE9C" w:rsidR="00366D53" w:rsidRPr="00643537" w:rsidRDefault="00366D53" w:rsidP="00366D53">
      <w:pPr>
        <w:ind w:firstLine="709"/>
        <w:jc w:val="both"/>
        <w:rPr>
          <w:sz w:val="26"/>
          <w:szCs w:val="26"/>
        </w:rPr>
      </w:pPr>
      <w:r w:rsidRPr="00643537">
        <w:rPr>
          <w:sz w:val="26"/>
          <w:szCs w:val="26"/>
        </w:rPr>
        <w:t>В целом дебиторская задолженность бюджета муниципального образования город Норильск увеличилась по сравнению с прошлым отчетным периодом на 937 897,4 тыс. руб</w:t>
      </w:r>
      <w:r w:rsidR="000A2320" w:rsidRPr="00643537">
        <w:rPr>
          <w:sz w:val="26"/>
          <w:szCs w:val="26"/>
        </w:rPr>
        <w:t>лей</w:t>
      </w:r>
      <w:r w:rsidRPr="00643537">
        <w:rPr>
          <w:sz w:val="26"/>
          <w:szCs w:val="26"/>
        </w:rPr>
        <w:t xml:space="preserve"> </w:t>
      </w:r>
    </w:p>
    <w:p w14:paraId="74B08A8F" w14:textId="77777777" w:rsidR="00366D53" w:rsidRPr="00643537" w:rsidRDefault="00366D53" w:rsidP="00366D53">
      <w:pPr>
        <w:ind w:firstLine="709"/>
        <w:jc w:val="both"/>
        <w:rPr>
          <w:sz w:val="26"/>
          <w:szCs w:val="26"/>
        </w:rPr>
      </w:pPr>
    </w:p>
    <w:p w14:paraId="33C09612" w14:textId="6F32F078" w:rsidR="00366D53" w:rsidRPr="00643537" w:rsidRDefault="00366D53" w:rsidP="00366D53">
      <w:pPr>
        <w:ind w:firstLine="708"/>
        <w:jc w:val="both"/>
        <w:rPr>
          <w:sz w:val="26"/>
          <w:szCs w:val="26"/>
        </w:rPr>
      </w:pPr>
      <w:r w:rsidRPr="00643537">
        <w:rPr>
          <w:sz w:val="26"/>
          <w:szCs w:val="26"/>
          <w:u w:val="single"/>
        </w:rPr>
        <w:t>Кредиторская задолженность</w:t>
      </w:r>
      <w:r w:rsidRPr="00643537">
        <w:rPr>
          <w:sz w:val="26"/>
          <w:szCs w:val="26"/>
        </w:rPr>
        <w:t xml:space="preserve"> учреждений муниципального образования город Норильск по состоянию на 01.01.2025 года составила 295 492,3 тыс. руб</w:t>
      </w:r>
      <w:r w:rsidR="000A2320" w:rsidRPr="00643537">
        <w:rPr>
          <w:sz w:val="26"/>
          <w:szCs w:val="26"/>
        </w:rPr>
        <w:t>лей</w:t>
      </w:r>
      <w:r w:rsidRPr="00643537">
        <w:rPr>
          <w:sz w:val="26"/>
          <w:szCs w:val="26"/>
        </w:rPr>
        <w:t xml:space="preserve"> Долгосрочной и просроченной кредиторской задолженности нет, в том числе:</w:t>
      </w:r>
    </w:p>
    <w:p w14:paraId="7E4A0FC5" w14:textId="09641CDB" w:rsidR="00366D53" w:rsidRPr="00643537" w:rsidRDefault="00366D53" w:rsidP="00366D53">
      <w:pPr>
        <w:ind w:firstLine="708"/>
        <w:jc w:val="both"/>
        <w:rPr>
          <w:b/>
          <w:sz w:val="26"/>
          <w:szCs w:val="26"/>
        </w:rPr>
      </w:pPr>
      <w:r w:rsidRPr="00643537">
        <w:rPr>
          <w:b/>
          <w:sz w:val="26"/>
          <w:szCs w:val="26"/>
        </w:rPr>
        <w:t>за счет переплаты физическими и юридическими лицами начисленных платежей по доходам и расчетов по ущербу и иным доходам, поступающих в доход бюджета муниципального образования город Норильск, остатков межбюджетных трансфертов, полученных в форме субсидий, субвенций и иных межбюджетных трансфертов, имеющих целевое назначение от других бюджетов бюджетной системы Российской Федерации – 63 703,2 тыс. руб</w:t>
      </w:r>
      <w:r w:rsidR="000A2320" w:rsidRPr="00643537">
        <w:rPr>
          <w:b/>
          <w:sz w:val="26"/>
          <w:szCs w:val="26"/>
        </w:rPr>
        <w:t>лей</w:t>
      </w:r>
      <w:r w:rsidRPr="00643537">
        <w:rPr>
          <w:b/>
          <w:sz w:val="26"/>
          <w:szCs w:val="26"/>
        </w:rPr>
        <w:t>, из них:</w:t>
      </w:r>
    </w:p>
    <w:p w14:paraId="7A4BF398" w14:textId="6A5903E5" w:rsidR="00366D53" w:rsidRPr="00643537" w:rsidRDefault="00366D53" w:rsidP="00366D53">
      <w:pPr>
        <w:ind w:firstLine="708"/>
        <w:jc w:val="both"/>
        <w:rPr>
          <w:sz w:val="26"/>
          <w:szCs w:val="26"/>
        </w:rPr>
      </w:pPr>
      <w:r w:rsidRPr="00643537">
        <w:rPr>
          <w:sz w:val="26"/>
          <w:szCs w:val="26"/>
        </w:rPr>
        <w:t>- задолженность перед бюджетами государственных внебюджетных фондов РФ по налогам, администратором которых является УФНС России по Красноярскому краю – 12 367,7 тыс. руб</w:t>
      </w:r>
      <w:r w:rsidR="000A2320" w:rsidRPr="00643537">
        <w:rPr>
          <w:sz w:val="26"/>
          <w:szCs w:val="26"/>
        </w:rPr>
        <w:t>лей</w:t>
      </w:r>
      <w:r w:rsidRPr="00643537">
        <w:rPr>
          <w:sz w:val="26"/>
          <w:szCs w:val="26"/>
        </w:rPr>
        <w:t>, задолженность образовалась в результате переплат земельного налога и налога на имущество физических лиц;</w:t>
      </w:r>
    </w:p>
    <w:p w14:paraId="4ECD1850" w14:textId="719E4834" w:rsidR="00366D53" w:rsidRPr="00643537" w:rsidRDefault="00366D53" w:rsidP="00366D53">
      <w:pPr>
        <w:ind w:firstLine="708"/>
        <w:jc w:val="both"/>
        <w:rPr>
          <w:sz w:val="26"/>
          <w:szCs w:val="26"/>
        </w:rPr>
      </w:pPr>
      <w:r w:rsidRPr="00643537">
        <w:rPr>
          <w:sz w:val="26"/>
          <w:szCs w:val="26"/>
        </w:rPr>
        <w:t>- переплата государственной пошлины – 0,3 тыс. руб</w:t>
      </w:r>
      <w:r w:rsidR="000A2320" w:rsidRPr="00643537">
        <w:rPr>
          <w:sz w:val="26"/>
          <w:szCs w:val="26"/>
        </w:rPr>
        <w:t>лей</w:t>
      </w:r>
      <w:r w:rsidRPr="00643537">
        <w:rPr>
          <w:sz w:val="26"/>
          <w:szCs w:val="26"/>
        </w:rPr>
        <w:t>;</w:t>
      </w:r>
    </w:p>
    <w:p w14:paraId="2D2A85E9" w14:textId="4CC4D8C8" w:rsidR="00366D53" w:rsidRPr="00643537" w:rsidRDefault="00366D53" w:rsidP="00366D53">
      <w:pPr>
        <w:ind w:firstLine="708"/>
        <w:jc w:val="both"/>
        <w:rPr>
          <w:sz w:val="26"/>
          <w:szCs w:val="26"/>
        </w:rPr>
      </w:pPr>
      <w:r w:rsidRPr="00643537">
        <w:rPr>
          <w:sz w:val="26"/>
          <w:szCs w:val="26"/>
        </w:rPr>
        <w:t>- переплата по договорам аренды недвижи</w:t>
      </w:r>
      <w:r w:rsidR="000A2320" w:rsidRPr="00643537">
        <w:rPr>
          <w:sz w:val="26"/>
          <w:szCs w:val="26"/>
        </w:rPr>
        <w:t>мого имущества – 168,5 тыс. рублей</w:t>
      </w:r>
      <w:r w:rsidRPr="00643537">
        <w:rPr>
          <w:sz w:val="26"/>
          <w:szCs w:val="26"/>
        </w:rPr>
        <w:t>;</w:t>
      </w:r>
    </w:p>
    <w:p w14:paraId="5360151C" w14:textId="15DFE752" w:rsidR="00366D53" w:rsidRPr="00643537" w:rsidRDefault="00366D53" w:rsidP="00366D53">
      <w:pPr>
        <w:ind w:firstLine="708"/>
        <w:jc w:val="both"/>
        <w:rPr>
          <w:sz w:val="26"/>
          <w:szCs w:val="26"/>
        </w:rPr>
      </w:pPr>
      <w:r w:rsidRPr="00643537">
        <w:rPr>
          <w:sz w:val="26"/>
          <w:szCs w:val="26"/>
        </w:rPr>
        <w:t>- поступление за предоставление сведений, содержащихся в информационной системе обеспечения градостроительной деятельности – 20,7 тыс. руб</w:t>
      </w:r>
      <w:r w:rsidR="000A2320" w:rsidRPr="00643537">
        <w:rPr>
          <w:sz w:val="26"/>
          <w:szCs w:val="26"/>
        </w:rPr>
        <w:t>лей</w:t>
      </w:r>
      <w:r w:rsidRPr="00643537">
        <w:rPr>
          <w:sz w:val="26"/>
          <w:szCs w:val="26"/>
        </w:rPr>
        <w:t>;</w:t>
      </w:r>
    </w:p>
    <w:p w14:paraId="2816A85E" w14:textId="7F380608" w:rsidR="00366D53" w:rsidRPr="00643537" w:rsidRDefault="00366D53" w:rsidP="00366D53">
      <w:pPr>
        <w:ind w:firstLine="708"/>
        <w:jc w:val="both"/>
        <w:rPr>
          <w:sz w:val="26"/>
          <w:szCs w:val="26"/>
        </w:rPr>
      </w:pPr>
      <w:r w:rsidRPr="00643537">
        <w:rPr>
          <w:sz w:val="26"/>
          <w:szCs w:val="26"/>
        </w:rPr>
        <w:t>- переплата от физических лиц штрафов по постановлениям комиссии по делам несовершеннолетних, оплата найма и пени за несвоевременную оплату по договорам коммерческого найма, зачисленная на неверные КБК – 225,6 тыс. руб</w:t>
      </w:r>
      <w:r w:rsidR="000A2320" w:rsidRPr="00643537">
        <w:rPr>
          <w:sz w:val="26"/>
          <w:szCs w:val="26"/>
        </w:rPr>
        <w:t>лей</w:t>
      </w:r>
      <w:r w:rsidRPr="00643537">
        <w:rPr>
          <w:sz w:val="26"/>
          <w:szCs w:val="26"/>
        </w:rPr>
        <w:t>, ведутся розыскные работы для осуществления возврата;</w:t>
      </w:r>
    </w:p>
    <w:p w14:paraId="0845E5C9" w14:textId="4313EE0E" w:rsidR="00366D53" w:rsidRPr="00643537" w:rsidRDefault="00366D53" w:rsidP="00366D53">
      <w:pPr>
        <w:ind w:firstLine="708"/>
        <w:jc w:val="both"/>
        <w:rPr>
          <w:color w:val="000000" w:themeColor="text1"/>
          <w:sz w:val="26"/>
          <w:szCs w:val="26"/>
        </w:rPr>
      </w:pPr>
      <w:r w:rsidRPr="00643537">
        <w:rPr>
          <w:color w:val="000000" w:themeColor="text1"/>
          <w:sz w:val="26"/>
          <w:szCs w:val="26"/>
        </w:rPr>
        <w:t>- остатки межбюджетных трансфертов, полученных в форме субсидий, субвенций и иных межбюджетных трансфертов, имеющих целевое назначение от других бюджетов бюджетной системы Российской Федерации подлежащих возврату в доход бюджета, из которого они были ранее предоставлены, в размере 46 584,7 тыс. руб</w:t>
      </w:r>
      <w:r w:rsidR="000A2320" w:rsidRPr="00643537">
        <w:rPr>
          <w:color w:val="000000" w:themeColor="text1"/>
          <w:sz w:val="26"/>
          <w:szCs w:val="26"/>
        </w:rPr>
        <w:t>лей</w:t>
      </w:r>
      <w:r w:rsidRPr="00643537">
        <w:rPr>
          <w:color w:val="000000" w:themeColor="text1"/>
          <w:sz w:val="26"/>
          <w:szCs w:val="26"/>
        </w:rPr>
        <w:t>;</w:t>
      </w:r>
    </w:p>
    <w:p w14:paraId="7C8CF601" w14:textId="1C0E3074" w:rsidR="00366D53" w:rsidRPr="00643537" w:rsidRDefault="00366D53" w:rsidP="00366D53">
      <w:pPr>
        <w:ind w:firstLine="708"/>
        <w:jc w:val="both"/>
        <w:rPr>
          <w:color w:val="000000" w:themeColor="text1"/>
          <w:sz w:val="26"/>
          <w:szCs w:val="26"/>
        </w:rPr>
      </w:pPr>
      <w:r w:rsidRPr="00643537">
        <w:rPr>
          <w:color w:val="000000" w:themeColor="text1"/>
          <w:sz w:val="26"/>
          <w:szCs w:val="26"/>
        </w:rPr>
        <w:t>- переплата по договорам купли-продажи недвижимого имущества – 2 922,5 тыс. руб</w:t>
      </w:r>
      <w:r w:rsidR="000A2320" w:rsidRPr="00643537">
        <w:rPr>
          <w:color w:val="000000" w:themeColor="text1"/>
          <w:sz w:val="26"/>
          <w:szCs w:val="26"/>
        </w:rPr>
        <w:t>лей</w:t>
      </w:r>
      <w:r w:rsidRPr="00643537">
        <w:rPr>
          <w:color w:val="000000" w:themeColor="text1"/>
          <w:sz w:val="26"/>
          <w:szCs w:val="26"/>
        </w:rPr>
        <w:t xml:space="preserve"> в счет платежей 2025 года;</w:t>
      </w:r>
    </w:p>
    <w:p w14:paraId="46C68816" w14:textId="3C5694FC" w:rsidR="00366D53" w:rsidRPr="00643537" w:rsidRDefault="00366D53" w:rsidP="00366D53">
      <w:pPr>
        <w:ind w:firstLine="708"/>
        <w:jc w:val="both"/>
        <w:rPr>
          <w:sz w:val="26"/>
          <w:szCs w:val="26"/>
        </w:rPr>
      </w:pPr>
      <w:r w:rsidRPr="00643537">
        <w:rPr>
          <w:sz w:val="26"/>
          <w:szCs w:val="26"/>
        </w:rPr>
        <w:t>- переплата по договорам пользования природными ресурсами – 1 121,6 тыс. руб</w:t>
      </w:r>
      <w:r w:rsidR="000A2320" w:rsidRPr="00643537">
        <w:rPr>
          <w:sz w:val="26"/>
          <w:szCs w:val="26"/>
        </w:rPr>
        <w:t>лей</w:t>
      </w:r>
      <w:r w:rsidRPr="00643537">
        <w:rPr>
          <w:sz w:val="26"/>
          <w:szCs w:val="26"/>
        </w:rPr>
        <w:t xml:space="preserve"> в счет платежей 2025 года;</w:t>
      </w:r>
    </w:p>
    <w:p w14:paraId="495F9A6B" w14:textId="37725FFB" w:rsidR="00366D53" w:rsidRPr="00643537" w:rsidRDefault="00366D53" w:rsidP="00366D53">
      <w:pPr>
        <w:ind w:firstLine="708"/>
        <w:jc w:val="both"/>
        <w:rPr>
          <w:sz w:val="26"/>
          <w:szCs w:val="26"/>
        </w:rPr>
      </w:pPr>
      <w:r w:rsidRPr="00643537">
        <w:rPr>
          <w:sz w:val="26"/>
          <w:szCs w:val="26"/>
        </w:rPr>
        <w:t>- невыясненные платежи, платежи, зачисленные н</w:t>
      </w:r>
      <w:r w:rsidR="000A2320" w:rsidRPr="00643537">
        <w:rPr>
          <w:sz w:val="26"/>
          <w:szCs w:val="26"/>
        </w:rPr>
        <w:t>а неверные КБК – 198,5 тыс. рублей</w:t>
      </w:r>
      <w:r w:rsidRPr="00643537">
        <w:rPr>
          <w:sz w:val="26"/>
          <w:szCs w:val="26"/>
        </w:rPr>
        <w:t>, уточнение платежей осуществлено в 2025 г.;</w:t>
      </w:r>
    </w:p>
    <w:p w14:paraId="73B3E052" w14:textId="54AEC1D5" w:rsidR="00366D53" w:rsidRPr="00643537" w:rsidRDefault="00366D53" w:rsidP="00366D53">
      <w:pPr>
        <w:ind w:firstLine="708"/>
        <w:jc w:val="both"/>
        <w:rPr>
          <w:sz w:val="26"/>
          <w:szCs w:val="26"/>
        </w:rPr>
      </w:pPr>
      <w:r w:rsidRPr="00643537">
        <w:rPr>
          <w:sz w:val="26"/>
          <w:szCs w:val="26"/>
        </w:rPr>
        <w:t>- переплата от физических лиц возмещения убытков по оплате за жилищные и коммунальные услуги – 90,1 тыс. руб</w:t>
      </w:r>
      <w:r w:rsidR="000A2320" w:rsidRPr="00643537">
        <w:rPr>
          <w:sz w:val="26"/>
          <w:szCs w:val="26"/>
        </w:rPr>
        <w:t>лей</w:t>
      </w:r>
      <w:r w:rsidRPr="00643537">
        <w:rPr>
          <w:sz w:val="26"/>
          <w:szCs w:val="26"/>
        </w:rPr>
        <w:t>;</w:t>
      </w:r>
    </w:p>
    <w:p w14:paraId="56B1A7BE" w14:textId="222C3A4A" w:rsidR="00366D53" w:rsidRPr="00643537" w:rsidRDefault="00366D53" w:rsidP="00366D53">
      <w:pPr>
        <w:ind w:firstLine="708"/>
        <w:jc w:val="both"/>
        <w:rPr>
          <w:sz w:val="26"/>
          <w:szCs w:val="26"/>
        </w:rPr>
      </w:pPr>
      <w:r w:rsidRPr="00643537">
        <w:rPr>
          <w:sz w:val="26"/>
          <w:szCs w:val="26"/>
        </w:rPr>
        <w:t>- переплата штрафных санкций – 3,0 тыс. руб</w:t>
      </w:r>
      <w:r w:rsidR="000A2320" w:rsidRPr="00643537">
        <w:rPr>
          <w:sz w:val="26"/>
          <w:szCs w:val="26"/>
        </w:rPr>
        <w:t>лей.</w:t>
      </w:r>
    </w:p>
    <w:p w14:paraId="787D0AE6" w14:textId="77777777" w:rsidR="00366D53" w:rsidRPr="00643537" w:rsidRDefault="00366D53" w:rsidP="00366D53">
      <w:pPr>
        <w:ind w:firstLine="708"/>
        <w:jc w:val="both"/>
        <w:rPr>
          <w:b/>
          <w:sz w:val="26"/>
          <w:szCs w:val="26"/>
        </w:rPr>
      </w:pPr>
    </w:p>
    <w:p w14:paraId="70180274" w14:textId="41B008C2" w:rsidR="00366D53" w:rsidRPr="00643537" w:rsidRDefault="00366D53" w:rsidP="00366D53">
      <w:pPr>
        <w:ind w:firstLine="708"/>
        <w:jc w:val="both"/>
        <w:rPr>
          <w:sz w:val="26"/>
          <w:szCs w:val="26"/>
        </w:rPr>
      </w:pPr>
      <w:r w:rsidRPr="00643537">
        <w:rPr>
          <w:b/>
          <w:sz w:val="26"/>
          <w:szCs w:val="26"/>
        </w:rPr>
        <w:t>по расходам задолженность образовала</w:t>
      </w:r>
      <w:r w:rsidR="000A2320" w:rsidRPr="00643537">
        <w:rPr>
          <w:b/>
          <w:sz w:val="26"/>
          <w:szCs w:val="26"/>
        </w:rPr>
        <w:t>сь в размере 231 789,1 тыс. рублей</w:t>
      </w:r>
      <w:r w:rsidRPr="00643537">
        <w:rPr>
          <w:sz w:val="26"/>
          <w:szCs w:val="26"/>
        </w:rPr>
        <w:t>, в том числе:</w:t>
      </w:r>
    </w:p>
    <w:p w14:paraId="6423015E" w14:textId="34B06B22" w:rsidR="00366D53" w:rsidRPr="00643537" w:rsidRDefault="00366D53" w:rsidP="00366D53">
      <w:pPr>
        <w:ind w:firstLine="708"/>
        <w:jc w:val="both"/>
        <w:rPr>
          <w:sz w:val="26"/>
          <w:szCs w:val="26"/>
        </w:rPr>
      </w:pPr>
      <w:r w:rsidRPr="00643537">
        <w:rPr>
          <w:sz w:val="26"/>
          <w:szCs w:val="26"/>
        </w:rPr>
        <w:t>- по расчетам с депонентами – 279,2 тыс. руб</w:t>
      </w:r>
      <w:r w:rsidR="000A2320" w:rsidRPr="00643537">
        <w:rPr>
          <w:sz w:val="26"/>
          <w:szCs w:val="26"/>
        </w:rPr>
        <w:t>лей</w:t>
      </w:r>
      <w:r w:rsidRPr="00643537">
        <w:rPr>
          <w:sz w:val="26"/>
          <w:szCs w:val="26"/>
        </w:rPr>
        <w:t>;</w:t>
      </w:r>
    </w:p>
    <w:p w14:paraId="2DF85C46" w14:textId="09817F16" w:rsidR="00366D53" w:rsidRPr="00643537" w:rsidRDefault="00366D53" w:rsidP="00366D53">
      <w:pPr>
        <w:ind w:firstLine="708"/>
        <w:jc w:val="both"/>
        <w:rPr>
          <w:sz w:val="26"/>
          <w:szCs w:val="26"/>
        </w:rPr>
      </w:pPr>
      <w:r w:rsidRPr="00643537">
        <w:rPr>
          <w:sz w:val="26"/>
          <w:szCs w:val="26"/>
        </w:rPr>
        <w:t>- расчеты по удержаниям из оплаты труда – 15,5 тыс. руб</w:t>
      </w:r>
      <w:r w:rsidR="000A2320" w:rsidRPr="00643537">
        <w:rPr>
          <w:sz w:val="26"/>
          <w:szCs w:val="26"/>
        </w:rPr>
        <w:t>лей</w:t>
      </w:r>
      <w:r w:rsidRPr="00643537">
        <w:rPr>
          <w:sz w:val="26"/>
          <w:szCs w:val="26"/>
        </w:rPr>
        <w:t>;</w:t>
      </w:r>
    </w:p>
    <w:p w14:paraId="2BF8BD33" w14:textId="209A39E4" w:rsidR="00366D53" w:rsidRPr="00643537" w:rsidRDefault="00366D53" w:rsidP="00366D53">
      <w:pPr>
        <w:ind w:firstLine="708"/>
        <w:jc w:val="both"/>
        <w:rPr>
          <w:sz w:val="26"/>
          <w:szCs w:val="26"/>
        </w:rPr>
      </w:pPr>
      <w:r w:rsidRPr="00643537">
        <w:rPr>
          <w:sz w:val="26"/>
          <w:szCs w:val="26"/>
        </w:rPr>
        <w:t>- по расчетам по страховым взносам – 49 902,4 тыс. руб</w:t>
      </w:r>
      <w:r w:rsidR="000A2320" w:rsidRPr="00643537">
        <w:rPr>
          <w:sz w:val="26"/>
          <w:szCs w:val="26"/>
        </w:rPr>
        <w:t>лей</w:t>
      </w:r>
      <w:r w:rsidRPr="00643537">
        <w:rPr>
          <w:sz w:val="26"/>
          <w:szCs w:val="26"/>
        </w:rPr>
        <w:t xml:space="preserve"> по страховым взносам на едином налоговом счете за декабрь 2024 года;</w:t>
      </w:r>
    </w:p>
    <w:p w14:paraId="007F2A38" w14:textId="6EDF8ABE" w:rsidR="00366D53" w:rsidRPr="00643537" w:rsidRDefault="00366D53" w:rsidP="00366D53">
      <w:pPr>
        <w:ind w:firstLine="708"/>
        <w:jc w:val="both"/>
        <w:rPr>
          <w:sz w:val="26"/>
          <w:szCs w:val="26"/>
        </w:rPr>
      </w:pPr>
      <w:r w:rsidRPr="00643537">
        <w:rPr>
          <w:sz w:val="26"/>
          <w:szCs w:val="26"/>
        </w:rPr>
        <w:t>- по возмещению расходов, связанных со служебным</w:t>
      </w:r>
      <w:r w:rsidR="000A2320" w:rsidRPr="00643537">
        <w:rPr>
          <w:sz w:val="26"/>
          <w:szCs w:val="26"/>
        </w:rPr>
        <w:t>и командировками – 1,2 тыс. рублей</w:t>
      </w:r>
      <w:r w:rsidRPr="00643537">
        <w:rPr>
          <w:sz w:val="26"/>
          <w:szCs w:val="26"/>
        </w:rPr>
        <w:t>;</w:t>
      </w:r>
    </w:p>
    <w:p w14:paraId="29834DE8" w14:textId="2CA75BA6" w:rsidR="00366D53" w:rsidRPr="00643537" w:rsidRDefault="00366D53" w:rsidP="00366D53">
      <w:pPr>
        <w:ind w:firstLine="708"/>
        <w:jc w:val="both"/>
        <w:rPr>
          <w:sz w:val="26"/>
          <w:szCs w:val="26"/>
        </w:rPr>
      </w:pPr>
      <w:r w:rsidRPr="00643537">
        <w:rPr>
          <w:sz w:val="26"/>
          <w:szCs w:val="26"/>
        </w:rPr>
        <w:t>- предварительный медосмотр при п</w:t>
      </w:r>
      <w:r w:rsidR="000A2320" w:rsidRPr="00643537">
        <w:rPr>
          <w:sz w:val="26"/>
          <w:szCs w:val="26"/>
        </w:rPr>
        <w:t>риеме на работу – 11,6 тыс. рублей</w:t>
      </w:r>
      <w:r w:rsidRPr="00643537">
        <w:rPr>
          <w:sz w:val="26"/>
          <w:szCs w:val="26"/>
        </w:rPr>
        <w:t>;</w:t>
      </w:r>
    </w:p>
    <w:p w14:paraId="2D509387" w14:textId="10242E37" w:rsidR="00366D53" w:rsidRPr="00643537" w:rsidRDefault="00366D53" w:rsidP="00366D53">
      <w:pPr>
        <w:ind w:firstLine="708"/>
        <w:jc w:val="both"/>
        <w:rPr>
          <w:sz w:val="26"/>
          <w:szCs w:val="26"/>
        </w:rPr>
      </w:pPr>
      <w:r w:rsidRPr="00643537">
        <w:rPr>
          <w:sz w:val="26"/>
          <w:szCs w:val="26"/>
        </w:rPr>
        <w:t>- по у</w:t>
      </w:r>
      <w:r w:rsidR="000A2320" w:rsidRPr="00643537">
        <w:rPr>
          <w:sz w:val="26"/>
          <w:szCs w:val="26"/>
        </w:rPr>
        <w:t>слугам связи – 3 514,2 тыс. рублей</w:t>
      </w:r>
      <w:r w:rsidR="009A2739" w:rsidRPr="00643537">
        <w:rPr>
          <w:sz w:val="26"/>
          <w:szCs w:val="26"/>
        </w:rPr>
        <w:t>,</w:t>
      </w:r>
      <w:r w:rsidRPr="00643537">
        <w:rPr>
          <w:sz w:val="26"/>
          <w:szCs w:val="26"/>
        </w:rPr>
        <w:t xml:space="preserve"> услуги связи за декабрь 2024 года;</w:t>
      </w:r>
    </w:p>
    <w:p w14:paraId="073863A5" w14:textId="456D3C2E" w:rsidR="00366D53" w:rsidRPr="00643537" w:rsidRDefault="00366D53" w:rsidP="00366D53">
      <w:pPr>
        <w:ind w:firstLine="708"/>
        <w:jc w:val="both"/>
        <w:rPr>
          <w:sz w:val="26"/>
          <w:szCs w:val="26"/>
        </w:rPr>
      </w:pPr>
      <w:r w:rsidRPr="00643537">
        <w:rPr>
          <w:sz w:val="26"/>
          <w:szCs w:val="26"/>
        </w:rPr>
        <w:t>- по транспортным услугам – 6 088,1 тыс. руб</w:t>
      </w:r>
      <w:r w:rsidR="000A2320" w:rsidRPr="00643537">
        <w:rPr>
          <w:sz w:val="26"/>
          <w:szCs w:val="26"/>
        </w:rPr>
        <w:t>лей</w:t>
      </w:r>
      <w:r w:rsidR="009A2739" w:rsidRPr="00643537">
        <w:rPr>
          <w:sz w:val="26"/>
          <w:szCs w:val="26"/>
        </w:rPr>
        <w:t>,</w:t>
      </w:r>
      <w:r w:rsidRPr="00643537">
        <w:rPr>
          <w:sz w:val="26"/>
          <w:szCs w:val="26"/>
        </w:rPr>
        <w:t xml:space="preserve"> транспортные услуги за декабрь 2024 года;</w:t>
      </w:r>
    </w:p>
    <w:p w14:paraId="1953789D" w14:textId="68B263A2" w:rsidR="00366D53" w:rsidRPr="00643537" w:rsidRDefault="00366D53" w:rsidP="00366D53">
      <w:pPr>
        <w:ind w:firstLine="708"/>
        <w:jc w:val="both"/>
        <w:rPr>
          <w:sz w:val="26"/>
          <w:szCs w:val="26"/>
        </w:rPr>
      </w:pPr>
      <w:r w:rsidRPr="00643537">
        <w:rPr>
          <w:sz w:val="26"/>
          <w:szCs w:val="26"/>
        </w:rPr>
        <w:t>- по коммунальным услугам – 12 748,5 тыс. руб</w:t>
      </w:r>
      <w:r w:rsidR="00320724" w:rsidRPr="00643537">
        <w:rPr>
          <w:sz w:val="26"/>
          <w:szCs w:val="26"/>
        </w:rPr>
        <w:t>лей</w:t>
      </w:r>
      <w:r w:rsidR="009A2739" w:rsidRPr="00643537">
        <w:rPr>
          <w:sz w:val="26"/>
          <w:szCs w:val="26"/>
        </w:rPr>
        <w:t>,</w:t>
      </w:r>
      <w:r w:rsidRPr="00643537">
        <w:rPr>
          <w:sz w:val="26"/>
          <w:szCs w:val="26"/>
        </w:rPr>
        <w:t xml:space="preserve"> услуги потребления электроэнергии и отопления;</w:t>
      </w:r>
    </w:p>
    <w:p w14:paraId="3246DBB1" w14:textId="40A15AEB" w:rsidR="00366D53" w:rsidRPr="00643537" w:rsidRDefault="00366D53" w:rsidP="00366D53">
      <w:pPr>
        <w:ind w:firstLine="708"/>
        <w:jc w:val="both"/>
        <w:rPr>
          <w:sz w:val="26"/>
          <w:szCs w:val="26"/>
        </w:rPr>
      </w:pPr>
      <w:r w:rsidRPr="00643537">
        <w:rPr>
          <w:sz w:val="26"/>
          <w:szCs w:val="26"/>
        </w:rPr>
        <w:t>- по арендным платежам за пользование имуществом – 358,5 тыс. руб</w:t>
      </w:r>
      <w:r w:rsidR="00320724" w:rsidRPr="00643537">
        <w:rPr>
          <w:sz w:val="26"/>
          <w:szCs w:val="26"/>
        </w:rPr>
        <w:t>лей</w:t>
      </w:r>
      <w:r w:rsidR="009A2739" w:rsidRPr="00643537">
        <w:rPr>
          <w:sz w:val="26"/>
          <w:szCs w:val="26"/>
        </w:rPr>
        <w:t>,</w:t>
      </w:r>
      <w:r w:rsidRPr="00643537">
        <w:rPr>
          <w:sz w:val="26"/>
          <w:szCs w:val="26"/>
        </w:rPr>
        <w:t xml:space="preserve"> возмещение затрат по коммунальным услугам арендуемого помещения, арендная плата за декабрь 2024 года;</w:t>
      </w:r>
    </w:p>
    <w:p w14:paraId="6366DD6B" w14:textId="223E3FC6" w:rsidR="00366D53" w:rsidRPr="00643537" w:rsidRDefault="00366D53" w:rsidP="00366D53">
      <w:pPr>
        <w:ind w:firstLine="708"/>
        <w:jc w:val="both"/>
        <w:rPr>
          <w:sz w:val="26"/>
          <w:szCs w:val="26"/>
        </w:rPr>
      </w:pPr>
      <w:r w:rsidRPr="00643537">
        <w:rPr>
          <w:sz w:val="26"/>
          <w:szCs w:val="26"/>
        </w:rPr>
        <w:t>- по услугам по содержанию имущества – 114 643,4 тыс. руб</w:t>
      </w:r>
      <w:r w:rsidR="00320724" w:rsidRPr="00643537">
        <w:rPr>
          <w:sz w:val="26"/>
          <w:szCs w:val="26"/>
        </w:rPr>
        <w:t>лей</w:t>
      </w:r>
      <w:r w:rsidR="009A2739" w:rsidRPr="00643537">
        <w:rPr>
          <w:sz w:val="26"/>
          <w:szCs w:val="26"/>
        </w:rPr>
        <w:t>,</w:t>
      </w:r>
      <w:r w:rsidRPr="00643537">
        <w:rPr>
          <w:sz w:val="26"/>
          <w:szCs w:val="26"/>
        </w:rPr>
        <w:t xml:space="preserve">  взносы за капитальный ремонт, оказание услуг видеонаблюдения, техническое обслуживание систем оповещения за декабрь 2024 года и т.п.;</w:t>
      </w:r>
    </w:p>
    <w:p w14:paraId="7C493855" w14:textId="1F337C78" w:rsidR="00366D53" w:rsidRPr="00643537" w:rsidRDefault="00366D53" w:rsidP="00366D53">
      <w:pPr>
        <w:ind w:firstLine="708"/>
        <w:jc w:val="both"/>
        <w:rPr>
          <w:sz w:val="26"/>
          <w:szCs w:val="26"/>
        </w:rPr>
      </w:pPr>
      <w:r w:rsidRPr="00643537">
        <w:rPr>
          <w:sz w:val="26"/>
          <w:szCs w:val="26"/>
        </w:rPr>
        <w:t>- по прочим работ</w:t>
      </w:r>
      <w:r w:rsidR="00320724" w:rsidRPr="00643537">
        <w:rPr>
          <w:sz w:val="26"/>
          <w:szCs w:val="26"/>
        </w:rPr>
        <w:t>ам, услугам – 17 393,3 тыс. рублей</w:t>
      </w:r>
      <w:r w:rsidRPr="00643537">
        <w:rPr>
          <w:sz w:val="26"/>
          <w:szCs w:val="26"/>
        </w:rPr>
        <w:t xml:space="preserve">, за услуги по вневедомственной охране, услуги по размещение отходов </w:t>
      </w:r>
      <w:r w:rsidRPr="00643537">
        <w:rPr>
          <w:sz w:val="26"/>
          <w:szCs w:val="26"/>
          <w:lang w:val="en-US"/>
        </w:rPr>
        <w:t>V</w:t>
      </w:r>
      <w:r w:rsidRPr="00643537">
        <w:rPr>
          <w:sz w:val="26"/>
          <w:szCs w:val="26"/>
        </w:rPr>
        <w:t xml:space="preserve"> класса опасности, работы по праздничному и световому оформлению и т.п. Оплата за оказанные услуги осуществляется в сроки</w:t>
      </w:r>
      <w:r w:rsidR="009A2739" w:rsidRPr="00643537">
        <w:rPr>
          <w:sz w:val="26"/>
          <w:szCs w:val="26"/>
        </w:rPr>
        <w:t>,</w:t>
      </w:r>
      <w:r w:rsidRPr="00643537">
        <w:rPr>
          <w:sz w:val="26"/>
          <w:szCs w:val="26"/>
        </w:rPr>
        <w:t xml:space="preserve"> установленные муниципальными контрактами;</w:t>
      </w:r>
    </w:p>
    <w:p w14:paraId="200310F6" w14:textId="14C6A475" w:rsidR="00366D53" w:rsidRPr="00643537" w:rsidRDefault="00366D53" w:rsidP="00366D53">
      <w:pPr>
        <w:autoSpaceDE w:val="0"/>
        <w:autoSpaceDN w:val="0"/>
        <w:adjustRightInd w:val="0"/>
        <w:ind w:firstLine="709"/>
        <w:jc w:val="both"/>
        <w:rPr>
          <w:sz w:val="26"/>
          <w:szCs w:val="26"/>
        </w:rPr>
      </w:pPr>
      <w:r w:rsidRPr="00643537">
        <w:rPr>
          <w:sz w:val="26"/>
          <w:szCs w:val="26"/>
        </w:rPr>
        <w:t xml:space="preserve">- по приобретению горюче-смазочных материалов, обеспечение семей подарочными наборами </w:t>
      </w:r>
      <w:r w:rsidR="00643537">
        <w:rPr>
          <w:sz w:val="26"/>
          <w:szCs w:val="26"/>
        </w:rPr>
        <w:t>«</w:t>
      </w:r>
      <w:r w:rsidRPr="00643537">
        <w:rPr>
          <w:sz w:val="26"/>
          <w:szCs w:val="26"/>
        </w:rPr>
        <w:t>Подарок новорожденному</w:t>
      </w:r>
      <w:r w:rsidR="00643537">
        <w:rPr>
          <w:sz w:val="26"/>
          <w:szCs w:val="26"/>
        </w:rPr>
        <w:t>»</w:t>
      </w:r>
      <w:r w:rsidRPr="00643537">
        <w:rPr>
          <w:sz w:val="26"/>
          <w:szCs w:val="26"/>
        </w:rPr>
        <w:t>, приобретение расходных</w:t>
      </w:r>
      <w:r w:rsidR="00320724" w:rsidRPr="00643537">
        <w:rPr>
          <w:sz w:val="26"/>
          <w:szCs w:val="26"/>
        </w:rPr>
        <w:t xml:space="preserve"> материалов – 16 160,0 тыс. рублей</w:t>
      </w:r>
      <w:r w:rsidRPr="00643537">
        <w:rPr>
          <w:sz w:val="26"/>
          <w:szCs w:val="26"/>
        </w:rPr>
        <w:t>;</w:t>
      </w:r>
    </w:p>
    <w:p w14:paraId="30AE7F6A" w14:textId="6AD98E87" w:rsidR="00366D53" w:rsidRPr="00643537" w:rsidRDefault="00366D53" w:rsidP="00366D53">
      <w:pPr>
        <w:autoSpaceDE w:val="0"/>
        <w:autoSpaceDN w:val="0"/>
        <w:adjustRightInd w:val="0"/>
        <w:ind w:firstLine="709"/>
        <w:jc w:val="both"/>
        <w:rPr>
          <w:sz w:val="26"/>
          <w:szCs w:val="26"/>
        </w:rPr>
      </w:pPr>
      <w:r w:rsidRPr="00643537">
        <w:rPr>
          <w:sz w:val="26"/>
          <w:szCs w:val="26"/>
        </w:rPr>
        <w:t>- по приобретению основных средст</w:t>
      </w:r>
      <w:r w:rsidR="009A2739" w:rsidRPr="00643537">
        <w:rPr>
          <w:sz w:val="26"/>
          <w:szCs w:val="26"/>
        </w:rPr>
        <w:t xml:space="preserve">в </w:t>
      </w:r>
      <w:r w:rsidR="00320724" w:rsidRPr="00643537">
        <w:rPr>
          <w:sz w:val="26"/>
          <w:szCs w:val="26"/>
        </w:rPr>
        <w:t>– 4 157,8 тыс. рублей.</w:t>
      </w:r>
      <w:r w:rsidR="009A2739" w:rsidRPr="00643537">
        <w:rPr>
          <w:sz w:val="26"/>
          <w:szCs w:val="26"/>
        </w:rPr>
        <w:t xml:space="preserve"> </w:t>
      </w:r>
      <w:r w:rsidRPr="00643537">
        <w:rPr>
          <w:sz w:val="26"/>
          <w:szCs w:val="26"/>
        </w:rPr>
        <w:t>Оплата за поставку товара осуществляется в сроки, установленные муниципальными контрактами;</w:t>
      </w:r>
    </w:p>
    <w:p w14:paraId="315ADB60" w14:textId="54ABE805" w:rsidR="00366D53" w:rsidRPr="00643537" w:rsidRDefault="00366D53" w:rsidP="00366D53">
      <w:pPr>
        <w:autoSpaceDE w:val="0"/>
        <w:autoSpaceDN w:val="0"/>
        <w:adjustRightInd w:val="0"/>
        <w:ind w:firstLine="708"/>
        <w:jc w:val="both"/>
        <w:rPr>
          <w:sz w:val="26"/>
          <w:szCs w:val="26"/>
        </w:rPr>
      </w:pPr>
      <w:r w:rsidRPr="00643537">
        <w:rPr>
          <w:sz w:val="26"/>
          <w:szCs w:val="26"/>
        </w:rPr>
        <w:t>- расходы по социальному обеспечению населения (путевки на санаторно-курортное лечение работникам) – 4 349,7 тыс. руб</w:t>
      </w:r>
      <w:r w:rsidR="00320724" w:rsidRPr="00643537">
        <w:rPr>
          <w:sz w:val="26"/>
          <w:szCs w:val="26"/>
        </w:rPr>
        <w:t>лей</w:t>
      </w:r>
      <w:r w:rsidRPr="00643537">
        <w:rPr>
          <w:sz w:val="26"/>
          <w:szCs w:val="26"/>
        </w:rPr>
        <w:t>;</w:t>
      </w:r>
    </w:p>
    <w:p w14:paraId="059ED1DD" w14:textId="71165B50" w:rsidR="00366D53" w:rsidRPr="00643537" w:rsidRDefault="00366D53" w:rsidP="00366D53">
      <w:pPr>
        <w:autoSpaceDE w:val="0"/>
        <w:autoSpaceDN w:val="0"/>
        <w:adjustRightInd w:val="0"/>
        <w:ind w:firstLine="708"/>
        <w:jc w:val="both"/>
        <w:rPr>
          <w:sz w:val="26"/>
          <w:szCs w:val="26"/>
        </w:rPr>
      </w:pPr>
      <w:r w:rsidRPr="00643537">
        <w:rPr>
          <w:sz w:val="26"/>
          <w:szCs w:val="26"/>
        </w:rPr>
        <w:t>- по и</w:t>
      </w:r>
      <w:r w:rsidRPr="00643537">
        <w:rPr>
          <w:rFonts w:eastAsiaTheme="minorHAnsi"/>
          <w:sz w:val="26"/>
          <w:szCs w:val="26"/>
        </w:rPr>
        <w:t xml:space="preserve">ным выплатам капитального характера физическим лицам – 2 165,7 </w:t>
      </w:r>
      <w:r w:rsidRPr="00643537">
        <w:rPr>
          <w:sz w:val="26"/>
          <w:szCs w:val="26"/>
        </w:rPr>
        <w:t>тыс. руб</w:t>
      </w:r>
      <w:r w:rsidR="00320724" w:rsidRPr="00643537">
        <w:rPr>
          <w:sz w:val="26"/>
          <w:szCs w:val="26"/>
        </w:rPr>
        <w:t>лей</w:t>
      </w:r>
      <w:r w:rsidR="009A2739" w:rsidRPr="00643537">
        <w:rPr>
          <w:sz w:val="26"/>
          <w:szCs w:val="26"/>
        </w:rPr>
        <w:t>,</w:t>
      </w:r>
      <w:r w:rsidRPr="00643537">
        <w:rPr>
          <w:sz w:val="26"/>
          <w:szCs w:val="26"/>
        </w:rPr>
        <w:t xml:space="preserve"> выплаты денежной компенсации в счет выкупной цены изымаемого жилого помещения на основании судебного решения.</w:t>
      </w:r>
    </w:p>
    <w:p w14:paraId="38E5B28C" w14:textId="01B9FF75" w:rsidR="00366D53" w:rsidRPr="00643537" w:rsidRDefault="00366D53" w:rsidP="00366D53">
      <w:pPr>
        <w:ind w:firstLine="708"/>
        <w:jc w:val="both"/>
        <w:rPr>
          <w:sz w:val="26"/>
          <w:szCs w:val="26"/>
        </w:rPr>
      </w:pPr>
      <w:r w:rsidRPr="00643537">
        <w:rPr>
          <w:sz w:val="26"/>
          <w:szCs w:val="26"/>
        </w:rPr>
        <w:t>В целом кредиторская задолженность бюджета муниципального образования город Норильск увеличилась в сравнении с прошлым отчетным периодом на 83 822,0 тыс. руб</w:t>
      </w:r>
      <w:r w:rsidR="00320724" w:rsidRPr="00643537">
        <w:rPr>
          <w:sz w:val="26"/>
          <w:szCs w:val="26"/>
        </w:rPr>
        <w:t>лей</w:t>
      </w:r>
      <w:r w:rsidRPr="00643537">
        <w:rPr>
          <w:sz w:val="26"/>
          <w:szCs w:val="26"/>
        </w:rPr>
        <w:t xml:space="preserve">. </w:t>
      </w:r>
      <w:r w:rsidRPr="00643537">
        <w:rPr>
          <w:sz w:val="26"/>
          <w:szCs w:val="26"/>
        </w:rPr>
        <w:tab/>
      </w:r>
    </w:p>
    <w:p w14:paraId="37D1B136" w14:textId="6FDFA89C" w:rsidR="00A80B5C" w:rsidRPr="00643537" w:rsidRDefault="00A80B5C" w:rsidP="00D7766B">
      <w:pPr>
        <w:pStyle w:val="30"/>
        <w:jc w:val="center"/>
        <w:rPr>
          <w:rFonts w:ascii="Times New Roman" w:hAnsi="Times New Roman" w:cs="Times New Roman"/>
          <w:bCs w:val="0"/>
          <w:smallCaps/>
          <w:color w:val="000000" w:themeColor="text1"/>
          <w:kern w:val="32"/>
        </w:rPr>
      </w:pPr>
      <w:bookmarkStart w:id="172" w:name="_Toc196735171"/>
      <w:r w:rsidRPr="00643537">
        <w:rPr>
          <w:rFonts w:ascii="Times New Roman" w:hAnsi="Times New Roman" w:cs="Times New Roman"/>
          <w:bCs w:val="0"/>
          <w:smallCaps/>
          <w:color w:val="000000" w:themeColor="text1"/>
          <w:kern w:val="32"/>
        </w:rPr>
        <w:t>Аналитическая записка о заработной плате, среднемесячном доходе и численности работников муниципального образования город Норильск за 202</w:t>
      </w:r>
      <w:r w:rsidR="004B304E" w:rsidRPr="00643537">
        <w:rPr>
          <w:rFonts w:ascii="Times New Roman" w:hAnsi="Times New Roman" w:cs="Times New Roman"/>
          <w:bCs w:val="0"/>
          <w:smallCaps/>
          <w:color w:val="000000" w:themeColor="text1"/>
          <w:kern w:val="32"/>
        </w:rPr>
        <w:t>4</w:t>
      </w:r>
      <w:r w:rsidRPr="00643537">
        <w:rPr>
          <w:rFonts w:ascii="Times New Roman" w:hAnsi="Times New Roman" w:cs="Times New Roman"/>
          <w:bCs w:val="0"/>
          <w:smallCaps/>
          <w:color w:val="000000" w:themeColor="text1"/>
          <w:kern w:val="32"/>
        </w:rPr>
        <w:t xml:space="preserve"> год</w:t>
      </w:r>
      <w:bookmarkEnd w:id="172"/>
    </w:p>
    <w:bookmarkEnd w:id="170"/>
    <w:bookmarkEnd w:id="171"/>
    <w:p w14:paraId="3DF8B0BB" w14:textId="77777777" w:rsidR="008043F3" w:rsidRPr="00643537" w:rsidRDefault="008043F3" w:rsidP="008043F3">
      <w:pPr>
        <w:ind w:firstLine="708"/>
        <w:jc w:val="both"/>
        <w:rPr>
          <w:sz w:val="26"/>
          <w:szCs w:val="26"/>
        </w:rPr>
      </w:pPr>
    </w:p>
    <w:p w14:paraId="1F3DA8D2" w14:textId="0FA37830" w:rsidR="009A2739" w:rsidRDefault="009A2739" w:rsidP="009A2739">
      <w:pPr>
        <w:ind w:firstLine="709"/>
        <w:jc w:val="both"/>
        <w:rPr>
          <w:rFonts w:eastAsia="Calibri"/>
          <w:bCs/>
          <w:sz w:val="26"/>
          <w:szCs w:val="26"/>
        </w:rPr>
      </w:pPr>
      <w:r w:rsidRPr="00643537">
        <w:rPr>
          <w:rFonts w:eastAsia="Calibri"/>
          <w:bCs/>
          <w:sz w:val="26"/>
          <w:szCs w:val="26"/>
        </w:rPr>
        <w:t>Материальное благосостояние является одним из ключевых элементов, определяющих качество жизни. Уровень жизни – важнейший социальный индикатор, во многом зависящий от величины заработной платы, которая</w:t>
      </w:r>
      <w:r w:rsidRPr="00917195">
        <w:rPr>
          <w:rFonts w:eastAsia="Calibri"/>
          <w:bCs/>
          <w:sz w:val="26"/>
          <w:szCs w:val="26"/>
        </w:rPr>
        <w:t>, в том числе, определяется политикой органов власти и частных компаний.</w:t>
      </w:r>
    </w:p>
    <w:p w14:paraId="0D4684DC" w14:textId="77777777" w:rsidR="009A2739" w:rsidRDefault="009A2739" w:rsidP="009A2739">
      <w:pPr>
        <w:ind w:firstLine="709"/>
        <w:jc w:val="both"/>
        <w:rPr>
          <w:rFonts w:eastAsia="Calibri"/>
          <w:bCs/>
          <w:sz w:val="26"/>
          <w:szCs w:val="26"/>
        </w:rPr>
      </w:pPr>
    </w:p>
    <w:p w14:paraId="03F63E3E" w14:textId="77777777" w:rsidR="00BA2895" w:rsidRPr="00917195" w:rsidRDefault="00BA2895" w:rsidP="009A2739">
      <w:pPr>
        <w:ind w:firstLine="709"/>
        <w:jc w:val="both"/>
        <w:rPr>
          <w:rFonts w:eastAsia="Calibri"/>
          <w:bCs/>
          <w:sz w:val="26"/>
          <w:szCs w:val="26"/>
        </w:rPr>
      </w:pPr>
    </w:p>
    <w:p w14:paraId="1B82460D" w14:textId="4F1513BB" w:rsidR="009A2739" w:rsidRDefault="009A2739" w:rsidP="009A2739">
      <w:pPr>
        <w:spacing w:after="80"/>
        <w:jc w:val="center"/>
        <w:rPr>
          <w:b/>
          <w:sz w:val="26"/>
          <w:szCs w:val="26"/>
        </w:rPr>
      </w:pPr>
      <w:r w:rsidRPr="00917195">
        <w:rPr>
          <w:b/>
          <w:sz w:val="26"/>
          <w:szCs w:val="26"/>
        </w:rPr>
        <w:t xml:space="preserve">Среднемесячная заработная плата </w:t>
      </w:r>
      <w:r>
        <w:rPr>
          <w:b/>
          <w:sz w:val="26"/>
          <w:szCs w:val="26"/>
        </w:rPr>
        <w:t>и фонд заработной платы по крупным, средним и некоммерческим организациям</w:t>
      </w:r>
    </w:p>
    <w:p w14:paraId="76A2CCD7" w14:textId="4BCFF4FC" w:rsidR="00C768CC" w:rsidRPr="00643537" w:rsidRDefault="00C768CC" w:rsidP="00643537">
      <w:pPr>
        <w:jc w:val="right"/>
      </w:pPr>
      <w:r w:rsidRPr="00643537">
        <w:t>Таблица</w:t>
      </w:r>
      <w:r w:rsidR="00643537" w:rsidRPr="00643537">
        <w:t xml:space="preserve"> 1</w:t>
      </w:r>
      <w:r w:rsidR="00BA2895">
        <w:t>28</w:t>
      </w:r>
    </w:p>
    <w:p w14:paraId="4E7F1CBD" w14:textId="54FC10AD" w:rsidR="00643537" w:rsidRPr="00643537" w:rsidRDefault="00643537" w:rsidP="00643537">
      <w:pPr>
        <w:jc w:val="right"/>
        <w:rPr>
          <w:b/>
        </w:rPr>
      </w:pPr>
      <w:r w:rsidRPr="00643537">
        <w:t>тыс.руб.</w:t>
      </w:r>
    </w:p>
    <w:tbl>
      <w:tblPr>
        <w:tblW w:w="9351" w:type="dxa"/>
        <w:tblLook w:val="04A0" w:firstRow="1" w:lastRow="0" w:firstColumn="1" w:lastColumn="0" w:noHBand="0" w:noVBand="1"/>
      </w:tblPr>
      <w:tblGrid>
        <w:gridCol w:w="3293"/>
        <w:gridCol w:w="1801"/>
        <w:gridCol w:w="1521"/>
        <w:gridCol w:w="1527"/>
        <w:gridCol w:w="1209"/>
      </w:tblGrid>
      <w:tr w:rsidR="009A2739" w:rsidRPr="00917195" w14:paraId="55E00085" w14:textId="77777777" w:rsidTr="00643537">
        <w:trPr>
          <w:trHeight w:val="425"/>
        </w:trPr>
        <w:tc>
          <w:tcPr>
            <w:tcW w:w="3293" w:type="dxa"/>
            <w:vMerge w:val="restart"/>
            <w:tcBorders>
              <w:top w:val="single" w:sz="4" w:space="0" w:color="auto"/>
              <w:left w:val="single" w:sz="4" w:space="0" w:color="auto"/>
              <w:bottom w:val="single" w:sz="4" w:space="0" w:color="000000"/>
              <w:right w:val="single" w:sz="4" w:space="0" w:color="auto"/>
            </w:tcBorders>
            <w:shd w:val="clear" w:color="auto" w:fill="C7CCE4"/>
            <w:vAlign w:val="center"/>
            <w:hideMark/>
          </w:tcPr>
          <w:p w14:paraId="6FC61851" w14:textId="77777777" w:rsidR="009A2739" w:rsidRPr="00643537" w:rsidRDefault="009A2739" w:rsidP="002137DB">
            <w:pPr>
              <w:jc w:val="center"/>
              <w:rPr>
                <w:b/>
                <w:iCs/>
                <w:color w:val="000000"/>
              </w:rPr>
            </w:pPr>
            <w:r w:rsidRPr="00643537">
              <w:rPr>
                <w:b/>
                <w:bCs/>
                <w:iCs/>
                <w:color w:val="000000"/>
              </w:rPr>
              <w:t>Наименование показателя</w:t>
            </w:r>
          </w:p>
        </w:tc>
        <w:tc>
          <w:tcPr>
            <w:tcW w:w="1801" w:type="dxa"/>
            <w:vMerge w:val="restart"/>
            <w:tcBorders>
              <w:top w:val="single" w:sz="4" w:space="0" w:color="auto"/>
              <w:left w:val="nil"/>
              <w:right w:val="single" w:sz="4" w:space="0" w:color="000000"/>
            </w:tcBorders>
            <w:shd w:val="clear" w:color="auto" w:fill="C7CCE4"/>
            <w:vAlign w:val="center"/>
            <w:hideMark/>
          </w:tcPr>
          <w:p w14:paraId="1D9FD317" w14:textId="77777777" w:rsidR="009A2739" w:rsidRPr="00643537" w:rsidRDefault="009A2739" w:rsidP="002137DB">
            <w:pPr>
              <w:jc w:val="center"/>
              <w:rPr>
                <w:b/>
                <w:bCs/>
              </w:rPr>
            </w:pPr>
            <w:r w:rsidRPr="00643537">
              <w:rPr>
                <w:b/>
                <w:bCs/>
              </w:rPr>
              <w:t>2023 года</w:t>
            </w:r>
          </w:p>
        </w:tc>
        <w:tc>
          <w:tcPr>
            <w:tcW w:w="1521" w:type="dxa"/>
            <w:vMerge w:val="restart"/>
            <w:tcBorders>
              <w:top w:val="single" w:sz="4" w:space="0" w:color="auto"/>
              <w:left w:val="nil"/>
              <w:right w:val="single" w:sz="4" w:space="0" w:color="auto"/>
            </w:tcBorders>
            <w:shd w:val="clear" w:color="auto" w:fill="C7CCE4"/>
            <w:vAlign w:val="center"/>
            <w:hideMark/>
          </w:tcPr>
          <w:p w14:paraId="1771CFFB" w14:textId="77777777" w:rsidR="009A2739" w:rsidRPr="00643537" w:rsidRDefault="009A2739" w:rsidP="002137DB">
            <w:pPr>
              <w:jc w:val="center"/>
              <w:rPr>
                <w:b/>
                <w:bCs/>
              </w:rPr>
            </w:pPr>
            <w:r w:rsidRPr="00643537">
              <w:rPr>
                <w:b/>
                <w:bCs/>
              </w:rPr>
              <w:t>2024 года</w:t>
            </w:r>
          </w:p>
        </w:tc>
        <w:tc>
          <w:tcPr>
            <w:tcW w:w="2736" w:type="dxa"/>
            <w:gridSpan w:val="2"/>
            <w:tcBorders>
              <w:top w:val="single" w:sz="4" w:space="0" w:color="auto"/>
              <w:left w:val="nil"/>
              <w:bottom w:val="nil"/>
              <w:right w:val="single" w:sz="4" w:space="0" w:color="000000"/>
            </w:tcBorders>
            <w:shd w:val="clear" w:color="auto" w:fill="C7CCE4"/>
            <w:vAlign w:val="center"/>
            <w:hideMark/>
          </w:tcPr>
          <w:p w14:paraId="0444939F" w14:textId="77777777" w:rsidR="009A2739" w:rsidRPr="00643537" w:rsidRDefault="009A2739" w:rsidP="002137DB">
            <w:pPr>
              <w:jc w:val="center"/>
              <w:rPr>
                <w:b/>
                <w:iCs/>
                <w:color w:val="000000"/>
              </w:rPr>
            </w:pPr>
            <w:r w:rsidRPr="00643537">
              <w:rPr>
                <w:b/>
                <w:bCs/>
                <w:iCs/>
                <w:color w:val="000000"/>
              </w:rPr>
              <w:t>Отклонение</w:t>
            </w:r>
          </w:p>
        </w:tc>
      </w:tr>
      <w:tr w:rsidR="009A2739" w:rsidRPr="00917195" w14:paraId="31BB01E4" w14:textId="77777777" w:rsidTr="00643537">
        <w:trPr>
          <w:trHeight w:val="402"/>
        </w:trPr>
        <w:tc>
          <w:tcPr>
            <w:tcW w:w="3293" w:type="dxa"/>
            <w:vMerge/>
            <w:tcBorders>
              <w:top w:val="single" w:sz="4" w:space="0" w:color="auto"/>
              <w:left w:val="single" w:sz="4" w:space="0" w:color="auto"/>
              <w:bottom w:val="single" w:sz="4" w:space="0" w:color="000000"/>
              <w:right w:val="single" w:sz="4" w:space="0" w:color="auto"/>
            </w:tcBorders>
            <w:shd w:val="clear" w:color="auto" w:fill="C7CCE4"/>
            <w:vAlign w:val="center"/>
            <w:hideMark/>
          </w:tcPr>
          <w:p w14:paraId="0D80CC48" w14:textId="77777777" w:rsidR="009A2739" w:rsidRPr="00643537" w:rsidRDefault="009A2739" w:rsidP="002137DB">
            <w:pPr>
              <w:rPr>
                <w:b/>
                <w:iCs/>
                <w:color w:val="000000"/>
              </w:rPr>
            </w:pPr>
          </w:p>
        </w:tc>
        <w:tc>
          <w:tcPr>
            <w:tcW w:w="1801" w:type="dxa"/>
            <w:vMerge/>
            <w:tcBorders>
              <w:left w:val="nil"/>
              <w:bottom w:val="single" w:sz="4" w:space="0" w:color="auto"/>
              <w:right w:val="single" w:sz="4" w:space="0" w:color="000000"/>
            </w:tcBorders>
            <w:shd w:val="clear" w:color="auto" w:fill="C7CCE4"/>
            <w:vAlign w:val="center"/>
          </w:tcPr>
          <w:p w14:paraId="21299118" w14:textId="77777777" w:rsidR="009A2739" w:rsidRPr="00643537" w:rsidRDefault="009A2739" w:rsidP="002137DB">
            <w:pPr>
              <w:jc w:val="center"/>
              <w:rPr>
                <w:b/>
                <w:iCs/>
                <w:color w:val="000000"/>
              </w:rPr>
            </w:pPr>
          </w:p>
        </w:tc>
        <w:tc>
          <w:tcPr>
            <w:tcW w:w="1521" w:type="dxa"/>
            <w:vMerge/>
            <w:tcBorders>
              <w:left w:val="single" w:sz="4" w:space="0" w:color="000000"/>
              <w:bottom w:val="single" w:sz="4" w:space="0" w:color="auto"/>
              <w:right w:val="single" w:sz="4" w:space="0" w:color="auto"/>
            </w:tcBorders>
            <w:shd w:val="clear" w:color="auto" w:fill="C7CCE4"/>
            <w:vAlign w:val="center"/>
          </w:tcPr>
          <w:p w14:paraId="52AFFC44" w14:textId="77777777" w:rsidR="009A2739" w:rsidRPr="00643537" w:rsidRDefault="009A2739" w:rsidP="002137DB">
            <w:pPr>
              <w:jc w:val="center"/>
              <w:rPr>
                <w:b/>
                <w:iCs/>
                <w:color w:val="000000"/>
              </w:rPr>
            </w:pPr>
          </w:p>
        </w:tc>
        <w:tc>
          <w:tcPr>
            <w:tcW w:w="1527" w:type="dxa"/>
            <w:tcBorders>
              <w:top w:val="single" w:sz="4" w:space="0" w:color="auto"/>
              <w:left w:val="single" w:sz="4" w:space="0" w:color="auto"/>
              <w:bottom w:val="single" w:sz="4" w:space="0" w:color="auto"/>
              <w:right w:val="single" w:sz="4" w:space="0" w:color="auto"/>
            </w:tcBorders>
            <w:shd w:val="clear" w:color="auto" w:fill="C7CCE4"/>
            <w:vAlign w:val="center"/>
            <w:hideMark/>
          </w:tcPr>
          <w:p w14:paraId="446D9F89" w14:textId="77777777" w:rsidR="009A2739" w:rsidRPr="00643537" w:rsidRDefault="009A2739" w:rsidP="002137DB">
            <w:pPr>
              <w:jc w:val="center"/>
              <w:rPr>
                <w:b/>
                <w:iCs/>
                <w:color w:val="000000"/>
              </w:rPr>
            </w:pPr>
            <w:r w:rsidRPr="00643537">
              <w:rPr>
                <w:b/>
                <w:iCs/>
                <w:color w:val="000000"/>
              </w:rPr>
              <w:t>+/-</w:t>
            </w:r>
          </w:p>
        </w:tc>
        <w:tc>
          <w:tcPr>
            <w:tcW w:w="1209" w:type="dxa"/>
            <w:tcBorders>
              <w:top w:val="single" w:sz="4" w:space="0" w:color="auto"/>
              <w:left w:val="nil"/>
              <w:bottom w:val="single" w:sz="4" w:space="0" w:color="auto"/>
              <w:right w:val="single" w:sz="4" w:space="0" w:color="auto"/>
            </w:tcBorders>
            <w:shd w:val="clear" w:color="auto" w:fill="C7CCE4"/>
            <w:vAlign w:val="center"/>
            <w:hideMark/>
          </w:tcPr>
          <w:p w14:paraId="3C8E14A6" w14:textId="77777777" w:rsidR="009A2739" w:rsidRPr="00643537" w:rsidRDefault="009A2739" w:rsidP="002137DB">
            <w:pPr>
              <w:jc w:val="center"/>
              <w:rPr>
                <w:b/>
                <w:iCs/>
                <w:color w:val="000000"/>
              </w:rPr>
            </w:pPr>
            <w:r w:rsidRPr="00643537">
              <w:rPr>
                <w:b/>
                <w:iCs/>
                <w:color w:val="000000"/>
              </w:rPr>
              <w:t>%</w:t>
            </w:r>
          </w:p>
        </w:tc>
      </w:tr>
      <w:tr w:rsidR="009A2739" w:rsidRPr="00917195" w14:paraId="0826C1CA" w14:textId="77777777" w:rsidTr="00643537">
        <w:trPr>
          <w:trHeight w:val="423"/>
        </w:trPr>
        <w:tc>
          <w:tcPr>
            <w:tcW w:w="3293" w:type="dxa"/>
            <w:tcBorders>
              <w:top w:val="nil"/>
              <w:left w:val="single" w:sz="4" w:space="0" w:color="auto"/>
              <w:bottom w:val="single" w:sz="4" w:space="0" w:color="auto"/>
              <w:right w:val="single" w:sz="4" w:space="0" w:color="auto"/>
            </w:tcBorders>
            <w:shd w:val="clear" w:color="auto" w:fill="auto"/>
            <w:vAlign w:val="center"/>
            <w:hideMark/>
          </w:tcPr>
          <w:p w14:paraId="6E445CA5" w14:textId="77777777" w:rsidR="009A2739" w:rsidRPr="00643537" w:rsidRDefault="009A2739" w:rsidP="002137DB">
            <w:pPr>
              <w:rPr>
                <w:iCs/>
                <w:color w:val="000000"/>
                <w:highlight w:val="yellow"/>
              </w:rPr>
            </w:pPr>
            <w:r w:rsidRPr="00643537">
              <w:t>Среднемесячная заработная плата работников</w:t>
            </w:r>
            <w:r w:rsidRPr="00643537">
              <w:rPr>
                <w:iCs/>
                <w:color w:val="000000"/>
              </w:rPr>
              <w:t xml:space="preserve"> крупных, средних и некоммерческих организаций, руб.</w:t>
            </w:r>
          </w:p>
        </w:tc>
        <w:tc>
          <w:tcPr>
            <w:tcW w:w="1801" w:type="dxa"/>
            <w:tcBorders>
              <w:top w:val="nil"/>
              <w:left w:val="nil"/>
              <w:bottom w:val="single" w:sz="4" w:space="0" w:color="auto"/>
              <w:right w:val="single" w:sz="4" w:space="0" w:color="auto"/>
            </w:tcBorders>
            <w:shd w:val="clear" w:color="auto" w:fill="auto"/>
            <w:vAlign w:val="center"/>
            <w:hideMark/>
          </w:tcPr>
          <w:p w14:paraId="4FA31775" w14:textId="77777777" w:rsidR="009A2739" w:rsidRPr="00643537" w:rsidRDefault="009A2739" w:rsidP="002137DB">
            <w:pPr>
              <w:ind w:left="93" w:right="273"/>
              <w:jc w:val="center"/>
              <w:rPr>
                <w:color w:val="000000"/>
                <w:highlight w:val="yellow"/>
              </w:rPr>
            </w:pPr>
            <w:r w:rsidRPr="00643537">
              <w:rPr>
                <w:color w:val="000000"/>
              </w:rPr>
              <w:t>163 584,6</w:t>
            </w:r>
          </w:p>
        </w:tc>
        <w:tc>
          <w:tcPr>
            <w:tcW w:w="1521" w:type="dxa"/>
            <w:tcBorders>
              <w:top w:val="nil"/>
              <w:left w:val="nil"/>
              <w:bottom w:val="single" w:sz="4" w:space="0" w:color="auto"/>
              <w:right w:val="single" w:sz="4" w:space="0" w:color="auto"/>
            </w:tcBorders>
            <w:shd w:val="clear" w:color="auto" w:fill="auto"/>
            <w:vAlign w:val="center"/>
          </w:tcPr>
          <w:p w14:paraId="3EC7C489" w14:textId="77777777" w:rsidR="009A2739" w:rsidRPr="00643537" w:rsidRDefault="009A2739" w:rsidP="002137DB">
            <w:pPr>
              <w:ind w:left="93" w:right="33"/>
              <w:jc w:val="center"/>
              <w:rPr>
                <w:i/>
                <w:iCs/>
                <w:color w:val="000000"/>
                <w:highlight w:val="yellow"/>
              </w:rPr>
            </w:pPr>
            <w:r w:rsidRPr="00643537">
              <w:rPr>
                <w:color w:val="000000"/>
              </w:rPr>
              <w:t>182 860,4</w:t>
            </w:r>
          </w:p>
        </w:tc>
        <w:tc>
          <w:tcPr>
            <w:tcW w:w="1527" w:type="dxa"/>
            <w:tcBorders>
              <w:top w:val="nil"/>
              <w:left w:val="nil"/>
              <w:bottom w:val="single" w:sz="4" w:space="0" w:color="auto"/>
              <w:right w:val="single" w:sz="4" w:space="0" w:color="auto"/>
            </w:tcBorders>
            <w:shd w:val="clear" w:color="auto" w:fill="auto"/>
            <w:vAlign w:val="center"/>
            <w:hideMark/>
          </w:tcPr>
          <w:p w14:paraId="10CB9E3A" w14:textId="77777777" w:rsidR="009A2739" w:rsidRPr="00643537" w:rsidRDefault="009A2739" w:rsidP="002137DB">
            <w:pPr>
              <w:ind w:left="93" w:right="33"/>
              <w:jc w:val="center"/>
              <w:rPr>
                <w:i/>
                <w:iCs/>
                <w:color w:val="000000"/>
                <w:highlight w:val="yellow"/>
              </w:rPr>
            </w:pPr>
            <w:r w:rsidRPr="00643537">
              <w:rPr>
                <w:i/>
                <w:iCs/>
                <w:color w:val="000000"/>
              </w:rPr>
              <w:t>+19 275,8</w:t>
            </w:r>
          </w:p>
        </w:tc>
        <w:tc>
          <w:tcPr>
            <w:tcW w:w="1209" w:type="dxa"/>
            <w:tcBorders>
              <w:top w:val="nil"/>
              <w:left w:val="nil"/>
              <w:bottom w:val="single" w:sz="4" w:space="0" w:color="auto"/>
              <w:right w:val="single" w:sz="4" w:space="0" w:color="auto"/>
            </w:tcBorders>
            <w:shd w:val="clear" w:color="auto" w:fill="auto"/>
            <w:vAlign w:val="center"/>
            <w:hideMark/>
          </w:tcPr>
          <w:p w14:paraId="6E81E478" w14:textId="77777777" w:rsidR="009A2739" w:rsidRPr="00643537" w:rsidRDefault="009A2739" w:rsidP="002137DB">
            <w:pPr>
              <w:ind w:left="93" w:right="33"/>
              <w:jc w:val="center"/>
              <w:rPr>
                <w:i/>
                <w:iCs/>
                <w:color w:val="000000"/>
                <w:highlight w:val="yellow"/>
              </w:rPr>
            </w:pPr>
            <w:r w:rsidRPr="00643537">
              <w:rPr>
                <w:i/>
                <w:iCs/>
                <w:color w:val="000000"/>
              </w:rPr>
              <w:t>+11,8</w:t>
            </w:r>
          </w:p>
        </w:tc>
      </w:tr>
      <w:tr w:rsidR="009A2739" w:rsidRPr="00917195" w14:paraId="6E76C0D9" w14:textId="77777777" w:rsidTr="00643537">
        <w:trPr>
          <w:trHeight w:val="1004"/>
        </w:trPr>
        <w:tc>
          <w:tcPr>
            <w:tcW w:w="3293" w:type="dxa"/>
            <w:tcBorders>
              <w:top w:val="single" w:sz="4" w:space="0" w:color="auto"/>
              <w:left w:val="single" w:sz="4" w:space="0" w:color="auto"/>
              <w:bottom w:val="single" w:sz="4" w:space="0" w:color="auto"/>
              <w:right w:val="single" w:sz="4" w:space="0" w:color="auto"/>
            </w:tcBorders>
            <w:shd w:val="clear" w:color="auto" w:fill="auto"/>
            <w:vAlign w:val="center"/>
          </w:tcPr>
          <w:p w14:paraId="3CCBDC85" w14:textId="77777777" w:rsidR="009A2739" w:rsidRPr="00643537" w:rsidRDefault="009A2739" w:rsidP="002137DB">
            <w:r w:rsidRPr="00643537">
              <w:t xml:space="preserve">Среднесписочная численность работников (без внешних совместителей) </w:t>
            </w:r>
            <w:r w:rsidRPr="00643537">
              <w:rPr>
                <w:iCs/>
                <w:color w:val="000000"/>
              </w:rPr>
              <w:t>крупных, средних и некоммерческих организаций, человек</w:t>
            </w:r>
          </w:p>
        </w:tc>
        <w:tc>
          <w:tcPr>
            <w:tcW w:w="1801" w:type="dxa"/>
            <w:tcBorders>
              <w:top w:val="single" w:sz="4" w:space="0" w:color="auto"/>
              <w:left w:val="nil"/>
              <w:bottom w:val="single" w:sz="4" w:space="0" w:color="auto"/>
              <w:right w:val="single" w:sz="4" w:space="0" w:color="auto"/>
            </w:tcBorders>
            <w:shd w:val="clear" w:color="auto" w:fill="auto"/>
            <w:vAlign w:val="center"/>
          </w:tcPr>
          <w:p w14:paraId="73D7B786" w14:textId="77777777" w:rsidR="009A2739" w:rsidRPr="00643537" w:rsidRDefault="009A2739" w:rsidP="002137DB">
            <w:pPr>
              <w:ind w:left="93" w:right="273"/>
              <w:jc w:val="center"/>
              <w:rPr>
                <w:color w:val="000000"/>
              </w:rPr>
            </w:pPr>
            <w:r w:rsidRPr="00643537">
              <w:rPr>
                <w:color w:val="000000"/>
              </w:rPr>
              <w:t>85 653</w:t>
            </w:r>
          </w:p>
        </w:tc>
        <w:tc>
          <w:tcPr>
            <w:tcW w:w="1521" w:type="dxa"/>
            <w:tcBorders>
              <w:top w:val="single" w:sz="4" w:space="0" w:color="auto"/>
              <w:left w:val="nil"/>
              <w:bottom w:val="single" w:sz="4" w:space="0" w:color="auto"/>
              <w:right w:val="single" w:sz="4" w:space="0" w:color="auto"/>
            </w:tcBorders>
            <w:shd w:val="clear" w:color="auto" w:fill="auto"/>
            <w:vAlign w:val="center"/>
          </w:tcPr>
          <w:p w14:paraId="35A88E62" w14:textId="77777777" w:rsidR="009A2739" w:rsidRPr="00643537" w:rsidRDefault="009A2739" w:rsidP="002137DB">
            <w:pPr>
              <w:ind w:left="93" w:right="33"/>
              <w:jc w:val="center"/>
              <w:rPr>
                <w:color w:val="000000"/>
              </w:rPr>
            </w:pPr>
            <w:r w:rsidRPr="00643537">
              <w:rPr>
                <w:color w:val="000000"/>
              </w:rPr>
              <w:t>83 756</w:t>
            </w:r>
          </w:p>
        </w:tc>
        <w:tc>
          <w:tcPr>
            <w:tcW w:w="1527" w:type="dxa"/>
            <w:tcBorders>
              <w:top w:val="single" w:sz="4" w:space="0" w:color="auto"/>
              <w:left w:val="nil"/>
              <w:bottom w:val="single" w:sz="4" w:space="0" w:color="auto"/>
              <w:right w:val="single" w:sz="4" w:space="0" w:color="auto"/>
            </w:tcBorders>
            <w:shd w:val="clear" w:color="auto" w:fill="auto"/>
            <w:vAlign w:val="center"/>
          </w:tcPr>
          <w:p w14:paraId="1E6B2570" w14:textId="77777777" w:rsidR="009A2739" w:rsidRPr="00643537" w:rsidRDefault="009A2739" w:rsidP="002137DB">
            <w:pPr>
              <w:ind w:left="93" w:right="33"/>
              <w:jc w:val="center"/>
              <w:rPr>
                <w:i/>
                <w:iCs/>
                <w:color w:val="000000"/>
              </w:rPr>
            </w:pPr>
            <w:r w:rsidRPr="00643537">
              <w:rPr>
                <w:i/>
                <w:iCs/>
                <w:color w:val="000000"/>
              </w:rPr>
              <w:t>-1 897</w:t>
            </w:r>
          </w:p>
        </w:tc>
        <w:tc>
          <w:tcPr>
            <w:tcW w:w="1209" w:type="dxa"/>
            <w:tcBorders>
              <w:top w:val="single" w:sz="4" w:space="0" w:color="auto"/>
              <w:left w:val="nil"/>
              <w:bottom w:val="single" w:sz="4" w:space="0" w:color="auto"/>
              <w:right w:val="single" w:sz="4" w:space="0" w:color="auto"/>
            </w:tcBorders>
            <w:shd w:val="clear" w:color="auto" w:fill="auto"/>
            <w:vAlign w:val="center"/>
          </w:tcPr>
          <w:p w14:paraId="0F87F961" w14:textId="77777777" w:rsidR="009A2739" w:rsidRPr="00643537" w:rsidRDefault="009A2739" w:rsidP="002137DB">
            <w:pPr>
              <w:ind w:left="93" w:right="33"/>
              <w:jc w:val="center"/>
              <w:rPr>
                <w:i/>
                <w:iCs/>
                <w:color w:val="000000"/>
              </w:rPr>
            </w:pPr>
            <w:r w:rsidRPr="00643537">
              <w:rPr>
                <w:i/>
                <w:iCs/>
                <w:color w:val="000000"/>
              </w:rPr>
              <w:t>97,8</w:t>
            </w:r>
          </w:p>
        </w:tc>
      </w:tr>
    </w:tbl>
    <w:p w14:paraId="5CD13107" w14:textId="77777777" w:rsidR="009A2739" w:rsidRPr="00917195" w:rsidRDefault="009A2739" w:rsidP="009A2739">
      <w:pPr>
        <w:tabs>
          <w:tab w:val="left" w:pos="993"/>
        </w:tabs>
        <w:ind w:firstLine="709"/>
        <w:jc w:val="both"/>
        <w:rPr>
          <w:sz w:val="26"/>
          <w:szCs w:val="26"/>
          <w:highlight w:val="yellow"/>
        </w:rPr>
      </w:pPr>
    </w:p>
    <w:p w14:paraId="6052BE78" w14:textId="2D684E01" w:rsidR="009A2739" w:rsidRDefault="009A2739" w:rsidP="009A2739">
      <w:pPr>
        <w:tabs>
          <w:tab w:val="left" w:pos="993"/>
        </w:tabs>
        <w:ind w:firstLine="709"/>
        <w:jc w:val="both"/>
        <w:rPr>
          <w:sz w:val="26"/>
          <w:szCs w:val="26"/>
        </w:rPr>
      </w:pPr>
      <w:r w:rsidRPr="00917195">
        <w:rPr>
          <w:rFonts w:eastAsia="Calibri"/>
          <w:sz w:val="26"/>
          <w:szCs w:val="26"/>
        </w:rPr>
        <w:t>За 2024 год средняя заработная плата работающих в крупных</w:t>
      </w:r>
      <w:r>
        <w:rPr>
          <w:rFonts w:eastAsia="Calibri"/>
          <w:sz w:val="26"/>
          <w:szCs w:val="26"/>
        </w:rPr>
        <w:t>,</w:t>
      </w:r>
      <w:r w:rsidRPr="00917195">
        <w:rPr>
          <w:rFonts w:eastAsia="Calibri"/>
          <w:sz w:val="26"/>
          <w:szCs w:val="26"/>
        </w:rPr>
        <w:t xml:space="preserve"> средних </w:t>
      </w:r>
      <w:r>
        <w:rPr>
          <w:rFonts w:eastAsia="Calibri"/>
          <w:sz w:val="26"/>
          <w:szCs w:val="26"/>
        </w:rPr>
        <w:t xml:space="preserve">и некоммерческих </w:t>
      </w:r>
      <w:r w:rsidRPr="00917195">
        <w:rPr>
          <w:rFonts w:eastAsia="Calibri"/>
          <w:sz w:val="26"/>
          <w:szCs w:val="26"/>
        </w:rPr>
        <w:t>орган</w:t>
      </w:r>
      <w:r w:rsidR="00320724">
        <w:rPr>
          <w:rFonts w:eastAsia="Calibri"/>
          <w:sz w:val="26"/>
          <w:szCs w:val="26"/>
        </w:rPr>
        <w:t>изациях составила 182 860,4 рублей</w:t>
      </w:r>
      <w:r w:rsidRPr="00917195">
        <w:rPr>
          <w:rFonts w:eastAsia="Calibri"/>
          <w:sz w:val="26"/>
          <w:szCs w:val="26"/>
        </w:rPr>
        <w:t xml:space="preserve">, что на 11,8 </w:t>
      </w:r>
      <w:r w:rsidR="009C02FA">
        <w:rPr>
          <w:rFonts w:eastAsia="Calibri"/>
          <w:sz w:val="26"/>
          <w:szCs w:val="26"/>
        </w:rPr>
        <w:t>процентов</w:t>
      </w:r>
      <w:r w:rsidRPr="00917195">
        <w:rPr>
          <w:rFonts w:eastAsia="Calibri"/>
          <w:sz w:val="26"/>
          <w:szCs w:val="26"/>
        </w:rPr>
        <w:t xml:space="preserve"> выше в сравнении с аналогичным периодом прошлого года (163 584,6 руб</w:t>
      </w:r>
      <w:r w:rsidR="00320724">
        <w:rPr>
          <w:rFonts w:eastAsia="Calibri"/>
          <w:sz w:val="26"/>
          <w:szCs w:val="26"/>
        </w:rPr>
        <w:t>лей</w:t>
      </w:r>
      <w:r w:rsidRPr="00917195">
        <w:rPr>
          <w:rFonts w:eastAsia="Calibri"/>
          <w:sz w:val="26"/>
          <w:szCs w:val="26"/>
        </w:rPr>
        <w:t>).</w:t>
      </w:r>
      <w:r w:rsidRPr="00917195">
        <w:rPr>
          <w:sz w:val="26"/>
          <w:szCs w:val="26"/>
        </w:rPr>
        <w:t xml:space="preserve"> Реальная заработная плата по городу Норильск за 2024 год составила 102,7</w:t>
      </w:r>
      <w:r w:rsidR="009C02FA">
        <w:rPr>
          <w:sz w:val="26"/>
          <w:szCs w:val="26"/>
        </w:rPr>
        <w:t xml:space="preserve"> процентов</w:t>
      </w:r>
      <w:r w:rsidRPr="00917195">
        <w:rPr>
          <w:sz w:val="26"/>
          <w:szCs w:val="26"/>
        </w:rPr>
        <w:t xml:space="preserve"> к уровню 2023 года, темпы роста заработной платы опережают уровень инфляции.</w:t>
      </w:r>
    </w:p>
    <w:p w14:paraId="6161F522" w14:textId="3F1B28AD" w:rsidR="009A2739" w:rsidRPr="00917195" w:rsidRDefault="009A2739" w:rsidP="009A2739">
      <w:pPr>
        <w:tabs>
          <w:tab w:val="left" w:pos="993"/>
        </w:tabs>
        <w:ind w:firstLine="709"/>
        <w:jc w:val="both"/>
        <w:rPr>
          <w:sz w:val="26"/>
          <w:szCs w:val="26"/>
        </w:rPr>
      </w:pPr>
      <w:r w:rsidRPr="00917195">
        <w:rPr>
          <w:rFonts w:eastAsia="Calibri"/>
          <w:noProof/>
        </w:rPr>
        <mc:AlternateContent>
          <mc:Choice Requires="wps">
            <w:drawing>
              <wp:anchor distT="0" distB="0" distL="114300" distR="114300" simplePos="0" relativeHeight="251660288" behindDoc="0" locked="0" layoutInCell="1" allowOverlap="1" wp14:anchorId="5E7A0266" wp14:editId="09BAE01F">
                <wp:simplePos x="0" y="0"/>
                <wp:positionH relativeFrom="column">
                  <wp:posOffset>3916480</wp:posOffset>
                </wp:positionH>
                <wp:positionV relativeFrom="paragraph">
                  <wp:posOffset>2485065</wp:posOffset>
                </wp:positionV>
                <wp:extent cx="605899" cy="248792"/>
                <wp:effectExtent l="0" t="0" r="0" b="0"/>
                <wp:wrapNone/>
                <wp:docPr id="15" name="Прямоугольник 15"/>
                <wp:cNvGraphicFramePr/>
                <a:graphic xmlns:a="http://schemas.openxmlformats.org/drawingml/2006/main">
                  <a:graphicData uri="http://schemas.microsoft.com/office/word/2010/wordprocessingShape">
                    <wps:wsp>
                      <wps:cNvSpPr/>
                      <wps:spPr>
                        <a:xfrm>
                          <a:off x="0" y="0"/>
                          <a:ext cx="605899" cy="248792"/>
                        </a:xfrm>
                        <a:prstGeom prst="rect">
                          <a:avLst/>
                        </a:prstGeom>
                        <a:noFill/>
                        <a:ln w="12700" cap="flat" cmpd="sng" algn="ctr">
                          <a:noFill/>
                          <a:prstDash val="solid"/>
                          <a:miter lim="800000"/>
                        </a:ln>
                        <a:effectLst/>
                      </wps:spPr>
                      <wps:txbx>
                        <w:txbxContent>
                          <w:p w14:paraId="585B69F4" w14:textId="77777777" w:rsidR="00B67700" w:rsidRDefault="00B67700" w:rsidP="009A2739">
                            <w:pPr>
                              <w:pStyle w:val="aff2"/>
                              <w:spacing w:after="0"/>
                            </w:pPr>
                            <w:r>
                              <w:rPr>
                                <w:b/>
                                <w:bCs/>
                                <w:sz w:val="20"/>
                                <w:szCs w:val="20"/>
                              </w:rPr>
                              <w:t>+ 11 %</w:t>
                            </w:r>
                          </w:p>
                        </w:txbxContent>
                      </wps:txbx>
                      <wps:bodyPr vertOverflow="clip"/>
                    </wps:wsp>
                  </a:graphicData>
                </a:graphic>
              </wp:anchor>
            </w:drawing>
          </mc:Choice>
          <mc:Fallback>
            <w:pict>
              <v:rect w14:anchorId="5E7A0266" id="Прямоугольник 15" o:spid="_x0000_s1026" style="position:absolute;left:0;text-align:left;margin-left:308.4pt;margin-top:195.65pt;width:47.7pt;height:19.6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" filled="f" stroked="f" strokeweight="1pt">
                <v:textbox>
                  <w:txbxContent>
                    <w:p w14:paraId="585B69F4" w14:textId="77777777" w:rsidR="00B67700" w:rsidRDefault="00B67700" w:rsidP="009A2739">
                      <w:pPr>
                        <w:pStyle w:val="aff2"/>
                        <w:spacing w:after="0"/>
                      </w:pPr>
                      <w:r>
                        <w:rPr>
                          <w:b/>
                          <w:bCs/>
                          <w:sz w:val="20"/>
                          <w:szCs w:val="20"/>
                        </w:rPr>
                        <w:t>+ 11 %</w:t>
                      </w:r>
                    </w:p>
                  </w:txbxContent>
                </v:textbox>
              </v:rect>
            </w:pict>
          </mc:Fallback>
        </mc:AlternateContent>
      </w:r>
      <w:r w:rsidRPr="00917195">
        <w:rPr>
          <w:rFonts w:eastAsia="Calibri"/>
          <w:noProof/>
        </w:rPr>
        <mc:AlternateContent>
          <mc:Choice Requires="wps">
            <w:drawing>
              <wp:anchor distT="0" distB="0" distL="114300" distR="114300" simplePos="0" relativeHeight="251662336" behindDoc="0" locked="0" layoutInCell="1" allowOverlap="1" wp14:anchorId="6134A94D" wp14:editId="3C4FD6F9">
                <wp:simplePos x="0" y="0"/>
                <wp:positionH relativeFrom="column">
                  <wp:posOffset>2674285</wp:posOffset>
                </wp:positionH>
                <wp:positionV relativeFrom="paragraph">
                  <wp:posOffset>2469495</wp:posOffset>
                </wp:positionV>
                <wp:extent cx="605899" cy="248792"/>
                <wp:effectExtent l="0" t="0" r="0" b="0"/>
                <wp:wrapNone/>
                <wp:docPr id="19" name="Прямоугольник 19"/>
                <wp:cNvGraphicFramePr/>
                <a:graphic xmlns:a="http://schemas.openxmlformats.org/drawingml/2006/main">
                  <a:graphicData uri="http://schemas.microsoft.com/office/word/2010/wordprocessingShape">
                    <wps:wsp>
                      <wps:cNvSpPr/>
                      <wps:spPr>
                        <a:xfrm>
                          <a:off x="0" y="0"/>
                          <a:ext cx="605899" cy="248792"/>
                        </a:xfrm>
                        <a:prstGeom prst="rect">
                          <a:avLst/>
                        </a:prstGeom>
                        <a:noFill/>
                        <a:ln w="12700" cap="flat" cmpd="sng" algn="ctr">
                          <a:noFill/>
                          <a:prstDash val="solid"/>
                          <a:miter lim="800000"/>
                        </a:ln>
                        <a:effectLst/>
                      </wps:spPr>
                      <wps:txbx>
                        <w:txbxContent>
                          <w:p w14:paraId="077D77D0" w14:textId="77777777" w:rsidR="00B67700" w:rsidRDefault="00B67700" w:rsidP="009A2739">
                            <w:pPr>
                              <w:pStyle w:val="aff2"/>
                              <w:spacing w:after="0"/>
                            </w:pPr>
                            <w:r>
                              <w:rPr>
                                <w:b/>
                                <w:bCs/>
                                <w:sz w:val="20"/>
                                <w:szCs w:val="20"/>
                              </w:rPr>
                              <w:t>+ 17 %</w:t>
                            </w:r>
                          </w:p>
                        </w:txbxContent>
                      </wps:txbx>
                      <wps:bodyPr vertOverflow="clip"/>
                    </wps:wsp>
                  </a:graphicData>
                </a:graphic>
                <wp14:sizeRelH relativeFrom="margin">
                  <wp14:pctWidth>0</wp14:pctWidth>
                </wp14:sizeRelH>
                <wp14:sizeRelV relativeFrom="margin">
                  <wp14:pctHeight>0</wp14:pctHeight>
                </wp14:sizeRelV>
              </wp:anchor>
            </w:drawing>
          </mc:Choice>
          <mc:Fallback>
            <w:pict>
              <v:rect w14:anchorId="6134A94D" id="Прямоугольник 19" o:spid="_x0000_s1027" style="position:absolute;left:0;text-align:left;margin-left:210.55pt;margin-top:194.45pt;width:47.7pt;height:19.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" filled="f" stroked="f" strokeweight="1pt">
                <v:textbox>
                  <w:txbxContent>
                    <w:p w14:paraId="077D77D0" w14:textId="77777777" w:rsidR="00B67700" w:rsidRDefault="00B67700" w:rsidP="009A2739">
                      <w:pPr>
                        <w:pStyle w:val="aff2"/>
                        <w:spacing w:after="0"/>
                      </w:pPr>
                      <w:r>
                        <w:rPr>
                          <w:b/>
                          <w:bCs/>
                          <w:sz w:val="20"/>
                          <w:szCs w:val="20"/>
                        </w:rPr>
                        <w:t>+ 17 %</w:t>
                      </w:r>
                    </w:p>
                  </w:txbxContent>
                </v:textbox>
              </v:rect>
            </w:pict>
          </mc:Fallback>
        </mc:AlternateContent>
      </w:r>
      <w:r w:rsidRPr="00917195">
        <w:rPr>
          <w:rFonts w:eastAsia="Calibri"/>
          <w:noProof/>
        </w:rPr>
        <mc:AlternateContent>
          <mc:Choice Requires="wps">
            <w:drawing>
              <wp:anchor distT="0" distB="0" distL="114300" distR="114300" simplePos="0" relativeHeight="251661312" behindDoc="0" locked="0" layoutInCell="1" allowOverlap="1" wp14:anchorId="5DF6ECCA" wp14:editId="64E6F585">
                <wp:simplePos x="0" y="0"/>
                <wp:positionH relativeFrom="column">
                  <wp:posOffset>1744725</wp:posOffset>
                </wp:positionH>
                <wp:positionV relativeFrom="paragraph">
                  <wp:posOffset>2236705</wp:posOffset>
                </wp:positionV>
                <wp:extent cx="605899" cy="248792"/>
                <wp:effectExtent l="0" t="0" r="0" b="0"/>
                <wp:wrapNone/>
                <wp:docPr id="16" name="Прямоугольник 16"/>
                <wp:cNvGraphicFramePr/>
                <a:graphic xmlns:a="http://schemas.openxmlformats.org/drawingml/2006/main">
                  <a:graphicData uri="http://schemas.microsoft.com/office/word/2010/wordprocessingShape">
                    <wps:wsp>
                      <wps:cNvSpPr/>
                      <wps:spPr>
                        <a:xfrm>
                          <a:off x="0" y="0"/>
                          <a:ext cx="605899" cy="248792"/>
                        </a:xfrm>
                        <a:prstGeom prst="rect">
                          <a:avLst/>
                        </a:prstGeom>
                        <a:noFill/>
                        <a:ln w="12700" cap="flat" cmpd="sng" algn="ctr">
                          <a:noFill/>
                          <a:prstDash val="solid"/>
                          <a:miter lim="800000"/>
                        </a:ln>
                        <a:effectLst/>
                      </wps:spPr>
                      <wps:txbx>
                        <w:txbxContent>
                          <w:p w14:paraId="4913DC31" w14:textId="77777777" w:rsidR="00B67700" w:rsidRDefault="00B67700" w:rsidP="009A2739">
                            <w:pPr>
                              <w:pStyle w:val="aff2"/>
                              <w:spacing w:after="0"/>
                            </w:pPr>
                            <w:r>
                              <w:rPr>
                                <w:b/>
                                <w:bCs/>
                                <w:sz w:val="20"/>
                                <w:szCs w:val="20"/>
                              </w:rPr>
                              <w:t>+ 24 %</w:t>
                            </w:r>
                          </w:p>
                        </w:txbxContent>
                      </wps:txbx>
                      <wps:bodyPr vertOverflow="clip"/>
                    </wps:wsp>
                  </a:graphicData>
                </a:graphic>
                <wp14:sizeRelH relativeFrom="margin">
                  <wp14:pctWidth>0</wp14:pctWidth>
                </wp14:sizeRelH>
                <wp14:sizeRelV relativeFrom="margin">
                  <wp14:pctHeight>0</wp14:pctHeight>
                </wp14:sizeRelV>
              </wp:anchor>
            </w:drawing>
          </mc:Choice>
          <mc:Fallback>
            <w:pict>
              <v:rect w14:anchorId="5DF6ECCA" id="Прямоугольник 16" o:spid="_x0000_s1028" style="position:absolute;left:0;text-align:left;margin-left:137.4pt;margin-top:176.1pt;width:47.7pt;height:19.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" filled="f" stroked="f" strokeweight="1pt">
                <v:textbox>
                  <w:txbxContent>
                    <w:p w14:paraId="4913DC31" w14:textId="77777777" w:rsidR="00B67700" w:rsidRDefault="00B67700" w:rsidP="009A2739">
                      <w:pPr>
                        <w:pStyle w:val="aff2"/>
                        <w:spacing w:after="0"/>
                      </w:pPr>
                      <w:r>
                        <w:rPr>
                          <w:b/>
                          <w:bCs/>
                          <w:sz w:val="20"/>
                          <w:szCs w:val="20"/>
                        </w:rPr>
                        <w:t>+ 24 %</w:t>
                      </w:r>
                    </w:p>
                  </w:txbxContent>
                </v:textbox>
              </v:rect>
            </w:pict>
          </mc:Fallback>
        </mc:AlternateContent>
      </w:r>
      <w:r w:rsidRPr="00917195">
        <w:rPr>
          <w:rFonts w:eastAsia="Calibri"/>
          <w:noProof/>
          <w:highlight w:val="yellow"/>
        </w:rPr>
        <w:drawing>
          <wp:anchor distT="0" distB="0" distL="114300" distR="114300" simplePos="0" relativeHeight="251659264" behindDoc="1" locked="0" layoutInCell="1" allowOverlap="1" wp14:anchorId="0B65DDFD" wp14:editId="5E01F140">
            <wp:simplePos x="0" y="0"/>
            <wp:positionH relativeFrom="column">
              <wp:posOffset>35560</wp:posOffset>
            </wp:positionH>
            <wp:positionV relativeFrom="paragraph">
              <wp:posOffset>1124585</wp:posOffset>
            </wp:positionV>
            <wp:extent cx="5615940" cy="2699385"/>
            <wp:effectExtent l="0" t="0" r="0" b="5715"/>
            <wp:wrapTopAndBottom/>
            <wp:docPr id="20" name="Диаграмма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margin">
              <wp14:pctWidth>0</wp14:pctWidth>
            </wp14:sizeRelH>
            <wp14:sizeRelV relativeFrom="margin">
              <wp14:pctHeight>0</wp14:pctHeight>
            </wp14:sizeRelV>
          </wp:anchor>
        </w:drawing>
      </w:r>
      <w:r w:rsidRPr="00917195">
        <w:rPr>
          <w:rFonts w:eastAsia="Calibri"/>
          <w:bCs/>
          <w:sz w:val="26"/>
          <w:szCs w:val="26"/>
          <w:lang w:eastAsia="x-none"/>
        </w:rPr>
        <w:t>Лидерство по уровню оплаты труда</w:t>
      </w:r>
      <w:r w:rsidRPr="00917195">
        <w:rPr>
          <w:rFonts w:eastAsia="Calibri"/>
          <w:bCs/>
          <w:sz w:val="26"/>
          <w:szCs w:val="26"/>
          <w:lang w:val="x-none" w:eastAsia="x-none"/>
        </w:rPr>
        <w:t xml:space="preserve"> </w:t>
      </w:r>
      <w:r w:rsidRPr="00917195">
        <w:rPr>
          <w:rFonts w:eastAsia="Calibri"/>
          <w:bCs/>
          <w:sz w:val="26"/>
          <w:szCs w:val="26"/>
          <w:lang w:eastAsia="x-none"/>
        </w:rPr>
        <w:t xml:space="preserve">сохраняется за следующими видами экономической деятельности: профессиональная, научная и техническая деятельность, </w:t>
      </w:r>
      <w:r w:rsidRPr="00917195">
        <w:rPr>
          <w:rFonts w:eastAsia="Calibri"/>
          <w:bCs/>
          <w:sz w:val="26"/>
          <w:szCs w:val="26"/>
          <w:lang w:val="x-none" w:eastAsia="x-none"/>
        </w:rPr>
        <w:t>обрабатывающие производства</w:t>
      </w:r>
      <w:r w:rsidRPr="00917195">
        <w:rPr>
          <w:rFonts w:eastAsia="Calibri"/>
          <w:bCs/>
          <w:sz w:val="26"/>
          <w:szCs w:val="26"/>
          <w:lang w:eastAsia="x-none"/>
        </w:rPr>
        <w:t>, добыча полезных ископаемых. Уровень среднемесячной заработной платы работников указанных отраслей превышает среднее значения по городу на 11-24</w:t>
      </w:r>
      <w:r w:rsidR="00643537">
        <w:rPr>
          <w:rFonts w:eastAsia="Calibri"/>
          <w:bCs/>
          <w:sz w:val="26"/>
          <w:szCs w:val="26"/>
          <w:lang w:eastAsia="x-none"/>
        </w:rPr>
        <w:t xml:space="preserve"> процентов</w:t>
      </w:r>
      <w:r w:rsidRPr="00917195">
        <w:rPr>
          <w:rFonts w:eastAsia="Calibri"/>
          <w:bCs/>
          <w:sz w:val="26"/>
          <w:szCs w:val="26"/>
          <w:lang w:eastAsia="x-none"/>
        </w:rPr>
        <w:t>.</w:t>
      </w:r>
      <w:r w:rsidRPr="004D1C3B">
        <w:rPr>
          <w:rFonts w:eastAsia="Calibri"/>
          <w:noProof/>
        </w:rPr>
        <w:t xml:space="preserve"> </w:t>
      </w:r>
    </w:p>
    <w:p w14:paraId="50BDA719" w14:textId="77777777" w:rsidR="009A2739" w:rsidRDefault="009A2739" w:rsidP="009A2739">
      <w:pPr>
        <w:ind w:firstLine="709"/>
        <w:jc w:val="both"/>
        <w:rPr>
          <w:sz w:val="26"/>
          <w:szCs w:val="26"/>
        </w:rPr>
      </w:pPr>
    </w:p>
    <w:p w14:paraId="0605F6A4" w14:textId="0CB32C78" w:rsidR="009A2739" w:rsidRPr="00917195" w:rsidRDefault="009A2739" w:rsidP="009A2739">
      <w:pPr>
        <w:ind w:firstLine="709"/>
        <w:jc w:val="both"/>
        <w:rPr>
          <w:sz w:val="26"/>
          <w:szCs w:val="26"/>
        </w:rPr>
      </w:pPr>
      <w:r w:rsidRPr="00917195">
        <w:rPr>
          <w:sz w:val="26"/>
          <w:szCs w:val="26"/>
        </w:rPr>
        <w:t xml:space="preserve">Основные мероприятия органов местного самоуправления в части оплаты труда работников бюджетной сферы в муниципальном образовании город Норильск в 2024 году: </w:t>
      </w:r>
    </w:p>
    <w:p w14:paraId="2DD3AA86" w14:textId="77777777" w:rsidR="009A2739" w:rsidRPr="00917195" w:rsidRDefault="009A2739" w:rsidP="009A2739">
      <w:pPr>
        <w:numPr>
          <w:ilvl w:val="0"/>
          <w:numId w:val="50"/>
        </w:numPr>
        <w:tabs>
          <w:tab w:val="left" w:pos="284"/>
          <w:tab w:val="left" w:pos="567"/>
          <w:tab w:val="left" w:pos="851"/>
          <w:tab w:val="left" w:pos="993"/>
        </w:tabs>
        <w:suppressAutoHyphens/>
        <w:spacing w:after="160"/>
        <w:ind w:left="0" w:firstLine="709"/>
        <w:contextualSpacing/>
        <w:jc w:val="both"/>
        <w:rPr>
          <w:sz w:val="26"/>
          <w:szCs w:val="26"/>
        </w:rPr>
      </w:pPr>
      <w:r w:rsidRPr="00917195">
        <w:rPr>
          <w:sz w:val="26"/>
          <w:szCs w:val="26"/>
        </w:rPr>
        <w:t xml:space="preserve">реализация Указов Президента Российской Федерации по повышению оплаты труда отдельным категориям работников бюджетной сферы (далее соответственно – Указы, </w:t>
      </w:r>
      <w:r w:rsidRPr="00917195">
        <w:rPr>
          <w:bCs/>
          <w:sz w:val="26"/>
          <w:szCs w:val="26"/>
          <w:lang w:eastAsia="x-none"/>
        </w:rPr>
        <w:t>«указные» категории работников</w:t>
      </w:r>
      <w:r w:rsidRPr="00917195">
        <w:rPr>
          <w:sz w:val="26"/>
          <w:szCs w:val="26"/>
        </w:rPr>
        <w:t>);</w:t>
      </w:r>
    </w:p>
    <w:p w14:paraId="2C41B252" w14:textId="77777777" w:rsidR="009A2739" w:rsidRPr="00917195" w:rsidRDefault="009A2739" w:rsidP="009A2739">
      <w:pPr>
        <w:numPr>
          <w:ilvl w:val="0"/>
          <w:numId w:val="50"/>
        </w:numPr>
        <w:tabs>
          <w:tab w:val="left" w:pos="284"/>
          <w:tab w:val="left" w:pos="567"/>
          <w:tab w:val="left" w:pos="851"/>
          <w:tab w:val="left" w:pos="993"/>
        </w:tabs>
        <w:suppressAutoHyphens/>
        <w:spacing w:after="160"/>
        <w:ind w:left="0" w:firstLine="709"/>
        <w:contextualSpacing/>
        <w:jc w:val="both"/>
        <w:rPr>
          <w:sz w:val="26"/>
          <w:szCs w:val="26"/>
        </w:rPr>
      </w:pPr>
      <w:r w:rsidRPr="00917195">
        <w:rPr>
          <w:sz w:val="26"/>
          <w:szCs w:val="26"/>
        </w:rPr>
        <w:t>индексация оплаты труда и сокращение дифференциации в уровнях оплаты труда иных работников бюджетной сферы, не попадающих под Указы;</w:t>
      </w:r>
    </w:p>
    <w:p w14:paraId="6F62ACE2" w14:textId="77777777" w:rsidR="009A2739" w:rsidRPr="00917195" w:rsidRDefault="009A2739" w:rsidP="009A2739">
      <w:pPr>
        <w:numPr>
          <w:ilvl w:val="0"/>
          <w:numId w:val="50"/>
        </w:numPr>
        <w:tabs>
          <w:tab w:val="left" w:pos="284"/>
          <w:tab w:val="left" w:pos="567"/>
          <w:tab w:val="left" w:pos="851"/>
          <w:tab w:val="left" w:pos="993"/>
        </w:tabs>
        <w:suppressAutoHyphens/>
        <w:spacing w:after="160"/>
        <w:ind w:left="0" w:firstLine="709"/>
        <w:contextualSpacing/>
        <w:jc w:val="both"/>
        <w:rPr>
          <w:sz w:val="26"/>
          <w:szCs w:val="26"/>
        </w:rPr>
      </w:pPr>
      <w:r w:rsidRPr="00917195">
        <w:rPr>
          <w:sz w:val="26"/>
          <w:szCs w:val="26"/>
        </w:rPr>
        <w:t>обеспечение уровня оплаты труда низкокатегорированных работников на уровне не ниже минимального размера оплаты труда.</w:t>
      </w:r>
    </w:p>
    <w:p w14:paraId="378F43AD" w14:textId="77777777" w:rsidR="009A2739" w:rsidRPr="00917195" w:rsidRDefault="009A2739" w:rsidP="009A2739">
      <w:pPr>
        <w:tabs>
          <w:tab w:val="left" w:pos="1134"/>
        </w:tabs>
        <w:suppressAutoHyphens/>
        <w:jc w:val="center"/>
        <w:rPr>
          <w:b/>
          <w:i/>
          <w:sz w:val="26"/>
          <w:szCs w:val="26"/>
        </w:rPr>
      </w:pPr>
    </w:p>
    <w:p w14:paraId="0E241B24" w14:textId="77777777" w:rsidR="009A2739" w:rsidRPr="00917195" w:rsidRDefault="009A2739" w:rsidP="009A2739">
      <w:pPr>
        <w:tabs>
          <w:tab w:val="left" w:pos="1134"/>
        </w:tabs>
        <w:suppressAutoHyphens/>
        <w:jc w:val="center"/>
        <w:rPr>
          <w:b/>
          <w:i/>
          <w:sz w:val="26"/>
          <w:szCs w:val="26"/>
        </w:rPr>
      </w:pPr>
      <w:r w:rsidRPr="00917195">
        <w:rPr>
          <w:b/>
          <w:i/>
          <w:sz w:val="26"/>
          <w:szCs w:val="26"/>
        </w:rPr>
        <w:t>Указы Президента Российской Федерации</w:t>
      </w:r>
    </w:p>
    <w:p w14:paraId="1A31FF02" w14:textId="77777777" w:rsidR="009A2739" w:rsidRPr="00917195" w:rsidRDefault="009A2739" w:rsidP="009A2739">
      <w:pPr>
        <w:spacing w:before="120"/>
        <w:ind w:firstLine="709"/>
        <w:jc w:val="both"/>
        <w:rPr>
          <w:sz w:val="26"/>
          <w:szCs w:val="26"/>
        </w:rPr>
      </w:pPr>
      <w:r w:rsidRPr="00917195">
        <w:rPr>
          <w:sz w:val="26"/>
          <w:szCs w:val="26"/>
        </w:rPr>
        <w:t>Особенностью политики в области оплаты труда работников бюджетной сферы, проводимой в стране с 2012 года, является повышение уровня заработной платы отдельных категорий работников образовательных, медицинских учреждений, работников учреждений культуры и социальных работников в рамках реализации Указов более высокими темпами по сравнению с остальными категориями работников бюджетной сферы с сохранением достигнутых соотношений их средней заработной платы к целевым показателям.</w:t>
      </w:r>
    </w:p>
    <w:p w14:paraId="0B10BBC8" w14:textId="6C19F95C" w:rsidR="009A2739" w:rsidRDefault="009A2739" w:rsidP="009A2739">
      <w:pPr>
        <w:suppressAutoHyphens/>
        <w:ind w:firstLine="709"/>
        <w:jc w:val="both"/>
        <w:rPr>
          <w:sz w:val="26"/>
          <w:szCs w:val="26"/>
        </w:rPr>
      </w:pPr>
      <w:r w:rsidRPr="00917195">
        <w:rPr>
          <w:sz w:val="26"/>
          <w:szCs w:val="26"/>
        </w:rPr>
        <w:t>По итогам 2024 года целевые показатели по уровню заработной платы работников учреждений культуры, социальных работников, педагогических работников учреждений общего, дошкольного и дополнительного образования, доведенные ведомственными министерствами Красноярского края, выполнены. Целевые показатели по уровню заработной платы медицинских работников также достигнуты.</w:t>
      </w:r>
    </w:p>
    <w:p w14:paraId="3B803FD3" w14:textId="77777777" w:rsidR="009A2739" w:rsidRPr="00917195" w:rsidRDefault="009A2739" w:rsidP="009A2739">
      <w:pPr>
        <w:suppressAutoHyphens/>
        <w:ind w:firstLine="709"/>
        <w:jc w:val="both"/>
        <w:rPr>
          <w:sz w:val="26"/>
          <w:szCs w:val="26"/>
        </w:rPr>
      </w:pPr>
    </w:p>
    <w:p w14:paraId="1C00A925" w14:textId="77777777" w:rsidR="009A2739" w:rsidRPr="00917195" w:rsidRDefault="009A2739" w:rsidP="009A2739">
      <w:pPr>
        <w:tabs>
          <w:tab w:val="left" w:pos="1134"/>
        </w:tabs>
        <w:suppressAutoHyphens/>
        <w:jc w:val="center"/>
        <w:rPr>
          <w:b/>
          <w:i/>
          <w:sz w:val="26"/>
          <w:szCs w:val="26"/>
        </w:rPr>
      </w:pPr>
      <w:r w:rsidRPr="00917195">
        <w:rPr>
          <w:b/>
          <w:i/>
          <w:sz w:val="26"/>
          <w:szCs w:val="26"/>
        </w:rPr>
        <w:t>Индексация оплаты труда</w:t>
      </w:r>
    </w:p>
    <w:p w14:paraId="6065C0D6" w14:textId="77777777" w:rsidR="009A2739" w:rsidRPr="00917195" w:rsidRDefault="009A2739" w:rsidP="009A2739">
      <w:pPr>
        <w:tabs>
          <w:tab w:val="left" w:pos="1134"/>
        </w:tabs>
        <w:suppressAutoHyphens/>
        <w:rPr>
          <w:b/>
          <w:i/>
          <w:sz w:val="8"/>
          <w:szCs w:val="8"/>
        </w:rPr>
      </w:pPr>
    </w:p>
    <w:p w14:paraId="3AA3CE20" w14:textId="77777777" w:rsidR="009A2739" w:rsidRPr="00917195" w:rsidRDefault="009A2739" w:rsidP="009A2739">
      <w:pPr>
        <w:ind w:firstLine="709"/>
        <w:jc w:val="both"/>
        <w:rPr>
          <w:sz w:val="26"/>
          <w:szCs w:val="26"/>
        </w:rPr>
      </w:pPr>
      <w:r w:rsidRPr="00917195">
        <w:rPr>
          <w:sz w:val="26"/>
          <w:szCs w:val="26"/>
        </w:rPr>
        <w:t xml:space="preserve">Опережающий рост уровня оплаты труда работников, в отношении которых реализуются Указы, и работников, заработная плата которых увеличивается пропорционально увеличению минимального размера оплаты труда (далее – МРОТ), </w:t>
      </w:r>
      <w:r w:rsidRPr="00917195">
        <w:rPr>
          <w:rFonts w:eastAsia="Calibri"/>
          <w:sz w:val="26"/>
          <w:szCs w:val="26"/>
        </w:rPr>
        <w:t>как отмечено в основных направлениях бюджетной и налоговой политики Красноярского края на 2024 год и плановый период 2025–2026 годов,</w:t>
      </w:r>
      <w:r w:rsidRPr="00917195">
        <w:rPr>
          <w:sz w:val="26"/>
          <w:szCs w:val="26"/>
        </w:rPr>
        <w:t xml:space="preserve"> обуславливает дисбаланс в размерах оплаты труда работников, не относящихся к обозначенным категориям.</w:t>
      </w:r>
    </w:p>
    <w:p w14:paraId="3927692F" w14:textId="77777777" w:rsidR="009A2739" w:rsidRPr="00917195" w:rsidRDefault="009A2739" w:rsidP="009A2739">
      <w:pPr>
        <w:ind w:firstLine="709"/>
        <w:jc w:val="both"/>
        <w:rPr>
          <w:sz w:val="26"/>
          <w:szCs w:val="26"/>
        </w:rPr>
      </w:pPr>
      <w:r w:rsidRPr="00917195">
        <w:rPr>
          <w:sz w:val="26"/>
          <w:szCs w:val="26"/>
        </w:rPr>
        <w:t>Для нивелирования сложившихся диспропорций в Красноярском крае были реализованы решения, которые позволили не расширить контингент работников бюджетной сферы, получающих заработную плату на минимальном уровне:</w:t>
      </w:r>
    </w:p>
    <w:p w14:paraId="37FAF575" w14:textId="63F1CE50" w:rsidR="009A2739" w:rsidRPr="00917195" w:rsidRDefault="009A2739" w:rsidP="009A2739">
      <w:pPr>
        <w:ind w:firstLine="709"/>
        <w:jc w:val="both"/>
        <w:rPr>
          <w:sz w:val="26"/>
          <w:szCs w:val="26"/>
        </w:rPr>
      </w:pPr>
      <w:r w:rsidRPr="00917195">
        <w:rPr>
          <w:sz w:val="26"/>
          <w:szCs w:val="26"/>
        </w:rPr>
        <w:t>– повышение уровня оплаты труда с 01.01.2024 в размере 3 000 руб</w:t>
      </w:r>
      <w:r w:rsidR="00320724">
        <w:rPr>
          <w:sz w:val="26"/>
          <w:szCs w:val="26"/>
        </w:rPr>
        <w:t>лей</w:t>
      </w:r>
      <w:r w:rsidRPr="00917195">
        <w:rPr>
          <w:sz w:val="26"/>
          <w:szCs w:val="26"/>
        </w:rPr>
        <w:t xml:space="preserve"> с начислением на неё районного коэффициента и процентной надбавки за работу в особых климатических условиях. Реализация предлагаемого механизма обеспечила прирост заработной платы работников бюджетной сферы муниципального образования город Норильск по основному мест</w:t>
      </w:r>
      <w:r w:rsidR="00320724">
        <w:rPr>
          <w:sz w:val="26"/>
          <w:szCs w:val="26"/>
        </w:rPr>
        <w:t>у работы в размере от 5 400 рублей</w:t>
      </w:r>
      <w:r w:rsidRPr="00917195">
        <w:rPr>
          <w:sz w:val="26"/>
          <w:szCs w:val="26"/>
        </w:rPr>
        <w:t xml:space="preserve"> (при отсутствии установленной процентной надбавки за работу в особых климатических условиях) до 7 800 руб</w:t>
      </w:r>
      <w:r w:rsidR="00320724">
        <w:rPr>
          <w:sz w:val="26"/>
          <w:szCs w:val="26"/>
        </w:rPr>
        <w:t>лей</w:t>
      </w:r>
      <w:r w:rsidRPr="00917195">
        <w:rPr>
          <w:sz w:val="26"/>
          <w:szCs w:val="26"/>
        </w:rPr>
        <w:t xml:space="preserve"> (при установлении полного размера процентной надбавки за работу в особых климатических условиях – 80</w:t>
      </w:r>
      <w:r w:rsidR="009C02FA">
        <w:rPr>
          <w:sz w:val="26"/>
          <w:szCs w:val="26"/>
        </w:rPr>
        <w:t xml:space="preserve"> процентов</w:t>
      </w:r>
      <w:r w:rsidRPr="00917195">
        <w:rPr>
          <w:sz w:val="26"/>
          <w:szCs w:val="26"/>
        </w:rPr>
        <w:t>).</w:t>
      </w:r>
    </w:p>
    <w:p w14:paraId="31A76AFD" w14:textId="58730BD5" w:rsidR="009A2739" w:rsidRPr="00917195" w:rsidRDefault="009A2739" w:rsidP="009A2739">
      <w:pPr>
        <w:suppressAutoHyphens/>
        <w:ind w:firstLine="709"/>
        <w:jc w:val="both"/>
        <w:rPr>
          <w:sz w:val="26"/>
          <w:szCs w:val="26"/>
        </w:rPr>
      </w:pPr>
      <w:r w:rsidRPr="00917195">
        <w:rPr>
          <w:sz w:val="26"/>
          <w:szCs w:val="26"/>
        </w:rPr>
        <w:t xml:space="preserve">Кроме того, на заседании рабочей группы по подготовке предложений по совершенствованию системы оплаты труда работникам бюджетной сферы Красноярского края принято решение о повышении уровня оплаты труда с 01.04.2024 на 20 </w:t>
      </w:r>
      <w:r w:rsidR="009C02FA">
        <w:rPr>
          <w:sz w:val="26"/>
          <w:szCs w:val="26"/>
        </w:rPr>
        <w:t>процентов</w:t>
      </w:r>
      <w:r w:rsidRPr="00917195">
        <w:rPr>
          <w:sz w:val="26"/>
          <w:szCs w:val="26"/>
        </w:rPr>
        <w:t xml:space="preserve"> специалистам, обеспечивающим развитие массовой физической культуры в муниципальных учреждениях спорта и основному персоналу муниципальных учреждений молодежной политики.</w:t>
      </w:r>
    </w:p>
    <w:p w14:paraId="7EC02B72" w14:textId="77777777" w:rsidR="009A2739" w:rsidRPr="008C7ACD" w:rsidRDefault="009A2739" w:rsidP="009A2739">
      <w:pPr>
        <w:suppressAutoHyphens/>
        <w:ind w:firstLine="709"/>
        <w:jc w:val="both"/>
        <w:rPr>
          <w:sz w:val="26"/>
          <w:szCs w:val="26"/>
        </w:rPr>
      </w:pPr>
    </w:p>
    <w:p w14:paraId="2D4FB5D1" w14:textId="77777777" w:rsidR="009A2739" w:rsidRPr="00917195" w:rsidRDefault="009A2739" w:rsidP="009A2739">
      <w:pPr>
        <w:tabs>
          <w:tab w:val="left" w:pos="1134"/>
        </w:tabs>
        <w:suppressAutoHyphens/>
        <w:jc w:val="center"/>
        <w:rPr>
          <w:b/>
          <w:i/>
          <w:sz w:val="26"/>
          <w:szCs w:val="26"/>
        </w:rPr>
      </w:pPr>
      <w:r w:rsidRPr="00917195">
        <w:rPr>
          <w:b/>
          <w:i/>
          <w:sz w:val="26"/>
          <w:szCs w:val="26"/>
        </w:rPr>
        <w:t>Обеспечение уровня оплаты труда низкокатегорированных работников на уровне не ниже минимального размера оплаты труда (осуществление доплаты до региональной выплаты, минимального размера оплаты труда)</w:t>
      </w:r>
    </w:p>
    <w:p w14:paraId="65FEE113" w14:textId="77777777" w:rsidR="009A2739" w:rsidRPr="00917195" w:rsidRDefault="009A2739" w:rsidP="009A2739">
      <w:pPr>
        <w:autoSpaceDE w:val="0"/>
        <w:autoSpaceDN w:val="0"/>
        <w:adjustRightInd w:val="0"/>
        <w:spacing w:before="120"/>
        <w:ind w:firstLine="709"/>
        <w:jc w:val="both"/>
        <w:rPr>
          <w:rFonts w:eastAsia="Calibri"/>
          <w:sz w:val="26"/>
          <w:szCs w:val="26"/>
        </w:rPr>
      </w:pPr>
      <w:r w:rsidRPr="00917195">
        <w:rPr>
          <w:rFonts w:eastAsia="Calibri"/>
          <w:sz w:val="26"/>
          <w:szCs w:val="26"/>
        </w:rPr>
        <w:t>На повышение уровня оплаты труда работников также повлияли решения по ускоренному повышению МРОТ, установленному Федеральным законом от 19.06.2000 № 82-ФЗ, а также позиция Конституционного суда Российской Федерации о начислении на МРОТ районного коэффициента и процентных надбавок за работу в особых климатических условиях (постановление Конституционного суда РФ от 07.12.2017 № 38-П).</w:t>
      </w:r>
    </w:p>
    <w:p w14:paraId="7E0D810C" w14:textId="29B250AA" w:rsidR="009A2739" w:rsidRPr="00917195" w:rsidRDefault="009A2739" w:rsidP="009A2739">
      <w:pPr>
        <w:autoSpaceDE w:val="0"/>
        <w:autoSpaceDN w:val="0"/>
        <w:adjustRightInd w:val="0"/>
        <w:ind w:firstLine="709"/>
        <w:jc w:val="both"/>
        <w:rPr>
          <w:rFonts w:eastAsia="Calibri"/>
          <w:sz w:val="26"/>
          <w:szCs w:val="26"/>
        </w:rPr>
      </w:pPr>
      <w:r w:rsidRPr="00917195">
        <w:rPr>
          <w:rFonts w:eastAsia="Calibri"/>
          <w:sz w:val="26"/>
          <w:szCs w:val="26"/>
        </w:rPr>
        <w:t>С 01.01.2024 размер МРОТ составил 19 242 руб</w:t>
      </w:r>
      <w:r w:rsidR="00320724">
        <w:rPr>
          <w:rFonts w:eastAsia="Calibri"/>
          <w:sz w:val="26"/>
          <w:szCs w:val="26"/>
        </w:rPr>
        <w:t>лей</w:t>
      </w:r>
      <w:r w:rsidRPr="00917195">
        <w:rPr>
          <w:rFonts w:eastAsia="Calibri"/>
          <w:sz w:val="26"/>
          <w:szCs w:val="26"/>
        </w:rPr>
        <w:t>, что на 18,5</w:t>
      </w:r>
      <w:r w:rsidR="00643537">
        <w:rPr>
          <w:rFonts w:eastAsia="Calibri"/>
          <w:sz w:val="26"/>
          <w:szCs w:val="26"/>
        </w:rPr>
        <w:t xml:space="preserve"> процентов</w:t>
      </w:r>
      <w:r w:rsidRPr="00917195">
        <w:rPr>
          <w:rFonts w:eastAsia="Calibri"/>
          <w:sz w:val="26"/>
          <w:szCs w:val="26"/>
        </w:rPr>
        <w:t xml:space="preserve"> или 3 000 руб</w:t>
      </w:r>
      <w:r w:rsidR="00320724">
        <w:rPr>
          <w:rFonts w:eastAsia="Calibri"/>
          <w:sz w:val="26"/>
          <w:szCs w:val="26"/>
        </w:rPr>
        <w:t>лей</w:t>
      </w:r>
      <w:r w:rsidRPr="00917195">
        <w:rPr>
          <w:rFonts w:eastAsia="Calibri"/>
          <w:sz w:val="26"/>
          <w:szCs w:val="26"/>
        </w:rPr>
        <w:t xml:space="preserve"> выше аналогичного показателя, установленного с 01.01.2023 (16 242 руб</w:t>
      </w:r>
      <w:r w:rsidR="00320724">
        <w:rPr>
          <w:rFonts w:eastAsia="Calibri"/>
          <w:sz w:val="26"/>
          <w:szCs w:val="26"/>
        </w:rPr>
        <w:t>лей</w:t>
      </w:r>
      <w:r w:rsidRPr="00917195">
        <w:rPr>
          <w:rFonts w:eastAsia="Calibri"/>
          <w:sz w:val="26"/>
          <w:szCs w:val="26"/>
        </w:rPr>
        <w:t>).</w:t>
      </w:r>
    </w:p>
    <w:p w14:paraId="671C9FD2" w14:textId="36348814" w:rsidR="009A2739" w:rsidRPr="00917195" w:rsidRDefault="009A2739" w:rsidP="009A2739">
      <w:pPr>
        <w:autoSpaceDE w:val="0"/>
        <w:autoSpaceDN w:val="0"/>
        <w:adjustRightInd w:val="0"/>
        <w:ind w:firstLine="709"/>
        <w:jc w:val="both"/>
        <w:rPr>
          <w:rFonts w:eastAsia="Calibri"/>
          <w:sz w:val="26"/>
          <w:szCs w:val="26"/>
        </w:rPr>
      </w:pPr>
      <w:r w:rsidRPr="00917195">
        <w:rPr>
          <w:rFonts w:eastAsia="Calibri"/>
          <w:sz w:val="26"/>
          <w:szCs w:val="26"/>
        </w:rPr>
        <w:t>С учетом районного коэффициента (1,8) и полного размера процентной надбавки за работу в особых климатических условиях (80</w:t>
      </w:r>
      <w:r w:rsidR="009C02FA">
        <w:rPr>
          <w:rFonts w:eastAsia="Calibri"/>
          <w:sz w:val="26"/>
          <w:szCs w:val="26"/>
        </w:rPr>
        <w:t xml:space="preserve"> процентов</w:t>
      </w:r>
      <w:r w:rsidRPr="00917195">
        <w:rPr>
          <w:rFonts w:eastAsia="Calibri"/>
          <w:sz w:val="26"/>
          <w:szCs w:val="26"/>
        </w:rPr>
        <w:t>) размер МРОТ для муниципального образования город Норильск с 01.01.2024 составлял 50 029,2 руб</w:t>
      </w:r>
      <w:r w:rsidR="00320724">
        <w:rPr>
          <w:rFonts w:eastAsia="Calibri"/>
          <w:sz w:val="26"/>
          <w:szCs w:val="26"/>
        </w:rPr>
        <w:t>лей</w:t>
      </w:r>
      <w:r w:rsidRPr="00917195">
        <w:rPr>
          <w:rFonts w:eastAsia="Calibri"/>
          <w:sz w:val="26"/>
          <w:szCs w:val="26"/>
        </w:rPr>
        <w:t xml:space="preserve"> (с 01.01.2023 – 42 229,2 руб</w:t>
      </w:r>
      <w:r w:rsidR="00320724">
        <w:rPr>
          <w:rFonts w:eastAsia="Calibri"/>
          <w:sz w:val="26"/>
          <w:szCs w:val="26"/>
        </w:rPr>
        <w:t>лей</w:t>
      </w:r>
      <w:r w:rsidRPr="00917195">
        <w:rPr>
          <w:rFonts w:eastAsia="Calibri"/>
          <w:sz w:val="26"/>
          <w:szCs w:val="26"/>
        </w:rPr>
        <w:t>).</w:t>
      </w:r>
    </w:p>
    <w:p w14:paraId="502C1BDF" w14:textId="71305B95" w:rsidR="009A2739" w:rsidRPr="00917195" w:rsidRDefault="009A2739" w:rsidP="009A2739">
      <w:pPr>
        <w:suppressAutoHyphens/>
        <w:ind w:firstLine="709"/>
        <w:jc w:val="both"/>
        <w:rPr>
          <w:rFonts w:eastAsia="Calibri"/>
          <w:sz w:val="26"/>
          <w:szCs w:val="26"/>
        </w:rPr>
      </w:pPr>
      <w:r w:rsidRPr="00917195">
        <w:rPr>
          <w:rFonts w:eastAsia="Calibri"/>
          <w:sz w:val="26"/>
          <w:szCs w:val="26"/>
        </w:rPr>
        <w:t>Кроме того, в соответствии с Законом Красноярского края от 29.10.2009</w:t>
      </w:r>
      <w:r w:rsidRPr="00917195">
        <w:rPr>
          <w:rFonts w:eastAsia="Calibri"/>
          <w:sz w:val="26"/>
          <w:szCs w:val="26"/>
        </w:rPr>
        <w:br/>
        <w:t xml:space="preserve">№ 9-3864 «О системах оплаты труда работников краевых государственных учреждений» (далее – Закон) для муниципального образования город Норильск установлен уровень заработный платы в целях расчета региональной выплаты </w:t>
      </w:r>
      <w:r w:rsidRPr="00917195">
        <w:rPr>
          <w:rFonts w:eastAsia="Calibri"/>
          <w:sz w:val="26"/>
          <w:szCs w:val="26"/>
        </w:rPr>
        <w:br/>
        <w:t>(с 01.01.2023 – 42 230 руб</w:t>
      </w:r>
      <w:r w:rsidR="00320724">
        <w:rPr>
          <w:rFonts w:eastAsia="Calibri"/>
          <w:sz w:val="26"/>
          <w:szCs w:val="26"/>
        </w:rPr>
        <w:t>лей</w:t>
      </w:r>
      <w:r w:rsidRPr="00917195">
        <w:rPr>
          <w:rFonts w:eastAsia="Calibri"/>
          <w:sz w:val="26"/>
          <w:szCs w:val="26"/>
        </w:rPr>
        <w:t>, с 01.01.2024 – 50 030 руб</w:t>
      </w:r>
      <w:r w:rsidR="00320724">
        <w:rPr>
          <w:rFonts w:eastAsia="Calibri"/>
          <w:sz w:val="26"/>
          <w:szCs w:val="26"/>
        </w:rPr>
        <w:t>лей</w:t>
      </w:r>
      <w:r w:rsidRPr="00917195">
        <w:rPr>
          <w:rFonts w:eastAsia="Calibri"/>
          <w:sz w:val="26"/>
          <w:szCs w:val="26"/>
        </w:rPr>
        <w:t>). Региональная выплата для работника рассчитывается как разница между размером заработной платы, установленным в Законе, и месячной заработной платой конкретного работника при полностью отработанной норме рабочего времени и выполненной норме труда (трудовых обязанностей).</w:t>
      </w:r>
    </w:p>
    <w:p w14:paraId="47361905" w14:textId="77777777" w:rsidR="009A2739" w:rsidRPr="00917195" w:rsidRDefault="009A2739" w:rsidP="009A2739">
      <w:pPr>
        <w:autoSpaceDE w:val="0"/>
        <w:autoSpaceDN w:val="0"/>
        <w:adjustRightInd w:val="0"/>
        <w:ind w:firstLine="709"/>
        <w:jc w:val="both"/>
        <w:rPr>
          <w:rFonts w:eastAsia="Calibri"/>
          <w:sz w:val="26"/>
          <w:szCs w:val="26"/>
        </w:rPr>
      </w:pPr>
      <w:r w:rsidRPr="00917195">
        <w:rPr>
          <w:rFonts w:eastAsia="Calibri"/>
          <w:sz w:val="26"/>
          <w:szCs w:val="26"/>
        </w:rPr>
        <w:t>Таким образом, положительная динамика заработной платы обусловлена:</w:t>
      </w:r>
    </w:p>
    <w:p w14:paraId="016ABAF3" w14:textId="77777777" w:rsidR="009A2739" w:rsidRPr="00917195" w:rsidRDefault="009A2739" w:rsidP="009A2739">
      <w:pPr>
        <w:numPr>
          <w:ilvl w:val="0"/>
          <w:numId w:val="49"/>
        </w:numPr>
        <w:tabs>
          <w:tab w:val="left" w:pos="851"/>
          <w:tab w:val="left" w:pos="993"/>
        </w:tabs>
        <w:ind w:left="0" w:firstLine="709"/>
        <w:jc w:val="both"/>
        <w:rPr>
          <w:rFonts w:eastAsia="Calibri"/>
          <w:sz w:val="26"/>
          <w:szCs w:val="26"/>
        </w:rPr>
      </w:pPr>
      <w:r w:rsidRPr="00917195">
        <w:rPr>
          <w:rFonts w:eastAsia="Calibri"/>
          <w:sz w:val="26"/>
          <w:szCs w:val="26"/>
        </w:rPr>
        <w:t>ежегодным повышением минимального размера оплаты труда;</w:t>
      </w:r>
    </w:p>
    <w:p w14:paraId="76929F7E" w14:textId="77777777" w:rsidR="009A2739" w:rsidRPr="00917195" w:rsidRDefault="009A2739" w:rsidP="009A2739">
      <w:pPr>
        <w:numPr>
          <w:ilvl w:val="0"/>
          <w:numId w:val="49"/>
        </w:numPr>
        <w:tabs>
          <w:tab w:val="left" w:pos="851"/>
          <w:tab w:val="left" w:pos="993"/>
        </w:tabs>
        <w:ind w:left="0" w:firstLine="709"/>
        <w:jc w:val="both"/>
        <w:rPr>
          <w:rFonts w:eastAsia="Calibri"/>
          <w:sz w:val="26"/>
          <w:szCs w:val="26"/>
        </w:rPr>
      </w:pPr>
      <w:r w:rsidRPr="00917195">
        <w:rPr>
          <w:rFonts w:eastAsia="Calibri"/>
          <w:sz w:val="26"/>
          <w:szCs w:val="26"/>
        </w:rPr>
        <w:t xml:space="preserve">сохранением достигнутых целевых показателей, установленных Указами Президента Российской Федерации в части размера заработной платы отдельных категорий работников бюджетной сферы; </w:t>
      </w:r>
    </w:p>
    <w:p w14:paraId="71FD8CD9" w14:textId="77777777" w:rsidR="009A2739" w:rsidRPr="00917195" w:rsidRDefault="009A2739" w:rsidP="009A2739">
      <w:pPr>
        <w:numPr>
          <w:ilvl w:val="0"/>
          <w:numId w:val="49"/>
        </w:numPr>
        <w:tabs>
          <w:tab w:val="left" w:pos="851"/>
          <w:tab w:val="left" w:pos="993"/>
        </w:tabs>
        <w:ind w:left="0" w:firstLine="709"/>
        <w:jc w:val="both"/>
        <w:rPr>
          <w:rFonts w:eastAsia="Calibri"/>
          <w:sz w:val="26"/>
          <w:szCs w:val="26"/>
        </w:rPr>
      </w:pPr>
      <w:r w:rsidRPr="00917195">
        <w:rPr>
          <w:rFonts w:eastAsia="Calibri"/>
          <w:sz w:val="26"/>
          <w:szCs w:val="26"/>
        </w:rPr>
        <w:t>повышением оплаты труда работников бюджетной сферы;</w:t>
      </w:r>
    </w:p>
    <w:p w14:paraId="271151C0" w14:textId="77777777" w:rsidR="009A2739" w:rsidRPr="00D9216A" w:rsidRDefault="009A2739" w:rsidP="009A2739">
      <w:pPr>
        <w:numPr>
          <w:ilvl w:val="0"/>
          <w:numId w:val="49"/>
        </w:numPr>
        <w:tabs>
          <w:tab w:val="left" w:pos="851"/>
          <w:tab w:val="left" w:pos="993"/>
        </w:tabs>
        <w:suppressAutoHyphens/>
        <w:ind w:left="0" w:firstLine="709"/>
        <w:jc w:val="both"/>
        <w:rPr>
          <w:sz w:val="26"/>
          <w:szCs w:val="26"/>
        </w:rPr>
      </w:pPr>
      <w:r w:rsidRPr="00D9216A">
        <w:rPr>
          <w:rFonts w:eastAsia="Calibri"/>
          <w:sz w:val="26"/>
          <w:szCs w:val="26"/>
        </w:rPr>
        <w:t xml:space="preserve">повышением заработной платы работников частных организаций (в основном ЗФ ПАО «ГМК «Норильский никель» и его аффилированных предприятий), а именно, коллективным договором градообразующего предприятия предусмотрена ежегодная индексация заработной платы работников с учетом роста потребительских цен на товары и услуги в порядке, установленном локальным нормативным актом. </w:t>
      </w:r>
    </w:p>
    <w:p w14:paraId="105942E3" w14:textId="0951D919" w:rsidR="0068099B" w:rsidRDefault="0068099B" w:rsidP="0068099B">
      <w:pPr>
        <w:jc w:val="both"/>
        <w:rPr>
          <w:sz w:val="26"/>
          <w:szCs w:val="26"/>
          <w:highlight w:val="yellow"/>
        </w:rPr>
      </w:pPr>
    </w:p>
    <w:p w14:paraId="2402507A" w14:textId="77777777" w:rsidR="00557B15" w:rsidRDefault="00557B15" w:rsidP="0068099B">
      <w:pPr>
        <w:jc w:val="both"/>
        <w:rPr>
          <w:sz w:val="26"/>
          <w:szCs w:val="26"/>
          <w:highlight w:val="yellow"/>
        </w:rPr>
      </w:pPr>
    </w:p>
    <w:p w14:paraId="21143C1A" w14:textId="77777777" w:rsidR="00117D0C" w:rsidRDefault="00117D0C" w:rsidP="0068099B">
      <w:pPr>
        <w:jc w:val="both"/>
        <w:rPr>
          <w:sz w:val="26"/>
          <w:szCs w:val="26"/>
          <w:highlight w:val="yellow"/>
        </w:rPr>
      </w:pPr>
    </w:p>
    <w:p w14:paraId="6E0FF037" w14:textId="77777777" w:rsidR="00B6531A" w:rsidRPr="00F42BCA" w:rsidRDefault="00B6531A" w:rsidP="0068099B">
      <w:pPr>
        <w:jc w:val="both"/>
        <w:rPr>
          <w:sz w:val="26"/>
          <w:szCs w:val="26"/>
        </w:rPr>
      </w:pPr>
      <w:r w:rsidRPr="00F42BCA">
        <w:rPr>
          <w:sz w:val="26"/>
          <w:szCs w:val="26"/>
        </w:rPr>
        <w:t>Заместитель Главы города Норильска</w:t>
      </w:r>
    </w:p>
    <w:p w14:paraId="5651237F" w14:textId="77777777" w:rsidR="00B6531A" w:rsidRPr="00F42BCA" w:rsidRDefault="00B6531A" w:rsidP="0068099B">
      <w:pPr>
        <w:jc w:val="both"/>
        <w:rPr>
          <w:sz w:val="26"/>
          <w:szCs w:val="26"/>
        </w:rPr>
      </w:pPr>
      <w:r w:rsidRPr="00F42BCA">
        <w:rPr>
          <w:sz w:val="26"/>
          <w:szCs w:val="26"/>
        </w:rPr>
        <w:t>по экономике и финансам - н</w:t>
      </w:r>
      <w:r w:rsidR="0068099B" w:rsidRPr="00F42BCA">
        <w:rPr>
          <w:sz w:val="26"/>
          <w:szCs w:val="26"/>
        </w:rPr>
        <w:t xml:space="preserve">ачальник </w:t>
      </w:r>
    </w:p>
    <w:p w14:paraId="4323F738" w14:textId="2D84AF98" w:rsidR="0068099B" w:rsidRPr="00F42BCA" w:rsidRDefault="0068099B" w:rsidP="0068099B">
      <w:pPr>
        <w:jc w:val="both"/>
        <w:rPr>
          <w:sz w:val="26"/>
          <w:szCs w:val="26"/>
        </w:rPr>
      </w:pPr>
      <w:r w:rsidRPr="00F42BCA">
        <w:rPr>
          <w:sz w:val="26"/>
          <w:szCs w:val="26"/>
        </w:rPr>
        <w:t>Финансового управления</w:t>
      </w:r>
    </w:p>
    <w:p w14:paraId="25123D55" w14:textId="48F43C29" w:rsidR="00957BD9" w:rsidRPr="00060EB4" w:rsidRDefault="0068099B" w:rsidP="00060EB4">
      <w:pPr>
        <w:jc w:val="both"/>
        <w:rPr>
          <w:sz w:val="26"/>
          <w:szCs w:val="26"/>
        </w:rPr>
      </w:pPr>
      <w:r w:rsidRPr="00F42BCA">
        <w:rPr>
          <w:sz w:val="26"/>
          <w:szCs w:val="26"/>
        </w:rPr>
        <w:t>Администрации города Норильска                                                               И.А. Закирьяева</w:t>
      </w:r>
    </w:p>
    <w:sectPr w:rsidR="00957BD9" w:rsidRPr="00060EB4" w:rsidSect="00E70F8B">
      <w:footerReference w:type="default" r:id="rId13"/>
      <w:pgSz w:w="11906" w:h="16838"/>
      <w:pgMar w:top="1134" w:right="851" w:bottom="1276"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CE5F65" w14:textId="77777777" w:rsidR="006267CB" w:rsidRDefault="006267CB" w:rsidP="002D3834">
      <w:r>
        <w:separator/>
      </w:r>
    </w:p>
  </w:endnote>
  <w:endnote w:type="continuationSeparator" w:id="0">
    <w:p w14:paraId="73174FB3" w14:textId="77777777" w:rsidR="006267CB" w:rsidRDefault="006267CB" w:rsidP="002D3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XO Thames">
    <w:altName w:val="Times New Roman"/>
    <w:panose1 w:val="00000000000000000000"/>
    <w:charset w:val="00"/>
    <w:family w:val="roman"/>
    <w:notTrueType/>
    <w:pitch w:val="default"/>
  </w:font>
  <w:font w:name="13">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8076110"/>
      <w:docPartObj>
        <w:docPartGallery w:val="Page Numbers (Bottom of Page)"/>
        <w:docPartUnique/>
      </w:docPartObj>
    </w:sdtPr>
    <w:sdtEndPr/>
    <w:sdtContent>
      <w:p w14:paraId="3A9C759B" w14:textId="7BEBC012" w:rsidR="00B67700" w:rsidRDefault="00B67700">
        <w:pPr>
          <w:pStyle w:val="a5"/>
          <w:jc w:val="center"/>
        </w:pPr>
        <w:r>
          <w:fldChar w:fldCharType="begin"/>
        </w:r>
        <w:r>
          <w:instrText>PAGE   \* MERGEFORMAT</w:instrText>
        </w:r>
        <w:r>
          <w:fldChar w:fldCharType="separate"/>
        </w:r>
        <w:r w:rsidR="004B7C2B">
          <w:rPr>
            <w:noProof/>
          </w:rPr>
          <w:t>2</w:t>
        </w:r>
        <w:r>
          <w:fldChar w:fldCharType="end"/>
        </w:r>
      </w:p>
    </w:sdtContent>
  </w:sdt>
  <w:p w14:paraId="1F589A2C" w14:textId="77777777" w:rsidR="00B67700" w:rsidRDefault="00B6770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BA3984" w14:textId="77777777" w:rsidR="006267CB" w:rsidRDefault="006267CB" w:rsidP="002D3834">
      <w:r>
        <w:separator/>
      </w:r>
    </w:p>
  </w:footnote>
  <w:footnote w:type="continuationSeparator" w:id="0">
    <w:p w14:paraId="2171D262" w14:textId="77777777" w:rsidR="006267CB" w:rsidRDefault="006267CB" w:rsidP="002D38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22FB7"/>
    <w:multiLevelType w:val="hybridMultilevel"/>
    <w:tmpl w:val="73585400"/>
    <w:lvl w:ilvl="0" w:tplc="BF4C8106">
      <w:start w:val="1"/>
      <w:numFmt w:val="bullet"/>
      <w:lvlText w:val="­"/>
      <w:lvlJc w:val="left"/>
      <w:pPr>
        <w:ind w:left="1429" w:hanging="360"/>
      </w:pPr>
      <w:rPr>
        <w:rFonts w:ascii="Courier New" w:hAnsi="Courier New" w:hint="default"/>
        <w:kern w:val="0"/>
        <w:position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1997562"/>
    <w:multiLevelType w:val="multilevel"/>
    <w:tmpl w:val="1ABE4CB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nsid w:val="03D22C71"/>
    <w:multiLevelType w:val="hybridMultilevel"/>
    <w:tmpl w:val="C7687FD0"/>
    <w:lvl w:ilvl="0" w:tplc="8084E626">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C6D5405"/>
    <w:multiLevelType w:val="multilevel"/>
    <w:tmpl w:val="400C5DD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nsid w:val="0E103859"/>
    <w:multiLevelType w:val="hybridMultilevel"/>
    <w:tmpl w:val="754C83E0"/>
    <w:lvl w:ilvl="0" w:tplc="7EAABED8">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162B2CB0"/>
    <w:multiLevelType w:val="hybridMultilevel"/>
    <w:tmpl w:val="404047A2"/>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BF4C8106">
      <w:start w:val="1"/>
      <w:numFmt w:val="bullet"/>
      <w:lvlText w:val="­"/>
      <w:lvlJc w:val="left"/>
      <w:pPr>
        <w:ind w:left="1211" w:hanging="360"/>
      </w:pPr>
      <w:rPr>
        <w:rFonts w:ascii="Courier New" w:hAnsi="Courier New" w:hint="default"/>
        <w:kern w:val="0"/>
        <w:position w:val="0"/>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75F4260"/>
    <w:multiLevelType w:val="hybridMultilevel"/>
    <w:tmpl w:val="4BD20778"/>
    <w:lvl w:ilvl="0" w:tplc="0419000D">
      <w:start w:val="1"/>
      <w:numFmt w:val="bullet"/>
      <w:lvlText w:val=""/>
      <w:lvlJc w:val="left"/>
      <w:pPr>
        <w:ind w:left="1212" w:hanging="360"/>
      </w:pPr>
      <w:rPr>
        <w:rFonts w:ascii="Wingdings" w:hAnsi="Wingdings" w:hint="default"/>
      </w:rPr>
    </w:lvl>
    <w:lvl w:ilvl="1" w:tplc="04190003" w:tentative="1">
      <w:start w:val="1"/>
      <w:numFmt w:val="bullet"/>
      <w:lvlText w:val="o"/>
      <w:lvlJc w:val="left"/>
      <w:pPr>
        <w:ind w:left="1932" w:hanging="360"/>
      </w:pPr>
      <w:rPr>
        <w:rFonts w:ascii="Courier New" w:hAnsi="Courier New" w:cs="Courier New" w:hint="default"/>
      </w:rPr>
    </w:lvl>
    <w:lvl w:ilvl="2" w:tplc="04190005" w:tentative="1">
      <w:start w:val="1"/>
      <w:numFmt w:val="bullet"/>
      <w:lvlText w:val=""/>
      <w:lvlJc w:val="left"/>
      <w:pPr>
        <w:ind w:left="2652" w:hanging="360"/>
      </w:pPr>
      <w:rPr>
        <w:rFonts w:ascii="Wingdings" w:hAnsi="Wingdings" w:hint="default"/>
      </w:rPr>
    </w:lvl>
    <w:lvl w:ilvl="3" w:tplc="04190001" w:tentative="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7">
    <w:nsid w:val="195470CC"/>
    <w:multiLevelType w:val="hybridMultilevel"/>
    <w:tmpl w:val="34809B94"/>
    <w:lvl w:ilvl="0" w:tplc="0419000D">
      <w:start w:val="1"/>
      <w:numFmt w:val="bullet"/>
      <w:lvlText w:val=""/>
      <w:lvlJc w:val="left"/>
      <w:pPr>
        <w:ind w:left="1495"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C76123D"/>
    <w:multiLevelType w:val="hybridMultilevel"/>
    <w:tmpl w:val="E3C6DE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E5F4E12"/>
    <w:multiLevelType w:val="hybridMultilevel"/>
    <w:tmpl w:val="BE625EC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F5F2C7E"/>
    <w:multiLevelType w:val="hybridMultilevel"/>
    <w:tmpl w:val="8B6E6E12"/>
    <w:lvl w:ilvl="0" w:tplc="04190005">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1">
    <w:nsid w:val="25EB69E1"/>
    <w:multiLevelType w:val="hybridMultilevel"/>
    <w:tmpl w:val="1AAE0E2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69A1FA0"/>
    <w:multiLevelType w:val="multilevel"/>
    <w:tmpl w:val="F1C6C0EE"/>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nsid w:val="30AE4664"/>
    <w:multiLevelType w:val="hybridMultilevel"/>
    <w:tmpl w:val="87484C22"/>
    <w:lvl w:ilvl="0" w:tplc="04190001">
      <w:start w:val="121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1930B2A"/>
    <w:multiLevelType w:val="hybridMultilevel"/>
    <w:tmpl w:val="819CDFA4"/>
    <w:lvl w:ilvl="0" w:tplc="6308C41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34961F38"/>
    <w:multiLevelType w:val="hybridMultilevel"/>
    <w:tmpl w:val="BF7EB994"/>
    <w:lvl w:ilvl="0" w:tplc="AAE484C6">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6">
    <w:nsid w:val="3A3F4B63"/>
    <w:multiLevelType w:val="hybridMultilevel"/>
    <w:tmpl w:val="99A25868"/>
    <w:lvl w:ilvl="0" w:tplc="BF4C8106">
      <w:start w:val="1"/>
      <w:numFmt w:val="bullet"/>
      <w:lvlText w:val="­"/>
      <w:lvlJc w:val="left"/>
      <w:pPr>
        <w:ind w:left="1429" w:hanging="360"/>
      </w:pPr>
      <w:rPr>
        <w:rFonts w:ascii="Courier New" w:hAnsi="Courier New" w:hint="default"/>
        <w:kern w:val="0"/>
        <w:position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DD6031E"/>
    <w:multiLevelType w:val="hybridMultilevel"/>
    <w:tmpl w:val="02FA7A2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F1957CF"/>
    <w:multiLevelType w:val="hybridMultilevel"/>
    <w:tmpl w:val="B26C91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F293C9B"/>
    <w:multiLevelType w:val="hybridMultilevel"/>
    <w:tmpl w:val="78E0BC04"/>
    <w:lvl w:ilvl="0" w:tplc="7EAABE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0664DF0"/>
    <w:multiLevelType w:val="multilevel"/>
    <w:tmpl w:val="5A2A95A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1">
    <w:nsid w:val="41657C61"/>
    <w:multiLevelType w:val="multilevel"/>
    <w:tmpl w:val="F604C39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2">
    <w:nsid w:val="44D67683"/>
    <w:multiLevelType w:val="hybridMultilevel"/>
    <w:tmpl w:val="C5E43ADE"/>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BF4C8106">
      <w:start w:val="1"/>
      <w:numFmt w:val="bullet"/>
      <w:lvlText w:val="­"/>
      <w:lvlJc w:val="left"/>
      <w:pPr>
        <w:ind w:left="1211" w:hanging="360"/>
      </w:pPr>
      <w:rPr>
        <w:rFonts w:ascii="Courier New" w:hAnsi="Courier New" w:hint="default"/>
        <w:kern w:val="0"/>
        <w:position w:val="0"/>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4CA226E4"/>
    <w:multiLevelType w:val="multilevel"/>
    <w:tmpl w:val="7E04DDF8"/>
    <w:lvl w:ilvl="0">
      <w:start w:val="2"/>
      <w:numFmt w:val="decimal"/>
      <w:lvlText w:val="%1."/>
      <w:lvlJc w:val="left"/>
      <w:pPr>
        <w:tabs>
          <w:tab w:val="num" w:pos="510"/>
        </w:tabs>
        <w:ind w:left="510" w:hanging="510"/>
      </w:pPr>
      <w:rPr>
        <w:rFonts w:hint="default"/>
      </w:rPr>
    </w:lvl>
    <w:lvl w:ilvl="1">
      <w:start w:val="1"/>
      <w:numFmt w:val="decimal"/>
      <w:pStyle w:val="3"/>
      <w:lvlText w:val="%1.%2."/>
      <w:lvlJc w:val="left"/>
      <w:pPr>
        <w:tabs>
          <w:tab w:val="num" w:pos="1428"/>
        </w:tabs>
        <w:ind w:left="1428" w:hanging="720"/>
      </w:pPr>
      <w:rPr>
        <w:rFonts w:ascii="Times New Roman" w:eastAsia="Times New Roman" w:hAnsi="Times New Roman" w:cs="Times New Roman"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24">
    <w:nsid w:val="4CD128E5"/>
    <w:multiLevelType w:val="hybridMultilevel"/>
    <w:tmpl w:val="A260ACA8"/>
    <w:lvl w:ilvl="0" w:tplc="B3AED24A">
      <w:start w:val="1"/>
      <w:numFmt w:val="bullet"/>
      <w:lvlText w:val="­"/>
      <w:lvlJc w:val="left"/>
      <w:pPr>
        <w:ind w:left="1211"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F77563A"/>
    <w:multiLevelType w:val="multilevel"/>
    <w:tmpl w:val="6A10745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6">
    <w:nsid w:val="50120CDE"/>
    <w:multiLevelType w:val="hybridMultilevel"/>
    <w:tmpl w:val="D4265758"/>
    <w:lvl w:ilvl="0" w:tplc="04190011">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0743936"/>
    <w:multiLevelType w:val="hybridMultilevel"/>
    <w:tmpl w:val="FD3C8D36"/>
    <w:lvl w:ilvl="0" w:tplc="AAE48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09236C0"/>
    <w:multiLevelType w:val="multilevel"/>
    <w:tmpl w:val="3CBA2C5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9">
    <w:nsid w:val="52206F25"/>
    <w:multiLevelType w:val="hybridMultilevel"/>
    <w:tmpl w:val="37564A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6105902"/>
    <w:multiLevelType w:val="hybridMultilevel"/>
    <w:tmpl w:val="3196A9A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CF737C9"/>
    <w:multiLevelType w:val="hybridMultilevel"/>
    <w:tmpl w:val="DEFAAD8E"/>
    <w:lvl w:ilvl="0" w:tplc="AA8C42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D3333FB"/>
    <w:multiLevelType w:val="hybridMultilevel"/>
    <w:tmpl w:val="D3945102"/>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BF4C8106">
      <w:start w:val="1"/>
      <w:numFmt w:val="bullet"/>
      <w:lvlText w:val="­"/>
      <w:lvlJc w:val="left"/>
      <w:pPr>
        <w:ind w:left="1211" w:hanging="360"/>
      </w:pPr>
      <w:rPr>
        <w:rFonts w:ascii="Courier New" w:hAnsi="Courier New" w:hint="default"/>
        <w:kern w:val="0"/>
        <w:position w:val="0"/>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5D69422D"/>
    <w:multiLevelType w:val="multilevel"/>
    <w:tmpl w:val="1890C52E"/>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4">
    <w:nsid w:val="5E8904DC"/>
    <w:multiLevelType w:val="hybridMultilevel"/>
    <w:tmpl w:val="37DA159C"/>
    <w:lvl w:ilvl="0" w:tplc="6CD6B77E">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5">
    <w:nsid w:val="67DD5E95"/>
    <w:multiLevelType w:val="hybridMultilevel"/>
    <w:tmpl w:val="74426EBC"/>
    <w:lvl w:ilvl="0" w:tplc="04190001">
      <w:start w:val="1"/>
      <w:numFmt w:val="bullet"/>
      <w:lvlText w:val=""/>
      <w:lvlJc w:val="left"/>
      <w:pPr>
        <w:ind w:left="1560" w:hanging="360"/>
      </w:pPr>
      <w:rPr>
        <w:rFonts w:ascii="Symbol" w:hAnsi="Symbol"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36">
    <w:nsid w:val="695C49C4"/>
    <w:multiLevelType w:val="multilevel"/>
    <w:tmpl w:val="D8B63B70"/>
    <w:lvl w:ilvl="0">
      <w:start w:val="1"/>
      <w:numFmt w:val="bullet"/>
      <w:lvlText w:val=""/>
      <w:lvlJc w:val="left"/>
      <w:pPr>
        <w:ind w:left="720" w:hanging="360"/>
      </w:pPr>
      <w:rPr>
        <w:rFonts w:ascii="Wingdings" w:hAnsi="Wingdings"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7">
    <w:nsid w:val="6A045799"/>
    <w:multiLevelType w:val="hybridMultilevel"/>
    <w:tmpl w:val="21FE6E0C"/>
    <w:lvl w:ilvl="0" w:tplc="0419000D">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B834A91"/>
    <w:multiLevelType w:val="hybridMultilevel"/>
    <w:tmpl w:val="111245B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6BE32CB6"/>
    <w:multiLevelType w:val="hybridMultilevel"/>
    <w:tmpl w:val="6F9403F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6DD54DB7"/>
    <w:multiLevelType w:val="multilevel"/>
    <w:tmpl w:val="4C3E7AE2"/>
    <w:lvl w:ilvl="0">
      <w:start w:val="1"/>
      <w:numFmt w:val="bullet"/>
      <w:lvlText w:val=""/>
      <w:lvlJc w:val="left"/>
      <w:pPr>
        <w:ind w:left="1068" w:hanging="360"/>
      </w:pPr>
      <w:rPr>
        <w:rFonts w:ascii="Wingdings" w:hAnsi="Wingdings"/>
      </w:rPr>
    </w:lvl>
    <w:lvl w:ilvl="1">
      <w:start w:val="1"/>
      <w:numFmt w:val="bullet"/>
      <w:lvlText w:val="o"/>
      <w:lvlJc w:val="left"/>
      <w:pPr>
        <w:ind w:left="1788" w:hanging="360"/>
      </w:pPr>
      <w:rPr>
        <w:rFonts w:ascii="Courier New" w:hAnsi="Courier New"/>
      </w:rPr>
    </w:lvl>
    <w:lvl w:ilvl="2">
      <w:start w:val="1"/>
      <w:numFmt w:val="bullet"/>
      <w:lvlText w:val=""/>
      <w:lvlJc w:val="left"/>
      <w:pPr>
        <w:ind w:left="2508" w:hanging="360"/>
      </w:pPr>
      <w:rPr>
        <w:rFonts w:ascii="Wingdings" w:hAnsi="Wingdings"/>
      </w:rPr>
    </w:lvl>
    <w:lvl w:ilvl="3">
      <w:start w:val="1"/>
      <w:numFmt w:val="bullet"/>
      <w:lvlText w:val=""/>
      <w:lvlJc w:val="left"/>
      <w:pPr>
        <w:ind w:left="3228" w:hanging="360"/>
      </w:pPr>
      <w:rPr>
        <w:rFonts w:ascii="Symbol" w:hAnsi="Symbol"/>
      </w:rPr>
    </w:lvl>
    <w:lvl w:ilvl="4">
      <w:start w:val="1"/>
      <w:numFmt w:val="bullet"/>
      <w:lvlText w:val="o"/>
      <w:lvlJc w:val="left"/>
      <w:pPr>
        <w:ind w:left="3948" w:hanging="360"/>
      </w:pPr>
      <w:rPr>
        <w:rFonts w:ascii="Courier New" w:hAnsi="Courier New"/>
      </w:rPr>
    </w:lvl>
    <w:lvl w:ilvl="5">
      <w:start w:val="1"/>
      <w:numFmt w:val="bullet"/>
      <w:lvlText w:val=""/>
      <w:lvlJc w:val="left"/>
      <w:pPr>
        <w:ind w:left="4668" w:hanging="360"/>
      </w:pPr>
      <w:rPr>
        <w:rFonts w:ascii="Wingdings" w:hAnsi="Wingdings"/>
      </w:rPr>
    </w:lvl>
    <w:lvl w:ilvl="6">
      <w:start w:val="1"/>
      <w:numFmt w:val="bullet"/>
      <w:lvlText w:val=""/>
      <w:lvlJc w:val="left"/>
      <w:pPr>
        <w:ind w:left="5388" w:hanging="360"/>
      </w:pPr>
      <w:rPr>
        <w:rFonts w:ascii="Symbol" w:hAnsi="Symbol"/>
      </w:rPr>
    </w:lvl>
    <w:lvl w:ilvl="7">
      <w:start w:val="1"/>
      <w:numFmt w:val="bullet"/>
      <w:lvlText w:val="o"/>
      <w:lvlJc w:val="left"/>
      <w:pPr>
        <w:ind w:left="6108" w:hanging="360"/>
      </w:pPr>
      <w:rPr>
        <w:rFonts w:ascii="Courier New" w:hAnsi="Courier New"/>
      </w:rPr>
    </w:lvl>
    <w:lvl w:ilvl="8">
      <w:start w:val="1"/>
      <w:numFmt w:val="bullet"/>
      <w:lvlText w:val=""/>
      <w:lvlJc w:val="left"/>
      <w:pPr>
        <w:ind w:left="6828" w:hanging="360"/>
      </w:pPr>
      <w:rPr>
        <w:rFonts w:ascii="Wingdings" w:hAnsi="Wingdings"/>
      </w:rPr>
    </w:lvl>
  </w:abstractNum>
  <w:abstractNum w:abstractNumId="41">
    <w:nsid w:val="6EE62FFC"/>
    <w:multiLevelType w:val="hybridMultilevel"/>
    <w:tmpl w:val="56A46DA4"/>
    <w:lvl w:ilvl="0" w:tplc="6308C41A">
      <w:start w:val="1"/>
      <w:numFmt w:val="bullet"/>
      <w:lvlText w:val=""/>
      <w:lvlJc w:val="left"/>
      <w:pPr>
        <w:ind w:left="2010" w:hanging="360"/>
      </w:pPr>
      <w:rPr>
        <w:rFonts w:ascii="Symbol" w:hAnsi="Symbol" w:hint="default"/>
      </w:rPr>
    </w:lvl>
    <w:lvl w:ilvl="1" w:tplc="04190003" w:tentative="1">
      <w:start w:val="1"/>
      <w:numFmt w:val="bullet"/>
      <w:lvlText w:val="o"/>
      <w:lvlJc w:val="left"/>
      <w:pPr>
        <w:ind w:left="2730" w:hanging="360"/>
      </w:pPr>
      <w:rPr>
        <w:rFonts w:ascii="Courier New" w:hAnsi="Courier New" w:cs="Courier New" w:hint="default"/>
      </w:rPr>
    </w:lvl>
    <w:lvl w:ilvl="2" w:tplc="04190005" w:tentative="1">
      <w:start w:val="1"/>
      <w:numFmt w:val="bullet"/>
      <w:lvlText w:val=""/>
      <w:lvlJc w:val="left"/>
      <w:pPr>
        <w:ind w:left="3450" w:hanging="360"/>
      </w:pPr>
      <w:rPr>
        <w:rFonts w:ascii="Wingdings" w:hAnsi="Wingdings" w:hint="default"/>
      </w:rPr>
    </w:lvl>
    <w:lvl w:ilvl="3" w:tplc="04190001" w:tentative="1">
      <w:start w:val="1"/>
      <w:numFmt w:val="bullet"/>
      <w:lvlText w:val=""/>
      <w:lvlJc w:val="left"/>
      <w:pPr>
        <w:ind w:left="4170" w:hanging="360"/>
      </w:pPr>
      <w:rPr>
        <w:rFonts w:ascii="Symbol" w:hAnsi="Symbol" w:hint="default"/>
      </w:rPr>
    </w:lvl>
    <w:lvl w:ilvl="4" w:tplc="04190003" w:tentative="1">
      <w:start w:val="1"/>
      <w:numFmt w:val="bullet"/>
      <w:lvlText w:val="o"/>
      <w:lvlJc w:val="left"/>
      <w:pPr>
        <w:ind w:left="4890" w:hanging="360"/>
      </w:pPr>
      <w:rPr>
        <w:rFonts w:ascii="Courier New" w:hAnsi="Courier New" w:cs="Courier New" w:hint="default"/>
      </w:rPr>
    </w:lvl>
    <w:lvl w:ilvl="5" w:tplc="04190005" w:tentative="1">
      <w:start w:val="1"/>
      <w:numFmt w:val="bullet"/>
      <w:lvlText w:val=""/>
      <w:lvlJc w:val="left"/>
      <w:pPr>
        <w:ind w:left="5610" w:hanging="360"/>
      </w:pPr>
      <w:rPr>
        <w:rFonts w:ascii="Wingdings" w:hAnsi="Wingdings" w:hint="default"/>
      </w:rPr>
    </w:lvl>
    <w:lvl w:ilvl="6" w:tplc="04190001" w:tentative="1">
      <w:start w:val="1"/>
      <w:numFmt w:val="bullet"/>
      <w:lvlText w:val=""/>
      <w:lvlJc w:val="left"/>
      <w:pPr>
        <w:ind w:left="6330" w:hanging="360"/>
      </w:pPr>
      <w:rPr>
        <w:rFonts w:ascii="Symbol" w:hAnsi="Symbol" w:hint="default"/>
      </w:rPr>
    </w:lvl>
    <w:lvl w:ilvl="7" w:tplc="04190003" w:tentative="1">
      <w:start w:val="1"/>
      <w:numFmt w:val="bullet"/>
      <w:lvlText w:val="o"/>
      <w:lvlJc w:val="left"/>
      <w:pPr>
        <w:ind w:left="7050" w:hanging="360"/>
      </w:pPr>
      <w:rPr>
        <w:rFonts w:ascii="Courier New" w:hAnsi="Courier New" w:cs="Courier New" w:hint="default"/>
      </w:rPr>
    </w:lvl>
    <w:lvl w:ilvl="8" w:tplc="04190005" w:tentative="1">
      <w:start w:val="1"/>
      <w:numFmt w:val="bullet"/>
      <w:lvlText w:val=""/>
      <w:lvlJc w:val="left"/>
      <w:pPr>
        <w:ind w:left="7770" w:hanging="360"/>
      </w:pPr>
      <w:rPr>
        <w:rFonts w:ascii="Wingdings" w:hAnsi="Wingdings" w:hint="default"/>
      </w:rPr>
    </w:lvl>
  </w:abstractNum>
  <w:abstractNum w:abstractNumId="42">
    <w:nsid w:val="6FF97F76"/>
    <w:multiLevelType w:val="hybridMultilevel"/>
    <w:tmpl w:val="7182EC6E"/>
    <w:lvl w:ilvl="0" w:tplc="B3AED24A">
      <w:start w:val="1"/>
      <w:numFmt w:val="bullet"/>
      <w:lvlText w:val="­"/>
      <w:lvlJc w:val="left"/>
      <w:pPr>
        <w:tabs>
          <w:tab w:val="num" w:pos="1105"/>
        </w:tabs>
        <w:ind w:left="992" w:firstLine="709"/>
      </w:pPr>
      <w:rPr>
        <w:rFonts w:ascii="Courier New" w:hAnsi="Courier New" w:hint="default"/>
      </w:rPr>
    </w:lvl>
    <w:lvl w:ilvl="1" w:tplc="04190003" w:tentative="1">
      <w:start w:val="1"/>
      <w:numFmt w:val="bullet"/>
      <w:lvlText w:val="o"/>
      <w:lvlJc w:val="left"/>
      <w:pPr>
        <w:tabs>
          <w:tab w:val="num" w:pos="2432"/>
        </w:tabs>
        <w:ind w:left="2432" w:hanging="360"/>
      </w:pPr>
      <w:rPr>
        <w:rFonts w:ascii="Courier New" w:hAnsi="Courier New" w:cs="Courier New" w:hint="default"/>
      </w:rPr>
    </w:lvl>
    <w:lvl w:ilvl="2" w:tplc="04190005" w:tentative="1">
      <w:start w:val="1"/>
      <w:numFmt w:val="bullet"/>
      <w:lvlText w:val=""/>
      <w:lvlJc w:val="left"/>
      <w:pPr>
        <w:tabs>
          <w:tab w:val="num" w:pos="3152"/>
        </w:tabs>
        <w:ind w:left="3152" w:hanging="360"/>
      </w:pPr>
      <w:rPr>
        <w:rFonts w:ascii="Wingdings" w:hAnsi="Wingdings" w:hint="default"/>
      </w:rPr>
    </w:lvl>
    <w:lvl w:ilvl="3" w:tplc="04190001" w:tentative="1">
      <w:start w:val="1"/>
      <w:numFmt w:val="bullet"/>
      <w:lvlText w:val=""/>
      <w:lvlJc w:val="left"/>
      <w:pPr>
        <w:tabs>
          <w:tab w:val="num" w:pos="3872"/>
        </w:tabs>
        <w:ind w:left="3872" w:hanging="360"/>
      </w:pPr>
      <w:rPr>
        <w:rFonts w:ascii="Symbol" w:hAnsi="Symbol" w:hint="default"/>
      </w:rPr>
    </w:lvl>
    <w:lvl w:ilvl="4" w:tplc="04190003" w:tentative="1">
      <w:start w:val="1"/>
      <w:numFmt w:val="bullet"/>
      <w:lvlText w:val="o"/>
      <w:lvlJc w:val="left"/>
      <w:pPr>
        <w:tabs>
          <w:tab w:val="num" w:pos="4592"/>
        </w:tabs>
        <w:ind w:left="4592" w:hanging="360"/>
      </w:pPr>
      <w:rPr>
        <w:rFonts w:ascii="Courier New" w:hAnsi="Courier New" w:cs="Courier New" w:hint="default"/>
      </w:rPr>
    </w:lvl>
    <w:lvl w:ilvl="5" w:tplc="04190005" w:tentative="1">
      <w:start w:val="1"/>
      <w:numFmt w:val="bullet"/>
      <w:lvlText w:val=""/>
      <w:lvlJc w:val="left"/>
      <w:pPr>
        <w:tabs>
          <w:tab w:val="num" w:pos="5312"/>
        </w:tabs>
        <w:ind w:left="5312" w:hanging="360"/>
      </w:pPr>
      <w:rPr>
        <w:rFonts w:ascii="Wingdings" w:hAnsi="Wingdings" w:hint="default"/>
      </w:rPr>
    </w:lvl>
    <w:lvl w:ilvl="6" w:tplc="04190001" w:tentative="1">
      <w:start w:val="1"/>
      <w:numFmt w:val="bullet"/>
      <w:lvlText w:val=""/>
      <w:lvlJc w:val="left"/>
      <w:pPr>
        <w:tabs>
          <w:tab w:val="num" w:pos="6032"/>
        </w:tabs>
        <w:ind w:left="6032" w:hanging="360"/>
      </w:pPr>
      <w:rPr>
        <w:rFonts w:ascii="Symbol" w:hAnsi="Symbol" w:hint="default"/>
      </w:rPr>
    </w:lvl>
    <w:lvl w:ilvl="7" w:tplc="04190003" w:tentative="1">
      <w:start w:val="1"/>
      <w:numFmt w:val="bullet"/>
      <w:lvlText w:val="o"/>
      <w:lvlJc w:val="left"/>
      <w:pPr>
        <w:tabs>
          <w:tab w:val="num" w:pos="6752"/>
        </w:tabs>
        <w:ind w:left="6752" w:hanging="360"/>
      </w:pPr>
      <w:rPr>
        <w:rFonts w:ascii="Courier New" w:hAnsi="Courier New" w:cs="Courier New" w:hint="default"/>
      </w:rPr>
    </w:lvl>
    <w:lvl w:ilvl="8" w:tplc="04190005" w:tentative="1">
      <w:start w:val="1"/>
      <w:numFmt w:val="bullet"/>
      <w:lvlText w:val=""/>
      <w:lvlJc w:val="left"/>
      <w:pPr>
        <w:tabs>
          <w:tab w:val="num" w:pos="7472"/>
        </w:tabs>
        <w:ind w:left="7472" w:hanging="360"/>
      </w:pPr>
      <w:rPr>
        <w:rFonts w:ascii="Wingdings" w:hAnsi="Wingdings" w:hint="default"/>
      </w:rPr>
    </w:lvl>
  </w:abstractNum>
  <w:abstractNum w:abstractNumId="43">
    <w:nsid w:val="767F2849"/>
    <w:multiLevelType w:val="hybridMultilevel"/>
    <w:tmpl w:val="31248A6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7756785A"/>
    <w:multiLevelType w:val="hybridMultilevel"/>
    <w:tmpl w:val="E238249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799215F7"/>
    <w:multiLevelType w:val="hybridMultilevel"/>
    <w:tmpl w:val="07BC0E98"/>
    <w:lvl w:ilvl="0" w:tplc="444C83C2">
      <w:start w:val="1"/>
      <w:numFmt w:val="bullet"/>
      <w:lvlText w:val=""/>
      <w:lvlJc w:val="left"/>
      <w:pPr>
        <w:ind w:left="2629"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6">
    <w:nsid w:val="7D9932BC"/>
    <w:multiLevelType w:val="hybridMultilevel"/>
    <w:tmpl w:val="F22034B6"/>
    <w:lvl w:ilvl="0" w:tplc="0419000D">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7DE04D5F"/>
    <w:multiLevelType w:val="multilevel"/>
    <w:tmpl w:val="07ACA28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8">
    <w:nsid w:val="7F692E05"/>
    <w:multiLevelType w:val="multilevel"/>
    <w:tmpl w:val="46661DC6"/>
    <w:lvl w:ilvl="0">
      <w:start w:val="2"/>
      <w:numFmt w:val="decimal"/>
      <w:lvlText w:val="%1."/>
      <w:lvlJc w:val="left"/>
      <w:pPr>
        <w:tabs>
          <w:tab w:val="left" w:pos="510"/>
        </w:tabs>
        <w:ind w:left="510" w:hanging="510"/>
      </w:pPr>
    </w:lvl>
    <w:lvl w:ilvl="1">
      <w:start w:val="1"/>
      <w:numFmt w:val="decimal"/>
      <w:lvlText w:val="%1.%2."/>
      <w:lvlJc w:val="left"/>
      <w:pPr>
        <w:tabs>
          <w:tab w:val="left" w:pos="1428"/>
        </w:tabs>
        <w:ind w:left="1428" w:hanging="720"/>
      </w:pPr>
      <w:rPr>
        <w:rFonts w:ascii="Times New Roman" w:hAnsi="Times New Roman"/>
      </w:rPr>
    </w:lvl>
    <w:lvl w:ilvl="2">
      <w:start w:val="1"/>
      <w:numFmt w:val="decimal"/>
      <w:lvlText w:val="%1.%2.%3."/>
      <w:lvlJc w:val="left"/>
      <w:pPr>
        <w:tabs>
          <w:tab w:val="left" w:pos="2136"/>
        </w:tabs>
        <w:ind w:left="2136" w:hanging="720"/>
      </w:pPr>
    </w:lvl>
    <w:lvl w:ilvl="3">
      <w:start w:val="1"/>
      <w:numFmt w:val="decimal"/>
      <w:lvlText w:val="%1.%2.%3.%4."/>
      <w:lvlJc w:val="left"/>
      <w:pPr>
        <w:tabs>
          <w:tab w:val="left" w:pos="3204"/>
        </w:tabs>
        <w:ind w:left="3204" w:hanging="1080"/>
      </w:pPr>
    </w:lvl>
    <w:lvl w:ilvl="4">
      <w:start w:val="1"/>
      <w:numFmt w:val="decimal"/>
      <w:lvlText w:val="%1.%2.%3.%4.%5."/>
      <w:lvlJc w:val="left"/>
      <w:pPr>
        <w:tabs>
          <w:tab w:val="left" w:pos="3912"/>
        </w:tabs>
        <w:ind w:left="3912" w:hanging="1080"/>
      </w:pPr>
    </w:lvl>
    <w:lvl w:ilvl="5">
      <w:start w:val="1"/>
      <w:numFmt w:val="decimal"/>
      <w:lvlText w:val="%1.%2.%3.%4.%5.%6."/>
      <w:lvlJc w:val="left"/>
      <w:pPr>
        <w:tabs>
          <w:tab w:val="left" w:pos="4980"/>
        </w:tabs>
        <w:ind w:left="4980" w:hanging="1440"/>
      </w:pPr>
    </w:lvl>
    <w:lvl w:ilvl="6">
      <w:start w:val="1"/>
      <w:numFmt w:val="decimal"/>
      <w:lvlText w:val="%1.%2.%3.%4.%5.%6.%7."/>
      <w:lvlJc w:val="left"/>
      <w:pPr>
        <w:tabs>
          <w:tab w:val="left" w:pos="6048"/>
        </w:tabs>
        <w:ind w:left="6048" w:hanging="1800"/>
      </w:pPr>
    </w:lvl>
    <w:lvl w:ilvl="7">
      <w:start w:val="1"/>
      <w:numFmt w:val="decimal"/>
      <w:lvlText w:val="%1.%2.%3.%4.%5.%6.%7.%8."/>
      <w:lvlJc w:val="left"/>
      <w:pPr>
        <w:tabs>
          <w:tab w:val="left" w:pos="6756"/>
        </w:tabs>
        <w:ind w:left="6756" w:hanging="1800"/>
      </w:pPr>
    </w:lvl>
    <w:lvl w:ilvl="8">
      <w:start w:val="1"/>
      <w:numFmt w:val="decimal"/>
      <w:lvlText w:val="%1.%2.%3.%4.%5.%6.%7.%8.%9."/>
      <w:lvlJc w:val="left"/>
      <w:pPr>
        <w:tabs>
          <w:tab w:val="left" w:pos="7824"/>
        </w:tabs>
        <w:ind w:left="7824" w:hanging="2160"/>
      </w:pPr>
    </w:lvl>
  </w:abstractNum>
  <w:abstractNum w:abstractNumId="49">
    <w:nsid w:val="7F8E51FF"/>
    <w:multiLevelType w:val="hybridMultilevel"/>
    <w:tmpl w:val="AF9C86E2"/>
    <w:lvl w:ilvl="0" w:tplc="0419000D">
      <w:start w:val="1"/>
      <w:numFmt w:val="bullet"/>
      <w:lvlText w:val=""/>
      <w:lvlJc w:val="left"/>
      <w:pPr>
        <w:ind w:left="26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2"/>
  </w:num>
  <w:num w:numId="2">
    <w:abstractNumId w:val="10"/>
  </w:num>
  <w:num w:numId="3">
    <w:abstractNumId w:val="23"/>
  </w:num>
  <w:num w:numId="4">
    <w:abstractNumId w:val="24"/>
  </w:num>
  <w:num w:numId="5">
    <w:abstractNumId w:val="41"/>
  </w:num>
  <w:num w:numId="6">
    <w:abstractNumId w:val="14"/>
  </w:num>
  <w:num w:numId="7">
    <w:abstractNumId w:val="17"/>
  </w:num>
  <w:num w:numId="8">
    <w:abstractNumId w:val="11"/>
  </w:num>
  <w:num w:numId="9">
    <w:abstractNumId w:val="37"/>
  </w:num>
  <w:num w:numId="10">
    <w:abstractNumId w:val="9"/>
  </w:num>
  <w:num w:numId="11">
    <w:abstractNumId w:val="7"/>
  </w:num>
  <w:num w:numId="12">
    <w:abstractNumId w:val="49"/>
  </w:num>
  <w:num w:numId="13">
    <w:abstractNumId w:val="30"/>
  </w:num>
  <w:num w:numId="14">
    <w:abstractNumId w:val="39"/>
  </w:num>
  <w:num w:numId="15">
    <w:abstractNumId w:val="6"/>
  </w:num>
  <w:num w:numId="16">
    <w:abstractNumId w:val="38"/>
  </w:num>
  <w:num w:numId="17">
    <w:abstractNumId w:val="46"/>
  </w:num>
  <w:num w:numId="18">
    <w:abstractNumId w:val="34"/>
  </w:num>
  <w:num w:numId="19">
    <w:abstractNumId w:val="32"/>
  </w:num>
  <w:num w:numId="20">
    <w:abstractNumId w:val="0"/>
  </w:num>
  <w:num w:numId="21">
    <w:abstractNumId w:val="22"/>
  </w:num>
  <w:num w:numId="22">
    <w:abstractNumId w:val="5"/>
  </w:num>
  <w:num w:numId="23">
    <w:abstractNumId w:val="16"/>
  </w:num>
  <w:num w:numId="24">
    <w:abstractNumId w:val="45"/>
  </w:num>
  <w:num w:numId="25">
    <w:abstractNumId w:val="43"/>
  </w:num>
  <w:num w:numId="26">
    <w:abstractNumId w:val="40"/>
  </w:num>
  <w:num w:numId="27">
    <w:abstractNumId w:val="36"/>
  </w:num>
  <w:num w:numId="28">
    <w:abstractNumId w:val="35"/>
  </w:num>
  <w:num w:numId="29">
    <w:abstractNumId w:val="8"/>
  </w:num>
  <w:num w:numId="30">
    <w:abstractNumId w:val="29"/>
  </w:num>
  <w:num w:numId="31">
    <w:abstractNumId w:val="44"/>
  </w:num>
  <w:num w:numId="32">
    <w:abstractNumId w:val="18"/>
  </w:num>
  <w:num w:numId="33">
    <w:abstractNumId w:val="26"/>
  </w:num>
  <w:num w:numId="34">
    <w:abstractNumId w:val="2"/>
  </w:num>
  <w:num w:numId="35">
    <w:abstractNumId w:val="25"/>
  </w:num>
  <w:num w:numId="36">
    <w:abstractNumId w:val="20"/>
  </w:num>
  <w:num w:numId="37">
    <w:abstractNumId w:val="28"/>
  </w:num>
  <w:num w:numId="38">
    <w:abstractNumId w:val="12"/>
  </w:num>
  <w:num w:numId="39">
    <w:abstractNumId w:val="1"/>
  </w:num>
  <w:num w:numId="40">
    <w:abstractNumId w:val="33"/>
  </w:num>
  <w:num w:numId="41">
    <w:abstractNumId w:val="47"/>
  </w:num>
  <w:num w:numId="42">
    <w:abstractNumId w:val="48"/>
  </w:num>
  <w:num w:numId="43">
    <w:abstractNumId w:val="3"/>
  </w:num>
  <w:num w:numId="44">
    <w:abstractNumId w:val="31"/>
  </w:num>
  <w:num w:numId="45">
    <w:abstractNumId w:val="4"/>
  </w:num>
  <w:num w:numId="46">
    <w:abstractNumId w:val="19"/>
  </w:num>
  <w:num w:numId="47">
    <w:abstractNumId w:val="13"/>
  </w:num>
  <w:num w:numId="48">
    <w:abstractNumId w:val="21"/>
  </w:num>
  <w:num w:numId="49">
    <w:abstractNumId w:val="15"/>
  </w:num>
  <w:num w:numId="50">
    <w:abstractNumId w:val="2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hideGrammaticalErrors/>
  <w:activeWritingStyle w:appName="MSWord" w:lang="ru-RU" w:vendorID="64" w:dllVersion="131078" w:nlCheck="1" w:checkStyle="0"/>
  <w:activeWritingStyle w:appName="MSWord" w:lang="en-US"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834"/>
    <w:rsid w:val="000000C5"/>
    <w:rsid w:val="00000198"/>
    <w:rsid w:val="00000BBC"/>
    <w:rsid w:val="00000FD3"/>
    <w:rsid w:val="0000124A"/>
    <w:rsid w:val="00001931"/>
    <w:rsid w:val="00001B13"/>
    <w:rsid w:val="0000271A"/>
    <w:rsid w:val="00002F84"/>
    <w:rsid w:val="000038C4"/>
    <w:rsid w:val="0000391B"/>
    <w:rsid w:val="000039B5"/>
    <w:rsid w:val="00003AB5"/>
    <w:rsid w:val="00003B48"/>
    <w:rsid w:val="0000422F"/>
    <w:rsid w:val="00004F6D"/>
    <w:rsid w:val="00004FAB"/>
    <w:rsid w:val="000057D3"/>
    <w:rsid w:val="00005D39"/>
    <w:rsid w:val="000063F7"/>
    <w:rsid w:val="000064E2"/>
    <w:rsid w:val="00007634"/>
    <w:rsid w:val="0000771F"/>
    <w:rsid w:val="00007840"/>
    <w:rsid w:val="000102EC"/>
    <w:rsid w:val="000103E2"/>
    <w:rsid w:val="00010412"/>
    <w:rsid w:val="00010562"/>
    <w:rsid w:val="00010C8A"/>
    <w:rsid w:val="00011319"/>
    <w:rsid w:val="000118DE"/>
    <w:rsid w:val="00011F40"/>
    <w:rsid w:val="000123C6"/>
    <w:rsid w:val="00012B7C"/>
    <w:rsid w:val="00012E43"/>
    <w:rsid w:val="00013B8D"/>
    <w:rsid w:val="00013F04"/>
    <w:rsid w:val="000150E2"/>
    <w:rsid w:val="00015195"/>
    <w:rsid w:val="00016038"/>
    <w:rsid w:val="000165E1"/>
    <w:rsid w:val="000207BD"/>
    <w:rsid w:val="0002090B"/>
    <w:rsid w:val="000209B2"/>
    <w:rsid w:val="0002267D"/>
    <w:rsid w:val="0002280E"/>
    <w:rsid w:val="000230CF"/>
    <w:rsid w:val="00023EE0"/>
    <w:rsid w:val="0002479B"/>
    <w:rsid w:val="00025084"/>
    <w:rsid w:val="000269A5"/>
    <w:rsid w:val="00027892"/>
    <w:rsid w:val="00027C52"/>
    <w:rsid w:val="00030721"/>
    <w:rsid w:val="00030FCC"/>
    <w:rsid w:val="000317E8"/>
    <w:rsid w:val="000339DB"/>
    <w:rsid w:val="00033B27"/>
    <w:rsid w:val="00034F30"/>
    <w:rsid w:val="0003525C"/>
    <w:rsid w:val="00036027"/>
    <w:rsid w:val="0003604A"/>
    <w:rsid w:val="00036769"/>
    <w:rsid w:val="00037050"/>
    <w:rsid w:val="00037D3D"/>
    <w:rsid w:val="0004012E"/>
    <w:rsid w:val="000403E4"/>
    <w:rsid w:val="0004052B"/>
    <w:rsid w:val="00040811"/>
    <w:rsid w:val="00040A46"/>
    <w:rsid w:val="00040AA6"/>
    <w:rsid w:val="00042921"/>
    <w:rsid w:val="00042B63"/>
    <w:rsid w:val="00043556"/>
    <w:rsid w:val="00043D0C"/>
    <w:rsid w:val="0004421A"/>
    <w:rsid w:val="00045E61"/>
    <w:rsid w:val="00046A7C"/>
    <w:rsid w:val="00046CD3"/>
    <w:rsid w:val="00046E44"/>
    <w:rsid w:val="0004753F"/>
    <w:rsid w:val="00047F80"/>
    <w:rsid w:val="0005030A"/>
    <w:rsid w:val="00050C6D"/>
    <w:rsid w:val="000510C5"/>
    <w:rsid w:val="00051283"/>
    <w:rsid w:val="000513E0"/>
    <w:rsid w:val="00051D48"/>
    <w:rsid w:val="000525F1"/>
    <w:rsid w:val="00052633"/>
    <w:rsid w:val="00052952"/>
    <w:rsid w:val="00052E82"/>
    <w:rsid w:val="00052E91"/>
    <w:rsid w:val="00053006"/>
    <w:rsid w:val="00054C63"/>
    <w:rsid w:val="0005534A"/>
    <w:rsid w:val="00056270"/>
    <w:rsid w:val="00056523"/>
    <w:rsid w:val="00057736"/>
    <w:rsid w:val="000606C5"/>
    <w:rsid w:val="00060EB4"/>
    <w:rsid w:val="0006123D"/>
    <w:rsid w:val="0006328B"/>
    <w:rsid w:val="00063812"/>
    <w:rsid w:val="00063BE4"/>
    <w:rsid w:val="000646BB"/>
    <w:rsid w:val="0006487F"/>
    <w:rsid w:val="000650D6"/>
    <w:rsid w:val="00065409"/>
    <w:rsid w:val="00065D71"/>
    <w:rsid w:val="00066498"/>
    <w:rsid w:val="000701C2"/>
    <w:rsid w:val="000711C9"/>
    <w:rsid w:val="00071483"/>
    <w:rsid w:val="0007163E"/>
    <w:rsid w:val="0007166B"/>
    <w:rsid w:val="00071CE6"/>
    <w:rsid w:val="00072949"/>
    <w:rsid w:val="00072B63"/>
    <w:rsid w:val="00072DAD"/>
    <w:rsid w:val="00072FB8"/>
    <w:rsid w:val="00072FF0"/>
    <w:rsid w:val="000736B9"/>
    <w:rsid w:val="000742C8"/>
    <w:rsid w:val="0007433C"/>
    <w:rsid w:val="00074961"/>
    <w:rsid w:val="00074971"/>
    <w:rsid w:val="00074E85"/>
    <w:rsid w:val="00075B14"/>
    <w:rsid w:val="00075CD9"/>
    <w:rsid w:val="00075EB9"/>
    <w:rsid w:val="00076420"/>
    <w:rsid w:val="0007665F"/>
    <w:rsid w:val="000768A4"/>
    <w:rsid w:val="000769EE"/>
    <w:rsid w:val="0008015E"/>
    <w:rsid w:val="000804F4"/>
    <w:rsid w:val="00081534"/>
    <w:rsid w:val="00081E81"/>
    <w:rsid w:val="00082924"/>
    <w:rsid w:val="00083073"/>
    <w:rsid w:val="000831C2"/>
    <w:rsid w:val="000848C7"/>
    <w:rsid w:val="000850C1"/>
    <w:rsid w:val="000854C1"/>
    <w:rsid w:val="00086660"/>
    <w:rsid w:val="000869B3"/>
    <w:rsid w:val="000877DA"/>
    <w:rsid w:val="0009163B"/>
    <w:rsid w:val="00092870"/>
    <w:rsid w:val="00092E1E"/>
    <w:rsid w:val="00093661"/>
    <w:rsid w:val="00094671"/>
    <w:rsid w:val="00094AF2"/>
    <w:rsid w:val="000951C7"/>
    <w:rsid w:val="00095B04"/>
    <w:rsid w:val="00095EF1"/>
    <w:rsid w:val="000968D0"/>
    <w:rsid w:val="000976FE"/>
    <w:rsid w:val="00097782"/>
    <w:rsid w:val="00097BD9"/>
    <w:rsid w:val="000A0F75"/>
    <w:rsid w:val="000A156B"/>
    <w:rsid w:val="000A1923"/>
    <w:rsid w:val="000A2320"/>
    <w:rsid w:val="000A2829"/>
    <w:rsid w:val="000A2BCA"/>
    <w:rsid w:val="000A2C74"/>
    <w:rsid w:val="000A33AB"/>
    <w:rsid w:val="000A3F00"/>
    <w:rsid w:val="000A440C"/>
    <w:rsid w:val="000A4DD1"/>
    <w:rsid w:val="000A6A41"/>
    <w:rsid w:val="000A6C24"/>
    <w:rsid w:val="000B06FC"/>
    <w:rsid w:val="000B07CE"/>
    <w:rsid w:val="000B2741"/>
    <w:rsid w:val="000B2A82"/>
    <w:rsid w:val="000B389C"/>
    <w:rsid w:val="000B505C"/>
    <w:rsid w:val="000B5074"/>
    <w:rsid w:val="000B5964"/>
    <w:rsid w:val="000B5A4A"/>
    <w:rsid w:val="000B5EBF"/>
    <w:rsid w:val="000B6318"/>
    <w:rsid w:val="000B67D0"/>
    <w:rsid w:val="000B6CE9"/>
    <w:rsid w:val="000B6E49"/>
    <w:rsid w:val="000B73C3"/>
    <w:rsid w:val="000C01C4"/>
    <w:rsid w:val="000C1468"/>
    <w:rsid w:val="000C1A73"/>
    <w:rsid w:val="000C1E44"/>
    <w:rsid w:val="000C27CA"/>
    <w:rsid w:val="000C27E7"/>
    <w:rsid w:val="000C2873"/>
    <w:rsid w:val="000C2AB9"/>
    <w:rsid w:val="000C2D5C"/>
    <w:rsid w:val="000C2E5F"/>
    <w:rsid w:val="000C3EDD"/>
    <w:rsid w:val="000C5ED3"/>
    <w:rsid w:val="000C62AC"/>
    <w:rsid w:val="000C6828"/>
    <w:rsid w:val="000C6C92"/>
    <w:rsid w:val="000C6DF8"/>
    <w:rsid w:val="000C6F15"/>
    <w:rsid w:val="000C766E"/>
    <w:rsid w:val="000D02FB"/>
    <w:rsid w:val="000D0948"/>
    <w:rsid w:val="000D0CFF"/>
    <w:rsid w:val="000D0E50"/>
    <w:rsid w:val="000D121E"/>
    <w:rsid w:val="000D1AC6"/>
    <w:rsid w:val="000D2BC3"/>
    <w:rsid w:val="000D381E"/>
    <w:rsid w:val="000D3E04"/>
    <w:rsid w:val="000D3FF3"/>
    <w:rsid w:val="000D4F7D"/>
    <w:rsid w:val="000D5FBC"/>
    <w:rsid w:val="000D6A73"/>
    <w:rsid w:val="000D6F27"/>
    <w:rsid w:val="000D7CCE"/>
    <w:rsid w:val="000D7F56"/>
    <w:rsid w:val="000E05FC"/>
    <w:rsid w:val="000E060F"/>
    <w:rsid w:val="000E1126"/>
    <w:rsid w:val="000E1188"/>
    <w:rsid w:val="000E1294"/>
    <w:rsid w:val="000E1DC3"/>
    <w:rsid w:val="000E23D9"/>
    <w:rsid w:val="000E24A6"/>
    <w:rsid w:val="000E32DF"/>
    <w:rsid w:val="000E36CD"/>
    <w:rsid w:val="000E3761"/>
    <w:rsid w:val="000E5627"/>
    <w:rsid w:val="000E5B1B"/>
    <w:rsid w:val="000E60F5"/>
    <w:rsid w:val="000E7CD2"/>
    <w:rsid w:val="000F00B1"/>
    <w:rsid w:val="000F03EB"/>
    <w:rsid w:val="000F1D6C"/>
    <w:rsid w:val="000F393C"/>
    <w:rsid w:val="000F3AD5"/>
    <w:rsid w:val="000F3D78"/>
    <w:rsid w:val="000F3F04"/>
    <w:rsid w:val="000F40B5"/>
    <w:rsid w:val="000F47A8"/>
    <w:rsid w:val="000F55F9"/>
    <w:rsid w:val="000F5714"/>
    <w:rsid w:val="000F6101"/>
    <w:rsid w:val="000F6206"/>
    <w:rsid w:val="000F64EC"/>
    <w:rsid w:val="000F6DC2"/>
    <w:rsid w:val="000F715C"/>
    <w:rsid w:val="000F74B9"/>
    <w:rsid w:val="000F7BD5"/>
    <w:rsid w:val="0010029B"/>
    <w:rsid w:val="001007B7"/>
    <w:rsid w:val="001009E6"/>
    <w:rsid w:val="00100AA7"/>
    <w:rsid w:val="00101044"/>
    <w:rsid w:val="0010356D"/>
    <w:rsid w:val="00103572"/>
    <w:rsid w:val="00103935"/>
    <w:rsid w:val="001040E6"/>
    <w:rsid w:val="00104265"/>
    <w:rsid w:val="001045FF"/>
    <w:rsid w:val="00104CC0"/>
    <w:rsid w:val="00105D27"/>
    <w:rsid w:val="00106078"/>
    <w:rsid w:val="001066F9"/>
    <w:rsid w:val="00106BC0"/>
    <w:rsid w:val="00106E9F"/>
    <w:rsid w:val="0010716E"/>
    <w:rsid w:val="00107C99"/>
    <w:rsid w:val="00107FAD"/>
    <w:rsid w:val="001101E1"/>
    <w:rsid w:val="001104AF"/>
    <w:rsid w:val="00110CA3"/>
    <w:rsid w:val="00110DFA"/>
    <w:rsid w:val="001113A1"/>
    <w:rsid w:val="00111891"/>
    <w:rsid w:val="00111A37"/>
    <w:rsid w:val="00111C37"/>
    <w:rsid w:val="001131AA"/>
    <w:rsid w:val="0011405F"/>
    <w:rsid w:val="00114AB7"/>
    <w:rsid w:val="00115004"/>
    <w:rsid w:val="0011551B"/>
    <w:rsid w:val="00116F19"/>
    <w:rsid w:val="00116F61"/>
    <w:rsid w:val="00117D0C"/>
    <w:rsid w:val="00120CC4"/>
    <w:rsid w:val="00120CDF"/>
    <w:rsid w:val="00121289"/>
    <w:rsid w:val="00121433"/>
    <w:rsid w:val="00121EB6"/>
    <w:rsid w:val="0012218D"/>
    <w:rsid w:val="001223E5"/>
    <w:rsid w:val="00122498"/>
    <w:rsid w:val="00122B2B"/>
    <w:rsid w:val="00122D5A"/>
    <w:rsid w:val="001232A6"/>
    <w:rsid w:val="001232E4"/>
    <w:rsid w:val="0012398C"/>
    <w:rsid w:val="00123B71"/>
    <w:rsid w:val="00124E5E"/>
    <w:rsid w:val="001258A1"/>
    <w:rsid w:val="00125993"/>
    <w:rsid w:val="00125F1E"/>
    <w:rsid w:val="00125F5F"/>
    <w:rsid w:val="00126812"/>
    <w:rsid w:val="0012700E"/>
    <w:rsid w:val="00127165"/>
    <w:rsid w:val="00127CD1"/>
    <w:rsid w:val="00127EEF"/>
    <w:rsid w:val="00130612"/>
    <w:rsid w:val="00130AF4"/>
    <w:rsid w:val="00130E72"/>
    <w:rsid w:val="001334AF"/>
    <w:rsid w:val="001339BD"/>
    <w:rsid w:val="00134311"/>
    <w:rsid w:val="0013443F"/>
    <w:rsid w:val="00135575"/>
    <w:rsid w:val="00135CB1"/>
    <w:rsid w:val="0013691E"/>
    <w:rsid w:val="001372F2"/>
    <w:rsid w:val="0013784B"/>
    <w:rsid w:val="0013789F"/>
    <w:rsid w:val="00137950"/>
    <w:rsid w:val="00137E65"/>
    <w:rsid w:val="001409AD"/>
    <w:rsid w:val="00140CCC"/>
    <w:rsid w:val="00141118"/>
    <w:rsid w:val="001411C2"/>
    <w:rsid w:val="00141525"/>
    <w:rsid w:val="0014152E"/>
    <w:rsid w:val="0014161E"/>
    <w:rsid w:val="00142AB3"/>
    <w:rsid w:val="00143044"/>
    <w:rsid w:val="001435D4"/>
    <w:rsid w:val="0014371D"/>
    <w:rsid w:val="001437AD"/>
    <w:rsid w:val="001438AA"/>
    <w:rsid w:val="00144CB3"/>
    <w:rsid w:val="00144D8D"/>
    <w:rsid w:val="00144DEB"/>
    <w:rsid w:val="0014595B"/>
    <w:rsid w:val="001459D7"/>
    <w:rsid w:val="00145AE3"/>
    <w:rsid w:val="00146649"/>
    <w:rsid w:val="00147117"/>
    <w:rsid w:val="00147250"/>
    <w:rsid w:val="00147A31"/>
    <w:rsid w:val="00150605"/>
    <w:rsid w:val="0015072B"/>
    <w:rsid w:val="001507F4"/>
    <w:rsid w:val="001517C1"/>
    <w:rsid w:val="00151F0C"/>
    <w:rsid w:val="001522B3"/>
    <w:rsid w:val="00153526"/>
    <w:rsid w:val="001537EE"/>
    <w:rsid w:val="00153864"/>
    <w:rsid w:val="00153D44"/>
    <w:rsid w:val="00154B7D"/>
    <w:rsid w:val="00154C93"/>
    <w:rsid w:val="00155140"/>
    <w:rsid w:val="00155664"/>
    <w:rsid w:val="00155FF5"/>
    <w:rsid w:val="001562BB"/>
    <w:rsid w:val="00156C23"/>
    <w:rsid w:val="00157193"/>
    <w:rsid w:val="00161232"/>
    <w:rsid w:val="001613D6"/>
    <w:rsid w:val="00161509"/>
    <w:rsid w:val="00162166"/>
    <w:rsid w:val="001623F9"/>
    <w:rsid w:val="0016266B"/>
    <w:rsid w:val="0016384B"/>
    <w:rsid w:val="00163C82"/>
    <w:rsid w:val="001640EF"/>
    <w:rsid w:val="0016454B"/>
    <w:rsid w:val="001656F6"/>
    <w:rsid w:val="001676F4"/>
    <w:rsid w:val="00170873"/>
    <w:rsid w:val="00170C5D"/>
    <w:rsid w:val="00170F10"/>
    <w:rsid w:val="0017132C"/>
    <w:rsid w:val="001717B8"/>
    <w:rsid w:val="00171ED1"/>
    <w:rsid w:val="00173420"/>
    <w:rsid w:val="00173506"/>
    <w:rsid w:val="00174352"/>
    <w:rsid w:val="00174683"/>
    <w:rsid w:val="00176C80"/>
    <w:rsid w:val="00177002"/>
    <w:rsid w:val="00177DCD"/>
    <w:rsid w:val="00180102"/>
    <w:rsid w:val="001803F3"/>
    <w:rsid w:val="001806DA"/>
    <w:rsid w:val="0018082B"/>
    <w:rsid w:val="00180E2C"/>
    <w:rsid w:val="00180F0F"/>
    <w:rsid w:val="0018132D"/>
    <w:rsid w:val="00181455"/>
    <w:rsid w:val="001818B8"/>
    <w:rsid w:val="00181A03"/>
    <w:rsid w:val="00182812"/>
    <w:rsid w:val="0018399A"/>
    <w:rsid w:val="00183F69"/>
    <w:rsid w:val="00184999"/>
    <w:rsid w:val="001849BB"/>
    <w:rsid w:val="0018534B"/>
    <w:rsid w:val="00186104"/>
    <w:rsid w:val="0018626A"/>
    <w:rsid w:val="00186954"/>
    <w:rsid w:val="00186BE8"/>
    <w:rsid w:val="00186FFD"/>
    <w:rsid w:val="001877DB"/>
    <w:rsid w:val="00190155"/>
    <w:rsid w:val="00190156"/>
    <w:rsid w:val="0019109B"/>
    <w:rsid w:val="0019197D"/>
    <w:rsid w:val="00191A13"/>
    <w:rsid w:val="0019205D"/>
    <w:rsid w:val="00192939"/>
    <w:rsid w:val="00192B27"/>
    <w:rsid w:val="00192E43"/>
    <w:rsid w:val="00193849"/>
    <w:rsid w:val="00193BB2"/>
    <w:rsid w:val="00194BB2"/>
    <w:rsid w:val="0019574C"/>
    <w:rsid w:val="00195BB3"/>
    <w:rsid w:val="00195C5E"/>
    <w:rsid w:val="00195DBF"/>
    <w:rsid w:val="00197687"/>
    <w:rsid w:val="001978CF"/>
    <w:rsid w:val="001A042B"/>
    <w:rsid w:val="001A0679"/>
    <w:rsid w:val="001A10E5"/>
    <w:rsid w:val="001A16F4"/>
    <w:rsid w:val="001A2CED"/>
    <w:rsid w:val="001A3BCF"/>
    <w:rsid w:val="001A3D31"/>
    <w:rsid w:val="001A4663"/>
    <w:rsid w:val="001A4ED6"/>
    <w:rsid w:val="001A5109"/>
    <w:rsid w:val="001A691B"/>
    <w:rsid w:val="001A7C41"/>
    <w:rsid w:val="001A7EE2"/>
    <w:rsid w:val="001B0A27"/>
    <w:rsid w:val="001B0AE1"/>
    <w:rsid w:val="001B0B6D"/>
    <w:rsid w:val="001B0F9E"/>
    <w:rsid w:val="001B15E4"/>
    <w:rsid w:val="001B1732"/>
    <w:rsid w:val="001B25AD"/>
    <w:rsid w:val="001B2700"/>
    <w:rsid w:val="001B2874"/>
    <w:rsid w:val="001B2A62"/>
    <w:rsid w:val="001B2BEE"/>
    <w:rsid w:val="001B2F6D"/>
    <w:rsid w:val="001B3151"/>
    <w:rsid w:val="001B3E3D"/>
    <w:rsid w:val="001B5DF8"/>
    <w:rsid w:val="001B600D"/>
    <w:rsid w:val="001B65B6"/>
    <w:rsid w:val="001B7424"/>
    <w:rsid w:val="001B76CE"/>
    <w:rsid w:val="001B7D82"/>
    <w:rsid w:val="001C093A"/>
    <w:rsid w:val="001C0FA2"/>
    <w:rsid w:val="001C1021"/>
    <w:rsid w:val="001C152C"/>
    <w:rsid w:val="001C1A93"/>
    <w:rsid w:val="001C2D58"/>
    <w:rsid w:val="001C361A"/>
    <w:rsid w:val="001C38EA"/>
    <w:rsid w:val="001C42A9"/>
    <w:rsid w:val="001C4ADA"/>
    <w:rsid w:val="001C5152"/>
    <w:rsid w:val="001C5D5F"/>
    <w:rsid w:val="001C6518"/>
    <w:rsid w:val="001C6F35"/>
    <w:rsid w:val="001C70CE"/>
    <w:rsid w:val="001C7792"/>
    <w:rsid w:val="001C7D99"/>
    <w:rsid w:val="001D03D9"/>
    <w:rsid w:val="001D0876"/>
    <w:rsid w:val="001D0FA5"/>
    <w:rsid w:val="001D25FD"/>
    <w:rsid w:val="001D2E14"/>
    <w:rsid w:val="001D2F71"/>
    <w:rsid w:val="001D35A7"/>
    <w:rsid w:val="001D39B6"/>
    <w:rsid w:val="001D3A28"/>
    <w:rsid w:val="001D3F08"/>
    <w:rsid w:val="001D54F7"/>
    <w:rsid w:val="001D5560"/>
    <w:rsid w:val="001D5D8D"/>
    <w:rsid w:val="001D6198"/>
    <w:rsid w:val="001D61EF"/>
    <w:rsid w:val="001D6831"/>
    <w:rsid w:val="001D688C"/>
    <w:rsid w:val="001D6E58"/>
    <w:rsid w:val="001D77FC"/>
    <w:rsid w:val="001D7E82"/>
    <w:rsid w:val="001E063A"/>
    <w:rsid w:val="001E077B"/>
    <w:rsid w:val="001E0A15"/>
    <w:rsid w:val="001E11C6"/>
    <w:rsid w:val="001E1251"/>
    <w:rsid w:val="001E1653"/>
    <w:rsid w:val="001E1C1B"/>
    <w:rsid w:val="001E1CA5"/>
    <w:rsid w:val="001E2006"/>
    <w:rsid w:val="001E27E1"/>
    <w:rsid w:val="001E2926"/>
    <w:rsid w:val="001E292E"/>
    <w:rsid w:val="001E3A65"/>
    <w:rsid w:val="001E3B88"/>
    <w:rsid w:val="001E4236"/>
    <w:rsid w:val="001E52DF"/>
    <w:rsid w:val="001E5322"/>
    <w:rsid w:val="001E5B06"/>
    <w:rsid w:val="001E5C38"/>
    <w:rsid w:val="001E62A7"/>
    <w:rsid w:val="001E6AE3"/>
    <w:rsid w:val="001E6E27"/>
    <w:rsid w:val="001E76CA"/>
    <w:rsid w:val="001E79B7"/>
    <w:rsid w:val="001E7E66"/>
    <w:rsid w:val="001F0747"/>
    <w:rsid w:val="001F0D30"/>
    <w:rsid w:val="001F2A14"/>
    <w:rsid w:val="001F2B0F"/>
    <w:rsid w:val="001F34DB"/>
    <w:rsid w:val="001F42C9"/>
    <w:rsid w:val="001F4705"/>
    <w:rsid w:val="001F4881"/>
    <w:rsid w:val="001F53F3"/>
    <w:rsid w:val="001F5D27"/>
    <w:rsid w:val="001F7087"/>
    <w:rsid w:val="001F7D8E"/>
    <w:rsid w:val="002000F1"/>
    <w:rsid w:val="002009E1"/>
    <w:rsid w:val="00200A96"/>
    <w:rsid w:val="00200F3F"/>
    <w:rsid w:val="00201220"/>
    <w:rsid w:val="002016A1"/>
    <w:rsid w:val="0020225F"/>
    <w:rsid w:val="002027A0"/>
    <w:rsid w:val="00203262"/>
    <w:rsid w:val="00203294"/>
    <w:rsid w:val="00203308"/>
    <w:rsid w:val="00204284"/>
    <w:rsid w:val="00204581"/>
    <w:rsid w:val="00204787"/>
    <w:rsid w:val="00205640"/>
    <w:rsid w:val="0020680E"/>
    <w:rsid w:val="00207343"/>
    <w:rsid w:val="00207350"/>
    <w:rsid w:val="002073B4"/>
    <w:rsid w:val="00207B51"/>
    <w:rsid w:val="00207FE0"/>
    <w:rsid w:val="002102C0"/>
    <w:rsid w:val="00212481"/>
    <w:rsid w:val="002128B6"/>
    <w:rsid w:val="00212950"/>
    <w:rsid w:val="002137DB"/>
    <w:rsid w:val="002139DF"/>
    <w:rsid w:val="00214F66"/>
    <w:rsid w:val="00215633"/>
    <w:rsid w:val="00215BE1"/>
    <w:rsid w:val="0021617A"/>
    <w:rsid w:val="0021659F"/>
    <w:rsid w:val="0021690B"/>
    <w:rsid w:val="00216ADB"/>
    <w:rsid w:val="002172A3"/>
    <w:rsid w:val="002175C0"/>
    <w:rsid w:val="00217C4B"/>
    <w:rsid w:val="002203FC"/>
    <w:rsid w:val="00220AE2"/>
    <w:rsid w:val="002213ED"/>
    <w:rsid w:val="002218AD"/>
    <w:rsid w:val="002219F6"/>
    <w:rsid w:val="00222161"/>
    <w:rsid w:val="002228A7"/>
    <w:rsid w:val="00223886"/>
    <w:rsid w:val="00223E90"/>
    <w:rsid w:val="00224AA8"/>
    <w:rsid w:val="0022539A"/>
    <w:rsid w:val="002257FA"/>
    <w:rsid w:val="00225CC0"/>
    <w:rsid w:val="00225FF7"/>
    <w:rsid w:val="002304BD"/>
    <w:rsid w:val="0023053B"/>
    <w:rsid w:val="002312C8"/>
    <w:rsid w:val="0023136E"/>
    <w:rsid w:val="00231866"/>
    <w:rsid w:val="00231E6D"/>
    <w:rsid w:val="00232622"/>
    <w:rsid w:val="00232865"/>
    <w:rsid w:val="0023356F"/>
    <w:rsid w:val="00233DB5"/>
    <w:rsid w:val="00234265"/>
    <w:rsid w:val="00234DC2"/>
    <w:rsid w:val="00234E83"/>
    <w:rsid w:val="00235971"/>
    <w:rsid w:val="00235A14"/>
    <w:rsid w:val="0023603A"/>
    <w:rsid w:val="00236949"/>
    <w:rsid w:val="002378F9"/>
    <w:rsid w:val="002411F2"/>
    <w:rsid w:val="002415B7"/>
    <w:rsid w:val="00241C20"/>
    <w:rsid w:val="00242574"/>
    <w:rsid w:val="00242E1E"/>
    <w:rsid w:val="00243924"/>
    <w:rsid w:val="0024424E"/>
    <w:rsid w:val="002454A9"/>
    <w:rsid w:val="0024695A"/>
    <w:rsid w:val="00250875"/>
    <w:rsid w:val="00250D7E"/>
    <w:rsid w:val="0025168A"/>
    <w:rsid w:val="002521E1"/>
    <w:rsid w:val="00252888"/>
    <w:rsid w:val="002528CF"/>
    <w:rsid w:val="00252A3F"/>
    <w:rsid w:val="00252A42"/>
    <w:rsid w:val="00253422"/>
    <w:rsid w:val="00254810"/>
    <w:rsid w:val="002553CA"/>
    <w:rsid w:val="002559C4"/>
    <w:rsid w:val="00255C91"/>
    <w:rsid w:val="00255EB9"/>
    <w:rsid w:val="00256D56"/>
    <w:rsid w:val="00256E79"/>
    <w:rsid w:val="00257461"/>
    <w:rsid w:val="002579F4"/>
    <w:rsid w:val="00257A3E"/>
    <w:rsid w:val="00260238"/>
    <w:rsid w:val="0026050F"/>
    <w:rsid w:val="002609E8"/>
    <w:rsid w:val="002632E3"/>
    <w:rsid w:val="0026338D"/>
    <w:rsid w:val="002644ED"/>
    <w:rsid w:val="00264540"/>
    <w:rsid w:val="002662EC"/>
    <w:rsid w:val="002676D1"/>
    <w:rsid w:val="00267F3E"/>
    <w:rsid w:val="0027014C"/>
    <w:rsid w:val="002705BB"/>
    <w:rsid w:val="002719A5"/>
    <w:rsid w:val="00271DEE"/>
    <w:rsid w:val="002720F2"/>
    <w:rsid w:val="0027294F"/>
    <w:rsid w:val="00272C03"/>
    <w:rsid w:val="0027300B"/>
    <w:rsid w:val="00273315"/>
    <w:rsid w:val="002736E9"/>
    <w:rsid w:val="0027403B"/>
    <w:rsid w:val="0027463E"/>
    <w:rsid w:val="0027464F"/>
    <w:rsid w:val="002748F8"/>
    <w:rsid w:val="00275A44"/>
    <w:rsid w:val="00276E1E"/>
    <w:rsid w:val="0027727C"/>
    <w:rsid w:val="00277A0B"/>
    <w:rsid w:val="00281366"/>
    <w:rsid w:val="002814B1"/>
    <w:rsid w:val="00281687"/>
    <w:rsid w:val="002817DE"/>
    <w:rsid w:val="00282BA0"/>
    <w:rsid w:val="00282DE2"/>
    <w:rsid w:val="002841AC"/>
    <w:rsid w:val="00284643"/>
    <w:rsid w:val="002848BF"/>
    <w:rsid w:val="00285432"/>
    <w:rsid w:val="00285CCB"/>
    <w:rsid w:val="00286767"/>
    <w:rsid w:val="00286E60"/>
    <w:rsid w:val="002871CD"/>
    <w:rsid w:val="00287B4A"/>
    <w:rsid w:val="002908B3"/>
    <w:rsid w:val="0029094E"/>
    <w:rsid w:val="00290C37"/>
    <w:rsid w:val="0029204E"/>
    <w:rsid w:val="002920B6"/>
    <w:rsid w:val="0029213F"/>
    <w:rsid w:val="0029431E"/>
    <w:rsid w:val="00294325"/>
    <w:rsid w:val="00294DB7"/>
    <w:rsid w:val="00297946"/>
    <w:rsid w:val="002A0109"/>
    <w:rsid w:val="002A0BC6"/>
    <w:rsid w:val="002A1894"/>
    <w:rsid w:val="002A24B6"/>
    <w:rsid w:val="002A2EBF"/>
    <w:rsid w:val="002A302A"/>
    <w:rsid w:val="002A396D"/>
    <w:rsid w:val="002A3A06"/>
    <w:rsid w:val="002A46AE"/>
    <w:rsid w:val="002A551A"/>
    <w:rsid w:val="002A57C9"/>
    <w:rsid w:val="002A5973"/>
    <w:rsid w:val="002A5D08"/>
    <w:rsid w:val="002A5F2E"/>
    <w:rsid w:val="002A7742"/>
    <w:rsid w:val="002A7F70"/>
    <w:rsid w:val="002B010E"/>
    <w:rsid w:val="002B039F"/>
    <w:rsid w:val="002B0752"/>
    <w:rsid w:val="002B1355"/>
    <w:rsid w:val="002B264A"/>
    <w:rsid w:val="002B30BD"/>
    <w:rsid w:val="002B4029"/>
    <w:rsid w:val="002B43BF"/>
    <w:rsid w:val="002B47E6"/>
    <w:rsid w:val="002B502D"/>
    <w:rsid w:val="002B5202"/>
    <w:rsid w:val="002B5444"/>
    <w:rsid w:val="002B567E"/>
    <w:rsid w:val="002B68E7"/>
    <w:rsid w:val="002B6EFA"/>
    <w:rsid w:val="002B75CF"/>
    <w:rsid w:val="002B7DD0"/>
    <w:rsid w:val="002B7ED4"/>
    <w:rsid w:val="002C0A71"/>
    <w:rsid w:val="002C11BF"/>
    <w:rsid w:val="002C2C77"/>
    <w:rsid w:val="002C31A0"/>
    <w:rsid w:val="002C3427"/>
    <w:rsid w:val="002C4439"/>
    <w:rsid w:val="002C44F7"/>
    <w:rsid w:val="002C45BB"/>
    <w:rsid w:val="002C51C5"/>
    <w:rsid w:val="002C5B40"/>
    <w:rsid w:val="002C5D2B"/>
    <w:rsid w:val="002C7055"/>
    <w:rsid w:val="002C74D2"/>
    <w:rsid w:val="002C77AC"/>
    <w:rsid w:val="002D06FB"/>
    <w:rsid w:val="002D283D"/>
    <w:rsid w:val="002D2E30"/>
    <w:rsid w:val="002D362D"/>
    <w:rsid w:val="002D3834"/>
    <w:rsid w:val="002D6B51"/>
    <w:rsid w:val="002D6D63"/>
    <w:rsid w:val="002D7E99"/>
    <w:rsid w:val="002E1268"/>
    <w:rsid w:val="002E1686"/>
    <w:rsid w:val="002E1F1C"/>
    <w:rsid w:val="002E22EB"/>
    <w:rsid w:val="002E3EB8"/>
    <w:rsid w:val="002E5181"/>
    <w:rsid w:val="002E6522"/>
    <w:rsid w:val="002E6D38"/>
    <w:rsid w:val="002E6DF5"/>
    <w:rsid w:val="002F3A7D"/>
    <w:rsid w:val="002F3E22"/>
    <w:rsid w:val="002F4EC2"/>
    <w:rsid w:val="002F5F9A"/>
    <w:rsid w:val="002F6343"/>
    <w:rsid w:val="002F6C12"/>
    <w:rsid w:val="002F6FB3"/>
    <w:rsid w:val="002F7273"/>
    <w:rsid w:val="002F7D69"/>
    <w:rsid w:val="0030012B"/>
    <w:rsid w:val="0030059B"/>
    <w:rsid w:val="00300B37"/>
    <w:rsid w:val="0030161B"/>
    <w:rsid w:val="00302135"/>
    <w:rsid w:val="003022DF"/>
    <w:rsid w:val="0030250A"/>
    <w:rsid w:val="0030300A"/>
    <w:rsid w:val="003033BE"/>
    <w:rsid w:val="00305E65"/>
    <w:rsid w:val="0030617E"/>
    <w:rsid w:val="0030655C"/>
    <w:rsid w:val="00306A05"/>
    <w:rsid w:val="00306EC9"/>
    <w:rsid w:val="0031049D"/>
    <w:rsid w:val="0031064E"/>
    <w:rsid w:val="0031253B"/>
    <w:rsid w:val="00312910"/>
    <w:rsid w:val="00312EA8"/>
    <w:rsid w:val="0031311E"/>
    <w:rsid w:val="00313D3F"/>
    <w:rsid w:val="003141FC"/>
    <w:rsid w:val="00314523"/>
    <w:rsid w:val="003146A6"/>
    <w:rsid w:val="003155FD"/>
    <w:rsid w:val="003157E6"/>
    <w:rsid w:val="00315821"/>
    <w:rsid w:val="00315C1B"/>
    <w:rsid w:val="003166E7"/>
    <w:rsid w:val="003173D9"/>
    <w:rsid w:val="0031743F"/>
    <w:rsid w:val="0031754A"/>
    <w:rsid w:val="0032025A"/>
    <w:rsid w:val="00320724"/>
    <w:rsid w:val="00320A87"/>
    <w:rsid w:val="00320F16"/>
    <w:rsid w:val="003226B6"/>
    <w:rsid w:val="00322B81"/>
    <w:rsid w:val="00322C99"/>
    <w:rsid w:val="003237ED"/>
    <w:rsid w:val="003239CC"/>
    <w:rsid w:val="00324F1A"/>
    <w:rsid w:val="00325378"/>
    <w:rsid w:val="00325AF2"/>
    <w:rsid w:val="00325F8C"/>
    <w:rsid w:val="00326ED4"/>
    <w:rsid w:val="00327A81"/>
    <w:rsid w:val="003306A4"/>
    <w:rsid w:val="00330C4C"/>
    <w:rsid w:val="003317CD"/>
    <w:rsid w:val="00332672"/>
    <w:rsid w:val="003332F9"/>
    <w:rsid w:val="0033343A"/>
    <w:rsid w:val="003337F8"/>
    <w:rsid w:val="00335BC3"/>
    <w:rsid w:val="00336279"/>
    <w:rsid w:val="003363F1"/>
    <w:rsid w:val="0033671C"/>
    <w:rsid w:val="00336A24"/>
    <w:rsid w:val="0033794B"/>
    <w:rsid w:val="00337F70"/>
    <w:rsid w:val="0034045D"/>
    <w:rsid w:val="00340925"/>
    <w:rsid w:val="00340DF6"/>
    <w:rsid w:val="0034115C"/>
    <w:rsid w:val="0034264A"/>
    <w:rsid w:val="0034345D"/>
    <w:rsid w:val="00343A55"/>
    <w:rsid w:val="00344462"/>
    <w:rsid w:val="0034525F"/>
    <w:rsid w:val="00345C3E"/>
    <w:rsid w:val="00345E79"/>
    <w:rsid w:val="00346741"/>
    <w:rsid w:val="00346AEB"/>
    <w:rsid w:val="00346B03"/>
    <w:rsid w:val="003508BE"/>
    <w:rsid w:val="00350ADD"/>
    <w:rsid w:val="00350BF3"/>
    <w:rsid w:val="0035167A"/>
    <w:rsid w:val="0035239F"/>
    <w:rsid w:val="00352681"/>
    <w:rsid w:val="00352BBA"/>
    <w:rsid w:val="00353600"/>
    <w:rsid w:val="00353B40"/>
    <w:rsid w:val="0035462A"/>
    <w:rsid w:val="00354DA4"/>
    <w:rsid w:val="00355C91"/>
    <w:rsid w:val="003562A4"/>
    <w:rsid w:val="00356BA9"/>
    <w:rsid w:val="00356E42"/>
    <w:rsid w:val="0035702A"/>
    <w:rsid w:val="00357D19"/>
    <w:rsid w:val="00360B5E"/>
    <w:rsid w:val="003614C7"/>
    <w:rsid w:val="00361AE2"/>
    <w:rsid w:val="003620EA"/>
    <w:rsid w:val="003621D8"/>
    <w:rsid w:val="0036247E"/>
    <w:rsid w:val="00363B2B"/>
    <w:rsid w:val="00364EFC"/>
    <w:rsid w:val="003654BB"/>
    <w:rsid w:val="00365FDE"/>
    <w:rsid w:val="00366223"/>
    <w:rsid w:val="00366D53"/>
    <w:rsid w:val="00367FAD"/>
    <w:rsid w:val="003700C9"/>
    <w:rsid w:val="0037010B"/>
    <w:rsid w:val="0037146D"/>
    <w:rsid w:val="0037148D"/>
    <w:rsid w:val="003716AF"/>
    <w:rsid w:val="00371794"/>
    <w:rsid w:val="003726A7"/>
    <w:rsid w:val="00372D0B"/>
    <w:rsid w:val="003741BC"/>
    <w:rsid w:val="00374A37"/>
    <w:rsid w:val="00374D4E"/>
    <w:rsid w:val="00374E85"/>
    <w:rsid w:val="0037593D"/>
    <w:rsid w:val="0037612A"/>
    <w:rsid w:val="00376BEE"/>
    <w:rsid w:val="00377618"/>
    <w:rsid w:val="003776AF"/>
    <w:rsid w:val="00380957"/>
    <w:rsid w:val="003810BD"/>
    <w:rsid w:val="00381556"/>
    <w:rsid w:val="00381D73"/>
    <w:rsid w:val="00382290"/>
    <w:rsid w:val="00384822"/>
    <w:rsid w:val="00384E85"/>
    <w:rsid w:val="003856CB"/>
    <w:rsid w:val="00385D08"/>
    <w:rsid w:val="003862A8"/>
    <w:rsid w:val="0038645E"/>
    <w:rsid w:val="00386579"/>
    <w:rsid w:val="0038696F"/>
    <w:rsid w:val="00390560"/>
    <w:rsid w:val="003907BF"/>
    <w:rsid w:val="0039102A"/>
    <w:rsid w:val="00391842"/>
    <w:rsid w:val="00391850"/>
    <w:rsid w:val="003919C0"/>
    <w:rsid w:val="003923DE"/>
    <w:rsid w:val="00392FAB"/>
    <w:rsid w:val="003930B1"/>
    <w:rsid w:val="003934AC"/>
    <w:rsid w:val="003947E0"/>
    <w:rsid w:val="0039494D"/>
    <w:rsid w:val="00394B77"/>
    <w:rsid w:val="00395065"/>
    <w:rsid w:val="003950C6"/>
    <w:rsid w:val="003953B8"/>
    <w:rsid w:val="00395ED8"/>
    <w:rsid w:val="00396DED"/>
    <w:rsid w:val="00397B67"/>
    <w:rsid w:val="003A0F01"/>
    <w:rsid w:val="003A14FF"/>
    <w:rsid w:val="003A1B94"/>
    <w:rsid w:val="003A27B1"/>
    <w:rsid w:val="003A2A3B"/>
    <w:rsid w:val="003A3283"/>
    <w:rsid w:val="003A378A"/>
    <w:rsid w:val="003A4A30"/>
    <w:rsid w:val="003A4F76"/>
    <w:rsid w:val="003A619B"/>
    <w:rsid w:val="003A7C4E"/>
    <w:rsid w:val="003B05B9"/>
    <w:rsid w:val="003B0782"/>
    <w:rsid w:val="003B0ABE"/>
    <w:rsid w:val="003B0E51"/>
    <w:rsid w:val="003B2A09"/>
    <w:rsid w:val="003B3672"/>
    <w:rsid w:val="003B3CAA"/>
    <w:rsid w:val="003B3CF5"/>
    <w:rsid w:val="003B4AA3"/>
    <w:rsid w:val="003B4CE4"/>
    <w:rsid w:val="003B5E1E"/>
    <w:rsid w:val="003B63AE"/>
    <w:rsid w:val="003B67B6"/>
    <w:rsid w:val="003C005D"/>
    <w:rsid w:val="003C0174"/>
    <w:rsid w:val="003C14C0"/>
    <w:rsid w:val="003C28E2"/>
    <w:rsid w:val="003C386A"/>
    <w:rsid w:val="003C39F3"/>
    <w:rsid w:val="003C3B63"/>
    <w:rsid w:val="003C3CD4"/>
    <w:rsid w:val="003C45F7"/>
    <w:rsid w:val="003C477C"/>
    <w:rsid w:val="003C4DD9"/>
    <w:rsid w:val="003C507F"/>
    <w:rsid w:val="003C56A2"/>
    <w:rsid w:val="003C6441"/>
    <w:rsid w:val="003C728F"/>
    <w:rsid w:val="003C737E"/>
    <w:rsid w:val="003C79B3"/>
    <w:rsid w:val="003C7AC0"/>
    <w:rsid w:val="003C7AC2"/>
    <w:rsid w:val="003C7F9C"/>
    <w:rsid w:val="003D05DC"/>
    <w:rsid w:val="003D173C"/>
    <w:rsid w:val="003D1A60"/>
    <w:rsid w:val="003D1D5A"/>
    <w:rsid w:val="003D2788"/>
    <w:rsid w:val="003D2C83"/>
    <w:rsid w:val="003D3B66"/>
    <w:rsid w:val="003D3D8E"/>
    <w:rsid w:val="003D48F7"/>
    <w:rsid w:val="003D4C34"/>
    <w:rsid w:val="003D4C96"/>
    <w:rsid w:val="003D5A6F"/>
    <w:rsid w:val="003D5AC1"/>
    <w:rsid w:val="003D6DBC"/>
    <w:rsid w:val="003D73FB"/>
    <w:rsid w:val="003E0640"/>
    <w:rsid w:val="003E1E85"/>
    <w:rsid w:val="003E1F15"/>
    <w:rsid w:val="003E2439"/>
    <w:rsid w:val="003E2FBC"/>
    <w:rsid w:val="003E367A"/>
    <w:rsid w:val="003E3DA4"/>
    <w:rsid w:val="003E46E7"/>
    <w:rsid w:val="003E483E"/>
    <w:rsid w:val="003E4EF1"/>
    <w:rsid w:val="003E59E1"/>
    <w:rsid w:val="003E5CC1"/>
    <w:rsid w:val="003E647A"/>
    <w:rsid w:val="003E6CD1"/>
    <w:rsid w:val="003E6F90"/>
    <w:rsid w:val="003F0E22"/>
    <w:rsid w:val="003F10E7"/>
    <w:rsid w:val="003F1BB5"/>
    <w:rsid w:val="003F24B0"/>
    <w:rsid w:val="003F25A3"/>
    <w:rsid w:val="003F35D8"/>
    <w:rsid w:val="003F3E2C"/>
    <w:rsid w:val="003F3F80"/>
    <w:rsid w:val="003F431F"/>
    <w:rsid w:val="003F4B07"/>
    <w:rsid w:val="003F4F9B"/>
    <w:rsid w:val="003F5037"/>
    <w:rsid w:val="003F57D9"/>
    <w:rsid w:val="003F5B7B"/>
    <w:rsid w:val="003F5EED"/>
    <w:rsid w:val="003F658B"/>
    <w:rsid w:val="003F6E8B"/>
    <w:rsid w:val="003F7A9A"/>
    <w:rsid w:val="003F7C26"/>
    <w:rsid w:val="004000D5"/>
    <w:rsid w:val="00400573"/>
    <w:rsid w:val="00401C39"/>
    <w:rsid w:val="00402050"/>
    <w:rsid w:val="004027E2"/>
    <w:rsid w:val="0040307D"/>
    <w:rsid w:val="00403263"/>
    <w:rsid w:val="0040411B"/>
    <w:rsid w:val="004045BE"/>
    <w:rsid w:val="004053D9"/>
    <w:rsid w:val="0040546D"/>
    <w:rsid w:val="004063BC"/>
    <w:rsid w:val="00406D08"/>
    <w:rsid w:val="004070D0"/>
    <w:rsid w:val="00407731"/>
    <w:rsid w:val="00410502"/>
    <w:rsid w:val="00411565"/>
    <w:rsid w:val="00411E0A"/>
    <w:rsid w:val="00412F2E"/>
    <w:rsid w:val="00413755"/>
    <w:rsid w:val="00413F76"/>
    <w:rsid w:val="0041593B"/>
    <w:rsid w:val="00415F24"/>
    <w:rsid w:val="00415F65"/>
    <w:rsid w:val="00416103"/>
    <w:rsid w:val="00416ACE"/>
    <w:rsid w:val="00416B31"/>
    <w:rsid w:val="004172AB"/>
    <w:rsid w:val="004173A8"/>
    <w:rsid w:val="00417B44"/>
    <w:rsid w:val="00417DCF"/>
    <w:rsid w:val="0042029A"/>
    <w:rsid w:val="00420F09"/>
    <w:rsid w:val="00421EE8"/>
    <w:rsid w:val="0042202C"/>
    <w:rsid w:val="00422427"/>
    <w:rsid w:val="0042250F"/>
    <w:rsid w:val="0042255E"/>
    <w:rsid w:val="00422CC2"/>
    <w:rsid w:val="00422FC7"/>
    <w:rsid w:val="004242A8"/>
    <w:rsid w:val="00424B04"/>
    <w:rsid w:val="0042603F"/>
    <w:rsid w:val="00426069"/>
    <w:rsid w:val="004260A0"/>
    <w:rsid w:val="004262E0"/>
    <w:rsid w:val="00426A72"/>
    <w:rsid w:val="00426B76"/>
    <w:rsid w:val="00426FDD"/>
    <w:rsid w:val="0043038E"/>
    <w:rsid w:val="00430CEF"/>
    <w:rsid w:val="00430E24"/>
    <w:rsid w:val="00431321"/>
    <w:rsid w:val="00432454"/>
    <w:rsid w:val="004324D3"/>
    <w:rsid w:val="0043371A"/>
    <w:rsid w:val="004343EC"/>
    <w:rsid w:val="00435060"/>
    <w:rsid w:val="004356D8"/>
    <w:rsid w:val="00435F06"/>
    <w:rsid w:val="0043636C"/>
    <w:rsid w:val="00437295"/>
    <w:rsid w:val="00437540"/>
    <w:rsid w:val="004410B2"/>
    <w:rsid w:val="004415FB"/>
    <w:rsid w:val="00441930"/>
    <w:rsid w:val="00442580"/>
    <w:rsid w:val="00442E56"/>
    <w:rsid w:val="0044327E"/>
    <w:rsid w:val="00443463"/>
    <w:rsid w:val="004436F1"/>
    <w:rsid w:val="004441F6"/>
    <w:rsid w:val="004442E6"/>
    <w:rsid w:val="00444545"/>
    <w:rsid w:val="00444626"/>
    <w:rsid w:val="004447FC"/>
    <w:rsid w:val="00445665"/>
    <w:rsid w:val="00445B8A"/>
    <w:rsid w:val="00445D47"/>
    <w:rsid w:val="00450FD0"/>
    <w:rsid w:val="0045114D"/>
    <w:rsid w:val="00451664"/>
    <w:rsid w:val="004519C5"/>
    <w:rsid w:val="00451A92"/>
    <w:rsid w:val="00452EA2"/>
    <w:rsid w:val="00452F51"/>
    <w:rsid w:val="00454283"/>
    <w:rsid w:val="0045454B"/>
    <w:rsid w:val="0045472A"/>
    <w:rsid w:val="00454C94"/>
    <w:rsid w:val="00454D45"/>
    <w:rsid w:val="004551A8"/>
    <w:rsid w:val="00455535"/>
    <w:rsid w:val="00456467"/>
    <w:rsid w:val="00456684"/>
    <w:rsid w:val="00456893"/>
    <w:rsid w:val="00456B84"/>
    <w:rsid w:val="00456C85"/>
    <w:rsid w:val="004571FF"/>
    <w:rsid w:val="0045732F"/>
    <w:rsid w:val="00457824"/>
    <w:rsid w:val="00457909"/>
    <w:rsid w:val="0046056F"/>
    <w:rsid w:val="00461072"/>
    <w:rsid w:val="0046129B"/>
    <w:rsid w:val="0046177F"/>
    <w:rsid w:val="00461A39"/>
    <w:rsid w:val="00461B80"/>
    <w:rsid w:val="004623D6"/>
    <w:rsid w:val="004624FF"/>
    <w:rsid w:val="004628CC"/>
    <w:rsid w:val="0046305A"/>
    <w:rsid w:val="00464305"/>
    <w:rsid w:val="004645DB"/>
    <w:rsid w:val="0046493B"/>
    <w:rsid w:val="00464B1A"/>
    <w:rsid w:val="00465769"/>
    <w:rsid w:val="00465C0F"/>
    <w:rsid w:val="004660C6"/>
    <w:rsid w:val="004661CF"/>
    <w:rsid w:val="0046678F"/>
    <w:rsid w:val="0046687E"/>
    <w:rsid w:val="0046742C"/>
    <w:rsid w:val="00467A3C"/>
    <w:rsid w:val="00467C6F"/>
    <w:rsid w:val="0047023E"/>
    <w:rsid w:val="004705CB"/>
    <w:rsid w:val="004707B8"/>
    <w:rsid w:val="00471EB5"/>
    <w:rsid w:val="004726CD"/>
    <w:rsid w:val="0047283D"/>
    <w:rsid w:val="00472C9F"/>
    <w:rsid w:val="00472E93"/>
    <w:rsid w:val="0047304A"/>
    <w:rsid w:val="004733B7"/>
    <w:rsid w:val="00473E29"/>
    <w:rsid w:val="004747D3"/>
    <w:rsid w:val="004751EB"/>
    <w:rsid w:val="004755AD"/>
    <w:rsid w:val="0047585B"/>
    <w:rsid w:val="00475864"/>
    <w:rsid w:val="004758CE"/>
    <w:rsid w:val="00475920"/>
    <w:rsid w:val="00477499"/>
    <w:rsid w:val="00480364"/>
    <w:rsid w:val="00480A76"/>
    <w:rsid w:val="00480D6E"/>
    <w:rsid w:val="004817CA"/>
    <w:rsid w:val="00482A3A"/>
    <w:rsid w:val="00482E1E"/>
    <w:rsid w:val="004834FF"/>
    <w:rsid w:val="004839B6"/>
    <w:rsid w:val="00483FC5"/>
    <w:rsid w:val="004843D0"/>
    <w:rsid w:val="00484CFC"/>
    <w:rsid w:val="00484EDE"/>
    <w:rsid w:val="00484FE6"/>
    <w:rsid w:val="0048526E"/>
    <w:rsid w:val="00485878"/>
    <w:rsid w:val="00486F34"/>
    <w:rsid w:val="004901E9"/>
    <w:rsid w:val="00490FDC"/>
    <w:rsid w:val="004911AD"/>
    <w:rsid w:val="004915E5"/>
    <w:rsid w:val="0049290A"/>
    <w:rsid w:val="004931DF"/>
    <w:rsid w:val="00493512"/>
    <w:rsid w:val="0049462C"/>
    <w:rsid w:val="0049494D"/>
    <w:rsid w:val="004954FA"/>
    <w:rsid w:val="00495857"/>
    <w:rsid w:val="00495B27"/>
    <w:rsid w:val="0049642C"/>
    <w:rsid w:val="00496CBB"/>
    <w:rsid w:val="00496E60"/>
    <w:rsid w:val="004A0AB3"/>
    <w:rsid w:val="004A18D6"/>
    <w:rsid w:val="004A1D18"/>
    <w:rsid w:val="004A216A"/>
    <w:rsid w:val="004A2CFF"/>
    <w:rsid w:val="004A2EC3"/>
    <w:rsid w:val="004A39CF"/>
    <w:rsid w:val="004A4496"/>
    <w:rsid w:val="004A5331"/>
    <w:rsid w:val="004A61C6"/>
    <w:rsid w:val="004A6B7D"/>
    <w:rsid w:val="004A784C"/>
    <w:rsid w:val="004A7900"/>
    <w:rsid w:val="004B0A2F"/>
    <w:rsid w:val="004B0CF3"/>
    <w:rsid w:val="004B0F4E"/>
    <w:rsid w:val="004B122B"/>
    <w:rsid w:val="004B1A15"/>
    <w:rsid w:val="004B24E3"/>
    <w:rsid w:val="004B298B"/>
    <w:rsid w:val="004B304E"/>
    <w:rsid w:val="004B30D3"/>
    <w:rsid w:val="004B34F1"/>
    <w:rsid w:val="004B3718"/>
    <w:rsid w:val="004B3888"/>
    <w:rsid w:val="004B3C00"/>
    <w:rsid w:val="004B3E0F"/>
    <w:rsid w:val="004B41CC"/>
    <w:rsid w:val="004B4413"/>
    <w:rsid w:val="004B4502"/>
    <w:rsid w:val="004B51AC"/>
    <w:rsid w:val="004B52D9"/>
    <w:rsid w:val="004B56B4"/>
    <w:rsid w:val="004B5C79"/>
    <w:rsid w:val="004B5D2A"/>
    <w:rsid w:val="004B5E32"/>
    <w:rsid w:val="004B71C1"/>
    <w:rsid w:val="004B7430"/>
    <w:rsid w:val="004B7C2B"/>
    <w:rsid w:val="004C1056"/>
    <w:rsid w:val="004C1200"/>
    <w:rsid w:val="004C133D"/>
    <w:rsid w:val="004C1639"/>
    <w:rsid w:val="004C1953"/>
    <w:rsid w:val="004C1A49"/>
    <w:rsid w:val="004C1D09"/>
    <w:rsid w:val="004C2355"/>
    <w:rsid w:val="004C452F"/>
    <w:rsid w:val="004C465C"/>
    <w:rsid w:val="004C6031"/>
    <w:rsid w:val="004C6311"/>
    <w:rsid w:val="004C6422"/>
    <w:rsid w:val="004C6618"/>
    <w:rsid w:val="004C6F0E"/>
    <w:rsid w:val="004C73A8"/>
    <w:rsid w:val="004D0413"/>
    <w:rsid w:val="004D069D"/>
    <w:rsid w:val="004D0710"/>
    <w:rsid w:val="004D0B0E"/>
    <w:rsid w:val="004D0F7C"/>
    <w:rsid w:val="004D0FF8"/>
    <w:rsid w:val="004D1024"/>
    <w:rsid w:val="004D14B6"/>
    <w:rsid w:val="004D17F0"/>
    <w:rsid w:val="004D2428"/>
    <w:rsid w:val="004D2D07"/>
    <w:rsid w:val="004D33AF"/>
    <w:rsid w:val="004D3E19"/>
    <w:rsid w:val="004D47C7"/>
    <w:rsid w:val="004D4AC9"/>
    <w:rsid w:val="004D4C72"/>
    <w:rsid w:val="004D4E89"/>
    <w:rsid w:val="004D4F16"/>
    <w:rsid w:val="004D50F8"/>
    <w:rsid w:val="004D5136"/>
    <w:rsid w:val="004D6BDB"/>
    <w:rsid w:val="004D760E"/>
    <w:rsid w:val="004D761E"/>
    <w:rsid w:val="004D7678"/>
    <w:rsid w:val="004D7E61"/>
    <w:rsid w:val="004E1339"/>
    <w:rsid w:val="004E1838"/>
    <w:rsid w:val="004E1C23"/>
    <w:rsid w:val="004E1C86"/>
    <w:rsid w:val="004E1CE2"/>
    <w:rsid w:val="004E1DCA"/>
    <w:rsid w:val="004E27AB"/>
    <w:rsid w:val="004E2873"/>
    <w:rsid w:val="004E2D74"/>
    <w:rsid w:val="004E2F4A"/>
    <w:rsid w:val="004E323C"/>
    <w:rsid w:val="004E3411"/>
    <w:rsid w:val="004E41B4"/>
    <w:rsid w:val="004E5488"/>
    <w:rsid w:val="004E57D4"/>
    <w:rsid w:val="004E5929"/>
    <w:rsid w:val="004E5EE6"/>
    <w:rsid w:val="004E64BB"/>
    <w:rsid w:val="004E6768"/>
    <w:rsid w:val="004E7135"/>
    <w:rsid w:val="004E76BA"/>
    <w:rsid w:val="004E7E49"/>
    <w:rsid w:val="004F0042"/>
    <w:rsid w:val="004F06A2"/>
    <w:rsid w:val="004F10E3"/>
    <w:rsid w:val="004F11C5"/>
    <w:rsid w:val="004F18EC"/>
    <w:rsid w:val="004F1F6F"/>
    <w:rsid w:val="004F27DC"/>
    <w:rsid w:val="004F2CB2"/>
    <w:rsid w:val="004F3802"/>
    <w:rsid w:val="004F4F1A"/>
    <w:rsid w:val="004F51CC"/>
    <w:rsid w:val="004F57E5"/>
    <w:rsid w:val="004F58B8"/>
    <w:rsid w:val="004F5E11"/>
    <w:rsid w:val="004F5FF8"/>
    <w:rsid w:val="004F6498"/>
    <w:rsid w:val="004F7E48"/>
    <w:rsid w:val="00500EE1"/>
    <w:rsid w:val="00502367"/>
    <w:rsid w:val="005024C9"/>
    <w:rsid w:val="00502782"/>
    <w:rsid w:val="00502DD9"/>
    <w:rsid w:val="00504826"/>
    <w:rsid w:val="005049C5"/>
    <w:rsid w:val="00504C22"/>
    <w:rsid w:val="00504E75"/>
    <w:rsid w:val="005052D2"/>
    <w:rsid w:val="005054AF"/>
    <w:rsid w:val="005057FF"/>
    <w:rsid w:val="00505903"/>
    <w:rsid w:val="00505B07"/>
    <w:rsid w:val="00505FD6"/>
    <w:rsid w:val="0050611B"/>
    <w:rsid w:val="005069E2"/>
    <w:rsid w:val="005075A2"/>
    <w:rsid w:val="00510488"/>
    <w:rsid w:val="00510A8F"/>
    <w:rsid w:val="00510C79"/>
    <w:rsid w:val="00511521"/>
    <w:rsid w:val="005118BD"/>
    <w:rsid w:val="00511954"/>
    <w:rsid w:val="005138E6"/>
    <w:rsid w:val="0051445A"/>
    <w:rsid w:val="00514992"/>
    <w:rsid w:val="00515E1A"/>
    <w:rsid w:val="0051691A"/>
    <w:rsid w:val="005171D7"/>
    <w:rsid w:val="00517F09"/>
    <w:rsid w:val="00520A90"/>
    <w:rsid w:val="00520CE0"/>
    <w:rsid w:val="005215AD"/>
    <w:rsid w:val="00521771"/>
    <w:rsid w:val="0052241F"/>
    <w:rsid w:val="00522677"/>
    <w:rsid w:val="0052286C"/>
    <w:rsid w:val="005247D7"/>
    <w:rsid w:val="00524DA7"/>
    <w:rsid w:val="00526B82"/>
    <w:rsid w:val="00527425"/>
    <w:rsid w:val="00527573"/>
    <w:rsid w:val="00527CED"/>
    <w:rsid w:val="005304CD"/>
    <w:rsid w:val="00531462"/>
    <w:rsid w:val="00532DA6"/>
    <w:rsid w:val="00533584"/>
    <w:rsid w:val="00533C38"/>
    <w:rsid w:val="00534044"/>
    <w:rsid w:val="00534BAC"/>
    <w:rsid w:val="005352BE"/>
    <w:rsid w:val="00535E87"/>
    <w:rsid w:val="00536B22"/>
    <w:rsid w:val="0054076D"/>
    <w:rsid w:val="005411FD"/>
    <w:rsid w:val="005422B9"/>
    <w:rsid w:val="00542AB9"/>
    <w:rsid w:val="0054380E"/>
    <w:rsid w:val="00545008"/>
    <w:rsid w:val="00545647"/>
    <w:rsid w:val="00545AD4"/>
    <w:rsid w:val="0054608E"/>
    <w:rsid w:val="00546C38"/>
    <w:rsid w:val="0054711F"/>
    <w:rsid w:val="005479D6"/>
    <w:rsid w:val="005479FF"/>
    <w:rsid w:val="00550FB0"/>
    <w:rsid w:val="005510FA"/>
    <w:rsid w:val="00551183"/>
    <w:rsid w:val="00551F28"/>
    <w:rsid w:val="0055266F"/>
    <w:rsid w:val="005527F0"/>
    <w:rsid w:val="00552AF5"/>
    <w:rsid w:val="00552D1D"/>
    <w:rsid w:val="005532D1"/>
    <w:rsid w:val="005536DA"/>
    <w:rsid w:val="005538F3"/>
    <w:rsid w:val="005539FA"/>
    <w:rsid w:val="0055574B"/>
    <w:rsid w:val="00555E79"/>
    <w:rsid w:val="0055662B"/>
    <w:rsid w:val="00556771"/>
    <w:rsid w:val="00556C5A"/>
    <w:rsid w:val="00557A11"/>
    <w:rsid w:val="00557B15"/>
    <w:rsid w:val="00557D21"/>
    <w:rsid w:val="00557F7A"/>
    <w:rsid w:val="00560A01"/>
    <w:rsid w:val="0056117C"/>
    <w:rsid w:val="005621A9"/>
    <w:rsid w:val="00563ABC"/>
    <w:rsid w:val="00565657"/>
    <w:rsid w:val="00565AAC"/>
    <w:rsid w:val="005662AE"/>
    <w:rsid w:val="00566727"/>
    <w:rsid w:val="00566CB7"/>
    <w:rsid w:val="00566EC4"/>
    <w:rsid w:val="00566F6D"/>
    <w:rsid w:val="00567CC6"/>
    <w:rsid w:val="00570379"/>
    <w:rsid w:val="00572885"/>
    <w:rsid w:val="005737B7"/>
    <w:rsid w:val="00573D31"/>
    <w:rsid w:val="00573EC6"/>
    <w:rsid w:val="005740BB"/>
    <w:rsid w:val="005745C6"/>
    <w:rsid w:val="00574AD8"/>
    <w:rsid w:val="0057530D"/>
    <w:rsid w:val="0057669E"/>
    <w:rsid w:val="00577133"/>
    <w:rsid w:val="00577177"/>
    <w:rsid w:val="0057722F"/>
    <w:rsid w:val="0057746A"/>
    <w:rsid w:val="005774E8"/>
    <w:rsid w:val="00580584"/>
    <w:rsid w:val="005807C9"/>
    <w:rsid w:val="00580CA0"/>
    <w:rsid w:val="0058104E"/>
    <w:rsid w:val="0058105D"/>
    <w:rsid w:val="005820F7"/>
    <w:rsid w:val="00582451"/>
    <w:rsid w:val="005826A2"/>
    <w:rsid w:val="00583398"/>
    <w:rsid w:val="00583614"/>
    <w:rsid w:val="0058443A"/>
    <w:rsid w:val="00584836"/>
    <w:rsid w:val="00584D2A"/>
    <w:rsid w:val="005852B8"/>
    <w:rsid w:val="005866A8"/>
    <w:rsid w:val="00586F0D"/>
    <w:rsid w:val="00587417"/>
    <w:rsid w:val="00587E50"/>
    <w:rsid w:val="00587F1C"/>
    <w:rsid w:val="005905C0"/>
    <w:rsid w:val="005919AD"/>
    <w:rsid w:val="00591E23"/>
    <w:rsid w:val="00591F60"/>
    <w:rsid w:val="00592775"/>
    <w:rsid w:val="00592E7E"/>
    <w:rsid w:val="0059309E"/>
    <w:rsid w:val="0059351A"/>
    <w:rsid w:val="00593B2E"/>
    <w:rsid w:val="00593E09"/>
    <w:rsid w:val="005940DF"/>
    <w:rsid w:val="00596AF6"/>
    <w:rsid w:val="00597332"/>
    <w:rsid w:val="0059733B"/>
    <w:rsid w:val="0059745D"/>
    <w:rsid w:val="00597936"/>
    <w:rsid w:val="0059797D"/>
    <w:rsid w:val="00597F5F"/>
    <w:rsid w:val="005A016E"/>
    <w:rsid w:val="005A05F6"/>
    <w:rsid w:val="005A082A"/>
    <w:rsid w:val="005A137C"/>
    <w:rsid w:val="005A28B0"/>
    <w:rsid w:val="005A2E27"/>
    <w:rsid w:val="005A3080"/>
    <w:rsid w:val="005A346E"/>
    <w:rsid w:val="005A3EB8"/>
    <w:rsid w:val="005A4396"/>
    <w:rsid w:val="005A45A3"/>
    <w:rsid w:val="005A4841"/>
    <w:rsid w:val="005A4D94"/>
    <w:rsid w:val="005A617A"/>
    <w:rsid w:val="005A6B75"/>
    <w:rsid w:val="005A6F90"/>
    <w:rsid w:val="005A70BB"/>
    <w:rsid w:val="005A7DDD"/>
    <w:rsid w:val="005B070D"/>
    <w:rsid w:val="005B0A8B"/>
    <w:rsid w:val="005B12F9"/>
    <w:rsid w:val="005B2279"/>
    <w:rsid w:val="005B253F"/>
    <w:rsid w:val="005B303D"/>
    <w:rsid w:val="005B3682"/>
    <w:rsid w:val="005B42AC"/>
    <w:rsid w:val="005B4CA4"/>
    <w:rsid w:val="005B4DBD"/>
    <w:rsid w:val="005B54A6"/>
    <w:rsid w:val="005B6152"/>
    <w:rsid w:val="005B6367"/>
    <w:rsid w:val="005B7001"/>
    <w:rsid w:val="005B768A"/>
    <w:rsid w:val="005C0C44"/>
    <w:rsid w:val="005C0F90"/>
    <w:rsid w:val="005C30FA"/>
    <w:rsid w:val="005C3B26"/>
    <w:rsid w:val="005C45CA"/>
    <w:rsid w:val="005C461C"/>
    <w:rsid w:val="005C4650"/>
    <w:rsid w:val="005C5098"/>
    <w:rsid w:val="005C5108"/>
    <w:rsid w:val="005C5A0F"/>
    <w:rsid w:val="005D08A6"/>
    <w:rsid w:val="005D0F4D"/>
    <w:rsid w:val="005D12C8"/>
    <w:rsid w:val="005D1456"/>
    <w:rsid w:val="005D145B"/>
    <w:rsid w:val="005D308E"/>
    <w:rsid w:val="005D30CC"/>
    <w:rsid w:val="005D316E"/>
    <w:rsid w:val="005D3712"/>
    <w:rsid w:val="005D37FA"/>
    <w:rsid w:val="005D4CD7"/>
    <w:rsid w:val="005D621D"/>
    <w:rsid w:val="005D66DF"/>
    <w:rsid w:val="005D7366"/>
    <w:rsid w:val="005D787F"/>
    <w:rsid w:val="005D79AC"/>
    <w:rsid w:val="005D7F87"/>
    <w:rsid w:val="005E11D7"/>
    <w:rsid w:val="005E1D03"/>
    <w:rsid w:val="005E3374"/>
    <w:rsid w:val="005E4BD6"/>
    <w:rsid w:val="005E4E26"/>
    <w:rsid w:val="005E5B1D"/>
    <w:rsid w:val="005E67EF"/>
    <w:rsid w:val="005E6DBA"/>
    <w:rsid w:val="005E7A7A"/>
    <w:rsid w:val="005F045D"/>
    <w:rsid w:val="005F1ACD"/>
    <w:rsid w:val="005F32CF"/>
    <w:rsid w:val="005F4411"/>
    <w:rsid w:val="005F55F2"/>
    <w:rsid w:val="005F5DBB"/>
    <w:rsid w:val="005F6009"/>
    <w:rsid w:val="005F6641"/>
    <w:rsid w:val="005F7C16"/>
    <w:rsid w:val="005F7FBA"/>
    <w:rsid w:val="006007AB"/>
    <w:rsid w:val="00600884"/>
    <w:rsid w:val="00600C00"/>
    <w:rsid w:val="00600D03"/>
    <w:rsid w:val="00600DFC"/>
    <w:rsid w:val="0060178A"/>
    <w:rsid w:val="0060229E"/>
    <w:rsid w:val="00603423"/>
    <w:rsid w:val="006037A1"/>
    <w:rsid w:val="006040EE"/>
    <w:rsid w:val="00604496"/>
    <w:rsid w:val="006053F8"/>
    <w:rsid w:val="006063DC"/>
    <w:rsid w:val="006073C3"/>
    <w:rsid w:val="00607516"/>
    <w:rsid w:val="006100C8"/>
    <w:rsid w:val="006107FC"/>
    <w:rsid w:val="00610D86"/>
    <w:rsid w:val="00610D90"/>
    <w:rsid w:val="00610F88"/>
    <w:rsid w:val="00611286"/>
    <w:rsid w:val="006113EF"/>
    <w:rsid w:val="006114AC"/>
    <w:rsid w:val="00612ACF"/>
    <w:rsid w:val="00612D19"/>
    <w:rsid w:val="00613372"/>
    <w:rsid w:val="00613762"/>
    <w:rsid w:val="006139EF"/>
    <w:rsid w:val="00613AE4"/>
    <w:rsid w:val="0061452B"/>
    <w:rsid w:val="00615673"/>
    <w:rsid w:val="006160EA"/>
    <w:rsid w:val="00616292"/>
    <w:rsid w:val="006171C5"/>
    <w:rsid w:val="00617AEA"/>
    <w:rsid w:val="00617C4D"/>
    <w:rsid w:val="0062047D"/>
    <w:rsid w:val="006218E4"/>
    <w:rsid w:val="00621A59"/>
    <w:rsid w:val="00623399"/>
    <w:rsid w:val="0062351C"/>
    <w:rsid w:val="00623E5C"/>
    <w:rsid w:val="00624550"/>
    <w:rsid w:val="00624D44"/>
    <w:rsid w:val="00624EFC"/>
    <w:rsid w:val="00624F7A"/>
    <w:rsid w:val="006250D0"/>
    <w:rsid w:val="0062524C"/>
    <w:rsid w:val="006256C7"/>
    <w:rsid w:val="0062648C"/>
    <w:rsid w:val="006267A5"/>
    <w:rsid w:val="006267CB"/>
    <w:rsid w:val="00626877"/>
    <w:rsid w:val="00627717"/>
    <w:rsid w:val="00630B60"/>
    <w:rsid w:val="00631145"/>
    <w:rsid w:val="0063147C"/>
    <w:rsid w:val="006315E2"/>
    <w:rsid w:val="00631AC5"/>
    <w:rsid w:val="006329BE"/>
    <w:rsid w:val="00632DA2"/>
    <w:rsid w:val="00632F94"/>
    <w:rsid w:val="0063348A"/>
    <w:rsid w:val="006339E3"/>
    <w:rsid w:val="00633AA9"/>
    <w:rsid w:val="00634241"/>
    <w:rsid w:val="006360FF"/>
    <w:rsid w:val="00636A9D"/>
    <w:rsid w:val="006374FC"/>
    <w:rsid w:val="006375B4"/>
    <w:rsid w:val="00637F1F"/>
    <w:rsid w:val="00640196"/>
    <w:rsid w:val="00640356"/>
    <w:rsid w:val="00641553"/>
    <w:rsid w:val="00643168"/>
    <w:rsid w:val="00643537"/>
    <w:rsid w:val="00643BF8"/>
    <w:rsid w:val="00643DEA"/>
    <w:rsid w:val="00644B29"/>
    <w:rsid w:val="00644BEF"/>
    <w:rsid w:val="006450EE"/>
    <w:rsid w:val="0064530E"/>
    <w:rsid w:val="006453E3"/>
    <w:rsid w:val="00646027"/>
    <w:rsid w:val="00646D5E"/>
    <w:rsid w:val="00647696"/>
    <w:rsid w:val="006477E8"/>
    <w:rsid w:val="00647CD3"/>
    <w:rsid w:val="00647CF9"/>
    <w:rsid w:val="00647EE5"/>
    <w:rsid w:val="00651DDD"/>
    <w:rsid w:val="00651E78"/>
    <w:rsid w:val="00652006"/>
    <w:rsid w:val="00652083"/>
    <w:rsid w:val="0065231C"/>
    <w:rsid w:val="006525C2"/>
    <w:rsid w:val="00653E3E"/>
    <w:rsid w:val="00655895"/>
    <w:rsid w:val="00655F15"/>
    <w:rsid w:val="006574A3"/>
    <w:rsid w:val="006575F4"/>
    <w:rsid w:val="00660AA6"/>
    <w:rsid w:val="00662500"/>
    <w:rsid w:val="00663C7F"/>
    <w:rsid w:val="00664B73"/>
    <w:rsid w:val="00665F86"/>
    <w:rsid w:val="0066712F"/>
    <w:rsid w:val="00667321"/>
    <w:rsid w:val="00667899"/>
    <w:rsid w:val="00667FF0"/>
    <w:rsid w:val="00670417"/>
    <w:rsid w:val="006726E6"/>
    <w:rsid w:val="00672CE7"/>
    <w:rsid w:val="00673306"/>
    <w:rsid w:val="006734C0"/>
    <w:rsid w:val="0067388A"/>
    <w:rsid w:val="00673B01"/>
    <w:rsid w:val="00673C44"/>
    <w:rsid w:val="0067407D"/>
    <w:rsid w:val="00676802"/>
    <w:rsid w:val="0068099B"/>
    <w:rsid w:val="006813B4"/>
    <w:rsid w:val="0068162F"/>
    <w:rsid w:val="00682228"/>
    <w:rsid w:val="006827F4"/>
    <w:rsid w:val="00684677"/>
    <w:rsid w:val="00684ACE"/>
    <w:rsid w:val="00684B65"/>
    <w:rsid w:val="00685771"/>
    <w:rsid w:val="00685909"/>
    <w:rsid w:val="006860E7"/>
    <w:rsid w:val="0068624D"/>
    <w:rsid w:val="006866B6"/>
    <w:rsid w:val="00687006"/>
    <w:rsid w:val="006871F4"/>
    <w:rsid w:val="00687AFB"/>
    <w:rsid w:val="00690AE4"/>
    <w:rsid w:val="00690CE5"/>
    <w:rsid w:val="0069209C"/>
    <w:rsid w:val="0069271D"/>
    <w:rsid w:val="0069334D"/>
    <w:rsid w:val="006935D4"/>
    <w:rsid w:val="00694214"/>
    <w:rsid w:val="00694361"/>
    <w:rsid w:val="0069479D"/>
    <w:rsid w:val="006950A4"/>
    <w:rsid w:val="006968DA"/>
    <w:rsid w:val="00696F80"/>
    <w:rsid w:val="00697345"/>
    <w:rsid w:val="006976FB"/>
    <w:rsid w:val="00697A64"/>
    <w:rsid w:val="006A1134"/>
    <w:rsid w:val="006A1795"/>
    <w:rsid w:val="006A2F23"/>
    <w:rsid w:val="006A3AEB"/>
    <w:rsid w:val="006A4A35"/>
    <w:rsid w:val="006A4BC8"/>
    <w:rsid w:val="006A504D"/>
    <w:rsid w:val="006A6113"/>
    <w:rsid w:val="006A655C"/>
    <w:rsid w:val="006A698A"/>
    <w:rsid w:val="006A6C9A"/>
    <w:rsid w:val="006A7248"/>
    <w:rsid w:val="006A7770"/>
    <w:rsid w:val="006B2746"/>
    <w:rsid w:val="006B4578"/>
    <w:rsid w:val="006B4A77"/>
    <w:rsid w:val="006B4ED9"/>
    <w:rsid w:val="006B54C1"/>
    <w:rsid w:val="006B5C7F"/>
    <w:rsid w:val="006B63A4"/>
    <w:rsid w:val="006B6987"/>
    <w:rsid w:val="006B6F90"/>
    <w:rsid w:val="006B714B"/>
    <w:rsid w:val="006B7A5B"/>
    <w:rsid w:val="006B7EA8"/>
    <w:rsid w:val="006C0735"/>
    <w:rsid w:val="006C1290"/>
    <w:rsid w:val="006C19F9"/>
    <w:rsid w:val="006C1AA9"/>
    <w:rsid w:val="006C25D3"/>
    <w:rsid w:val="006C3988"/>
    <w:rsid w:val="006C3F71"/>
    <w:rsid w:val="006C44CD"/>
    <w:rsid w:val="006C478C"/>
    <w:rsid w:val="006C4B20"/>
    <w:rsid w:val="006C5356"/>
    <w:rsid w:val="006C78DD"/>
    <w:rsid w:val="006C7D9B"/>
    <w:rsid w:val="006D079F"/>
    <w:rsid w:val="006D0DB5"/>
    <w:rsid w:val="006D0EE8"/>
    <w:rsid w:val="006D120E"/>
    <w:rsid w:val="006D12BF"/>
    <w:rsid w:val="006D12FF"/>
    <w:rsid w:val="006D216E"/>
    <w:rsid w:val="006D2307"/>
    <w:rsid w:val="006D263A"/>
    <w:rsid w:val="006D2F82"/>
    <w:rsid w:val="006D3616"/>
    <w:rsid w:val="006D4443"/>
    <w:rsid w:val="006D4489"/>
    <w:rsid w:val="006D454C"/>
    <w:rsid w:val="006D566B"/>
    <w:rsid w:val="006D5A3E"/>
    <w:rsid w:val="006D6091"/>
    <w:rsid w:val="006D6B69"/>
    <w:rsid w:val="006D7E6A"/>
    <w:rsid w:val="006D7FBE"/>
    <w:rsid w:val="006E0084"/>
    <w:rsid w:val="006E0812"/>
    <w:rsid w:val="006E1747"/>
    <w:rsid w:val="006E23D3"/>
    <w:rsid w:val="006E2BDF"/>
    <w:rsid w:val="006E31AC"/>
    <w:rsid w:val="006E393B"/>
    <w:rsid w:val="006E39D8"/>
    <w:rsid w:val="006E41AC"/>
    <w:rsid w:val="006E4AE9"/>
    <w:rsid w:val="006E5A9C"/>
    <w:rsid w:val="006E5D16"/>
    <w:rsid w:val="006E5F1E"/>
    <w:rsid w:val="006E7DD8"/>
    <w:rsid w:val="006F0135"/>
    <w:rsid w:val="006F0E79"/>
    <w:rsid w:val="006F121B"/>
    <w:rsid w:val="006F12EB"/>
    <w:rsid w:val="006F2579"/>
    <w:rsid w:val="006F293B"/>
    <w:rsid w:val="006F2AB7"/>
    <w:rsid w:val="006F3822"/>
    <w:rsid w:val="006F455A"/>
    <w:rsid w:val="006F474D"/>
    <w:rsid w:val="006F48B6"/>
    <w:rsid w:val="006F4AC2"/>
    <w:rsid w:val="006F4CE2"/>
    <w:rsid w:val="006F5084"/>
    <w:rsid w:val="006F5390"/>
    <w:rsid w:val="006F5D12"/>
    <w:rsid w:val="006F5E9D"/>
    <w:rsid w:val="006F76A4"/>
    <w:rsid w:val="006F781A"/>
    <w:rsid w:val="007012E3"/>
    <w:rsid w:val="007018A8"/>
    <w:rsid w:val="00701DEC"/>
    <w:rsid w:val="00701E7C"/>
    <w:rsid w:val="007026C5"/>
    <w:rsid w:val="0070280E"/>
    <w:rsid w:val="00702BA9"/>
    <w:rsid w:val="007035A4"/>
    <w:rsid w:val="007039D1"/>
    <w:rsid w:val="00703BE3"/>
    <w:rsid w:val="00704636"/>
    <w:rsid w:val="00704C9C"/>
    <w:rsid w:val="00705F51"/>
    <w:rsid w:val="007072DA"/>
    <w:rsid w:val="00711100"/>
    <w:rsid w:val="0071112F"/>
    <w:rsid w:val="00711D48"/>
    <w:rsid w:val="00714955"/>
    <w:rsid w:val="00714C5A"/>
    <w:rsid w:val="00714C7D"/>
    <w:rsid w:val="00715264"/>
    <w:rsid w:val="00715357"/>
    <w:rsid w:val="00715690"/>
    <w:rsid w:val="007158BA"/>
    <w:rsid w:val="00716B95"/>
    <w:rsid w:val="00716E30"/>
    <w:rsid w:val="00720D61"/>
    <w:rsid w:val="00720EBE"/>
    <w:rsid w:val="00721D6C"/>
    <w:rsid w:val="007228B0"/>
    <w:rsid w:val="00724162"/>
    <w:rsid w:val="007257B4"/>
    <w:rsid w:val="007258EF"/>
    <w:rsid w:val="00725918"/>
    <w:rsid w:val="00725BBA"/>
    <w:rsid w:val="00726696"/>
    <w:rsid w:val="0072796E"/>
    <w:rsid w:val="00727AC0"/>
    <w:rsid w:val="0073048D"/>
    <w:rsid w:val="007309C4"/>
    <w:rsid w:val="00730EF3"/>
    <w:rsid w:val="00730FD8"/>
    <w:rsid w:val="00732565"/>
    <w:rsid w:val="007328BB"/>
    <w:rsid w:val="00732E6D"/>
    <w:rsid w:val="00733831"/>
    <w:rsid w:val="00734180"/>
    <w:rsid w:val="0073465D"/>
    <w:rsid w:val="00734862"/>
    <w:rsid w:val="0073508F"/>
    <w:rsid w:val="00735201"/>
    <w:rsid w:val="00735709"/>
    <w:rsid w:val="00735919"/>
    <w:rsid w:val="00735923"/>
    <w:rsid w:val="00735B67"/>
    <w:rsid w:val="00735E26"/>
    <w:rsid w:val="00735FA2"/>
    <w:rsid w:val="007371AC"/>
    <w:rsid w:val="007374B6"/>
    <w:rsid w:val="00737745"/>
    <w:rsid w:val="00737E08"/>
    <w:rsid w:val="00737F06"/>
    <w:rsid w:val="007407D0"/>
    <w:rsid w:val="007411F9"/>
    <w:rsid w:val="00741BF7"/>
    <w:rsid w:val="00741C9E"/>
    <w:rsid w:val="0074243C"/>
    <w:rsid w:val="00742AA1"/>
    <w:rsid w:val="00742F6A"/>
    <w:rsid w:val="00742FFD"/>
    <w:rsid w:val="0074393A"/>
    <w:rsid w:val="00743FFA"/>
    <w:rsid w:val="0074425E"/>
    <w:rsid w:val="00744BF7"/>
    <w:rsid w:val="0074533D"/>
    <w:rsid w:val="0074563C"/>
    <w:rsid w:val="00745D05"/>
    <w:rsid w:val="007462ED"/>
    <w:rsid w:val="00746D5B"/>
    <w:rsid w:val="00747775"/>
    <w:rsid w:val="0074785A"/>
    <w:rsid w:val="00747F7E"/>
    <w:rsid w:val="00750639"/>
    <w:rsid w:val="00750AD9"/>
    <w:rsid w:val="007510BB"/>
    <w:rsid w:val="0075164F"/>
    <w:rsid w:val="0075192A"/>
    <w:rsid w:val="007523CA"/>
    <w:rsid w:val="00752767"/>
    <w:rsid w:val="007531CC"/>
    <w:rsid w:val="00753386"/>
    <w:rsid w:val="007534CA"/>
    <w:rsid w:val="007540A6"/>
    <w:rsid w:val="00754251"/>
    <w:rsid w:val="00754B6D"/>
    <w:rsid w:val="00754C1B"/>
    <w:rsid w:val="00755074"/>
    <w:rsid w:val="007553F4"/>
    <w:rsid w:val="00755573"/>
    <w:rsid w:val="00755FE5"/>
    <w:rsid w:val="007562D4"/>
    <w:rsid w:val="007570F7"/>
    <w:rsid w:val="007578D5"/>
    <w:rsid w:val="00757BCD"/>
    <w:rsid w:val="00761259"/>
    <w:rsid w:val="00761763"/>
    <w:rsid w:val="0076177D"/>
    <w:rsid w:val="00761F80"/>
    <w:rsid w:val="00762FF4"/>
    <w:rsid w:val="007635B1"/>
    <w:rsid w:val="00763B58"/>
    <w:rsid w:val="00763C91"/>
    <w:rsid w:val="00764A00"/>
    <w:rsid w:val="00764C84"/>
    <w:rsid w:val="00765BB6"/>
    <w:rsid w:val="00766279"/>
    <w:rsid w:val="0076653F"/>
    <w:rsid w:val="007665EE"/>
    <w:rsid w:val="007674F5"/>
    <w:rsid w:val="00767569"/>
    <w:rsid w:val="00767573"/>
    <w:rsid w:val="00767927"/>
    <w:rsid w:val="00767CD6"/>
    <w:rsid w:val="007714F9"/>
    <w:rsid w:val="00771750"/>
    <w:rsid w:val="007725FD"/>
    <w:rsid w:val="00774F59"/>
    <w:rsid w:val="00774F62"/>
    <w:rsid w:val="0077629A"/>
    <w:rsid w:val="007762A3"/>
    <w:rsid w:val="007766F7"/>
    <w:rsid w:val="00776A04"/>
    <w:rsid w:val="00776F6D"/>
    <w:rsid w:val="007800C8"/>
    <w:rsid w:val="0078089D"/>
    <w:rsid w:val="00780E6C"/>
    <w:rsid w:val="00781EF5"/>
    <w:rsid w:val="00782639"/>
    <w:rsid w:val="00782C48"/>
    <w:rsid w:val="0078318B"/>
    <w:rsid w:val="007835B8"/>
    <w:rsid w:val="0078392F"/>
    <w:rsid w:val="00783AE6"/>
    <w:rsid w:val="007841B3"/>
    <w:rsid w:val="00784448"/>
    <w:rsid w:val="00784C80"/>
    <w:rsid w:val="00784FFE"/>
    <w:rsid w:val="00785B0D"/>
    <w:rsid w:val="007863B9"/>
    <w:rsid w:val="007876AF"/>
    <w:rsid w:val="007908A9"/>
    <w:rsid w:val="00790DF8"/>
    <w:rsid w:val="00791A27"/>
    <w:rsid w:val="00791C23"/>
    <w:rsid w:val="00791F38"/>
    <w:rsid w:val="00791FF3"/>
    <w:rsid w:val="0079254C"/>
    <w:rsid w:val="007925C1"/>
    <w:rsid w:val="00792D96"/>
    <w:rsid w:val="00793510"/>
    <w:rsid w:val="00793CC3"/>
    <w:rsid w:val="0079422C"/>
    <w:rsid w:val="00794592"/>
    <w:rsid w:val="007947F9"/>
    <w:rsid w:val="0079528A"/>
    <w:rsid w:val="007956F9"/>
    <w:rsid w:val="0079574B"/>
    <w:rsid w:val="00795D50"/>
    <w:rsid w:val="00796204"/>
    <w:rsid w:val="007964E4"/>
    <w:rsid w:val="00796579"/>
    <w:rsid w:val="007965D4"/>
    <w:rsid w:val="00796E59"/>
    <w:rsid w:val="007975DE"/>
    <w:rsid w:val="00797FDA"/>
    <w:rsid w:val="007A01F9"/>
    <w:rsid w:val="007A118B"/>
    <w:rsid w:val="007A122B"/>
    <w:rsid w:val="007A1338"/>
    <w:rsid w:val="007A1DB5"/>
    <w:rsid w:val="007A238E"/>
    <w:rsid w:val="007A3168"/>
    <w:rsid w:val="007A322D"/>
    <w:rsid w:val="007A47CD"/>
    <w:rsid w:val="007A4B23"/>
    <w:rsid w:val="007A583C"/>
    <w:rsid w:val="007A5972"/>
    <w:rsid w:val="007A5E56"/>
    <w:rsid w:val="007A64F2"/>
    <w:rsid w:val="007A799B"/>
    <w:rsid w:val="007A7F75"/>
    <w:rsid w:val="007B03D0"/>
    <w:rsid w:val="007B0B11"/>
    <w:rsid w:val="007B0FA7"/>
    <w:rsid w:val="007B12A9"/>
    <w:rsid w:val="007B1A77"/>
    <w:rsid w:val="007B28E6"/>
    <w:rsid w:val="007B3309"/>
    <w:rsid w:val="007B367A"/>
    <w:rsid w:val="007B3681"/>
    <w:rsid w:val="007B4A2A"/>
    <w:rsid w:val="007B4FB4"/>
    <w:rsid w:val="007B5923"/>
    <w:rsid w:val="007B6F78"/>
    <w:rsid w:val="007B7174"/>
    <w:rsid w:val="007B748F"/>
    <w:rsid w:val="007B7C4A"/>
    <w:rsid w:val="007B7CA9"/>
    <w:rsid w:val="007C0A77"/>
    <w:rsid w:val="007C1C03"/>
    <w:rsid w:val="007C2114"/>
    <w:rsid w:val="007C2EC5"/>
    <w:rsid w:val="007C3D14"/>
    <w:rsid w:val="007C497D"/>
    <w:rsid w:val="007C5971"/>
    <w:rsid w:val="007C5EF7"/>
    <w:rsid w:val="007C611C"/>
    <w:rsid w:val="007C6A41"/>
    <w:rsid w:val="007C6BCB"/>
    <w:rsid w:val="007C711D"/>
    <w:rsid w:val="007C79C2"/>
    <w:rsid w:val="007C7A4B"/>
    <w:rsid w:val="007C7AA8"/>
    <w:rsid w:val="007D03C3"/>
    <w:rsid w:val="007D109D"/>
    <w:rsid w:val="007D10D8"/>
    <w:rsid w:val="007D180E"/>
    <w:rsid w:val="007D2E33"/>
    <w:rsid w:val="007D2F12"/>
    <w:rsid w:val="007D35AC"/>
    <w:rsid w:val="007D3E57"/>
    <w:rsid w:val="007D42BC"/>
    <w:rsid w:val="007D446A"/>
    <w:rsid w:val="007D472B"/>
    <w:rsid w:val="007D4DA4"/>
    <w:rsid w:val="007D54BB"/>
    <w:rsid w:val="007D58E4"/>
    <w:rsid w:val="007D5D42"/>
    <w:rsid w:val="007D6472"/>
    <w:rsid w:val="007D7CB3"/>
    <w:rsid w:val="007D7D6D"/>
    <w:rsid w:val="007D7F72"/>
    <w:rsid w:val="007E02C2"/>
    <w:rsid w:val="007E034B"/>
    <w:rsid w:val="007E049C"/>
    <w:rsid w:val="007E38E1"/>
    <w:rsid w:val="007E4561"/>
    <w:rsid w:val="007E4FE6"/>
    <w:rsid w:val="007E5876"/>
    <w:rsid w:val="007E5927"/>
    <w:rsid w:val="007E623F"/>
    <w:rsid w:val="007E73B6"/>
    <w:rsid w:val="007E77DF"/>
    <w:rsid w:val="007E7DCF"/>
    <w:rsid w:val="007F0EEC"/>
    <w:rsid w:val="007F1243"/>
    <w:rsid w:val="007F19C6"/>
    <w:rsid w:val="007F1A30"/>
    <w:rsid w:val="007F1F4D"/>
    <w:rsid w:val="007F2FAC"/>
    <w:rsid w:val="007F3AF4"/>
    <w:rsid w:val="007F48DE"/>
    <w:rsid w:val="007F49EE"/>
    <w:rsid w:val="007F642B"/>
    <w:rsid w:val="007F649E"/>
    <w:rsid w:val="007F67F1"/>
    <w:rsid w:val="007F6A70"/>
    <w:rsid w:val="007F6B56"/>
    <w:rsid w:val="007F6BE0"/>
    <w:rsid w:val="007F6C43"/>
    <w:rsid w:val="007F6D7C"/>
    <w:rsid w:val="007F6F50"/>
    <w:rsid w:val="008002BE"/>
    <w:rsid w:val="00800909"/>
    <w:rsid w:val="00800D3C"/>
    <w:rsid w:val="00800F73"/>
    <w:rsid w:val="008010B5"/>
    <w:rsid w:val="008015F2"/>
    <w:rsid w:val="008016DC"/>
    <w:rsid w:val="008021B5"/>
    <w:rsid w:val="008037BA"/>
    <w:rsid w:val="0080391E"/>
    <w:rsid w:val="008043F3"/>
    <w:rsid w:val="00804651"/>
    <w:rsid w:val="0080489A"/>
    <w:rsid w:val="00804E15"/>
    <w:rsid w:val="008063EE"/>
    <w:rsid w:val="00806B55"/>
    <w:rsid w:val="00806EF2"/>
    <w:rsid w:val="00807103"/>
    <w:rsid w:val="00807D30"/>
    <w:rsid w:val="008103D7"/>
    <w:rsid w:val="00810516"/>
    <w:rsid w:val="008106A5"/>
    <w:rsid w:val="0081071D"/>
    <w:rsid w:val="00811968"/>
    <w:rsid w:val="00811C10"/>
    <w:rsid w:val="00811C11"/>
    <w:rsid w:val="00811DD9"/>
    <w:rsid w:val="00812288"/>
    <w:rsid w:val="008125AD"/>
    <w:rsid w:val="008127CA"/>
    <w:rsid w:val="008127E3"/>
    <w:rsid w:val="00813163"/>
    <w:rsid w:val="0081371E"/>
    <w:rsid w:val="00813C8A"/>
    <w:rsid w:val="00813D2F"/>
    <w:rsid w:val="00814A0D"/>
    <w:rsid w:val="0081557B"/>
    <w:rsid w:val="0081607C"/>
    <w:rsid w:val="00817DB8"/>
    <w:rsid w:val="00817EB9"/>
    <w:rsid w:val="00817FBA"/>
    <w:rsid w:val="0082034B"/>
    <w:rsid w:val="00820A7C"/>
    <w:rsid w:val="00821BB2"/>
    <w:rsid w:val="00822159"/>
    <w:rsid w:val="008226B1"/>
    <w:rsid w:val="00823DBD"/>
    <w:rsid w:val="00824140"/>
    <w:rsid w:val="008262DE"/>
    <w:rsid w:val="00826ACD"/>
    <w:rsid w:val="0082753F"/>
    <w:rsid w:val="00827B74"/>
    <w:rsid w:val="00831633"/>
    <w:rsid w:val="00831A16"/>
    <w:rsid w:val="00832300"/>
    <w:rsid w:val="00832632"/>
    <w:rsid w:val="00832E62"/>
    <w:rsid w:val="00833979"/>
    <w:rsid w:val="00833E4E"/>
    <w:rsid w:val="00834E9F"/>
    <w:rsid w:val="00835A6B"/>
    <w:rsid w:val="00836FEC"/>
    <w:rsid w:val="0084031B"/>
    <w:rsid w:val="008409F8"/>
    <w:rsid w:val="00840B0C"/>
    <w:rsid w:val="00840CF5"/>
    <w:rsid w:val="00842280"/>
    <w:rsid w:val="00842C4A"/>
    <w:rsid w:val="0084355D"/>
    <w:rsid w:val="00843E71"/>
    <w:rsid w:val="008458F2"/>
    <w:rsid w:val="00846736"/>
    <w:rsid w:val="0084696D"/>
    <w:rsid w:val="00847836"/>
    <w:rsid w:val="00847ABA"/>
    <w:rsid w:val="0085028F"/>
    <w:rsid w:val="008518C4"/>
    <w:rsid w:val="00852908"/>
    <w:rsid w:val="00853218"/>
    <w:rsid w:val="00853C85"/>
    <w:rsid w:val="00853FCF"/>
    <w:rsid w:val="008549B2"/>
    <w:rsid w:val="00854D71"/>
    <w:rsid w:val="0085512A"/>
    <w:rsid w:val="00855E23"/>
    <w:rsid w:val="0085735C"/>
    <w:rsid w:val="00860689"/>
    <w:rsid w:val="00860E4F"/>
    <w:rsid w:val="00860EDD"/>
    <w:rsid w:val="00861BC0"/>
    <w:rsid w:val="00861C8C"/>
    <w:rsid w:val="008627FA"/>
    <w:rsid w:val="00862BE0"/>
    <w:rsid w:val="00862E21"/>
    <w:rsid w:val="00863CE1"/>
    <w:rsid w:val="00864CA4"/>
    <w:rsid w:val="00865CD2"/>
    <w:rsid w:val="00865F46"/>
    <w:rsid w:val="008665E3"/>
    <w:rsid w:val="00866BEF"/>
    <w:rsid w:val="00867262"/>
    <w:rsid w:val="00870002"/>
    <w:rsid w:val="00870609"/>
    <w:rsid w:val="0087070A"/>
    <w:rsid w:val="00870E44"/>
    <w:rsid w:val="008725B0"/>
    <w:rsid w:val="00872F58"/>
    <w:rsid w:val="00873449"/>
    <w:rsid w:val="00873711"/>
    <w:rsid w:val="00873A20"/>
    <w:rsid w:val="0087422C"/>
    <w:rsid w:val="008745F3"/>
    <w:rsid w:val="0087507F"/>
    <w:rsid w:val="0087520F"/>
    <w:rsid w:val="008755B9"/>
    <w:rsid w:val="00875A01"/>
    <w:rsid w:val="00875FAC"/>
    <w:rsid w:val="00876A36"/>
    <w:rsid w:val="00877015"/>
    <w:rsid w:val="0087713C"/>
    <w:rsid w:val="0087750F"/>
    <w:rsid w:val="00877A74"/>
    <w:rsid w:val="008807EB"/>
    <w:rsid w:val="0088100D"/>
    <w:rsid w:val="008810D2"/>
    <w:rsid w:val="00881176"/>
    <w:rsid w:val="00881639"/>
    <w:rsid w:val="008817D1"/>
    <w:rsid w:val="00881DA8"/>
    <w:rsid w:val="00881E10"/>
    <w:rsid w:val="00881EE1"/>
    <w:rsid w:val="008829F8"/>
    <w:rsid w:val="008838BC"/>
    <w:rsid w:val="00883931"/>
    <w:rsid w:val="00884076"/>
    <w:rsid w:val="0088412E"/>
    <w:rsid w:val="0088704E"/>
    <w:rsid w:val="008870EF"/>
    <w:rsid w:val="0088711F"/>
    <w:rsid w:val="008876E1"/>
    <w:rsid w:val="00890E08"/>
    <w:rsid w:val="00890EDC"/>
    <w:rsid w:val="00891897"/>
    <w:rsid w:val="008932A2"/>
    <w:rsid w:val="00893350"/>
    <w:rsid w:val="0089522A"/>
    <w:rsid w:val="00896E9E"/>
    <w:rsid w:val="008973C6"/>
    <w:rsid w:val="008A022B"/>
    <w:rsid w:val="008A0C93"/>
    <w:rsid w:val="008A0FEF"/>
    <w:rsid w:val="008A10A2"/>
    <w:rsid w:val="008A1A98"/>
    <w:rsid w:val="008A2462"/>
    <w:rsid w:val="008A27CC"/>
    <w:rsid w:val="008A280B"/>
    <w:rsid w:val="008A3DB0"/>
    <w:rsid w:val="008A421B"/>
    <w:rsid w:val="008A5309"/>
    <w:rsid w:val="008A6C64"/>
    <w:rsid w:val="008A6D60"/>
    <w:rsid w:val="008A712A"/>
    <w:rsid w:val="008A770A"/>
    <w:rsid w:val="008A7851"/>
    <w:rsid w:val="008A7AFC"/>
    <w:rsid w:val="008A7E09"/>
    <w:rsid w:val="008B0C4A"/>
    <w:rsid w:val="008B1039"/>
    <w:rsid w:val="008B147C"/>
    <w:rsid w:val="008B21FF"/>
    <w:rsid w:val="008B2D09"/>
    <w:rsid w:val="008B43AF"/>
    <w:rsid w:val="008B43C1"/>
    <w:rsid w:val="008B4BBF"/>
    <w:rsid w:val="008B4CBF"/>
    <w:rsid w:val="008B5482"/>
    <w:rsid w:val="008B649C"/>
    <w:rsid w:val="008C00F7"/>
    <w:rsid w:val="008C063C"/>
    <w:rsid w:val="008C0A53"/>
    <w:rsid w:val="008C131A"/>
    <w:rsid w:val="008C50F1"/>
    <w:rsid w:val="008C6494"/>
    <w:rsid w:val="008C65F4"/>
    <w:rsid w:val="008C6672"/>
    <w:rsid w:val="008D0093"/>
    <w:rsid w:val="008D151F"/>
    <w:rsid w:val="008D205B"/>
    <w:rsid w:val="008D25C7"/>
    <w:rsid w:val="008D2F89"/>
    <w:rsid w:val="008D3077"/>
    <w:rsid w:val="008D4577"/>
    <w:rsid w:val="008D4DF6"/>
    <w:rsid w:val="008D4E46"/>
    <w:rsid w:val="008D5107"/>
    <w:rsid w:val="008D5128"/>
    <w:rsid w:val="008D551D"/>
    <w:rsid w:val="008D6050"/>
    <w:rsid w:val="008D63B4"/>
    <w:rsid w:val="008D6412"/>
    <w:rsid w:val="008D6BE9"/>
    <w:rsid w:val="008D7218"/>
    <w:rsid w:val="008D7BAB"/>
    <w:rsid w:val="008D7ECB"/>
    <w:rsid w:val="008D7F0D"/>
    <w:rsid w:val="008E006D"/>
    <w:rsid w:val="008E0078"/>
    <w:rsid w:val="008E0F4F"/>
    <w:rsid w:val="008E1576"/>
    <w:rsid w:val="008E26F3"/>
    <w:rsid w:val="008E2811"/>
    <w:rsid w:val="008E3F9D"/>
    <w:rsid w:val="008E43DD"/>
    <w:rsid w:val="008E49CC"/>
    <w:rsid w:val="008E4AC8"/>
    <w:rsid w:val="008E5CC3"/>
    <w:rsid w:val="008E5F4C"/>
    <w:rsid w:val="008E611F"/>
    <w:rsid w:val="008E710D"/>
    <w:rsid w:val="008E7765"/>
    <w:rsid w:val="008E7E76"/>
    <w:rsid w:val="008F03CF"/>
    <w:rsid w:val="008F0832"/>
    <w:rsid w:val="008F0B3B"/>
    <w:rsid w:val="008F0C55"/>
    <w:rsid w:val="008F1260"/>
    <w:rsid w:val="008F38ED"/>
    <w:rsid w:val="008F3AB7"/>
    <w:rsid w:val="008F3E62"/>
    <w:rsid w:val="008F3F40"/>
    <w:rsid w:val="008F41A8"/>
    <w:rsid w:val="008F4419"/>
    <w:rsid w:val="008F5072"/>
    <w:rsid w:val="008F5B85"/>
    <w:rsid w:val="008F6CC5"/>
    <w:rsid w:val="008F7FB8"/>
    <w:rsid w:val="009000E9"/>
    <w:rsid w:val="0090237F"/>
    <w:rsid w:val="009026A4"/>
    <w:rsid w:val="00902F63"/>
    <w:rsid w:val="00903421"/>
    <w:rsid w:val="00903C6F"/>
    <w:rsid w:val="00905A5C"/>
    <w:rsid w:val="00905E65"/>
    <w:rsid w:val="00906698"/>
    <w:rsid w:val="009067F2"/>
    <w:rsid w:val="009073AA"/>
    <w:rsid w:val="00907420"/>
    <w:rsid w:val="00907609"/>
    <w:rsid w:val="009105F2"/>
    <w:rsid w:val="00910C49"/>
    <w:rsid w:val="00911FAD"/>
    <w:rsid w:val="00912B62"/>
    <w:rsid w:val="00912DF9"/>
    <w:rsid w:val="00912F95"/>
    <w:rsid w:val="009130C8"/>
    <w:rsid w:val="00913329"/>
    <w:rsid w:val="009133B1"/>
    <w:rsid w:val="00913815"/>
    <w:rsid w:val="00913E2A"/>
    <w:rsid w:val="0091438C"/>
    <w:rsid w:val="009145AD"/>
    <w:rsid w:val="00914D8A"/>
    <w:rsid w:val="0091620D"/>
    <w:rsid w:val="009169CF"/>
    <w:rsid w:val="00916F3F"/>
    <w:rsid w:val="009177C5"/>
    <w:rsid w:val="00920C52"/>
    <w:rsid w:val="00921DC1"/>
    <w:rsid w:val="00922067"/>
    <w:rsid w:val="00922629"/>
    <w:rsid w:val="00924707"/>
    <w:rsid w:val="00924866"/>
    <w:rsid w:val="00924FDB"/>
    <w:rsid w:val="00925093"/>
    <w:rsid w:val="00925A44"/>
    <w:rsid w:val="00926082"/>
    <w:rsid w:val="0092646C"/>
    <w:rsid w:val="0092707F"/>
    <w:rsid w:val="00927644"/>
    <w:rsid w:val="00927788"/>
    <w:rsid w:val="00927EDE"/>
    <w:rsid w:val="00930209"/>
    <w:rsid w:val="009312F9"/>
    <w:rsid w:val="00931901"/>
    <w:rsid w:val="00931AA7"/>
    <w:rsid w:val="00931AD4"/>
    <w:rsid w:val="009327D0"/>
    <w:rsid w:val="00932A2E"/>
    <w:rsid w:val="00933965"/>
    <w:rsid w:val="00933E5B"/>
    <w:rsid w:val="0093425F"/>
    <w:rsid w:val="00935018"/>
    <w:rsid w:val="0093592B"/>
    <w:rsid w:val="009367CD"/>
    <w:rsid w:val="00936F40"/>
    <w:rsid w:val="0093761B"/>
    <w:rsid w:val="00937807"/>
    <w:rsid w:val="00937E0B"/>
    <w:rsid w:val="00937EB3"/>
    <w:rsid w:val="009406FE"/>
    <w:rsid w:val="009409F4"/>
    <w:rsid w:val="00940C1F"/>
    <w:rsid w:val="009411E7"/>
    <w:rsid w:val="009415EE"/>
    <w:rsid w:val="00941AAC"/>
    <w:rsid w:val="0094245C"/>
    <w:rsid w:val="009425BE"/>
    <w:rsid w:val="00943897"/>
    <w:rsid w:val="00943D2C"/>
    <w:rsid w:val="00943F39"/>
    <w:rsid w:val="00943F61"/>
    <w:rsid w:val="0094520A"/>
    <w:rsid w:val="00946273"/>
    <w:rsid w:val="009473EF"/>
    <w:rsid w:val="009505E0"/>
    <w:rsid w:val="009511A5"/>
    <w:rsid w:val="009515AC"/>
    <w:rsid w:val="00953B08"/>
    <w:rsid w:val="00953F50"/>
    <w:rsid w:val="00954144"/>
    <w:rsid w:val="00954179"/>
    <w:rsid w:val="0095421B"/>
    <w:rsid w:val="00954AF7"/>
    <w:rsid w:val="00954D34"/>
    <w:rsid w:val="00955601"/>
    <w:rsid w:val="00955810"/>
    <w:rsid w:val="00956548"/>
    <w:rsid w:val="00956CF9"/>
    <w:rsid w:val="00957996"/>
    <w:rsid w:val="00957BD9"/>
    <w:rsid w:val="00957E3E"/>
    <w:rsid w:val="00961A06"/>
    <w:rsid w:val="00962CA3"/>
    <w:rsid w:val="00962D2D"/>
    <w:rsid w:val="00963612"/>
    <w:rsid w:val="009639BC"/>
    <w:rsid w:val="00963E9B"/>
    <w:rsid w:val="00963F80"/>
    <w:rsid w:val="00963FB6"/>
    <w:rsid w:val="009651AD"/>
    <w:rsid w:val="009658CC"/>
    <w:rsid w:val="0096609D"/>
    <w:rsid w:val="00966A54"/>
    <w:rsid w:val="0097077B"/>
    <w:rsid w:val="00970924"/>
    <w:rsid w:val="00970A9A"/>
    <w:rsid w:val="00971EE3"/>
    <w:rsid w:val="0097203A"/>
    <w:rsid w:val="00972AF2"/>
    <w:rsid w:val="00972B42"/>
    <w:rsid w:val="00972E03"/>
    <w:rsid w:val="00973183"/>
    <w:rsid w:val="00973409"/>
    <w:rsid w:val="00973A6C"/>
    <w:rsid w:val="0097410D"/>
    <w:rsid w:val="00974149"/>
    <w:rsid w:val="00975154"/>
    <w:rsid w:val="0097516D"/>
    <w:rsid w:val="00975201"/>
    <w:rsid w:val="00975F14"/>
    <w:rsid w:val="009762BA"/>
    <w:rsid w:val="00976CAA"/>
    <w:rsid w:val="00980108"/>
    <w:rsid w:val="00980277"/>
    <w:rsid w:val="009806D1"/>
    <w:rsid w:val="0098100A"/>
    <w:rsid w:val="00981E77"/>
    <w:rsid w:val="009820A2"/>
    <w:rsid w:val="009824DC"/>
    <w:rsid w:val="00983681"/>
    <w:rsid w:val="009836FF"/>
    <w:rsid w:val="00984335"/>
    <w:rsid w:val="00984783"/>
    <w:rsid w:val="00984E03"/>
    <w:rsid w:val="0098507F"/>
    <w:rsid w:val="00986247"/>
    <w:rsid w:val="009864AB"/>
    <w:rsid w:val="00986761"/>
    <w:rsid w:val="009869DD"/>
    <w:rsid w:val="00990DC7"/>
    <w:rsid w:val="00991600"/>
    <w:rsid w:val="00992199"/>
    <w:rsid w:val="009922F3"/>
    <w:rsid w:val="00992C0F"/>
    <w:rsid w:val="00993463"/>
    <w:rsid w:val="00993517"/>
    <w:rsid w:val="00993A76"/>
    <w:rsid w:val="00994169"/>
    <w:rsid w:val="009942DD"/>
    <w:rsid w:val="00994B25"/>
    <w:rsid w:val="00994DBB"/>
    <w:rsid w:val="0099523D"/>
    <w:rsid w:val="009963CD"/>
    <w:rsid w:val="00997439"/>
    <w:rsid w:val="00997C8C"/>
    <w:rsid w:val="009A02DF"/>
    <w:rsid w:val="009A0F82"/>
    <w:rsid w:val="009A1729"/>
    <w:rsid w:val="009A1899"/>
    <w:rsid w:val="009A2664"/>
    <w:rsid w:val="009A2739"/>
    <w:rsid w:val="009A2AF2"/>
    <w:rsid w:val="009A2B7C"/>
    <w:rsid w:val="009A41D9"/>
    <w:rsid w:val="009A4EA0"/>
    <w:rsid w:val="009A60FD"/>
    <w:rsid w:val="009A6C53"/>
    <w:rsid w:val="009A6C5F"/>
    <w:rsid w:val="009A763A"/>
    <w:rsid w:val="009A7B20"/>
    <w:rsid w:val="009B17B5"/>
    <w:rsid w:val="009B1C52"/>
    <w:rsid w:val="009B1FE7"/>
    <w:rsid w:val="009B27FE"/>
    <w:rsid w:val="009B356F"/>
    <w:rsid w:val="009B372A"/>
    <w:rsid w:val="009B3B7E"/>
    <w:rsid w:val="009B3FA6"/>
    <w:rsid w:val="009B632D"/>
    <w:rsid w:val="009B64ED"/>
    <w:rsid w:val="009B6982"/>
    <w:rsid w:val="009B75E7"/>
    <w:rsid w:val="009C02FA"/>
    <w:rsid w:val="009C0310"/>
    <w:rsid w:val="009C0F2E"/>
    <w:rsid w:val="009C11A1"/>
    <w:rsid w:val="009C1A4F"/>
    <w:rsid w:val="009C1D8D"/>
    <w:rsid w:val="009C220E"/>
    <w:rsid w:val="009C24BB"/>
    <w:rsid w:val="009C28EF"/>
    <w:rsid w:val="009C2A96"/>
    <w:rsid w:val="009C329F"/>
    <w:rsid w:val="009C3598"/>
    <w:rsid w:val="009C36F7"/>
    <w:rsid w:val="009C4379"/>
    <w:rsid w:val="009C4A92"/>
    <w:rsid w:val="009C5136"/>
    <w:rsid w:val="009C5148"/>
    <w:rsid w:val="009C540F"/>
    <w:rsid w:val="009C54B9"/>
    <w:rsid w:val="009C6C1D"/>
    <w:rsid w:val="009C7B25"/>
    <w:rsid w:val="009C7E36"/>
    <w:rsid w:val="009D0FF3"/>
    <w:rsid w:val="009D1133"/>
    <w:rsid w:val="009D1313"/>
    <w:rsid w:val="009D1BD7"/>
    <w:rsid w:val="009D2079"/>
    <w:rsid w:val="009D2446"/>
    <w:rsid w:val="009D265F"/>
    <w:rsid w:val="009D279C"/>
    <w:rsid w:val="009D2945"/>
    <w:rsid w:val="009D2AB3"/>
    <w:rsid w:val="009D3141"/>
    <w:rsid w:val="009D317D"/>
    <w:rsid w:val="009D325C"/>
    <w:rsid w:val="009D37FD"/>
    <w:rsid w:val="009D3D72"/>
    <w:rsid w:val="009D4DEF"/>
    <w:rsid w:val="009D5CBE"/>
    <w:rsid w:val="009D614B"/>
    <w:rsid w:val="009D63A5"/>
    <w:rsid w:val="009D6505"/>
    <w:rsid w:val="009D68C9"/>
    <w:rsid w:val="009D6B0A"/>
    <w:rsid w:val="009D6D09"/>
    <w:rsid w:val="009D7DD7"/>
    <w:rsid w:val="009E027E"/>
    <w:rsid w:val="009E1B9C"/>
    <w:rsid w:val="009E2AA2"/>
    <w:rsid w:val="009E3115"/>
    <w:rsid w:val="009E317C"/>
    <w:rsid w:val="009E3206"/>
    <w:rsid w:val="009E457B"/>
    <w:rsid w:val="009E4729"/>
    <w:rsid w:val="009E53A0"/>
    <w:rsid w:val="009E5877"/>
    <w:rsid w:val="009E5D71"/>
    <w:rsid w:val="009E7732"/>
    <w:rsid w:val="009F05A9"/>
    <w:rsid w:val="009F0E70"/>
    <w:rsid w:val="009F11A5"/>
    <w:rsid w:val="009F1C09"/>
    <w:rsid w:val="009F1C2E"/>
    <w:rsid w:val="009F219C"/>
    <w:rsid w:val="009F294A"/>
    <w:rsid w:val="009F387C"/>
    <w:rsid w:val="009F57E8"/>
    <w:rsid w:val="009F59A2"/>
    <w:rsid w:val="009F5E2E"/>
    <w:rsid w:val="009F5E41"/>
    <w:rsid w:val="009F635C"/>
    <w:rsid w:val="009F6C87"/>
    <w:rsid w:val="009F6CF2"/>
    <w:rsid w:val="00A00D67"/>
    <w:rsid w:val="00A018A1"/>
    <w:rsid w:val="00A03BB3"/>
    <w:rsid w:val="00A051BC"/>
    <w:rsid w:val="00A054B1"/>
    <w:rsid w:val="00A0584E"/>
    <w:rsid w:val="00A05999"/>
    <w:rsid w:val="00A05A62"/>
    <w:rsid w:val="00A06FB6"/>
    <w:rsid w:val="00A0732E"/>
    <w:rsid w:val="00A07EF2"/>
    <w:rsid w:val="00A103AA"/>
    <w:rsid w:val="00A10C9E"/>
    <w:rsid w:val="00A11C40"/>
    <w:rsid w:val="00A11D4A"/>
    <w:rsid w:val="00A12525"/>
    <w:rsid w:val="00A13318"/>
    <w:rsid w:val="00A13AAD"/>
    <w:rsid w:val="00A1485F"/>
    <w:rsid w:val="00A14CBF"/>
    <w:rsid w:val="00A15AFE"/>
    <w:rsid w:val="00A1710B"/>
    <w:rsid w:val="00A248D6"/>
    <w:rsid w:val="00A2514C"/>
    <w:rsid w:val="00A2581C"/>
    <w:rsid w:val="00A25BCE"/>
    <w:rsid w:val="00A25E05"/>
    <w:rsid w:val="00A26738"/>
    <w:rsid w:val="00A26B81"/>
    <w:rsid w:val="00A26C81"/>
    <w:rsid w:val="00A26E56"/>
    <w:rsid w:val="00A27431"/>
    <w:rsid w:val="00A27E45"/>
    <w:rsid w:val="00A306E6"/>
    <w:rsid w:val="00A30B0C"/>
    <w:rsid w:val="00A32124"/>
    <w:rsid w:val="00A32A96"/>
    <w:rsid w:val="00A32A9D"/>
    <w:rsid w:val="00A339B4"/>
    <w:rsid w:val="00A34202"/>
    <w:rsid w:val="00A361C0"/>
    <w:rsid w:val="00A36596"/>
    <w:rsid w:val="00A37507"/>
    <w:rsid w:val="00A40265"/>
    <w:rsid w:val="00A40A23"/>
    <w:rsid w:val="00A418F3"/>
    <w:rsid w:val="00A4202B"/>
    <w:rsid w:val="00A426BF"/>
    <w:rsid w:val="00A4271A"/>
    <w:rsid w:val="00A4315F"/>
    <w:rsid w:val="00A43A95"/>
    <w:rsid w:val="00A43D8E"/>
    <w:rsid w:val="00A4415A"/>
    <w:rsid w:val="00A44BBD"/>
    <w:rsid w:val="00A45065"/>
    <w:rsid w:val="00A45110"/>
    <w:rsid w:val="00A46872"/>
    <w:rsid w:val="00A47494"/>
    <w:rsid w:val="00A47BFA"/>
    <w:rsid w:val="00A47C57"/>
    <w:rsid w:val="00A50CD6"/>
    <w:rsid w:val="00A534FB"/>
    <w:rsid w:val="00A53862"/>
    <w:rsid w:val="00A545C7"/>
    <w:rsid w:val="00A55D61"/>
    <w:rsid w:val="00A56C89"/>
    <w:rsid w:val="00A57001"/>
    <w:rsid w:val="00A57529"/>
    <w:rsid w:val="00A57D77"/>
    <w:rsid w:val="00A601FB"/>
    <w:rsid w:val="00A605B8"/>
    <w:rsid w:val="00A60988"/>
    <w:rsid w:val="00A613A0"/>
    <w:rsid w:val="00A62408"/>
    <w:rsid w:val="00A62CC7"/>
    <w:rsid w:val="00A62E79"/>
    <w:rsid w:val="00A6314D"/>
    <w:rsid w:val="00A63DCB"/>
    <w:rsid w:val="00A63FD9"/>
    <w:rsid w:val="00A64022"/>
    <w:rsid w:val="00A65CE3"/>
    <w:rsid w:val="00A65F68"/>
    <w:rsid w:val="00A66442"/>
    <w:rsid w:val="00A665FC"/>
    <w:rsid w:val="00A66F1F"/>
    <w:rsid w:val="00A675F6"/>
    <w:rsid w:val="00A6798E"/>
    <w:rsid w:val="00A700EB"/>
    <w:rsid w:val="00A70679"/>
    <w:rsid w:val="00A70E4F"/>
    <w:rsid w:val="00A722F0"/>
    <w:rsid w:val="00A7271A"/>
    <w:rsid w:val="00A72D17"/>
    <w:rsid w:val="00A72DB3"/>
    <w:rsid w:val="00A7485C"/>
    <w:rsid w:val="00A7496A"/>
    <w:rsid w:val="00A74BE8"/>
    <w:rsid w:val="00A75299"/>
    <w:rsid w:val="00A752A8"/>
    <w:rsid w:val="00A755E8"/>
    <w:rsid w:val="00A75907"/>
    <w:rsid w:val="00A75E8F"/>
    <w:rsid w:val="00A76500"/>
    <w:rsid w:val="00A7672B"/>
    <w:rsid w:val="00A76809"/>
    <w:rsid w:val="00A76978"/>
    <w:rsid w:val="00A7758C"/>
    <w:rsid w:val="00A77F48"/>
    <w:rsid w:val="00A80B5C"/>
    <w:rsid w:val="00A80EE7"/>
    <w:rsid w:val="00A817E9"/>
    <w:rsid w:val="00A81F15"/>
    <w:rsid w:val="00A8231B"/>
    <w:rsid w:val="00A8262E"/>
    <w:rsid w:val="00A82AB9"/>
    <w:rsid w:val="00A82D89"/>
    <w:rsid w:val="00A82FAB"/>
    <w:rsid w:val="00A8318C"/>
    <w:rsid w:val="00A83316"/>
    <w:rsid w:val="00A8371E"/>
    <w:rsid w:val="00A84A04"/>
    <w:rsid w:val="00A86203"/>
    <w:rsid w:val="00A86A1F"/>
    <w:rsid w:val="00A87157"/>
    <w:rsid w:val="00A8732F"/>
    <w:rsid w:val="00A87780"/>
    <w:rsid w:val="00A879A7"/>
    <w:rsid w:val="00A90DEB"/>
    <w:rsid w:val="00A9104A"/>
    <w:rsid w:val="00A910AA"/>
    <w:rsid w:val="00A91F73"/>
    <w:rsid w:val="00A91FF2"/>
    <w:rsid w:val="00A944E7"/>
    <w:rsid w:val="00A94BE0"/>
    <w:rsid w:val="00A9505D"/>
    <w:rsid w:val="00A953F5"/>
    <w:rsid w:val="00A9555D"/>
    <w:rsid w:val="00A95F7A"/>
    <w:rsid w:val="00A96098"/>
    <w:rsid w:val="00A96C1F"/>
    <w:rsid w:val="00AA0044"/>
    <w:rsid w:val="00AA0771"/>
    <w:rsid w:val="00AA10A9"/>
    <w:rsid w:val="00AA25D4"/>
    <w:rsid w:val="00AA34B5"/>
    <w:rsid w:val="00AA363A"/>
    <w:rsid w:val="00AA395F"/>
    <w:rsid w:val="00AA491B"/>
    <w:rsid w:val="00AA4A2F"/>
    <w:rsid w:val="00AA4A95"/>
    <w:rsid w:val="00AA59B4"/>
    <w:rsid w:val="00AA5B8C"/>
    <w:rsid w:val="00AA6437"/>
    <w:rsid w:val="00AA6BF6"/>
    <w:rsid w:val="00AA7260"/>
    <w:rsid w:val="00AA7295"/>
    <w:rsid w:val="00AA76A6"/>
    <w:rsid w:val="00AA7960"/>
    <w:rsid w:val="00AA7D17"/>
    <w:rsid w:val="00AB004A"/>
    <w:rsid w:val="00AB0631"/>
    <w:rsid w:val="00AB07B7"/>
    <w:rsid w:val="00AB0A32"/>
    <w:rsid w:val="00AB1623"/>
    <w:rsid w:val="00AB1C94"/>
    <w:rsid w:val="00AB1CD5"/>
    <w:rsid w:val="00AB20B8"/>
    <w:rsid w:val="00AB2220"/>
    <w:rsid w:val="00AB224D"/>
    <w:rsid w:val="00AB28C0"/>
    <w:rsid w:val="00AB2F6B"/>
    <w:rsid w:val="00AB32B0"/>
    <w:rsid w:val="00AB3B5B"/>
    <w:rsid w:val="00AB4379"/>
    <w:rsid w:val="00AB4D3F"/>
    <w:rsid w:val="00AB575A"/>
    <w:rsid w:val="00AB6099"/>
    <w:rsid w:val="00AB6348"/>
    <w:rsid w:val="00AB6B6A"/>
    <w:rsid w:val="00AB7324"/>
    <w:rsid w:val="00AB7D97"/>
    <w:rsid w:val="00AC1209"/>
    <w:rsid w:val="00AC1866"/>
    <w:rsid w:val="00AC1C26"/>
    <w:rsid w:val="00AC2519"/>
    <w:rsid w:val="00AC28B2"/>
    <w:rsid w:val="00AC3095"/>
    <w:rsid w:val="00AC354F"/>
    <w:rsid w:val="00AC3662"/>
    <w:rsid w:val="00AC39C0"/>
    <w:rsid w:val="00AC3DA5"/>
    <w:rsid w:val="00AC3F3B"/>
    <w:rsid w:val="00AC4CDD"/>
    <w:rsid w:val="00AC4E45"/>
    <w:rsid w:val="00AC50B5"/>
    <w:rsid w:val="00AC6873"/>
    <w:rsid w:val="00AC7B81"/>
    <w:rsid w:val="00AC7E01"/>
    <w:rsid w:val="00AD026C"/>
    <w:rsid w:val="00AD02E4"/>
    <w:rsid w:val="00AD049B"/>
    <w:rsid w:val="00AD0F61"/>
    <w:rsid w:val="00AD140B"/>
    <w:rsid w:val="00AD1DAF"/>
    <w:rsid w:val="00AD1FC0"/>
    <w:rsid w:val="00AD4160"/>
    <w:rsid w:val="00AD621A"/>
    <w:rsid w:val="00AD6360"/>
    <w:rsid w:val="00AD6444"/>
    <w:rsid w:val="00AD65AC"/>
    <w:rsid w:val="00AD6605"/>
    <w:rsid w:val="00AD6D50"/>
    <w:rsid w:val="00AD755D"/>
    <w:rsid w:val="00AE16F9"/>
    <w:rsid w:val="00AE178E"/>
    <w:rsid w:val="00AE1A1E"/>
    <w:rsid w:val="00AE26E5"/>
    <w:rsid w:val="00AE2703"/>
    <w:rsid w:val="00AE2AC1"/>
    <w:rsid w:val="00AE40F0"/>
    <w:rsid w:val="00AE4143"/>
    <w:rsid w:val="00AE5495"/>
    <w:rsid w:val="00AE5B08"/>
    <w:rsid w:val="00AE66E9"/>
    <w:rsid w:val="00AE6765"/>
    <w:rsid w:val="00AE6A8C"/>
    <w:rsid w:val="00AE6FF8"/>
    <w:rsid w:val="00AE7428"/>
    <w:rsid w:val="00AE7CF3"/>
    <w:rsid w:val="00AF008B"/>
    <w:rsid w:val="00AF04D1"/>
    <w:rsid w:val="00AF2467"/>
    <w:rsid w:val="00AF26E5"/>
    <w:rsid w:val="00AF3573"/>
    <w:rsid w:val="00AF37B2"/>
    <w:rsid w:val="00AF3805"/>
    <w:rsid w:val="00AF4B2D"/>
    <w:rsid w:val="00AF4B57"/>
    <w:rsid w:val="00AF4BD7"/>
    <w:rsid w:val="00AF51D1"/>
    <w:rsid w:val="00AF65B6"/>
    <w:rsid w:val="00AF65B7"/>
    <w:rsid w:val="00AF6737"/>
    <w:rsid w:val="00AF7732"/>
    <w:rsid w:val="00B005F7"/>
    <w:rsid w:val="00B00724"/>
    <w:rsid w:val="00B00CD5"/>
    <w:rsid w:val="00B01122"/>
    <w:rsid w:val="00B01321"/>
    <w:rsid w:val="00B014A7"/>
    <w:rsid w:val="00B016A0"/>
    <w:rsid w:val="00B026E2"/>
    <w:rsid w:val="00B02837"/>
    <w:rsid w:val="00B03521"/>
    <w:rsid w:val="00B0402B"/>
    <w:rsid w:val="00B04F61"/>
    <w:rsid w:val="00B05E40"/>
    <w:rsid w:val="00B0600D"/>
    <w:rsid w:val="00B0657E"/>
    <w:rsid w:val="00B0684C"/>
    <w:rsid w:val="00B0742D"/>
    <w:rsid w:val="00B10190"/>
    <w:rsid w:val="00B104CE"/>
    <w:rsid w:val="00B10B19"/>
    <w:rsid w:val="00B10B82"/>
    <w:rsid w:val="00B10BD1"/>
    <w:rsid w:val="00B11146"/>
    <w:rsid w:val="00B117DE"/>
    <w:rsid w:val="00B118DE"/>
    <w:rsid w:val="00B129A8"/>
    <w:rsid w:val="00B12D83"/>
    <w:rsid w:val="00B13365"/>
    <w:rsid w:val="00B13632"/>
    <w:rsid w:val="00B14528"/>
    <w:rsid w:val="00B145E4"/>
    <w:rsid w:val="00B14AC8"/>
    <w:rsid w:val="00B15B26"/>
    <w:rsid w:val="00B1625A"/>
    <w:rsid w:val="00B1702F"/>
    <w:rsid w:val="00B1753B"/>
    <w:rsid w:val="00B175E0"/>
    <w:rsid w:val="00B176B7"/>
    <w:rsid w:val="00B20723"/>
    <w:rsid w:val="00B20DA1"/>
    <w:rsid w:val="00B21D91"/>
    <w:rsid w:val="00B222B5"/>
    <w:rsid w:val="00B2246C"/>
    <w:rsid w:val="00B22C63"/>
    <w:rsid w:val="00B240BA"/>
    <w:rsid w:val="00B249A8"/>
    <w:rsid w:val="00B24DD0"/>
    <w:rsid w:val="00B25229"/>
    <w:rsid w:val="00B263A6"/>
    <w:rsid w:val="00B26E7C"/>
    <w:rsid w:val="00B271A1"/>
    <w:rsid w:val="00B274A3"/>
    <w:rsid w:val="00B277B8"/>
    <w:rsid w:val="00B27ACA"/>
    <w:rsid w:val="00B27B17"/>
    <w:rsid w:val="00B30E9D"/>
    <w:rsid w:val="00B31BD2"/>
    <w:rsid w:val="00B3232A"/>
    <w:rsid w:val="00B33D04"/>
    <w:rsid w:val="00B33FB3"/>
    <w:rsid w:val="00B342E3"/>
    <w:rsid w:val="00B34312"/>
    <w:rsid w:val="00B3447E"/>
    <w:rsid w:val="00B346EC"/>
    <w:rsid w:val="00B34DD1"/>
    <w:rsid w:val="00B352F2"/>
    <w:rsid w:val="00B373D0"/>
    <w:rsid w:val="00B37482"/>
    <w:rsid w:val="00B37EDD"/>
    <w:rsid w:val="00B42065"/>
    <w:rsid w:val="00B42501"/>
    <w:rsid w:val="00B42C37"/>
    <w:rsid w:val="00B43256"/>
    <w:rsid w:val="00B43F41"/>
    <w:rsid w:val="00B45410"/>
    <w:rsid w:val="00B45A74"/>
    <w:rsid w:val="00B45E62"/>
    <w:rsid w:val="00B46AEE"/>
    <w:rsid w:val="00B471A1"/>
    <w:rsid w:val="00B47FF4"/>
    <w:rsid w:val="00B50817"/>
    <w:rsid w:val="00B50A49"/>
    <w:rsid w:val="00B52405"/>
    <w:rsid w:val="00B527F1"/>
    <w:rsid w:val="00B52A3D"/>
    <w:rsid w:val="00B533BB"/>
    <w:rsid w:val="00B534EA"/>
    <w:rsid w:val="00B53AB5"/>
    <w:rsid w:val="00B54110"/>
    <w:rsid w:val="00B54B1A"/>
    <w:rsid w:val="00B54EF2"/>
    <w:rsid w:val="00B54EF6"/>
    <w:rsid w:val="00B55542"/>
    <w:rsid w:val="00B5583B"/>
    <w:rsid w:val="00B55A66"/>
    <w:rsid w:val="00B568B4"/>
    <w:rsid w:val="00B56DB2"/>
    <w:rsid w:val="00B5707D"/>
    <w:rsid w:val="00B577BC"/>
    <w:rsid w:val="00B57AD3"/>
    <w:rsid w:val="00B604C6"/>
    <w:rsid w:val="00B60B51"/>
    <w:rsid w:val="00B60BFC"/>
    <w:rsid w:val="00B61263"/>
    <w:rsid w:val="00B61F39"/>
    <w:rsid w:val="00B634A6"/>
    <w:rsid w:val="00B639AE"/>
    <w:rsid w:val="00B63F91"/>
    <w:rsid w:val="00B6531A"/>
    <w:rsid w:val="00B660A4"/>
    <w:rsid w:val="00B662F0"/>
    <w:rsid w:val="00B670B4"/>
    <w:rsid w:val="00B67700"/>
    <w:rsid w:val="00B7020B"/>
    <w:rsid w:val="00B70695"/>
    <w:rsid w:val="00B72C80"/>
    <w:rsid w:val="00B7348B"/>
    <w:rsid w:val="00B73671"/>
    <w:rsid w:val="00B7390C"/>
    <w:rsid w:val="00B73C14"/>
    <w:rsid w:val="00B741AA"/>
    <w:rsid w:val="00B74856"/>
    <w:rsid w:val="00B74E87"/>
    <w:rsid w:val="00B754A4"/>
    <w:rsid w:val="00B757B3"/>
    <w:rsid w:val="00B76019"/>
    <w:rsid w:val="00B761A5"/>
    <w:rsid w:val="00B769EF"/>
    <w:rsid w:val="00B76BB5"/>
    <w:rsid w:val="00B770A5"/>
    <w:rsid w:val="00B777A1"/>
    <w:rsid w:val="00B80425"/>
    <w:rsid w:val="00B822E1"/>
    <w:rsid w:val="00B82CF3"/>
    <w:rsid w:val="00B830A4"/>
    <w:rsid w:val="00B83525"/>
    <w:rsid w:val="00B83ACD"/>
    <w:rsid w:val="00B850BF"/>
    <w:rsid w:val="00B851B0"/>
    <w:rsid w:val="00B85345"/>
    <w:rsid w:val="00B85A2B"/>
    <w:rsid w:val="00B85E2A"/>
    <w:rsid w:val="00B86C40"/>
    <w:rsid w:val="00B8748B"/>
    <w:rsid w:val="00B87A51"/>
    <w:rsid w:val="00B87E75"/>
    <w:rsid w:val="00B90DDB"/>
    <w:rsid w:val="00B918AC"/>
    <w:rsid w:val="00B918E6"/>
    <w:rsid w:val="00B91A8A"/>
    <w:rsid w:val="00B92293"/>
    <w:rsid w:val="00B928D8"/>
    <w:rsid w:val="00B92C9E"/>
    <w:rsid w:val="00B92DD8"/>
    <w:rsid w:val="00B92E57"/>
    <w:rsid w:val="00B94211"/>
    <w:rsid w:val="00B95104"/>
    <w:rsid w:val="00B9575A"/>
    <w:rsid w:val="00B96239"/>
    <w:rsid w:val="00B96E76"/>
    <w:rsid w:val="00B971EC"/>
    <w:rsid w:val="00B97916"/>
    <w:rsid w:val="00B97C26"/>
    <w:rsid w:val="00BA0024"/>
    <w:rsid w:val="00BA0818"/>
    <w:rsid w:val="00BA0953"/>
    <w:rsid w:val="00BA0981"/>
    <w:rsid w:val="00BA0C07"/>
    <w:rsid w:val="00BA0C9B"/>
    <w:rsid w:val="00BA1186"/>
    <w:rsid w:val="00BA1245"/>
    <w:rsid w:val="00BA154B"/>
    <w:rsid w:val="00BA16A5"/>
    <w:rsid w:val="00BA1986"/>
    <w:rsid w:val="00BA2895"/>
    <w:rsid w:val="00BA43B9"/>
    <w:rsid w:val="00BA4636"/>
    <w:rsid w:val="00BA4D5B"/>
    <w:rsid w:val="00BA4F84"/>
    <w:rsid w:val="00BA7290"/>
    <w:rsid w:val="00BB09B9"/>
    <w:rsid w:val="00BB0AE0"/>
    <w:rsid w:val="00BB1054"/>
    <w:rsid w:val="00BB1483"/>
    <w:rsid w:val="00BB16AC"/>
    <w:rsid w:val="00BB283D"/>
    <w:rsid w:val="00BB2B5D"/>
    <w:rsid w:val="00BB2B8B"/>
    <w:rsid w:val="00BB3916"/>
    <w:rsid w:val="00BB420D"/>
    <w:rsid w:val="00BB45BA"/>
    <w:rsid w:val="00BB4D9D"/>
    <w:rsid w:val="00BB4E2F"/>
    <w:rsid w:val="00BB5AC8"/>
    <w:rsid w:val="00BB5EAA"/>
    <w:rsid w:val="00BB5FAC"/>
    <w:rsid w:val="00BB6238"/>
    <w:rsid w:val="00BB64C4"/>
    <w:rsid w:val="00BB70E1"/>
    <w:rsid w:val="00BB73F5"/>
    <w:rsid w:val="00BB78AE"/>
    <w:rsid w:val="00BC0159"/>
    <w:rsid w:val="00BC064C"/>
    <w:rsid w:val="00BC0C8F"/>
    <w:rsid w:val="00BC109D"/>
    <w:rsid w:val="00BC1165"/>
    <w:rsid w:val="00BC11ED"/>
    <w:rsid w:val="00BC1575"/>
    <w:rsid w:val="00BC1E5F"/>
    <w:rsid w:val="00BC2149"/>
    <w:rsid w:val="00BC2D1E"/>
    <w:rsid w:val="00BC3133"/>
    <w:rsid w:val="00BC32EE"/>
    <w:rsid w:val="00BC3689"/>
    <w:rsid w:val="00BC36DA"/>
    <w:rsid w:val="00BC4043"/>
    <w:rsid w:val="00BC4328"/>
    <w:rsid w:val="00BC438F"/>
    <w:rsid w:val="00BC4538"/>
    <w:rsid w:val="00BC5ECD"/>
    <w:rsid w:val="00BD0092"/>
    <w:rsid w:val="00BD0B55"/>
    <w:rsid w:val="00BD0CF1"/>
    <w:rsid w:val="00BD0FBB"/>
    <w:rsid w:val="00BD1239"/>
    <w:rsid w:val="00BD287B"/>
    <w:rsid w:val="00BD3980"/>
    <w:rsid w:val="00BD4F86"/>
    <w:rsid w:val="00BD542F"/>
    <w:rsid w:val="00BD5B75"/>
    <w:rsid w:val="00BD6F1A"/>
    <w:rsid w:val="00BD735F"/>
    <w:rsid w:val="00BE00BE"/>
    <w:rsid w:val="00BE1BD4"/>
    <w:rsid w:val="00BE1FFF"/>
    <w:rsid w:val="00BE2FD0"/>
    <w:rsid w:val="00BE374E"/>
    <w:rsid w:val="00BE389C"/>
    <w:rsid w:val="00BE3BB4"/>
    <w:rsid w:val="00BE4114"/>
    <w:rsid w:val="00BE51BA"/>
    <w:rsid w:val="00BE538E"/>
    <w:rsid w:val="00BE5CD4"/>
    <w:rsid w:val="00BE67A8"/>
    <w:rsid w:val="00BE6A7F"/>
    <w:rsid w:val="00BE7700"/>
    <w:rsid w:val="00BE7851"/>
    <w:rsid w:val="00BE7D02"/>
    <w:rsid w:val="00BF07C7"/>
    <w:rsid w:val="00BF10E9"/>
    <w:rsid w:val="00BF1D18"/>
    <w:rsid w:val="00BF2463"/>
    <w:rsid w:val="00BF2F51"/>
    <w:rsid w:val="00BF4A84"/>
    <w:rsid w:val="00BF56FE"/>
    <w:rsid w:val="00BF6EE3"/>
    <w:rsid w:val="00BF711F"/>
    <w:rsid w:val="00BF7486"/>
    <w:rsid w:val="00BF79C2"/>
    <w:rsid w:val="00C00069"/>
    <w:rsid w:val="00C005F5"/>
    <w:rsid w:val="00C01523"/>
    <w:rsid w:val="00C0184D"/>
    <w:rsid w:val="00C01C88"/>
    <w:rsid w:val="00C02179"/>
    <w:rsid w:val="00C021BB"/>
    <w:rsid w:val="00C024ED"/>
    <w:rsid w:val="00C02BBF"/>
    <w:rsid w:val="00C040CA"/>
    <w:rsid w:val="00C04A15"/>
    <w:rsid w:val="00C0576E"/>
    <w:rsid w:val="00C05E20"/>
    <w:rsid w:val="00C05EF3"/>
    <w:rsid w:val="00C07134"/>
    <w:rsid w:val="00C07425"/>
    <w:rsid w:val="00C077BA"/>
    <w:rsid w:val="00C10D02"/>
    <w:rsid w:val="00C113F9"/>
    <w:rsid w:val="00C114F5"/>
    <w:rsid w:val="00C117DF"/>
    <w:rsid w:val="00C11D16"/>
    <w:rsid w:val="00C11E43"/>
    <w:rsid w:val="00C123DC"/>
    <w:rsid w:val="00C12DD2"/>
    <w:rsid w:val="00C13A27"/>
    <w:rsid w:val="00C14123"/>
    <w:rsid w:val="00C1418A"/>
    <w:rsid w:val="00C15BCE"/>
    <w:rsid w:val="00C16260"/>
    <w:rsid w:val="00C1674F"/>
    <w:rsid w:val="00C16E4F"/>
    <w:rsid w:val="00C16FA6"/>
    <w:rsid w:val="00C171CA"/>
    <w:rsid w:val="00C17602"/>
    <w:rsid w:val="00C17620"/>
    <w:rsid w:val="00C17A8D"/>
    <w:rsid w:val="00C200C0"/>
    <w:rsid w:val="00C20A44"/>
    <w:rsid w:val="00C20D8D"/>
    <w:rsid w:val="00C20F4D"/>
    <w:rsid w:val="00C21E1A"/>
    <w:rsid w:val="00C21FAE"/>
    <w:rsid w:val="00C2293A"/>
    <w:rsid w:val="00C22B05"/>
    <w:rsid w:val="00C22F0B"/>
    <w:rsid w:val="00C23C0C"/>
    <w:rsid w:val="00C24177"/>
    <w:rsid w:val="00C24800"/>
    <w:rsid w:val="00C249F8"/>
    <w:rsid w:val="00C24A89"/>
    <w:rsid w:val="00C251BE"/>
    <w:rsid w:val="00C25F4E"/>
    <w:rsid w:val="00C26147"/>
    <w:rsid w:val="00C26613"/>
    <w:rsid w:val="00C267EA"/>
    <w:rsid w:val="00C26A69"/>
    <w:rsid w:val="00C26DA4"/>
    <w:rsid w:val="00C270D1"/>
    <w:rsid w:val="00C276FC"/>
    <w:rsid w:val="00C279E0"/>
    <w:rsid w:val="00C30145"/>
    <w:rsid w:val="00C301E3"/>
    <w:rsid w:val="00C308EE"/>
    <w:rsid w:val="00C313AE"/>
    <w:rsid w:val="00C314A0"/>
    <w:rsid w:val="00C321F4"/>
    <w:rsid w:val="00C32478"/>
    <w:rsid w:val="00C32A48"/>
    <w:rsid w:val="00C33F2B"/>
    <w:rsid w:val="00C341BB"/>
    <w:rsid w:val="00C347C2"/>
    <w:rsid w:val="00C34BEF"/>
    <w:rsid w:val="00C3570F"/>
    <w:rsid w:val="00C36087"/>
    <w:rsid w:val="00C3668A"/>
    <w:rsid w:val="00C36E7D"/>
    <w:rsid w:val="00C36F49"/>
    <w:rsid w:val="00C4011B"/>
    <w:rsid w:val="00C402B2"/>
    <w:rsid w:val="00C4117D"/>
    <w:rsid w:val="00C41224"/>
    <w:rsid w:val="00C4180E"/>
    <w:rsid w:val="00C44557"/>
    <w:rsid w:val="00C44656"/>
    <w:rsid w:val="00C449A3"/>
    <w:rsid w:val="00C45D94"/>
    <w:rsid w:val="00C46C10"/>
    <w:rsid w:val="00C46EF3"/>
    <w:rsid w:val="00C4785C"/>
    <w:rsid w:val="00C4788D"/>
    <w:rsid w:val="00C47B5C"/>
    <w:rsid w:val="00C50273"/>
    <w:rsid w:val="00C50455"/>
    <w:rsid w:val="00C52077"/>
    <w:rsid w:val="00C5216B"/>
    <w:rsid w:val="00C531C5"/>
    <w:rsid w:val="00C53CAD"/>
    <w:rsid w:val="00C53FAE"/>
    <w:rsid w:val="00C54E55"/>
    <w:rsid w:val="00C55A9F"/>
    <w:rsid w:val="00C564EE"/>
    <w:rsid w:val="00C56877"/>
    <w:rsid w:val="00C56925"/>
    <w:rsid w:val="00C56CDC"/>
    <w:rsid w:val="00C57921"/>
    <w:rsid w:val="00C60114"/>
    <w:rsid w:val="00C6018C"/>
    <w:rsid w:val="00C60E2C"/>
    <w:rsid w:val="00C61A8A"/>
    <w:rsid w:val="00C61D71"/>
    <w:rsid w:val="00C621F1"/>
    <w:rsid w:val="00C6288D"/>
    <w:rsid w:val="00C6294A"/>
    <w:rsid w:val="00C631EF"/>
    <w:rsid w:val="00C63AD8"/>
    <w:rsid w:val="00C642BE"/>
    <w:rsid w:val="00C64E4E"/>
    <w:rsid w:val="00C65092"/>
    <w:rsid w:val="00C651C2"/>
    <w:rsid w:val="00C652F6"/>
    <w:rsid w:val="00C65492"/>
    <w:rsid w:val="00C65BF4"/>
    <w:rsid w:val="00C66034"/>
    <w:rsid w:val="00C66126"/>
    <w:rsid w:val="00C66ABC"/>
    <w:rsid w:val="00C66BF2"/>
    <w:rsid w:val="00C670ED"/>
    <w:rsid w:val="00C72D7C"/>
    <w:rsid w:val="00C72E17"/>
    <w:rsid w:val="00C731D4"/>
    <w:rsid w:val="00C73500"/>
    <w:rsid w:val="00C7387F"/>
    <w:rsid w:val="00C73D44"/>
    <w:rsid w:val="00C73E8D"/>
    <w:rsid w:val="00C74529"/>
    <w:rsid w:val="00C7460A"/>
    <w:rsid w:val="00C74856"/>
    <w:rsid w:val="00C756E3"/>
    <w:rsid w:val="00C75878"/>
    <w:rsid w:val="00C768A6"/>
    <w:rsid w:val="00C768CC"/>
    <w:rsid w:val="00C76AAF"/>
    <w:rsid w:val="00C77E93"/>
    <w:rsid w:val="00C8062A"/>
    <w:rsid w:val="00C80AB2"/>
    <w:rsid w:val="00C80EC6"/>
    <w:rsid w:val="00C811AE"/>
    <w:rsid w:val="00C8189A"/>
    <w:rsid w:val="00C81A18"/>
    <w:rsid w:val="00C82816"/>
    <w:rsid w:val="00C83788"/>
    <w:rsid w:val="00C83E6B"/>
    <w:rsid w:val="00C844E3"/>
    <w:rsid w:val="00C8569A"/>
    <w:rsid w:val="00C85F9B"/>
    <w:rsid w:val="00C87A05"/>
    <w:rsid w:val="00C87D97"/>
    <w:rsid w:val="00C90144"/>
    <w:rsid w:val="00C9061B"/>
    <w:rsid w:val="00C90E42"/>
    <w:rsid w:val="00C91A45"/>
    <w:rsid w:val="00C91AAA"/>
    <w:rsid w:val="00C934DC"/>
    <w:rsid w:val="00C9518B"/>
    <w:rsid w:val="00C954C1"/>
    <w:rsid w:val="00C95C0A"/>
    <w:rsid w:val="00C95D30"/>
    <w:rsid w:val="00C95E19"/>
    <w:rsid w:val="00C96C95"/>
    <w:rsid w:val="00C96D49"/>
    <w:rsid w:val="00C9756A"/>
    <w:rsid w:val="00C97CDE"/>
    <w:rsid w:val="00CA18B8"/>
    <w:rsid w:val="00CA3321"/>
    <w:rsid w:val="00CA3C11"/>
    <w:rsid w:val="00CA3F95"/>
    <w:rsid w:val="00CA4305"/>
    <w:rsid w:val="00CA4526"/>
    <w:rsid w:val="00CA4ADE"/>
    <w:rsid w:val="00CA5966"/>
    <w:rsid w:val="00CA5A07"/>
    <w:rsid w:val="00CA61A6"/>
    <w:rsid w:val="00CA6206"/>
    <w:rsid w:val="00CA672A"/>
    <w:rsid w:val="00CA6AAD"/>
    <w:rsid w:val="00CB1447"/>
    <w:rsid w:val="00CB18ED"/>
    <w:rsid w:val="00CB1E77"/>
    <w:rsid w:val="00CB292D"/>
    <w:rsid w:val="00CB2E60"/>
    <w:rsid w:val="00CB2F08"/>
    <w:rsid w:val="00CB3619"/>
    <w:rsid w:val="00CB46FD"/>
    <w:rsid w:val="00CB4BEF"/>
    <w:rsid w:val="00CB5460"/>
    <w:rsid w:val="00CB6438"/>
    <w:rsid w:val="00CB6568"/>
    <w:rsid w:val="00CB6822"/>
    <w:rsid w:val="00CB6DB5"/>
    <w:rsid w:val="00CB76C4"/>
    <w:rsid w:val="00CC09C1"/>
    <w:rsid w:val="00CC17A8"/>
    <w:rsid w:val="00CC1866"/>
    <w:rsid w:val="00CC1DEE"/>
    <w:rsid w:val="00CC207D"/>
    <w:rsid w:val="00CC20F7"/>
    <w:rsid w:val="00CC23F2"/>
    <w:rsid w:val="00CC28C1"/>
    <w:rsid w:val="00CC397C"/>
    <w:rsid w:val="00CC4F5B"/>
    <w:rsid w:val="00CC64B2"/>
    <w:rsid w:val="00CC6ECE"/>
    <w:rsid w:val="00CC72F1"/>
    <w:rsid w:val="00CC7847"/>
    <w:rsid w:val="00CC7E15"/>
    <w:rsid w:val="00CC7E6F"/>
    <w:rsid w:val="00CD05C9"/>
    <w:rsid w:val="00CD119C"/>
    <w:rsid w:val="00CD14B1"/>
    <w:rsid w:val="00CD195F"/>
    <w:rsid w:val="00CD25DD"/>
    <w:rsid w:val="00CD32A8"/>
    <w:rsid w:val="00CD3F2E"/>
    <w:rsid w:val="00CD4FBF"/>
    <w:rsid w:val="00CD5108"/>
    <w:rsid w:val="00CD56F1"/>
    <w:rsid w:val="00CD57B4"/>
    <w:rsid w:val="00CD6BE4"/>
    <w:rsid w:val="00CD6D60"/>
    <w:rsid w:val="00CD6EA0"/>
    <w:rsid w:val="00CD757F"/>
    <w:rsid w:val="00CE0509"/>
    <w:rsid w:val="00CE082B"/>
    <w:rsid w:val="00CE1010"/>
    <w:rsid w:val="00CE1330"/>
    <w:rsid w:val="00CE19CA"/>
    <w:rsid w:val="00CE1C97"/>
    <w:rsid w:val="00CE2513"/>
    <w:rsid w:val="00CE27C2"/>
    <w:rsid w:val="00CE2999"/>
    <w:rsid w:val="00CE2AE9"/>
    <w:rsid w:val="00CE2B43"/>
    <w:rsid w:val="00CE2B93"/>
    <w:rsid w:val="00CE3279"/>
    <w:rsid w:val="00CE36E2"/>
    <w:rsid w:val="00CE47A6"/>
    <w:rsid w:val="00CE5185"/>
    <w:rsid w:val="00CE51CA"/>
    <w:rsid w:val="00CE611C"/>
    <w:rsid w:val="00CE638F"/>
    <w:rsid w:val="00CE6B74"/>
    <w:rsid w:val="00CE6C8C"/>
    <w:rsid w:val="00CE6D38"/>
    <w:rsid w:val="00CE7A43"/>
    <w:rsid w:val="00CF03E7"/>
    <w:rsid w:val="00CF14A3"/>
    <w:rsid w:val="00CF1EA4"/>
    <w:rsid w:val="00CF2D2E"/>
    <w:rsid w:val="00CF46AE"/>
    <w:rsid w:val="00CF5743"/>
    <w:rsid w:val="00CF6055"/>
    <w:rsid w:val="00CF651A"/>
    <w:rsid w:val="00CF66C8"/>
    <w:rsid w:val="00CF6712"/>
    <w:rsid w:val="00CF6AEE"/>
    <w:rsid w:val="00CF7103"/>
    <w:rsid w:val="00CF7348"/>
    <w:rsid w:val="00CF7954"/>
    <w:rsid w:val="00D00018"/>
    <w:rsid w:val="00D0020E"/>
    <w:rsid w:val="00D00454"/>
    <w:rsid w:val="00D00770"/>
    <w:rsid w:val="00D012FF"/>
    <w:rsid w:val="00D015CF"/>
    <w:rsid w:val="00D0179D"/>
    <w:rsid w:val="00D01DE6"/>
    <w:rsid w:val="00D0202E"/>
    <w:rsid w:val="00D02748"/>
    <w:rsid w:val="00D02DE6"/>
    <w:rsid w:val="00D0362D"/>
    <w:rsid w:val="00D03817"/>
    <w:rsid w:val="00D03B2E"/>
    <w:rsid w:val="00D03B71"/>
    <w:rsid w:val="00D03B85"/>
    <w:rsid w:val="00D03BAF"/>
    <w:rsid w:val="00D03CB1"/>
    <w:rsid w:val="00D0473A"/>
    <w:rsid w:val="00D04A87"/>
    <w:rsid w:val="00D0697E"/>
    <w:rsid w:val="00D06C0B"/>
    <w:rsid w:val="00D06EF6"/>
    <w:rsid w:val="00D073A4"/>
    <w:rsid w:val="00D079B5"/>
    <w:rsid w:val="00D1067B"/>
    <w:rsid w:val="00D10AE4"/>
    <w:rsid w:val="00D11003"/>
    <w:rsid w:val="00D11809"/>
    <w:rsid w:val="00D11DE3"/>
    <w:rsid w:val="00D11E60"/>
    <w:rsid w:val="00D120C1"/>
    <w:rsid w:val="00D12637"/>
    <w:rsid w:val="00D12E88"/>
    <w:rsid w:val="00D132C5"/>
    <w:rsid w:val="00D13772"/>
    <w:rsid w:val="00D13AAD"/>
    <w:rsid w:val="00D13C49"/>
    <w:rsid w:val="00D15EA1"/>
    <w:rsid w:val="00D1617E"/>
    <w:rsid w:val="00D1780C"/>
    <w:rsid w:val="00D178BB"/>
    <w:rsid w:val="00D202D0"/>
    <w:rsid w:val="00D20682"/>
    <w:rsid w:val="00D2109F"/>
    <w:rsid w:val="00D219FE"/>
    <w:rsid w:val="00D2259F"/>
    <w:rsid w:val="00D22782"/>
    <w:rsid w:val="00D22C3C"/>
    <w:rsid w:val="00D22F70"/>
    <w:rsid w:val="00D23B76"/>
    <w:rsid w:val="00D24012"/>
    <w:rsid w:val="00D24169"/>
    <w:rsid w:val="00D24570"/>
    <w:rsid w:val="00D24AA8"/>
    <w:rsid w:val="00D252DF"/>
    <w:rsid w:val="00D25A06"/>
    <w:rsid w:val="00D25E14"/>
    <w:rsid w:val="00D26418"/>
    <w:rsid w:val="00D2714C"/>
    <w:rsid w:val="00D274D2"/>
    <w:rsid w:val="00D27A78"/>
    <w:rsid w:val="00D27DD2"/>
    <w:rsid w:val="00D30F8C"/>
    <w:rsid w:val="00D31F3C"/>
    <w:rsid w:val="00D32019"/>
    <w:rsid w:val="00D32E46"/>
    <w:rsid w:val="00D337D8"/>
    <w:rsid w:val="00D33B61"/>
    <w:rsid w:val="00D3494A"/>
    <w:rsid w:val="00D34AD4"/>
    <w:rsid w:val="00D3500F"/>
    <w:rsid w:val="00D352BD"/>
    <w:rsid w:val="00D35548"/>
    <w:rsid w:val="00D35932"/>
    <w:rsid w:val="00D35F66"/>
    <w:rsid w:val="00D36ACC"/>
    <w:rsid w:val="00D36FA7"/>
    <w:rsid w:val="00D3725F"/>
    <w:rsid w:val="00D373FF"/>
    <w:rsid w:val="00D37BF1"/>
    <w:rsid w:val="00D40954"/>
    <w:rsid w:val="00D40B46"/>
    <w:rsid w:val="00D4180D"/>
    <w:rsid w:val="00D42D2C"/>
    <w:rsid w:val="00D43018"/>
    <w:rsid w:val="00D43407"/>
    <w:rsid w:val="00D43655"/>
    <w:rsid w:val="00D44CE4"/>
    <w:rsid w:val="00D45AFF"/>
    <w:rsid w:val="00D466FE"/>
    <w:rsid w:val="00D46BB2"/>
    <w:rsid w:val="00D475D7"/>
    <w:rsid w:val="00D50BD7"/>
    <w:rsid w:val="00D51678"/>
    <w:rsid w:val="00D51763"/>
    <w:rsid w:val="00D5232B"/>
    <w:rsid w:val="00D52EA9"/>
    <w:rsid w:val="00D530F4"/>
    <w:rsid w:val="00D53362"/>
    <w:rsid w:val="00D53DDF"/>
    <w:rsid w:val="00D53E49"/>
    <w:rsid w:val="00D54090"/>
    <w:rsid w:val="00D55174"/>
    <w:rsid w:val="00D55334"/>
    <w:rsid w:val="00D55D9D"/>
    <w:rsid w:val="00D56E77"/>
    <w:rsid w:val="00D57967"/>
    <w:rsid w:val="00D57D25"/>
    <w:rsid w:val="00D57E0D"/>
    <w:rsid w:val="00D60033"/>
    <w:rsid w:val="00D600E2"/>
    <w:rsid w:val="00D602A3"/>
    <w:rsid w:val="00D6088B"/>
    <w:rsid w:val="00D6267D"/>
    <w:rsid w:val="00D62EC6"/>
    <w:rsid w:val="00D631D7"/>
    <w:rsid w:val="00D645F2"/>
    <w:rsid w:val="00D661BE"/>
    <w:rsid w:val="00D669C0"/>
    <w:rsid w:val="00D66FB0"/>
    <w:rsid w:val="00D67736"/>
    <w:rsid w:val="00D678D0"/>
    <w:rsid w:val="00D714E0"/>
    <w:rsid w:val="00D71CB5"/>
    <w:rsid w:val="00D7200F"/>
    <w:rsid w:val="00D722DA"/>
    <w:rsid w:val="00D73B37"/>
    <w:rsid w:val="00D73D45"/>
    <w:rsid w:val="00D74326"/>
    <w:rsid w:val="00D747E4"/>
    <w:rsid w:val="00D753B3"/>
    <w:rsid w:val="00D75681"/>
    <w:rsid w:val="00D75C59"/>
    <w:rsid w:val="00D76B96"/>
    <w:rsid w:val="00D7766B"/>
    <w:rsid w:val="00D77B77"/>
    <w:rsid w:val="00D77C30"/>
    <w:rsid w:val="00D808A9"/>
    <w:rsid w:val="00D80EEB"/>
    <w:rsid w:val="00D822E7"/>
    <w:rsid w:val="00D826FE"/>
    <w:rsid w:val="00D8317D"/>
    <w:rsid w:val="00D83668"/>
    <w:rsid w:val="00D83E71"/>
    <w:rsid w:val="00D8436C"/>
    <w:rsid w:val="00D84F72"/>
    <w:rsid w:val="00D84FF7"/>
    <w:rsid w:val="00D85637"/>
    <w:rsid w:val="00D85A70"/>
    <w:rsid w:val="00D86836"/>
    <w:rsid w:val="00D86A32"/>
    <w:rsid w:val="00D86C5B"/>
    <w:rsid w:val="00D86CBE"/>
    <w:rsid w:val="00D86F3D"/>
    <w:rsid w:val="00D874AC"/>
    <w:rsid w:val="00D879B8"/>
    <w:rsid w:val="00D87B13"/>
    <w:rsid w:val="00D905A0"/>
    <w:rsid w:val="00D90DF3"/>
    <w:rsid w:val="00D91EBF"/>
    <w:rsid w:val="00D92195"/>
    <w:rsid w:val="00D923B7"/>
    <w:rsid w:val="00D925F1"/>
    <w:rsid w:val="00D92DAF"/>
    <w:rsid w:val="00D93837"/>
    <w:rsid w:val="00D946BF"/>
    <w:rsid w:val="00D94CD7"/>
    <w:rsid w:val="00D94E92"/>
    <w:rsid w:val="00D94F9E"/>
    <w:rsid w:val="00D951A5"/>
    <w:rsid w:val="00D96485"/>
    <w:rsid w:val="00D96FE3"/>
    <w:rsid w:val="00D97FE7"/>
    <w:rsid w:val="00DA0639"/>
    <w:rsid w:val="00DA06A5"/>
    <w:rsid w:val="00DA0B02"/>
    <w:rsid w:val="00DA0BBD"/>
    <w:rsid w:val="00DA0FF5"/>
    <w:rsid w:val="00DA1983"/>
    <w:rsid w:val="00DA1F0E"/>
    <w:rsid w:val="00DA2301"/>
    <w:rsid w:val="00DA29FF"/>
    <w:rsid w:val="00DA2F3B"/>
    <w:rsid w:val="00DA328C"/>
    <w:rsid w:val="00DA4204"/>
    <w:rsid w:val="00DA453B"/>
    <w:rsid w:val="00DA48F5"/>
    <w:rsid w:val="00DA517A"/>
    <w:rsid w:val="00DA5919"/>
    <w:rsid w:val="00DA5C3C"/>
    <w:rsid w:val="00DA71ED"/>
    <w:rsid w:val="00DA7B41"/>
    <w:rsid w:val="00DB0098"/>
    <w:rsid w:val="00DB025C"/>
    <w:rsid w:val="00DB137A"/>
    <w:rsid w:val="00DB1C61"/>
    <w:rsid w:val="00DB258F"/>
    <w:rsid w:val="00DB28AF"/>
    <w:rsid w:val="00DB311F"/>
    <w:rsid w:val="00DB43C0"/>
    <w:rsid w:val="00DB469F"/>
    <w:rsid w:val="00DB502F"/>
    <w:rsid w:val="00DB5853"/>
    <w:rsid w:val="00DB666E"/>
    <w:rsid w:val="00DB6841"/>
    <w:rsid w:val="00DB6F09"/>
    <w:rsid w:val="00DB73BB"/>
    <w:rsid w:val="00DB7813"/>
    <w:rsid w:val="00DB7F4C"/>
    <w:rsid w:val="00DC09D9"/>
    <w:rsid w:val="00DC167F"/>
    <w:rsid w:val="00DC1B8A"/>
    <w:rsid w:val="00DC1C49"/>
    <w:rsid w:val="00DC2A2B"/>
    <w:rsid w:val="00DC314C"/>
    <w:rsid w:val="00DC36C4"/>
    <w:rsid w:val="00DC407A"/>
    <w:rsid w:val="00DC41F4"/>
    <w:rsid w:val="00DC45F4"/>
    <w:rsid w:val="00DC47A7"/>
    <w:rsid w:val="00DC47D9"/>
    <w:rsid w:val="00DC514A"/>
    <w:rsid w:val="00DC63E7"/>
    <w:rsid w:val="00DC642A"/>
    <w:rsid w:val="00DC7EE2"/>
    <w:rsid w:val="00DD02FD"/>
    <w:rsid w:val="00DD0383"/>
    <w:rsid w:val="00DD0706"/>
    <w:rsid w:val="00DD0809"/>
    <w:rsid w:val="00DD12DA"/>
    <w:rsid w:val="00DD254A"/>
    <w:rsid w:val="00DD2979"/>
    <w:rsid w:val="00DD2F25"/>
    <w:rsid w:val="00DD33AA"/>
    <w:rsid w:val="00DD4753"/>
    <w:rsid w:val="00DD4969"/>
    <w:rsid w:val="00DD4EB1"/>
    <w:rsid w:val="00DD56DC"/>
    <w:rsid w:val="00DD5BEE"/>
    <w:rsid w:val="00DD79FD"/>
    <w:rsid w:val="00DD7D50"/>
    <w:rsid w:val="00DD7F1F"/>
    <w:rsid w:val="00DE06A2"/>
    <w:rsid w:val="00DE08DB"/>
    <w:rsid w:val="00DE1758"/>
    <w:rsid w:val="00DE199F"/>
    <w:rsid w:val="00DE1FEB"/>
    <w:rsid w:val="00DE22AC"/>
    <w:rsid w:val="00DE22E0"/>
    <w:rsid w:val="00DE3156"/>
    <w:rsid w:val="00DE3F11"/>
    <w:rsid w:val="00DE5BE3"/>
    <w:rsid w:val="00DE5D96"/>
    <w:rsid w:val="00DE62FD"/>
    <w:rsid w:val="00DE75F6"/>
    <w:rsid w:val="00DE7949"/>
    <w:rsid w:val="00DE7BFF"/>
    <w:rsid w:val="00DF07C7"/>
    <w:rsid w:val="00DF122F"/>
    <w:rsid w:val="00DF1D58"/>
    <w:rsid w:val="00DF20F9"/>
    <w:rsid w:val="00DF2DB0"/>
    <w:rsid w:val="00DF3A26"/>
    <w:rsid w:val="00DF3F21"/>
    <w:rsid w:val="00DF471B"/>
    <w:rsid w:val="00DF56C8"/>
    <w:rsid w:val="00DF7AEC"/>
    <w:rsid w:val="00E00EEA"/>
    <w:rsid w:val="00E00F3D"/>
    <w:rsid w:val="00E0139B"/>
    <w:rsid w:val="00E01B9F"/>
    <w:rsid w:val="00E01D55"/>
    <w:rsid w:val="00E0212E"/>
    <w:rsid w:val="00E023AF"/>
    <w:rsid w:val="00E02943"/>
    <w:rsid w:val="00E02ADD"/>
    <w:rsid w:val="00E03276"/>
    <w:rsid w:val="00E03548"/>
    <w:rsid w:val="00E03DEA"/>
    <w:rsid w:val="00E0587D"/>
    <w:rsid w:val="00E061A5"/>
    <w:rsid w:val="00E07822"/>
    <w:rsid w:val="00E07EC5"/>
    <w:rsid w:val="00E103C6"/>
    <w:rsid w:val="00E11BA3"/>
    <w:rsid w:val="00E11EC3"/>
    <w:rsid w:val="00E12463"/>
    <w:rsid w:val="00E12AA9"/>
    <w:rsid w:val="00E12BCA"/>
    <w:rsid w:val="00E12DA6"/>
    <w:rsid w:val="00E1319C"/>
    <w:rsid w:val="00E13A03"/>
    <w:rsid w:val="00E13DF1"/>
    <w:rsid w:val="00E14466"/>
    <w:rsid w:val="00E145D3"/>
    <w:rsid w:val="00E1480B"/>
    <w:rsid w:val="00E1492B"/>
    <w:rsid w:val="00E150D1"/>
    <w:rsid w:val="00E15BCA"/>
    <w:rsid w:val="00E15FFB"/>
    <w:rsid w:val="00E172C8"/>
    <w:rsid w:val="00E176C4"/>
    <w:rsid w:val="00E179FF"/>
    <w:rsid w:val="00E17A43"/>
    <w:rsid w:val="00E17C03"/>
    <w:rsid w:val="00E20349"/>
    <w:rsid w:val="00E2078C"/>
    <w:rsid w:val="00E20842"/>
    <w:rsid w:val="00E20908"/>
    <w:rsid w:val="00E20DA2"/>
    <w:rsid w:val="00E2162F"/>
    <w:rsid w:val="00E21DE8"/>
    <w:rsid w:val="00E2270B"/>
    <w:rsid w:val="00E227A7"/>
    <w:rsid w:val="00E228EC"/>
    <w:rsid w:val="00E2404F"/>
    <w:rsid w:val="00E240FB"/>
    <w:rsid w:val="00E2422E"/>
    <w:rsid w:val="00E244C1"/>
    <w:rsid w:val="00E24992"/>
    <w:rsid w:val="00E25144"/>
    <w:rsid w:val="00E25161"/>
    <w:rsid w:val="00E257D2"/>
    <w:rsid w:val="00E26527"/>
    <w:rsid w:val="00E265B6"/>
    <w:rsid w:val="00E26760"/>
    <w:rsid w:val="00E2702D"/>
    <w:rsid w:val="00E2715B"/>
    <w:rsid w:val="00E31366"/>
    <w:rsid w:val="00E313EF"/>
    <w:rsid w:val="00E31C98"/>
    <w:rsid w:val="00E323FE"/>
    <w:rsid w:val="00E32DCD"/>
    <w:rsid w:val="00E33780"/>
    <w:rsid w:val="00E33E61"/>
    <w:rsid w:val="00E35246"/>
    <w:rsid w:val="00E356BB"/>
    <w:rsid w:val="00E35FB3"/>
    <w:rsid w:val="00E36185"/>
    <w:rsid w:val="00E36A73"/>
    <w:rsid w:val="00E36C03"/>
    <w:rsid w:val="00E37114"/>
    <w:rsid w:val="00E374B4"/>
    <w:rsid w:val="00E378D3"/>
    <w:rsid w:val="00E379EE"/>
    <w:rsid w:val="00E4092F"/>
    <w:rsid w:val="00E40AD8"/>
    <w:rsid w:val="00E41A0E"/>
    <w:rsid w:val="00E42933"/>
    <w:rsid w:val="00E42E14"/>
    <w:rsid w:val="00E43437"/>
    <w:rsid w:val="00E43474"/>
    <w:rsid w:val="00E438D6"/>
    <w:rsid w:val="00E44249"/>
    <w:rsid w:val="00E44EF8"/>
    <w:rsid w:val="00E45261"/>
    <w:rsid w:val="00E46990"/>
    <w:rsid w:val="00E46B55"/>
    <w:rsid w:val="00E471D4"/>
    <w:rsid w:val="00E47236"/>
    <w:rsid w:val="00E47AA8"/>
    <w:rsid w:val="00E5014B"/>
    <w:rsid w:val="00E5068A"/>
    <w:rsid w:val="00E509A9"/>
    <w:rsid w:val="00E50AC8"/>
    <w:rsid w:val="00E50C86"/>
    <w:rsid w:val="00E50EC4"/>
    <w:rsid w:val="00E512BB"/>
    <w:rsid w:val="00E5144E"/>
    <w:rsid w:val="00E515E0"/>
    <w:rsid w:val="00E51D4E"/>
    <w:rsid w:val="00E5214A"/>
    <w:rsid w:val="00E53C82"/>
    <w:rsid w:val="00E53DB1"/>
    <w:rsid w:val="00E541AE"/>
    <w:rsid w:val="00E54C85"/>
    <w:rsid w:val="00E54CEC"/>
    <w:rsid w:val="00E561EB"/>
    <w:rsid w:val="00E5649F"/>
    <w:rsid w:val="00E57A7B"/>
    <w:rsid w:val="00E60850"/>
    <w:rsid w:val="00E608D5"/>
    <w:rsid w:val="00E60A25"/>
    <w:rsid w:val="00E60ADB"/>
    <w:rsid w:val="00E62270"/>
    <w:rsid w:val="00E625FA"/>
    <w:rsid w:val="00E62732"/>
    <w:rsid w:val="00E627F7"/>
    <w:rsid w:val="00E62F16"/>
    <w:rsid w:val="00E632FD"/>
    <w:rsid w:val="00E633DF"/>
    <w:rsid w:val="00E63678"/>
    <w:rsid w:val="00E637FF"/>
    <w:rsid w:val="00E6401D"/>
    <w:rsid w:val="00E64796"/>
    <w:rsid w:val="00E64E3F"/>
    <w:rsid w:val="00E659C8"/>
    <w:rsid w:val="00E65B9E"/>
    <w:rsid w:val="00E65C2A"/>
    <w:rsid w:val="00E65C9C"/>
    <w:rsid w:val="00E65FB4"/>
    <w:rsid w:val="00E67298"/>
    <w:rsid w:val="00E67A58"/>
    <w:rsid w:val="00E67ACE"/>
    <w:rsid w:val="00E707DB"/>
    <w:rsid w:val="00E70D5A"/>
    <w:rsid w:val="00E70F40"/>
    <w:rsid w:val="00E70F8B"/>
    <w:rsid w:val="00E713AF"/>
    <w:rsid w:val="00E7229C"/>
    <w:rsid w:val="00E7262E"/>
    <w:rsid w:val="00E72E92"/>
    <w:rsid w:val="00E73860"/>
    <w:rsid w:val="00E738C7"/>
    <w:rsid w:val="00E73C47"/>
    <w:rsid w:val="00E741BF"/>
    <w:rsid w:val="00E74AA1"/>
    <w:rsid w:val="00E7553E"/>
    <w:rsid w:val="00E75725"/>
    <w:rsid w:val="00E7645D"/>
    <w:rsid w:val="00E76E3D"/>
    <w:rsid w:val="00E77092"/>
    <w:rsid w:val="00E80293"/>
    <w:rsid w:val="00E80476"/>
    <w:rsid w:val="00E812AC"/>
    <w:rsid w:val="00E814BB"/>
    <w:rsid w:val="00E82ADA"/>
    <w:rsid w:val="00E84C00"/>
    <w:rsid w:val="00E84D35"/>
    <w:rsid w:val="00E8514D"/>
    <w:rsid w:val="00E859F9"/>
    <w:rsid w:val="00E85CB0"/>
    <w:rsid w:val="00E863A4"/>
    <w:rsid w:val="00E866FB"/>
    <w:rsid w:val="00E86912"/>
    <w:rsid w:val="00E8694F"/>
    <w:rsid w:val="00E876BE"/>
    <w:rsid w:val="00E878F1"/>
    <w:rsid w:val="00E901E9"/>
    <w:rsid w:val="00E90BAA"/>
    <w:rsid w:val="00E90D0C"/>
    <w:rsid w:val="00E92DBC"/>
    <w:rsid w:val="00E93032"/>
    <w:rsid w:val="00E9353F"/>
    <w:rsid w:val="00E937B8"/>
    <w:rsid w:val="00E94358"/>
    <w:rsid w:val="00E951E2"/>
    <w:rsid w:val="00E95604"/>
    <w:rsid w:val="00E9616D"/>
    <w:rsid w:val="00E967DF"/>
    <w:rsid w:val="00E97712"/>
    <w:rsid w:val="00E978E9"/>
    <w:rsid w:val="00E979C7"/>
    <w:rsid w:val="00E97F2E"/>
    <w:rsid w:val="00EA0027"/>
    <w:rsid w:val="00EA0F61"/>
    <w:rsid w:val="00EA203B"/>
    <w:rsid w:val="00EA37A6"/>
    <w:rsid w:val="00EA39D2"/>
    <w:rsid w:val="00EA53D5"/>
    <w:rsid w:val="00EA5992"/>
    <w:rsid w:val="00EA665D"/>
    <w:rsid w:val="00EA680C"/>
    <w:rsid w:val="00EA68BE"/>
    <w:rsid w:val="00EA6999"/>
    <w:rsid w:val="00EA6EB9"/>
    <w:rsid w:val="00EA7305"/>
    <w:rsid w:val="00EA749B"/>
    <w:rsid w:val="00EA76C2"/>
    <w:rsid w:val="00EA7A26"/>
    <w:rsid w:val="00EA7F01"/>
    <w:rsid w:val="00EB143E"/>
    <w:rsid w:val="00EB29C3"/>
    <w:rsid w:val="00EB3136"/>
    <w:rsid w:val="00EB4081"/>
    <w:rsid w:val="00EB41BE"/>
    <w:rsid w:val="00EB43A9"/>
    <w:rsid w:val="00EB560D"/>
    <w:rsid w:val="00EB6743"/>
    <w:rsid w:val="00EB7028"/>
    <w:rsid w:val="00EB7441"/>
    <w:rsid w:val="00EB7DB4"/>
    <w:rsid w:val="00EC07FB"/>
    <w:rsid w:val="00EC0C3E"/>
    <w:rsid w:val="00EC0F8D"/>
    <w:rsid w:val="00EC1464"/>
    <w:rsid w:val="00EC1597"/>
    <w:rsid w:val="00EC30B1"/>
    <w:rsid w:val="00EC344C"/>
    <w:rsid w:val="00EC3720"/>
    <w:rsid w:val="00EC4800"/>
    <w:rsid w:val="00EC5491"/>
    <w:rsid w:val="00EC5A97"/>
    <w:rsid w:val="00EC5F58"/>
    <w:rsid w:val="00EC6281"/>
    <w:rsid w:val="00EC636B"/>
    <w:rsid w:val="00EC6632"/>
    <w:rsid w:val="00EC695A"/>
    <w:rsid w:val="00EC7006"/>
    <w:rsid w:val="00EC74E4"/>
    <w:rsid w:val="00EC7AD8"/>
    <w:rsid w:val="00EC7AE1"/>
    <w:rsid w:val="00ED0377"/>
    <w:rsid w:val="00ED1607"/>
    <w:rsid w:val="00ED3080"/>
    <w:rsid w:val="00ED3923"/>
    <w:rsid w:val="00ED3B04"/>
    <w:rsid w:val="00ED3C2A"/>
    <w:rsid w:val="00ED3E2A"/>
    <w:rsid w:val="00ED3F5D"/>
    <w:rsid w:val="00ED4282"/>
    <w:rsid w:val="00ED4BAF"/>
    <w:rsid w:val="00ED5188"/>
    <w:rsid w:val="00ED59A3"/>
    <w:rsid w:val="00ED625B"/>
    <w:rsid w:val="00ED69DC"/>
    <w:rsid w:val="00ED6CD2"/>
    <w:rsid w:val="00ED7560"/>
    <w:rsid w:val="00ED75F4"/>
    <w:rsid w:val="00ED76A8"/>
    <w:rsid w:val="00ED7779"/>
    <w:rsid w:val="00ED7BDC"/>
    <w:rsid w:val="00EE01C1"/>
    <w:rsid w:val="00EE05D2"/>
    <w:rsid w:val="00EE0635"/>
    <w:rsid w:val="00EE0D26"/>
    <w:rsid w:val="00EE2044"/>
    <w:rsid w:val="00EE236A"/>
    <w:rsid w:val="00EE2A10"/>
    <w:rsid w:val="00EE316F"/>
    <w:rsid w:val="00EE3672"/>
    <w:rsid w:val="00EE3A35"/>
    <w:rsid w:val="00EE470E"/>
    <w:rsid w:val="00EE4C71"/>
    <w:rsid w:val="00EE4C7A"/>
    <w:rsid w:val="00EE53EE"/>
    <w:rsid w:val="00EE550F"/>
    <w:rsid w:val="00EE5842"/>
    <w:rsid w:val="00EE624C"/>
    <w:rsid w:val="00EE682B"/>
    <w:rsid w:val="00EE6AF4"/>
    <w:rsid w:val="00EE79B8"/>
    <w:rsid w:val="00EE7C0D"/>
    <w:rsid w:val="00EE7D53"/>
    <w:rsid w:val="00EF0153"/>
    <w:rsid w:val="00EF051E"/>
    <w:rsid w:val="00EF0BF6"/>
    <w:rsid w:val="00EF1012"/>
    <w:rsid w:val="00EF1580"/>
    <w:rsid w:val="00EF160C"/>
    <w:rsid w:val="00EF16BD"/>
    <w:rsid w:val="00EF183D"/>
    <w:rsid w:val="00EF1DB5"/>
    <w:rsid w:val="00EF2560"/>
    <w:rsid w:val="00EF3544"/>
    <w:rsid w:val="00EF37DE"/>
    <w:rsid w:val="00EF3A6C"/>
    <w:rsid w:val="00EF4534"/>
    <w:rsid w:val="00EF4BE8"/>
    <w:rsid w:val="00EF4C56"/>
    <w:rsid w:val="00EF510A"/>
    <w:rsid w:val="00EF60A7"/>
    <w:rsid w:val="00EF645D"/>
    <w:rsid w:val="00EF667E"/>
    <w:rsid w:val="00EF6896"/>
    <w:rsid w:val="00EF6F25"/>
    <w:rsid w:val="00EF7486"/>
    <w:rsid w:val="00EF7DF3"/>
    <w:rsid w:val="00F004EE"/>
    <w:rsid w:val="00F00D14"/>
    <w:rsid w:val="00F01228"/>
    <w:rsid w:val="00F0132A"/>
    <w:rsid w:val="00F014D3"/>
    <w:rsid w:val="00F020E7"/>
    <w:rsid w:val="00F025C8"/>
    <w:rsid w:val="00F0261D"/>
    <w:rsid w:val="00F02CBA"/>
    <w:rsid w:val="00F030B8"/>
    <w:rsid w:val="00F0319F"/>
    <w:rsid w:val="00F03699"/>
    <w:rsid w:val="00F03F67"/>
    <w:rsid w:val="00F0485A"/>
    <w:rsid w:val="00F065C6"/>
    <w:rsid w:val="00F0680C"/>
    <w:rsid w:val="00F06D17"/>
    <w:rsid w:val="00F13084"/>
    <w:rsid w:val="00F13ADF"/>
    <w:rsid w:val="00F147A8"/>
    <w:rsid w:val="00F14967"/>
    <w:rsid w:val="00F14D21"/>
    <w:rsid w:val="00F1669A"/>
    <w:rsid w:val="00F16A43"/>
    <w:rsid w:val="00F17795"/>
    <w:rsid w:val="00F177E5"/>
    <w:rsid w:val="00F178B7"/>
    <w:rsid w:val="00F2001A"/>
    <w:rsid w:val="00F20369"/>
    <w:rsid w:val="00F20B5C"/>
    <w:rsid w:val="00F20C8E"/>
    <w:rsid w:val="00F218D7"/>
    <w:rsid w:val="00F222F1"/>
    <w:rsid w:val="00F22B98"/>
    <w:rsid w:val="00F22BBA"/>
    <w:rsid w:val="00F22D45"/>
    <w:rsid w:val="00F25001"/>
    <w:rsid w:val="00F257D7"/>
    <w:rsid w:val="00F259E2"/>
    <w:rsid w:val="00F25A7C"/>
    <w:rsid w:val="00F25DCE"/>
    <w:rsid w:val="00F2613B"/>
    <w:rsid w:val="00F26C6C"/>
    <w:rsid w:val="00F26E8A"/>
    <w:rsid w:val="00F27004"/>
    <w:rsid w:val="00F30802"/>
    <w:rsid w:val="00F30D9D"/>
    <w:rsid w:val="00F3115D"/>
    <w:rsid w:val="00F3128B"/>
    <w:rsid w:val="00F313E3"/>
    <w:rsid w:val="00F3156E"/>
    <w:rsid w:val="00F31D54"/>
    <w:rsid w:val="00F322C8"/>
    <w:rsid w:val="00F332E9"/>
    <w:rsid w:val="00F33305"/>
    <w:rsid w:val="00F334F7"/>
    <w:rsid w:val="00F339BB"/>
    <w:rsid w:val="00F33DC5"/>
    <w:rsid w:val="00F33FFE"/>
    <w:rsid w:val="00F34AB8"/>
    <w:rsid w:val="00F3505D"/>
    <w:rsid w:val="00F3529B"/>
    <w:rsid w:val="00F35895"/>
    <w:rsid w:val="00F36728"/>
    <w:rsid w:val="00F36A89"/>
    <w:rsid w:val="00F37333"/>
    <w:rsid w:val="00F37659"/>
    <w:rsid w:val="00F401E0"/>
    <w:rsid w:val="00F4037E"/>
    <w:rsid w:val="00F40A7E"/>
    <w:rsid w:val="00F40AC8"/>
    <w:rsid w:val="00F415AC"/>
    <w:rsid w:val="00F416C6"/>
    <w:rsid w:val="00F425A7"/>
    <w:rsid w:val="00F427C3"/>
    <w:rsid w:val="00F42AB6"/>
    <w:rsid w:val="00F42BCA"/>
    <w:rsid w:val="00F42E40"/>
    <w:rsid w:val="00F43452"/>
    <w:rsid w:val="00F43556"/>
    <w:rsid w:val="00F438D8"/>
    <w:rsid w:val="00F43D99"/>
    <w:rsid w:val="00F441B7"/>
    <w:rsid w:val="00F47739"/>
    <w:rsid w:val="00F47B96"/>
    <w:rsid w:val="00F47C22"/>
    <w:rsid w:val="00F47C4C"/>
    <w:rsid w:val="00F47E2B"/>
    <w:rsid w:val="00F47F5A"/>
    <w:rsid w:val="00F5098F"/>
    <w:rsid w:val="00F50FAF"/>
    <w:rsid w:val="00F50FF2"/>
    <w:rsid w:val="00F52DF4"/>
    <w:rsid w:val="00F53003"/>
    <w:rsid w:val="00F5355F"/>
    <w:rsid w:val="00F53A3E"/>
    <w:rsid w:val="00F53D0F"/>
    <w:rsid w:val="00F54015"/>
    <w:rsid w:val="00F553B7"/>
    <w:rsid w:val="00F55AAA"/>
    <w:rsid w:val="00F56071"/>
    <w:rsid w:val="00F5720E"/>
    <w:rsid w:val="00F574FF"/>
    <w:rsid w:val="00F57C02"/>
    <w:rsid w:val="00F60964"/>
    <w:rsid w:val="00F61194"/>
    <w:rsid w:val="00F622D4"/>
    <w:rsid w:val="00F627DE"/>
    <w:rsid w:val="00F629E7"/>
    <w:rsid w:val="00F62E99"/>
    <w:rsid w:val="00F633D1"/>
    <w:rsid w:val="00F64A4A"/>
    <w:rsid w:val="00F64D15"/>
    <w:rsid w:val="00F64DD8"/>
    <w:rsid w:val="00F65AEB"/>
    <w:rsid w:val="00F66224"/>
    <w:rsid w:val="00F66306"/>
    <w:rsid w:val="00F663D9"/>
    <w:rsid w:val="00F66723"/>
    <w:rsid w:val="00F66FC6"/>
    <w:rsid w:val="00F678CC"/>
    <w:rsid w:val="00F67E6A"/>
    <w:rsid w:val="00F70097"/>
    <w:rsid w:val="00F706CE"/>
    <w:rsid w:val="00F70C8B"/>
    <w:rsid w:val="00F70D0B"/>
    <w:rsid w:val="00F71401"/>
    <w:rsid w:val="00F7344F"/>
    <w:rsid w:val="00F73AD9"/>
    <w:rsid w:val="00F74868"/>
    <w:rsid w:val="00F74A71"/>
    <w:rsid w:val="00F75062"/>
    <w:rsid w:val="00F75295"/>
    <w:rsid w:val="00F755DC"/>
    <w:rsid w:val="00F75B0F"/>
    <w:rsid w:val="00F769C3"/>
    <w:rsid w:val="00F76C41"/>
    <w:rsid w:val="00F778ED"/>
    <w:rsid w:val="00F77BAC"/>
    <w:rsid w:val="00F802B6"/>
    <w:rsid w:val="00F8043F"/>
    <w:rsid w:val="00F80453"/>
    <w:rsid w:val="00F805E0"/>
    <w:rsid w:val="00F808CE"/>
    <w:rsid w:val="00F8123A"/>
    <w:rsid w:val="00F814C4"/>
    <w:rsid w:val="00F8325A"/>
    <w:rsid w:val="00F83CFB"/>
    <w:rsid w:val="00F83D61"/>
    <w:rsid w:val="00F84D88"/>
    <w:rsid w:val="00F85241"/>
    <w:rsid w:val="00F858F5"/>
    <w:rsid w:val="00F85E5D"/>
    <w:rsid w:val="00F86315"/>
    <w:rsid w:val="00F86D65"/>
    <w:rsid w:val="00F87DA6"/>
    <w:rsid w:val="00F87EE3"/>
    <w:rsid w:val="00F90C1E"/>
    <w:rsid w:val="00F90CC3"/>
    <w:rsid w:val="00F9103C"/>
    <w:rsid w:val="00F91B90"/>
    <w:rsid w:val="00F91EBE"/>
    <w:rsid w:val="00F92544"/>
    <w:rsid w:val="00F92B2F"/>
    <w:rsid w:val="00F93174"/>
    <w:rsid w:val="00F935E0"/>
    <w:rsid w:val="00F93B36"/>
    <w:rsid w:val="00F942DA"/>
    <w:rsid w:val="00F945E8"/>
    <w:rsid w:val="00F95119"/>
    <w:rsid w:val="00F9517E"/>
    <w:rsid w:val="00F95E5A"/>
    <w:rsid w:val="00F95F77"/>
    <w:rsid w:val="00F969B6"/>
    <w:rsid w:val="00F97DAF"/>
    <w:rsid w:val="00FA0B8C"/>
    <w:rsid w:val="00FA1E6F"/>
    <w:rsid w:val="00FA36D9"/>
    <w:rsid w:val="00FA3C5C"/>
    <w:rsid w:val="00FA4626"/>
    <w:rsid w:val="00FA4D24"/>
    <w:rsid w:val="00FA51FD"/>
    <w:rsid w:val="00FA5371"/>
    <w:rsid w:val="00FA60F7"/>
    <w:rsid w:val="00FA694C"/>
    <w:rsid w:val="00FA76E4"/>
    <w:rsid w:val="00FA7757"/>
    <w:rsid w:val="00FA7A2F"/>
    <w:rsid w:val="00FA7CBF"/>
    <w:rsid w:val="00FB028F"/>
    <w:rsid w:val="00FB1876"/>
    <w:rsid w:val="00FB2C59"/>
    <w:rsid w:val="00FB32AB"/>
    <w:rsid w:val="00FB370A"/>
    <w:rsid w:val="00FB3731"/>
    <w:rsid w:val="00FB3991"/>
    <w:rsid w:val="00FB3B1D"/>
    <w:rsid w:val="00FB40B5"/>
    <w:rsid w:val="00FB42E7"/>
    <w:rsid w:val="00FB43D0"/>
    <w:rsid w:val="00FB4901"/>
    <w:rsid w:val="00FB54C1"/>
    <w:rsid w:val="00FB54E0"/>
    <w:rsid w:val="00FB583A"/>
    <w:rsid w:val="00FB5922"/>
    <w:rsid w:val="00FB5DB3"/>
    <w:rsid w:val="00FB5EDA"/>
    <w:rsid w:val="00FB6075"/>
    <w:rsid w:val="00FB6189"/>
    <w:rsid w:val="00FB66BA"/>
    <w:rsid w:val="00FB72D3"/>
    <w:rsid w:val="00FB77CB"/>
    <w:rsid w:val="00FB7D0A"/>
    <w:rsid w:val="00FC0056"/>
    <w:rsid w:val="00FC00F8"/>
    <w:rsid w:val="00FC1129"/>
    <w:rsid w:val="00FC13E4"/>
    <w:rsid w:val="00FC1AA4"/>
    <w:rsid w:val="00FC1B96"/>
    <w:rsid w:val="00FC1F55"/>
    <w:rsid w:val="00FC25E2"/>
    <w:rsid w:val="00FC2717"/>
    <w:rsid w:val="00FC2A9E"/>
    <w:rsid w:val="00FC2BC0"/>
    <w:rsid w:val="00FC33FB"/>
    <w:rsid w:val="00FC350F"/>
    <w:rsid w:val="00FC43E1"/>
    <w:rsid w:val="00FC4514"/>
    <w:rsid w:val="00FC48ED"/>
    <w:rsid w:val="00FC4F10"/>
    <w:rsid w:val="00FC5240"/>
    <w:rsid w:val="00FC5ECB"/>
    <w:rsid w:val="00FC5EDB"/>
    <w:rsid w:val="00FC72A5"/>
    <w:rsid w:val="00FC73D8"/>
    <w:rsid w:val="00FC7AF3"/>
    <w:rsid w:val="00FC7F6D"/>
    <w:rsid w:val="00FD009A"/>
    <w:rsid w:val="00FD032D"/>
    <w:rsid w:val="00FD0F94"/>
    <w:rsid w:val="00FD11CF"/>
    <w:rsid w:val="00FD1D1B"/>
    <w:rsid w:val="00FD1EBB"/>
    <w:rsid w:val="00FD26A4"/>
    <w:rsid w:val="00FD2BCF"/>
    <w:rsid w:val="00FD4C85"/>
    <w:rsid w:val="00FD4FFF"/>
    <w:rsid w:val="00FD5560"/>
    <w:rsid w:val="00FD67B0"/>
    <w:rsid w:val="00FD724C"/>
    <w:rsid w:val="00FE0086"/>
    <w:rsid w:val="00FE0A15"/>
    <w:rsid w:val="00FE0E21"/>
    <w:rsid w:val="00FE1E54"/>
    <w:rsid w:val="00FE28DD"/>
    <w:rsid w:val="00FE29A8"/>
    <w:rsid w:val="00FE2A78"/>
    <w:rsid w:val="00FE3657"/>
    <w:rsid w:val="00FE36C7"/>
    <w:rsid w:val="00FE3876"/>
    <w:rsid w:val="00FE4D43"/>
    <w:rsid w:val="00FE4E67"/>
    <w:rsid w:val="00FE4E6D"/>
    <w:rsid w:val="00FE4F45"/>
    <w:rsid w:val="00FE51BC"/>
    <w:rsid w:val="00FE574C"/>
    <w:rsid w:val="00FE5B26"/>
    <w:rsid w:val="00FE602B"/>
    <w:rsid w:val="00FE6134"/>
    <w:rsid w:val="00FE685A"/>
    <w:rsid w:val="00FE6D0D"/>
    <w:rsid w:val="00FE704D"/>
    <w:rsid w:val="00FE7650"/>
    <w:rsid w:val="00FE783F"/>
    <w:rsid w:val="00FE7B16"/>
    <w:rsid w:val="00FF05BF"/>
    <w:rsid w:val="00FF100D"/>
    <w:rsid w:val="00FF1142"/>
    <w:rsid w:val="00FF1329"/>
    <w:rsid w:val="00FF1ED1"/>
    <w:rsid w:val="00FF28CA"/>
    <w:rsid w:val="00FF29F2"/>
    <w:rsid w:val="00FF29F9"/>
    <w:rsid w:val="00FF2F42"/>
    <w:rsid w:val="00FF2F4F"/>
    <w:rsid w:val="00FF4237"/>
    <w:rsid w:val="00FF42C5"/>
    <w:rsid w:val="00FF4B5C"/>
    <w:rsid w:val="00FF4FC2"/>
    <w:rsid w:val="00FF5102"/>
    <w:rsid w:val="00FF583A"/>
    <w:rsid w:val="00FF6FDF"/>
    <w:rsid w:val="00FF7492"/>
    <w:rsid w:val="00FF7A67"/>
    <w:rsid w:val="00FF7AB1"/>
    <w:rsid w:val="00FF7C7E"/>
    <w:rsid w:val="00FF7E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55B58"/>
  <w15:chartTrackingRefBased/>
  <w15:docId w15:val="{190DA122-40BE-44EA-8A22-7853C0DAA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4CDD"/>
    <w:pPr>
      <w:spacing w:after="0" w:line="240" w:lineRule="auto"/>
    </w:pPr>
    <w:rPr>
      <w:rFonts w:ascii="Times New Roman" w:eastAsia="Times New Roman" w:hAnsi="Times New Roman" w:cs="Times New Roman"/>
      <w:sz w:val="24"/>
      <w:szCs w:val="24"/>
      <w:lang w:eastAsia="ru-RU"/>
    </w:rPr>
  </w:style>
  <w:style w:type="paragraph" w:styleId="1">
    <w:name w:val="heading 1"/>
    <w:aliases w:val=" Знак"/>
    <w:basedOn w:val="a"/>
    <w:next w:val="a"/>
    <w:link w:val="10"/>
    <w:uiPriority w:val="9"/>
    <w:qFormat/>
    <w:rsid w:val="002D3834"/>
    <w:pPr>
      <w:keepNext/>
      <w:spacing w:before="240" w:after="60"/>
      <w:outlineLvl w:val="0"/>
    </w:pPr>
    <w:rPr>
      <w:rFonts w:ascii="Arial" w:hAnsi="Arial"/>
      <w:b/>
      <w:bCs/>
      <w:kern w:val="32"/>
      <w:sz w:val="32"/>
      <w:szCs w:val="32"/>
      <w:lang w:val="x-none" w:eastAsia="x-none"/>
    </w:rPr>
  </w:style>
  <w:style w:type="paragraph" w:styleId="2">
    <w:name w:val="heading 2"/>
    <w:aliases w:val=" Знак3, Знак31"/>
    <w:basedOn w:val="a"/>
    <w:next w:val="a"/>
    <w:link w:val="20"/>
    <w:uiPriority w:val="9"/>
    <w:unhideWhenUsed/>
    <w:qFormat/>
    <w:rsid w:val="0007433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0">
    <w:name w:val="heading 3"/>
    <w:basedOn w:val="a"/>
    <w:next w:val="a"/>
    <w:link w:val="31"/>
    <w:qFormat/>
    <w:rsid w:val="002D3834"/>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1C5D5F"/>
    <w:pPr>
      <w:keepNext/>
      <w:spacing w:before="60" w:after="60"/>
      <w:ind w:left="720"/>
      <w:jc w:val="center"/>
      <w:outlineLvl w:val="3"/>
    </w:pPr>
    <w:rPr>
      <w:sz w:val="28"/>
      <w:szCs w:val="28"/>
    </w:rPr>
  </w:style>
  <w:style w:type="paragraph" w:styleId="5">
    <w:name w:val="heading 5"/>
    <w:basedOn w:val="a"/>
    <w:next w:val="a"/>
    <w:link w:val="50"/>
    <w:uiPriority w:val="9"/>
    <w:qFormat/>
    <w:rsid w:val="001C5D5F"/>
    <w:pPr>
      <w:keepNext/>
      <w:jc w:val="center"/>
      <w:outlineLvl w:val="4"/>
    </w:pPr>
    <w:rPr>
      <w:rFonts w:ascii="Times New Roman CYR" w:hAnsi="Times New Roman CYR" w:cs="Times New Roman CYR"/>
      <w:b/>
      <w:bCs/>
      <w:sz w:val="20"/>
      <w:szCs w:val="20"/>
    </w:rPr>
  </w:style>
  <w:style w:type="paragraph" w:styleId="6">
    <w:name w:val="heading 6"/>
    <w:basedOn w:val="a"/>
    <w:next w:val="a"/>
    <w:link w:val="60"/>
    <w:uiPriority w:val="9"/>
    <w:qFormat/>
    <w:rsid w:val="001C5D5F"/>
    <w:pPr>
      <w:keepNext/>
      <w:ind w:right="-765"/>
      <w:jc w:val="center"/>
      <w:outlineLvl w:val="5"/>
    </w:pPr>
    <w:rPr>
      <w:sz w:val="28"/>
      <w:szCs w:val="20"/>
      <w:u w:val="single"/>
    </w:rPr>
  </w:style>
  <w:style w:type="paragraph" w:styleId="7">
    <w:name w:val="heading 7"/>
    <w:basedOn w:val="a"/>
    <w:next w:val="a"/>
    <w:link w:val="70"/>
    <w:uiPriority w:val="9"/>
    <w:qFormat/>
    <w:rsid w:val="001C5D5F"/>
    <w:pPr>
      <w:keepNext/>
      <w:spacing w:before="60" w:after="60"/>
      <w:jc w:val="both"/>
      <w:outlineLvl w:val="6"/>
    </w:pPr>
    <w:rPr>
      <w:szCs w:val="28"/>
    </w:rPr>
  </w:style>
  <w:style w:type="paragraph" w:styleId="8">
    <w:name w:val="heading 8"/>
    <w:basedOn w:val="a"/>
    <w:next w:val="a"/>
    <w:link w:val="80"/>
    <w:uiPriority w:val="9"/>
    <w:qFormat/>
    <w:rsid w:val="001C5D5F"/>
    <w:pPr>
      <w:keepNext/>
      <w:jc w:val="center"/>
      <w:outlineLvl w:val="7"/>
    </w:pPr>
    <w:rPr>
      <w:b/>
      <w:sz w:val="28"/>
      <w:szCs w:val="20"/>
    </w:rPr>
  </w:style>
  <w:style w:type="paragraph" w:styleId="9">
    <w:name w:val="heading 9"/>
    <w:basedOn w:val="a"/>
    <w:next w:val="a"/>
    <w:link w:val="90"/>
    <w:uiPriority w:val="9"/>
    <w:qFormat/>
    <w:rsid w:val="001C5D5F"/>
    <w:pPr>
      <w:keepNext/>
      <w:jc w:val="center"/>
      <w:outlineLvl w:val="8"/>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 Знак Знак"/>
    <w:basedOn w:val="a0"/>
    <w:link w:val="1"/>
    <w:uiPriority w:val="9"/>
    <w:rsid w:val="002D3834"/>
    <w:rPr>
      <w:rFonts w:ascii="Arial" w:eastAsia="Times New Roman" w:hAnsi="Arial" w:cs="Times New Roman"/>
      <w:b/>
      <w:bCs/>
      <w:kern w:val="32"/>
      <w:sz w:val="32"/>
      <w:szCs w:val="32"/>
      <w:lang w:val="x-none" w:eastAsia="x-none"/>
    </w:rPr>
  </w:style>
  <w:style w:type="paragraph" w:styleId="a3">
    <w:name w:val="header"/>
    <w:aliases w:val=" Знак1, Знак11"/>
    <w:basedOn w:val="a"/>
    <w:link w:val="a4"/>
    <w:unhideWhenUsed/>
    <w:rsid w:val="002D3834"/>
    <w:pPr>
      <w:tabs>
        <w:tab w:val="center" w:pos="4677"/>
        <w:tab w:val="right" w:pos="9355"/>
      </w:tabs>
    </w:pPr>
  </w:style>
  <w:style w:type="character" w:customStyle="1" w:styleId="a4">
    <w:name w:val="Верхний колонтитул Знак"/>
    <w:aliases w:val=" Знак1 Знак, Знак11 Знак"/>
    <w:basedOn w:val="a0"/>
    <w:link w:val="a3"/>
    <w:rsid w:val="002D3834"/>
    <w:rPr>
      <w:rFonts w:ascii="Times New Roman" w:eastAsia="Times New Roman" w:hAnsi="Times New Roman" w:cs="Times New Roman"/>
      <w:sz w:val="24"/>
      <w:szCs w:val="24"/>
      <w:lang w:eastAsia="ru-RU"/>
    </w:rPr>
  </w:style>
  <w:style w:type="paragraph" w:styleId="a5">
    <w:name w:val="footer"/>
    <w:basedOn w:val="a"/>
    <w:link w:val="a6"/>
    <w:unhideWhenUsed/>
    <w:rsid w:val="002D3834"/>
    <w:pPr>
      <w:tabs>
        <w:tab w:val="center" w:pos="4677"/>
        <w:tab w:val="right" w:pos="9355"/>
      </w:tabs>
    </w:pPr>
  </w:style>
  <w:style w:type="character" w:customStyle="1" w:styleId="a6">
    <w:name w:val="Нижний колонтитул Знак"/>
    <w:basedOn w:val="a0"/>
    <w:link w:val="a5"/>
    <w:rsid w:val="002D3834"/>
    <w:rPr>
      <w:rFonts w:ascii="Times New Roman" w:eastAsia="Times New Roman" w:hAnsi="Times New Roman" w:cs="Times New Roman"/>
      <w:sz w:val="24"/>
      <w:szCs w:val="24"/>
      <w:lang w:eastAsia="ru-RU"/>
    </w:rPr>
  </w:style>
  <w:style w:type="character" w:customStyle="1" w:styleId="31">
    <w:name w:val="Заголовок 3 Знак"/>
    <w:basedOn w:val="a0"/>
    <w:link w:val="30"/>
    <w:rsid w:val="002D3834"/>
    <w:rPr>
      <w:rFonts w:ascii="Arial" w:eastAsia="Times New Roman" w:hAnsi="Arial" w:cs="Arial"/>
      <w:b/>
      <w:bCs/>
      <w:sz w:val="26"/>
      <w:szCs w:val="26"/>
      <w:lang w:eastAsia="ru-RU"/>
    </w:rPr>
  </w:style>
  <w:style w:type="character" w:styleId="a7">
    <w:name w:val="Emphasis"/>
    <w:basedOn w:val="a0"/>
    <w:link w:val="11"/>
    <w:qFormat/>
    <w:rsid w:val="002D3834"/>
    <w:rPr>
      <w:i/>
      <w:iCs/>
    </w:rPr>
  </w:style>
  <w:style w:type="paragraph" w:styleId="a8">
    <w:name w:val="TOC Heading"/>
    <w:basedOn w:val="1"/>
    <w:next w:val="a"/>
    <w:link w:val="a9"/>
    <w:uiPriority w:val="39"/>
    <w:unhideWhenUsed/>
    <w:qFormat/>
    <w:rsid w:val="00C66034"/>
    <w:pPr>
      <w:keepLines/>
      <w:spacing w:after="0" w:line="259" w:lineRule="auto"/>
      <w:outlineLvl w:val="9"/>
    </w:pPr>
    <w:rPr>
      <w:rFonts w:asciiTheme="majorHAnsi" w:eastAsiaTheme="majorEastAsia" w:hAnsiTheme="majorHAnsi" w:cstheme="majorBidi"/>
      <w:b w:val="0"/>
      <w:bCs w:val="0"/>
      <w:color w:val="2E74B5" w:themeColor="accent1" w:themeShade="BF"/>
      <w:kern w:val="0"/>
      <w:lang w:val="ru-RU" w:eastAsia="ru-RU"/>
    </w:rPr>
  </w:style>
  <w:style w:type="paragraph" w:styleId="12">
    <w:name w:val="toc 1"/>
    <w:basedOn w:val="a"/>
    <w:next w:val="a"/>
    <w:link w:val="13"/>
    <w:autoRedefine/>
    <w:uiPriority w:val="39"/>
    <w:unhideWhenUsed/>
    <w:rsid w:val="00A418F3"/>
    <w:pPr>
      <w:tabs>
        <w:tab w:val="right" w:leader="dot" w:pos="9344"/>
      </w:tabs>
      <w:spacing w:after="100"/>
    </w:pPr>
    <w:rPr>
      <w:bCs/>
      <w:noProof/>
      <w:kern w:val="32"/>
      <w:sz w:val="26"/>
      <w:szCs w:val="26"/>
    </w:rPr>
  </w:style>
  <w:style w:type="paragraph" w:styleId="32">
    <w:name w:val="toc 3"/>
    <w:basedOn w:val="a"/>
    <w:next w:val="a"/>
    <w:link w:val="33"/>
    <w:autoRedefine/>
    <w:uiPriority w:val="39"/>
    <w:unhideWhenUsed/>
    <w:rsid w:val="00A418F3"/>
    <w:pPr>
      <w:tabs>
        <w:tab w:val="right" w:leader="dot" w:pos="9344"/>
      </w:tabs>
      <w:spacing w:after="100"/>
      <w:ind w:left="480"/>
    </w:pPr>
    <w:rPr>
      <w:b/>
      <w:bCs/>
      <w:i/>
      <w:iCs/>
      <w:noProof/>
      <w:sz w:val="26"/>
      <w:szCs w:val="26"/>
    </w:rPr>
  </w:style>
  <w:style w:type="character" w:styleId="aa">
    <w:name w:val="Hyperlink"/>
    <w:basedOn w:val="a0"/>
    <w:link w:val="14"/>
    <w:uiPriority w:val="99"/>
    <w:unhideWhenUsed/>
    <w:rsid w:val="00C66034"/>
    <w:rPr>
      <w:color w:val="0563C1" w:themeColor="hyperlink"/>
      <w:u w:val="single"/>
    </w:rPr>
  </w:style>
  <w:style w:type="paragraph" w:styleId="ab">
    <w:name w:val="Body Text Indent"/>
    <w:aliases w:val="Основной текст 1,Нумерованный список !!,Надин стиль,Основной текст без отступа,подпись,Основной текст с отступом Знак + 13 пт,Пер...,Ioia?iaaiiue nienie !!,Iaaei noeeu,Body Text Indent,Основной текст с отступом Знак Знак Знак"/>
    <w:basedOn w:val="a"/>
    <w:link w:val="ac"/>
    <w:rsid w:val="00C66034"/>
    <w:pPr>
      <w:spacing w:after="120"/>
      <w:ind w:left="283"/>
    </w:pPr>
  </w:style>
  <w:style w:type="character" w:customStyle="1" w:styleId="ac">
    <w:name w:val="Основной текст с отступом Знак"/>
    <w:aliases w:val="Основной текст 1 Знак,Нумерованный список !! Знак,Надин стиль Знак,Основной текст без отступа Знак,подпись Знак1,Основной текст с отступом Знак + 13 пт Знак1,Пер... Знак,Ioia?iaaiiue nienie !! Знак,Iaaei noeeu Знак"/>
    <w:basedOn w:val="a0"/>
    <w:link w:val="ab"/>
    <w:rsid w:val="00C66034"/>
    <w:rPr>
      <w:rFonts w:ascii="Times New Roman" w:eastAsia="Times New Roman" w:hAnsi="Times New Roman" w:cs="Times New Roman"/>
      <w:sz w:val="24"/>
      <w:szCs w:val="24"/>
      <w:lang w:eastAsia="ru-RU"/>
    </w:rPr>
  </w:style>
  <w:style w:type="paragraph" w:styleId="ad">
    <w:name w:val="Block Text"/>
    <w:basedOn w:val="a"/>
    <w:link w:val="ae"/>
    <w:rsid w:val="00C66034"/>
    <w:pPr>
      <w:ind w:left="-720" w:right="-185" w:firstLine="720"/>
      <w:jc w:val="both"/>
    </w:pPr>
    <w:rPr>
      <w:sz w:val="28"/>
    </w:rPr>
  </w:style>
  <w:style w:type="character" w:customStyle="1" w:styleId="20">
    <w:name w:val="Заголовок 2 Знак"/>
    <w:aliases w:val=" Знак3 Знак, Знак31 Знак"/>
    <w:basedOn w:val="a0"/>
    <w:link w:val="2"/>
    <w:uiPriority w:val="9"/>
    <w:rsid w:val="0007433C"/>
    <w:rPr>
      <w:rFonts w:asciiTheme="majorHAnsi" w:eastAsiaTheme="majorEastAsia" w:hAnsiTheme="majorHAnsi" w:cstheme="majorBidi"/>
      <w:color w:val="2E74B5" w:themeColor="accent1" w:themeShade="BF"/>
      <w:sz w:val="26"/>
      <w:szCs w:val="26"/>
      <w:lang w:eastAsia="ru-RU"/>
    </w:rPr>
  </w:style>
  <w:style w:type="character" w:customStyle="1" w:styleId="40">
    <w:name w:val="Заголовок 4 Знак"/>
    <w:basedOn w:val="a0"/>
    <w:link w:val="4"/>
    <w:uiPriority w:val="9"/>
    <w:rsid w:val="001C5D5F"/>
    <w:rPr>
      <w:rFonts w:ascii="Times New Roman" w:eastAsia="Times New Roman" w:hAnsi="Times New Roman" w:cs="Times New Roman"/>
      <w:sz w:val="28"/>
      <w:szCs w:val="28"/>
      <w:lang w:eastAsia="ru-RU"/>
    </w:rPr>
  </w:style>
  <w:style w:type="character" w:customStyle="1" w:styleId="50">
    <w:name w:val="Заголовок 5 Знак"/>
    <w:basedOn w:val="a0"/>
    <w:link w:val="5"/>
    <w:uiPriority w:val="9"/>
    <w:rsid w:val="001C5D5F"/>
    <w:rPr>
      <w:rFonts w:ascii="Times New Roman CYR" w:eastAsia="Times New Roman" w:hAnsi="Times New Roman CYR" w:cs="Times New Roman CYR"/>
      <w:b/>
      <w:bCs/>
      <w:sz w:val="20"/>
      <w:szCs w:val="20"/>
      <w:lang w:eastAsia="ru-RU"/>
    </w:rPr>
  </w:style>
  <w:style w:type="character" w:customStyle="1" w:styleId="60">
    <w:name w:val="Заголовок 6 Знак"/>
    <w:basedOn w:val="a0"/>
    <w:link w:val="6"/>
    <w:uiPriority w:val="9"/>
    <w:rsid w:val="001C5D5F"/>
    <w:rPr>
      <w:rFonts w:ascii="Times New Roman" w:eastAsia="Times New Roman" w:hAnsi="Times New Roman" w:cs="Times New Roman"/>
      <w:sz w:val="28"/>
      <w:szCs w:val="20"/>
      <w:u w:val="single"/>
      <w:lang w:eastAsia="ru-RU"/>
    </w:rPr>
  </w:style>
  <w:style w:type="character" w:customStyle="1" w:styleId="70">
    <w:name w:val="Заголовок 7 Знак"/>
    <w:basedOn w:val="a0"/>
    <w:link w:val="7"/>
    <w:uiPriority w:val="9"/>
    <w:rsid w:val="001C5D5F"/>
    <w:rPr>
      <w:rFonts w:ascii="Times New Roman" w:eastAsia="Times New Roman" w:hAnsi="Times New Roman" w:cs="Times New Roman"/>
      <w:sz w:val="24"/>
      <w:szCs w:val="28"/>
      <w:lang w:eastAsia="ru-RU"/>
    </w:rPr>
  </w:style>
  <w:style w:type="character" w:customStyle="1" w:styleId="80">
    <w:name w:val="Заголовок 8 Знак"/>
    <w:basedOn w:val="a0"/>
    <w:link w:val="8"/>
    <w:uiPriority w:val="9"/>
    <w:rsid w:val="001C5D5F"/>
    <w:rPr>
      <w:rFonts w:ascii="Times New Roman" w:eastAsia="Times New Roman" w:hAnsi="Times New Roman" w:cs="Times New Roman"/>
      <w:b/>
      <w:sz w:val="28"/>
      <w:szCs w:val="20"/>
      <w:lang w:eastAsia="ru-RU"/>
    </w:rPr>
  </w:style>
  <w:style w:type="character" w:customStyle="1" w:styleId="90">
    <w:name w:val="Заголовок 9 Знак"/>
    <w:basedOn w:val="a0"/>
    <w:link w:val="9"/>
    <w:uiPriority w:val="9"/>
    <w:rsid w:val="001C5D5F"/>
    <w:rPr>
      <w:rFonts w:ascii="Times New Roman" w:eastAsia="Times New Roman" w:hAnsi="Times New Roman" w:cs="Times New Roman"/>
      <w:b/>
      <w:sz w:val="24"/>
      <w:szCs w:val="20"/>
      <w:lang w:eastAsia="ru-RU"/>
    </w:rPr>
  </w:style>
  <w:style w:type="paragraph" w:styleId="af">
    <w:name w:val="Body Text"/>
    <w:aliases w:val=" Знак2, Знак21,Знак2,Знак21"/>
    <w:basedOn w:val="a"/>
    <w:link w:val="af0"/>
    <w:rsid w:val="001C5D5F"/>
    <w:pPr>
      <w:jc w:val="both"/>
    </w:pPr>
  </w:style>
  <w:style w:type="character" w:customStyle="1" w:styleId="af0">
    <w:name w:val="Основной текст Знак"/>
    <w:aliases w:val=" Знак2 Знак, Знак21 Знак,Знак2 Знак,Знак21 Знак"/>
    <w:basedOn w:val="a0"/>
    <w:link w:val="af"/>
    <w:rsid w:val="001C5D5F"/>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1C5D5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1">
    <w:name w:val="page number"/>
    <w:basedOn w:val="a0"/>
    <w:link w:val="15"/>
    <w:rsid w:val="001C5D5F"/>
  </w:style>
  <w:style w:type="paragraph" w:styleId="21">
    <w:name w:val="toc 2"/>
    <w:basedOn w:val="a"/>
    <w:next w:val="a"/>
    <w:link w:val="22"/>
    <w:autoRedefine/>
    <w:uiPriority w:val="39"/>
    <w:rsid w:val="00A418F3"/>
    <w:pPr>
      <w:tabs>
        <w:tab w:val="right" w:leader="dot" w:pos="9344"/>
      </w:tabs>
      <w:ind w:left="240"/>
    </w:pPr>
    <w:rPr>
      <w:smallCaps/>
      <w:noProof/>
      <w:sz w:val="26"/>
      <w:szCs w:val="26"/>
    </w:rPr>
  </w:style>
  <w:style w:type="paragraph" w:styleId="af2">
    <w:name w:val="table of figures"/>
    <w:aliases w:val="Вводная часть"/>
    <w:basedOn w:val="a"/>
    <w:next w:val="a"/>
    <w:link w:val="af3"/>
    <w:rsid w:val="001C5D5F"/>
  </w:style>
  <w:style w:type="paragraph" w:styleId="41">
    <w:name w:val="toc 4"/>
    <w:basedOn w:val="a"/>
    <w:next w:val="a"/>
    <w:link w:val="42"/>
    <w:autoRedefine/>
    <w:uiPriority w:val="39"/>
    <w:rsid w:val="001C5D5F"/>
    <w:pPr>
      <w:ind w:left="720"/>
    </w:pPr>
    <w:rPr>
      <w:sz w:val="18"/>
      <w:szCs w:val="18"/>
    </w:rPr>
  </w:style>
  <w:style w:type="paragraph" w:styleId="51">
    <w:name w:val="toc 5"/>
    <w:basedOn w:val="a"/>
    <w:next w:val="a"/>
    <w:link w:val="52"/>
    <w:autoRedefine/>
    <w:uiPriority w:val="39"/>
    <w:rsid w:val="001C5D5F"/>
    <w:pPr>
      <w:ind w:left="960"/>
    </w:pPr>
    <w:rPr>
      <w:sz w:val="18"/>
      <w:szCs w:val="18"/>
    </w:rPr>
  </w:style>
  <w:style w:type="paragraph" w:styleId="61">
    <w:name w:val="toc 6"/>
    <w:basedOn w:val="a"/>
    <w:next w:val="a"/>
    <w:link w:val="62"/>
    <w:autoRedefine/>
    <w:uiPriority w:val="39"/>
    <w:rsid w:val="001C5D5F"/>
    <w:pPr>
      <w:ind w:left="1200"/>
    </w:pPr>
    <w:rPr>
      <w:sz w:val="18"/>
      <w:szCs w:val="18"/>
    </w:rPr>
  </w:style>
  <w:style w:type="paragraph" w:styleId="71">
    <w:name w:val="toc 7"/>
    <w:basedOn w:val="a"/>
    <w:next w:val="a"/>
    <w:link w:val="72"/>
    <w:autoRedefine/>
    <w:uiPriority w:val="39"/>
    <w:rsid w:val="001C5D5F"/>
    <w:pPr>
      <w:ind w:left="1440"/>
    </w:pPr>
    <w:rPr>
      <w:sz w:val="18"/>
      <w:szCs w:val="18"/>
    </w:rPr>
  </w:style>
  <w:style w:type="paragraph" w:styleId="81">
    <w:name w:val="toc 8"/>
    <w:basedOn w:val="a"/>
    <w:next w:val="a"/>
    <w:link w:val="82"/>
    <w:autoRedefine/>
    <w:uiPriority w:val="39"/>
    <w:rsid w:val="001C5D5F"/>
    <w:pPr>
      <w:ind w:left="1680"/>
    </w:pPr>
    <w:rPr>
      <w:sz w:val="18"/>
      <w:szCs w:val="18"/>
    </w:rPr>
  </w:style>
  <w:style w:type="paragraph" w:styleId="91">
    <w:name w:val="toc 9"/>
    <w:basedOn w:val="a"/>
    <w:next w:val="a"/>
    <w:link w:val="92"/>
    <w:autoRedefine/>
    <w:uiPriority w:val="39"/>
    <w:rsid w:val="001C5D5F"/>
    <w:pPr>
      <w:ind w:left="1920"/>
    </w:pPr>
    <w:rPr>
      <w:sz w:val="18"/>
      <w:szCs w:val="18"/>
    </w:rPr>
  </w:style>
  <w:style w:type="paragraph" w:styleId="23">
    <w:name w:val="Body Text 2"/>
    <w:basedOn w:val="a"/>
    <w:link w:val="24"/>
    <w:rsid w:val="001C5D5F"/>
    <w:pPr>
      <w:spacing w:after="120" w:line="480" w:lineRule="auto"/>
    </w:pPr>
    <w:rPr>
      <w:lang w:val="x-none" w:eastAsia="x-none"/>
    </w:rPr>
  </w:style>
  <w:style w:type="character" w:customStyle="1" w:styleId="24">
    <w:name w:val="Основной текст 2 Знак"/>
    <w:basedOn w:val="a0"/>
    <w:link w:val="23"/>
    <w:rsid w:val="001C5D5F"/>
    <w:rPr>
      <w:rFonts w:ascii="Times New Roman" w:eastAsia="Times New Roman" w:hAnsi="Times New Roman" w:cs="Times New Roman"/>
      <w:sz w:val="24"/>
      <w:szCs w:val="24"/>
      <w:lang w:val="x-none" w:eastAsia="x-none"/>
    </w:rPr>
  </w:style>
  <w:style w:type="paragraph" w:customStyle="1" w:styleId="ConsPlusTitle">
    <w:name w:val="ConsPlusTitle"/>
    <w:rsid w:val="001C5D5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5">
    <w:name w:val="Body Text Indent 2"/>
    <w:basedOn w:val="a"/>
    <w:link w:val="26"/>
    <w:rsid w:val="001C5D5F"/>
    <w:pPr>
      <w:spacing w:after="120" w:line="480" w:lineRule="auto"/>
      <w:ind w:left="283"/>
    </w:pPr>
    <w:rPr>
      <w:lang w:val="x-none" w:eastAsia="x-none"/>
    </w:rPr>
  </w:style>
  <w:style w:type="character" w:customStyle="1" w:styleId="26">
    <w:name w:val="Основной текст с отступом 2 Знак"/>
    <w:basedOn w:val="a0"/>
    <w:link w:val="25"/>
    <w:rsid w:val="001C5D5F"/>
    <w:rPr>
      <w:rFonts w:ascii="Times New Roman" w:eastAsia="Times New Roman" w:hAnsi="Times New Roman" w:cs="Times New Roman"/>
      <w:sz w:val="24"/>
      <w:szCs w:val="24"/>
      <w:lang w:val="x-none" w:eastAsia="x-none"/>
    </w:rPr>
  </w:style>
  <w:style w:type="paragraph" w:customStyle="1" w:styleId="130">
    <w:name w:val="Обычный + 13 пт"/>
    <w:basedOn w:val="a"/>
    <w:rsid w:val="001C5D5F"/>
    <w:pPr>
      <w:tabs>
        <w:tab w:val="left" w:pos="720"/>
      </w:tabs>
      <w:ind w:firstLine="567"/>
      <w:jc w:val="both"/>
    </w:pPr>
    <w:rPr>
      <w:sz w:val="26"/>
      <w:szCs w:val="26"/>
    </w:rPr>
  </w:style>
  <w:style w:type="paragraph" w:styleId="34">
    <w:name w:val="Body Text 3"/>
    <w:basedOn w:val="a"/>
    <w:link w:val="35"/>
    <w:rsid w:val="001C5D5F"/>
    <w:pPr>
      <w:spacing w:after="120"/>
    </w:pPr>
    <w:rPr>
      <w:sz w:val="16"/>
      <w:szCs w:val="16"/>
      <w:lang w:val="x-none" w:eastAsia="x-none"/>
    </w:rPr>
  </w:style>
  <w:style w:type="character" w:customStyle="1" w:styleId="35">
    <w:name w:val="Основной текст 3 Знак"/>
    <w:basedOn w:val="a0"/>
    <w:link w:val="34"/>
    <w:rsid w:val="001C5D5F"/>
    <w:rPr>
      <w:rFonts w:ascii="Times New Roman" w:eastAsia="Times New Roman" w:hAnsi="Times New Roman" w:cs="Times New Roman"/>
      <w:sz w:val="16"/>
      <w:szCs w:val="16"/>
      <w:lang w:val="x-none" w:eastAsia="x-none"/>
    </w:rPr>
  </w:style>
  <w:style w:type="character" w:styleId="af4">
    <w:name w:val="annotation reference"/>
    <w:link w:val="16"/>
    <w:uiPriority w:val="99"/>
    <w:rsid w:val="001C5D5F"/>
    <w:rPr>
      <w:sz w:val="16"/>
      <w:szCs w:val="16"/>
    </w:rPr>
  </w:style>
  <w:style w:type="paragraph" w:styleId="af5">
    <w:name w:val="annotation text"/>
    <w:basedOn w:val="a"/>
    <w:link w:val="af6"/>
    <w:uiPriority w:val="99"/>
    <w:rsid w:val="001C5D5F"/>
    <w:rPr>
      <w:sz w:val="20"/>
      <w:szCs w:val="20"/>
    </w:rPr>
  </w:style>
  <w:style w:type="character" w:customStyle="1" w:styleId="af6">
    <w:name w:val="Текст примечания Знак"/>
    <w:basedOn w:val="a0"/>
    <w:link w:val="af5"/>
    <w:uiPriority w:val="99"/>
    <w:rsid w:val="001C5D5F"/>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rsid w:val="001C5D5F"/>
    <w:rPr>
      <w:b/>
      <w:bCs/>
      <w:lang w:val="x-none" w:eastAsia="x-none"/>
    </w:rPr>
  </w:style>
  <w:style w:type="character" w:customStyle="1" w:styleId="af8">
    <w:name w:val="Тема примечания Знак"/>
    <w:basedOn w:val="af6"/>
    <w:link w:val="af7"/>
    <w:uiPriority w:val="99"/>
    <w:rsid w:val="001C5D5F"/>
    <w:rPr>
      <w:rFonts w:ascii="Times New Roman" w:eastAsia="Times New Roman" w:hAnsi="Times New Roman" w:cs="Times New Roman"/>
      <w:b/>
      <w:bCs/>
      <w:sz w:val="20"/>
      <w:szCs w:val="20"/>
      <w:lang w:val="x-none" w:eastAsia="x-none"/>
    </w:rPr>
  </w:style>
  <w:style w:type="paragraph" w:styleId="af9">
    <w:name w:val="Balloon Text"/>
    <w:basedOn w:val="a"/>
    <w:link w:val="afa"/>
    <w:uiPriority w:val="99"/>
    <w:rsid w:val="001C5D5F"/>
    <w:rPr>
      <w:rFonts w:ascii="Tahoma" w:hAnsi="Tahoma"/>
      <w:sz w:val="16"/>
      <w:szCs w:val="16"/>
      <w:lang w:val="x-none" w:eastAsia="x-none"/>
    </w:rPr>
  </w:style>
  <w:style w:type="character" w:customStyle="1" w:styleId="afa">
    <w:name w:val="Текст выноски Знак"/>
    <w:basedOn w:val="a0"/>
    <w:link w:val="af9"/>
    <w:uiPriority w:val="99"/>
    <w:rsid w:val="001C5D5F"/>
    <w:rPr>
      <w:rFonts w:ascii="Tahoma" w:eastAsia="Times New Roman" w:hAnsi="Tahoma" w:cs="Times New Roman"/>
      <w:sz w:val="16"/>
      <w:szCs w:val="16"/>
      <w:lang w:val="x-none" w:eastAsia="x-none"/>
    </w:rPr>
  </w:style>
  <w:style w:type="paragraph" w:styleId="afb">
    <w:name w:val="List Paragraph"/>
    <w:aliases w:val="Абзац списка основной,List Paragraph2,ПАРАГРАФ,Нумерация,список 1,Абзац списка3,List Paragraph,List Paragraph1,Абзац списка2,Bullet List,FooterText,numbered,it_List1,Num Bullet 1,Bullet Number,Индексы,Маркер,Bullet 1"/>
    <w:basedOn w:val="a"/>
    <w:link w:val="afc"/>
    <w:uiPriority w:val="34"/>
    <w:qFormat/>
    <w:rsid w:val="001C5D5F"/>
    <w:pPr>
      <w:ind w:left="708"/>
    </w:pPr>
  </w:style>
  <w:style w:type="paragraph" w:styleId="afd">
    <w:name w:val="Title"/>
    <w:aliases w:val="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Знак Знак Знак Знак Знак"/>
    <w:basedOn w:val="a"/>
    <w:next w:val="a"/>
    <w:link w:val="27"/>
    <w:uiPriority w:val="10"/>
    <w:qFormat/>
    <w:rsid w:val="001C5D5F"/>
    <w:pPr>
      <w:spacing w:before="240" w:after="60"/>
      <w:jc w:val="center"/>
      <w:outlineLvl w:val="0"/>
    </w:pPr>
    <w:rPr>
      <w:rFonts w:ascii="Cambria" w:hAnsi="Cambria"/>
      <w:b/>
      <w:bCs/>
      <w:kern w:val="28"/>
      <w:sz w:val="32"/>
      <w:szCs w:val="32"/>
    </w:rPr>
  </w:style>
  <w:style w:type="character" w:customStyle="1" w:styleId="27">
    <w:name w:val="Название Знак2"/>
    <w:aliases w:val="Знак Знак Знак Знак Знак Знак Знак Знак Знак Знак Знак Знак Знак Знак Знак Знак Знак Знак Знак Знак Знак Знак Знак Знак Знак Знак Знак1"/>
    <w:basedOn w:val="a0"/>
    <w:link w:val="afd"/>
    <w:uiPriority w:val="10"/>
    <w:rsid w:val="001C5D5F"/>
    <w:rPr>
      <w:rFonts w:ascii="Cambria" w:eastAsia="Times New Roman" w:hAnsi="Cambria" w:cs="Times New Roman"/>
      <w:b/>
      <w:bCs/>
      <w:kern w:val="28"/>
      <w:sz w:val="32"/>
      <w:szCs w:val="32"/>
      <w:lang w:eastAsia="ru-RU"/>
    </w:rPr>
  </w:style>
  <w:style w:type="character" w:styleId="afe">
    <w:name w:val="Strong"/>
    <w:link w:val="17"/>
    <w:qFormat/>
    <w:rsid w:val="001C5D5F"/>
    <w:rPr>
      <w:b/>
      <w:bCs/>
    </w:rPr>
  </w:style>
  <w:style w:type="paragraph" w:styleId="36">
    <w:name w:val="Body Text Indent 3"/>
    <w:basedOn w:val="a"/>
    <w:link w:val="37"/>
    <w:rsid w:val="001C5D5F"/>
    <w:pPr>
      <w:spacing w:after="120"/>
      <w:ind w:left="283"/>
    </w:pPr>
    <w:rPr>
      <w:sz w:val="16"/>
      <w:szCs w:val="16"/>
    </w:rPr>
  </w:style>
  <w:style w:type="character" w:customStyle="1" w:styleId="37">
    <w:name w:val="Основной текст с отступом 3 Знак"/>
    <w:basedOn w:val="a0"/>
    <w:link w:val="36"/>
    <w:rsid w:val="001C5D5F"/>
    <w:rPr>
      <w:rFonts w:ascii="Times New Roman" w:eastAsia="Times New Roman" w:hAnsi="Times New Roman" w:cs="Times New Roman"/>
      <w:sz w:val="16"/>
      <w:szCs w:val="16"/>
      <w:lang w:eastAsia="ru-RU"/>
    </w:rPr>
  </w:style>
  <w:style w:type="paragraph" w:customStyle="1" w:styleId="xl24">
    <w:name w:val="xl24"/>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Arial Unicode MS" w:hAnsi="Times New Roman CYR" w:cs="Times New Roman CYR"/>
    </w:rPr>
  </w:style>
  <w:style w:type="paragraph" w:customStyle="1" w:styleId="xl25">
    <w:name w:val="xl25"/>
    <w:basedOn w:val="a"/>
    <w:rsid w:val="001C5D5F"/>
    <w:pPr>
      <w:spacing w:before="100" w:beforeAutospacing="1" w:after="100" w:afterAutospacing="1"/>
      <w:textAlignment w:val="center"/>
    </w:pPr>
    <w:rPr>
      <w:rFonts w:ascii="Times New Roman CYR" w:eastAsia="Arial Unicode MS" w:hAnsi="Times New Roman CYR" w:cs="Times New Roman CYR"/>
    </w:rPr>
  </w:style>
  <w:style w:type="paragraph" w:customStyle="1" w:styleId="xl26">
    <w:name w:val="xl26"/>
    <w:basedOn w:val="a"/>
    <w:rsid w:val="001C5D5F"/>
    <w:pP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27">
    <w:name w:val="xl27"/>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28">
    <w:name w:val="xl28"/>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29">
    <w:name w:val="xl29"/>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Arial Unicode MS" w:hAnsi="Times New Roman CYR" w:cs="Times New Roman CYR"/>
    </w:rPr>
  </w:style>
  <w:style w:type="paragraph" w:customStyle="1" w:styleId="xl30">
    <w:name w:val="xl30"/>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b/>
      <w:bCs/>
    </w:rPr>
  </w:style>
  <w:style w:type="paragraph" w:customStyle="1" w:styleId="xl31">
    <w:name w:val="xl31"/>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Arial Unicode MS" w:hAnsi="Times New Roman CYR" w:cs="Times New Roman CYR"/>
      <w:b/>
      <w:bCs/>
    </w:rPr>
  </w:style>
  <w:style w:type="paragraph" w:customStyle="1" w:styleId="xl32">
    <w:name w:val="xl32"/>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Arial Unicode MS" w:hAnsi="Times New Roman CYR" w:cs="Times New Roman CYR"/>
      <w:b/>
      <w:bCs/>
    </w:rPr>
  </w:style>
  <w:style w:type="paragraph" w:customStyle="1" w:styleId="xl33">
    <w:name w:val="xl33"/>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34">
    <w:name w:val="xl34"/>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35">
    <w:name w:val="xl35"/>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b/>
      <w:bCs/>
    </w:rPr>
  </w:style>
  <w:style w:type="paragraph" w:customStyle="1" w:styleId="xl36">
    <w:name w:val="xl36"/>
    <w:basedOn w:val="a"/>
    <w:rsid w:val="001C5D5F"/>
    <w:pP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37">
    <w:name w:val="xl37"/>
    <w:basedOn w:val="a"/>
    <w:rsid w:val="001C5D5F"/>
    <w:pPr>
      <w:spacing w:before="100" w:beforeAutospacing="1" w:after="100" w:afterAutospacing="1"/>
      <w:jc w:val="right"/>
      <w:textAlignment w:val="center"/>
    </w:pPr>
    <w:rPr>
      <w:rFonts w:ascii="Times New Roman CYR" w:eastAsia="Arial Unicode MS" w:hAnsi="Times New Roman CYR" w:cs="Times New Roman CYR"/>
    </w:rPr>
  </w:style>
  <w:style w:type="paragraph" w:customStyle="1" w:styleId="xl38">
    <w:name w:val="xl38"/>
    <w:basedOn w:val="a"/>
    <w:rsid w:val="001C5D5F"/>
    <w:pPr>
      <w:spacing w:before="100" w:beforeAutospacing="1" w:after="100" w:afterAutospacing="1"/>
      <w:jc w:val="center"/>
      <w:textAlignment w:val="center"/>
    </w:pPr>
    <w:rPr>
      <w:rFonts w:ascii="Times New Roman CYR" w:eastAsia="Arial Unicode MS" w:hAnsi="Times New Roman CYR" w:cs="Times New Roman CYR"/>
      <w:b/>
      <w:bCs/>
    </w:rPr>
  </w:style>
  <w:style w:type="paragraph" w:customStyle="1" w:styleId="xl39">
    <w:name w:val="xl39"/>
    <w:basedOn w:val="a"/>
    <w:rsid w:val="001C5D5F"/>
    <w:pPr>
      <w:spacing w:before="100" w:beforeAutospacing="1" w:after="100" w:afterAutospacing="1"/>
      <w:jc w:val="center"/>
      <w:textAlignment w:val="center"/>
    </w:pPr>
    <w:rPr>
      <w:rFonts w:ascii="Times New Roman CYR" w:eastAsia="Arial Unicode MS" w:hAnsi="Times New Roman CYR" w:cs="Times New Roman CYR"/>
      <w:b/>
      <w:bCs/>
    </w:rPr>
  </w:style>
  <w:style w:type="paragraph" w:customStyle="1" w:styleId="ConsNormal">
    <w:name w:val="ConsNormal"/>
    <w:rsid w:val="001C5D5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1C5D5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40">
    <w:name w:val="xl40"/>
    <w:basedOn w:val="a"/>
    <w:rsid w:val="001C5D5F"/>
    <w:pPr>
      <w:pBdr>
        <w:bottom w:val="single" w:sz="4" w:space="0" w:color="auto"/>
        <w:right w:val="single" w:sz="4" w:space="0" w:color="auto"/>
      </w:pBdr>
      <w:spacing w:before="100" w:beforeAutospacing="1" w:after="100" w:afterAutospacing="1"/>
      <w:jc w:val="center"/>
    </w:pPr>
    <w:rPr>
      <w:rFonts w:ascii="Arial CYR" w:eastAsia="Arial Unicode MS" w:hAnsi="Arial CYR" w:cs="Arial CYR"/>
    </w:rPr>
  </w:style>
  <w:style w:type="paragraph" w:customStyle="1" w:styleId="xl41">
    <w:name w:val="xl41"/>
    <w:basedOn w:val="a"/>
    <w:rsid w:val="001C5D5F"/>
    <w:pPr>
      <w:pBdr>
        <w:bottom w:val="single" w:sz="4" w:space="0" w:color="auto"/>
        <w:right w:val="single" w:sz="4" w:space="0" w:color="auto"/>
      </w:pBdr>
      <w:spacing w:before="100" w:beforeAutospacing="1" w:after="100" w:afterAutospacing="1"/>
      <w:jc w:val="right"/>
    </w:pPr>
    <w:rPr>
      <w:rFonts w:ascii="Arial CYR" w:eastAsia="Arial Unicode MS" w:hAnsi="Arial CYR" w:cs="Arial CYR"/>
    </w:rPr>
  </w:style>
  <w:style w:type="paragraph" w:customStyle="1" w:styleId="xl42">
    <w:name w:val="xl42"/>
    <w:basedOn w:val="a"/>
    <w:rsid w:val="001C5D5F"/>
    <w:pPr>
      <w:pBdr>
        <w:left w:val="single" w:sz="4" w:space="0" w:color="auto"/>
        <w:bottom w:val="single" w:sz="4" w:space="0" w:color="auto"/>
      </w:pBdr>
      <w:spacing w:before="100" w:beforeAutospacing="1" w:after="100" w:afterAutospacing="1"/>
    </w:pPr>
    <w:rPr>
      <w:rFonts w:ascii="Arial CYR" w:eastAsia="Arial Unicode MS" w:hAnsi="Arial CYR" w:cs="Arial CYR"/>
    </w:rPr>
  </w:style>
  <w:style w:type="paragraph" w:customStyle="1" w:styleId="xl43">
    <w:name w:val="xl43"/>
    <w:basedOn w:val="a"/>
    <w:rsid w:val="001C5D5F"/>
    <w:pPr>
      <w:pBdr>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rPr>
  </w:style>
  <w:style w:type="paragraph" w:customStyle="1" w:styleId="xl44">
    <w:name w:val="xl44"/>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rPr>
  </w:style>
  <w:style w:type="paragraph" w:customStyle="1" w:styleId="xl45">
    <w:name w:val="xl45"/>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eastAsia="Arial Unicode MS" w:hAnsi="Arial CYR" w:cs="Arial CYR"/>
    </w:rPr>
  </w:style>
  <w:style w:type="paragraph" w:customStyle="1" w:styleId="xl46">
    <w:name w:val="xl46"/>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eastAsia="Arial Unicode MS" w:hAnsi="Arial CYR" w:cs="Arial CYR"/>
    </w:rPr>
  </w:style>
  <w:style w:type="paragraph" w:customStyle="1" w:styleId="xl47">
    <w:name w:val="xl47"/>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eastAsia="Arial Unicode MS" w:hAnsi="Arial CYR" w:cs="Arial CYR"/>
    </w:rPr>
  </w:style>
  <w:style w:type="paragraph" w:customStyle="1" w:styleId="xl48">
    <w:name w:val="xl48"/>
    <w:basedOn w:val="a"/>
    <w:rsid w:val="001C5D5F"/>
    <w:pPr>
      <w:pBdr>
        <w:top w:val="single" w:sz="4" w:space="0" w:color="auto"/>
        <w:left w:val="single" w:sz="4" w:space="0" w:color="auto"/>
        <w:bottom w:val="single" w:sz="4" w:space="0" w:color="auto"/>
      </w:pBdr>
      <w:spacing w:before="100" w:beforeAutospacing="1" w:after="100" w:afterAutospacing="1"/>
      <w:textAlignment w:val="center"/>
    </w:pPr>
    <w:rPr>
      <w:rFonts w:ascii="Arial CYR" w:eastAsia="Arial Unicode MS" w:hAnsi="Arial CYR" w:cs="Arial CYR"/>
    </w:rPr>
  </w:style>
  <w:style w:type="paragraph" w:customStyle="1" w:styleId="xl49">
    <w:name w:val="xl49"/>
    <w:basedOn w:val="a"/>
    <w:rsid w:val="001C5D5F"/>
    <w:pPr>
      <w:pBdr>
        <w:top w:val="single" w:sz="4" w:space="0" w:color="auto"/>
        <w:bottom w:val="single" w:sz="4" w:space="0" w:color="auto"/>
        <w:right w:val="single" w:sz="4" w:space="0" w:color="auto"/>
      </w:pBdr>
      <w:spacing w:before="100" w:beforeAutospacing="1" w:after="100" w:afterAutospacing="1"/>
      <w:jc w:val="right"/>
    </w:pPr>
    <w:rPr>
      <w:rFonts w:ascii="Arial CYR" w:eastAsia="Arial Unicode MS" w:hAnsi="Arial CYR" w:cs="Arial CYR"/>
    </w:rPr>
  </w:style>
  <w:style w:type="paragraph" w:customStyle="1" w:styleId="xl50">
    <w:name w:val="xl50"/>
    <w:basedOn w:val="a"/>
    <w:rsid w:val="001C5D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eastAsia="Arial Unicode MS" w:hAnsi="Arial CYR" w:cs="Arial CYR"/>
    </w:rPr>
  </w:style>
  <w:style w:type="paragraph" w:customStyle="1" w:styleId="xl51">
    <w:name w:val="xl51"/>
    <w:basedOn w:val="a"/>
    <w:rsid w:val="001C5D5F"/>
    <w:pPr>
      <w:pBdr>
        <w:top w:val="single" w:sz="4" w:space="0" w:color="auto"/>
        <w:left w:val="single" w:sz="4" w:space="0" w:color="auto"/>
        <w:bottom w:val="single" w:sz="4" w:space="0" w:color="auto"/>
      </w:pBdr>
      <w:spacing w:before="100" w:beforeAutospacing="1" w:after="100" w:afterAutospacing="1"/>
      <w:textAlignment w:val="center"/>
    </w:pPr>
    <w:rPr>
      <w:rFonts w:ascii="Arial CYR" w:eastAsia="Arial Unicode MS" w:hAnsi="Arial CYR" w:cs="Arial CYR"/>
    </w:rPr>
  </w:style>
  <w:style w:type="paragraph" w:customStyle="1" w:styleId="xl52">
    <w:name w:val="xl52"/>
    <w:basedOn w:val="a"/>
    <w:rsid w:val="001C5D5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eastAsia="Arial Unicode MS" w:hAnsi="Arial CYR" w:cs="Arial CYR"/>
    </w:rPr>
  </w:style>
  <w:style w:type="paragraph" w:customStyle="1" w:styleId="xl53">
    <w:name w:val="xl53"/>
    <w:basedOn w:val="a"/>
    <w:rsid w:val="001C5D5F"/>
    <w:pPr>
      <w:pBdr>
        <w:top w:val="single" w:sz="4" w:space="0" w:color="auto"/>
        <w:bottom w:val="single" w:sz="4" w:space="0" w:color="auto"/>
      </w:pBdr>
      <w:spacing w:before="100" w:beforeAutospacing="1" w:after="100" w:afterAutospacing="1"/>
    </w:pPr>
    <w:rPr>
      <w:rFonts w:ascii="Arial CYR" w:eastAsia="Arial Unicode MS" w:hAnsi="Arial CYR" w:cs="Arial CYR"/>
      <w:b/>
      <w:bCs/>
    </w:rPr>
  </w:style>
  <w:style w:type="paragraph" w:customStyle="1" w:styleId="xl54">
    <w:name w:val="xl54"/>
    <w:basedOn w:val="a"/>
    <w:rsid w:val="001C5D5F"/>
    <w:pPr>
      <w:pBdr>
        <w:top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rPr>
  </w:style>
  <w:style w:type="paragraph" w:customStyle="1" w:styleId="xl55">
    <w:name w:val="xl55"/>
    <w:basedOn w:val="a"/>
    <w:rsid w:val="001C5D5F"/>
    <w:pPr>
      <w:pBdr>
        <w:bottom w:val="single" w:sz="4" w:space="0" w:color="auto"/>
        <w:right w:val="single" w:sz="4" w:space="0" w:color="auto"/>
      </w:pBdr>
      <w:spacing w:before="100" w:beforeAutospacing="1" w:after="100" w:afterAutospacing="1"/>
      <w:jc w:val="right"/>
    </w:pPr>
    <w:rPr>
      <w:rFonts w:ascii="Arial CYR" w:eastAsia="Arial Unicode MS" w:hAnsi="Arial CYR" w:cs="Arial CYR"/>
    </w:rPr>
  </w:style>
  <w:style w:type="paragraph" w:customStyle="1" w:styleId="xl56">
    <w:name w:val="xl56"/>
    <w:basedOn w:val="a"/>
    <w:rsid w:val="001C5D5F"/>
    <w:pPr>
      <w:pBdr>
        <w:left w:val="single" w:sz="4" w:space="0" w:color="auto"/>
        <w:bottom w:val="single" w:sz="4" w:space="0" w:color="auto"/>
      </w:pBdr>
      <w:spacing w:before="100" w:beforeAutospacing="1" w:after="100" w:afterAutospacing="1"/>
      <w:jc w:val="right"/>
    </w:pPr>
    <w:rPr>
      <w:rFonts w:ascii="Arial CYR" w:eastAsia="Arial Unicode MS" w:hAnsi="Arial CYR" w:cs="Arial CYR"/>
    </w:rPr>
  </w:style>
  <w:style w:type="paragraph" w:customStyle="1" w:styleId="xl57">
    <w:name w:val="xl57"/>
    <w:basedOn w:val="a"/>
    <w:rsid w:val="001C5D5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eastAsia="Arial Unicode MS" w:hAnsi="Arial CYR" w:cs="Arial CYR"/>
      <w:b/>
      <w:bCs/>
    </w:rPr>
  </w:style>
  <w:style w:type="paragraph" w:customStyle="1" w:styleId="xl58">
    <w:name w:val="xl58"/>
    <w:basedOn w:val="a"/>
    <w:rsid w:val="001C5D5F"/>
    <w:pPr>
      <w:pBdr>
        <w:top w:val="single" w:sz="4" w:space="0" w:color="auto"/>
        <w:bottom w:val="single" w:sz="4" w:space="0" w:color="auto"/>
        <w:right w:val="single" w:sz="4" w:space="0" w:color="auto"/>
      </w:pBdr>
      <w:spacing w:before="100" w:beforeAutospacing="1" w:after="100" w:afterAutospacing="1"/>
      <w:jc w:val="right"/>
    </w:pPr>
    <w:rPr>
      <w:rFonts w:ascii="Arial CYR" w:eastAsia="Arial Unicode MS" w:hAnsi="Arial CYR" w:cs="Arial CYR"/>
      <w:b/>
      <w:bCs/>
    </w:rPr>
  </w:style>
  <w:style w:type="paragraph" w:customStyle="1" w:styleId="xl59">
    <w:name w:val="xl59"/>
    <w:basedOn w:val="a"/>
    <w:rsid w:val="001C5D5F"/>
    <w:pPr>
      <w:pBdr>
        <w:top w:val="single" w:sz="4" w:space="0" w:color="auto"/>
        <w:bottom w:val="single" w:sz="4" w:space="0" w:color="auto"/>
        <w:right w:val="single" w:sz="4" w:space="0" w:color="auto"/>
      </w:pBdr>
      <w:spacing w:before="100" w:beforeAutospacing="1" w:after="100" w:afterAutospacing="1"/>
      <w:jc w:val="right"/>
    </w:pPr>
    <w:rPr>
      <w:rFonts w:ascii="Arial CYR" w:eastAsia="Arial Unicode MS" w:hAnsi="Arial CYR" w:cs="Arial CYR"/>
    </w:rPr>
  </w:style>
  <w:style w:type="paragraph" w:customStyle="1" w:styleId="xl60">
    <w:name w:val="xl60"/>
    <w:basedOn w:val="a"/>
    <w:rsid w:val="001C5D5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eastAsia="Arial Unicode MS" w:hAnsi="Arial CYR" w:cs="Arial CYR"/>
      <w:b/>
      <w:bCs/>
    </w:rPr>
  </w:style>
  <w:style w:type="paragraph" w:customStyle="1" w:styleId="xl61">
    <w:name w:val="xl61"/>
    <w:basedOn w:val="a"/>
    <w:rsid w:val="001C5D5F"/>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Arial CYR" w:eastAsia="Arial Unicode MS" w:hAnsi="Arial CYR" w:cs="Arial CYR"/>
      <w:b/>
      <w:bCs/>
    </w:rPr>
  </w:style>
  <w:style w:type="paragraph" w:customStyle="1" w:styleId="xl62">
    <w:name w:val="xl62"/>
    <w:basedOn w:val="a"/>
    <w:rsid w:val="001C5D5F"/>
    <w:pPr>
      <w:spacing w:before="100" w:beforeAutospacing="1" w:after="100" w:afterAutospacing="1"/>
      <w:jc w:val="center"/>
      <w:textAlignment w:val="center"/>
    </w:pPr>
    <w:rPr>
      <w:rFonts w:ascii="Arial CYR" w:eastAsia="Arial Unicode MS" w:hAnsi="Arial CYR" w:cs="Arial CYR"/>
      <w:i/>
      <w:iCs/>
    </w:rPr>
  </w:style>
  <w:style w:type="paragraph" w:customStyle="1" w:styleId="xl63">
    <w:name w:val="xl63"/>
    <w:basedOn w:val="a"/>
    <w:rsid w:val="001C5D5F"/>
    <w:pPr>
      <w:pBdr>
        <w:top w:val="single" w:sz="4" w:space="0" w:color="auto"/>
        <w:bottom w:val="single" w:sz="4" w:space="0" w:color="auto"/>
      </w:pBdr>
      <w:spacing w:before="100" w:beforeAutospacing="1" w:after="100" w:afterAutospacing="1"/>
      <w:jc w:val="center"/>
    </w:pPr>
    <w:rPr>
      <w:rFonts w:ascii="Arial CYR" w:eastAsia="Arial Unicode MS" w:hAnsi="Arial CYR" w:cs="Arial CYR"/>
      <w:b/>
      <w:bCs/>
    </w:rPr>
  </w:style>
  <w:style w:type="paragraph" w:customStyle="1" w:styleId="xl64">
    <w:name w:val="xl64"/>
    <w:basedOn w:val="a"/>
    <w:rsid w:val="001C5D5F"/>
    <w:pPr>
      <w:pBdr>
        <w:top w:val="single" w:sz="4" w:space="0" w:color="auto"/>
        <w:bottom w:val="single" w:sz="4" w:space="0" w:color="auto"/>
        <w:right w:val="single" w:sz="4" w:space="0" w:color="auto"/>
      </w:pBdr>
      <w:spacing w:before="100" w:beforeAutospacing="1" w:after="100" w:afterAutospacing="1"/>
      <w:jc w:val="center"/>
    </w:pPr>
    <w:rPr>
      <w:rFonts w:ascii="Arial CYR" w:eastAsia="Arial Unicode MS" w:hAnsi="Arial CYR" w:cs="Arial CYR"/>
      <w:b/>
      <w:bCs/>
    </w:rPr>
  </w:style>
  <w:style w:type="paragraph" w:customStyle="1" w:styleId="xl65">
    <w:name w:val="xl65"/>
    <w:basedOn w:val="a"/>
    <w:rsid w:val="001C5D5F"/>
    <w:pPr>
      <w:pBdr>
        <w:top w:val="single" w:sz="4" w:space="0" w:color="auto"/>
        <w:bottom w:val="single" w:sz="4" w:space="0" w:color="auto"/>
      </w:pBdr>
      <w:spacing w:before="100" w:beforeAutospacing="1" w:after="100" w:afterAutospacing="1"/>
      <w:jc w:val="center"/>
    </w:pPr>
    <w:rPr>
      <w:rFonts w:ascii="Arial CYR" w:eastAsia="Arial Unicode MS" w:hAnsi="Arial CYR" w:cs="Arial CYR"/>
      <w:b/>
      <w:bCs/>
    </w:rPr>
  </w:style>
  <w:style w:type="paragraph" w:customStyle="1" w:styleId="xl66">
    <w:name w:val="xl66"/>
    <w:basedOn w:val="a"/>
    <w:rsid w:val="001C5D5F"/>
    <w:pPr>
      <w:pBdr>
        <w:top w:val="single" w:sz="4" w:space="0" w:color="auto"/>
        <w:bottom w:val="single" w:sz="4" w:space="0" w:color="auto"/>
        <w:right w:val="single" w:sz="4" w:space="0" w:color="auto"/>
      </w:pBdr>
      <w:spacing w:before="100" w:beforeAutospacing="1" w:after="100" w:afterAutospacing="1"/>
      <w:jc w:val="center"/>
    </w:pPr>
    <w:rPr>
      <w:rFonts w:ascii="Arial CYR" w:eastAsia="Arial Unicode MS" w:hAnsi="Arial CYR" w:cs="Arial CYR"/>
      <w:b/>
      <w:bCs/>
    </w:rPr>
  </w:style>
  <w:style w:type="paragraph" w:customStyle="1" w:styleId="xl67">
    <w:name w:val="xl67"/>
    <w:basedOn w:val="a"/>
    <w:rsid w:val="001C5D5F"/>
    <w:pPr>
      <w:spacing w:before="100" w:beforeAutospacing="1" w:after="100" w:afterAutospacing="1"/>
    </w:pPr>
    <w:rPr>
      <w:rFonts w:ascii="Arial CYR" w:eastAsia="Arial Unicode MS" w:hAnsi="Arial CYR" w:cs="Arial CYR"/>
      <w:i/>
      <w:iCs/>
    </w:rPr>
  </w:style>
  <w:style w:type="paragraph" w:customStyle="1" w:styleId="xl68">
    <w:name w:val="xl68"/>
    <w:basedOn w:val="a"/>
    <w:rsid w:val="001C5D5F"/>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69">
    <w:name w:val="xl69"/>
    <w:basedOn w:val="a"/>
    <w:rsid w:val="001C5D5F"/>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0">
    <w:name w:val="xl70"/>
    <w:basedOn w:val="a"/>
    <w:rsid w:val="001C5D5F"/>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1">
    <w:name w:val="xl71"/>
    <w:basedOn w:val="a"/>
    <w:rsid w:val="001C5D5F"/>
    <w:pPr>
      <w:pBdr>
        <w:top w:val="single" w:sz="4" w:space="0" w:color="auto"/>
        <w:bottom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2">
    <w:name w:val="xl72"/>
    <w:basedOn w:val="a"/>
    <w:rsid w:val="001C5D5F"/>
    <w:pPr>
      <w:pBdr>
        <w:top w:val="single" w:sz="4" w:space="0" w:color="auto"/>
        <w:bottom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3">
    <w:name w:val="xl73"/>
    <w:basedOn w:val="a"/>
    <w:rsid w:val="001C5D5F"/>
    <w:pPr>
      <w:pBdr>
        <w:top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4">
    <w:name w:val="xl74"/>
    <w:basedOn w:val="a"/>
    <w:rsid w:val="001C5D5F"/>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5">
    <w:name w:val="xl75"/>
    <w:basedOn w:val="a"/>
    <w:rsid w:val="001C5D5F"/>
    <w:pPr>
      <w:pBdr>
        <w:left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6">
    <w:name w:val="xl76"/>
    <w:basedOn w:val="a"/>
    <w:rsid w:val="001C5D5F"/>
    <w:pPr>
      <w:pBdr>
        <w:left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7">
    <w:name w:val="xl77"/>
    <w:basedOn w:val="a"/>
    <w:rsid w:val="001C5D5F"/>
    <w:pPr>
      <w:pBdr>
        <w:top w:val="single" w:sz="4" w:space="0" w:color="auto"/>
        <w:lef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8">
    <w:name w:val="xl78"/>
    <w:basedOn w:val="a"/>
    <w:rsid w:val="001C5D5F"/>
    <w:pPr>
      <w:pBdr>
        <w:top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9">
    <w:name w:val="xl79"/>
    <w:basedOn w:val="a"/>
    <w:rsid w:val="001C5D5F"/>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80">
    <w:name w:val="xl80"/>
    <w:basedOn w:val="a"/>
    <w:rsid w:val="001C5D5F"/>
    <w:pPr>
      <w:pBdr>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81">
    <w:name w:val="xl81"/>
    <w:basedOn w:val="a"/>
    <w:rsid w:val="001C5D5F"/>
    <w:pPr>
      <w:pBdr>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82">
    <w:name w:val="xl82"/>
    <w:basedOn w:val="a"/>
    <w:rsid w:val="001C5D5F"/>
    <w:pPr>
      <w:pBdr>
        <w:left w:val="single" w:sz="4" w:space="0" w:color="auto"/>
        <w:bottom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83">
    <w:name w:val="xl83"/>
    <w:basedOn w:val="a"/>
    <w:rsid w:val="001C5D5F"/>
    <w:pPr>
      <w:pBdr>
        <w:bottom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84">
    <w:name w:val="xl84"/>
    <w:basedOn w:val="a"/>
    <w:rsid w:val="001C5D5F"/>
    <w:pPr>
      <w:pBdr>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character" w:customStyle="1" w:styleId="aff">
    <w:name w:val="Основной шрифт"/>
    <w:rsid w:val="001C5D5F"/>
  </w:style>
  <w:style w:type="paragraph" w:customStyle="1" w:styleId="210">
    <w:name w:val="Основной текст с отступом 21"/>
    <w:basedOn w:val="a"/>
    <w:rsid w:val="001C5D5F"/>
    <w:pPr>
      <w:widowControl w:val="0"/>
      <w:spacing w:before="60" w:after="60"/>
      <w:ind w:firstLine="709"/>
      <w:jc w:val="both"/>
    </w:pPr>
    <w:rPr>
      <w:rFonts w:ascii="Arial" w:hAnsi="Arial"/>
      <w:snapToGrid w:val="0"/>
      <w:sz w:val="26"/>
      <w:szCs w:val="20"/>
    </w:rPr>
  </w:style>
  <w:style w:type="paragraph" w:customStyle="1" w:styleId="18">
    <w:name w:val="Обычный1"/>
    <w:rsid w:val="001C5D5F"/>
    <w:pPr>
      <w:widowControl w:val="0"/>
      <w:snapToGrid w:val="0"/>
      <w:spacing w:before="60" w:after="0" w:line="300" w:lineRule="auto"/>
      <w:ind w:firstLine="720"/>
      <w:jc w:val="both"/>
    </w:pPr>
    <w:rPr>
      <w:rFonts w:ascii="Arial" w:eastAsia="Times New Roman" w:hAnsi="Arial" w:cs="Times New Roman"/>
      <w:szCs w:val="20"/>
      <w:lang w:eastAsia="ru-RU"/>
    </w:rPr>
  </w:style>
  <w:style w:type="paragraph" w:styleId="aff0">
    <w:name w:val="caption"/>
    <w:basedOn w:val="a"/>
    <w:next w:val="a"/>
    <w:link w:val="aff1"/>
    <w:qFormat/>
    <w:rsid w:val="001C5D5F"/>
    <w:pPr>
      <w:jc w:val="center"/>
    </w:pPr>
    <w:rPr>
      <w:sz w:val="28"/>
      <w:szCs w:val="20"/>
    </w:rPr>
  </w:style>
  <w:style w:type="paragraph" w:styleId="aff2">
    <w:name w:val="Normal (Web)"/>
    <w:aliases w:val="Обычный (Web),Знак Знак4,Обычный (Web)1,Обычный (Web)11,Обычный (веб) Знак1,Обычный (веб) Знак Знак1,Обычный (веб) Знак Знак Знак,Знак Знак1 Знак Знак,Обычный (веб) Знак Знак Знак Знак,Знак Знак Знак Знак Зна"/>
    <w:basedOn w:val="a"/>
    <w:link w:val="aff3"/>
    <w:uiPriority w:val="99"/>
    <w:qFormat/>
    <w:rsid w:val="001C5D5F"/>
    <w:pPr>
      <w:spacing w:before="100" w:beforeAutospacing="1" w:after="100" w:afterAutospacing="1"/>
    </w:pPr>
  </w:style>
  <w:style w:type="paragraph" w:customStyle="1" w:styleId="ConsCell">
    <w:name w:val="ConsCell"/>
    <w:rsid w:val="001C5D5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Title">
    <w:name w:val="ConsTitle"/>
    <w:rsid w:val="001C5D5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1C5D5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11">
    <w:name w:val="Основной текст 21"/>
    <w:aliases w:val="Iniiaiie oaeno 1"/>
    <w:basedOn w:val="a"/>
    <w:rsid w:val="001C5D5F"/>
    <w:pPr>
      <w:overflowPunct w:val="0"/>
      <w:autoSpaceDE w:val="0"/>
      <w:autoSpaceDN w:val="0"/>
      <w:adjustRightInd w:val="0"/>
      <w:jc w:val="center"/>
      <w:textAlignment w:val="baseline"/>
    </w:pPr>
    <w:rPr>
      <w:b/>
      <w:sz w:val="27"/>
      <w:szCs w:val="20"/>
      <w:u w:val="single"/>
    </w:rPr>
  </w:style>
  <w:style w:type="table" w:styleId="aff4">
    <w:name w:val="Table Grid"/>
    <w:basedOn w:val="a1"/>
    <w:rsid w:val="001C5D5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9">
    <w:name w:val="Название Знак1"/>
    <w:aliases w:val="Название Знак Знак1, Знак Знак Знак, Знак Знак Знак1"/>
    <w:locked/>
    <w:rsid w:val="001C5D5F"/>
    <w:rPr>
      <w:b/>
      <w:sz w:val="28"/>
      <w:lang w:val="ru-RU" w:eastAsia="ru-RU" w:bidi="ar-SA"/>
    </w:rPr>
  </w:style>
  <w:style w:type="character" w:styleId="aff5">
    <w:name w:val="line number"/>
    <w:basedOn w:val="a0"/>
    <w:link w:val="1a"/>
    <w:rsid w:val="001C5D5F"/>
  </w:style>
  <w:style w:type="paragraph" w:customStyle="1" w:styleId="93">
    <w:name w:val="Обычный + 9 пт"/>
    <w:aliases w:val="курсив,По центру"/>
    <w:basedOn w:val="a"/>
    <w:rsid w:val="001C5D5F"/>
    <w:pPr>
      <w:jc w:val="center"/>
    </w:pPr>
    <w:rPr>
      <w:i/>
      <w:sz w:val="18"/>
      <w:szCs w:val="18"/>
    </w:rPr>
  </w:style>
  <w:style w:type="paragraph" w:customStyle="1" w:styleId="txt">
    <w:name w:val="txt"/>
    <w:basedOn w:val="a"/>
    <w:rsid w:val="001C5D5F"/>
    <w:pPr>
      <w:spacing w:before="100" w:beforeAutospacing="1" w:after="100" w:afterAutospacing="1"/>
    </w:pPr>
    <w:rPr>
      <w:rFonts w:ascii="Arial" w:eastAsia="Arial Unicode MS" w:hAnsi="Arial" w:cs="Arial"/>
      <w:color w:val="000000"/>
      <w:sz w:val="18"/>
      <w:szCs w:val="18"/>
    </w:rPr>
  </w:style>
  <w:style w:type="character" w:styleId="aff6">
    <w:name w:val="FollowedHyperlink"/>
    <w:link w:val="1b"/>
    <w:rsid w:val="001C5D5F"/>
    <w:rPr>
      <w:color w:val="800080"/>
      <w:u w:val="single"/>
    </w:rPr>
  </w:style>
  <w:style w:type="paragraph" w:styleId="aff7">
    <w:name w:val="footnote text"/>
    <w:basedOn w:val="a"/>
    <w:link w:val="aff8"/>
    <w:uiPriority w:val="99"/>
    <w:rsid w:val="001C5D5F"/>
    <w:pPr>
      <w:ind w:firstLine="709"/>
      <w:jc w:val="both"/>
    </w:pPr>
    <w:rPr>
      <w:rFonts w:ascii="Arial" w:hAnsi="Arial" w:cs="Arial"/>
      <w:sz w:val="18"/>
      <w:szCs w:val="18"/>
    </w:rPr>
  </w:style>
  <w:style w:type="character" w:customStyle="1" w:styleId="aff8">
    <w:name w:val="Текст сноски Знак"/>
    <w:basedOn w:val="a0"/>
    <w:link w:val="aff7"/>
    <w:uiPriority w:val="99"/>
    <w:rsid w:val="001C5D5F"/>
    <w:rPr>
      <w:rFonts w:ascii="Arial" w:eastAsia="Times New Roman" w:hAnsi="Arial" w:cs="Arial"/>
      <w:sz w:val="18"/>
      <w:szCs w:val="18"/>
      <w:lang w:eastAsia="ru-RU"/>
    </w:rPr>
  </w:style>
  <w:style w:type="paragraph" w:styleId="28">
    <w:name w:val="Body Text First Indent 2"/>
    <w:basedOn w:val="ab"/>
    <w:link w:val="29"/>
    <w:rsid w:val="001C5D5F"/>
    <w:pPr>
      <w:ind w:firstLine="210"/>
    </w:pPr>
    <w:rPr>
      <w:sz w:val="20"/>
      <w:szCs w:val="20"/>
    </w:rPr>
  </w:style>
  <w:style w:type="character" w:customStyle="1" w:styleId="29">
    <w:name w:val="Красная строка 2 Знак"/>
    <w:basedOn w:val="ac"/>
    <w:link w:val="28"/>
    <w:rsid w:val="001C5D5F"/>
    <w:rPr>
      <w:rFonts w:ascii="Times New Roman" w:eastAsia="Times New Roman" w:hAnsi="Times New Roman" w:cs="Times New Roman"/>
      <w:sz w:val="20"/>
      <w:szCs w:val="20"/>
      <w:lang w:eastAsia="ru-RU"/>
    </w:rPr>
  </w:style>
  <w:style w:type="paragraph" w:customStyle="1" w:styleId="Style3">
    <w:name w:val="Style3"/>
    <w:basedOn w:val="a"/>
    <w:rsid w:val="001C5D5F"/>
    <w:pPr>
      <w:widowControl w:val="0"/>
      <w:autoSpaceDE w:val="0"/>
      <w:autoSpaceDN w:val="0"/>
      <w:adjustRightInd w:val="0"/>
      <w:spacing w:line="290" w:lineRule="exact"/>
      <w:ind w:firstLine="682"/>
      <w:jc w:val="both"/>
    </w:pPr>
  </w:style>
  <w:style w:type="character" w:customStyle="1" w:styleId="FontStyle14">
    <w:name w:val="Font Style14"/>
    <w:rsid w:val="001C5D5F"/>
    <w:rPr>
      <w:rFonts w:ascii="Times New Roman" w:hAnsi="Times New Roman" w:cs="Times New Roman"/>
      <w:sz w:val="24"/>
      <w:szCs w:val="24"/>
    </w:rPr>
  </w:style>
  <w:style w:type="paragraph" w:customStyle="1" w:styleId="Style11">
    <w:name w:val="Style11"/>
    <w:basedOn w:val="a"/>
    <w:rsid w:val="001C5D5F"/>
    <w:pPr>
      <w:widowControl w:val="0"/>
      <w:autoSpaceDE w:val="0"/>
      <w:autoSpaceDN w:val="0"/>
      <w:adjustRightInd w:val="0"/>
      <w:spacing w:line="290" w:lineRule="exact"/>
      <w:ind w:firstLine="586"/>
      <w:jc w:val="both"/>
    </w:pPr>
  </w:style>
  <w:style w:type="character" w:customStyle="1" w:styleId="FontStyle23">
    <w:name w:val="Font Style23"/>
    <w:rsid w:val="001C5D5F"/>
    <w:rPr>
      <w:rFonts w:ascii="Times New Roman" w:hAnsi="Times New Roman" w:cs="Times New Roman"/>
      <w:sz w:val="24"/>
      <w:szCs w:val="24"/>
    </w:rPr>
  </w:style>
  <w:style w:type="paragraph" w:customStyle="1" w:styleId="ConsPlusNonformat">
    <w:name w:val="ConsPlusNonformat"/>
    <w:rsid w:val="001C5D5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Знак1 Знак Знак Знак"/>
    <w:basedOn w:val="a"/>
    <w:rsid w:val="001C5D5F"/>
    <w:pPr>
      <w:spacing w:after="160" w:line="240" w:lineRule="exact"/>
    </w:pPr>
    <w:rPr>
      <w:rFonts w:ascii="Verdana" w:eastAsia="MS Mincho" w:hAnsi="Verdana"/>
      <w:sz w:val="20"/>
      <w:szCs w:val="20"/>
      <w:lang w:val="en-GB" w:eastAsia="en-US"/>
    </w:rPr>
  </w:style>
  <w:style w:type="paragraph" w:styleId="aff9">
    <w:name w:val="Document Map"/>
    <w:basedOn w:val="a"/>
    <w:link w:val="affa"/>
    <w:rsid w:val="001C5D5F"/>
    <w:pPr>
      <w:shd w:val="clear" w:color="auto" w:fill="000080"/>
    </w:pPr>
    <w:rPr>
      <w:rFonts w:ascii="Tahoma" w:hAnsi="Tahoma" w:cs="Tahoma"/>
      <w:sz w:val="20"/>
      <w:szCs w:val="20"/>
    </w:rPr>
  </w:style>
  <w:style w:type="character" w:customStyle="1" w:styleId="affa">
    <w:name w:val="Схема документа Знак"/>
    <w:basedOn w:val="a0"/>
    <w:link w:val="aff9"/>
    <w:rsid w:val="001C5D5F"/>
    <w:rPr>
      <w:rFonts w:ascii="Tahoma" w:eastAsia="Times New Roman" w:hAnsi="Tahoma" w:cs="Tahoma"/>
      <w:sz w:val="20"/>
      <w:szCs w:val="20"/>
      <w:shd w:val="clear" w:color="auto" w:fill="000080"/>
      <w:lang w:eastAsia="ru-RU"/>
    </w:rPr>
  </w:style>
  <w:style w:type="paragraph" w:customStyle="1" w:styleId="1d">
    <w:name w:val="Абзац списка1"/>
    <w:basedOn w:val="a"/>
    <w:rsid w:val="001C5D5F"/>
    <w:pPr>
      <w:ind w:left="720"/>
      <w:contextualSpacing/>
    </w:pPr>
  </w:style>
  <w:style w:type="paragraph" w:customStyle="1" w:styleId="Style1">
    <w:name w:val="Style1"/>
    <w:basedOn w:val="a"/>
    <w:rsid w:val="001C5D5F"/>
    <w:pPr>
      <w:widowControl w:val="0"/>
      <w:autoSpaceDE w:val="0"/>
      <w:autoSpaceDN w:val="0"/>
      <w:adjustRightInd w:val="0"/>
    </w:pPr>
  </w:style>
  <w:style w:type="paragraph" w:customStyle="1" w:styleId="Style2">
    <w:name w:val="Style2"/>
    <w:basedOn w:val="a"/>
    <w:rsid w:val="001C5D5F"/>
    <w:pPr>
      <w:widowControl w:val="0"/>
      <w:autoSpaceDE w:val="0"/>
      <w:autoSpaceDN w:val="0"/>
      <w:adjustRightInd w:val="0"/>
      <w:spacing w:line="302" w:lineRule="exact"/>
      <w:jc w:val="center"/>
    </w:pPr>
  </w:style>
  <w:style w:type="paragraph" w:customStyle="1" w:styleId="Style4">
    <w:name w:val="Style4"/>
    <w:basedOn w:val="a"/>
    <w:rsid w:val="001C5D5F"/>
    <w:pPr>
      <w:widowControl w:val="0"/>
      <w:autoSpaceDE w:val="0"/>
      <w:autoSpaceDN w:val="0"/>
      <w:adjustRightInd w:val="0"/>
      <w:spacing w:line="300" w:lineRule="exact"/>
      <w:ind w:hanging="360"/>
      <w:jc w:val="both"/>
    </w:pPr>
  </w:style>
  <w:style w:type="paragraph" w:customStyle="1" w:styleId="Style5">
    <w:name w:val="Style5"/>
    <w:basedOn w:val="a"/>
    <w:rsid w:val="001C5D5F"/>
    <w:pPr>
      <w:widowControl w:val="0"/>
      <w:autoSpaceDE w:val="0"/>
      <w:autoSpaceDN w:val="0"/>
      <w:adjustRightInd w:val="0"/>
      <w:spacing w:line="907" w:lineRule="exact"/>
      <w:ind w:firstLine="192"/>
      <w:jc w:val="both"/>
    </w:pPr>
  </w:style>
  <w:style w:type="paragraph" w:customStyle="1" w:styleId="Style6">
    <w:name w:val="Style6"/>
    <w:basedOn w:val="a"/>
    <w:rsid w:val="001C5D5F"/>
    <w:pPr>
      <w:widowControl w:val="0"/>
      <w:autoSpaceDE w:val="0"/>
      <w:autoSpaceDN w:val="0"/>
      <w:adjustRightInd w:val="0"/>
    </w:pPr>
  </w:style>
  <w:style w:type="character" w:customStyle="1" w:styleId="FontStyle11">
    <w:name w:val="Font Style11"/>
    <w:rsid w:val="001C5D5F"/>
    <w:rPr>
      <w:rFonts w:ascii="Times New Roman" w:hAnsi="Times New Roman" w:cs="Times New Roman"/>
      <w:b/>
      <w:bCs/>
      <w:sz w:val="24"/>
      <w:szCs w:val="24"/>
    </w:rPr>
  </w:style>
  <w:style w:type="character" w:customStyle="1" w:styleId="FontStyle12">
    <w:name w:val="Font Style12"/>
    <w:rsid w:val="001C5D5F"/>
    <w:rPr>
      <w:rFonts w:ascii="Times New Roman" w:hAnsi="Times New Roman" w:cs="Times New Roman"/>
      <w:sz w:val="24"/>
      <w:szCs w:val="24"/>
    </w:rPr>
  </w:style>
  <w:style w:type="character" w:customStyle="1" w:styleId="FontStyle13">
    <w:name w:val="Font Style13"/>
    <w:rsid w:val="001C5D5F"/>
    <w:rPr>
      <w:rFonts w:ascii="Times New Roman" w:hAnsi="Times New Roman" w:cs="Times New Roman"/>
      <w:b/>
      <w:bCs/>
      <w:sz w:val="26"/>
      <w:szCs w:val="26"/>
    </w:rPr>
  </w:style>
  <w:style w:type="paragraph" w:customStyle="1" w:styleId="Style7">
    <w:name w:val="Style7"/>
    <w:basedOn w:val="a"/>
    <w:rsid w:val="001C5D5F"/>
    <w:pPr>
      <w:widowControl w:val="0"/>
      <w:autoSpaceDE w:val="0"/>
      <w:autoSpaceDN w:val="0"/>
      <w:adjustRightInd w:val="0"/>
      <w:spacing w:line="302" w:lineRule="exact"/>
      <w:ind w:hanging="149"/>
    </w:pPr>
  </w:style>
  <w:style w:type="paragraph" w:customStyle="1" w:styleId="Style8">
    <w:name w:val="Style8"/>
    <w:basedOn w:val="a"/>
    <w:rsid w:val="001C5D5F"/>
    <w:pPr>
      <w:widowControl w:val="0"/>
      <w:autoSpaceDE w:val="0"/>
      <w:autoSpaceDN w:val="0"/>
      <w:adjustRightInd w:val="0"/>
      <w:spacing w:line="298" w:lineRule="exact"/>
      <w:ind w:firstLine="1109"/>
    </w:pPr>
  </w:style>
  <w:style w:type="paragraph" w:customStyle="1" w:styleId="Style9">
    <w:name w:val="Style9"/>
    <w:basedOn w:val="a"/>
    <w:rsid w:val="001C5D5F"/>
    <w:pPr>
      <w:widowControl w:val="0"/>
      <w:autoSpaceDE w:val="0"/>
      <w:autoSpaceDN w:val="0"/>
      <w:adjustRightInd w:val="0"/>
      <w:spacing w:line="302" w:lineRule="exact"/>
      <w:jc w:val="both"/>
    </w:pPr>
  </w:style>
  <w:style w:type="paragraph" w:styleId="affb">
    <w:name w:val="Subtitle"/>
    <w:basedOn w:val="a"/>
    <w:link w:val="affc"/>
    <w:uiPriority w:val="11"/>
    <w:qFormat/>
    <w:rsid w:val="001C5D5F"/>
    <w:pPr>
      <w:jc w:val="center"/>
    </w:pPr>
    <w:rPr>
      <w:sz w:val="26"/>
      <w:szCs w:val="20"/>
    </w:rPr>
  </w:style>
  <w:style w:type="character" w:customStyle="1" w:styleId="affc">
    <w:name w:val="Подзаголовок Знак"/>
    <w:basedOn w:val="a0"/>
    <w:link w:val="affb"/>
    <w:uiPriority w:val="11"/>
    <w:rsid w:val="001C5D5F"/>
    <w:rPr>
      <w:rFonts w:ascii="Times New Roman" w:eastAsia="Times New Roman" w:hAnsi="Times New Roman" w:cs="Times New Roman"/>
      <w:sz w:val="26"/>
      <w:szCs w:val="20"/>
      <w:lang w:eastAsia="ru-RU"/>
    </w:rPr>
  </w:style>
  <w:style w:type="paragraph" w:styleId="HTML">
    <w:name w:val="HTML Preformatted"/>
    <w:basedOn w:val="a"/>
    <w:link w:val="HTML0"/>
    <w:unhideWhenUsed/>
    <w:rsid w:val="001C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character" w:customStyle="1" w:styleId="HTML0">
    <w:name w:val="Стандартный HTML Знак"/>
    <w:basedOn w:val="a0"/>
    <w:link w:val="HTML"/>
    <w:rsid w:val="001C5D5F"/>
    <w:rPr>
      <w:rFonts w:ascii="Courier New" w:eastAsia="Courier New" w:hAnsi="Courier New" w:cs="Courier New"/>
      <w:sz w:val="20"/>
      <w:szCs w:val="20"/>
      <w:lang w:eastAsia="ru-RU"/>
    </w:rPr>
  </w:style>
  <w:style w:type="paragraph" w:customStyle="1" w:styleId="FR1">
    <w:name w:val="FR1"/>
    <w:rsid w:val="001C5D5F"/>
    <w:pPr>
      <w:widowControl w:val="0"/>
      <w:autoSpaceDE w:val="0"/>
      <w:autoSpaceDN w:val="0"/>
      <w:adjustRightInd w:val="0"/>
      <w:spacing w:before="200" w:after="0" w:line="338" w:lineRule="auto"/>
      <w:ind w:firstLine="680"/>
      <w:jc w:val="both"/>
    </w:pPr>
    <w:rPr>
      <w:rFonts w:ascii="Arial" w:eastAsia="Times New Roman" w:hAnsi="Arial" w:cs="Times New Roman"/>
      <w:sz w:val="20"/>
      <w:szCs w:val="20"/>
      <w:lang w:eastAsia="ru-RU"/>
    </w:rPr>
  </w:style>
  <w:style w:type="character" w:customStyle="1" w:styleId="FontStyle15">
    <w:name w:val="Font Style15"/>
    <w:rsid w:val="001C5D5F"/>
    <w:rPr>
      <w:rFonts w:ascii="Times New Roman" w:hAnsi="Times New Roman" w:cs="Times New Roman"/>
      <w:sz w:val="24"/>
      <w:szCs w:val="24"/>
    </w:rPr>
  </w:style>
  <w:style w:type="character" w:customStyle="1" w:styleId="affd">
    <w:name w:val="Знак Знак"/>
    <w:locked/>
    <w:rsid w:val="001C5D5F"/>
    <w:rPr>
      <w:sz w:val="28"/>
      <w:lang w:val="ru-RU" w:eastAsia="ru-RU" w:bidi="ar-SA"/>
    </w:rPr>
  </w:style>
  <w:style w:type="paragraph" w:customStyle="1" w:styleId="affe">
    <w:name w:val="Основной текст + По ширине"/>
    <w:aliases w:val="Первая строка:  0,95 см,После:  0 пт"/>
    <w:basedOn w:val="af"/>
    <w:rsid w:val="001C5D5F"/>
    <w:pPr>
      <w:tabs>
        <w:tab w:val="left" w:pos="900"/>
      </w:tabs>
      <w:ind w:firstLine="540"/>
    </w:pPr>
    <w:rPr>
      <w:sz w:val="20"/>
      <w:szCs w:val="20"/>
    </w:rPr>
  </w:style>
  <w:style w:type="paragraph" w:customStyle="1" w:styleId="afff">
    <w:name w:val="Знак Знак Знак"/>
    <w:basedOn w:val="a"/>
    <w:rsid w:val="001C5D5F"/>
    <w:pPr>
      <w:spacing w:after="160" w:line="240" w:lineRule="exact"/>
    </w:pPr>
    <w:rPr>
      <w:rFonts w:ascii="Verdana" w:eastAsia="MS Mincho" w:hAnsi="Verdana"/>
      <w:sz w:val="20"/>
      <w:szCs w:val="20"/>
      <w:lang w:val="en-GB" w:eastAsia="en-US"/>
    </w:rPr>
  </w:style>
  <w:style w:type="character" w:customStyle="1" w:styleId="73">
    <w:name w:val="Знак Знак7"/>
    <w:rsid w:val="001C5D5F"/>
    <w:rPr>
      <w:rFonts w:ascii="Arial" w:hAnsi="Arial" w:cs="Arial"/>
      <w:b/>
      <w:bCs/>
      <w:kern w:val="32"/>
      <w:sz w:val="32"/>
      <w:szCs w:val="32"/>
      <w:lang w:val="ru-RU" w:eastAsia="ru-RU" w:bidi="ar-SA"/>
    </w:rPr>
  </w:style>
  <w:style w:type="paragraph" w:customStyle="1" w:styleId="110">
    <w:name w:val="Знак1 Знак Знак Знак1"/>
    <w:basedOn w:val="a"/>
    <w:rsid w:val="001C5D5F"/>
    <w:pPr>
      <w:spacing w:before="100" w:beforeAutospacing="1" w:after="100" w:afterAutospacing="1"/>
    </w:pPr>
    <w:rPr>
      <w:rFonts w:ascii="Tahoma" w:hAnsi="Tahoma"/>
      <w:sz w:val="20"/>
      <w:szCs w:val="20"/>
      <w:lang w:val="en-US" w:eastAsia="en-US"/>
    </w:rPr>
  </w:style>
  <w:style w:type="paragraph" w:customStyle="1" w:styleId="1e">
    <w:name w:val="1"/>
    <w:basedOn w:val="a"/>
    <w:rsid w:val="001C5D5F"/>
    <w:pPr>
      <w:spacing w:before="100" w:beforeAutospacing="1" w:after="100" w:afterAutospacing="1"/>
    </w:pPr>
    <w:rPr>
      <w:rFonts w:ascii="Tahoma" w:hAnsi="Tahoma"/>
      <w:sz w:val="20"/>
      <w:szCs w:val="20"/>
      <w:lang w:val="en-US" w:eastAsia="en-US"/>
    </w:rPr>
  </w:style>
  <w:style w:type="paragraph" w:styleId="afff0">
    <w:name w:val="No Spacing"/>
    <w:link w:val="afff1"/>
    <w:qFormat/>
    <w:rsid w:val="001C5D5F"/>
    <w:pPr>
      <w:spacing w:after="0" w:line="240" w:lineRule="auto"/>
    </w:pPr>
    <w:rPr>
      <w:rFonts w:ascii="Calibri" w:eastAsia="Times New Roman" w:hAnsi="Calibri" w:cs="Times New Roman"/>
      <w:lang w:eastAsia="ru-RU"/>
    </w:rPr>
  </w:style>
  <w:style w:type="character" w:customStyle="1" w:styleId="afff1">
    <w:name w:val="Без интервала Знак"/>
    <w:link w:val="afff0"/>
    <w:rsid w:val="001C5D5F"/>
    <w:rPr>
      <w:rFonts w:ascii="Calibri" w:eastAsia="Times New Roman" w:hAnsi="Calibri" w:cs="Times New Roman"/>
      <w:lang w:eastAsia="ru-RU"/>
    </w:rPr>
  </w:style>
  <w:style w:type="paragraph" w:customStyle="1" w:styleId="111">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1C5D5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ConsPlusDocList">
    <w:name w:val="ConsPlusDocList"/>
    <w:rsid w:val="001C5D5F"/>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ff2">
    <w:name w:val="Название Знак Знак"/>
    <w:aliases w:val=" Знак Знак Знак Знак1"/>
    <w:rsid w:val="001C5D5F"/>
    <w:rPr>
      <w:b/>
      <w:sz w:val="28"/>
      <w:lang w:val="ru-RU" w:eastAsia="ru-RU" w:bidi="ar-SA"/>
    </w:rPr>
  </w:style>
  <w:style w:type="character" w:customStyle="1" w:styleId="afff3">
    <w:name w:val="подпись Знак"/>
    <w:aliases w:val="Основной текст с отступом Знак Знак,Основной текст с отступом Знак + 13 пт Знак,Пер... Знак Знак,Основной текст с отступом Знак1"/>
    <w:rsid w:val="001C5D5F"/>
    <w:rPr>
      <w:sz w:val="28"/>
      <w:lang w:val="ru-RU" w:eastAsia="ru-RU" w:bidi="ar-SA"/>
    </w:rPr>
  </w:style>
  <w:style w:type="character" w:customStyle="1" w:styleId="38">
    <w:name w:val="Знак3 Знак Знак"/>
    <w:rsid w:val="001C5D5F"/>
    <w:rPr>
      <w:sz w:val="32"/>
      <w:lang w:val="ru-RU" w:eastAsia="ru-RU" w:bidi="ar-SA"/>
    </w:rPr>
  </w:style>
  <w:style w:type="character" w:customStyle="1" w:styleId="2a">
    <w:name w:val="Знак2 Знак Знак"/>
    <w:rsid w:val="001C5D5F"/>
    <w:rPr>
      <w:sz w:val="24"/>
      <w:szCs w:val="24"/>
      <w:lang w:val="ru-RU" w:eastAsia="ru-RU" w:bidi="ar-SA"/>
    </w:rPr>
  </w:style>
  <w:style w:type="character" w:customStyle="1" w:styleId="1f">
    <w:name w:val="Знак1 Знак Знак"/>
    <w:rsid w:val="001C5D5F"/>
    <w:rPr>
      <w:lang w:val="ru-RU" w:eastAsia="ru-RU" w:bidi="ar-SA"/>
    </w:rPr>
  </w:style>
  <w:style w:type="paragraph" w:customStyle="1" w:styleId="2110">
    <w:name w:val="Основной текст 211"/>
    <w:basedOn w:val="a"/>
    <w:rsid w:val="001C5D5F"/>
    <w:pPr>
      <w:widowControl w:val="0"/>
      <w:snapToGrid w:val="0"/>
      <w:jc w:val="both"/>
    </w:pPr>
    <w:rPr>
      <w:szCs w:val="20"/>
      <w:lang w:val="en-US"/>
    </w:rPr>
  </w:style>
  <w:style w:type="paragraph" w:customStyle="1" w:styleId="xl23">
    <w:name w:val="xl23"/>
    <w:basedOn w:val="a"/>
    <w:rsid w:val="001C5D5F"/>
    <w:pPr>
      <w:spacing w:before="100" w:beforeAutospacing="1" w:after="100" w:afterAutospacing="1"/>
    </w:pPr>
  </w:style>
  <w:style w:type="character" w:customStyle="1" w:styleId="2b">
    <w:name w:val="Знак Знак Знак2"/>
    <w:rsid w:val="001C5D5F"/>
    <w:rPr>
      <w:sz w:val="24"/>
      <w:szCs w:val="24"/>
      <w:lang w:val="ru-RU" w:eastAsia="ru-RU" w:bidi="ar-SA"/>
    </w:rPr>
  </w:style>
  <w:style w:type="character" w:customStyle="1" w:styleId="BodyTextChar">
    <w:name w:val="Body Text Char"/>
    <w:aliases w:val="Знак2 Char,Знак21 Char"/>
    <w:locked/>
    <w:rsid w:val="001C5D5F"/>
    <w:rPr>
      <w:rFonts w:ascii="Times New Roman" w:hAnsi="Times New Roman" w:cs="Times New Roman"/>
      <w:sz w:val="24"/>
      <w:szCs w:val="24"/>
    </w:rPr>
  </w:style>
  <w:style w:type="paragraph" w:customStyle="1" w:styleId="afff4">
    <w:name w:val="ЭЭГ"/>
    <w:basedOn w:val="a"/>
    <w:rsid w:val="001C5D5F"/>
    <w:pPr>
      <w:spacing w:line="360" w:lineRule="auto"/>
      <w:ind w:firstLine="720"/>
      <w:jc w:val="both"/>
    </w:pPr>
  </w:style>
  <w:style w:type="paragraph" w:customStyle="1" w:styleId="2111">
    <w:name w:val="Основной текст с отступом 211"/>
    <w:basedOn w:val="a"/>
    <w:rsid w:val="001C5D5F"/>
    <w:pPr>
      <w:widowControl w:val="0"/>
      <w:spacing w:before="60" w:after="60"/>
      <w:ind w:firstLine="709"/>
      <w:jc w:val="both"/>
    </w:pPr>
    <w:rPr>
      <w:rFonts w:ascii="Arial" w:hAnsi="Arial"/>
      <w:snapToGrid w:val="0"/>
      <w:sz w:val="26"/>
      <w:szCs w:val="20"/>
    </w:rPr>
  </w:style>
  <w:style w:type="paragraph" w:customStyle="1" w:styleId="112">
    <w:name w:val="Абзац списка11"/>
    <w:basedOn w:val="a"/>
    <w:rsid w:val="001C5D5F"/>
    <w:pPr>
      <w:spacing w:after="200" w:line="276" w:lineRule="auto"/>
      <w:ind w:left="720"/>
    </w:pPr>
    <w:rPr>
      <w:rFonts w:ascii="Calibri" w:hAnsi="Calibri" w:cs="Calibri"/>
      <w:sz w:val="22"/>
      <w:szCs w:val="22"/>
      <w:lang w:eastAsia="en-US"/>
    </w:rPr>
  </w:style>
  <w:style w:type="paragraph" w:styleId="afff5">
    <w:name w:val="Intense Quote"/>
    <w:basedOn w:val="a"/>
    <w:next w:val="a"/>
    <w:link w:val="afff6"/>
    <w:qFormat/>
    <w:rsid w:val="001C5D5F"/>
    <w:pPr>
      <w:pBdr>
        <w:bottom w:val="single" w:sz="4" w:space="4" w:color="4F81BD"/>
      </w:pBdr>
      <w:spacing w:before="200" w:after="280"/>
      <w:ind w:left="936" w:right="936"/>
    </w:pPr>
    <w:rPr>
      <w:b/>
      <w:bCs/>
      <w:i/>
      <w:iCs/>
      <w:color w:val="4F81BD"/>
    </w:rPr>
  </w:style>
  <w:style w:type="character" w:customStyle="1" w:styleId="afff6">
    <w:name w:val="Выделенная цитата Знак"/>
    <w:basedOn w:val="a0"/>
    <w:link w:val="afff5"/>
    <w:rsid w:val="001C5D5F"/>
    <w:rPr>
      <w:rFonts w:ascii="Times New Roman" w:eastAsia="Times New Roman" w:hAnsi="Times New Roman" w:cs="Times New Roman"/>
      <w:b/>
      <w:bCs/>
      <w:i/>
      <w:iCs/>
      <w:color w:val="4F81BD"/>
      <w:sz w:val="24"/>
      <w:szCs w:val="24"/>
      <w:lang w:eastAsia="ru-RU"/>
    </w:rPr>
  </w:style>
  <w:style w:type="character" w:styleId="afff7">
    <w:name w:val="Book Title"/>
    <w:link w:val="1f0"/>
    <w:qFormat/>
    <w:rsid w:val="001C5D5F"/>
    <w:rPr>
      <w:b/>
      <w:bCs/>
      <w:smallCaps/>
      <w:spacing w:val="5"/>
    </w:rPr>
  </w:style>
  <w:style w:type="numbering" w:customStyle="1" w:styleId="1f1">
    <w:name w:val="Нет списка1"/>
    <w:next w:val="a2"/>
    <w:uiPriority w:val="99"/>
    <w:semiHidden/>
    <w:rsid w:val="001C5D5F"/>
  </w:style>
  <w:style w:type="numbering" w:customStyle="1" w:styleId="2c">
    <w:name w:val="Нет списка2"/>
    <w:next w:val="a2"/>
    <w:semiHidden/>
    <w:rsid w:val="001C5D5F"/>
  </w:style>
  <w:style w:type="character" w:customStyle="1" w:styleId="afc">
    <w:name w:val="Абзац списка Знак"/>
    <w:aliases w:val="Абзац списка основной Знак,List Paragraph2 Знак,ПАРАГРАФ Знак,Нумерация Знак,список 1 Знак,Абзац списка3 Знак,List Paragraph Знак,List Paragraph1 Знак,Абзац списка2 Знак,Bullet List Знак,FooterText Знак,numbered Знак,it_List1 Знак"/>
    <w:link w:val="afb"/>
    <w:uiPriority w:val="34"/>
    <w:locked/>
    <w:rsid w:val="00A339B4"/>
    <w:rPr>
      <w:rFonts w:ascii="Times New Roman" w:eastAsia="Times New Roman" w:hAnsi="Times New Roman" w:cs="Times New Roman"/>
      <w:sz w:val="24"/>
      <w:szCs w:val="24"/>
      <w:lang w:eastAsia="ru-RU"/>
    </w:rPr>
  </w:style>
  <w:style w:type="paragraph" w:customStyle="1" w:styleId="3">
    <w:name w:val="Стиль3"/>
    <w:basedOn w:val="a"/>
    <w:link w:val="39"/>
    <w:rsid w:val="009B632D"/>
    <w:pPr>
      <w:numPr>
        <w:ilvl w:val="1"/>
        <w:numId w:val="3"/>
      </w:numPr>
    </w:pPr>
    <w:rPr>
      <w:b/>
      <w:smallCaps/>
      <w:sz w:val="28"/>
      <w:szCs w:val="28"/>
    </w:rPr>
  </w:style>
  <w:style w:type="character" w:customStyle="1" w:styleId="39">
    <w:name w:val="Стиль3 Знак"/>
    <w:basedOn w:val="a0"/>
    <w:link w:val="3"/>
    <w:rsid w:val="009B632D"/>
    <w:rPr>
      <w:rFonts w:ascii="Times New Roman" w:eastAsia="Times New Roman" w:hAnsi="Times New Roman" w:cs="Times New Roman"/>
      <w:b/>
      <w:smallCaps/>
      <w:sz w:val="28"/>
      <w:szCs w:val="28"/>
      <w:lang w:eastAsia="ru-RU"/>
    </w:rPr>
  </w:style>
  <w:style w:type="paragraph" w:customStyle="1" w:styleId="afff8">
    <w:name w:val="Обычный (паспорт)"/>
    <w:basedOn w:val="a"/>
    <w:rsid w:val="00E625FA"/>
    <w:pPr>
      <w:spacing w:before="120"/>
      <w:jc w:val="both"/>
    </w:pPr>
    <w:rPr>
      <w:sz w:val="28"/>
      <w:szCs w:val="28"/>
    </w:rPr>
  </w:style>
  <w:style w:type="numbering" w:customStyle="1" w:styleId="3a">
    <w:name w:val="Нет списка3"/>
    <w:next w:val="a2"/>
    <w:uiPriority w:val="99"/>
    <w:semiHidden/>
    <w:unhideWhenUsed/>
    <w:rsid w:val="001717B8"/>
  </w:style>
  <w:style w:type="table" w:customStyle="1" w:styleId="1f2">
    <w:name w:val="Сетка таблицы1"/>
    <w:basedOn w:val="a1"/>
    <w:next w:val="aff4"/>
    <w:rsid w:val="001717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Нет списка11"/>
    <w:next w:val="a2"/>
    <w:semiHidden/>
    <w:rsid w:val="001717B8"/>
  </w:style>
  <w:style w:type="numbering" w:customStyle="1" w:styleId="212">
    <w:name w:val="Нет списка21"/>
    <w:next w:val="a2"/>
    <w:semiHidden/>
    <w:rsid w:val="001717B8"/>
  </w:style>
  <w:style w:type="paragraph" w:customStyle="1" w:styleId="1f3">
    <w:name w:val="Стиль1"/>
    <w:basedOn w:val="a"/>
    <w:link w:val="1f4"/>
    <w:qFormat/>
    <w:rsid w:val="001717B8"/>
    <w:pPr>
      <w:spacing w:before="60" w:after="60"/>
      <w:ind w:firstLine="708"/>
      <w:jc w:val="both"/>
    </w:pPr>
    <w:rPr>
      <w:i/>
      <w:sz w:val="26"/>
      <w:szCs w:val="26"/>
    </w:rPr>
  </w:style>
  <w:style w:type="character" w:customStyle="1" w:styleId="1f4">
    <w:name w:val="Стиль1 Знак"/>
    <w:basedOn w:val="a0"/>
    <w:link w:val="1f3"/>
    <w:rsid w:val="001717B8"/>
    <w:rPr>
      <w:rFonts w:ascii="Times New Roman" w:eastAsia="Times New Roman" w:hAnsi="Times New Roman" w:cs="Times New Roman"/>
      <w:i/>
      <w:sz w:val="26"/>
      <w:szCs w:val="26"/>
      <w:lang w:eastAsia="ru-RU"/>
    </w:rPr>
  </w:style>
  <w:style w:type="numbering" w:customStyle="1" w:styleId="43">
    <w:name w:val="Нет списка4"/>
    <w:next w:val="a2"/>
    <w:uiPriority w:val="99"/>
    <w:semiHidden/>
    <w:unhideWhenUsed/>
    <w:rsid w:val="00B129A8"/>
  </w:style>
  <w:style w:type="table" w:customStyle="1" w:styleId="2d">
    <w:name w:val="Сетка таблицы2"/>
    <w:basedOn w:val="a1"/>
    <w:next w:val="aff4"/>
    <w:rsid w:val="00B129A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semiHidden/>
    <w:rsid w:val="00B129A8"/>
  </w:style>
  <w:style w:type="numbering" w:customStyle="1" w:styleId="220">
    <w:name w:val="Нет списка22"/>
    <w:next w:val="a2"/>
    <w:semiHidden/>
    <w:rsid w:val="00B129A8"/>
  </w:style>
  <w:style w:type="numbering" w:customStyle="1" w:styleId="310">
    <w:name w:val="Нет списка31"/>
    <w:next w:val="a2"/>
    <w:uiPriority w:val="99"/>
    <w:semiHidden/>
    <w:unhideWhenUsed/>
    <w:rsid w:val="00B129A8"/>
  </w:style>
  <w:style w:type="table" w:customStyle="1" w:styleId="114">
    <w:name w:val="Сетка таблицы11"/>
    <w:basedOn w:val="a1"/>
    <w:next w:val="aff4"/>
    <w:rsid w:val="00B129A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semiHidden/>
    <w:rsid w:val="00B129A8"/>
  </w:style>
  <w:style w:type="numbering" w:customStyle="1" w:styleId="2112">
    <w:name w:val="Нет списка211"/>
    <w:next w:val="a2"/>
    <w:semiHidden/>
    <w:rsid w:val="00B129A8"/>
  </w:style>
  <w:style w:type="numbering" w:customStyle="1" w:styleId="53">
    <w:name w:val="Нет списка5"/>
    <w:next w:val="a2"/>
    <w:uiPriority w:val="99"/>
    <w:semiHidden/>
    <w:unhideWhenUsed/>
    <w:rsid w:val="006E4AE9"/>
  </w:style>
  <w:style w:type="numbering" w:customStyle="1" w:styleId="63">
    <w:name w:val="Нет списка6"/>
    <w:next w:val="a2"/>
    <w:uiPriority w:val="99"/>
    <w:semiHidden/>
    <w:unhideWhenUsed/>
    <w:rsid w:val="007975DE"/>
  </w:style>
  <w:style w:type="numbering" w:customStyle="1" w:styleId="131">
    <w:name w:val="Нет списка13"/>
    <w:next w:val="a2"/>
    <w:semiHidden/>
    <w:rsid w:val="007975DE"/>
  </w:style>
  <w:style w:type="numbering" w:customStyle="1" w:styleId="230">
    <w:name w:val="Нет списка23"/>
    <w:next w:val="a2"/>
    <w:semiHidden/>
    <w:rsid w:val="007975DE"/>
  </w:style>
  <w:style w:type="numbering" w:customStyle="1" w:styleId="320">
    <w:name w:val="Нет списка32"/>
    <w:next w:val="a2"/>
    <w:uiPriority w:val="99"/>
    <w:semiHidden/>
    <w:unhideWhenUsed/>
    <w:rsid w:val="007975DE"/>
  </w:style>
  <w:style w:type="numbering" w:customStyle="1" w:styleId="1120">
    <w:name w:val="Нет списка112"/>
    <w:next w:val="a2"/>
    <w:semiHidden/>
    <w:rsid w:val="007975DE"/>
  </w:style>
  <w:style w:type="numbering" w:customStyle="1" w:styleId="2120">
    <w:name w:val="Нет списка212"/>
    <w:next w:val="a2"/>
    <w:semiHidden/>
    <w:rsid w:val="007975DE"/>
  </w:style>
  <w:style w:type="numbering" w:customStyle="1" w:styleId="410">
    <w:name w:val="Нет списка41"/>
    <w:next w:val="a2"/>
    <w:uiPriority w:val="99"/>
    <w:semiHidden/>
    <w:unhideWhenUsed/>
    <w:rsid w:val="007975DE"/>
  </w:style>
  <w:style w:type="numbering" w:customStyle="1" w:styleId="121">
    <w:name w:val="Нет списка121"/>
    <w:next w:val="a2"/>
    <w:semiHidden/>
    <w:rsid w:val="007975DE"/>
  </w:style>
  <w:style w:type="numbering" w:customStyle="1" w:styleId="221">
    <w:name w:val="Нет списка221"/>
    <w:next w:val="a2"/>
    <w:semiHidden/>
    <w:rsid w:val="007975DE"/>
  </w:style>
  <w:style w:type="numbering" w:customStyle="1" w:styleId="311">
    <w:name w:val="Нет списка311"/>
    <w:next w:val="a2"/>
    <w:uiPriority w:val="99"/>
    <w:semiHidden/>
    <w:unhideWhenUsed/>
    <w:rsid w:val="007975DE"/>
  </w:style>
  <w:style w:type="numbering" w:customStyle="1" w:styleId="1111">
    <w:name w:val="Нет списка1111"/>
    <w:next w:val="a2"/>
    <w:semiHidden/>
    <w:rsid w:val="007975DE"/>
  </w:style>
  <w:style w:type="numbering" w:customStyle="1" w:styleId="21110">
    <w:name w:val="Нет списка2111"/>
    <w:next w:val="a2"/>
    <w:semiHidden/>
    <w:rsid w:val="007975DE"/>
  </w:style>
  <w:style w:type="paragraph" w:customStyle="1" w:styleId="afff9">
    <w:name w:val="Название Знак"/>
    <w:aliases w:val="Title"/>
    <w:basedOn w:val="a"/>
    <w:next w:val="afd"/>
    <w:qFormat/>
    <w:rsid w:val="00957BD9"/>
    <w:pPr>
      <w:jc w:val="center"/>
    </w:pPr>
    <w:rPr>
      <w:b/>
      <w:sz w:val="28"/>
      <w:szCs w:val="20"/>
    </w:rPr>
  </w:style>
  <w:style w:type="character" w:customStyle="1" w:styleId="ConsPlusNormal0">
    <w:name w:val="ConsPlusNormal Знак"/>
    <w:link w:val="ConsPlusNormal"/>
    <w:locked/>
    <w:rsid w:val="001438AA"/>
    <w:rPr>
      <w:rFonts w:ascii="Arial" w:eastAsia="Times New Roman" w:hAnsi="Arial" w:cs="Arial"/>
      <w:sz w:val="20"/>
      <w:szCs w:val="20"/>
      <w:lang w:eastAsia="ru-RU"/>
    </w:rPr>
  </w:style>
  <w:style w:type="character" w:customStyle="1" w:styleId="FontStyle18">
    <w:name w:val="Font Style18"/>
    <w:rsid w:val="001438AA"/>
    <w:rPr>
      <w:rFonts w:ascii="Times New Roman" w:hAnsi="Times New Roman" w:cs="Times New Roman"/>
      <w:sz w:val="22"/>
      <w:szCs w:val="22"/>
    </w:rPr>
  </w:style>
  <w:style w:type="numbering" w:customStyle="1" w:styleId="74">
    <w:name w:val="Нет списка7"/>
    <w:next w:val="a2"/>
    <w:uiPriority w:val="99"/>
    <w:semiHidden/>
    <w:unhideWhenUsed/>
    <w:rsid w:val="004B3718"/>
  </w:style>
  <w:style w:type="character" w:customStyle="1" w:styleId="afffa">
    <w:name w:val="Знак Знак Знак Знак Знак Знак Знак Знак Знак Знак Знак Знак Знак Знак Знак Знак Знак Знак Знак Знак Знак Знак Знак Знак Знак Знак Знак"/>
    <w:basedOn w:val="a0"/>
    <w:rsid w:val="004B3718"/>
    <w:rPr>
      <w:rFonts w:ascii="Cambria" w:eastAsia="Times New Roman" w:hAnsi="Cambria" w:cs="Times New Roman"/>
      <w:b/>
      <w:bCs/>
      <w:kern w:val="28"/>
      <w:sz w:val="32"/>
      <w:szCs w:val="32"/>
      <w:lang w:eastAsia="ru-RU"/>
    </w:rPr>
  </w:style>
  <w:style w:type="numbering" w:customStyle="1" w:styleId="140">
    <w:name w:val="Нет списка14"/>
    <w:next w:val="a2"/>
    <w:semiHidden/>
    <w:rsid w:val="004B3718"/>
  </w:style>
  <w:style w:type="numbering" w:customStyle="1" w:styleId="240">
    <w:name w:val="Нет списка24"/>
    <w:next w:val="a2"/>
    <w:semiHidden/>
    <w:rsid w:val="004B3718"/>
  </w:style>
  <w:style w:type="numbering" w:customStyle="1" w:styleId="330">
    <w:name w:val="Нет списка33"/>
    <w:next w:val="a2"/>
    <w:uiPriority w:val="99"/>
    <w:semiHidden/>
    <w:unhideWhenUsed/>
    <w:rsid w:val="004B3718"/>
  </w:style>
  <w:style w:type="numbering" w:customStyle="1" w:styleId="1130">
    <w:name w:val="Нет списка113"/>
    <w:next w:val="a2"/>
    <w:semiHidden/>
    <w:rsid w:val="004B3718"/>
  </w:style>
  <w:style w:type="numbering" w:customStyle="1" w:styleId="213">
    <w:name w:val="Нет списка213"/>
    <w:next w:val="a2"/>
    <w:semiHidden/>
    <w:rsid w:val="004B3718"/>
  </w:style>
  <w:style w:type="numbering" w:customStyle="1" w:styleId="420">
    <w:name w:val="Нет списка42"/>
    <w:next w:val="a2"/>
    <w:uiPriority w:val="99"/>
    <w:semiHidden/>
    <w:unhideWhenUsed/>
    <w:rsid w:val="004B3718"/>
  </w:style>
  <w:style w:type="numbering" w:customStyle="1" w:styleId="122">
    <w:name w:val="Нет списка122"/>
    <w:next w:val="a2"/>
    <w:semiHidden/>
    <w:rsid w:val="004B3718"/>
  </w:style>
  <w:style w:type="numbering" w:customStyle="1" w:styleId="222">
    <w:name w:val="Нет списка222"/>
    <w:next w:val="a2"/>
    <w:semiHidden/>
    <w:rsid w:val="004B3718"/>
  </w:style>
  <w:style w:type="numbering" w:customStyle="1" w:styleId="312">
    <w:name w:val="Нет списка312"/>
    <w:next w:val="a2"/>
    <w:uiPriority w:val="99"/>
    <w:semiHidden/>
    <w:unhideWhenUsed/>
    <w:rsid w:val="004B3718"/>
  </w:style>
  <w:style w:type="numbering" w:customStyle="1" w:styleId="1112">
    <w:name w:val="Нет списка1112"/>
    <w:next w:val="a2"/>
    <w:semiHidden/>
    <w:rsid w:val="004B3718"/>
  </w:style>
  <w:style w:type="numbering" w:customStyle="1" w:styleId="21120">
    <w:name w:val="Нет списка2112"/>
    <w:next w:val="a2"/>
    <w:semiHidden/>
    <w:rsid w:val="004B3718"/>
  </w:style>
  <w:style w:type="character" w:customStyle="1" w:styleId="2e">
    <w:name w:val="Основной текст (2)_"/>
    <w:basedOn w:val="a0"/>
    <w:link w:val="2f"/>
    <w:uiPriority w:val="99"/>
    <w:locked/>
    <w:rsid w:val="004B3718"/>
    <w:rPr>
      <w:rFonts w:ascii="Times New Roman" w:hAnsi="Times New Roman" w:cs="Times New Roman"/>
      <w:sz w:val="28"/>
      <w:szCs w:val="28"/>
      <w:shd w:val="clear" w:color="auto" w:fill="FFFFFF"/>
    </w:rPr>
  </w:style>
  <w:style w:type="paragraph" w:customStyle="1" w:styleId="2f">
    <w:name w:val="Основной текст (2)"/>
    <w:basedOn w:val="a"/>
    <w:link w:val="2e"/>
    <w:uiPriority w:val="99"/>
    <w:rsid w:val="004B3718"/>
    <w:pPr>
      <w:widowControl w:val="0"/>
      <w:shd w:val="clear" w:color="auto" w:fill="FFFFFF"/>
      <w:spacing w:after="240" w:line="328" w:lineRule="exact"/>
    </w:pPr>
    <w:rPr>
      <w:rFonts w:eastAsiaTheme="minorHAnsi"/>
      <w:sz w:val="28"/>
      <w:szCs w:val="28"/>
      <w:lang w:eastAsia="en-US"/>
    </w:rPr>
  </w:style>
  <w:style w:type="character" w:styleId="afffb">
    <w:name w:val="footnote reference"/>
    <w:basedOn w:val="a0"/>
    <w:link w:val="1f5"/>
    <w:unhideWhenUsed/>
    <w:rsid w:val="003F5B7B"/>
    <w:rPr>
      <w:vertAlign w:val="superscript"/>
    </w:rPr>
  </w:style>
  <w:style w:type="character" w:customStyle="1" w:styleId="apple-converted-space">
    <w:name w:val="apple-converted-space"/>
    <w:basedOn w:val="a0"/>
    <w:rsid w:val="00F53003"/>
  </w:style>
  <w:style w:type="numbering" w:customStyle="1" w:styleId="83">
    <w:name w:val="Нет списка8"/>
    <w:next w:val="a2"/>
    <w:uiPriority w:val="99"/>
    <w:semiHidden/>
    <w:unhideWhenUsed/>
    <w:rsid w:val="00F53003"/>
  </w:style>
  <w:style w:type="table" w:customStyle="1" w:styleId="3b">
    <w:name w:val="Сетка таблицы3"/>
    <w:basedOn w:val="a1"/>
    <w:next w:val="aff4"/>
    <w:unhideWhenUsed/>
    <w:rsid w:val="00F530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Нет списка11111"/>
    <w:next w:val="a2"/>
    <w:semiHidden/>
    <w:rsid w:val="00F53003"/>
  </w:style>
  <w:style w:type="paragraph" w:customStyle="1" w:styleId="Default">
    <w:name w:val="Default"/>
    <w:rsid w:val="00F5300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01">
    <w:name w:val="fontstyle01"/>
    <w:basedOn w:val="a0"/>
    <w:rsid w:val="0046305A"/>
    <w:rPr>
      <w:rFonts w:ascii="Times New Roman" w:hAnsi="Times New Roman" w:cs="Times New Roman" w:hint="default"/>
      <w:b w:val="0"/>
      <w:bCs w:val="0"/>
      <w:i w:val="0"/>
      <w:iCs w:val="0"/>
      <w:color w:val="000000"/>
      <w:sz w:val="24"/>
      <w:szCs w:val="24"/>
    </w:rPr>
  </w:style>
  <w:style w:type="paragraph" w:styleId="afffc">
    <w:name w:val="Revision"/>
    <w:hidden/>
    <w:uiPriority w:val="99"/>
    <w:semiHidden/>
    <w:rsid w:val="00E627F7"/>
    <w:pPr>
      <w:spacing w:after="0" w:line="240" w:lineRule="auto"/>
    </w:pPr>
    <w:rPr>
      <w:rFonts w:ascii="Times New Roman" w:eastAsia="Times New Roman" w:hAnsi="Times New Roman" w:cs="Times New Roman"/>
      <w:sz w:val="24"/>
      <w:szCs w:val="24"/>
      <w:lang w:eastAsia="ru-RU"/>
    </w:rPr>
  </w:style>
  <w:style w:type="table" w:customStyle="1" w:styleId="44">
    <w:name w:val="Сетка таблицы4"/>
    <w:basedOn w:val="a1"/>
    <w:next w:val="aff4"/>
    <w:unhideWhenUsed/>
    <w:rsid w:val="00BF07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Оглавление 2 Знак"/>
    <w:link w:val="21"/>
    <w:uiPriority w:val="39"/>
    <w:rsid w:val="00A418F3"/>
    <w:rPr>
      <w:rFonts w:ascii="Times New Roman" w:eastAsia="Times New Roman" w:hAnsi="Times New Roman" w:cs="Times New Roman"/>
      <w:smallCaps/>
      <w:noProof/>
      <w:sz w:val="26"/>
      <w:szCs w:val="26"/>
      <w:lang w:eastAsia="ru-RU"/>
    </w:rPr>
  </w:style>
  <w:style w:type="character" w:customStyle="1" w:styleId="42">
    <w:name w:val="Оглавление 4 Знак"/>
    <w:link w:val="41"/>
    <w:uiPriority w:val="39"/>
    <w:rsid w:val="00CD56F1"/>
    <w:rPr>
      <w:rFonts w:ascii="Times New Roman" w:eastAsia="Times New Roman" w:hAnsi="Times New Roman" w:cs="Times New Roman"/>
      <w:sz w:val="18"/>
      <w:szCs w:val="18"/>
      <w:lang w:eastAsia="ru-RU"/>
    </w:rPr>
  </w:style>
  <w:style w:type="character" w:customStyle="1" w:styleId="62">
    <w:name w:val="Оглавление 6 Знак"/>
    <w:link w:val="61"/>
    <w:uiPriority w:val="39"/>
    <w:rsid w:val="00CD56F1"/>
    <w:rPr>
      <w:rFonts w:ascii="Times New Roman" w:eastAsia="Times New Roman" w:hAnsi="Times New Roman" w:cs="Times New Roman"/>
      <w:sz w:val="18"/>
      <w:szCs w:val="18"/>
      <w:lang w:eastAsia="ru-RU"/>
    </w:rPr>
  </w:style>
  <w:style w:type="character" w:customStyle="1" w:styleId="72">
    <w:name w:val="Оглавление 7 Знак"/>
    <w:link w:val="71"/>
    <w:uiPriority w:val="39"/>
    <w:rsid w:val="00CD56F1"/>
    <w:rPr>
      <w:rFonts w:ascii="Times New Roman" w:eastAsia="Times New Roman" w:hAnsi="Times New Roman" w:cs="Times New Roman"/>
      <w:sz w:val="18"/>
      <w:szCs w:val="18"/>
      <w:lang w:eastAsia="ru-RU"/>
    </w:rPr>
  </w:style>
  <w:style w:type="paragraph" w:customStyle="1" w:styleId="16">
    <w:name w:val="Знак примечания1"/>
    <w:link w:val="af4"/>
    <w:rsid w:val="00CD56F1"/>
    <w:pPr>
      <w:spacing w:line="264" w:lineRule="auto"/>
    </w:pPr>
    <w:rPr>
      <w:sz w:val="16"/>
      <w:szCs w:val="16"/>
    </w:rPr>
  </w:style>
  <w:style w:type="paragraph" w:customStyle="1" w:styleId="Endnote">
    <w:name w:val="Endnote"/>
    <w:rsid w:val="00CD56F1"/>
    <w:pPr>
      <w:spacing w:line="264" w:lineRule="auto"/>
      <w:ind w:firstLine="851"/>
      <w:jc w:val="both"/>
    </w:pPr>
    <w:rPr>
      <w:rFonts w:ascii="XO Thames" w:eastAsia="Times New Roman" w:hAnsi="XO Thames" w:cs="Times New Roman"/>
      <w:color w:val="000000"/>
      <w:szCs w:val="20"/>
      <w:lang w:eastAsia="ru-RU"/>
    </w:rPr>
  </w:style>
  <w:style w:type="paragraph" w:customStyle="1" w:styleId="1f6">
    <w:name w:val="Основной шрифт абзаца1"/>
    <w:rsid w:val="00CD56F1"/>
    <w:pPr>
      <w:spacing w:line="264" w:lineRule="auto"/>
    </w:pPr>
    <w:rPr>
      <w:rFonts w:eastAsia="Times New Roman" w:cs="Times New Roman"/>
      <w:color w:val="000000"/>
      <w:szCs w:val="20"/>
      <w:lang w:eastAsia="ru-RU"/>
    </w:rPr>
  </w:style>
  <w:style w:type="character" w:customStyle="1" w:styleId="af3">
    <w:name w:val="Перечень рисунков Знак"/>
    <w:aliases w:val="Вводная часть Знак"/>
    <w:link w:val="af2"/>
    <w:rsid w:val="00CD56F1"/>
    <w:rPr>
      <w:rFonts w:ascii="Times New Roman" w:eastAsia="Times New Roman" w:hAnsi="Times New Roman" w:cs="Times New Roman"/>
      <w:sz w:val="24"/>
      <w:szCs w:val="24"/>
      <w:lang w:eastAsia="ru-RU"/>
    </w:rPr>
  </w:style>
  <w:style w:type="character" w:customStyle="1" w:styleId="ae">
    <w:name w:val="Цитата Знак"/>
    <w:link w:val="ad"/>
    <w:rsid w:val="00CD56F1"/>
    <w:rPr>
      <w:rFonts w:ascii="Times New Roman" w:eastAsia="Times New Roman" w:hAnsi="Times New Roman" w:cs="Times New Roman"/>
      <w:sz w:val="28"/>
      <w:szCs w:val="24"/>
      <w:lang w:eastAsia="ru-RU"/>
    </w:rPr>
  </w:style>
  <w:style w:type="paragraph" w:customStyle="1" w:styleId="1a">
    <w:name w:val="Номер строки1"/>
    <w:basedOn w:val="1f6"/>
    <w:link w:val="aff5"/>
    <w:rsid w:val="00CD56F1"/>
    <w:rPr>
      <w:rFonts w:eastAsiaTheme="minorHAnsi" w:cstheme="minorBidi"/>
      <w:color w:val="auto"/>
      <w:szCs w:val="22"/>
      <w:lang w:eastAsia="en-US"/>
    </w:rPr>
  </w:style>
  <w:style w:type="character" w:customStyle="1" w:styleId="33">
    <w:name w:val="Оглавление 3 Знак"/>
    <w:link w:val="32"/>
    <w:uiPriority w:val="39"/>
    <w:rsid w:val="00A418F3"/>
    <w:rPr>
      <w:rFonts w:ascii="Times New Roman" w:eastAsia="Times New Roman" w:hAnsi="Times New Roman" w:cs="Times New Roman"/>
      <w:b/>
      <w:bCs/>
      <w:i/>
      <w:iCs/>
      <w:noProof/>
      <w:sz w:val="26"/>
      <w:szCs w:val="26"/>
      <w:lang w:eastAsia="ru-RU"/>
    </w:rPr>
  </w:style>
  <w:style w:type="character" w:customStyle="1" w:styleId="aff3">
    <w:name w:val="Обычный (веб) Знак"/>
    <w:aliases w:val="Обычный (Web) Знак,Знак Знак4 Знак,Обычный (Web)1 Знак,Обычный (Web)11 Знак,Обычный (веб) Знак1 Знак,Обычный (веб) Знак Знак1 Знак,Обычный (веб) Знак Знак Знак Знак1,Знак Знак1 Знак Знак Знак,Обычный (веб) Знак Знак Знак Знак Знак"/>
    <w:link w:val="aff2"/>
    <w:uiPriority w:val="99"/>
    <w:rsid w:val="00CD56F1"/>
    <w:rPr>
      <w:rFonts w:ascii="Times New Roman" w:eastAsia="Times New Roman" w:hAnsi="Times New Roman" w:cs="Times New Roman"/>
      <w:sz w:val="24"/>
      <w:szCs w:val="24"/>
      <w:lang w:eastAsia="ru-RU"/>
    </w:rPr>
  </w:style>
  <w:style w:type="paragraph" w:customStyle="1" w:styleId="14">
    <w:name w:val="Гиперссылка1"/>
    <w:basedOn w:val="1f6"/>
    <w:link w:val="aa"/>
    <w:rsid w:val="00CD56F1"/>
    <w:rPr>
      <w:rFonts w:eastAsiaTheme="minorHAnsi" w:cstheme="minorBidi"/>
      <w:color w:val="0563C1" w:themeColor="hyperlink"/>
      <w:szCs w:val="22"/>
      <w:u w:val="single"/>
      <w:lang w:eastAsia="en-US"/>
    </w:rPr>
  </w:style>
  <w:style w:type="paragraph" w:customStyle="1" w:styleId="Footnote">
    <w:name w:val="Footnote"/>
    <w:basedOn w:val="a"/>
    <w:rsid w:val="00CD56F1"/>
    <w:pPr>
      <w:ind w:firstLine="709"/>
      <w:jc w:val="both"/>
    </w:pPr>
    <w:rPr>
      <w:rFonts w:ascii="Arial" w:hAnsi="Arial"/>
      <w:color w:val="000000"/>
      <w:sz w:val="18"/>
      <w:szCs w:val="20"/>
    </w:rPr>
  </w:style>
  <w:style w:type="character" w:customStyle="1" w:styleId="13">
    <w:name w:val="Оглавление 1 Знак"/>
    <w:link w:val="12"/>
    <w:uiPriority w:val="39"/>
    <w:rsid w:val="00A418F3"/>
    <w:rPr>
      <w:rFonts w:ascii="Times New Roman" w:eastAsia="Times New Roman" w:hAnsi="Times New Roman" w:cs="Times New Roman"/>
      <w:bCs/>
      <w:noProof/>
      <w:kern w:val="32"/>
      <w:sz w:val="26"/>
      <w:szCs w:val="26"/>
      <w:lang w:eastAsia="ru-RU"/>
    </w:rPr>
  </w:style>
  <w:style w:type="paragraph" w:customStyle="1" w:styleId="1b">
    <w:name w:val="Просмотренная гиперссылка1"/>
    <w:link w:val="aff6"/>
    <w:rsid w:val="00CD56F1"/>
    <w:pPr>
      <w:spacing w:line="264" w:lineRule="auto"/>
    </w:pPr>
    <w:rPr>
      <w:color w:val="800080"/>
      <w:u w:val="single"/>
    </w:rPr>
  </w:style>
  <w:style w:type="paragraph" w:customStyle="1" w:styleId="1f7">
    <w:name w:val="Название1"/>
    <w:basedOn w:val="a"/>
    <w:next w:val="afd"/>
    <w:rsid w:val="00CD56F1"/>
    <w:pPr>
      <w:jc w:val="center"/>
    </w:pPr>
    <w:rPr>
      <w:b/>
      <w:color w:val="000000"/>
      <w:sz w:val="28"/>
      <w:szCs w:val="20"/>
    </w:rPr>
  </w:style>
  <w:style w:type="paragraph" w:customStyle="1" w:styleId="15">
    <w:name w:val="Номер страницы1"/>
    <w:basedOn w:val="1f6"/>
    <w:link w:val="af1"/>
    <w:rsid w:val="00CD56F1"/>
    <w:rPr>
      <w:rFonts w:eastAsiaTheme="minorHAnsi" w:cstheme="minorBidi"/>
      <w:color w:val="auto"/>
      <w:szCs w:val="22"/>
      <w:lang w:eastAsia="en-US"/>
    </w:rPr>
  </w:style>
  <w:style w:type="paragraph" w:customStyle="1" w:styleId="HeaderandFooter">
    <w:name w:val="Header and Footer"/>
    <w:rsid w:val="00CD56F1"/>
    <w:pPr>
      <w:spacing w:line="240" w:lineRule="auto"/>
      <w:jc w:val="both"/>
    </w:pPr>
    <w:rPr>
      <w:rFonts w:ascii="XO Thames" w:eastAsia="Times New Roman" w:hAnsi="XO Thames" w:cs="Times New Roman"/>
      <w:color w:val="000000"/>
      <w:sz w:val="28"/>
      <w:szCs w:val="20"/>
      <w:lang w:eastAsia="ru-RU"/>
    </w:rPr>
  </w:style>
  <w:style w:type="character" w:customStyle="1" w:styleId="92">
    <w:name w:val="Оглавление 9 Знак"/>
    <w:link w:val="91"/>
    <w:uiPriority w:val="39"/>
    <w:rsid w:val="00CD56F1"/>
    <w:rPr>
      <w:rFonts w:ascii="Times New Roman" w:eastAsia="Times New Roman" w:hAnsi="Times New Roman" w:cs="Times New Roman"/>
      <w:sz w:val="18"/>
      <w:szCs w:val="18"/>
      <w:lang w:eastAsia="ru-RU"/>
    </w:rPr>
  </w:style>
  <w:style w:type="character" w:customStyle="1" w:styleId="a9">
    <w:name w:val="Заголовок оглавления Знак"/>
    <w:basedOn w:val="10"/>
    <w:link w:val="a8"/>
    <w:rsid w:val="00CD56F1"/>
    <w:rPr>
      <w:rFonts w:asciiTheme="majorHAnsi" w:eastAsiaTheme="majorEastAsia" w:hAnsiTheme="majorHAnsi" w:cstheme="majorBidi"/>
      <w:b w:val="0"/>
      <w:bCs w:val="0"/>
      <w:color w:val="2E74B5" w:themeColor="accent1" w:themeShade="BF"/>
      <w:kern w:val="32"/>
      <w:sz w:val="32"/>
      <w:szCs w:val="32"/>
      <w:lang w:val="x-none" w:eastAsia="ru-RU"/>
    </w:rPr>
  </w:style>
  <w:style w:type="character" w:customStyle="1" w:styleId="82">
    <w:name w:val="Оглавление 8 Знак"/>
    <w:link w:val="81"/>
    <w:uiPriority w:val="39"/>
    <w:rsid w:val="00CD56F1"/>
    <w:rPr>
      <w:rFonts w:ascii="Times New Roman" w:eastAsia="Times New Roman" w:hAnsi="Times New Roman" w:cs="Times New Roman"/>
      <w:sz w:val="18"/>
      <w:szCs w:val="18"/>
      <w:lang w:eastAsia="ru-RU"/>
    </w:rPr>
  </w:style>
  <w:style w:type="paragraph" w:customStyle="1" w:styleId="11">
    <w:name w:val="Выделение1"/>
    <w:basedOn w:val="1f6"/>
    <w:link w:val="a7"/>
    <w:rsid w:val="00CD56F1"/>
    <w:rPr>
      <w:rFonts w:eastAsiaTheme="minorHAnsi" w:cstheme="minorBidi"/>
      <w:i/>
      <w:iCs/>
      <w:color w:val="auto"/>
      <w:szCs w:val="22"/>
      <w:lang w:eastAsia="en-US"/>
    </w:rPr>
  </w:style>
  <w:style w:type="paragraph" w:customStyle="1" w:styleId="1f5">
    <w:name w:val="Знак сноски1"/>
    <w:basedOn w:val="1f6"/>
    <w:link w:val="afffb"/>
    <w:rsid w:val="00CD56F1"/>
    <w:rPr>
      <w:rFonts w:eastAsiaTheme="minorHAnsi" w:cstheme="minorBidi"/>
      <w:color w:val="auto"/>
      <w:szCs w:val="22"/>
      <w:vertAlign w:val="superscript"/>
      <w:lang w:eastAsia="en-US"/>
    </w:rPr>
  </w:style>
  <w:style w:type="character" w:customStyle="1" w:styleId="52">
    <w:name w:val="Оглавление 5 Знак"/>
    <w:link w:val="51"/>
    <w:uiPriority w:val="39"/>
    <w:rsid w:val="00CD56F1"/>
    <w:rPr>
      <w:rFonts w:ascii="Times New Roman" w:eastAsia="Times New Roman" w:hAnsi="Times New Roman" w:cs="Times New Roman"/>
      <w:sz w:val="18"/>
      <w:szCs w:val="18"/>
      <w:lang w:eastAsia="ru-RU"/>
    </w:rPr>
  </w:style>
  <w:style w:type="character" w:customStyle="1" w:styleId="aff1">
    <w:name w:val="Название объекта Знак"/>
    <w:link w:val="aff0"/>
    <w:rsid w:val="00CD56F1"/>
    <w:rPr>
      <w:rFonts w:ascii="Times New Roman" w:eastAsia="Times New Roman" w:hAnsi="Times New Roman" w:cs="Times New Roman"/>
      <w:sz w:val="28"/>
      <w:szCs w:val="20"/>
      <w:lang w:eastAsia="ru-RU"/>
    </w:rPr>
  </w:style>
  <w:style w:type="paragraph" w:customStyle="1" w:styleId="17">
    <w:name w:val="Строгий1"/>
    <w:link w:val="afe"/>
    <w:rsid w:val="00CD56F1"/>
    <w:pPr>
      <w:spacing w:line="264" w:lineRule="auto"/>
    </w:pPr>
    <w:rPr>
      <w:b/>
      <w:bCs/>
    </w:rPr>
  </w:style>
  <w:style w:type="paragraph" w:customStyle="1" w:styleId="1f0">
    <w:name w:val="Название книги1"/>
    <w:link w:val="afff7"/>
    <w:rsid w:val="00CD56F1"/>
    <w:pPr>
      <w:spacing w:line="264" w:lineRule="auto"/>
    </w:pPr>
    <w:rPr>
      <w:b/>
      <w:bCs/>
      <w:smallCaps/>
      <w:spacing w:val="5"/>
    </w:rPr>
  </w:style>
  <w:style w:type="character" w:customStyle="1" w:styleId="change">
    <w:name w:val="change"/>
    <w:basedOn w:val="a0"/>
    <w:rsid w:val="000B6CE9"/>
  </w:style>
  <w:style w:type="character" w:customStyle="1" w:styleId="1f8">
    <w:name w:val="Знак Знак Знак Знак1"/>
    <w:rsid w:val="008A712A"/>
    <w:rPr>
      <w:b/>
      <w:sz w:val="28"/>
      <w:lang w:val="ru-RU" w:eastAsia="ru-RU" w:bidi="ar-SA"/>
    </w:rPr>
  </w:style>
  <w:style w:type="paragraph" w:customStyle="1" w:styleId="1f9">
    <w:name w:val="Заголовок1"/>
    <w:basedOn w:val="a"/>
    <w:next w:val="afd"/>
    <w:qFormat/>
    <w:rsid w:val="008A712A"/>
    <w:pPr>
      <w:jc w:val="center"/>
    </w:pPr>
    <w:rPr>
      <w:b/>
      <w:sz w:val="28"/>
      <w:szCs w:val="20"/>
    </w:rPr>
  </w:style>
  <w:style w:type="paragraph" w:customStyle="1" w:styleId="2f0">
    <w:name w:val="Название2"/>
    <w:basedOn w:val="a"/>
    <w:next w:val="afd"/>
    <w:qFormat/>
    <w:rsid w:val="0060229E"/>
    <w:pPr>
      <w:jc w:val="center"/>
    </w:pPr>
    <w:rPr>
      <w:b/>
      <w:sz w:val="28"/>
      <w:szCs w:val="20"/>
    </w:rPr>
  </w:style>
  <w:style w:type="paragraph" w:styleId="afffd">
    <w:name w:val="Plain Text"/>
    <w:basedOn w:val="a"/>
    <w:link w:val="afffe"/>
    <w:uiPriority w:val="99"/>
    <w:semiHidden/>
    <w:unhideWhenUsed/>
    <w:rsid w:val="00AC1866"/>
    <w:rPr>
      <w:rFonts w:ascii="Calibri" w:eastAsiaTheme="minorHAnsi" w:hAnsi="Calibri" w:cstheme="minorBidi"/>
      <w:sz w:val="22"/>
      <w:szCs w:val="21"/>
      <w:lang w:eastAsia="en-US"/>
    </w:rPr>
  </w:style>
  <w:style w:type="character" w:customStyle="1" w:styleId="afffe">
    <w:name w:val="Текст Знак"/>
    <w:basedOn w:val="a0"/>
    <w:link w:val="afffd"/>
    <w:uiPriority w:val="99"/>
    <w:semiHidden/>
    <w:rsid w:val="00AC1866"/>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59891">
      <w:bodyDiv w:val="1"/>
      <w:marLeft w:val="0"/>
      <w:marRight w:val="0"/>
      <w:marTop w:val="0"/>
      <w:marBottom w:val="0"/>
      <w:divBdr>
        <w:top w:val="none" w:sz="0" w:space="0" w:color="auto"/>
        <w:left w:val="none" w:sz="0" w:space="0" w:color="auto"/>
        <w:bottom w:val="none" w:sz="0" w:space="0" w:color="auto"/>
        <w:right w:val="none" w:sz="0" w:space="0" w:color="auto"/>
      </w:divBdr>
    </w:div>
    <w:div w:id="30351940">
      <w:bodyDiv w:val="1"/>
      <w:marLeft w:val="0"/>
      <w:marRight w:val="0"/>
      <w:marTop w:val="0"/>
      <w:marBottom w:val="0"/>
      <w:divBdr>
        <w:top w:val="none" w:sz="0" w:space="0" w:color="auto"/>
        <w:left w:val="none" w:sz="0" w:space="0" w:color="auto"/>
        <w:bottom w:val="none" w:sz="0" w:space="0" w:color="auto"/>
        <w:right w:val="none" w:sz="0" w:space="0" w:color="auto"/>
      </w:divBdr>
    </w:div>
    <w:div w:id="31199050">
      <w:bodyDiv w:val="1"/>
      <w:marLeft w:val="0"/>
      <w:marRight w:val="0"/>
      <w:marTop w:val="0"/>
      <w:marBottom w:val="0"/>
      <w:divBdr>
        <w:top w:val="none" w:sz="0" w:space="0" w:color="auto"/>
        <w:left w:val="none" w:sz="0" w:space="0" w:color="auto"/>
        <w:bottom w:val="none" w:sz="0" w:space="0" w:color="auto"/>
        <w:right w:val="none" w:sz="0" w:space="0" w:color="auto"/>
      </w:divBdr>
    </w:div>
    <w:div w:id="53479865">
      <w:bodyDiv w:val="1"/>
      <w:marLeft w:val="0"/>
      <w:marRight w:val="0"/>
      <w:marTop w:val="0"/>
      <w:marBottom w:val="0"/>
      <w:divBdr>
        <w:top w:val="none" w:sz="0" w:space="0" w:color="auto"/>
        <w:left w:val="none" w:sz="0" w:space="0" w:color="auto"/>
        <w:bottom w:val="none" w:sz="0" w:space="0" w:color="auto"/>
        <w:right w:val="none" w:sz="0" w:space="0" w:color="auto"/>
      </w:divBdr>
    </w:div>
    <w:div w:id="62797942">
      <w:bodyDiv w:val="1"/>
      <w:marLeft w:val="0"/>
      <w:marRight w:val="0"/>
      <w:marTop w:val="0"/>
      <w:marBottom w:val="0"/>
      <w:divBdr>
        <w:top w:val="none" w:sz="0" w:space="0" w:color="auto"/>
        <w:left w:val="none" w:sz="0" w:space="0" w:color="auto"/>
        <w:bottom w:val="none" w:sz="0" w:space="0" w:color="auto"/>
        <w:right w:val="none" w:sz="0" w:space="0" w:color="auto"/>
      </w:divBdr>
    </w:div>
    <w:div w:id="72355435">
      <w:bodyDiv w:val="1"/>
      <w:marLeft w:val="0"/>
      <w:marRight w:val="0"/>
      <w:marTop w:val="0"/>
      <w:marBottom w:val="0"/>
      <w:divBdr>
        <w:top w:val="none" w:sz="0" w:space="0" w:color="auto"/>
        <w:left w:val="none" w:sz="0" w:space="0" w:color="auto"/>
        <w:bottom w:val="none" w:sz="0" w:space="0" w:color="auto"/>
        <w:right w:val="none" w:sz="0" w:space="0" w:color="auto"/>
      </w:divBdr>
    </w:div>
    <w:div w:id="168297559">
      <w:bodyDiv w:val="1"/>
      <w:marLeft w:val="0"/>
      <w:marRight w:val="0"/>
      <w:marTop w:val="0"/>
      <w:marBottom w:val="0"/>
      <w:divBdr>
        <w:top w:val="none" w:sz="0" w:space="0" w:color="auto"/>
        <w:left w:val="none" w:sz="0" w:space="0" w:color="auto"/>
        <w:bottom w:val="none" w:sz="0" w:space="0" w:color="auto"/>
        <w:right w:val="none" w:sz="0" w:space="0" w:color="auto"/>
      </w:divBdr>
    </w:div>
    <w:div w:id="192886109">
      <w:bodyDiv w:val="1"/>
      <w:marLeft w:val="0"/>
      <w:marRight w:val="0"/>
      <w:marTop w:val="0"/>
      <w:marBottom w:val="0"/>
      <w:divBdr>
        <w:top w:val="none" w:sz="0" w:space="0" w:color="auto"/>
        <w:left w:val="none" w:sz="0" w:space="0" w:color="auto"/>
        <w:bottom w:val="none" w:sz="0" w:space="0" w:color="auto"/>
        <w:right w:val="none" w:sz="0" w:space="0" w:color="auto"/>
      </w:divBdr>
    </w:div>
    <w:div w:id="194119501">
      <w:bodyDiv w:val="1"/>
      <w:marLeft w:val="0"/>
      <w:marRight w:val="0"/>
      <w:marTop w:val="0"/>
      <w:marBottom w:val="0"/>
      <w:divBdr>
        <w:top w:val="none" w:sz="0" w:space="0" w:color="auto"/>
        <w:left w:val="none" w:sz="0" w:space="0" w:color="auto"/>
        <w:bottom w:val="none" w:sz="0" w:space="0" w:color="auto"/>
        <w:right w:val="none" w:sz="0" w:space="0" w:color="auto"/>
      </w:divBdr>
    </w:div>
    <w:div w:id="194730372">
      <w:bodyDiv w:val="1"/>
      <w:marLeft w:val="0"/>
      <w:marRight w:val="0"/>
      <w:marTop w:val="0"/>
      <w:marBottom w:val="0"/>
      <w:divBdr>
        <w:top w:val="none" w:sz="0" w:space="0" w:color="auto"/>
        <w:left w:val="none" w:sz="0" w:space="0" w:color="auto"/>
        <w:bottom w:val="none" w:sz="0" w:space="0" w:color="auto"/>
        <w:right w:val="none" w:sz="0" w:space="0" w:color="auto"/>
      </w:divBdr>
    </w:div>
    <w:div w:id="197551856">
      <w:bodyDiv w:val="1"/>
      <w:marLeft w:val="0"/>
      <w:marRight w:val="0"/>
      <w:marTop w:val="0"/>
      <w:marBottom w:val="0"/>
      <w:divBdr>
        <w:top w:val="none" w:sz="0" w:space="0" w:color="auto"/>
        <w:left w:val="none" w:sz="0" w:space="0" w:color="auto"/>
        <w:bottom w:val="none" w:sz="0" w:space="0" w:color="auto"/>
        <w:right w:val="none" w:sz="0" w:space="0" w:color="auto"/>
      </w:divBdr>
    </w:div>
    <w:div w:id="211235544">
      <w:bodyDiv w:val="1"/>
      <w:marLeft w:val="0"/>
      <w:marRight w:val="0"/>
      <w:marTop w:val="0"/>
      <w:marBottom w:val="0"/>
      <w:divBdr>
        <w:top w:val="none" w:sz="0" w:space="0" w:color="auto"/>
        <w:left w:val="none" w:sz="0" w:space="0" w:color="auto"/>
        <w:bottom w:val="none" w:sz="0" w:space="0" w:color="auto"/>
        <w:right w:val="none" w:sz="0" w:space="0" w:color="auto"/>
      </w:divBdr>
    </w:div>
    <w:div w:id="239408190">
      <w:bodyDiv w:val="1"/>
      <w:marLeft w:val="0"/>
      <w:marRight w:val="0"/>
      <w:marTop w:val="0"/>
      <w:marBottom w:val="0"/>
      <w:divBdr>
        <w:top w:val="none" w:sz="0" w:space="0" w:color="auto"/>
        <w:left w:val="none" w:sz="0" w:space="0" w:color="auto"/>
        <w:bottom w:val="none" w:sz="0" w:space="0" w:color="auto"/>
        <w:right w:val="none" w:sz="0" w:space="0" w:color="auto"/>
      </w:divBdr>
    </w:div>
    <w:div w:id="241842351">
      <w:bodyDiv w:val="1"/>
      <w:marLeft w:val="0"/>
      <w:marRight w:val="0"/>
      <w:marTop w:val="0"/>
      <w:marBottom w:val="0"/>
      <w:divBdr>
        <w:top w:val="none" w:sz="0" w:space="0" w:color="auto"/>
        <w:left w:val="none" w:sz="0" w:space="0" w:color="auto"/>
        <w:bottom w:val="none" w:sz="0" w:space="0" w:color="auto"/>
        <w:right w:val="none" w:sz="0" w:space="0" w:color="auto"/>
      </w:divBdr>
    </w:div>
    <w:div w:id="273362797">
      <w:bodyDiv w:val="1"/>
      <w:marLeft w:val="0"/>
      <w:marRight w:val="0"/>
      <w:marTop w:val="0"/>
      <w:marBottom w:val="0"/>
      <w:divBdr>
        <w:top w:val="none" w:sz="0" w:space="0" w:color="auto"/>
        <w:left w:val="none" w:sz="0" w:space="0" w:color="auto"/>
        <w:bottom w:val="none" w:sz="0" w:space="0" w:color="auto"/>
        <w:right w:val="none" w:sz="0" w:space="0" w:color="auto"/>
      </w:divBdr>
    </w:div>
    <w:div w:id="290940259">
      <w:bodyDiv w:val="1"/>
      <w:marLeft w:val="0"/>
      <w:marRight w:val="0"/>
      <w:marTop w:val="0"/>
      <w:marBottom w:val="0"/>
      <w:divBdr>
        <w:top w:val="none" w:sz="0" w:space="0" w:color="auto"/>
        <w:left w:val="none" w:sz="0" w:space="0" w:color="auto"/>
        <w:bottom w:val="none" w:sz="0" w:space="0" w:color="auto"/>
        <w:right w:val="none" w:sz="0" w:space="0" w:color="auto"/>
      </w:divBdr>
    </w:div>
    <w:div w:id="311106638">
      <w:bodyDiv w:val="1"/>
      <w:marLeft w:val="0"/>
      <w:marRight w:val="0"/>
      <w:marTop w:val="0"/>
      <w:marBottom w:val="0"/>
      <w:divBdr>
        <w:top w:val="none" w:sz="0" w:space="0" w:color="auto"/>
        <w:left w:val="none" w:sz="0" w:space="0" w:color="auto"/>
        <w:bottom w:val="none" w:sz="0" w:space="0" w:color="auto"/>
        <w:right w:val="none" w:sz="0" w:space="0" w:color="auto"/>
      </w:divBdr>
    </w:div>
    <w:div w:id="313339798">
      <w:bodyDiv w:val="1"/>
      <w:marLeft w:val="0"/>
      <w:marRight w:val="0"/>
      <w:marTop w:val="0"/>
      <w:marBottom w:val="0"/>
      <w:divBdr>
        <w:top w:val="none" w:sz="0" w:space="0" w:color="auto"/>
        <w:left w:val="none" w:sz="0" w:space="0" w:color="auto"/>
        <w:bottom w:val="none" w:sz="0" w:space="0" w:color="auto"/>
        <w:right w:val="none" w:sz="0" w:space="0" w:color="auto"/>
      </w:divBdr>
    </w:div>
    <w:div w:id="340473642">
      <w:bodyDiv w:val="1"/>
      <w:marLeft w:val="0"/>
      <w:marRight w:val="0"/>
      <w:marTop w:val="0"/>
      <w:marBottom w:val="0"/>
      <w:divBdr>
        <w:top w:val="none" w:sz="0" w:space="0" w:color="auto"/>
        <w:left w:val="none" w:sz="0" w:space="0" w:color="auto"/>
        <w:bottom w:val="none" w:sz="0" w:space="0" w:color="auto"/>
        <w:right w:val="none" w:sz="0" w:space="0" w:color="auto"/>
      </w:divBdr>
    </w:div>
    <w:div w:id="341518243">
      <w:bodyDiv w:val="1"/>
      <w:marLeft w:val="0"/>
      <w:marRight w:val="0"/>
      <w:marTop w:val="0"/>
      <w:marBottom w:val="0"/>
      <w:divBdr>
        <w:top w:val="none" w:sz="0" w:space="0" w:color="auto"/>
        <w:left w:val="none" w:sz="0" w:space="0" w:color="auto"/>
        <w:bottom w:val="none" w:sz="0" w:space="0" w:color="auto"/>
        <w:right w:val="none" w:sz="0" w:space="0" w:color="auto"/>
      </w:divBdr>
    </w:div>
    <w:div w:id="353926293">
      <w:bodyDiv w:val="1"/>
      <w:marLeft w:val="0"/>
      <w:marRight w:val="0"/>
      <w:marTop w:val="0"/>
      <w:marBottom w:val="0"/>
      <w:divBdr>
        <w:top w:val="none" w:sz="0" w:space="0" w:color="auto"/>
        <w:left w:val="none" w:sz="0" w:space="0" w:color="auto"/>
        <w:bottom w:val="none" w:sz="0" w:space="0" w:color="auto"/>
        <w:right w:val="none" w:sz="0" w:space="0" w:color="auto"/>
      </w:divBdr>
    </w:div>
    <w:div w:id="379984621">
      <w:bodyDiv w:val="1"/>
      <w:marLeft w:val="0"/>
      <w:marRight w:val="0"/>
      <w:marTop w:val="0"/>
      <w:marBottom w:val="0"/>
      <w:divBdr>
        <w:top w:val="none" w:sz="0" w:space="0" w:color="auto"/>
        <w:left w:val="none" w:sz="0" w:space="0" w:color="auto"/>
        <w:bottom w:val="none" w:sz="0" w:space="0" w:color="auto"/>
        <w:right w:val="none" w:sz="0" w:space="0" w:color="auto"/>
      </w:divBdr>
    </w:div>
    <w:div w:id="389546338">
      <w:bodyDiv w:val="1"/>
      <w:marLeft w:val="0"/>
      <w:marRight w:val="0"/>
      <w:marTop w:val="0"/>
      <w:marBottom w:val="0"/>
      <w:divBdr>
        <w:top w:val="none" w:sz="0" w:space="0" w:color="auto"/>
        <w:left w:val="none" w:sz="0" w:space="0" w:color="auto"/>
        <w:bottom w:val="none" w:sz="0" w:space="0" w:color="auto"/>
        <w:right w:val="none" w:sz="0" w:space="0" w:color="auto"/>
      </w:divBdr>
    </w:div>
    <w:div w:id="412698692">
      <w:bodyDiv w:val="1"/>
      <w:marLeft w:val="0"/>
      <w:marRight w:val="0"/>
      <w:marTop w:val="0"/>
      <w:marBottom w:val="0"/>
      <w:divBdr>
        <w:top w:val="none" w:sz="0" w:space="0" w:color="auto"/>
        <w:left w:val="none" w:sz="0" w:space="0" w:color="auto"/>
        <w:bottom w:val="none" w:sz="0" w:space="0" w:color="auto"/>
        <w:right w:val="none" w:sz="0" w:space="0" w:color="auto"/>
      </w:divBdr>
    </w:div>
    <w:div w:id="426851130">
      <w:bodyDiv w:val="1"/>
      <w:marLeft w:val="0"/>
      <w:marRight w:val="0"/>
      <w:marTop w:val="0"/>
      <w:marBottom w:val="0"/>
      <w:divBdr>
        <w:top w:val="none" w:sz="0" w:space="0" w:color="auto"/>
        <w:left w:val="none" w:sz="0" w:space="0" w:color="auto"/>
        <w:bottom w:val="none" w:sz="0" w:space="0" w:color="auto"/>
        <w:right w:val="none" w:sz="0" w:space="0" w:color="auto"/>
      </w:divBdr>
    </w:div>
    <w:div w:id="433135592">
      <w:bodyDiv w:val="1"/>
      <w:marLeft w:val="0"/>
      <w:marRight w:val="0"/>
      <w:marTop w:val="0"/>
      <w:marBottom w:val="0"/>
      <w:divBdr>
        <w:top w:val="none" w:sz="0" w:space="0" w:color="auto"/>
        <w:left w:val="none" w:sz="0" w:space="0" w:color="auto"/>
        <w:bottom w:val="none" w:sz="0" w:space="0" w:color="auto"/>
        <w:right w:val="none" w:sz="0" w:space="0" w:color="auto"/>
      </w:divBdr>
    </w:div>
    <w:div w:id="436601190">
      <w:bodyDiv w:val="1"/>
      <w:marLeft w:val="0"/>
      <w:marRight w:val="0"/>
      <w:marTop w:val="0"/>
      <w:marBottom w:val="0"/>
      <w:divBdr>
        <w:top w:val="none" w:sz="0" w:space="0" w:color="auto"/>
        <w:left w:val="none" w:sz="0" w:space="0" w:color="auto"/>
        <w:bottom w:val="none" w:sz="0" w:space="0" w:color="auto"/>
        <w:right w:val="none" w:sz="0" w:space="0" w:color="auto"/>
      </w:divBdr>
    </w:div>
    <w:div w:id="447354708">
      <w:bodyDiv w:val="1"/>
      <w:marLeft w:val="0"/>
      <w:marRight w:val="0"/>
      <w:marTop w:val="0"/>
      <w:marBottom w:val="0"/>
      <w:divBdr>
        <w:top w:val="none" w:sz="0" w:space="0" w:color="auto"/>
        <w:left w:val="none" w:sz="0" w:space="0" w:color="auto"/>
        <w:bottom w:val="none" w:sz="0" w:space="0" w:color="auto"/>
        <w:right w:val="none" w:sz="0" w:space="0" w:color="auto"/>
      </w:divBdr>
    </w:div>
    <w:div w:id="453014490">
      <w:bodyDiv w:val="1"/>
      <w:marLeft w:val="0"/>
      <w:marRight w:val="0"/>
      <w:marTop w:val="0"/>
      <w:marBottom w:val="0"/>
      <w:divBdr>
        <w:top w:val="none" w:sz="0" w:space="0" w:color="auto"/>
        <w:left w:val="none" w:sz="0" w:space="0" w:color="auto"/>
        <w:bottom w:val="none" w:sz="0" w:space="0" w:color="auto"/>
        <w:right w:val="none" w:sz="0" w:space="0" w:color="auto"/>
      </w:divBdr>
    </w:div>
    <w:div w:id="454521864">
      <w:bodyDiv w:val="1"/>
      <w:marLeft w:val="0"/>
      <w:marRight w:val="0"/>
      <w:marTop w:val="0"/>
      <w:marBottom w:val="0"/>
      <w:divBdr>
        <w:top w:val="none" w:sz="0" w:space="0" w:color="auto"/>
        <w:left w:val="none" w:sz="0" w:space="0" w:color="auto"/>
        <w:bottom w:val="none" w:sz="0" w:space="0" w:color="auto"/>
        <w:right w:val="none" w:sz="0" w:space="0" w:color="auto"/>
      </w:divBdr>
    </w:div>
    <w:div w:id="474178343">
      <w:bodyDiv w:val="1"/>
      <w:marLeft w:val="0"/>
      <w:marRight w:val="0"/>
      <w:marTop w:val="0"/>
      <w:marBottom w:val="0"/>
      <w:divBdr>
        <w:top w:val="none" w:sz="0" w:space="0" w:color="auto"/>
        <w:left w:val="none" w:sz="0" w:space="0" w:color="auto"/>
        <w:bottom w:val="none" w:sz="0" w:space="0" w:color="auto"/>
        <w:right w:val="none" w:sz="0" w:space="0" w:color="auto"/>
      </w:divBdr>
    </w:div>
    <w:div w:id="483667029">
      <w:bodyDiv w:val="1"/>
      <w:marLeft w:val="0"/>
      <w:marRight w:val="0"/>
      <w:marTop w:val="0"/>
      <w:marBottom w:val="0"/>
      <w:divBdr>
        <w:top w:val="none" w:sz="0" w:space="0" w:color="auto"/>
        <w:left w:val="none" w:sz="0" w:space="0" w:color="auto"/>
        <w:bottom w:val="none" w:sz="0" w:space="0" w:color="auto"/>
        <w:right w:val="none" w:sz="0" w:space="0" w:color="auto"/>
      </w:divBdr>
    </w:div>
    <w:div w:id="557477128">
      <w:bodyDiv w:val="1"/>
      <w:marLeft w:val="0"/>
      <w:marRight w:val="0"/>
      <w:marTop w:val="0"/>
      <w:marBottom w:val="0"/>
      <w:divBdr>
        <w:top w:val="none" w:sz="0" w:space="0" w:color="auto"/>
        <w:left w:val="none" w:sz="0" w:space="0" w:color="auto"/>
        <w:bottom w:val="none" w:sz="0" w:space="0" w:color="auto"/>
        <w:right w:val="none" w:sz="0" w:space="0" w:color="auto"/>
      </w:divBdr>
    </w:div>
    <w:div w:id="567309235">
      <w:bodyDiv w:val="1"/>
      <w:marLeft w:val="0"/>
      <w:marRight w:val="0"/>
      <w:marTop w:val="0"/>
      <w:marBottom w:val="0"/>
      <w:divBdr>
        <w:top w:val="none" w:sz="0" w:space="0" w:color="auto"/>
        <w:left w:val="none" w:sz="0" w:space="0" w:color="auto"/>
        <w:bottom w:val="none" w:sz="0" w:space="0" w:color="auto"/>
        <w:right w:val="none" w:sz="0" w:space="0" w:color="auto"/>
      </w:divBdr>
    </w:div>
    <w:div w:id="585846869">
      <w:bodyDiv w:val="1"/>
      <w:marLeft w:val="0"/>
      <w:marRight w:val="0"/>
      <w:marTop w:val="0"/>
      <w:marBottom w:val="0"/>
      <w:divBdr>
        <w:top w:val="none" w:sz="0" w:space="0" w:color="auto"/>
        <w:left w:val="none" w:sz="0" w:space="0" w:color="auto"/>
        <w:bottom w:val="none" w:sz="0" w:space="0" w:color="auto"/>
        <w:right w:val="none" w:sz="0" w:space="0" w:color="auto"/>
      </w:divBdr>
    </w:div>
    <w:div w:id="587233415">
      <w:bodyDiv w:val="1"/>
      <w:marLeft w:val="0"/>
      <w:marRight w:val="0"/>
      <w:marTop w:val="0"/>
      <w:marBottom w:val="0"/>
      <w:divBdr>
        <w:top w:val="none" w:sz="0" w:space="0" w:color="auto"/>
        <w:left w:val="none" w:sz="0" w:space="0" w:color="auto"/>
        <w:bottom w:val="none" w:sz="0" w:space="0" w:color="auto"/>
        <w:right w:val="none" w:sz="0" w:space="0" w:color="auto"/>
      </w:divBdr>
    </w:div>
    <w:div w:id="588198315">
      <w:bodyDiv w:val="1"/>
      <w:marLeft w:val="0"/>
      <w:marRight w:val="0"/>
      <w:marTop w:val="0"/>
      <w:marBottom w:val="0"/>
      <w:divBdr>
        <w:top w:val="none" w:sz="0" w:space="0" w:color="auto"/>
        <w:left w:val="none" w:sz="0" w:space="0" w:color="auto"/>
        <w:bottom w:val="none" w:sz="0" w:space="0" w:color="auto"/>
        <w:right w:val="none" w:sz="0" w:space="0" w:color="auto"/>
      </w:divBdr>
    </w:div>
    <w:div w:id="649210122">
      <w:bodyDiv w:val="1"/>
      <w:marLeft w:val="0"/>
      <w:marRight w:val="0"/>
      <w:marTop w:val="0"/>
      <w:marBottom w:val="0"/>
      <w:divBdr>
        <w:top w:val="none" w:sz="0" w:space="0" w:color="auto"/>
        <w:left w:val="none" w:sz="0" w:space="0" w:color="auto"/>
        <w:bottom w:val="none" w:sz="0" w:space="0" w:color="auto"/>
        <w:right w:val="none" w:sz="0" w:space="0" w:color="auto"/>
      </w:divBdr>
    </w:div>
    <w:div w:id="656616106">
      <w:bodyDiv w:val="1"/>
      <w:marLeft w:val="0"/>
      <w:marRight w:val="0"/>
      <w:marTop w:val="0"/>
      <w:marBottom w:val="0"/>
      <w:divBdr>
        <w:top w:val="none" w:sz="0" w:space="0" w:color="auto"/>
        <w:left w:val="none" w:sz="0" w:space="0" w:color="auto"/>
        <w:bottom w:val="none" w:sz="0" w:space="0" w:color="auto"/>
        <w:right w:val="none" w:sz="0" w:space="0" w:color="auto"/>
      </w:divBdr>
    </w:div>
    <w:div w:id="668096937">
      <w:bodyDiv w:val="1"/>
      <w:marLeft w:val="0"/>
      <w:marRight w:val="0"/>
      <w:marTop w:val="0"/>
      <w:marBottom w:val="0"/>
      <w:divBdr>
        <w:top w:val="none" w:sz="0" w:space="0" w:color="auto"/>
        <w:left w:val="none" w:sz="0" w:space="0" w:color="auto"/>
        <w:bottom w:val="none" w:sz="0" w:space="0" w:color="auto"/>
        <w:right w:val="none" w:sz="0" w:space="0" w:color="auto"/>
      </w:divBdr>
    </w:div>
    <w:div w:id="674381431">
      <w:bodyDiv w:val="1"/>
      <w:marLeft w:val="0"/>
      <w:marRight w:val="0"/>
      <w:marTop w:val="0"/>
      <w:marBottom w:val="0"/>
      <w:divBdr>
        <w:top w:val="none" w:sz="0" w:space="0" w:color="auto"/>
        <w:left w:val="none" w:sz="0" w:space="0" w:color="auto"/>
        <w:bottom w:val="none" w:sz="0" w:space="0" w:color="auto"/>
        <w:right w:val="none" w:sz="0" w:space="0" w:color="auto"/>
      </w:divBdr>
    </w:div>
    <w:div w:id="679502675">
      <w:bodyDiv w:val="1"/>
      <w:marLeft w:val="0"/>
      <w:marRight w:val="0"/>
      <w:marTop w:val="0"/>
      <w:marBottom w:val="0"/>
      <w:divBdr>
        <w:top w:val="none" w:sz="0" w:space="0" w:color="auto"/>
        <w:left w:val="none" w:sz="0" w:space="0" w:color="auto"/>
        <w:bottom w:val="none" w:sz="0" w:space="0" w:color="auto"/>
        <w:right w:val="none" w:sz="0" w:space="0" w:color="auto"/>
      </w:divBdr>
    </w:div>
    <w:div w:id="706755771">
      <w:bodyDiv w:val="1"/>
      <w:marLeft w:val="0"/>
      <w:marRight w:val="0"/>
      <w:marTop w:val="0"/>
      <w:marBottom w:val="0"/>
      <w:divBdr>
        <w:top w:val="none" w:sz="0" w:space="0" w:color="auto"/>
        <w:left w:val="none" w:sz="0" w:space="0" w:color="auto"/>
        <w:bottom w:val="none" w:sz="0" w:space="0" w:color="auto"/>
        <w:right w:val="none" w:sz="0" w:space="0" w:color="auto"/>
      </w:divBdr>
    </w:div>
    <w:div w:id="712119759">
      <w:bodyDiv w:val="1"/>
      <w:marLeft w:val="0"/>
      <w:marRight w:val="0"/>
      <w:marTop w:val="0"/>
      <w:marBottom w:val="0"/>
      <w:divBdr>
        <w:top w:val="none" w:sz="0" w:space="0" w:color="auto"/>
        <w:left w:val="none" w:sz="0" w:space="0" w:color="auto"/>
        <w:bottom w:val="none" w:sz="0" w:space="0" w:color="auto"/>
        <w:right w:val="none" w:sz="0" w:space="0" w:color="auto"/>
      </w:divBdr>
    </w:div>
    <w:div w:id="719742552">
      <w:bodyDiv w:val="1"/>
      <w:marLeft w:val="0"/>
      <w:marRight w:val="0"/>
      <w:marTop w:val="0"/>
      <w:marBottom w:val="0"/>
      <w:divBdr>
        <w:top w:val="none" w:sz="0" w:space="0" w:color="auto"/>
        <w:left w:val="none" w:sz="0" w:space="0" w:color="auto"/>
        <w:bottom w:val="none" w:sz="0" w:space="0" w:color="auto"/>
        <w:right w:val="none" w:sz="0" w:space="0" w:color="auto"/>
      </w:divBdr>
    </w:div>
    <w:div w:id="748426624">
      <w:bodyDiv w:val="1"/>
      <w:marLeft w:val="0"/>
      <w:marRight w:val="0"/>
      <w:marTop w:val="0"/>
      <w:marBottom w:val="0"/>
      <w:divBdr>
        <w:top w:val="none" w:sz="0" w:space="0" w:color="auto"/>
        <w:left w:val="none" w:sz="0" w:space="0" w:color="auto"/>
        <w:bottom w:val="none" w:sz="0" w:space="0" w:color="auto"/>
        <w:right w:val="none" w:sz="0" w:space="0" w:color="auto"/>
      </w:divBdr>
      <w:divsChild>
        <w:div w:id="2106261975">
          <w:marLeft w:val="-2175"/>
          <w:marRight w:val="0"/>
          <w:marTop w:val="0"/>
          <w:marBottom w:val="0"/>
          <w:divBdr>
            <w:top w:val="none" w:sz="0" w:space="0" w:color="auto"/>
            <w:left w:val="none" w:sz="0" w:space="0" w:color="auto"/>
            <w:bottom w:val="none" w:sz="0" w:space="0" w:color="auto"/>
            <w:right w:val="none" w:sz="0" w:space="0" w:color="auto"/>
          </w:divBdr>
          <w:divsChild>
            <w:div w:id="1667782185">
              <w:marLeft w:val="6975"/>
              <w:marRight w:val="0"/>
              <w:marTop w:val="0"/>
              <w:marBottom w:val="0"/>
              <w:divBdr>
                <w:top w:val="none" w:sz="0" w:space="0" w:color="auto"/>
                <w:left w:val="none" w:sz="0" w:space="0" w:color="auto"/>
                <w:bottom w:val="none" w:sz="0" w:space="0" w:color="auto"/>
                <w:right w:val="none" w:sz="0" w:space="0" w:color="auto"/>
              </w:divBdr>
              <w:divsChild>
                <w:div w:id="352070826">
                  <w:marLeft w:val="-3900"/>
                  <w:marRight w:val="0"/>
                  <w:marTop w:val="300"/>
                  <w:marBottom w:val="0"/>
                  <w:divBdr>
                    <w:top w:val="none" w:sz="0" w:space="0" w:color="auto"/>
                    <w:left w:val="none" w:sz="0" w:space="0" w:color="auto"/>
                    <w:bottom w:val="none" w:sz="0" w:space="0" w:color="auto"/>
                    <w:right w:val="none" w:sz="0" w:space="0" w:color="auto"/>
                  </w:divBdr>
                  <w:divsChild>
                    <w:div w:id="2140800518">
                      <w:marLeft w:val="0"/>
                      <w:marRight w:val="0"/>
                      <w:marTop w:val="0"/>
                      <w:marBottom w:val="0"/>
                      <w:divBdr>
                        <w:top w:val="none" w:sz="0" w:space="0" w:color="auto"/>
                        <w:left w:val="none" w:sz="0" w:space="0" w:color="auto"/>
                        <w:bottom w:val="none" w:sz="0" w:space="0" w:color="auto"/>
                        <w:right w:val="none" w:sz="0" w:space="0" w:color="auto"/>
                      </w:divBdr>
                    </w:div>
                  </w:divsChild>
                </w:div>
                <w:div w:id="1828550357">
                  <w:marLeft w:val="0"/>
                  <w:marRight w:val="0"/>
                  <w:marTop w:val="0"/>
                  <w:marBottom w:val="0"/>
                  <w:divBdr>
                    <w:top w:val="none" w:sz="0" w:space="0" w:color="auto"/>
                    <w:left w:val="none" w:sz="0" w:space="0" w:color="auto"/>
                    <w:bottom w:val="none" w:sz="0" w:space="0" w:color="auto"/>
                    <w:right w:val="none" w:sz="0" w:space="0" w:color="auto"/>
                  </w:divBdr>
                  <w:divsChild>
                    <w:div w:id="385569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446052">
      <w:bodyDiv w:val="1"/>
      <w:marLeft w:val="0"/>
      <w:marRight w:val="0"/>
      <w:marTop w:val="0"/>
      <w:marBottom w:val="0"/>
      <w:divBdr>
        <w:top w:val="none" w:sz="0" w:space="0" w:color="auto"/>
        <w:left w:val="none" w:sz="0" w:space="0" w:color="auto"/>
        <w:bottom w:val="none" w:sz="0" w:space="0" w:color="auto"/>
        <w:right w:val="none" w:sz="0" w:space="0" w:color="auto"/>
      </w:divBdr>
    </w:div>
    <w:div w:id="794566667">
      <w:bodyDiv w:val="1"/>
      <w:marLeft w:val="0"/>
      <w:marRight w:val="0"/>
      <w:marTop w:val="0"/>
      <w:marBottom w:val="0"/>
      <w:divBdr>
        <w:top w:val="none" w:sz="0" w:space="0" w:color="auto"/>
        <w:left w:val="none" w:sz="0" w:space="0" w:color="auto"/>
        <w:bottom w:val="none" w:sz="0" w:space="0" w:color="auto"/>
        <w:right w:val="none" w:sz="0" w:space="0" w:color="auto"/>
      </w:divBdr>
    </w:div>
    <w:div w:id="829373420">
      <w:bodyDiv w:val="1"/>
      <w:marLeft w:val="0"/>
      <w:marRight w:val="0"/>
      <w:marTop w:val="0"/>
      <w:marBottom w:val="0"/>
      <w:divBdr>
        <w:top w:val="none" w:sz="0" w:space="0" w:color="auto"/>
        <w:left w:val="none" w:sz="0" w:space="0" w:color="auto"/>
        <w:bottom w:val="none" w:sz="0" w:space="0" w:color="auto"/>
        <w:right w:val="none" w:sz="0" w:space="0" w:color="auto"/>
      </w:divBdr>
    </w:div>
    <w:div w:id="830949060">
      <w:bodyDiv w:val="1"/>
      <w:marLeft w:val="0"/>
      <w:marRight w:val="0"/>
      <w:marTop w:val="0"/>
      <w:marBottom w:val="0"/>
      <w:divBdr>
        <w:top w:val="none" w:sz="0" w:space="0" w:color="auto"/>
        <w:left w:val="none" w:sz="0" w:space="0" w:color="auto"/>
        <w:bottom w:val="none" w:sz="0" w:space="0" w:color="auto"/>
        <w:right w:val="none" w:sz="0" w:space="0" w:color="auto"/>
      </w:divBdr>
    </w:div>
    <w:div w:id="855773084">
      <w:bodyDiv w:val="1"/>
      <w:marLeft w:val="0"/>
      <w:marRight w:val="0"/>
      <w:marTop w:val="0"/>
      <w:marBottom w:val="0"/>
      <w:divBdr>
        <w:top w:val="none" w:sz="0" w:space="0" w:color="auto"/>
        <w:left w:val="none" w:sz="0" w:space="0" w:color="auto"/>
        <w:bottom w:val="none" w:sz="0" w:space="0" w:color="auto"/>
        <w:right w:val="none" w:sz="0" w:space="0" w:color="auto"/>
      </w:divBdr>
    </w:div>
    <w:div w:id="865102726">
      <w:bodyDiv w:val="1"/>
      <w:marLeft w:val="0"/>
      <w:marRight w:val="0"/>
      <w:marTop w:val="0"/>
      <w:marBottom w:val="0"/>
      <w:divBdr>
        <w:top w:val="none" w:sz="0" w:space="0" w:color="auto"/>
        <w:left w:val="none" w:sz="0" w:space="0" w:color="auto"/>
        <w:bottom w:val="none" w:sz="0" w:space="0" w:color="auto"/>
        <w:right w:val="none" w:sz="0" w:space="0" w:color="auto"/>
      </w:divBdr>
    </w:div>
    <w:div w:id="865405261">
      <w:bodyDiv w:val="1"/>
      <w:marLeft w:val="0"/>
      <w:marRight w:val="0"/>
      <w:marTop w:val="0"/>
      <w:marBottom w:val="0"/>
      <w:divBdr>
        <w:top w:val="none" w:sz="0" w:space="0" w:color="auto"/>
        <w:left w:val="none" w:sz="0" w:space="0" w:color="auto"/>
        <w:bottom w:val="none" w:sz="0" w:space="0" w:color="auto"/>
        <w:right w:val="none" w:sz="0" w:space="0" w:color="auto"/>
      </w:divBdr>
    </w:div>
    <w:div w:id="878205814">
      <w:bodyDiv w:val="1"/>
      <w:marLeft w:val="0"/>
      <w:marRight w:val="0"/>
      <w:marTop w:val="0"/>
      <w:marBottom w:val="0"/>
      <w:divBdr>
        <w:top w:val="none" w:sz="0" w:space="0" w:color="auto"/>
        <w:left w:val="none" w:sz="0" w:space="0" w:color="auto"/>
        <w:bottom w:val="none" w:sz="0" w:space="0" w:color="auto"/>
        <w:right w:val="none" w:sz="0" w:space="0" w:color="auto"/>
      </w:divBdr>
    </w:div>
    <w:div w:id="882180700">
      <w:bodyDiv w:val="1"/>
      <w:marLeft w:val="0"/>
      <w:marRight w:val="0"/>
      <w:marTop w:val="0"/>
      <w:marBottom w:val="0"/>
      <w:divBdr>
        <w:top w:val="none" w:sz="0" w:space="0" w:color="auto"/>
        <w:left w:val="none" w:sz="0" w:space="0" w:color="auto"/>
        <w:bottom w:val="none" w:sz="0" w:space="0" w:color="auto"/>
        <w:right w:val="none" w:sz="0" w:space="0" w:color="auto"/>
      </w:divBdr>
    </w:div>
    <w:div w:id="885531297">
      <w:bodyDiv w:val="1"/>
      <w:marLeft w:val="0"/>
      <w:marRight w:val="0"/>
      <w:marTop w:val="0"/>
      <w:marBottom w:val="0"/>
      <w:divBdr>
        <w:top w:val="none" w:sz="0" w:space="0" w:color="auto"/>
        <w:left w:val="none" w:sz="0" w:space="0" w:color="auto"/>
        <w:bottom w:val="none" w:sz="0" w:space="0" w:color="auto"/>
        <w:right w:val="none" w:sz="0" w:space="0" w:color="auto"/>
      </w:divBdr>
    </w:div>
    <w:div w:id="898832803">
      <w:bodyDiv w:val="1"/>
      <w:marLeft w:val="0"/>
      <w:marRight w:val="0"/>
      <w:marTop w:val="0"/>
      <w:marBottom w:val="0"/>
      <w:divBdr>
        <w:top w:val="none" w:sz="0" w:space="0" w:color="auto"/>
        <w:left w:val="none" w:sz="0" w:space="0" w:color="auto"/>
        <w:bottom w:val="none" w:sz="0" w:space="0" w:color="auto"/>
        <w:right w:val="none" w:sz="0" w:space="0" w:color="auto"/>
      </w:divBdr>
    </w:div>
    <w:div w:id="945772908">
      <w:bodyDiv w:val="1"/>
      <w:marLeft w:val="0"/>
      <w:marRight w:val="0"/>
      <w:marTop w:val="0"/>
      <w:marBottom w:val="0"/>
      <w:divBdr>
        <w:top w:val="none" w:sz="0" w:space="0" w:color="auto"/>
        <w:left w:val="none" w:sz="0" w:space="0" w:color="auto"/>
        <w:bottom w:val="none" w:sz="0" w:space="0" w:color="auto"/>
        <w:right w:val="none" w:sz="0" w:space="0" w:color="auto"/>
      </w:divBdr>
    </w:div>
    <w:div w:id="961838366">
      <w:bodyDiv w:val="1"/>
      <w:marLeft w:val="0"/>
      <w:marRight w:val="0"/>
      <w:marTop w:val="0"/>
      <w:marBottom w:val="0"/>
      <w:divBdr>
        <w:top w:val="none" w:sz="0" w:space="0" w:color="auto"/>
        <w:left w:val="none" w:sz="0" w:space="0" w:color="auto"/>
        <w:bottom w:val="none" w:sz="0" w:space="0" w:color="auto"/>
        <w:right w:val="none" w:sz="0" w:space="0" w:color="auto"/>
      </w:divBdr>
    </w:div>
    <w:div w:id="973682552">
      <w:bodyDiv w:val="1"/>
      <w:marLeft w:val="0"/>
      <w:marRight w:val="0"/>
      <w:marTop w:val="0"/>
      <w:marBottom w:val="0"/>
      <w:divBdr>
        <w:top w:val="none" w:sz="0" w:space="0" w:color="auto"/>
        <w:left w:val="none" w:sz="0" w:space="0" w:color="auto"/>
        <w:bottom w:val="none" w:sz="0" w:space="0" w:color="auto"/>
        <w:right w:val="none" w:sz="0" w:space="0" w:color="auto"/>
      </w:divBdr>
    </w:div>
    <w:div w:id="983779428">
      <w:bodyDiv w:val="1"/>
      <w:marLeft w:val="0"/>
      <w:marRight w:val="0"/>
      <w:marTop w:val="0"/>
      <w:marBottom w:val="0"/>
      <w:divBdr>
        <w:top w:val="none" w:sz="0" w:space="0" w:color="auto"/>
        <w:left w:val="none" w:sz="0" w:space="0" w:color="auto"/>
        <w:bottom w:val="none" w:sz="0" w:space="0" w:color="auto"/>
        <w:right w:val="none" w:sz="0" w:space="0" w:color="auto"/>
      </w:divBdr>
    </w:div>
    <w:div w:id="1011494055">
      <w:bodyDiv w:val="1"/>
      <w:marLeft w:val="0"/>
      <w:marRight w:val="0"/>
      <w:marTop w:val="0"/>
      <w:marBottom w:val="0"/>
      <w:divBdr>
        <w:top w:val="none" w:sz="0" w:space="0" w:color="auto"/>
        <w:left w:val="none" w:sz="0" w:space="0" w:color="auto"/>
        <w:bottom w:val="none" w:sz="0" w:space="0" w:color="auto"/>
        <w:right w:val="none" w:sz="0" w:space="0" w:color="auto"/>
      </w:divBdr>
    </w:div>
    <w:div w:id="1011876335">
      <w:bodyDiv w:val="1"/>
      <w:marLeft w:val="0"/>
      <w:marRight w:val="0"/>
      <w:marTop w:val="0"/>
      <w:marBottom w:val="0"/>
      <w:divBdr>
        <w:top w:val="none" w:sz="0" w:space="0" w:color="auto"/>
        <w:left w:val="none" w:sz="0" w:space="0" w:color="auto"/>
        <w:bottom w:val="none" w:sz="0" w:space="0" w:color="auto"/>
        <w:right w:val="none" w:sz="0" w:space="0" w:color="auto"/>
      </w:divBdr>
    </w:div>
    <w:div w:id="1035471266">
      <w:bodyDiv w:val="1"/>
      <w:marLeft w:val="0"/>
      <w:marRight w:val="0"/>
      <w:marTop w:val="0"/>
      <w:marBottom w:val="0"/>
      <w:divBdr>
        <w:top w:val="none" w:sz="0" w:space="0" w:color="auto"/>
        <w:left w:val="none" w:sz="0" w:space="0" w:color="auto"/>
        <w:bottom w:val="none" w:sz="0" w:space="0" w:color="auto"/>
        <w:right w:val="none" w:sz="0" w:space="0" w:color="auto"/>
      </w:divBdr>
    </w:div>
    <w:div w:id="1050960068">
      <w:bodyDiv w:val="1"/>
      <w:marLeft w:val="0"/>
      <w:marRight w:val="0"/>
      <w:marTop w:val="0"/>
      <w:marBottom w:val="0"/>
      <w:divBdr>
        <w:top w:val="none" w:sz="0" w:space="0" w:color="auto"/>
        <w:left w:val="none" w:sz="0" w:space="0" w:color="auto"/>
        <w:bottom w:val="none" w:sz="0" w:space="0" w:color="auto"/>
        <w:right w:val="none" w:sz="0" w:space="0" w:color="auto"/>
      </w:divBdr>
    </w:div>
    <w:div w:id="1060785561">
      <w:bodyDiv w:val="1"/>
      <w:marLeft w:val="0"/>
      <w:marRight w:val="0"/>
      <w:marTop w:val="0"/>
      <w:marBottom w:val="0"/>
      <w:divBdr>
        <w:top w:val="none" w:sz="0" w:space="0" w:color="auto"/>
        <w:left w:val="none" w:sz="0" w:space="0" w:color="auto"/>
        <w:bottom w:val="none" w:sz="0" w:space="0" w:color="auto"/>
        <w:right w:val="none" w:sz="0" w:space="0" w:color="auto"/>
      </w:divBdr>
    </w:div>
    <w:div w:id="1087653219">
      <w:bodyDiv w:val="1"/>
      <w:marLeft w:val="0"/>
      <w:marRight w:val="0"/>
      <w:marTop w:val="0"/>
      <w:marBottom w:val="0"/>
      <w:divBdr>
        <w:top w:val="none" w:sz="0" w:space="0" w:color="auto"/>
        <w:left w:val="none" w:sz="0" w:space="0" w:color="auto"/>
        <w:bottom w:val="none" w:sz="0" w:space="0" w:color="auto"/>
        <w:right w:val="none" w:sz="0" w:space="0" w:color="auto"/>
      </w:divBdr>
    </w:div>
    <w:div w:id="1104500289">
      <w:bodyDiv w:val="1"/>
      <w:marLeft w:val="0"/>
      <w:marRight w:val="0"/>
      <w:marTop w:val="0"/>
      <w:marBottom w:val="0"/>
      <w:divBdr>
        <w:top w:val="none" w:sz="0" w:space="0" w:color="auto"/>
        <w:left w:val="none" w:sz="0" w:space="0" w:color="auto"/>
        <w:bottom w:val="none" w:sz="0" w:space="0" w:color="auto"/>
        <w:right w:val="none" w:sz="0" w:space="0" w:color="auto"/>
      </w:divBdr>
    </w:div>
    <w:div w:id="1123960167">
      <w:bodyDiv w:val="1"/>
      <w:marLeft w:val="0"/>
      <w:marRight w:val="0"/>
      <w:marTop w:val="0"/>
      <w:marBottom w:val="0"/>
      <w:divBdr>
        <w:top w:val="none" w:sz="0" w:space="0" w:color="auto"/>
        <w:left w:val="none" w:sz="0" w:space="0" w:color="auto"/>
        <w:bottom w:val="none" w:sz="0" w:space="0" w:color="auto"/>
        <w:right w:val="none" w:sz="0" w:space="0" w:color="auto"/>
      </w:divBdr>
    </w:div>
    <w:div w:id="1135373615">
      <w:bodyDiv w:val="1"/>
      <w:marLeft w:val="0"/>
      <w:marRight w:val="0"/>
      <w:marTop w:val="0"/>
      <w:marBottom w:val="0"/>
      <w:divBdr>
        <w:top w:val="none" w:sz="0" w:space="0" w:color="auto"/>
        <w:left w:val="none" w:sz="0" w:space="0" w:color="auto"/>
        <w:bottom w:val="none" w:sz="0" w:space="0" w:color="auto"/>
        <w:right w:val="none" w:sz="0" w:space="0" w:color="auto"/>
      </w:divBdr>
    </w:div>
    <w:div w:id="1159465680">
      <w:bodyDiv w:val="1"/>
      <w:marLeft w:val="0"/>
      <w:marRight w:val="0"/>
      <w:marTop w:val="0"/>
      <w:marBottom w:val="0"/>
      <w:divBdr>
        <w:top w:val="none" w:sz="0" w:space="0" w:color="auto"/>
        <w:left w:val="none" w:sz="0" w:space="0" w:color="auto"/>
        <w:bottom w:val="none" w:sz="0" w:space="0" w:color="auto"/>
        <w:right w:val="none" w:sz="0" w:space="0" w:color="auto"/>
      </w:divBdr>
    </w:div>
    <w:div w:id="1163857186">
      <w:bodyDiv w:val="1"/>
      <w:marLeft w:val="0"/>
      <w:marRight w:val="0"/>
      <w:marTop w:val="0"/>
      <w:marBottom w:val="0"/>
      <w:divBdr>
        <w:top w:val="none" w:sz="0" w:space="0" w:color="auto"/>
        <w:left w:val="none" w:sz="0" w:space="0" w:color="auto"/>
        <w:bottom w:val="none" w:sz="0" w:space="0" w:color="auto"/>
        <w:right w:val="none" w:sz="0" w:space="0" w:color="auto"/>
      </w:divBdr>
    </w:div>
    <w:div w:id="1169709802">
      <w:bodyDiv w:val="1"/>
      <w:marLeft w:val="0"/>
      <w:marRight w:val="0"/>
      <w:marTop w:val="0"/>
      <w:marBottom w:val="0"/>
      <w:divBdr>
        <w:top w:val="none" w:sz="0" w:space="0" w:color="auto"/>
        <w:left w:val="none" w:sz="0" w:space="0" w:color="auto"/>
        <w:bottom w:val="none" w:sz="0" w:space="0" w:color="auto"/>
        <w:right w:val="none" w:sz="0" w:space="0" w:color="auto"/>
      </w:divBdr>
    </w:div>
    <w:div w:id="1181580695">
      <w:bodyDiv w:val="1"/>
      <w:marLeft w:val="0"/>
      <w:marRight w:val="0"/>
      <w:marTop w:val="0"/>
      <w:marBottom w:val="0"/>
      <w:divBdr>
        <w:top w:val="none" w:sz="0" w:space="0" w:color="auto"/>
        <w:left w:val="none" w:sz="0" w:space="0" w:color="auto"/>
        <w:bottom w:val="none" w:sz="0" w:space="0" w:color="auto"/>
        <w:right w:val="none" w:sz="0" w:space="0" w:color="auto"/>
      </w:divBdr>
    </w:div>
    <w:div w:id="1191601434">
      <w:bodyDiv w:val="1"/>
      <w:marLeft w:val="0"/>
      <w:marRight w:val="0"/>
      <w:marTop w:val="0"/>
      <w:marBottom w:val="0"/>
      <w:divBdr>
        <w:top w:val="none" w:sz="0" w:space="0" w:color="auto"/>
        <w:left w:val="none" w:sz="0" w:space="0" w:color="auto"/>
        <w:bottom w:val="none" w:sz="0" w:space="0" w:color="auto"/>
        <w:right w:val="none" w:sz="0" w:space="0" w:color="auto"/>
      </w:divBdr>
    </w:div>
    <w:div w:id="1212302545">
      <w:bodyDiv w:val="1"/>
      <w:marLeft w:val="0"/>
      <w:marRight w:val="0"/>
      <w:marTop w:val="0"/>
      <w:marBottom w:val="0"/>
      <w:divBdr>
        <w:top w:val="none" w:sz="0" w:space="0" w:color="auto"/>
        <w:left w:val="none" w:sz="0" w:space="0" w:color="auto"/>
        <w:bottom w:val="none" w:sz="0" w:space="0" w:color="auto"/>
        <w:right w:val="none" w:sz="0" w:space="0" w:color="auto"/>
      </w:divBdr>
    </w:div>
    <w:div w:id="1221670418">
      <w:bodyDiv w:val="1"/>
      <w:marLeft w:val="0"/>
      <w:marRight w:val="0"/>
      <w:marTop w:val="0"/>
      <w:marBottom w:val="0"/>
      <w:divBdr>
        <w:top w:val="none" w:sz="0" w:space="0" w:color="auto"/>
        <w:left w:val="none" w:sz="0" w:space="0" w:color="auto"/>
        <w:bottom w:val="none" w:sz="0" w:space="0" w:color="auto"/>
        <w:right w:val="none" w:sz="0" w:space="0" w:color="auto"/>
      </w:divBdr>
    </w:div>
    <w:div w:id="1235552805">
      <w:bodyDiv w:val="1"/>
      <w:marLeft w:val="0"/>
      <w:marRight w:val="0"/>
      <w:marTop w:val="0"/>
      <w:marBottom w:val="0"/>
      <w:divBdr>
        <w:top w:val="none" w:sz="0" w:space="0" w:color="auto"/>
        <w:left w:val="none" w:sz="0" w:space="0" w:color="auto"/>
        <w:bottom w:val="none" w:sz="0" w:space="0" w:color="auto"/>
        <w:right w:val="none" w:sz="0" w:space="0" w:color="auto"/>
      </w:divBdr>
    </w:div>
    <w:div w:id="1235818413">
      <w:bodyDiv w:val="1"/>
      <w:marLeft w:val="0"/>
      <w:marRight w:val="0"/>
      <w:marTop w:val="0"/>
      <w:marBottom w:val="0"/>
      <w:divBdr>
        <w:top w:val="none" w:sz="0" w:space="0" w:color="auto"/>
        <w:left w:val="none" w:sz="0" w:space="0" w:color="auto"/>
        <w:bottom w:val="none" w:sz="0" w:space="0" w:color="auto"/>
        <w:right w:val="none" w:sz="0" w:space="0" w:color="auto"/>
      </w:divBdr>
    </w:div>
    <w:div w:id="1271400105">
      <w:bodyDiv w:val="1"/>
      <w:marLeft w:val="0"/>
      <w:marRight w:val="0"/>
      <w:marTop w:val="0"/>
      <w:marBottom w:val="0"/>
      <w:divBdr>
        <w:top w:val="none" w:sz="0" w:space="0" w:color="auto"/>
        <w:left w:val="none" w:sz="0" w:space="0" w:color="auto"/>
        <w:bottom w:val="none" w:sz="0" w:space="0" w:color="auto"/>
        <w:right w:val="none" w:sz="0" w:space="0" w:color="auto"/>
      </w:divBdr>
    </w:div>
    <w:div w:id="1288049811">
      <w:bodyDiv w:val="1"/>
      <w:marLeft w:val="0"/>
      <w:marRight w:val="0"/>
      <w:marTop w:val="0"/>
      <w:marBottom w:val="0"/>
      <w:divBdr>
        <w:top w:val="none" w:sz="0" w:space="0" w:color="auto"/>
        <w:left w:val="none" w:sz="0" w:space="0" w:color="auto"/>
        <w:bottom w:val="none" w:sz="0" w:space="0" w:color="auto"/>
        <w:right w:val="none" w:sz="0" w:space="0" w:color="auto"/>
      </w:divBdr>
    </w:div>
    <w:div w:id="1297373464">
      <w:bodyDiv w:val="1"/>
      <w:marLeft w:val="0"/>
      <w:marRight w:val="0"/>
      <w:marTop w:val="0"/>
      <w:marBottom w:val="0"/>
      <w:divBdr>
        <w:top w:val="none" w:sz="0" w:space="0" w:color="auto"/>
        <w:left w:val="none" w:sz="0" w:space="0" w:color="auto"/>
        <w:bottom w:val="none" w:sz="0" w:space="0" w:color="auto"/>
        <w:right w:val="none" w:sz="0" w:space="0" w:color="auto"/>
      </w:divBdr>
    </w:div>
    <w:div w:id="1297562875">
      <w:bodyDiv w:val="1"/>
      <w:marLeft w:val="0"/>
      <w:marRight w:val="0"/>
      <w:marTop w:val="0"/>
      <w:marBottom w:val="0"/>
      <w:divBdr>
        <w:top w:val="none" w:sz="0" w:space="0" w:color="auto"/>
        <w:left w:val="none" w:sz="0" w:space="0" w:color="auto"/>
        <w:bottom w:val="none" w:sz="0" w:space="0" w:color="auto"/>
        <w:right w:val="none" w:sz="0" w:space="0" w:color="auto"/>
      </w:divBdr>
    </w:div>
    <w:div w:id="1334258049">
      <w:bodyDiv w:val="1"/>
      <w:marLeft w:val="0"/>
      <w:marRight w:val="0"/>
      <w:marTop w:val="0"/>
      <w:marBottom w:val="0"/>
      <w:divBdr>
        <w:top w:val="none" w:sz="0" w:space="0" w:color="auto"/>
        <w:left w:val="none" w:sz="0" w:space="0" w:color="auto"/>
        <w:bottom w:val="none" w:sz="0" w:space="0" w:color="auto"/>
        <w:right w:val="none" w:sz="0" w:space="0" w:color="auto"/>
      </w:divBdr>
    </w:div>
    <w:div w:id="1344749339">
      <w:bodyDiv w:val="1"/>
      <w:marLeft w:val="0"/>
      <w:marRight w:val="0"/>
      <w:marTop w:val="0"/>
      <w:marBottom w:val="0"/>
      <w:divBdr>
        <w:top w:val="none" w:sz="0" w:space="0" w:color="auto"/>
        <w:left w:val="none" w:sz="0" w:space="0" w:color="auto"/>
        <w:bottom w:val="none" w:sz="0" w:space="0" w:color="auto"/>
        <w:right w:val="none" w:sz="0" w:space="0" w:color="auto"/>
      </w:divBdr>
    </w:div>
    <w:div w:id="1348630714">
      <w:bodyDiv w:val="1"/>
      <w:marLeft w:val="0"/>
      <w:marRight w:val="0"/>
      <w:marTop w:val="0"/>
      <w:marBottom w:val="0"/>
      <w:divBdr>
        <w:top w:val="none" w:sz="0" w:space="0" w:color="auto"/>
        <w:left w:val="none" w:sz="0" w:space="0" w:color="auto"/>
        <w:bottom w:val="none" w:sz="0" w:space="0" w:color="auto"/>
        <w:right w:val="none" w:sz="0" w:space="0" w:color="auto"/>
      </w:divBdr>
    </w:div>
    <w:div w:id="1352099619">
      <w:bodyDiv w:val="1"/>
      <w:marLeft w:val="0"/>
      <w:marRight w:val="0"/>
      <w:marTop w:val="0"/>
      <w:marBottom w:val="0"/>
      <w:divBdr>
        <w:top w:val="none" w:sz="0" w:space="0" w:color="auto"/>
        <w:left w:val="none" w:sz="0" w:space="0" w:color="auto"/>
        <w:bottom w:val="none" w:sz="0" w:space="0" w:color="auto"/>
        <w:right w:val="none" w:sz="0" w:space="0" w:color="auto"/>
      </w:divBdr>
    </w:div>
    <w:div w:id="1362822299">
      <w:bodyDiv w:val="1"/>
      <w:marLeft w:val="0"/>
      <w:marRight w:val="0"/>
      <w:marTop w:val="0"/>
      <w:marBottom w:val="0"/>
      <w:divBdr>
        <w:top w:val="none" w:sz="0" w:space="0" w:color="auto"/>
        <w:left w:val="none" w:sz="0" w:space="0" w:color="auto"/>
        <w:bottom w:val="none" w:sz="0" w:space="0" w:color="auto"/>
        <w:right w:val="none" w:sz="0" w:space="0" w:color="auto"/>
      </w:divBdr>
    </w:div>
    <w:div w:id="1381786504">
      <w:bodyDiv w:val="1"/>
      <w:marLeft w:val="0"/>
      <w:marRight w:val="0"/>
      <w:marTop w:val="0"/>
      <w:marBottom w:val="0"/>
      <w:divBdr>
        <w:top w:val="none" w:sz="0" w:space="0" w:color="auto"/>
        <w:left w:val="none" w:sz="0" w:space="0" w:color="auto"/>
        <w:bottom w:val="none" w:sz="0" w:space="0" w:color="auto"/>
        <w:right w:val="none" w:sz="0" w:space="0" w:color="auto"/>
      </w:divBdr>
    </w:div>
    <w:div w:id="1389181349">
      <w:bodyDiv w:val="1"/>
      <w:marLeft w:val="0"/>
      <w:marRight w:val="0"/>
      <w:marTop w:val="0"/>
      <w:marBottom w:val="0"/>
      <w:divBdr>
        <w:top w:val="none" w:sz="0" w:space="0" w:color="auto"/>
        <w:left w:val="none" w:sz="0" w:space="0" w:color="auto"/>
        <w:bottom w:val="none" w:sz="0" w:space="0" w:color="auto"/>
        <w:right w:val="none" w:sz="0" w:space="0" w:color="auto"/>
      </w:divBdr>
    </w:div>
    <w:div w:id="1391617538">
      <w:bodyDiv w:val="1"/>
      <w:marLeft w:val="0"/>
      <w:marRight w:val="0"/>
      <w:marTop w:val="0"/>
      <w:marBottom w:val="0"/>
      <w:divBdr>
        <w:top w:val="none" w:sz="0" w:space="0" w:color="auto"/>
        <w:left w:val="none" w:sz="0" w:space="0" w:color="auto"/>
        <w:bottom w:val="none" w:sz="0" w:space="0" w:color="auto"/>
        <w:right w:val="none" w:sz="0" w:space="0" w:color="auto"/>
      </w:divBdr>
    </w:div>
    <w:div w:id="1422989801">
      <w:bodyDiv w:val="1"/>
      <w:marLeft w:val="0"/>
      <w:marRight w:val="0"/>
      <w:marTop w:val="0"/>
      <w:marBottom w:val="0"/>
      <w:divBdr>
        <w:top w:val="none" w:sz="0" w:space="0" w:color="auto"/>
        <w:left w:val="none" w:sz="0" w:space="0" w:color="auto"/>
        <w:bottom w:val="none" w:sz="0" w:space="0" w:color="auto"/>
        <w:right w:val="none" w:sz="0" w:space="0" w:color="auto"/>
      </w:divBdr>
    </w:div>
    <w:div w:id="1443308249">
      <w:bodyDiv w:val="1"/>
      <w:marLeft w:val="0"/>
      <w:marRight w:val="0"/>
      <w:marTop w:val="0"/>
      <w:marBottom w:val="0"/>
      <w:divBdr>
        <w:top w:val="none" w:sz="0" w:space="0" w:color="auto"/>
        <w:left w:val="none" w:sz="0" w:space="0" w:color="auto"/>
        <w:bottom w:val="none" w:sz="0" w:space="0" w:color="auto"/>
        <w:right w:val="none" w:sz="0" w:space="0" w:color="auto"/>
      </w:divBdr>
    </w:div>
    <w:div w:id="1444231124">
      <w:bodyDiv w:val="1"/>
      <w:marLeft w:val="0"/>
      <w:marRight w:val="0"/>
      <w:marTop w:val="0"/>
      <w:marBottom w:val="0"/>
      <w:divBdr>
        <w:top w:val="none" w:sz="0" w:space="0" w:color="auto"/>
        <w:left w:val="none" w:sz="0" w:space="0" w:color="auto"/>
        <w:bottom w:val="none" w:sz="0" w:space="0" w:color="auto"/>
        <w:right w:val="none" w:sz="0" w:space="0" w:color="auto"/>
      </w:divBdr>
    </w:div>
    <w:div w:id="1485661505">
      <w:bodyDiv w:val="1"/>
      <w:marLeft w:val="0"/>
      <w:marRight w:val="0"/>
      <w:marTop w:val="0"/>
      <w:marBottom w:val="0"/>
      <w:divBdr>
        <w:top w:val="none" w:sz="0" w:space="0" w:color="auto"/>
        <w:left w:val="none" w:sz="0" w:space="0" w:color="auto"/>
        <w:bottom w:val="none" w:sz="0" w:space="0" w:color="auto"/>
        <w:right w:val="none" w:sz="0" w:space="0" w:color="auto"/>
      </w:divBdr>
    </w:div>
    <w:div w:id="1495486397">
      <w:bodyDiv w:val="1"/>
      <w:marLeft w:val="0"/>
      <w:marRight w:val="0"/>
      <w:marTop w:val="0"/>
      <w:marBottom w:val="0"/>
      <w:divBdr>
        <w:top w:val="none" w:sz="0" w:space="0" w:color="auto"/>
        <w:left w:val="none" w:sz="0" w:space="0" w:color="auto"/>
        <w:bottom w:val="none" w:sz="0" w:space="0" w:color="auto"/>
        <w:right w:val="none" w:sz="0" w:space="0" w:color="auto"/>
      </w:divBdr>
    </w:div>
    <w:div w:id="1511406611">
      <w:bodyDiv w:val="1"/>
      <w:marLeft w:val="0"/>
      <w:marRight w:val="0"/>
      <w:marTop w:val="0"/>
      <w:marBottom w:val="0"/>
      <w:divBdr>
        <w:top w:val="none" w:sz="0" w:space="0" w:color="auto"/>
        <w:left w:val="none" w:sz="0" w:space="0" w:color="auto"/>
        <w:bottom w:val="none" w:sz="0" w:space="0" w:color="auto"/>
        <w:right w:val="none" w:sz="0" w:space="0" w:color="auto"/>
      </w:divBdr>
    </w:div>
    <w:div w:id="1515266597">
      <w:bodyDiv w:val="1"/>
      <w:marLeft w:val="0"/>
      <w:marRight w:val="0"/>
      <w:marTop w:val="0"/>
      <w:marBottom w:val="0"/>
      <w:divBdr>
        <w:top w:val="none" w:sz="0" w:space="0" w:color="auto"/>
        <w:left w:val="none" w:sz="0" w:space="0" w:color="auto"/>
        <w:bottom w:val="none" w:sz="0" w:space="0" w:color="auto"/>
        <w:right w:val="none" w:sz="0" w:space="0" w:color="auto"/>
      </w:divBdr>
    </w:div>
    <w:div w:id="1526365344">
      <w:bodyDiv w:val="1"/>
      <w:marLeft w:val="0"/>
      <w:marRight w:val="0"/>
      <w:marTop w:val="0"/>
      <w:marBottom w:val="0"/>
      <w:divBdr>
        <w:top w:val="none" w:sz="0" w:space="0" w:color="auto"/>
        <w:left w:val="none" w:sz="0" w:space="0" w:color="auto"/>
        <w:bottom w:val="none" w:sz="0" w:space="0" w:color="auto"/>
        <w:right w:val="none" w:sz="0" w:space="0" w:color="auto"/>
      </w:divBdr>
    </w:div>
    <w:div w:id="1554273440">
      <w:bodyDiv w:val="1"/>
      <w:marLeft w:val="0"/>
      <w:marRight w:val="0"/>
      <w:marTop w:val="0"/>
      <w:marBottom w:val="0"/>
      <w:divBdr>
        <w:top w:val="none" w:sz="0" w:space="0" w:color="auto"/>
        <w:left w:val="none" w:sz="0" w:space="0" w:color="auto"/>
        <w:bottom w:val="none" w:sz="0" w:space="0" w:color="auto"/>
        <w:right w:val="none" w:sz="0" w:space="0" w:color="auto"/>
      </w:divBdr>
    </w:div>
    <w:div w:id="1583292864">
      <w:bodyDiv w:val="1"/>
      <w:marLeft w:val="0"/>
      <w:marRight w:val="0"/>
      <w:marTop w:val="0"/>
      <w:marBottom w:val="0"/>
      <w:divBdr>
        <w:top w:val="none" w:sz="0" w:space="0" w:color="auto"/>
        <w:left w:val="none" w:sz="0" w:space="0" w:color="auto"/>
        <w:bottom w:val="none" w:sz="0" w:space="0" w:color="auto"/>
        <w:right w:val="none" w:sz="0" w:space="0" w:color="auto"/>
      </w:divBdr>
    </w:div>
    <w:div w:id="1583947174">
      <w:bodyDiv w:val="1"/>
      <w:marLeft w:val="0"/>
      <w:marRight w:val="0"/>
      <w:marTop w:val="0"/>
      <w:marBottom w:val="0"/>
      <w:divBdr>
        <w:top w:val="none" w:sz="0" w:space="0" w:color="auto"/>
        <w:left w:val="none" w:sz="0" w:space="0" w:color="auto"/>
        <w:bottom w:val="none" w:sz="0" w:space="0" w:color="auto"/>
        <w:right w:val="none" w:sz="0" w:space="0" w:color="auto"/>
      </w:divBdr>
    </w:div>
    <w:div w:id="1615945738">
      <w:bodyDiv w:val="1"/>
      <w:marLeft w:val="0"/>
      <w:marRight w:val="0"/>
      <w:marTop w:val="0"/>
      <w:marBottom w:val="0"/>
      <w:divBdr>
        <w:top w:val="none" w:sz="0" w:space="0" w:color="auto"/>
        <w:left w:val="none" w:sz="0" w:space="0" w:color="auto"/>
        <w:bottom w:val="none" w:sz="0" w:space="0" w:color="auto"/>
        <w:right w:val="none" w:sz="0" w:space="0" w:color="auto"/>
      </w:divBdr>
    </w:div>
    <w:div w:id="1634016843">
      <w:bodyDiv w:val="1"/>
      <w:marLeft w:val="0"/>
      <w:marRight w:val="0"/>
      <w:marTop w:val="0"/>
      <w:marBottom w:val="0"/>
      <w:divBdr>
        <w:top w:val="none" w:sz="0" w:space="0" w:color="auto"/>
        <w:left w:val="none" w:sz="0" w:space="0" w:color="auto"/>
        <w:bottom w:val="none" w:sz="0" w:space="0" w:color="auto"/>
        <w:right w:val="none" w:sz="0" w:space="0" w:color="auto"/>
      </w:divBdr>
    </w:div>
    <w:div w:id="1642298474">
      <w:bodyDiv w:val="1"/>
      <w:marLeft w:val="0"/>
      <w:marRight w:val="0"/>
      <w:marTop w:val="0"/>
      <w:marBottom w:val="0"/>
      <w:divBdr>
        <w:top w:val="none" w:sz="0" w:space="0" w:color="auto"/>
        <w:left w:val="none" w:sz="0" w:space="0" w:color="auto"/>
        <w:bottom w:val="none" w:sz="0" w:space="0" w:color="auto"/>
        <w:right w:val="none" w:sz="0" w:space="0" w:color="auto"/>
      </w:divBdr>
    </w:div>
    <w:div w:id="1660570273">
      <w:bodyDiv w:val="1"/>
      <w:marLeft w:val="0"/>
      <w:marRight w:val="0"/>
      <w:marTop w:val="0"/>
      <w:marBottom w:val="0"/>
      <w:divBdr>
        <w:top w:val="none" w:sz="0" w:space="0" w:color="auto"/>
        <w:left w:val="none" w:sz="0" w:space="0" w:color="auto"/>
        <w:bottom w:val="none" w:sz="0" w:space="0" w:color="auto"/>
        <w:right w:val="none" w:sz="0" w:space="0" w:color="auto"/>
      </w:divBdr>
    </w:div>
    <w:div w:id="1678459812">
      <w:bodyDiv w:val="1"/>
      <w:marLeft w:val="0"/>
      <w:marRight w:val="0"/>
      <w:marTop w:val="0"/>
      <w:marBottom w:val="0"/>
      <w:divBdr>
        <w:top w:val="none" w:sz="0" w:space="0" w:color="auto"/>
        <w:left w:val="none" w:sz="0" w:space="0" w:color="auto"/>
        <w:bottom w:val="none" w:sz="0" w:space="0" w:color="auto"/>
        <w:right w:val="none" w:sz="0" w:space="0" w:color="auto"/>
      </w:divBdr>
    </w:div>
    <w:div w:id="1693679100">
      <w:bodyDiv w:val="1"/>
      <w:marLeft w:val="0"/>
      <w:marRight w:val="0"/>
      <w:marTop w:val="0"/>
      <w:marBottom w:val="0"/>
      <w:divBdr>
        <w:top w:val="none" w:sz="0" w:space="0" w:color="auto"/>
        <w:left w:val="none" w:sz="0" w:space="0" w:color="auto"/>
        <w:bottom w:val="none" w:sz="0" w:space="0" w:color="auto"/>
        <w:right w:val="none" w:sz="0" w:space="0" w:color="auto"/>
      </w:divBdr>
    </w:div>
    <w:div w:id="1722358795">
      <w:bodyDiv w:val="1"/>
      <w:marLeft w:val="0"/>
      <w:marRight w:val="0"/>
      <w:marTop w:val="0"/>
      <w:marBottom w:val="0"/>
      <w:divBdr>
        <w:top w:val="none" w:sz="0" w:space="0" w:color="auto"/>
        <w:left w:val="none" w:sz="0" w:space="0" w:color="auto"/>
        <w:bottom w:val="none" w:sz="0" w:space="0" w:color="auto"/>
        <w:right w:val="none" w:sz="0" w:space="0" w:color="auto"/>
      </w:divBdr>
    </w:div>
    <w:div w:id="1755517317">
      <w:bodyDiv w:val="1"/>
      <w:marLeft w:val="0"/>
      <w:marRight w:val="0"/>
      <w:marTop w:val="0"/>
      <w:marBottom w:val="0"/>
      <w:divBdr>
        <w:top w:val="none" w:sz="0" w:space="0" w:color="auto"/>
        <w:left w:val="none" w:sz="0" w:space="0" w:color="auto"/>
        <w:bottom w:val="none" w:sz="0" w:space="0" w:color="auto"/>
        <w:right w:val="none" w:sz="0" w:space="0" w:color="auto"/>
      </w:divBdr>
    </w:div>
    <w:div w:id="1759984482">
      <w:bodyDiv w:val="1"/>
      <w:marLeft w:val="0"/>
      <w:marRight w:val="0"/>
      <w:marTop w:val="0"/>
      <w:marBottom w:val="0"/>
      <w:divBdr>
        <w:top w:val="none" w:sz="0" w:space="0" w:color="auto"/>
        <w:left w:val="none" w:sz="0" w:space="0" w:color="auto"/>
        <w:bottom w:val="none" w:sz="0" w:space="0" w:color="auto"/>
        <w:right w:val="none" w:sz="0" w:space="0" w:color="auto"/>
      </w:divBdr>
    </w:div>
    <w:div w:id="1786264259">
      <w:bodyDiv w:val="1"/>
      <w:marLeft w:val="0"/>
      <w:marRight w:val="0"/>
      <w:marTop w:val="0"/>
      <w:marBottom w:val="0"/>
      <w:divBdr>
        <w:top w:val="none" w:sz="0" w:space="0" w:color="auto"/>
        <w:left w:val="none" w:sz="0" w:space="0" w:color="auto"/>
        <w:bottom w:val="none" w:sz="0" w:space="0" w:color="auto"/>
        <w:right w:val="none" w:sz="0" w:space="0" w:color="auto"/>
      </w:divBdr>
    </w:div>
    <w:div w:id="1826630061">
      <w:bodyDiv w:val="1"/>
      <w:marLeft w:val="0"/>
      <w:marRight w:val="0"/>
      <w:marTop w:val="0"/>
      <w:marBottom w:val="0"/>
      <w:divBdr>
        <w:top w:val="none" w:sz="0" w:space="0" w:color="auto"/>
        <w:left w:val="none" w:sz="0" w:space="0" w:color="auto"/>
        <w:bottom w:val="none" w:sz="0" w:space="0" w:color="auto"/>
        <w:right w:val="none" w:sz="0" w:space="0" w:color="auto"/>
      </w:divBdr>
    </w:div>
    <w:div w:id="1828011350">
      <w:bodyDiv w:val="1"/>
      <w:marLeft w:val="0"/>
      <w:marRight w:val="0"/>
      <w:marTop w:val="0"/>
      <w:marBottom w:val="0"/>
      <w:divBdr>
        <w:top w:val="none" w:sz="0" w:space="0" w:color="auto"/>
        <w:left w:val="none" w:sz="0" w:space="0" w:color="auto"/>
        <w:bottom w:val="none" w:sz="0" w:space="0" w:color="auto"/>
        <w:right w:val="none" w:sz="0" w:space="0" w:color="auto"/>
      </w:divBdr>
    </w:div>
    <w:div w:id="1829318522">
      <w:bodyDiv w:val="1"/>
      <w:marLeft w:val="0"/>
      <w:marRight w:val="0"/>
      <w:marTop w:val="0"/>
      <w:marBottom w:val="0"/>
      <w:divBdr>
        <w:top w:val="none" w:sz="0" w:space="0" w:color="auto"/>
        <w:left w:val="none" w:sz="0" w:space="0" w:color="auto"/>
        <w:bottom w:val="none" w:sz="0" w:space="0" w:color="auto"/>
        <w:right w:val="none" w:sz="0" w:space="0" w:color="auto"/>
      </w:divBdr>
    </w:div>
    <w:div w:id="1833372927">
      <w:bodyDiv w:val="1"/>
      <w:marLeft w:val="0"/>
      <w:marRight w:val="0"/>
      <w:marTop w:val="0"/>
      <w:marBottom w:val="0"/>
      <w:divBdr>
        <w:top w:val="none" w:sz="0" w:space="0" w:color="auto"/>
        <w:left w:val="none" w:sz="0" w:space="0" w:color="auto"/>
        <w:bottom w:val="none" w:sz="0" w:space="0" w:color="auto"/>
        <w:right w:val="none" w:sz="0" w:space="0" w:color="auto"/>
      </w:divBdr>
    </w:div>
    <w:div w:id="1850946613">
      <w:bodyDiv w:val="1"/>
      <w:marLeft w:val="0"/>
      <w:marRight w:val="0"/>
      <w:marTop w:val="0"/>
      <w:marBottom w:val="0"/>
      <w:divBdr>
        <w:top w:val="none" w:sz="0" w:space="0" w:color="auto"/>
        <w:left w:val="none" w:sz="0" w:space="0" w:color="auto"/>
        <w:bottom w:val="none" w:sz="0" w:space="0" w:color="auto"/>
        <w:right w:val="none" w:sz="0" w:space="0" w:color="auto"/>
      </w:divBdr>
    </w:div>
    <w:div w:id="1869639662">
      <w:bodyDiv w:val="1"/>
      <w:marLeft w:val="0"/>
      <w:marRight w:val="0"/>
      <w:marTop w:val="0"/>
      <w:marBottom w:val="0"/>
      <w:divBdr>
        <w:top w:val="none" w:sz="0" w:space="0" w:color="auto"/>
        <w:left w:val="none" w:sz="0" w:space="0" w:color="auto"/>
        <w:bottom w:val="none" w:sz="0" w:space="0" w:color="auto"/>
        <w:right w:val="none" w:sz="0" w:space="0" w:color="auto"/>
      </w:divBdr>
    </w:div>
    <w:div w:id="1871332055">
      <w:bodyDiv w:val="1"/>
      <w:marLeft w:val="0"/>
      <w:marRight w:val="0"/>
      <w:marTop w:val="0"/>
      <w:marBottom w:val="0"/>
      <w:divBdr>
        <w:top w:val="none" w:sz="0" w:space="0" w:color="auto"/>
        <w:left w:val="none" w:sz="0" w:space="0" w:color="auto"/>
        <w:bottom w:val="none" w:sz="0" w:space="0" w:color="auto"/>
        <w:right w:val="none" w:sz="0" w:space="0" w:color="auto"/>
      </w:divBdr>
    </w:div>
    <w:div w:id="1893811432">
      <w:bodyDiv w:val="1"/>
      <w:marLeft w:val="0"/>
      <w:marRight w:val="0"/>
      <w:marTop w:val="0"/>
      <w:marBottom w:val="0"/>
      <w:divBdr>
        <w:top w:val="none" w:sz="0" w:space="0" w:color="auto"/>
        <w:left w:val="none" w:sz="0" w:space="0" w:color="auto"/>
        <w:bottom w:val="none" w:sz="0" w:space="0" w:color="auto"/>
        <w:right w:val="none" w:sz="0" w:space="0" w:color="auto"/>
      </w:divBdr>
    </w:div>
    <w:div w:id="1916552998">
      <w:bodyDiv w:val="1"/>
      <w:marLeft w:val="0"/>
      <w:marRight w:val="0"/>
      <w:marTop w:val="0"/>
      <w:marBottom w:val="0"/>
      <w:divBdr>
        <w:top w:val="none" w:sz="0" w:space="0" w:color="auto"/>
        <w:left w:val="none" w:sz="0" w:space="0" w:color="auto"/>
        <w:bottom w:val="none" w:sz="0" w:space="0" w:color="auto"/>
        <w:right w:val="none" w:sz="0" w:space="0" w:color="auto"/>
      </w:divBdr>
    </w:div>
    <w:div w:id="1919439150">
      <w:bodyDiv w:val="1"/>
      <w:marLeft w:val="0"/>
      <w:marRight w:val="0"/>
      <w:marTop w:val="0"/>
      <w:marBottom w:val="0"/>
      <w:divBdr>
        <w:top w:val="none" w:sz="0" w:space="0" w:color="auto"/>
        <w:left w:val="none" w:sz="0" w:space="0" w:color="auto"/>
        <w:bottom w:val="none" w:sz="0" w:space="0" w:color="auto"/>
        <w:right w:val="none" w:sz="0" w:space="0" w:color="auto"/>
      </w:divBdr>
    </w:div>
    <w:div w:id="1933077490">
      <w:bodyDiv w:val="1"/>
      <w:marLeft w:val="0"/>
      <w:marRight w:val="0"/>
      <w:marTop w:val="0"/>
      <w:marBottom w:val="0"/>
      <w:divBdr>
        <w:top w:val="none" w:sz="0" w:space="0" w:color="auto"/>
        <w:left w:val="none" w:sz="0" w:space="0" w:color="auto"/>
        <w:bottom w:val="none" w:sz="0" w:space="0" w:color="auto"/>
        <w:right w:val="none" w:sz="0" w:space="0" w:color="auto"/>
      </w:divBdr>
    </w:div>
    <w:div w:id="1935934283">
      <w:bodyDiv w:val="1"/>
      <w:marLeft w:val="0"/>
      <w:marRight w:val="0"/>
      <w:marTop w:val="0"/>
      <w:marBottom w:val="0"/>
      <w:divBdr>
        <w:top w:val="none" w:sz="0" w:space="0" w:color="auto"/>
        <w:left w:val="none" w:sz="0" w:space="0" w:color="auto"/>
        <w:bottom w:val="none" w:sz="0" w:space="0" w:color="auto"/>
        <w:right w:val="none" w:sz="0" w:space="0" w:color="auto"/>
      </w:divBdr>
    </w:div>
    <w:div w:id="1975481536">
      <w:bodyDiv w:val="1"/>
      <w:marLeft w:val="0"/>
      <w:marRight w:val="0"/>
      <w:marTop w:val="0"/>
      <w:marBottom w:val="0"/>
      <w:divBdr>
        <w:top w:val="none" w:sz="0" w:space="0" w:color="auto"/>
        <w:left w:val="none" w:sz="0" w:space="0" w:color="auto"/>
        <w:bottom w:val="none" w:sz="0" w:space="0" w:color="auto"/>
        <w:right w:val="none" w:sz="0" w:space="0" w:color="auto"/>
      </w:divBdr>
    </w:div>
    <w:div w:id="1979214578">
      <w:bodyDiv w:val="1"/>
      <w:marLeft w:val="0"/>
      <w:marRight w:val="0"/>
      <w:marTop w:val="0"/>
      <w:marBottom w:val="0"/>
      <w:divBdr>
        <w:top w:val="none" w:sz="0" w:space="0" w:color="auto"/>
        <w:left w:val="none" w:sz="0" w:space="0" w:color="auto"/>
        <w:bottom w:val="none" w:sz="0" w:space="0" w:color="auto"/>
        <w:right w:val="none" w:sz="0" w:space="0" w:color="auto"/>
      </w:divBdr>
    </w:div>
    <w:div w:id="1997147233">
      <w:bodyDiv w:val="1"/>
      <w:marLeft w:val="0"/>
      <w:marRight w:val="0"/>
      <w:marTop w:val="0"/>
      <w:marBottom w:val="0"/>
      <w:divBdr>
        <w:top w:val="none" w:sz="0" w:space="0" w:color="auto"/>
        <w:left w:val="none" w:sz="0" w:space="0" w:color="auto"/>
        <w:bottom w:val="none" w:sz="0" w:space="0" w:color="auto"/>
        <w:right w:val="none" w:sz="0" w:space="0" w:color="auto"/>
      </w:divBdr>
    </w:div>
    <w:div w:id="2014526371">
      <w:bodyDiv w:val="1"/>
      <w:marLeft w:val="0"/>
      <w:marRight w:val="0"/>
      <w:marTop w:val="0"/>
      <w:marBottom w:val="0"/>
      <w:divBdr>
        <w:top w:val="none" w:sz="0" w:space="0" w:color="auto"/>
        <w:left w:val="none" w:sz="0" w:space="0" w:color="auto"/>
        <w:bottom w:val="none" w:sz="0" w:space="0" w:color="auto"/>
        <w:right w:val="none" w:sz="0" w:space="0" w:color="auto"/>
      </w:divBdr>
    </w:div>
    <w:div w:id="2027435835">
      <w:bodyDiv w:val="1"/>
      <w:marLeft w:val="0"/>
      <w:marRight w:val="0"/>
      <w:marTop w:val="0"/>
      <w:marBottom w:val="0"/>
      <w:divBdr>
        <w:top w:val="none" w:sz="0" w:space="0" w:color="auto"/>
        <w:left w:val="none" w:sz="0" w:space="0" w:color="auto"/>
        <w:bottom w:val="none" w:sz="0" w:space="0" w:color="auto"/>
        <w:right w:val="none" w:sz="0" w:space="0" w:color="auto"/>
      </w:divBdr>
    </w:div>
    <w:div w:id="2039619788">
      <w:bodyDiv w:val="1"/>
      <w:marLeft w:val="0"/>
      <w:marRight w:val="0"/>
      <w:marTop w:val="0"/>
      <w:marBottom w:val="0"/>
      <w:divBdr>
        <w:top w:val="none" w:sz="0" w:space="0" w:color="auto"/>
        <w:left w:val="none" w:sz="0" w:space="0" w:color="auto"/>
        <w:bottom w:val="none" w:sz="0" w:space="0" w:color="auto"/>
        <w:right w:val="none" w:sz="0" w:space="0" w:color="auto"/>
      </w:divBdr>
    </w:div>
    <w:div w:id="2066640956">
      <w:bodyDiv w:val="1"/>
      <w:marLeft w:val="0"/>
      <w:marRight w:val="0"/>
      <w:marTop w:val="0"/>
      <w:marBottom w:val="0"/>
      <w:divBdr>
        <w:top w:val="none" w:sz="0" w:space="0" w:color="auto"/>
        <w:left w:val="none" w:sz="0" w:space="0" w:color="auto"/>
        <w:bottom w:val="none" w:sz="0" w:space="0" w:color="auto"/>
        <w:right w:val="none" w:sz="0" w:space="0" w:color="auto"/>
      </w:divBdr>
    </w:div>
    <w:div w:id="2073236884">
      <w:bodyDiv w:val="1"/>
      <w:marLeft w:val="0"/>
      <w:marRight w:val="0"/>
      <w:marTop w:val="0"/>
      <w:marBottom w:val="0"/>
      <w:divBdr>
        <w:top w:val="none" w:sz="0" w:space="0" w:color="auto"/>
        <w:left w:val="none" w:sz="0" w:space="0" w:color="auto"/>
        <w:bottom w:val="none" w:sz="0" w:space="0" w:color="auto"/>
        <w:right w:val="none" w:sz="0" w:space="0" w:color="auto"/>
      </w:divBdr>
    </w:div>
    <w:div w:id="2095979702">
      <w:bodyDiv w:val="1"/>
      <w:marLeft w:val="0"/>
      <w:marRight w:val="0"/>
      <w:marTop w:val="0"/>
      <w:marBottom w:val="0"/>
      <w:divBdr>
        <w:top w:val="none" w:sz="0" w:space="0" w:color="auto"/>
        <w:left w:val="none" w:sz="0" w:space="0" w:color="auto"/>
        <w:bottom w:val="none" w:sz="0" w:space="0" w:color="auto"/>
        <w:right w:val="none" w:sz="0" w:space="0" w:color="auto"/>
      </w:divBdr>
    </w:div>
    <w:div w:id="2146462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AAEAC9269AF85B065DAD62700D33971ADD506E23596DC07DD8AEE4D9E784FFE03ABBD1EF5EC1FE44EDBy8mC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503620&amp;dst=1503"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login.consultant.ru/link/?req=doc&amp;base=LAW&amp;n=503620&amp;dst=1500" TargetMode="External"/><Relationship Id="rId4" Type="http://schemas.openxmlformats.org/officeDocument/2006/relationships/settings" Target="settings.xml"/><Relationship Id="rId9" Type="http://schemas.openxmlformats.org/officeDocument/2006/relationships/hyperlink" Target="https://login.consultant.ru/link/?req=doc&amp;base=LAW&amp;n=409677" TargetMode="Externa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5" Type="http://schemas.openxmlformats.org/officeDocument/2006/relationships/chartUserShapes" Target="../drawings/drawing1.xml"/><Relationship Id="rId4" Type="http://schemas.openxmlformats.org/officeDocument/2006/relationships/package" Target="../embeddings/_____Microsoft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lgn="ctr">
              <a:defRPr sz="800" b="0" i="0" u="none" strike="noStrike" kern="1200" cap="none" spc="50" normalizeH="0" baseline="0">
                <a:solidFill>
                  <a:schemeClr val="tx1">
                    <a:lumMod val="65000"/>
                    <a:lumOff val="35000"/>
                  </a:schemeClr>
                </a:solidFill>
                <a:latin typeface="+mj-lt"/>
                <a:ea typeface="+mj-ea"/>
                <a:cs typeface="+mj-cs"/>
              </a:defRPr>
            </a:pPr>
            <a:r>
              <a:rPr lang="ru-RU" sz="900" b="0" i="0" cap="none" spc="0" baseline="0">
                <a:ln w="0">
                  <a:noFill/>
                </a:ln>
                <a:solidFill>
                  <a:sysClr val="windowText" lastClr="000000"/>
                </a:solidFill>
                <a:effectLst>
                  <a:outerShdw blurRad="38100" dist="19050" dir="2700000" algn="tl" rotWithShape="0">
                    <a:schemeClr val="dk1">
                      <a:alpha val="40000"/>
                    </a:schemeClr>
                  </a:outerShdw>
                </a:effectLst>
                <a:latin typeface="Times New Roman" panose="02020603050405020304" pitchFamily="18" charset="0"/>
                <a:cs typeface="Times New Roman" panose="02020603050405020304" pitchFamily="18" charset="0"/>
              </a:rPr>
              <a:t>Сведения о заработной плате</a:t>
            </a:r>
          </a:p>
          <a:p>
            <a:pPr algn="ctr">
              <a:defRPr sz="800"/>
            </a:pPr>
            <a:r>
              <a:rPr lang="ru-RU" sz="900" b="0" i="0" cap="none" spc="0" baseline="0">
                <a:ln w="0">
                  <a:noFill/>
                </a:ln>
                <a:solidFill>
                  <a:sysClr val="windowText" lastClr="000000"/>
                </a:solidFill>
                <a:effectLst>
                  <a:outerShdw blurRad="38100" dist="19050" dir="2700000" algn="tl" rotWithShape="0">
                    <a:schemeClr val="dk1">
                      <a:alpha val="40000"/>
                    </a:schemeClr>
                  </a:outerShdw>
                </a:effectLst>
                <a:latin typeface="Times New Roman" panose="02020603050405020304" pitchFamily="18" charset="0"/>
                <a:cs typeface="Times New Roman" panose="02020603050405020304" pitchFamily="18" charset="0"/>
              </a:rPr>
              <a:t>по отдельным видам экономической деятельности за 2024 год, руб.</a:t>
            </a:r>
            <a:endParaRPr lang="ru-RU" sz="900" b="0" cap="none" spc="0">
              <a:ln w="0">
                <a:noFill/>
              </a:ln>
              <a:solidFill>
                <a:sysClr val="windowText" lastClr="000000"/>
              </a:solidFill>
              <a:effectLst>
                <a:outerShdw blurRad="38100" dist="19050" dir="2700000" algn="tl" rotWithShape="0">
                  <a:schemeClr val="dk1">
                    <a:alpha val="40000"/>
                  </a:schemeClr>
                </a:outerShdw>
              </a:effectLst>
              <a:latin typeface="Times New Roman" panose="02020603050405020304" pitchFamily="18" charset="0"/>
              <a:cs typeface="Times New Roman" panose="02020603050405020304" pitchFamily="18" charset="0"/>
            </a:endParaRPr>
          </a:p>
        </c:rich>
      </c:tx>
      <c:layout>
        <c:manualLayout>
          <c:xMode val="edge"/>
          <c:yMode val="edge"/>
          <c:x val="0.2190348483667264"/>
          <c:y val="2.6240435941154799E-2"/>
        </c:manualLayout>
      </c:layout>
      <c:overlay val="0"/>
      <c:spPr>
        <a:noFill/>
        <a:ln>
          <a:noFill/>
        </a:ln>
        <a:effectLst/>
      </c:spPr>
      <c:txPr>
        <a:bodyPr rot="0" spcFirstLastPara="1" vertOverflow="ellipsis" vert="horz" wrap="square" anchor="ctr" anchorCtr="1"/>
        <a:lstStyle/>
        <a:p>
          <a:pPr algn="ctr">
            <a:defRPr sz="800" b="0" i="0" u="none" strike="noStrike" kern="1200" cap="none" spc="50" normalizeH="0" baseline="0">
              <a:solidFill>
                <a:schemeClr val="tx1">
                  <a:lumMod val="65000"/>
                  <a:lumOff val="35000"/>
                </a:schemeClr>
              </a:solidFill>
              <a:latin typeface="+mj-lt"/>
              <a:ea typeface="+mj-ea"/>
              <a:cs typeface="+mj-cs"/>
            </a:defRPr>
          </a:pPr>
          <a:endParaRPr lang="ru-RU"/>
        </a:p>
      </c:txPr>
    </c:title>
    <c:autoTitleDeleted val="0"/>
    <c:plotArea>
      <c:layout>
        <c:manualLayout>
          <c:layoutTarget val="inner"/>
          <c:xMode val="edge"/>
          <c:yMode val="edge"/>
          <c:x val="0.15554706651767539"/>
          <c:y val="0.18354973310599504"/>
          <c:w val="0.78668832237554465"/>
          <c:h val="0.58285100726045602"/>
        </c:manualLayout>
      </c:layout>
      <c:barChart>
        <c:barDir val="col"/>
        <c:grouping val="clustered"/>
        <c:varyColors val="0"/>
        <c:ser>
          <c:idx val="0"/>
          <c:order val="0"/>
          <c:tx>
            <c:strRef>
              <c:f>Лист1!$A$2</c:f>
              <c:strCache>
                <c:ptCount val="1"/>
                <c:pt idx="0">
                  <c:v>Деятельность профессиональная, научная и техническая</c:v>
                </c:pt>
              </c:strCache>
            </c:strRef>
          </c:tx>
          <c:spPr>
            <a:solidFill>
              <a:schemeClr val="accent1">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Лист1!$B$2</c:f>
              <c:numCache>
                <c:formatCode>#,##0</c:formatCode>
                <c:ptCount val="1"/>
                <c:pt idx="0">
                  <c:v>226369</c:v>
                </c:pt>
              </c:numCache>
            </c:numRef>
          </c:val>
          <c:extLst xmlns:c16r2="http://schemas.microsoft.com/office/drawing/2015/06/chart">
            <c:ext xmlns:c16="http://schemas.microsoft.com/office/drawing/2014/chart" uri="{C3380CC4-5D6E-409C-BE32-E72D297353CC}">
              <c16:uniqueId val="{00000000-495A-42B8-A0B7-95FCD83BB0E8}"/>
            </c:ext>
          </c:extLst>
        </c:ser>
        <c:ser>
          <c:idx val="1"/>
          <c:order val="1"/>
          <c:tx>
            <c:strRef>
              <c:f>Лист1!$A$3</c:f>
              <c:strCache>
                <c:ptCount val="1"/>
                <c:pt idx="0">
                  <c:v>Обрабатывающие производства</c:v>
                </c:pt>
              </c:strCache>
            </c:strRef>
          </c:tx>
          <c:spPr>
            <a:solidFill>
              <a:schemeClr val="accent2">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Лист1!$B$3</c:f>
              <c:numCache>
                <c:formatCode>#,##0</c:formatCode>
                <c:ptCount val="1"/>
                <c:pt idx="0">
                  <c:v>214192</c:v>
                </c:pt>
              </c:numCache>
            </c:numRef>
          </c:val>
          <c:extLst xmlns:c16r2="http://schemas.microsoft.com/office/drawing/2015/06/chart">
            <c:ext xmlns:c16="http://schemas.microsoft.com/office/drawing/2014/chart" uri="{C3380CC4-5D6E-409C-BE32-E72D297353CC}">
              <c16:uniqueId val="{00000001-495A-42B8-A0B7-95FCD83BB0E8}"/>
            </c:ext>
          </c:extLst>
        </c:ser>
        <c:ser>
          <c:idx val="2"/>
          <c:order val="2"/>
          <c:tx>
            <c:strRef>
              <c:f>Лист1!$A$4</c:f>
              <c:strCache>
                <c:ptCount val="1"/>
                <c:pt idx="0">
                  <c:v>Добыча полезных ископаемых</c:v>
                </c:pt>
              </c:strCache>
            </c:strRef>
          </c:tx>
          <c:spPr>
            <a:solidFill>
              <a:schemeClr val="accent3">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Лист1!$B$4</c:f>
              <c:numCache>
                <c:formatCode>#,##0</c:formatCode>
                <c:ptCount val="1"/>
                <c:pt idx="0">
                  <c:v>202407</c:v>
                </c:pt>
              </c:numCache>
            </c:numRef>
          </c:val>
          <c:extLst xmlns:c16r2="http://schemas.microsoft.com/office/drawing/2015/06/chart">
            <c:ext xmlns:c16="http://schemas.microsoft.com/office/drawing/2014/chart" uri="{C3380CC4-5D6E-409C-BE32-E72D297353CC}">
              <c16:uniqueId val="{00000002-495A-42B8-A0B7-95FCD83BB0E8}"/>
            </c:ext>
          </c:extLst>
        </c:ser>
        <c:dLbls>
          <c:dLblPos val="outEnd"/>
          <c:showLegendKey val="0"/>
          <c:showVal val="1"/>
          <c:showCatName val="0"/>
          <c:showSerName val="0"/>
          <c:showPercent val="0"/>
          <c:showBubbleSize val="0"/>
        </c:dLbls>
        <c:gapWidth val="80"/>
        <c:overlap val="25"/>
        <c:axId val="195856016"/>
        <c:axId val="195866656"/>
      </c:barChart>
      <c:catAx>
        <c:axId val="195856016"/>
        <c:scaling>
          <c:orientation val="minMax"/>
        </c:scaling>
        <c:delete val="1"/>
        <c:axPos val="b"/>
        <c:numFmt formatCode="General" sourceLinked="1"/>
        <c:majorTickMark val="none"/>
        <c:minorTickMark val="none"/>
        <c:tickLblPos val="nextTo"/>
        <c:crossAx val="195866656"/>
        <c:crosses val="autoZero"/>
        <c:auto val="1"/>
        <c:lblAlgn val="ctr"/>
        <c:lblOffset val="100"/>
        <c:noMultiLvlLbl val="0"/>
      </c:catAx>
      <c:valAx>
        <c:axId val="195866656"/>
        <c:scaling>
          <c:orientation val="minMax"/>
          <c:max val="250000"/>
          <c:min val="140000"/>
        </c:scaling>
        <c:delete val="0"/>
        <c:axPos val="l"/>
        <c:majorGridlines>
          <c:spPr>
            <a:ln w="9525" cap="flat" cmpd="sng" algn="ctr">
              <a:solidFill>
                <a:schemeClr val="tx1">
                  <a:lumMod val="5000"/>
                  <a:lumOff val="9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spc="20" baseline="0">
                <a:solidFill>
                  <a:schemeClr val="tx1">
                    <a:lumMod val="65000"/>
                    <a:lumOff val="35000"/>
                  </a:schemeClr>
                </a:solidFill>
                <a:latin typeface="+mn-lt"/>
                <a:ea typeface="+mn-ea"/>
                <a:cs typeface="+mn-cs"/>
              </a:defRPr>
            </a:pPr>
            <a:endParaRPr lang="ru-RU"/>
          </a:p>
        </c:txPr>
        <c:crossAx val="195856016"/>
        <c:crosses val="autoZero"/>
        <c:crossBetween val="between"/>
        <c:majorUnit val="10000"/>
      </c:valAx>
      <c:spPr>
        <a:noFill/>
        <a:ln>
          <a:noFill/>
        </a:ln>
        <a:effectLst/>
      </c:spPr>
    </c:plotArea>
    <c:legend>
      <c:legendPos val="b"/>
      <c:layout>
        <c:manualLayout>
          <c:xMode val="edge"/>
          <c:yMode val="edge"/>
          <c:x val="4.4845681418535552E-2"/>
          <c:y val="0.78889784446235556"/>
          <c:w val="0.95302377820621409"/>
          <c:h val="0.20762518321573439"/>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4">
    <c:autoUpdate val="0"/>
  </c:externalData>
  <c:userShapes r:id="rId5"/>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drawings/drawing1.xml><?xml version="1.0" encoding="utf-8"?>
<c:userShapes xmlns:c="http://schemas.openxmlformats.org/drawingml/2006/chart">
  <cdr:relSizeAnchor xmlns:cdr="http://schemas.openxmlformats.org/drawingml/2006/chartDrawing">
    <cdr:from>
      <cdr:x>0.23121</cdr:x>
      <cdr:y>0.58897</cdr:y>
    </cdr:from>
    <cdr:to>
      <cdr:x>0.8833</cdr:x>
      <cdr:y>0.74675</cdr:y>
    </cdr:to>
    <cdr:sp macro="" textlink="">
      <cdr:nvSpPr>
        <cdr:cNvPr id="2" name="Прямоугольник 1"/>
        <cdr:cNvSpPr/>
      </cdr:nvSpPr>
      <cdr:spPr>
        <a:xfrm xmlns:a="http://schemas.openxmlformats.org/drawingml/2006/main">
          <a:off x="1334579" y="1718501"/>
          <a:ext cx="3763961" cy="460375"/>
        </a:xfrm>
        <a:prstGeom xmlns:a="http://schemas.openxmlformats.org/drawingml/2006/main" prst="rect">
          <a:avLst/>
        </a:prstGeom>
        <a:noFill xmlns:a="http://schemas.openxmlformats.org/drawingml/2006/main"/>
        <a:ln xmlns:a="http://schemas.openxmlformats.org/drawingml/2006/main" w="9525">
          <a:noFill/>
        </a:ln>
      </cdr:spPr>
      <cdr:style>
        <a:lnRef xmlns:a="http://schemas.openxmlformats.org/drawingml/2006/main" idx="2">
          <a:schemeClr val="dk1"/>
        </a:lnRef>
        <a:fillRef xmlns:a="http://schemas.openxmlformats.org/drawingml/2006/main" idx="1">
          <a:schemeClr val="lt1"/>
        </a:fillRef>
        <a:effectRef xmlns:a="http://schemas.openxmlformats.org/drawingml/2006/main" idx="0">
          <a:schemeClr val="dk1"/>
        </a:effectRef>
        <a:fontRef xmlns:a="http://schemas.openxmlformats.org/drawingml/2006/main" idx="minor">
          <a:schemeClr val="dk1"/>
        </a:fontRef>
      </cdr:style>
      <cdr:txBody>
        <a:bodyPr xmlns:a="http://schemas.openxmlformats.org/drawingml/2006/main" vertOverflow="clip"/>
        <a:lstStyle xmlns:a="http://schemas.openxmlformats.org/drawingml/2006/main"/>
        <a:p xmlns:a="http://schemas.openxmlformats.org/drawingml/2006/main">
          <a:pPr algn="ctr"/>
          <a:r>
            <a:rPr lang="ru-RU" sz="1000" b="1" u="sng">
              <a:solidFill>
                <a:schemeClr val="tx1"/>
              </a:solidFill>
              <a:latin typeface="Times New Roman" panose="02020603050405020304" pitchFamily="18" charset="0"/>
              <a:cs typeface="Times New Roman" panose="02020603050405020304" pitchFamily="18" charset="0"/>
            </a:rPr>
            <a:t>Средняя заработная плата по городу - </a:t>
          </a:r>
          <a:br>
            <a:rPr lang="ru-RU" sz="1000" b="1" u="sng">
              <a:solidFill>
                <a:schemeClr val="tx1"/>
              </a:solidFill>
              <a:latin typeface="Times New Roman" panose="02020603050405020304" pitchFamily="18" charset="0"/>
              <a:cs typeface="Times New Roman" panose="02020603050405020304" pitchFamily="18" charset="0"/>
            </a:rPr>
          </a:br>
          <a:r>
            <a:rPr lang="ru-RU" sz="1000" b="1" u="sng">
              <a:solidFill>
                <a:schemeClr val="tx1"/>
              </a:solidFill>
              <a:latin typeface="Times New Roman" panose="02020603050405020304" pitchFamily="18" charset="0"/>
              <a:cs typeface="Times New Roman" panose="02020603050405020304" pitchFamily="18" charset="0"/>
            </a:rPr>
            <a:t>182</a:t>
          </a:r>
          <a:r>
            <a:rPr lang="ru-RU" sz="1000" b="1" u="sng" baseline="0">
              <a:solidFill>
                <a:schemeClr val="tx1"/>
              </a:solidFill>
              <a:latin typeface="Times New Roman" panose="02020603050405020304" pitchFamily="18" charset="0"/>
              <a:cs typeface="Times New Roman" panose="02020603050405020304" pitchFamily="18" charset="0"/>
            </a:rPr>
            <a:t> 860</a:t>
          </a:r>
          <a:r>
            <a:rPr lang="ru-RU" sz="1000" b="1" u="sng">
              <a:solidFill>
                <a:schemeClr val="tx1"/>
              </a:solidFill>
              <a:latin typeface="Times New Roman" panose="02020603050405020304" pitchFamily="18" charset="0"/>
              <a:cs typeface="Times New Roman" panose="02020603050405020304" pitchFamily="18" charset="0"/>
            </a:rPr>
            <a:t> руб.</a:t>
          </a:r>
        </a:p>
      </cdr:txBody>
    </cdr:sp>
  </cdr:relSizeAnchor>
  <cdr:relSizeAnchor xmlns:cdr="http://schemas.openxmlformats.org/drawingml/2006/chartDrawing">
    <cdr:from>
      <cdr:x>0.57403</cdr:x>
      <cdr:y>0.30887</cdr:y>
    </cdr:from>
    <cdr:to>
      <cdr:x>0.71833</cdr:x>
      <cdr:y>0.42965</cdr:y>
    </cdr:to>
    <cdr:sp macro="" textlink="">
      <cdr:nvSpPr>
        <cdr:cNvPr id="4" name="Надпись 1"/>
        <cdr:cNvSpPr txBox="1"/>
      </cdr:nvSpPr>
      <cdr:spPr>
        <a:xfrm xmlns:a="http://schemas.openxmlformats.org/drawingml/2006/main">
          <a:off x="2187066" y="906120"/>
          <a:ext cx="549783" cy="354355"/>
        </a:xfrm>
        <a:prstGeom xmlns:a="http://schemas.openxmlformats.org/drawingml/2006/main" prst="rect">
          <a:avLst/>
        </a:prstGeom>
      </cdr:spPr>
    </cdr:sp>
  </cdr:relSizeAnchor>
  <cdr:relSizeAnchor xmlns:cdr="http://schemas.openxmlformats.org/drawingml/2006/chartDrawing">
    <cdr:from>
      <cdr:x>0.61903</cdr:x>
      <cdr:y>0.39003</cdr:y>
    </cdr:from>
    <cdr:to>
      <cdr:x>0.76333</cdr:x>
      <cdr:y>0.51082</cdr:y>
    </cdr:to>
    <cdr:sp macro="" textlink="">
      <cdr:nvSpPr>
        <cdr:cNvPr id="5" name="Надпись 1"/>
        <cdr:cNvSpPr txBox="1"/>
      </cdr:nvSpPr>
      <cdr:spPr>
        <a:xfrm xmlns:a="http://schemas.openxmlformats.org/drawingml/2006/main">
          <a:off x="2358516" y="1144245"/>
          <a:ext cx="549783" cy="354355"/>
        </a:xfrm>
        <a:prstGeom xmlns:a="http://schemas.openxmlformats.org/drawingml/2006/main" prst="rect">
          <a:avLst/>
        </a:prstGeom>
      </cdr:spPr>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163A9AAD-A86F-4869-BB8E-A73452F42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19406</TotalTime>
  <Pages>3</Pages>
  <Words>80281</Words>
  <Characters>457607</Characters>
  <Application>Microsoft Office Word</Application>
  <DocSecurity>0</DocSecurity>
  <Lines>3813</Lines>
  <Paragraphs>1073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536815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Воробьева Надежда Павловна</dc:creator>
  <cp:keywords/>
  <dc:description/>
  <cp:lastModifiedBy>Мальцева Анастасия Владимировна</cp:lastModifiedBy>
  <cp:revision>1103</cp:revision>
  <cp:lastPrinted>2025-04-30T08:05:00Z</cp:lastPrinted>
  <dcterms:created xsi:type="dcterms:W3CDTF">2021-04-27T09:57:00Z</dcterms:created>
  <dcterms:modified xsi:type="dcterms:W3CDTF">2025-05-06T04:57:00Z</dcterms:modified>
</cp:coreProperties>
</file>